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E502D2">
        <w:rPr>
          <w:rFonts w:eastAsia="Times New Roman" w:cs="Arial"/>
          <w:b/>
          <w:sz w:val="30"/>
          <w:szCs w:val="30"/>
        </w:rPr>
        <w:t>Przedmiotowe Zasady Oceniania z fizyki rok szkolny 2022/2023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E502D2">
        <w:rPr>
          <w:rFonts w:eastAsia="Times New Roman" w:cs="Arial"/>
          <w:b/>
          <w:sz w:val="30"/>
          <w:szCs w:val="30"/>
        </w:rPr>
        <w:t>Klasa VII</w:t>
      </w:r>
      <w:r>
        <w:rPr>
          <w:rFonts w:eastAsia="Times New Roman" w:cs="Arial"/>
          <w:b/>
          <w:sz w:val="30"/>
          <w:szCs w:val="30"/>
        </w:rPr>
        <w:t>I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  <w:proofErr w:type="spellStart"/>
      <w:r w:rsidRPr="00E502D2">
        <w:rPr>
          <w:rFonts w:eastAsia="Times New Roman" w:cs="Arial"/>
          <w:sz w:val="30"/>
          <w:szCs w:val="30"/>
        </w:rPr>
        <w:t>Andriana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 </w:t>
      </w:r>
      <w:proofErr w:type="spellStart"/>
      <w:r w:rsidRPr="00E502D2">
        <w:rPr>
          <w:rFonts w:eastAsia="Times New Roman" w:cs="Arial"/>
          <w:sz w:val="30"/>
          <w:szCs w:val="30"/>
        </w:rPr>
        <w:t>Sypek</w:t>
      </w:r>
      <w:proofErr w:type="spellEnd"/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I. Cele Przedmiotowych Zasad Oceniania z fizyki:</w:t>
      </w:r>
      <w:r w:rsidRPr="00E502D2">
        <w:rPr>
          <w:rFonts w:eastAsia="Times New Roman" w:cs="Arial"/>
          <w:sz w:val="30"/>
          <w:szCs w:val="30"/>
        </w:rPr>
        <w:br/>
        <w:t xml:space="preserve">a) poinformowanie ucznia o poziomie jego osiągnięć edukacyjnych i postępach w tym zakresie;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b) pomoc uczniowi w planowaniu pracy i rozwoju;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c) motywowanie ucznia do dalszej pracy;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d) informowanie na bieżąco rodziców (prawnych opiekunów) o postępach ich dzieci, trudnościach oraz specjalnych uzdolnieniach;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e) umożliwienie nauczycielowi doskonalenie organizacji i metod pracy </w:t>
      </w:r>
      <w:proofErr w:type="spellStart"/>
      <w:r w:rsidRPr="00E502D2">
        <w:rPr>
          <w:rFonts w:eastAsia="Times New Roman" w:cs="Arial"/>
          <w:sz w:val="30"/>
          <w:szCs w:val="30"/>
        </w:rPr>
        <w:t>dydaktyczno–wychowawczej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f) dostarczenie informacji o możliwościach poprawy oceny.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II. Formy sprawdzania osiągnięć edukacyjnych uczniów</w:t>
      </w:r>
      <w:r>
        <w:rPr>
          <w:rFonts w:asciiTheme="majorHAnsi" w:eastAsia="Times New Roman" w:hAnsiTheme="majorHAnsi" w:cs="Arial"/>
          <w:sz w:val="30"/>
          <w:szCs w:val="30"/>
          <w:u w:val="single"/>
        </w:rPr>
        <w:t>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Sprawdzanie poziomu i umiejętności uczniów odbywa się w formie: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a)pisemnej :</w:t>
      </w:r>
    </w:p>
    <w:p w:rsidR="007C13CC" w:rsidRPr="00E502D2" w:rsidRDefault="007C13CC" w:rsidP="007C13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sprawdziany;</w:t>
      </w:r>
    </w:p>
    <w:p w:rsidR="007C13CC" w:rsidRPr="00E502D2" w:rsidRDefault="007C13CC" w:rsidP="007C13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kartkówki;</w:t>
      </w:r>
    </w:p>
    <w:p w:rsidR="007C13CC" w:rsidRPr="00E502D2" w:rsidRDefault="007C13CC" w:rsidP="007C13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domowe, uczeń za brak zadania domowego i nie zgłoszenie tego faktu nauczycielowi, otrzymuje ocenę niedostateczną, </w:t>
      </w:r>
    </w:p>
    <w:p w:rsidR="007C13CC" w:rsidRPr="00E502D2" w:rsidRDefault="007C13CC" w:rsidP="007C13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dodatkowe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b) ustnej:</w:t>
      </w:r>
    </w:p>
    <w:p w:rsidR="007C13CC" w:rsidRPr="00E502D2" w:rsidRDefault="007C13CC" w:rsidP="007C13C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odpowiedzi uczniów, oceniając na stopień odpowiedź ustną nauczyciel bierze pod uwagę: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zawartość rzeczową, argumentację, stosowanie języka przedmiotu, sposób prezentacji, umiejętność formułowania myśli;</w:t>
      </w:r>
    </w:p>
    <w:p w:rsidR="007C13CC" w:rsidRPr="00E502D2" w:rsidRDefault="007C13CC" w:rsidP="007C13C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aktywność uczniów na lekcji, przygotow</w:t>
      </w:r>
      <w:r>
        <w:rPr>
          <w:rFonts w:eastAsia="Times New Roman" w:cs="Arial"/>
          <w:sz w:val="30"/>
          <w:szCs w:val="30"/>
        </w:rPr>
        <w:t>anie do lekcji, udział w lekcji</w:t>
      </w:r>
      <w:r w:rsidRPr="00E502D2">
        <w:rPr>
          <w:rFonts w:eastAsia="Times New Roman" w:cs="Arial"/>
          <w:sz w:val="30"/>
          <w:szCs w:val="30"/>
        </w:rPr>
        <w:t>:</w:t>
      </w:r>
    </w:p>
    <w:p w:rsidR="007C13CC" w:rsidRPr="00E502D2" w:rsidRDefault="007C13CC" w:rsidP="007C13C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ocenianie w skali 1 do 6 lub plusami: za 3 plusy uczeń otrzymuje ocenę bardzo dobrą </w:t>
      </w:r>
    </w:p>
    <w:p w:rsidR="007C13CC" w:rsidRPr="00E502D2" w:rsidRDefault="007C13CC" w:rsidP="007C13C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praca w grupach </w:t>
      </w:r>
    </w:p>
    <w:p w:rsidR="007C13CC" w:rsidRPr="00E502D2" w:rsidRDefault="007C13CC" w:rsidP="007C13C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zaangażowanie w pogłębianie wiedzy matematycznej</w:t>
      </w:r>
    </w:p>
    <w:p w:rsidR="007C13CC" w:rsidRPr="00E502D2" w:rsidRDefault="007C13CC" w:rsidP="007C13C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za zgłoszony brak przygotowania do lekcji tj. brak zeszytu lub brak zadania uczeń otrzymuje </w:t>
      </w:r>
      <w:proofErr w:type="spellStart"/>
      <w:r w:rsidRPr="00E502D2">
        <w:rPr>
          <w:rFonts w:eastAsia="Times New Roman" w:cs="Arial"/>
          <w:sz w:val="30"/>
          <w:szCs w:val="30"/>
        </w:rPr>
        <w:t>bz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 za trzy braki otrzymuje ocenę niedostateczną </w:t>
      </w:r>
    </w:p>
    <w:p w:rsidR="007C13CC" w:rsidRPr="00E502D2" w:rsidRDefault="007C13CC" w:rsidP="007C13C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>aktywność uczniów poza zajęciami obowiązkowymi:</w:t>
      </w:r>
    </w:p>
    <w:p w:rsidR="007C13CC" w:rsidRPr="00E502D2" w:rsidRDefault="007C13CC" w:rsidP="007C13C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udział i znaczne sukcesy w konkursach matematycznych szkolnych i pozaszkolnych z uwzględnieniem ocen 4, 5 i 6 aktywny udział w pracach kółka matematycznego.</w:t>
      </w:r>
    </w:p>
    <w:p w:rsidR="007C13CC" w:rsidRPr="00E502D2" w:rsidRDefault="007C13CC" w:rsidP="007C13CC">
      <w:pPr>
        <w:spacing w:after="0" w:line="240" w:lineRule="auto"/>
        <w:ind w:left="851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III. Kryteria oceny odpowiedzi pisemnych.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jest formą sprawdzenia wiedzy z wyznaczonej partii materiału i trwa 1 godzinę lekcyjną</w:t>
      </w:r>
    </w:p>
    <w:p w:rsidR="007C13CC" w:rsidRPr="00E502D2" w:rsidRDefault="007C13CC" w:rsidP="007C13C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termin sprawdzianu nauczyciel wpisuje w dzienniku elektronicznym w kalendarzu klasy co najmniej tydzień przed jego przeprowadzeniem </w:t>
      </w:r>
    </w:p>
    <w:p w:rsidR="007C13CC" w:rsidRPr="00E502D2" w:rsidRDefault="007C13CC" w:rsidP="007C13C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ciągu semestru może być przeprowadzone1-</w:t>
      </w:r>
      <w:r w:rsidR="00566DE3">
        <w:rPr>
          <w:rFonts w:eastAsia="Times New Roman" w:cs="Arial"/>
          <w:sz w:val="30"/>
          <w:szCs w:val="30"/>
        </w:rPr>
        <w:t>4</w:t>
      </w:r>
      <w:r w:rsidRPr="00E502D2">
        <w:rPr>
          <w:rFonts w:eastAsia="Times New Roman" w:cs="Arial"/>
          <w:sz w:val="30"/>
          <w:szCs w:val="30"/>
        </w:rPr>
        <w:t xml:space="preserve"> sprawdzianów</w:t>
      </w:r>
    </w:p>
    <w:p w:rsidR="007C13CC" w:rsidRPr="00E502D2" w:rsidRDefault="007C13CC" w:rsidP="007C13C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w przypadku powtarzającej się dwa razy jednodniowej nieobecności ucznia w dniu sprawdzianu nauczyciel ma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prawo sprawdzić wiedzę i umiejętności ucznia następnego dnia,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dotyczy to również zwolnień z lekcji, na której ma się odbyć praca klasowa lub sprawdzian</w:t>
      </w:r>
    </w:p>
    <w:p w:rsidR="007C13CC" w:rsidRPr="00E502D2" w:rsidRDefault="007C13CC" w:rsidP="007C13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nieobecni i otrzymujący ocenę niedostateczną piszą pracę pisemną w terminie do 14 dni od powrotu lub oddania prac</w:t>
      </w:r>
    </w:p>
    <w:p w:rsidR="007C13CC" w:rsidRPr="00E502D2" w:rsidRDefault="007C13CC" w:rsidP="007C13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niezaliczenie sprawdzianu w obowiązującym terminie jest równoznaczne z uzyskaniem oceny niedostatecznej.</w:t>
      </w:r>
    </w:p>
    <w:p w:rsidR="007C13CC" w:rsidRPr="00E502D2" w:rsidRDefault="007C13CC" w:rsidP="007C13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poprzedza lekcja utrwalająca</w:t>
      </w:r>
    </w:p>
    <w:p w:rsidR="007C13CC" w:rsidRPr="00E502D2" w:rsidRDefault="007C13CC" w:rsidP="007C13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uczniowie znają zakres sprawdzanej wiedzy i umiejętności </w:t>
      </w:r>
    </w:p>
    <w:p w:rsidR="007C13CC" w:rsidRPr="00E502D2" w:rsidRDefault="007C13CC" w:rsidP="007C13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 o terminie sprawdzianu powiadamia uczniów z tygodniowym wyprzedzeniem, dokonując odpowiedniego wpisu do dziennika.</w:t>
      </w:r>
    </w:p>
    <w:p w:rsidR="007C13CC" w:rsidRPr="00E502D2" w:rsidRDefault="007C13CC" w:rsidP="007C13CC">
      <w:pPr>
        <w:spacing w:after="0" w:line="240" w:lineRule="auto"/>
        <w:ind w:left="360"/>
        <w:rPr>
          <w:rFonts w:eastAsia="Times New Roman" w:cs="Arial"/>
          <w:sz w:val="30"/>
          <w:szCs w:val="30"/>
        </w:rPr>
      </w:pP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 xml:space="preserve">Sposobem oceny prac jest system punktowy: 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100% celujący (6)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99% - 91% bardzo dobry (5)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90% - 75% dobry (4)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74% - 51% dostateczny (3)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50% - 35% dopuszczający (2)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34% - 0% niedostateczny (1)</w:t>
      </w:r>
    </w:p>
    <w:p w:rsidR="007C13CC" w:rsidRPr="00E502D2" w:rsidRDefault="007C13CC" w:rsidP="007C13C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Kartkówka jest formą sprawdzania wiadomości i umiejętności z kilku ostatnich lekcji i jest zapowiadana lub nie jest zapowiadana przez nauczyciela </w:t>
      </w:r>
    </w:p>
    <w:p w:rsidR="007C13CC" w:rsidRPr="00E502D2" w:rsidRDefault="007C13CC" w:rsidP="007C13C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kartkówka trwa 5 – 15 minut </w:t>
      </w:r>
    </w:p>
    <w:p w:rsidR="007C13CC" w:rsidRPr="00E502D2" w:rsidRDefault="007C13CC" w:rsidP="007C13C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przypadku nieobecności ucznia o pisaniu przez niego kartkówki decyduje nauczyciel</w:t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Nauczyciel ma prawo przerwać sprawdzian uczniowi, jeśli stwierdzi, że zachowanie uczniów nie gwarantuje samodzielności pracy. Uczniowie, w stosunku do których nauczyciel podejrzewa brak samodzielności w pisaniu sprawdzianu powinni zostać odpytani z zakresu sprawdzianu w najbliższym możliwym czasie w obecności klasy. Stwierdzenie faktu odpisywania podczas sprawdzianu pisemnego może być podstawą ustalenia stopnia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niedostatecznego bez możliwości poprawy. 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IV. Sposoby poprawy oceny i uzupełniania zaległości:</w:t>
      </w:r>
    </w:p>
    <w:p w:rsidR="007C13CC" w:rsidRPr="00E502D2" w:rsidRDefault="007C13CC" w:rsidP="007C13C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możliwość poprawienia każdego sprawdzianu w ciągu 2 tygodni po oddaniu pracy w wyznaczonym wolnym czasie ucznia i nauczyciela </w:t>
      </w:r>
    </w:p>
    <w:p w:rsidR="007C13CC" w:rsidRPr="00E502D2" w:rsidRDefault="007C13CC" w:rsidP="007C13C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nieobecny na sprawdzianie z powodu uzasadnionej nieobecności zobowiązany jest do napisania zaległych prac pisemnych w terminie uzgodnionym z nauczycielem </w:t>
      </w:r>
    </w:p>
    <w:p w:rsidR="007C13CC" w:rsidRPr="00E502D2" w:rsidRDefault="007C13CC" w:rsidP="007C13C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poprawia tylko raz sprawdzian, jeżeli uczeń ponownie otrzyma ocenę niedostateczną nauczyciel wpisuje tylko jedną jedynkę, jeżeli otrzyma ocenę pozytywną to wpisywane są dwie oceny</w:t>
      </w:r>
    </w:p>
    <w:p w:rsidR="007C13CC" w:rsidRPr="00E502D2" w:rsidRDefault="007C13CC" w:rsidP="007C13C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za celowe utrudnianie prowadzenia lekcji oraz utrudnianie uczenia się innym traci możliwość poprawiania oceny ze sprawdzianu.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V. Nieprzygotowanie do lekcji</w:t>
      </w:r>
      <w:r>
        <w:rPr>
          <w:rFonts w:asciiTheme="majorHAnsi" w:eastAsia="Times New Roman" w:hAnsiTheme="majorHAnsi" w:cs="Arial"/>
          <w:sz w:val="30"/>
          <w:szCs w:val="30"/>
          <w:u w:val="single"/>
        </w:rPr>
        <w:t>:</w:t>
      </w:r>
    </w:p>
    <w:p w:rsidR="007C13CC" w:rsidRPr="00E502D2" w:rsidRDefault="007C13CC" w:rsidP="007C13C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prawo być nieprzygotowany do lekcji bezpośrednio po usprawiedliwionej nieobecności jedynie z powodu ważnych przypadków losowych </w:t>
      </w:r>
    </w:p>
    <w:p w:rsidR="007C13CC" w:rsidRPr="00E502D2" w:rsidRDefault="007C13CC" w:rsidP="007C13C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>uczeń ma prawo w ciągu półrocza dwa razy zgłosić nieprzygotowanie do lekcji. Przez nieprzygotowanie do lekcji rozumiemy:</w:t>
      </w:r>
    </w:p>
    <w:p w:rsidR="007C13CC" w:rsidRPr="00E502D2" w:rsidRDefault="007C13CC" w:rsidP="007C13C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pracy domowej;</w:t>
      </w:r>
    </w:p>
    <w:p w:rsidR="007C13CC" w:rsidRPr="00E502D2" w:rsidRDefault="007C13CC" w:rsidP="007C13C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zeszytu;</w:t>
      </w:r>
    </w:p>
    <w:p w:rsidR="007C13CC" w:rsidRPr="00E502D2" w:rsidRDefault="007C13CC" w:rsidP="007C13C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brak przygotowania do odpowiedzi ustnej; 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  Kolejne nieprzygotowanie jest jednoznaczne z otrzymaniem                       oceny niedostatecznej.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VI. Zasady ustala</w:t>
      </w:r>
      <w:r>
        <w:rPr>
          <w:rFonts w:asciiTheme="majorHAnsi" w:eastAsia="Times New Roman" w:hAnsiTheme="majorHAnsi" w:cs="Arial"/>
          <w:sz w:val="30"/>
          <w:szCs w:val="30"/>
          <w:u w:val="single"/>
        </w:rPr>
        <w:t>nia ocen półrocznych i rocznych:</w:t>
      </w:r>
    </w:p>
    <w:p w:rsidR="007C13CC" w:rsidRPr="00E502D2" w:rsidRDefault="007C13CC" w:rsidP="007C13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przy wystawianiu oceny śródrocznej (rocznej) nauczyciel uwzględnia postępy ucznia; </w:t>
      </w:r>
    </w:p>
    <w:p w:rsidR="007C13CC" w:rsidRPr="00E502D2" w:rsidRDefault="007C13CC" w:rsidP="007C13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śródroczna i roczna (końcowa) ocena jest wynikiem obliczenia średniej ważonej ocen cząstkowych;</w:t>
      </w:r>
    </w:p>
    <w:p w:rsidR="007C13CC" w:rsidRPr="00E502D2" w:rsidRDefault="007C13CC" w:rsidP="007C13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informację o przewidywanych ocenach klasyfikacyjnych rocznych (śródrocznych) z matematyki przekazuje nauczyciel poprzez wpisanie przewidywanych ocen do dziennika elektronicznego.</w:t>
      </w:r>
    </w:p>
    <w:p w:rsidR="007C13CC" w:rsidRPr="00E502D2" w:rsidRDefault="007C13CC" w:rsidP="007C13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wychowawca klasy przekazuje informację o przewidywanej niedostatecznej ocenie z przedmiotu rodzicom ucznia na zebraniu lub poprzez wiadomość na dzienniku elektronicznym. Odczytanie informacji przez rodzica zawartej w module WIADOMOŚCI jest równoznaczne z przyjęciem wiadomości treści komunikatu co potwierdzone zostaje automatycznie odpowiednią adnotacją systemu przy wiadomości; adnotacją potwierdzającą odczytanie wiadomości w systemie uważa się za równoważną dostarczeniu jej do rodzica ucznia.</w:t>
      </w:r>
    </w:p>
    <w:p w:rsidR="007C13CC" w:rsidRPr="00E502D2" w:rsidRDefault="007C13CC" w:rsidP="007C13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ocenę śródroczną (roczną) wystawia nauczyciel matematyki w dzienniku elektronicznym najpóźniej za tydzień przed posiedzeniem klasyfikacyjnej rady pedagogicznej.</w:t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VIII. Warunki i tryb uzyskania wyższej niż przewidywanej rocznej oceny klasyfikacyjnej z obowiązkowych i dodatkowych zajęć edukacyjnych</w:t>
      </w:r>
      <w:r w:rsidRPr="00E502D2">
        <w:rPr>
          <w:rFonts w:eastAsia="Times New Roman" w:cs="Arial"/>
          <w:sz w:val="30"/>
          <w:szCs w:val="30"/>
        </w:rPr>
        <w:t xml:space="preserve">. </w:t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1. Uczeń lub jego rodzice mogą zgłosić zastrzeżenia do dyrektora szkoły, jeżeli uznają, że roczna ocena klasyfikacyjna z zajęć edukacyjnych zostały ustalone niezgodnie z przepisami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dotyczącymi trybu ustalania tych ocen.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2. Wniosek o ustalenie wyższej niż przewidywana rocznej oceny klasyfikacyjnej z zajęć edukacyjnych należy złożyć w terminie do dwóch dni od dnia otrzymania informacji o przewidywanych dla ucznia rocznych ocenach klasyfikacyjnych z zajęć edukacyjnych do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nauczyciela przedmiotu.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3. Wniosek musi zawierać uzasadnienie oraz określenie oceny, o jaką uczeń się ubiega.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4. Nauczyciel uczący danego przedmiotu do 2 dni od momentu zgłoszenia przez ucznia zastrzeżeń, sprawdza, czy uczeń spełnia określone w PZO warunki. Jeżeli uczeń nie spełnia tych warunków, wniosek jest rozpatrzony negatywnie. Jeśli spełnione zostały warunki określone w PZO wniosek zostaje rozpatrzony pozytywnie.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5. Jeśli wniosek jest rozpatrzony pozytywnie, nauczyciel prowadzący dane zajęcia pisemnie określa zakres materiału oraz konieczne wymagania do uzyskania oceny wskazanej we wniosku i przeprowadza wszystkie czynności dotyczące poprawy oceny.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6. Jeżeli ocena nie uległa zmianie uczeń, jego rodzice (prawni opiekunowie) mają prawo wystąpić z wnioskiem do Dyrektora Szkoły o ustalenie oceny wyższej niż proponowana na świadectwie w terminie do 2 dni od daty jej otrzymania.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7. W przypadku stwierdzenia, że roczna ocena klasyfikacyjna z zajęć zostały ustalone niezgodnie z przepisami dotyczącymi trybu ustalania tych ocen, dyrektor szkoły powołuje komisję, która w przypadku rocznej oceny klasyfikacyjnej z zajęć edukacyjnych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przeprowadza sprawdzian wiadomości i umiejętności ucznia oraz ustala roczną, ocenę klasyfikacyjną z danych zajęć edukacyjnych;.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8. Sprawdzian wiadomości i umiejętności ucznia przeprowadza się w formie pisemnej i ustnej.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9. Sprawdzian wiadomości i umiejętności ucznia przeprowadza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się w terminie 5 dni od dnia zgłoszenia zastrzeżeń. Termin sprawdzianu uzgadnia się z uczniem i jego rodzicami.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10. Ze sprawdzianu wiadomości i umiejętności ucznia sporządza się protokół, zawierający: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1) nazwę zajęć edukacyjnych, z których był przeprowadzony sprawdzian;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imiona i nazwiska osób wchodzących w skład komisji;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3) termin sprawdzianu;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imię i nazwisko ucznia;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5) zadania sprawdzające;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6) ustaloną ocenę klasyfikacyjną.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IX. Sposoby informowania rodziców o postępach dziecka.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Informacje o postępach ucznia są jawne i odnotowywane są w e-dzienniku </w:t>
      </w:r>
      <w:proofErr w:type="spellStart"/>
      <w:r w:rsidRPr="00E502D2">
        <w:rPr>
          <w:rFonts w:eastAsia="Times New Roman" w:cs="Arial"/>
          <w:sz w:val="30"/>
          <w:szCs w:val="30"/>
        </w:rPr>
        <w:t>Librus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. W wyjątkowych sytuacjach dopuszcza się informowanie poprzez e-mail, rozmowę telefoniczną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lub bezpośrednią. </w:t>
      </w:r>
    </w:p>
    <w:p w:rsidR="007C13CC" w:rsidRPr="00E502D2" w:rsidRDefault="007C13CC" w:rsidP="007C13C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X. W przypadku wprowadzenia w szkole kształcenia na odległość obowiązują szczegółowe zasady organizacji procesu edukacyjnego nauki zdalnej: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1) Nauczyciele, uczniowie, rodzice korzystają z ujednoliconego kanału komunikacyjnego (</w:t>
      </w:r>
      <w:proofErr w:type="spellStart"/>
      <w:r w:rsidRPr="00E502D2">
        <w:rPr>
          <w:rFonts w:eastAsia="Times New Roman" w:cs="Arial"/>
          <w:sz w:val="30"/>
          <w:szCs w:val="30"/>
        </w:rPr>
        <w:t>G-Suite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, dziennik elektroniczny </w:t>
      </w:r>
      <w:proofErr w:type="spellStart"/>
      <w:r w:rsidRPr="00E502D2">
        <w:rPr>
          <w:rFonts w:eastAsia="Times New Roman" w:cs="Arial"/>
          <w:sz w:val="30"/>
          <w:szCs w:val="30"/>
        </w:rPr>
        <w:t>Librus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 Synergia).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Nauczyciele, uczniowie, rodzice zobowiązani są do odbierania i odsyłania na w/w kanałach informacji zwrotnej do godziny 17:00.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3) Rodzice, uczniowie mogą kontaktować się z nauczycielem w ważnych prawach służbowych, za jego zgodą, za pośrednictwem udostępnionego numeru telefonu wyłącznie w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godzinach od 7:30 do 16:00.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Zajęcia są prowadzenie zgodnie z planem lekcji z użyciem platformy Google </w:t>
      </w:r>
      <w:proofErr w:type="spellStart"/>
      <w:r w:rsidRPr="00E502D2">
        <w:rPr>
          <w:rFonts w:eastAsia="Times New Roman" w:cs="Arial"/>
          <w:sz w:val="30"/>
          <w:szCs w:val="30"/>
        </w:rPr>
        <w:t>Classroom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5) Uczniowie mają obowiązek uczestniczyć w lekcjach </w:t>
      </w:r>
      <w:proofErr w:type="spellStart"/>
      <w:r w:rsidRPr="00E502D2">
        <w:rPr>
          <w:rFonts w:eastAsia="Times New Roman" w:cs="Arial"/>
          <w:sz w:val="30"/>
          <w:szCs w:val="30"/>
        </w:rPr>
        <w:t>online</w:t>
      </w:r>
      <w:proofErr w:type="spellEnd"/>
      <w:r w:rsidRPr="00E502D2">
        <w:rPr>
          <w:rFonts w:eastAsia="Times New Roman" w:cs="Arial"/>
          <w:sz w:val="30"/>
          <w:szCs w:val="30"/>
        </w:rPr>
        <w:t>, a w przypadku braku takiej możliwości, rodzic/prawny opiekun zobowiązany jest do poinformowania o tym fakcie wychowawcę/nauczyciela uczącego poprzez wiadomość wysłaną w dzienniku elektronicznym.</w:t>
      </w:r>
      <w:r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Odnotowywanie frekwencji odbywa się zgodnie z zasadami obowiązującymi podczas nauki stacjonarnej.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6) W celu zapewnienia optymalnych warunków pracy uczeń powinien używać słuchawek, kamerki, mikrofonu.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7) Zadane prace domowe w czasie zdalnej nauki uczniowie odsyłają wyłącznie przez platformę Google </w:t>
      </w:r>
      <w:proofErr w:type="spellStart"/>
      <w:r w:rsidRPr="00E502D2">
        <w:rPr>
          <w:rFonts w:eastAsia="Times New Roman" w:cs="Arial"/>
          <w:sz w:val="30"/>
          <w:szCs w:val="30"/>
        </w:rPr>
        <w:t>Classroom</w:t>
      </w:r>
      <w:proofErr w:type="spellEnd"/>
      <w:r w:rsidRPr="00E502D2">
        <w:rPr>
          <w:rFonts w:eastAsia="Times New Roman" w:cs="Arial"/>
          <w:sz w:val="30"/>
          <w:szCs w:val="30"/>
        </w:rPr>
        <w:t xml:space="preserve">, w terminie wyznaczonym przez nauczyciela. W przypadku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niedotrzymania terminu uczeń otrzymuje ocenę niedostateczną z możliwością jej poprawy wg ustalonych przez nauczyciela zasad.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8) Nauczyciel ma możliwość przeprowadzenia sprawdzianu/pracy kontrolnej w danej klasie w umówionym terminie, na terenie szkoły z zachowaniem reżimu sanitarnego. </w:t>
      </w:r>
    </w:p>
    <w:p w:rsidR="007C13CC" w:rsidRPr="00E502D2" w:rsidRDefault="007C13CC" w:rsidP="007C13C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9) Oceny za wykonane prace umieszczane będą dzienniku elektronicznym.</w:t>
      </w: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</w:p>
    <w:p w:rsidR="007C13CC" w:rsidRPr="007C13CC" w:rsidRDefault="007C13CC" w:rsidP="007C13C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XI. Szczegółowe wymagania edukacyjne niezbędne do uzyskania poszczególnych ocen, wynikających z realizowanej podstawy programowej.</w:t>
      </w:r>
      <w:r w:rsidRPr="00E502D2">
        <w:rPr>
          <w:rFonts w:eastAsia="Times New Roman" w:cs="Arial"/>
          <w:sz w:val="30"/>
          <w:szCs w:val="30"/>
        </w:rPr>
        <w:t xml:space="preserve"> (dokument pochodzi ze strony </w:t>
      </w:r>
      <w:r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Wydawnictwa Nowa Era)</w:t>
      </w:r>
      <w:r w:rsidRPr="00E502D2">
        <w:rPr>
          <w:rFonts w:eastAsia="Times New Roman" w:cs="Arial"/>
          <w:sz w:val="30"/>
          <w:szCs w:val="30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 w:rsidRPr="00E502D2">
        <w:rPr>
          <w:rFonts w:asciiTheme="majorHAnsi" w:hAnsiTheme="majorHAnsi"/>
          <w:b/>
          <w:sz w:val="28"/>
          <w:szCs w:val="28"/>
        </w:rPr>
        <w:t>WYMAGANIA NA POSZCZEGÓLNE OCENY</w:t>
      </w:r>
    </w:p>
    <w:p w:rsidR="007C13CC" w:rsidRDefault="007C13CC" w:rsidP="007C13CC">
      <w:r>
        <w:br/>
      </w:r>
    </w:p>
    <w:tbl>
      <w:tblPr>
        <w:tblW w:w="5000" w:type="pct"/>
        <w:shd w:val="solid" w:color="E5DFEC" w:themeColor="accent4" w:themeTint="33" w:fill="E5DFEC" w:themeFill="accent4" w:themeFillTint="33"/>
        <w:tblLayout w:type="fixed"/>
        <w:tblLook w:val="0660"/>
      </w:tblPr>
      <w:tblGrid>
        <w:gridCol w:w="2322"/>
        <w:gridCol w:w="2322"/>
        <w:gridCol w:w="2322"/>
        <w:gridCol w:w="2322"/>
      </w:tblGrid>
      <w:tr w:rsidR="007C13CC" w:rsidRPr="00E502D2" w:rsidTr="00003609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rPr>
                <w:b/>
                <w:bCs/>
              </w:rPr>
            </w:pPr>
            <w:r w:rsidRPr="00E502D2">
              <w:rPr>
                <w:b/>
                <w:bCs/>
              </w:rPr>
              <w:t xml:space="preserve">KONIECZNE </w:t>
            </w:r>
            <w:r w:rsidRPr="00E502D2">
              <w:rPr>
                <w:b/>
                <w:bCs/>
              </w:rPr>
              <w:br/>
              <w:t>(DOPUSZCZAJĄCY)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b/>
                <w:bCs/>
              </w:rPr>
            </w:pPr>
            <w:r w:rsidRPr="00E502D2">
              <w:rPr>
                <w:b/>
                <w:bCs/>
              </w:rPr>
              <w:t>PODSTAWOWE</w:t>
            </w:r>
            <w:r w:rsidRPr="00E502D2">
              <w:rPr>
                <w:b/>
                <w:bCs/>
              </w:rPr>
              <w:br/>
              <w:t>(DOSTATECZNY)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b/>
                <w:bCs/>
              </w:rPr>
            </w:pPr>
            <w:r w:rsidRPr="00E502D2">
              <w:rPr>
                <w:b/>
                <w:bCs/>
              </w:rPr>
              <w:t>ROZSZERZAJĄCE</w:t>
            </w:r>
            <w:r w:rsidRPr="00E502D2">
              <w:rPr>
                <w:b/>
                <w:bCs/>
              </w:rPr>
              <w:br/>
              <w:t>(DOBRY)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b/>
                <w:bCs/>
              </w:rPr>
            </w:pPr>
            <w:r w:rsidRPr="00E502D2">
              <w:rPr>
                <w:b/>
                <w:bCs/>
              </w:rPr>
              <w:t>DOPEŁNIAJĄCE</w:t>
            </w:r>
            <w:r w:rsidRPr="00E502D2">
              <w:rPr>
                <w:b/>
                <w:bCs/>
              </w:rPr>
              <w:br/>
              <w:t>(BARDZO DOBRY)</w:t>
            </w:r>
          </w:p>
        </w:tc>
      </w:tr>
      <w:tr w:rsidR="007C13CC" w:rsidRPr="00E502D2" w:rsidTr="00003609">
        <w:trPr>
          <w:trHeight w:val="6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br/>
            </w: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ROZDZIAŁ 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7C13CC" w:rsidRDefault="007C13CC" w:rsidP="007C13CC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C13C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br/>
            </w:r>
            <w:r w:rsidRPr="007C13CC">
              <w:rPr>
                <w:rFonts w:asciiTheme="majorHAnsi" w:hAnsiTheme="majorHAnsi"/>
                <w:b/>
                <w:sz w:val="24"/>
                <w:szCs w:val="24"/>
              </w:rPr>
              <w:t>ELEKTROSTATYKA</w:t>
            </w:r>
            <w:r w:rsidRPr="007C13C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7C13CC" w:rsidRDefault="007C13CC" w:rsidP="007C1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13C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br/>
              <w:t xml:space="preserve">I </w:t>
            </w:r>
            <w:r w:rsidRPr="007C13CC">
              <w:rPr>
                <w:rFonts w:asciiTheme="majorHAnsi" w:hAnsiTheme="majorHAnsi"/>
                <w:b/>
                <w:sz w:val="24"/>
                <w:szCs w:val="24"/>
              </w:rPr>
              <w:t xml:space="preserve">PRĄD 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C13CC">
              <w:rPr>
                <w:rFonts w:asciiTheme="majorHAnsi" w:hAnsiTheme="majorHAnsi"/>
                <w:b/>
                <w:sz w:val="24"/>
                <w:szCs w:val="24"/>
              </w:rPr>
              <w:t>ELEKTRYCZNY</w:t>
            </w:r>
          </w:p>
        </w:tc>
      </w:tr>
      <w:tr w:rsidR="007C13CC" w:rsidRPr="00E502D2" w:rsidTr="00003609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demonstruje zjawisko elektryzowania ciał przez potarcie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wymienia rodzaje ładunków elektrycznych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wyjaśnia, jakie ładunki się odpychają, a jakie przyciągają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podaje jednostkę ładunku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demonstruje zjawisko elektryzowan</w:t>
            </w:r>
            <w:r w:rsidRPr="007C13CC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ia ciał przez dotyk ciałem naelektryzowanym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podaje jednostkę ładunku elektrycznego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podaje przykłady przewodników i izolatorów</w:t>
            </w:r>
          </w:p>
          <w:p w:rsidR="007C13CC" w:rsidRPr="007C13CC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rozróżnia materiały, dzieląc je na przewodniki i izolatory</w:t>
            </w:r>
          </w:p>
          <w:p w:rsidR="007C13CC" w:rsidRPr="008511D9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wykazuje doświadczalnie, że ciało </w:t>
            </w:r>
            <w:r w:rsidR="008511D9">
              <w:rPr>
                <w:rFonts w:ascii="Arial" w:eastAsia="Times New Roman" w:hAnsi="Arial" w:cs="Arial"/>
                <w:sz w:val="23"/>
                <w:szCs w:val="23"/>
              </w:rPr>
              <w:t>naelektryzo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>w</w:t>
            </w:r>
            <w:r w:rsidRPr="008511D9">
              <w:rPr>
                <w:rFonts w:ascii="Arial" w:eastAsia="Times New Roman" w:hAnsi="Arial" w:cs="Arial"/>
                <w:sz w:val="23"/>
                <w:szCs w:val="23"/>
              </w:rPr>
              <w:t>ane przyciąga drobne przedmioty nienaelektryzowane</w:t>
            </w:r>
          </w:p>
          <w:p w:rsidR="007C13CC" w:rsidRPr="008511D9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wymienia źródła </w:t>
            </w:r>
            <w:r w:rsidRPr="008511D9">
              <w:rPr>
                <w:rFonts w:ascii="Arial" w:eastAsia="Times New Roman" w:hAnsi="Arial" w:cs="Arial"/>
                <w:sz w:val="23"/>
                <w:szCs w:val="23"/>
              </w:rPr>
              <w:t>napięcia</w:t>
            </w:r>
          </w:p>
          <w:p w:rsidR="007C13CC" w:rsidRPr="008511D9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stwierdza, że prąd </w:t>
            </w:r>
            <w:r w:rsidRPr="008511D9">
              <w:rPr>
                <w:rFonts w:ascii="Arial" w:eastAsia="Times New Roman" w:hAnsi="Arial" w:cs="Arial"/>
                <w:sz w:val="23"/>
                <w:szCs w:val="23"/>
              </w:rPr>
              <w:t>elektryczny płynie tylko w obwodzie zamkniętym</w:t>
            </w:r>
          </w:p>
          <w:p w:rsidR="007C13CC" w:rsidRPr="008511D9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podaje przykłady </w:t>
            </w:r>
            <w:r w:rsidRPr="008511D9">
              <w:rPr>
                <w:rFonts w:ascii="Arial" w:eastAsia="Times New Roman" w:hAnsi="Arial" w:cs="Arial"/>
                <w:sz w:val="23"/>
                <w:szCs w:val="23"/>
              </w:rPr>
              <w:t>praktycznego wykorzystania przepływu prądu w cieczach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podaje </w:t>
            </w:r>
            <w:r w:rsidRPr="007C13CC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przykłady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przepływu prądu w </w:t>
            </w:r>
            <w:r w:rsidR="000D7E92">
              <w:rPr>
                <w:rFonts w:ascii="Arial" w:eastAsia="Times New Roman" w:hAnsi="Arial" w:cs="Arial"/>
                <w:sz w:val="23"/>
                <w:szCs w:val="23"/>
              </w:rPr>
              <w:t>zjonizowanyc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h gazach, wykorzystywane lub obserwowane w życiu codziennym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wyjaśnia, jak należy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się zachowywać w czasie burzy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wymienia jednostki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napięcia i natężenia prądu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rozróżnia wiel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kości dane i szukane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wskazuje formy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energii, na jakie jest zamieniana energia elektryczna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wyjaśnia, w jaki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sposób oblicza się pracę prądu elektrycznego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wyjaśnia, w jaki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sposób oblicza się moc urządzeń elektrycznych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wymienia </w:t>
            </w:r>
            <w:r w:rsidRPr="007C13CC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jednostki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pracy i mocy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>nazywa pr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zyrządy służące do pomiaru napięcia elektrycznego i natężenia prądu elektrycznego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określa zakres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pomiarowy mierników elektrycznych (woltomierza i</w:t>
            </w:r>
            <w:r w:rsidR="000D7E9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amperomier</w:t>
            </w:r>
            <w:r w:rsidR="000D7E92">
              <w:rPr>
                <w:rFonts w:ascii="Arial" w:eastAsia="Times New Roman" w:hAnsi="Arial" w:cs="Arial"/>
                <w:sz w:val="23"/>
                <w:szCs w:val="23"/>
              </w:rPr>
              <w:t>za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:rsidR="007C13CC" w:rsidRPr="000D7E92" w:rsidRDefault="007C13CC" w:rsidP="0000360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3CC">
              <w:rPr>
                <w:rFonts w:ascii="Arial" w:eastAsia="Times New Roman" w:hAnsi="Arial" w:cs="Arial"/>
                <w:sz w:val="23"/>
                <w:szCs w:val="23"/>
              </w:rPr>
              <w:t xml:space="preserve">podaje przykłady </w:t>
            </w:r>
            <w:r w:rsidRPr="000D7E92">
              <w:rPr>
                <w:rFonts w:ascii="Arial" w:eastAsia="Times New Roman" w:hAnsi="Arial" w:cs="Arial"/>
                <w:sz w:val="23"/>
                <w:szCs w:val="23"/>
              </w:rPr>
              <w:t>równoległego połączenia odbiorników energii elektrycznej</w:t>
            </w:r>
          </w:p>
          <w:p w:rsidR="007C13CC" w:rsidRPr="00E502D2" w:rsidRDefault="007C13CC" w:rsidP="007C13CC">
            <w:pPr>
              <w:pStyle w:val="Akapitzlist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0D7E92" w:rsidRPr="00E502D2" w:rsidRDefault="000D7E92" w:rsidP="000D7E92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874E8E" w:rsidRDefault="000D7E92" w:rsidP="0000360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opisuje budowę</w:t>
            </w:r>
            <w:r w:rsidR="00874E8E"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atomu</w:t>
            </w:r>
          </w:p>
          <w:p w:rsidR="00874E8E" w:rsidRDefault="000D7E92" w:rsidP="0000360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polega zjawisko elektryzowania ciał przez potarcie</w:t>
            </w:r>
          </w:p>
          <w:p w:rsidR="00874E8E" w:rsidRDefault="000D7E92" w:rsidP="0000360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od czego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zależy siła elektryczna występująca między naelektryz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>o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wanymi ciałami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opisuje elektryzowanie ciał przez dotyk ciałem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naelektryzowanym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polega zjawisko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 xml:space="preserve"> elektryzowan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ia ciał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 różnicę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między przewodni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>kie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m a izolatorem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opisuje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przemieszczanie się ładunków w 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>przewodnik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>a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ch pod wpływem oddziaływania ładunku zewnętrznego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stosuje pojęcie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indukcji elektrostatycznej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informuje, że siły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działające między cząsteczkami to siły elektryczne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opisuje przepływ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prądu w przewodnikach jako ruch elektronów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rysuje schematy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obwodów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elektrycznych, stosując umowne symbole graficzne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odróżnia kierunek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przepływu prądu od kierunku ruchu elektronów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jak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powstaje jon dodatni, a jak jon ujemny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polega przepływ prądu elektrycznego w cieczach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polega jonizacja powietrza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polega przepływ prądu elektrycznego w gazach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definiuje napięcie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elektryczne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definiuje natężenie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prądu elektrycznego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posługuje się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pojęciem mocy do 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 xml:space="preserve">obliczania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pracy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wykonanej (przez urządzenie)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oblicza koszt zużytej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energii elektrycznej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porównuje pracę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wykonaną w tym samym czasie przez urządzenia o różnej mocy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określa dokładność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mierników elektrycznych (woltomierza i amperomierza)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mierzy napięcie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elektryczne i natężenie prądu, elektrycznego, włączając odpowiednio mierniki do obwodu</w:t>
            </w:r>
            <w:r w:rsidR="00874E8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>podaje niepewność pomiaru napięcia elektrycznego i natężenia prądu elektrycznego</w:t>
            </w:r>
          </w:p>
          <w:p w:rsidR="000D7E92" w:rsidRPr="00874E8E" w:rsidRDefault="000D7E92" w:rsidP="00003609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0D7E92">
              <w:rPr>
                <w:rFonts w:ascii="Arial" w:eastAsia="Times New Roman" w:hAnsi="Arial" w:cs="Arial"/>
                <w:sz w:val="23"/>
                <w:szCs w:val="23"/>
              </w:rPr>
              <w:t xml:space="preserve">wyjaśnia, jakie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napięcie </w:t>
            </w:r>
            <w:r w:rsidRPr="00874E8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elektryczne uzyskujemy, gdy baterie połączymy szeregowo</w:t>
            </w:r>
          </w:p>
          <w:p w:rsidR="007C13CC" w:rsidRPr="00E502D2" w:rsidRDefault="007C13CC" w:rsidP="000D7E92">
            <w:pPr>
              <w:pStyle w:val="Akapitzlist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opisuje jakościowo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oddziaływanie ładunków jednoimiennych i różnoimiennych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przelicza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pod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wielokrotności jednostki ładunku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stosuje zasadę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zachowania ładunku do wyjaśniania zjawiska elektryzowania ciał przez potarcie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stosuje zasadę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 xml:space="preserve">zachowania ładunku do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wyjaśniania zjawiska elektryzowania ciał przez dotyk ciałem naelektryzowanym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opisuje budowę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elektroskopu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wyjaśnia, do czego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służy elektroskop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opisuje budowę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 xml:space="preserve">metalu 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>(przewodnika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wykazuje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doświadczalnie różnice między elektryzowaniem metali i izolatorów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wyjaśnia, w jaki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sposób ciało naelektryzowane przyciąga ciało obojętne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wyjaśnia, na czym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polega zwarcie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buduje proste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obwody elektryczne według zadanego schematu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opisuje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doświadczenie wykazujące, że niektóre ciecze przewodzą prąd el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>e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ktryczny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wyjaśnia, do czego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służy piorunochron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posługuje się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pojęciem napięcia elektrycznego jako wielkości określającej ilość energii potrzebnej do przeniesienia jednostkowego ładunku w obwodzie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przelicza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wielokrotności i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BB16EE" w:rsidRPr="00BB16EE">
              <w:rPr>
                <w:rFonts w:ascii="Arial" w:eastAsia="Times New Roman" w:hAnsi="Arial" w:cs="Arial"/>
                <w:sz w:val="23"/>
                <w:szCs w:val="23"/>
              </w:rPr>
              <w:t>p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od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wielokrotności jednostek napięcia elektrycznego i natężenia prądu elektrycznego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przelicza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wielokrotności i pod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wielokrotności jednostek pracy i mocy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przelicza dżule na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kilowatogodziny, a kilowatogodziny na dżule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stosuje do obliczeń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związki między pracą i mocą prądu elektrycznego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rozwiązuje proste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zadania, wykorz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>y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 xml:space="preserve">stując wzory na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pracę i moc prądu elektrycznego</w:t>
            </w:r>
          </w:p>
          <w:p w:rsidR="00874E8E" w:rsidRPr="00874E8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rysuje schemat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obwodu służącego do pomiaru napięcia elektrycznego i natężenia prądu elektrycznego</w:t>
            </w:r>
          </w:p>
          <w:p w:rsid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montuje obwód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elektryczny według podanego schematu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stosuje do</w:t>
            </w:r>
            <w:r w:rsidR="00BB16E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pomiarów miernik uniwersalny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oblicza moc żarówki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na podstawie pomiarów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rysuje schemat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szeregowego połączenia odbiorników energii elektrycznej</w:t>
            </w:r>
          </w:p>
          <w:p w:rsidR="00874E8E" w:rsidRPr="00BB16EE" w:rsidRDefault="00874E8E" w:rsidP="000036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4E8E">
              <w:rPr>
                <w:rFonts w:ascii="Arial" w:eastAsia="Times New Roman" w:hAnsi="Arial" w:cs="Arial"/>
                <w:sz w:val="23"/>
                <w:szCs w:val="23"/>
              </w:rPr>
              <w:t xml:space="preserve">rysuje schemat </w:t>
            </w:r>
            <w:r w:rsidRPr="00BB16EE">
              <w:rPr>
                <w:rFonts w:ascii="Arial" w:eastAsia="Times New Roman" w:hAnsi="Arial" w:cs="Arial"/>
                <w:sz w:val="23"/>
                <w:szCs w:val="23"/>
              </w:rPr>
              <w:t>równoległego połączenia odbiorników energii elektrycznej</w:t>
            </w:r>
          </w:p>
          <w:p w:rsidR="007C13CC" w:rsidRPr="00E502D2" w:rsidRDefault="007C13CC" w:rsidP="007C13CC">
            <w:pPr>
              <w:pStyle w:val="DecimalAligned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analizuje kierunek przemieszczania się elektronów podczas elektryzowania ciał przez potarcie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bada za pomocą próbnika napięcia znak ładunku zgromadzonego na naelektryzowanym ciele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analizuje kierunek przemieszczania się elektronów podczas elektryzowan</w:t>
            </w:r>
            <w:r w:rsidRPr="00696EB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ia ciał przez potarcie i dotyk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posługuje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się pojęciem ładunku elektrycznego jako wielokrotności ładunku elementarnego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 xml:space="preserve">opisuje przemieszczanie się ładunków w izolatorach pod wpływem oddziaływania ładunku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zewnętrznego</w:t>
            </w:r>
          </w:p>
          <w:p w:rsidR="00696EB4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>wyjaśnia, dlaczego ciała naelektryzowane przyciągają nienaelektryzowane przewodniki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96EB4">
              <w:rPr>
                <w:rFonts w:ascii="Arial" w:eastAsia="Times New Roman" w:hAnsi="Arial" w:cs="Arial"/>
                <w:sz w:val="23"/>
                <w:szCs w:val="23"/>
              </w:rPr>
              <w:t xml:space="preserve">wyjaśnia, dlaczego ciała naelektryzowane przyciągają </w:t>
            </w: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nienaelektryzowane izolatory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wskazuje analogie między zjawiskami, porównując przepływ prądu z przepływem wody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wykrywa doświadczaln</w:t>
            </w:r>
            <w:r w:rsidRPr="00A13748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ie, czy dana substancja jest izolatorem, czy przewodnikiem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przewiduje wynik doświadczenia wykazującego, że niektóre ciecze przewodzą prąd elektryczny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opisuje przesyłanie sygnałów z narządów zmysłu do mózgu</w:t>
            </w:r>
          </w:p>
          <w:p w:rsidR="00A13748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rozwiązuje zadania, wykorzystując pojęcie pojemności akumulatora</w:t>
            </w:r>
          </w:p>
          <w:p w:rsidR="00F87AEE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13748">
              <w:rPr>
                <w:rFonts w:ascii="Arial" w:eastAsia="Times New Roman" w:hAnsi="Arial" w:cs="Arial"/>
                <w:sz w:val="23"/>
                <w:szCs w:val="23"/>
              </w:rPr>
              <w:t>analizuje schemat przedstawiający wielkości natężenia prądu elektrycznego oraz napięcia elektrycznego spotykane w przyrodzie i wykorzystywane w urządzeniach elektrycznych</w:t>
            </w:r>
          </w:p>
          <w:p w:rsidR="00F87AEE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 xml:space="preserve">analizuje schemat przedstawiający moc urządzeń </w:t>
            </w:r>
            <w:r w:rsidRPr="00F87AE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elektrycznych</w:t>
            </w:r>
          </w:p>
          <w:p w:rsidR="00F87AEE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analizuje koszty eksploatacji urządzeń elektrycznych o różnej mocy</w:t>
            </w:r>
          </w:p>
          <w:p w:rsidR="00F87AEE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wymienia sposoby oszczędzania energii elektrycznej</w:t>
            </w:r>
          </w:p>
          <w:p w:rsidR="00F87AEE" w:rsidRDefault="00696EB4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wymienia korzyści dla środowiska natu</w:t>
            </w:r>
            <w:r w:rsidR="00F87AEE">
              <w:rPr>
                <w:rFonts w:ascii="Arial" w:eastAsia="Times New Roman" w:hAnsi="Arial" w:cs="Arial"/>
                <w:sz w:val="23"/>
                <w:szCs w:val="23"/>
              </w:rPr>
              <w:t>r</w:t>
            </w:r>
            <w:r w:rsidRPr="00F87AEE">
              <w:rPr>
                <w:rFonts w:ascii="Arial" w:eastAsia="Times New Roman" w:hAnsi="Arial" w:cs="Arial"/>
                <w:sz w:val="23"/>
                <w:szCs w:val="23"/>
              </w:rPr>
              <w:t xml:space="preserve">alnego wynikające ze zmniejszenia </w:t>
            </w:r>
            <w:r w:rsidR="00F87AEE" w:rsidRPr="00F87AEE">
              <w:rPr>
                <w:rFonts w:ascii="Arial" w:eastAsia="Times New Roman" w:hAnsi="Arial" w:cs="Arial"/>
                <w:sz w:val="23"/>
                <w:szCs w:val="23"/>
              </w:rPr>
              <w:t>zużycia energii elektrycznej</w:t>
            </w:r>
          </w:p>
          <w:p w:rsidR="00F87AEE" w:rsidRP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planuje doświadczenie, którego celem jest wyznaczenie mocy żarówki</w:t>
            </w:r>
          </w:p>
          <w:p w:rsid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projektuje tabelę pomiarów</w:t>
            </w:r>
          </w:p>
          <w:p w:rsid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zapisuje wynik pomiaru, uwzględniając niepewność pomiaru</w:t>
            </w:r>
          </w:p>
          <w:p w:rsidR="00F87AEE" w:rsidRP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uzasadnia, że przez odbiorniki połączone szeregowo płynie prąd o takim samym natężeniu</w:t>
            </w:r>
          </w:p>
          <w:p w:rsid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 xml:space="preserve">wyjaśnia, że napięcia elektryczne </w:t>
            </w:r>
            <w:r w:rsidRPr="00F87AE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na odbiornikach połączonych szeregowo sumują się</w:t>
            </w:r>
          </w:p>
          <w:p w:rsid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wyjaśnia, dlaczego przy równoległym łączeniu odbiorników jest na nich jednakowe napięcie elektryczne</w:t>
            </w:r>
          </w:p>
          <w:p w:rsidR="00F87AEE" w:rsidRPr="00F87AEE" w:rsidRDefault="00F87AEE" w:rsidP="0000360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87AEE">
              <w:rPr>
                <w:rFonts w:ascii="Arial" w:eastAsia="Times New Roman" w:hAnsi="Arial" w:cs="Arial"/>
                <w:sz w:val="23"/>
                <w:szCs w:val="23"/>
              </w:rPr>
              <w:t>wyjaśnia, dlaczego przy równoległym łączeniu odbiorników prąd z głównego przewodu rozdziela się na poszczególne odbiorniki (np. posługując się analogią hydrodynamiczną)</w:t>
            </w:r>
          </w:p>
          <w:p w:rsidR="007C13CC" w:rsidRPr="00E502D2" w:rsidRDefault="007C13CC" w:rsidP="00F87AEE">
            <w:pPr>
              <w:pStyle w:val="Akapitzlist"/>
              <w:rPr>
                <w:rFonts w:eastAsia="Times New Roman" w:cs="Arial"/>
                <w:sz w:val="21"/>
                <w:szCs w:val="21"/>
              </w:rPr>
            </w:pPr>
          </w:p>
          <w:p w:rsidR="007C13CC" w:rsidRPr="00E502D2" w:rsidRDefault="007C13CC" w:rsidP="007C13CC">
            <w:pPr>
              <w:pStyle w:val="DecimalAligned"/>
            </w:pPr>
          </w:p>
        </w:tc>
      </w:tr>
      <w:tr w:rsidR="007C13CC" w:rsidRPr="00E502D2" w:rsidTr="00003609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jc w:val="center"/>
            </w:pP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lastRenderedPageBreak/>
              <w:t>ROZDZIAŁ II.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934AA5" w:rsidRPr="00934AA5" w:rsidRDefault="00934AA5" w:rsidP="00934A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934AA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ELEKTRYCZNOŚĆ </w:t>
            </w:r>
          </w:p>
          <w:p w:rsidR="007C13CC" w:rsidRPr="00934AA5" w:rsidRDefault="007C13CC" w:rsidP="007C13CC">
            <w:pPr>
              <w:jc w:val="center"/>
              <w:rPr>
                <w:rStyle w:val="Wyrnieniedelikatne"/>
                <w:rFonts w:asciiTheme="majorHAnsi" w:hAnsiTheme="majorHAnsi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934AA5" w:rsidRDefault="00934AA5" w:rsidP="007C1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AA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I    MAGNETYZM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/>
        </w:tc>
      </w:tr>
      <w:tr w:rsidR="007C13CC" w:rsidRPr="00E502D2" w:rsidTr="00003609">
        <w:trPr>
          <w:trHeight w:val="6955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hAnsi="Arial" w:cs="Arial"/>
                <w:sz w:val="23"/>
                <w:szCs w:val="23"/>
              </w:rPr>
              <w:t xml:space="preserve">opisuje sposób obliczania oporu </w:t>
            </w:r>
            <w:r>
              <w:rPr>
                <w:rFonts w:ascii="Arial" w:hAnsi="Arial" w:cs="Arial"/>
                <w:sz w:val="23"/>
                <w:szCs w:val="23"/>
              </w:rPr>
              <w:t>elektrycznego</w:t>
            </w:r>
          </w:p>
          <w:p w:rsid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hAnsi="Arial" w:cs="Arial"/>
                <w:sz w:val="23"/>
                <w:szCs w:val="23"/>
              </w:rPr>
              <w:t xml:space="preserve">podaje jednostkę oporu </w:t>
            </w:r>
            <w:r>
              <w:rPr>
                <w:rFonts w:ascii="Arial" w:hAnsi="Arial" w:cs="Arial"/>
                <w:sz w:val="23"/>
                <w:szCs w:val="23"/>
              </w:rPr>
              <w:t>elektrycznego</w:t>
            </w:r>
          </w:p>
          <w:p w:rsid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hAnsi="Arial" w:cs="Arial"/>
                <w:sz w:val="23"/>
                <w:szCs w:val="23"/>
              </w:rPr>
              <w:t xml:space="preserve">mierzy napięcie elektryczne i natężenie prądu </w:t>
            </w:r>
            <w:r>
              <w:rPr>
                <w:rFonts w:ascii="Arial" w:hAnsi="Arial" w:cs="Arial"/>
                <w:sz w:val="23"/>
                <w:szCs w:val="23"/>
              </w:rPr>
              <w:t>elektrycznego</w:t>
            </w:r>
          </w:p>
          <w:p w:rsid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hAnsi="Arial" w:cs="Arial"/>
                <w:sz w:val="23"/>
                <w:szCs w:val="23"/>
              </w:rPr>
              <w:t>zapisuje wyniki pomiaru napięcia elektrycznego i natężenia prądu elektrycznego w tabeli</w:t>
            </w:r>
          </w:p>
          <w:p w:rsid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hAnsi="Arial" w:cs="Arial"/>
                <w:sz w:val="23"/>
                <w:szCs w:val="23"/>
              </w:rPr>
              <w:t xml:space="preserve">odczytuje dane z wykresu zależności </w:t>
            </w:r>
            <w:r>
              <w:rPr>
                <w:rFonts w:ascii="Arial" w:hAnsi="Arial" w:cs="Arial"/>
                <w:sz w:val="23"/>
                <w:szCs w:val="23"/>
              </w:rPr>
              <w:t>I(U)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podaje wartość napięcia skutecznego w domowej sieci elektrycznej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 xml:space="preserve">wymienia rodzaje energii, na jakie zamieniana </w:t>
            </w:r>
            <w:r w:rsidRPr="0036672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jest energia elektryczna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wymienia miejsca (obiekty), którym szczególnie zagrażają przerwy w dostawie energii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wyjaśnia, do czego służą bezpieczniki i co należy zrobić, gdy bezpiecznik rozłączy obwód elektryczny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informuje, że każdy magnes ma dwa bieguny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nazywa bieguny magnetyczne magnesów stałych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 xml:space="preserve">informuje, że w żelazie występują domeny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magnetyczne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podaje przykłady zastosowania magnesów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 xml:space="preserve">demonstruje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zachowanie igły </w:t>
            </w: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magnetycznej w pobliżu magnesu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 xml:space="preserve">opisuje </w:t>
            </w:r>
            <w:r w:rsidRPr="0036672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budowę elektromagnesu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podaje przykłady zastosowania elektromagnesów</w:t>
            </w:r>
          </w:p>
          <w:p w:rsidR="0036672F" w:rsidRPr="0036672F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 xml:space="preserve">informuje, że magnes działa na przewodnik z prądem siłą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magnetyczną</w:t>
            </w:r>
          </w:p>
          <w:p w:rsidR="007C13CC" w:rsidRPr="00205BEB" w:rsidRDefault="0036672F" w:rsidP="0000360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6672F">
              <w:rPr>
                <w:rFonts w:ascii="Arial" w:eastAsia="Times New Roman" w:hAnsi="Arial" w:cs="Arial"/>
                <w:sz w:val="23"/>
                <w:szCs w:val="23"/>
              </w:rPr>
              <w:t>podaje przykłady zastosowania silników zasilanych prądem stałym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 xml:space="preserve">informuje, że natężenie prądu płynącego przez przewodnik (przy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stałej temperaturze</w:t>
            </w: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) jest proporcjonalne do przyłożonego napięcia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oblicza natężenie prądu elektrycznego lub napięcie elektryczne, posługując się proporcjonalnością prostą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buduje obwód elektryczny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 xml:space="preserve">oblicza opór elektryczny, wykorzystując wyniki pomiaru napięcia elektrycznego i natężenia prądu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elektrycznego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oblicza opór elektryczny na podstawie wykresu zależności I(U)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 xml:space="preserve">rozpoznaje proporcjonalność prostą na podstawie wykresu zależności </w:t>
            </w:r>
            <w:r w:rsidRPr="008A456A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I(U)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wyjaśnia, dlaczego nie wolno dotykać przewodów elektrycznych pod napięciem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zapisuje dane i szukane w rozwiązywanych zadaniach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wyjaśnia, do czego służą zasilacze awaryjne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wskazuje skutki przerwania dostaw energii elektrycznej do urządzeń o kluczowym znaczeniu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opisuje oddziaływanie magnesów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wskazuje bieguny magnetyczne Ziemi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opisuje działanie elektromagnesu</w:t>
            </w:r>
          </w:p>
          <w:p w:rsid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wyjaśnia rolę rdzenia w elektromagnesie</w:t>
            </w:r>
          </w:p>
          <w:p w:rsidR="008A456A" w:rsidRPr="008A456A" w:rsidRDefault="008A456A" w:rsidP="000036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A456A">
              <w:rPr>
                <w:rFonts w:ascii="Arial" w:eastAsia="Times New Roman" w:hAnsi="Arial" w:cs="Arial"/>
                <w:sz w:val="23"/>
                <w:szCs w:val="23"/>
              </w:rPr>
              <w:t>opisuje budowę silnika elektrycznego</w:t>
            </w:r>
          </w:p>
          <w:p w:rsidR="007C13CC" w:rsidRPr="00E502D2" w:rsidRDefault="007C13CC" w:rsidP="008A456A">
            <w:pPr>
              <w:ind w:left="360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posługuje się pojęciem oporu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elektrycznego jako własnością przewodnik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przelicza wielokrotności i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pod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wielokrotności jednostki oporu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elektrycznego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stosuje do obliczeń związek między napięciem elektrycznym a natężeniem prądu i oporem elektrycznym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rysuje schemat obwodu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elektrycznego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sporządza wykres zależności natężenia prądu elektrycznego od napięcia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elektrycznego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porównuje obliczone wartości oporu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elektrycznego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wyjaśnia, do czego służy uziemienie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opisuje zasady </w:t>
            </w:r>
            <w:r w:rsidRPr="002C2E7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postępowania przy porażeniu elektrycznym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rozwiązuje zadania, w których konieczne jest połączenie wiadomości o przepływie prądu elektrycznego i o cieple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przewiduje, czy przy danym obciążeniu bezpiecznik rozłączy obwód elektryczny</w:t>
            </w:r>
          </w:p>
          <w:p w:rsidR="002C2E72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>opisuje zasadę działania kompasu</w:t>
            </w:r>
          </w:p>
          <w:p w:rsidR="00621C2F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C2E72">
              <w:rPr>
                <w:rFonts w:ascii="Arial" w:eastAsia="Times New Roman" w:hAnsi="Arial" w:cs="Arial"/>
                <w:sz w:val="23"/>
                <w:szCs w:val="23"/>
              </w:rPr>
              <w:t xml:space="preserve">opisuje zachowanie igły magnetycznej </w:t>
            </w: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w pobliżu przewodnika z prądem</w:t>
            </w:r>
          </w:p>
          <w:p w:rsidR="00621C2F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opisuje wzajemne oddziaływanie magnesów z elektromagnesami</w:t>
            </w:r>
          </w:p>
          <w:p w:rsidR="002C2E72" w:rsidRPr="00621C2F" w:rsidRDefault="002C2E72" w:rsidP="0000360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wyjaśnia działanie silnika elektrycznego prądu stałego</w:t>
            </w:r>
          </w:p>
          <w:p w:rsidR="007C13CC" w:rsidRPr="00E502D2" w:rsidRDefault="007C13CC" w:rsidP="00621C2F">
            <w:pPr>
              <w:ind w:left="360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hAnsi="Arial" w:cs="Arial"/>
                <w:sz w:val="23"/>
                <w:szCs w:val="23"/>
              </w:rPr>
              <w:t>wyjaśnia, co jest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21C2F">
              <w:rPr>
                <w:rFonts w:ascii="Arial" w:hAnsi="Arial" w:cs="Arial"/>
                <w:sz w:val="23"/>
                <w:szCs w:val="23"/>
              </w:rPr>
              <w:t>przyczyną istnienia oporu elektrycznego</w:t>
            </w:r>
          </w:p>
          <w:p w:rsid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hAnsi="Arial" w:cs="Arial"/>
                <w:sz w:val="23"/>
                <w:szCs w:val="23"/>
              </w:rPr>
              <w:t>wyjaśnia, co to jest opornik elektryczny; posługuje się jego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21C2F">
              <w:rPr>
                <w:rFonts w:ascii="Arial" w:hAnsi="Arial" w:cs="Arial"/>
                <w:sz w:val="23"/>
                <w:szCs w:val="23"/>
              </w:rPr>
              <w:t>symbolem graficznym</w:t>
            </w:r>
          </w:p>
          <w:p w:rsid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hAnsi="Arial" w:cs="Arial"/>
                <w:sz w:val="23"/>
                <w:szCs w:val="23"/>
              </w:rPr>
              <w:t xml:space="preserve">planuje doświadczenie, którego celem jest wyznaczenie oporu </w:t>
            </w:r>
            <w:r>
              <w:rPr>
                <w:rFonts w:ascii="Arial" w:hAnsi="Arial" w:cs="Arial"/>
                <w:sz w:val="23"/>
                <w:szCs w:val="23"/>
              </w:rPr>
              <w:t>elektrycznego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hAnsi="Arial" w:cs="Arial"/>
                <w:sz w:val="23"/>
                <w:szCs w:val="23"/>
              </w:rPr>
              <w:t xml:space="preserve">projektuje tabelę </w:t>
            </w:r>
            <w:proofErr w:type="spellStart"/>
            <w:r w:rsidRPr="00621C2F">
              <w:rPr>
                <w:rFonts w:ascii="Arial" w:hAnsi="Arial" w:cs="Arial"/>
                <w:sz w:val="23"/>
                <w:szCs w:val="23"/>
              </w:rPr>
              <w:t>pomiarówwyjaśnia</w:t>
            </w:r>
            <w:proofErr w:type="spellEnd"/>
            <w:r w:rsidRPr="00621C2F">
              <w:rPr>
                <w:rFonts w:ascii="Arial" w:hAnsi="Arial" w:cs="Arial"/>
                <w:sz w:val="23"/>
                <w:szCs w:val="23"/>
              </w:rPr>
              <w:t xml:space="preserve">, co to znaczy, że w </w:t>
            </w: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domowej sieci elektrycznej istnieje napięcie przemienne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rozwiązuje zadania, w których konieczne jest połączenie wiadomości o przepływie prądu elektryczneg</w:t>
            </w:r>
            <w:r w:rsidRPr="00621C2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 ze znajomością praw mechaniki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rozwiązuje zadania obliczeniowe, posługując się pojęciem sprawności urządzenia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wyjaśnia, do czego służą wyłączniki różnicowoprądowe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oblicza, czy dany bezpiecznik wyłączy prąd, znając liczbę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i moc włączonych urządzeń elektrycznych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 xml:space="preserve">wyjaśnia, dlaczego w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pobliżu magnesu </w:t>
            </w: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żelazo też staje się magnesem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wyjaśnia, dlaczego nie mogą istnieć pojedyncze bieguny magnetyczne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t>wyjaśnia przyczynę namagnesowania magnesów trwałych</w:t>
            </w:r>
          </w:p>
          <w:p w:rsidR="00621C2F" w:rsidRPr="00621C2F" w:rsidRDefault="00621C2F" w:rsidP="0000360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r w:rsidRPr="00621C2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opisuje doświadczenie, w którym energia elektryczna zamienia się w energię mechaniczn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ą</w:t>
            </w:r>
          </w:p>
          <w:p w:rsidR="007C13CC" w:rsidRPr="00E502D2" w:rsidRDefault="00621C2F" w:rsidP="00621C2F">
            <w:pPr>
              <w:pStyle w:val="DecimalAligned"/>
            </w:pPr>
            <w:r w:rsidRPr="00E502D2">
              <w:t xml:space="preserve"> </w:t>
            </w:r>
          </w:p>
        </w:tc>
      </w:tr>
      <w:tr w:rsidR="004E3E15" w:rsidRPr="00E502D2" w:rsidTr="00003609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4E3E15" w:rsidRPr="00E502D2" w:rsidRDefault="004E3E15" w:rsidP="007C13CC">
            <w:pPr>
              <w:rPr>
                <w:rFonts w:asciiTheme="majorHAnsi" w:hAnsiTheme="majorHAnsi"/>
                <w:sz w:val="24"/>
                <w:szCs w:val="24"/>
              </w:rPr>
            </w:pP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lastRenderedPageBreak/>
              <w:t xml:space="preserve">    ROZDZIAŁ III.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4E3E15" w:rsidRPr="004E3E15" w:rsidRDefault="004E3E1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3E15">
              <w:rPr>
                <w:rFonts w:asciiTheme="majorHAnsi" w:hAnsiTheme="majorHAnsi"/>
                <w:b/>
                <w:sz w:val="24"/>
                <w:szCs w:val="24"/>
              </w:rPr>
              <w:t xml:space="preserve">DRGANIA </w:t>
            </w:r>
            <w:r w:rsidR="00E76A26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4E3E15">
              <w:rPr>
                <w:rFonts w:asciiTheme="majorHAnsi" w:hAnsiTheme="majorHAnsi"/>
                <w:b/>
                <w:sz w:val="24"/>
                <w:szCs w:val="24"/>
              </w:rPr>
              <w:t xml:space="preserve">i </w:t>
            </w:r>
            <w:r w:rsidR="00E76A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E3E15">
              <w:rPr>
                <w:rFonts w:asciiTheme="majorHAnsi" w:hAnsiTheme="majorHAnsi"/>
                <w:b/>
                <w:sz w:val="24"/>
                <w:szCs w:val="24"/>
              </w:rPr>
              <w:t>FALE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4E3E15" w:rsidRDefault="004E3E15"/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4E3E15" w:rsidRDefault="004E3E15"/>
        </w:tc>
      </w:tr>
      <w:tr w:rsidR="007C13CC" w:rsidRPr="00E502D2" w:rsidTr="00003609">
        <w:trPr>
          <w:trHeight w:val="435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Uczeń:</w:t>
            </w:r>
          </w:p>
          <w:p w:rsidR="00044582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hAnsi="Arial" w:cs="Arial"/>
                <w:sz w:val="23"/>
                <w:szCs w:val="23"/>
              </w:rPr>
              <w:t>wskazuje położenie równowagi ciała w ruchu drgającym</w:t>
            </w:r>
          </w:p>
          <w:p w:rsidR="00EE24AD" w:rsidRPr="00EE24AD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hAnsi="Arial" w:cs="Arial"/>
                <w:sz w:val="23"/>
                <w:szCs w:val="23"/>
              </w:rPr>
              <w:t xml:space="preserve">nazywa jednostki: amplitudy, okresu i częstotliwości </w:t>
            </w: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podaje przykłady drgań mechanicznych</w:t>
            </w:r>
          </w:p>
          <w:p w:rsidR="00EE24AD" w:rsidRPr="00EE24AD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eastAsia="Times New Roman" w:hAnsi="Arial" w:cs="Arial"/>
                <w:sz w:val="23"/>
                <w:szCs w:val="23"/>
              </w:rPr>
              <w:t xml:space="preserve">mierzy czas wahnięć wahadła (np. dziesięciu), </w:t>
            </w:r>
            <w:r w:rsidRPr="00EE24A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wykonując kilka pomiarów</w:t>
            </w:r>
          </w:p>
          <w:p w:rsidR="00EE24AD" w:rsidRPr="00EE24AD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oblicza okres drgań wahadła, wykorzystując wynik pomiaru czasu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informuje, że z wykresu zależności położenia wahadła od czasu można odczytać amplitudę i okres drgań</w:t>
            </w:r>
          </w:p>
          <w:p w:rsidR="00EE24AD" w:rsidRPr="00EE24AD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podaje przykłady fal</w:t>
            </w:r>
          </w:p>
          <w:p w:rsidR="00815802" w:rsidRPr="00815802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odczytuje z wyk</w:t>
            </w: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resu zależności x(t) amplitudę i okres drgań</w:t>
            </w:r>
          </w:p>
          <w:p w:rsidR="00815802" w:rsidRPr="00815802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odczytuje z wykresu zależności y(x) amplitudę i długość fali</w:t>
            </w:r>
          </w:p>
          <w:p w:rsidR="00815802" w:rsidRPr="00815802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podaje przykłady ciał, które są źródłami dźwięków</w:t>
            </w:r>
          </w:p>
          <w:p w:rsidR="00815802" w:rsidRPr="00815802" w:rsidRDefault="00EE24AD" w:rsidP="0000360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demonstruje dźwięki o różnych częstotliwościach (z wykorzystaniem</w:t>
            </w:r>
          </w:p>
          <w:p w:rsidR="00815802" w:rsidRDefault="00EE24AD" w:rsidP="00815802">
            <w:pPr>
              <w:pStyle w:val="Akapitzlist"/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drgającego </w:t>
            </w:r>
            <w:r w:rsidRPr="00EE24AD">
              <w:rPr>
                <w:rFonts w:ascii="Arial" w:eastAsia="Times New Roman" w:hAnsi="Arial" w:cs="Arial"/>
                <w:sz w:val="23"/>
                <w:szCs w:val="23"/>
              </w:rPr>
              <w:t>przedmiotu lub instrumentu muzycznego</w:t>
            </w:r>
            <w:r w:rsidR="00815802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:rsidR="00815802" w:rsidRDefault="00EE24AD" w:rsidP="000036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wytwarza dźwięk głośniejszy i cichszy od danego dźwięku za pomocą dowolnego ciała drgającego lub instrumentu muzycznego</w:t>
            </w:r>
          </w:p>
          <w:p w:rsidR="00815802" w:rsidRDefault="00EE24AD" w:rsidP="000036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rozróżnia: dźwięki słyszalne, ultradźwięki i infradźwięki</w:t>
            </w:r>
          </w:p>
          <w:p w:rsidR="00815802" w:rsidRDefault="00EE24AD" w:rsidP="000036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stwierdza, że fala elektromagnetyczna może się rozchodzić w próżni</w:t>
            </w:r>
          </w:p>
          <w:p w:rsidR="00815802" w:rsidRDefault="00EE24AD" w:rsidP="000036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stwierdza, że w próżni wszystkie rodzaje fal elektromagnetycznych rozchodzą się z jednakową prędkością</w:t>
            </w:r>
          </w:p>
          <w:p w:rsidR="00EE24AD" w:rsidRPr="00815802" w:rsidRDefault="00EE24AD" w:rsidP="000036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815802">
              <w:rPr>
                <w:rFonts w:ascii="Arial" w:eastAsia="Times New Roman" w:hAnsi="Arial" w:cs="Arial"/>
                <w:sz w:val="23"/>
                <w:szCs w:val="23"/>
              </w:rPr>
              <w:t>podaje przykłady zjawiska rezonansu mechaniczne</w:t>
            </w:r>
            <w:r w:rsidRPr="0081580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go</w:t>
            </w:r>
          </w:p>
          <w:p w:rsidR="007C13CC" w:rsidRPr="00E502D2" w:rsidRDefault="00EE24AD" w:rsidP="00EE24AD">
            <w:r w:rsidRPr="00E502D2">
              <w:t xml:space="preserve"> 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definiuje: amplitudę, okres i częstotliwość drgań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oblicza średni czas ruchu wahadła na podstawie pomiarów</w:t>
            </w:r>
            <w:r w:rsidR="00F62EE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wyznacza okres i częstotliwość drgań ciężarka zawieszonego na sprężynie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 xml:space="preserve">wyznacza: amplitudę, okres i 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częstotliwość drgań na podstawie wykresu zależności położenia od czasu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wymienia różne rodzaje drgań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wskazuje punkty toru, w których wahadło</w:t>
            </w:r>
            <w:r w:rsidR="007A61C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osiąga największą i najmniejszą (zerową) energię potencjalną grawitacji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 xml:space="preserve">wskazuje punkty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oru, w których wahadło osiąga największą i najmniejszą (zerową) energię kinetyczną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opisuje falę, posługując się pojęciami: amplitudy, okresu, częstotliwości, prędkości i długości fali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posługuje się pojęciem prędkości rozchodzenia się fali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 xml:space="preserve">stwierdza, że prędkość rozchodzenia się dźwięku zależy od rodzaju 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ośrodka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porównuje prędkości dźwięków w różnych ośrodkach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wymienia wielkości fizyczne, od których zależy wysokość dźwięku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wytwarza dźwięki o częstotliwości większej i mniejszej od częstotliwości danego dźwięku za pomocą dowolnego ciała drgającego lub instrumentu muzycznego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wymienia wielkości fizyczne, od których zależy głośność dźwięku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podaje przykłady źródeł: dźwięków słyszalnych, ultradźwięków i infradźwięków oraz ich zastosowań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 xml:space="preserve">wyjaśnia, że fale elektromagnetyczne różnią się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częstotliwością (i </w:t>
            </w:r>
            <w:r w:rsidRPr="00C60142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długością)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podaje przybliżoną prędkość fal elektromagnetycznych w próżni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informuje, że każde ciało wysyła promieniowanie cieplne</w:t>
            </w:r>
          </w:p>
          <w:p w:rsid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opisuje doświadczenie ilustrujące zjawisko ugięcia fali na wodzie</w:t>
            </w:r>
          </w:p>
          <w:p w:rsidR="00C60142" w:rsidRPr="00C60142" w:rsidRDefault="00C60142" w:rsidP="000036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0142">
              <w:rPr>
                <w:rFonts w:ascii="Arial" w:eastAsia="Times New Roman" w:hAnsi="Arial" w:cs="Arial"/>
                <w:sz w:val="23"/>
                <w:szCs w:val="23"/>
              </w:rPr>
              <w:t>opisuje doświadczenie ilustrujące zjawisko rezonansu mechaniczneg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</w:p>
          <w:p w:rsidR="007C13CC" w:rsidRPr="00E502D2" w:rsidRDefault="007C13CC" w:rsidP="007C13CC">
            <w:pPr>
              <w:pStyle w:val="DecimalAligned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F62EEA" w:rsidRDefault="00F62EEA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F62EEA">
              <w:rPr>
                <w:rFonts w:ascii="Arial" w:hAnsi="Arial" w:cs="Arial"/>
                <w:sz w:val="23"/>
                <w:szCs w:val="23"/>
              </w:rPr>
              <w:t>opisuje ruch okresowy wahadła matematycznego</w:t>
            </w:r>
          </w:p>
          <w:p w:rsidR="00362C59" w:rsidRDefault="00F62EEA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F62EEA">
              <w:rPr>
                <w:rFonts w:ascii="Arial" w:hAnsi="Arial" w:cs="Arial"/>
                <w:sz w:val="23"/>
                <w:szCs w:val="23"/>
              </w:rPr>
              <w:t>zapisuje wynik obliczenia jako przybliżony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oblicza częstotliwość drgań wahadła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opisuje ruch ciężarka zawieszonego na sprężynie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analizuje siły działające na ciężarek zawieszony na sprężynie w kolejnych fazach jego ruchu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wyjaśnia, dlaczego nie mierzymy czasu jednego drgania, lecz 10, 20 lub 30 drgań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odczytuje z wykresu położenie wahadła w danej chwili (i odwrotnie)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wyjaśnia, na jakich etapach ruchu wahadła energia potencjalna rośnie, a na jakich maleje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wyjaśnia, na jakich etapach ruchu wahadła energia kinetyczna rośnie, a na jakich maleje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 xml:space="preserve">wskazuje punkty toru, w których ciało osiąga największą i </w:t>
            </w:r>
            <w:r w:rsidRPr="00362C5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najmniejszą (zerową) energię kinetyczną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stosuje do obliczeń zależność między długością fali, prędkością i okresem (wraz z jednostkami)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wyjaśnia, dlaczego dźwięk nie może się rozchodzić w próżni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oblicza czas lub drogę pokonywaną przez dźwięk w różnych ośrodkach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bada oscylogramy fal dźwiękowych (z wykorzystaniem różnych technik)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porównuje dźwięki na podstawie wykresów zależności x(t)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wyjaśnia, na czym polega echolokacja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 xml:space="preserve">stosuje do obliczeń </w:t>
            </w:r>
            <w:r w:rsidRPr="00362C5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zależność między długością fali, prędkością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okresem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informuje, że promieniowanie cieplne jest falą elektromagnetyczną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stwierdza, że ciała ciemne pochłaniają więcej promieniowania niż ciała jasne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opisuje doświadczenie ilustrujące zjawisko interferencji fal na wodzie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wyjaśnia zjawisko interferencji fal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</w:t>
            </w: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nformuje, że zjawisko dyfrakcji i interferencji dotyczy zarówno fal dźwiękowych, jak i elektromagnetycznych</w:t>
            </w:r>
          </w:p>
          <w:p w:rsidR="00362C59" w:rsidRPr="00362C59" w:rsidRDefault="00362C59" w:rsidP="0000360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362C59">
              <w:rPr>
                <w:rFonts w:ascii="Arial" w:eastAsia="Times New Roman" w:hAnsi="Arial" w:cs="Arial"/>
                <w:sz w:val="23"/>
                <w:szCs w:val="23"/>
              </w:rPr>
              <w:t xml:space="preserve">wyjaśnia zjawisko rezonansu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mechaniczneg</w:t>
            </w:r>
            <w:r w:rsidRPr="00362C59"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  <w:p w:rsidR="007C13CC" w:rsidRPr="00E76A26" w:rsidRDefault="007C13CC" w:rsidP="00E76A26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wyznacza doświadczalnie kształt wykresu zależności położenia wahadła od czasu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analizuje przemiany energii w ruchu wahadła matematycznego, stosując zasadę zachowania energii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 xml:space="preserve">analizuje przemiany energii w ruchu ciała </w:t>
            </w:r>
            <w:r w:rsidRPr="00C65C26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pod wpływem siły sprężystości (wagonik poruszający się bez tarcia po poziomym torze)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wskazuje punkty toru, w których ciało osiąga największą i najmniejszą (zerową) energię potencjalną sprężystości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opisuje mechanizm przekazywania drgań z jednego do drugiego punktu ośrodka w przypadku fal na napiętej linie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opisuje rozchodzenie się fali mechanicznej jako proces przekazywania energii bez przenoszenia materii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opisuje mechanizm przekazywania drgań z jednego do drugiego punktu ośrodka podczas rozchodzenia się fal dźwiękowych w powietrzu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 xml:space="preserve">opisuje </w:t>
            </w:r>
            <w:r w:rsidRPr="00C65C26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sposoby wytwarzania dźwięku w instrumentach muzycznych, głośnikach itd.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samodzielnie przygotowuje komputer do obserwacji oscylogramów dźwięków</w:t>
            </w:r>
          </w:p>
          <w:p w:rsidR="00C65C26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rysuje wykresy fal dźwiękowych różniących się wysokością</w:t>
            </w:r>
          </w:p>
          <w:p w:rsidR="00B81A7F" w:rsidRDefault="00C65C26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65C26">
              <w:rPr>
                <w:rFonts w:ascii="Arial" w:eastAsia="Times New Roman" w:hAnsi="Arial" w:cs="Arial"/>
                <w:sz w:val="23"/>
                <w:szCs w:val="23"/>
              </w:rPr>
              <w:t>nazywa rodzaje fal elektromagnetyczny</w:t>
            </w:r>
            <w:r w:rsidRPr="00B81A7F">
              <w:rPr>
                <w:rFonts w:ascii="Arial" w:eastAsia="Times New Roman" w:hAnsi="Arial" w:cs="Arial"/>
                <w:sz w:val="23"/>
                <w:szCs w:val="23"/>
              </w:rPr>
              <w:t xml:space="preserve">ch (radiowe, mikrofale, promieniowanie </w:t>
            </w:r>
            <w:r w:rsidR="00B81A7F">
              <w:rPr>
                <w:rFonts w:ascii="Arial" w:eastAsia="Times New Roman" w:hAnsi="Arial" w:cs="Arial"/>
                <w:sz w:val="23"/>
                <w:szCs w:val="23"/>
              </w:rPr>
              <w:t>podczerwone</w:t>
            </w:r>
            <w:r w:rsidRPr="00B81A7F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r w:rsidR="00B81A7F" w:rsidRPr="00B81A7F">
              <w:rPr>
                <w:rFonts w:ascii="Arial" w:eastAsia="Times New Roman" w:hAnsi="Arial" w:cs="Arial"/>
                <w:sz w:val="23"/>
                <w:szCs w:val="23"/>
              </w:rPr>
              <w:t>światło widzialne, promieniowanie nadfioletowe, promieniowanie rentgenowskie i promieniowanie gamma)</w:t>
            </w:r>
          </w:p>
          <w:p w:rsidR="00B81A7F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81A7F">
              <w:rPr>
                <w:rFonts w:ascii="Arial" w:eastAsia="Times New Roman" w:hAnsi="Arial" w:cs="Arial"/>
                <w:sz w:val="23"/>
                <w:szCs w:val="23"/>
              </w:rPr>
              <w:t>podaje przykłady zastosowania różnych rodzajów fal elektromagnetycznych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81A7F">
              <w:rPr>
                <w:rFonts w:ascii="Arial" w:eastAsia="Times New Roman" w:hAnsi="Arial" w:cs="Arial"/>
                <w:sz w:val="23"/>
                <w:szCs w:val="23"/>
              </w:rPr>
              <w:t xml:space="preserve">informuje, że </w:t>
            </w:r>
            <w:r w:rsidRPr="00C82DB3">
              <w:rPr>
                <w:rFonts w:ascii="Arial" w:eastAsia="Times New Roman" w:hAnsi="Arial" w:cs="Arial"/>
                <w:sz w:val="23"/>
                <w:szCs w:val="23"/>
              </w:rPr>
              <w:t xml:space="preserve">częstotliwość fali wysyłanej przez ciało zależy od </w:t>
            </w:r>
            <w:r w:rsidRPr="00C82DB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jego temperatury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wyjaśnia, jakie ciała bardziej się nagrzewają, jasne czy ciemne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wyjaśnia zjawisko</w:t>
            </w:r>
            <w:r w:rsidR="00C82DB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C82DB3">
              <w:rPr>
                <w:rFonts w:ascii="Arial" w:eastAsia="Times New Roman" w:hAnsi="Arial" w:cs="Arial"/>
                <w:sz w:val="23"/>
                <w:szCs w:val="23"/>
              </w:rPr>
              <w:t xml:space="preserve">efektu </w:t>
            </w:r>
            <w:r w:rsidR="00C82DB3">
              <w:rPr>
                <w:rFonts w:ascii="Arial" w:eastAsia="Times New Roman" w:hAnsi="Arial" w:cs="Arial"/>
                <w:sz w:val="23"/>
                <w:szCs w:val="23"/>
              </w:rPr>
              <w:t>cieplarnianego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wyjaśnia zjawisko dyfrakcji fali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 xml:space="preserve">wymienia cechy wspólne i różnice w rozchodzeniu się fal mechanicznych i </w:t>
            </w:r>
            <w:r w:rsidR="00C82DB3" w:rsidRPr="00C82DB3">
              <w:rPr>
                <w:rFonts w:ascii="Arial" w:eastAsia="Times New Roman" w:hAnsi="Arial" w:cs="Arial"/>
                <w:sz w:val="23"/>
                <w:szCs w:val="23"/>
              </w:rPr>
              <w:t>elektr</w:t>
            </w:r>
            <w:r w:rsidR="00C82DB3">
              <w:rPr>
                <w:rFonts w:ascii="Arial" w:eastAsia="Times New Roman" w:hAnsi="Arial" w:cs="Arial"/>
                <w:sz w:val="23"/>
                <w:szCs w:val="23"/>
              </w:rPr>
              <w:t xml:space="preserve">o </w:t>
            </w: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magnetycznych</w:t>
            </w:r>
          </w:p>
          <w:p w:rsid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wyjaśnia rolę rezonansu w konstrukcji i działaniu instrumentów muzycznych</w:t>
            </w:r>
          </w:p>
          <w:p w:rsidR="00B81A7F" w:rsidRPr="00C82DB3" w:rsidRDefault="00B81A7F" w:rsidP="000036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82DB3">
              <w:rPr>
                <w:rFonts w:ascii="Arial" w:eastAsia="Times New Roman" w:hAnsi="Arial" w:cs="Arial"/>
                <w:sz w:val="23"/>
                <w:szCs w:val="23"/>
              </w:rPr>
              <w:t>podaje przykłady rezonansu fal elektromagnetycznych</w:t>
            </w:r>
          </w:p>
          <w:p w:rsidR="007C13CC" w:rsidRPr="00E502D2" w:rsidRDefault="007C13CC" w:rsidP="00C82DB3">
            <w:pPr>
              <w:pStyle w:val="Akapitzlist"/>
            </w:pPr>
          </w:p>
        </w:tc>
      </w:tr>
      <w:tr w:rsidR="00E76A26" w:rsidRPr="00E502D2" w:rsidTr="00003609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E76A26" w:rsidRPr="00E502D2" w:rsidRDefault="00E76A26" w:rsidP="007C13CC">
            <w:r w:rsidRPr="00E502D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ROZDZIAŁ IV.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E76A26" w:rsidRPr="00E76A26" w:rsidRDefault="00E76A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6A26">
              <w:rPr>
                <w:rFonts w:asciiTheme="majorHAnsi" w:hAnsiTheme="majorHAnsi"/>
                <w:b/>
                <w:sz w:val="24"/>
                <w:szCs w:val="24"/>
              </w:rPr>
              <w:t>OPTYKA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E76A26" w:rsidRDefault="00E76A26"/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E76A26" w:rsidRPr="00E502D2" w:rsidRDefault="00E76A26" w:rsidP="007C13CC">
            <w:pPr>
              <w:pStyle w:val="DecimalAligned"/>
            </w:pPr>
          </w:p>
        </w:tc>
      </w:tr>
      <w:tr w:rsidR="007C13CC" w:rsidRPr="00E502D2" w:rsidTr="00003609">
        <w:trPr>
          <w:trHeight w:val="3128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Uczeń: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przykłady ciał, które są źródłami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wyjaśnia, co to jest promień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rodzaje wiązek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wyjaśnia, dlaczego widzimy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wskazuje w otoczeniu ciała przezroczyste i nieprzezroczyste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wskazuje kąt padania i kąt załamania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wskazuje sytuacje, w jakich można obserwować załamanie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wskazuje oś optyczną soczewki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rozróżnia po kształcie soczewki skupiającą i rozpraszającą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wskazuje praktyczne zastosowania soczewek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posługuje się lupą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rysuje symbol soczewki i oś optyczną, zaznacza ogniska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cechy obrazu wytworzonego przez soczewkę oka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 xml:space="preserve">opisuje budowę aparatu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fotograficznego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cechy obrazu otrzymywanego w aparacie fotograficznym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posługuje się pojęciami kąta padania i kąta odbicia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rysuje dalszy bieg promieni świetlnych padających na zwierciadło, zaznacza kąt padania i kąt odbicia światła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zastosowania zwierciadeł płaskich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opisuje zwierciadło wklęsłe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zastosowania zwierciadeł wklęsłych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opisuje zwierciadło wypukłe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zastosowania zwierciadeł wypukłych</w:t>
            </w:r>
          </w:p>
          <w:p w:rsid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opisuje światło białe jako mieszaninę barw (fal o różnych częstotliwościach)</w:t>
            </w:r>
          </w:p>
          <w:p w:rsidR="00E76A26" w:rsidRPr="00E76A26" w:rsidRDefault="00E76A26" w:rsidP="000036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wymienia podstawowe barwy światła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E76A26">
              <w:rPr>
                <w:rFonts w:ascii="Arial" w:eastAsia="Times New Roman" w:hAnsi="Arial" w:cs="Arial"/>
                <w:sz w:val="23"/>
                <w:szCs w:val="23"/>
              </w:rPr>
              <w:t>informuje, w jaki sposób uzyskuje się barwy w telewizji kolorowej i monitorach komputerowych</w:t>
            </w:r>
          </w:p>
          <w:p w:rsidR="007C13CC" w:rsidRPr="00E502D2" w:rsidRDefault="007C13CC" w:rsidP="00E76A26">
            <w:pPr>
              <w:ind w:left="360"/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1CD" w:rsidRDefault="007C13CC" w:rsidP="007C11CD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demonstruje zjawisko prostoliniowego rozchodzenia się światła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opisuje doświadczenie, w którym można otrzymać cień i półcień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opisuje budowę i zasadę działania kamery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obskurny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opisuje różnice między ciałem przezroczystym a ciałem nieprzezroczystym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wyjaśnia, na czym polega zjawisko załamania światła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demonstruje zjawisko załamania światła na granicy ośrodków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posługuje się pojęciami: ogniska i 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ogniskowej soczewki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oblicza zdolność skupiającą soczewki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tworzy na ekranie ostry obraz przedmiotu za pomocą soczewki skupiającej, odpowiednio obierając doświadczalnie położenie soczewki i przedmiotu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nazywa cechy obrazu wytworzonego przez soczewkę, gdy odległość przedmiotu od soczewki jest większa od jej ogniskowej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rysuje promienie konstrukcyjne (wychodzące z przedmiotu ustawionego przed soczewką)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nazywa cechy uzyskanego obrazu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wymienia cechy obrazu 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tworzonego przez soczewkę rozpraszającą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wyjaśnia, dlaczego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j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est możliwe ostre widzenie przedmiotów dalekich i bliskich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wyjaśnia rolę źrenicy oka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bada doświadczalnie zjawisko odbicia światła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nazywa cechy obrazu powstałego w zwierciadle płaskim</w:t>
            </w:r>
          </w:p>
          <w:p w:rsidR="007C11CD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posługuje się pojęciami ogniska i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gniskowej zwierciadła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opisuje skupianie się promieni w zwierciadle wklęsłym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posługuje się pojęciami ogniska pozornego i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ogniskowego 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zwierciadła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wymienia zastosowania lunety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wymienia 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zastosowania mikroskopu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demonstruje rozszczepienie światła białego w pryzmacie (jako potwierdzenie, że światło białe jest mieszaniną barw)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opisuje światło lasera jako światło jednobarwne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demonstruje brak rozszczepienia światła lasera w pryzmacie (jako potwierdzenie, że światło lasera jest jednobarwne)</w:t>
            </w:r>
          </w:p>
          <w:p w:rsid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>informuje, że dodając trzy barwy: niebieską, czerwoną i zieloną, w różnych proporcjach, możemy otrzymać światło o dowolnej barwie</w:t>
            </w:r>
          </w:p>
          <w:p w:rsidR="007C13CC" w:rsidRPr="007C11CD" w:rsidRDefault="007C11CD" w:rsidP="00003609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7C11CD">
              <w:rPr>
                <w:rFonts w:ascii="Arial" w:eastAsia="Times New Roman" w:hAnsi="Arial" w:cs="Arial"/>
                <w:sz w:val="23"/>
                <w:szCs w:val="23"/>
              </w:rPr>
              <w:t xml:space="preserve">informuje, że z </w:t>
            </w:r>
            <w:r w:rsidRPr="007C11C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podstawowych kolorów farb uzyskuje się barwy w druku i drukarkach komputerowych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65625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5625B">
              <w:rPr>
                <w:rFonts w:ascii="Arial" w:eastAsia="Times New Roman" w:hAnsi="Arial" w:cs="Arial"/>
                <w:sz w:val="23"/>
                <w:szCs w:val="23"/>
              </w:rPr>
              <w:t>przedstawia graficznie tworzenie cienia i półcienia (przy zastosowaniu jednego lub dwóch źródeł światła)</w:t>
            </w:r>
          </w:p>
          <w:p w:rsidR="0065625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5625B">
              <w:rPr>
                <w:rFonts w:ascii="Arial" w:eastAsia="Times New Roman" w:hAnsi="Arial" w:cs="Arial"/>
                <w:sz w:val="23"/>
                <w:szCs w:val="23"/>
              </w:rPr>
              <w:t>rozwiązuje zadania, wykorzystując własności trójkątów podobnych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5625B">
              <w:rPr>
                <w:rFonts w:ascii="Arial" w:eastAsia="Times New Roman" w:hAnsi="Arial" w:cs="Arial"/>
                <w:sz w:val="23"/>
                <w:szCs w:val="23"/>
              </w:rPr>
              <w:t xml:space="preserve">opisuje jakościowo zjawisko załamania światła na granicy dwóch ośrodków różniących się prędkością 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rozchodzenia się światła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rysuje dalszy bieg promieni padających na soczewkę </w:t>
            </w:r>
            <w:r w:rsidR="0041463B" w:rsidRPr="0041463B">
              <w:rPr>
                <w:rFonts w:ascii="Arial" w:eastAsia="Times New Roman" w:hAnsi="Arial" w:cs="Arial"/>
                <w:sz w:val="23"/>
                <w:szCs w:val="23"/>
              </w:rPr>
              <w:t>r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ównolegle do jej osi optycznej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porównuje zdolności skupiające soczewek na podstawie znajomości ich ogniskowych (i odwrotnie)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opisuje 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doświadczenie, w którym za pomocą soczewki skupiającej otrzymujemy na ekranie ostry obraz przedmiotu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wyjaśnia zasadę działania lupy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rysuje konstrukcyjnie obraz tworzony przez lupę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nazywa cechy obrazu wytworzonego przez lupę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rysuje konstrukcyjnie obraz tworzony przez soczewkę rozpraszającą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wyjaśnia pojęcia dalekowzroczności i krótkowzroczności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porównuje działanie oka i aparatu </w:t>
            </w:r>
            <w:r w:rsidR="0041463B">
              <w:rPr>
                <w:rFonts w:ascii="Arial" w:eastAsia="Times New Roman" w:hAnsi="Arial" w:cs="Arial"/>
                <w:sz w:val="23"/>
                <w:szCs w:val="23"/>
              </w:rPr>
              <w:t>fotograficznego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wyjaśnia działanie światełka odblaskowego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rysuje konstrukcyjnie obrazy pozorne wytworzone w zwierciadle 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płaskim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rysuje konstrukcyjnie obrazy wytworzone przez zwierciadła wklęsłe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wymienia cechy obrazu wytworzonego przez zwierciadła wklęsłe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opisuje bieg promieni odbitych od zwierciadła wypukłego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demonstruje powstawanie obrazów za pomocą zwierciadła wypukłego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rysuje konstrukcyjnie obrazy wytworzone przez zwierciadła wypukłe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wymienia cechy obrazu wytworzonego przez zwierciadła wypukle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opisuje budowę lunety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opisuje budowę mikroskopu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opisuje zjawisko rozszczepienia światła za pomocą pryzmatu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wymienia barwę 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światła, która po przejściu przez pryzmat najmniej odchyla się od pierwotnego kierunku, oraz barwę, która odchyla się najbardziej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wymienia zjawiska obserwowane w przyrodzie, a powstałe w wyniku rozszczepienia światła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bada za pomocą pryzmatu, czy światło, które widzimy, powstało w wyniku zmieszania barw</w:t>
            </w:r>
          </w:p>
          <w:p w:rsidR="0041463B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informuje, że z połączenia światła niebieskiego i zielonego otrzymujemy cyjan, a z połączenia światła niebieskiego i </w:t>
            </w:r>
            <w:proofErr w:type="spellStart"/>
            <w:r w:rsidRPr="0041463B">
              <w:rPr>
                <w:rFonts w:ascii="Arial" w:eastAsia="Times New Roman" w:hAnsi="Arial" w:cs="Arial"/>
                <w:sz w:val="23"/>
                <w:szCs w:val="23"/>
              </w:rPr>
              <w:t>czerwonego</w:t>
            </w:r>
            <w:r w:rsidR="0041463B">
              <w:rPr>
                <w:rFonts w:ascii="Arial" w:eastAsia="Times New Roman" w:hAnsi="Arial" w:cs="Arial"/>
                <w:sz w:val="23"/>
                <w:szCs w:val="23"/>
              </w:rPr>
              <w:t>-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t>magentę</w:t>
            </w:r>
            <w:proofErr w:type="spellEnd"/>
          </w:p>
          <w:p w:rsidR="007C13CC" w:rsidRPr="00E502D2" w:rsidRDefault="0065625B" w:rsidP="000036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5625B">
              <w:rPr>
                <w:rFonts w:ascii="Arial" w:eastAsia="Times New Roman" w:hAnsi="Arial" w:cs="Arial"/>
                <w:sz w:val="23"/>
                <w:szCs w:val="23"/>
              </w:rPr>
              <w:t xml:space="preserve">wymienia </w:t>
            </w:r>
            <w:r w:rsidRPr="0041463B">
              <w:rPr>
                <w:rFonts w:ascii="Arial" w:eastAsia="Times New Roman" w:hAnsi="Arial" w:cs="Arial"/>
                <w:sz w:val="23"/>
                <w:szCs w:val="23"/>
              </w:rPr>
              <w:t xml:space="preserve">podstawowe kolory </w:t>
            </w:r>
            <w:r>
              <w:t>farb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C13CC" w:rsidRPr="00E502D2" w:rsidRDefault="007C13CC" w:rsidP="007C13C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wyjaśnia </w:t>
            </w:r>
            <w:proofErr w:type="spellStart"/>
            <w:r w:rsidRPr="00566DE3">
              <w:rPr>
                <w:rFonts w:ascii="Arial" w:eastAsia="Times New Roman" w:hAnsi="Arial" w:cs="Arial"/>
                <w:sz w:val="23"/>
                <w:szCs w:val="23"/>
              </w:rPr>
              <w:t>powstawanieobszarów</w:t>
            </w:r>
            <w:proofErr w:type="spellEnd"/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 cienia i półcienia za pomocą prostoliniowego rozchodzenia się światła w ośrodku jednorodnym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buduje kamerę </w:t>
            </w:r>
            <w:proofErr w:type="spellStart"/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obskurę</w:t>
            </w:r>
            <w:proofErr w:type="spellEnd"/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 i wyjaśnia, do czego ten wynalazek służył w przeszłości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wyjaśnia, dlaczego niektóre ciała wydają się jaśniejsze, a inne ciemniejsze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rysuje bieg promienia przechodzącego z jednego ośrodka przezroczystego do drugiego (jakościowo, znając prędkość rozchodzenia się światła w tych ośrodkach); 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wskazuje kierunek załamania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wyjaśnia, na czym polega zjawisko fatamorgany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opisuje bieg promieni równoległych do osi optycznej, przechodzących przez soczewki skupiającą i rozpraszającą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rozróżnia soczewki skupiające i rozpraszające, znając ich zdolności skupiające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 pojęcia obrazu rzeczywistego i obrazu pozornego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rysuje konstrukcyjnie obrazy wytworzone przez soczewkę w sytuacjach nietypowych (z zastosowaniem skali)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rozwiązuje zadania dotyczące tworzenia obrazu przez soczewkę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ozpraszającą (metodą graficzną, z zastosowaniem skali)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wyjaśnia, w jaki sposób w </w:t>
            </w:r>
            <w:r w:rsidRPr="00566DE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oczach różnych zwierząt powstaje ostry obra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z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opisuje rolę soczewek w korygowaniu wad wzroku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analizuje bieg promieni wychodzących z punktu w różnych kierunkach, a następnie odbitych od zwierciadła płaskiego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opisuje zjawisko rozproszenia światła przy odbiciu od powierzchni chropowat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ej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 powstawanie obrazu pozornego w zwierciadle płaskim (wykorzystując prawo odbicia)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analizuje bieg promieni wychodzących z punktu w różnych kierunkach, a następnie odbitych od zwierciadła wklęsłego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 xml:space="preserve">analizuje bieg promieni wychodzących z punktu w różnych kierunkach, a następnie </w:t>
            </w:r>
            <w:r w:rsidRPr="00566DE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odbitych od zwierciadła wypukłego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opisuje powstawanie obrazu w lunecie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opisuje powstawanie obrazu w mikroskopie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porównuje obrazy uzyskane w lunecie i mikroskopie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wyjaśnia, z czego wynika barwa nieprzezroczystego przedmiotu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wyjaśnia, z czego wynika barwa ciała przezroczystego</w:t>
            </w:r>
          </w:p>
          <w:p w:rsid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wyjaśnia mechanizm widzenia barw</w:t>
            </w:r>
          </w:p>
          <w:p w:rsidR="00566DE3" w:rsidRPr="00566DE3" w:rsidRDefault="00566DE3" w:rsidP="0000360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66DE3">
              <w:rPr>
                <w:rFonts w:ascii="Arial" w:eastAsia="Times New Roman" w:hAnsi="Arial" w:cs="Arial"/>
                <w:sz w:val="23"/>
                <w:szCs w:val="23"/>
              </w:rPr>
              <w:t>odróżnia mieszanie farb od składania barw światła</w:t>
            </w:r>
          </w:p>
          <w:p w:rsidR="007C13CC" w:rsidRPr="00566DE3" w:rsidRDefault="007C13CC" w:rsidP="00566DE3">
            <w:pPr>
              <w:ind w:left="567"/>
              <w:rPr>
                <w:rFonts w:eastAsia="Times New Roman" w:cs="Arial"/>
                <w:sz w:val="21"/>
                <w:szCs w:val="21"/>
              </w:rPr>
            </w:pPr>
          </w:p>
        </w:tc>
      </w:tr>
    </w:tbl>
    <w:p w:rsidR="007C13CC" w:rsidRDefault="007C13CC" w:rsidP="007C13CC"/>
    <w:sectPr w:rsidR="007C13CC" w:rsidSect="0097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374"/>
    <w:multiLevelType w:val="hybridMultilevel"/>
    <w:tmpl w:val="D3666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DEB"/>
    <w:multiLevelType w:val="hybridMultilevel"/>
    <w:tmpl w:val="6B1A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96D"/>
    <w:multiLevelType w:val="hybridMultilevel"/>
    <w:tmpl w:val="9A72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64F8"/>
    <w:multiLevelType w:val="hybridMultilevel"/>
    <w:tmpl w:val="E04A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A04C0"/>
    <w:multiLevelType w:val="hybridMultilevel"/>
    <w:tmpl w:val="EBA0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9E3"/>
    <w:multiLevelType w:val="hybridMultilevel"/>
    <w:tmpl w:val="E858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4CFD"/>
    <w:multiLevelType w:val="hybridMultilevel"/>
    <w:tmpl w:val="8792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3A74"/>
    <w:multiLevelType w:val="hybridMultilevel"/>
    <w:tmpl w:val="3702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3597"/>
    <w:multiLevelType w:val="hybridMultilevel"/>
    <w:tmpl w:val="ACF0E5C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C992416"/>
    <w:multiLevelType w:val="hybridMultilevel"/>
    <w:tmpl w:val="1DE4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0099"/>
    <w:multiLevelType w:val="hybridMultilevel"/>
    <w:tmpl w:val="361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5DF"/>
    <w:multiLevelType w:val="hybridMultilevel"/>
    <w:tmpl w:val="0BE0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21AC"/>
    <w:multiLevelType w:val="hybridMultilevel"/>
    <w:tmpl w:val="E2D8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934C9"/>
    <w:multiLevelType w:val="hybridMultilevel"/>
    <w:tmpl w:val="7BD06C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6EA4375"/>
    <w:multiLevelType w:val="hybridMultilevel"/>
    <w:tmpl w:val="402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213E"/>
    <w:multiLevelType w:val="hybridMultilevel"/>
    <w:tmpl w:val="045A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C37DF"/>
    <w:multiLevelType w:val="hybridMultilevel"/>
    <w:tmpl w:val="2C76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06799"/>
    <w:multiLevelType w:val="hybridMultilevel"/>
    <w:tmpl w:val="3B2C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A2F93"/>
    <w:multiLevelType w:val="hybridMultilevel"/>
    <w:tmpl w:val="C080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12F2"/>
    <w:multiLevelType w:val="hybridMultilevel"/>
    <w:tmpl w:val="3484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B21F4"/>
    <w:multiLevelType w:val="hybridMultilevel"/>
    <w:tmpl w:val="86BA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49EF"/>
    <w:multiLevelType w:val="hybridMultilevel"/>
    <w:tmpl w:val="329C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42859"/>
    <w:multiLevelType w:val="hybridMultilevel"/>
    <w:tmpl w:val="4694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37BE"/>
    <w:multiLevelType w:val="hybridMultilevel"/>
    <w:tmpl w:val="744E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D1AC5"/>
    <w:multiLevelType w:val="hybridMultilevel"/>
    <w:tmpl w:val="7CBA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B3B08"/>
    <w:multiLevelType w:val="hybridMultilevel"/>
    <w:tmpl w:val="603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0239F"/>
    <w:multiLevelType w:val="hybridMultilevel"/>
    <w:tmpl w:val="928A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F6761"/>
    <w:multiLevelType w:val="hybridMultilevel"/>
    <w:tmpl w:val="BF7ED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19"/>
  </w:num>
  <w:num w:numId="5">
    <w:abstractNumId w:val="27"/>
  </w:num>
  <w:num w:numId="6">
    <w:abstractNumId w:val="11"/>
  </w:num>
  <w:num w:numId="7">
    <w:abstractNumId w:val="7"/>
  </w:num>
  <w:num w:numId="8">
    <w:abstractNumId w:val="12"/>
  </w:num>
  <w:num w:numId="9">
    <w:abstractNumId w:val="24"/>
  </w:num>
  <w:num w:numId="10">
    <w:abstractNumId w:val="25"/>
  </w:num>
  <w:num w:numId="11">
    <w:abstractNumId w:val="3"/>
  </w:num>
  <w:num w:numId="12">
    <w:abstractNumId w:val="2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22"/>
  </w:num>
  <w:num w:numId="21">
    <w:abstractNumId w:val="15"/>
  </w:num>
  <w:num w:numId="22">
    <w:abstractNumId w:val="6"/>
  </w:num>
  <w:num w:numId="23">
    <w:abstractNumId w:val="5"/>
  </w:num>
  <w:num w:numId="24">
    <w:abstractNumId w:val="26"/>
  </w:num>
  <w:num w:numId="25">
    <w:abstractNumId w:val="1"/>
  </w:num>
  <w:num w:numId="26">
    <w:abstractNumId w:val="0"/>
  </w:num>
  <w:num w:numId="27">
    <w:abstractNumId w:val="9"/>
  </w:num>
  <w:num w:numId="28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13CC"/>
    <w:rsid w:val="00003609"/>
    <w:rsid w:val="00044582"/>
    <w:rsid w:val="000D7E92"/>
    <w:rsid w:val="00205BEB"/>
    <w:rsid w:val="002C2E72"/>
    <w:rsid w:val="00362C59"/>
    <w:rsid w:val="0036672F"/>
    <w:rsid w:val="0041463B"/>
    <w:rsid w:val="004A1862"/>
    <w:rsid w:val="004E3E15"/>
    <w:rsid w:val="00566DE3"/>
    <w:rsid w:val="00621C2F"/>
    <w:rsid w:val="0065625B"/>
    <w:rsid w:val="00696EB4"/>
    <w:rsid w:val="007A61CE"/>
    <w:rsid w:val="007C11CD"/>
    <w:rsid w:val="007C13CC"/>
    <w:rsid w:val="00815802"/>
    <w:rsid w:val="008511D9"/>
    <w:rsid w:val="00874E8E"/>
    <w:rsid w:val="008A456A"/>
    <w:rsid w:val="00934AA5"/>
    <w:rsid w:val="00973B29"/>
    <w:rsid w:val="00A13748"/>
    <w:rsid w:val="00B81A7F"/>
    <w:rsid w:val="00BB16EE"/>
    <w:rsid w:val="00C60142"/>
    <w:rsid w:val="00C6305B"/>
    <w:rsid w:val="00C65C26"/>
    <w:rsid w:val="00C82DB3"/>
    <w:rsid w:val="00E76A26"/>
    <w:rsid w:val="00EE24AD"/>
    <w:rsid w:val="00F62EEA"/>
    <w:rsid w:val="00F8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3CC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7C13CC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3CC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3CC"/>
    <w:rPr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C13CC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Kolorowasiatkaakcent4">
    <w:name w:val="Colorful Grid Accent 4"/>
    <w:basedOn w:val="Standardowy"/>
    <w:uiPriority w:val="73"/>
    <w:rsid w:val="007C1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3CC"/>
  </w:style>
  <w:style w:type="paragraph" w:styleId="Stopka">
    <w:name w:val="footer"/>
    <w:basedOn w:val="Normalny"/>
    <w:link w:val="StopkaZnak"/>
    <w:uiPriority w:val="99"/>
    <w:semiHidden/>
    <w:unhideWhenUsed/>
    <w:rsid w:val="007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4878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27</cp:revision>
  <dcterms:created xsi:type="dcterms:W3CDTF">2022-09-02T17:33:00Z</dcterms:created>
  <dcterms:modified xsi:type="dcterms:W3CDTF">2022-09-02T21:35:00Z</dcterms:modified>
</cp:coreProperties>
</file>