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FA" w:rsidRPr="00753E44" w:rsidRDefault="006746FA" w:rsidP="006746FA">
      <w:pPr>
        <w:pStyle w:val="Nadpis2"/>
        <w:jc w:val="center"/>
        <w:rPr>
          <w:rFonts w:ascii="Times New Roman" w:hAnsi="Times New Roman"/>
          <w:i w:val="0"/>
          <w:sz w:val="32"/>
          <w:szCs w:val="32"/>
        </w:rPr>
      </w:pPr>
      <w:r w:rsidRPr="00753E44">
        <w:rPr>
          <w:rFonts w:ascii="Times New Roman" w:hAnsi="Times New Roman"/>
          <w:i w:val="0"/>
          <w:sz w:val="32"/>
          <w:szCs w:val="32"/>
        </w:rPr>
        <w:t>Z M L</w:t>
      </w:r>
      <w:r w:rsidR="00753E44" w:rsidRPr="00753E44">
        <w:rPr>
          <w:rFonts w:ascii="Times New Roman" w:hAnsi="Times New Roman"/>
          <w:i w:val="0"/>
          <w:sz w:val="32"/>
          <w:szCs w:val="32"/>
        </w:rPr>
        <w:t xml:space="preserve"> U V A  o  n á j m e </w:t>
      </w:r>
      <w:r w:rsidRPr="00753E44">
        <w:rPr>
          <w:rFonts w:ascii="Times New Roman" w:hAnsi="Times New Roman"/>
          <w:i w:val="0"/>
          <w:sz w:val="32"/>
          <w:szCs w:val="32"/>
        </w:rPr>
        <w:t xml:space="preserve"> č. </w:t>
      </w:r>
      <w:r w:rsidR="00DC57E2">
        <w:rPr>
          <w:rFonts w:ascii="Times New Roman" w:hAnsi="Times New Roman"/>
          <w:i w:val="0"/>
          <w:sz w:val="32"/>
          <w:szCs w:val="32"/>
        </w:rPr>
        <w:t>32</w:t>
      </w:r>
      <w:r w:rsidR="00BE4494">
        <w:rPr>
          <w:rFonts w:ascii="Times New Roman" w:hAnsi="Times New Roman"/>
          <w:i w:val="0"/>
          <w:sz w:val="32"/>
          <w:szCs w:val="32"/>
        </w:rPr>
        <w:t>/</w:t>
      </w:r>
      <w:r w:rsidR="00DC57E2">
        <w:rPr>
          <w:rFonts w:ascii="Times New Roman" w:hAnsi="Times New Roman"/>
          <w:i w:val="0"/>
          <w:sz w:val="32"/>
          <w:szCs w:val="32"/>
        </w:rPr>
        <w:t>2014</w:t>
      </w:r>
    </w:p>
    <w:p w:rsidR="00BE4494" w:rsidRDefault="00753E44" w:rsidP="006746FA">
      <w:pPr>
        <w:spacing w:before="120"/>
        <w:jc w:val="center"/>
        <w:rPr>
          <w:b/>
          <w:bCs/>
          <w:sz w:val="24"/>
          <w:szCs w:val="24"/>
        </w:rPr>
      </w:pPr>
      <w:r w:rsidRPr="00753E44">
        <w:rPr>
          <w:b/>
          <w:bCs/>
          <w:sz w:val="22"/>
          <w:szCs w:val="22"/>
        </w:rPr>
        <w:t>nebytových priestorov uzatvorená podľa zákona č. 116/990 Zb. v znení neskorších predpisov</w:t>
      </w:r>
      <w:r>
        <w:rPr>
          <w:b/>
          <w:bCs/>
          <w:sz w:val="24"/>
          <w:szCs w:val="24"/>
        </w:rPr>
        <w:t xml:space="preserve"> </w:t>
      </w:r>
    </w:p>
    <w:p w:rsidR="006746FA" w:rsidRPr="00753E44" w:rsidRDefault="00753E44" w:rsidP="006746FA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(ďalej len „Zmluva“)</w:t>
      </w:r>
    </w:p>
    <w:p w:rsidR="00A605F3" w:rsidRPr="00314E48" w:rsidRDefault="005A71FB" w:rsidP="006746FA">
      <w:pPr>
        <w:spacing w:before="1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line id="Rovná spojnica 1" o:spid="_x0000_s1026" style="position:absolute;left:0;text-align:left;z-index:251659264;visibility:visible" from="-4.85pt,15.95pt" to="454.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" strokecolor="black [3213]"/>
        </w:pict>
      </w:r>
    </w:p>
    <w:p w:rsidR="00111748" w:rsidRPr="00314E48" w:rsidRDefault="00111748" w:rsidP="00111748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I.</w:t>
      </w:r>
    </w:p>
    <w:p w:rsidR="00111748" w:rsidRPr="00314E48" w:rsidRDefault="00111748" w:rsidP="00111748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Zmluvné strany</w:t>
      </w:r>
    </w:p>
    <w:p w:rsidR="00111748" w:rsidRPr="00314E48" w:rsidRDefault="00111748" w:rsidP="00111748">
      <w:pPr>
        <w:jc w:val="center"/>
        <w:rPr>
          <w:sz w:val="24"/>
          <w:szCs w:val="24"/>
        </w:rPr>
      </w:pPr>
    </w:p>
    <w:p w:rsidR="006746FA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p</w:t>
      </w:r>
      <w:r w:rsidR="006746FA" w:rsidRPr="00314E48">
        <w:rPr>
          <w:b/>
          <w:sz w:val="24"/>
          <w:szCs w:val="24"/>
        </w:rPr>
        <w:t>renajímateľ:</w:t>
      </w:r>
      <w:r w:rsidR="006746FA" w:rsidRPr="00314E48">
        <w:rPr>
          <w:sz w:val="24"/>
          <w:szCs w:val="24"/>
        </w:rPr>
        <w:t xml:space="preserve">  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="006746FA" w:rsidRPr="00314E48">
        <w:rPr>
          <w:sz w:val="24"/>
          <w:szCs w:val="24"/>
        </w:rPr>
        <w:t xml:space="preserve">Základná škola, Spojová 14, Banská Bystrica 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adresa</w:t>
      </w:r>
      <w:r w:rsidRPr="00314E48">
        <w:rPr>
          <w:sz w:val="24"/>
          <w:szCs w:val="24"/>
        </w:rPr>
        <w:t>: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>Spojová 14, 974 04  Banská Bystrica</w:t>
      </w:r>
    </w:p>
    <w:p w:rsidR="006746FA" w:rsidRPr="00314E48" w:rsidRDefault="006746FA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zastúpený:</w:t>
      </w:r>
      <w:r w:rsidRPr="00314E48">
        <w:rPr>
          <w:sz w:val="24"/>
          <w:szCs w:val="24"/>
        </w:rPr>
        <w:t xml:space="preserve"> </w:t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DC57E2">
        <w:rPr>
          <w:sz w:val="24"/>
          <w:szCs w:val="24"/>
        </w:rPr>
        <w:t xml:space="preserve">Mgr. </w:t>
      </w:r>
      <w:proofErr w:type="spellStart"/>
      <w:r w:rsidR="00DC57E2">
        <w:rPr>
          <w:sz w:val="24"/>
          <w:szCs w:val="24"/>
        </w:rPr>
        <w:t>Šárka</w:t>
      </w:r>
      <w:proofErr w:type="spellEnd"/>
      <w:r w:rsidR="00DC57E2">
        <w:rPr>
          <w:sz w:val="24"/>
          <w:szCs w:val="24"/>
        </w:rPr>
        <w:t xml:space="preserve"> Kováčová</w:t>
      </w:r>
      <w:r w:rsidR="00A605F3" w:rsidRPr="00314E48">
        <w:rPr>
          <w:sz w:val="24"/>
          <w:szCs w:val="24"/>
        </w:rPr>
        <w:t>, riaditeľ</w:t>
      </w:r>
      <w:r w:rsidR="00DC57E2">
        <w:rPr>
          <w:sz w:val="24"/>
          <w:szCs w:val="24"/>
        </w:rPr>
        <w:t>ka</w:t>
      </w:r>
      <w:r w:rsidR="00A605F3" w:rsidRPr="00314E48">
        <w:rPr>
          <w:sz w:val="24"/>
          <w:szCs w:val="24"/>
        </w:rPr>
        <w:t xml:space="preserve"> školy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b</w:t>
      </w:r>
      <w:r w:rsidR="006746FA" w:rsidRPr="00314E48">
        <w:rPr>
          <w:b/>
          <w:sz w:val="24"/>
          <w:szCs w:val="24"/>
        </w:rPr>
        <w:t>ankové spojenie</w:t>
      </w:r>
      <w:r w:rsidRPr="00314E48">
        <w:rPr>
          <w:b/>
          <w:sz w:val="24"/>
          <w:szCs w:val="24"/>
        </w:rPr>
        <w:t>:</w:t>
      </w:r>
      <w:r w:rsidRPr="00314E48">
        <w:rPr>
          <w:b/>
          <w:sz w:val="24"/>
          <w:szCs w:val="24"/>
        </w:rPr>
        <w:tab/>
      </w:r>
      <w:r w:rsidRPr="00314E48">
        <w:rPr>
          <w:b/>
          <w:sz w:val="24"/>
          <w:szCs w:val="24"/>
        </w:rPr>
        <w:tab/>
      </w:r>
      <w:r w:rsidR="00753E44" w:rsidRPr="00314E48">
        <w:rPr>
          <w:sz w:val="24"/>
          <w:szCs w:val="24"/>
        </w:rPr>
        <w:t>ČSOB,</w:t>
      </w:r>
      <w:r w:rsidR="00753E44">
        <w:rPr>
          <w:sz w:val="24"/>
          <w:szCs w:val="24"/>
        </w:rPr>
        <w:t xml:space="preserve"> </w:t>
      </w:r>
      <w:r w:rsidR="00753E44" w:rsidRPr="00314E48">
        <w:rPr>
          <w:sz w:val="24"/>
          <w:szCs w:val="24"/>
        </w:rPr>
        <w:t>a.s</w:t>
      </w:r>
      <w:r w:rsidRPr="00314E48">
        <w:rPr>
          <w:b/>
          <w:sz w:val="24"/>
          <w:szCs w:val="24"/>
        </w:rPr>
        <w:t>.</w:t>
      </w:r>
      <w:r w:rsidR="006746FA" w:rsidRPr="00314E48">
        <w:rPr>
          <w:sz w:val="24"/>
          <w:szCs w:val="24"/>
        </w:rPr>
        <w:t xml:space="preserve"> 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číslo účtu:</w:t>
      </w:r>
      <w:r w:rsidRPr="00314E48">
        <w:rPr>
          <w:sz w:val="24"/>
          <w:szCs w:val="24"/>
        </w:rPr>
        <w:t xml:space="preserve"> 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 xml:space="preserve">4017 180 560/7500 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IČO: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>35677783</w:t>
      </w:r>
    </w:p>
    <w:p w:rsidR="006746FA" w:rsidRDefault="006746FA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DIČ:</w:t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 xml:space="preserve">20209881875 </w:t>
      </w:r>
    </w:p>
    <w:p w:rsidR="0085510D" w:rsidRPr="0085510D" w:rsidRDefault="0085510D" w:rsidP="00A605F3">
      <w:pPr>
        <w:jc w:val="both"/>
        <w:rPr>
          <w:b/>
          <w:sz w:val="24"/>
          <w:szCs w:val="24"/>
        </w:rPr>
      </w:pPr>
      <w:r w:rsidRPr="0085510D">
        <w:rPr>
          <w:b/>
          <w:sz w:val="24"/>
          <w:szCs w:val="24"/>
        </w:rPr>
        <w:t>kontakt: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5510D">
        <w:rPr>
          <w:sz w:val="24"/>
          <w:szCs w:val="24"/>
        </w:rPr>
        <w:t>048/ 423 03 90</w:t>
      </w:r>
    </w:p>
    <w:p w:rsidR="006746FA" w:rsidRPr="00314E48" w:rsidRDefault="006746FA" w:rsidP="00A605F3">
      <w:pPr>
        <w:jc w:val="center"/>
        <w:rPr>
          <w:color w:val="FF0000"/>
          <w:sz w:val="24"/>
          <w:szCs w:val="24"/>
        </w:rPr>
      </w:pPr>
    </w:p>
    <w:p w:rsidR="006746FA" w:rsidRPr="00314E48" w:rsidRDefault="006746FA" w:rsidP="00A605F3">
      <w:pPr>
        <w:jc w:val="center"/>
        <w:rPr>
          <w:sz w:val="24"/>
          <w:szCs w:val="24"/>
        </w:rPr>
      </w:pPr>
    </w:p>
    <w:p w:rsidR="00A605F3" w:rsidRPr="00314E48" w:rsidRDefault="00A605F3" w:rsidP="00753E44">
      <w:pPr>
        <w:jc w:val="both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n</w:t>
      </w:r>
      <w:r w:rsidR="006746FA" w:rsidRPr="00314E48">
        <w:rPr>
          <w:b/>
          <w:sz w:val="24"/>
          <w:szCs w:val="24"/>
        </w:rPr>
        <w:t>ájomca:</w:t>
      </w:r>
      <w:r w:rsidR="006746FA" w:rsidRPr="00314E48">
        <w:rPr>
          <w:sz w:val="24"/>
          <w:szCs w:val="24"/>
        </w:rPr>
        <w:t xml:space="preserve"> 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="00512F7C">
        <w:rPr>
          <w:sz w:val="24"/>
          <w:szCs w:val="24"/>
        </w:rPr>
        <w:t xml:space="preserve">Róbert </w:t>
      </w:r>
      <w:proofErr w:type="spellStart"/>
      <w:r w:rsidR="00512F7C">
        <w:rPr>
          <w:sz w:val="24"/>
          <w:szCs w:val="24"/>
        </w:rPr>
        <w:t>Kögel</w:t>
      </w:r>
      <w:proofErr w:type="spellEnd"/>
    </w:p>
    <w:p w:rsidR="00A605F3" w:rsidRDefault="00A605F3" w:rsidP="00753E44">
      <w:pPr>
        <w:jc w:val="both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adresa:</w:t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  <w:r w:rsidR="00512F7C" w:rsidRPr="00512F7C">
        <w:rPr>
          <w:sz w:val="24"/>
          <w:szCs w:val="24"/>
        </w:rPr>
        <w:t>Komenského 1483/20, 031 01 Liptovský Mikuláš</w:t>
      </w:r>
    </w:p>
    <w:p w:rsidR="009D1666" w:rsidRPr="00314E48" w:rsidRDefault="009D1666" w:rsidP="00753E44">
      <w:pPr>
        <w:jc w:val="both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bankové spojenie:</w:t>
      </w:r>
      <w:r w:rsidR="000653F2">
        <w:rPr>
          <w:b/>
          <w:sz w:val="24"/>
          <w:szCs w:val="24"/>
        </w:rPr>
        <w:tab/>
      </w:r>
      <w:r w:rsidR="000653F2">
        <w:rPr>
          <w:b/>
          <w:sz w:val="24"/>
          <w:szCs w:val="24"/>
        </w:rPr>
        <w:tab/>
      </w:r>
    </w:p>
    <w:p w:rsidR="00A605F3" w:rsidRPr="00314E48" w:rsidRDefault="006746FA" w:rsidP="00753E44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zast</w:t>
      </w:r>
      <w:r w:rsidR="00A605F3" w:rsidRPr="00314E48">
        <w:rPr>
          <w:b/>
          <w:sz w:val="24"/>
          <w:szCs w:val="24"/>
        </w:rPr>
        <w:t>úpený</w:t>
      </w:r>
      <w:r w:rsidRPr="00314E48">
        <w:rPr>
          <w:b/>
          <w:sz w:val="24"/>
          <w:szCs w:val="24"/>
        </w:rPr>
        <w:t>:</w:t>
      </w:r>
      <w:r w:rsidR="00A605F3" w:rsidRPr="00314E48">
        <w:rPr>
          <w:b/>
          <w:sz w:val="24"/>
          <w:szCs w:val="24"/>
        </w:rPr>
        <w:tab/>
      </w:r>
      <w:r w:rsidR="00A605F3" w:rsidRPr="00314E48">
        <w:rPr>
          <w:b/>
          <w:sz w:val="24"/>
          <w:szCs w:val="24"/>
        </w:rPr>
        <w:tab/>
      </w:r>
      <w:r w:rsidR="00A605F3" w:rsidRPr="00314E48">
        <w:rPr>
          <w:b/>
          <w:sz w:val="24"/>
          <w:szCs w:val="24"/>
        </w:rPr>
        <w:tab/>
      </w:r>
    </w:p>
    <w:p w:rsidR="00B55356" w:rsidRDefault="00A605F3" w:rsidP="00753E44">
      <w:pPr>
        <w:jc w:val="both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adresa:</w:t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</w:p>
    <w:p w:rsidR="00512F7C" w:rsidRDefault="00512F7C" w:rsidP="00753E4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ČOP</w:t>
      </w:r>
      <w:r w:rsidR="006746FA" w:rsidRPr="00314E48">
        <w:rPr>
          <w:b/>
          <w:bCs/>
          <w:sz w:val="24"/>
          <w:szCs w:val="24"/>
        </w:rPr>
        <w:t xml:space="preserve"> </w:t>
      </w:r>
      <w:r w:rsidR="00A605F3" w:rsidRPr="00314E48">
        <w:rPr>
          <w:b/>
          <w:bCs/>
          <w:sz w:val="24"/>
          <w:szCs w:val="24"/>
        </w:rPr>
        <w:t>:</w:t>
      </w:r>
      <w:r w:rsidR="00234B4B" w:rsidRPr="00314E4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512F7C">
        <w:rPr>
          <w:bCs/>
          <w:sz w:val="24"/>
          <w:szCs w:val="24"/>
        </w:rPr>
        <w:t>SL 611 820</w:t>
      </w:r>
      <w:r w:rsidR="00234B4B" w:rsidRPr="00314E48">
        <w:rPr>
          <w:b/>
          <w:bCs/>
          <w:sz w:val="24"/>
          <w:szCs w:val="24"/>
        </w:rPr>
        <w:tab/>
      </w:r>
      <w:r w:rsidR="00234B4B" w:rsidRPr="00314E48">
        <w:rPr>
          <w:b/>
          <w:bCs/>
          <w:sz w:val="24"/>
          <w:szCs w:val="24"/>
        </w:rPr>
        <w:tab/>
      </w:r>
      <w:r w:rsidR="00234B4B" w:rsidRPr="00314E48">
        <w:rPr>
          <w:b/>
          <w:bCs/>
          <w:sz w:val="24"/>
          <w:szCs w:val="24"/>
        </w:rPr>
        <w:tab/>
      </w:r>
    </w:p>
    <w:p w:rsidR="0085510D" w:rsidRPr="0085510D" w:rsidRDefault="0085510D" w:rsidP="00753E44">
      <w:pPr>
        <w:jc w:val="both"/>
        <w:rPr>
          <w:b/>
          <w:sz w:val="24"/>
          <w:szCs w:val="24"/>
        </w:rPr>
      </w:pPr>
      <w:r w:rsidRPr="0085510D">
        <w:rPr>
          <w:b/>
          <w:sz w:val="24"/>
          <w:szCs w:val="24"/>
        </w:rPr>
        <w:t>kontakt: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746FA" w:rsidRPr="00314E48" w:rsidRDefault="006746FA" w:rsidP="006746FA">
      <w:pPr>
        <w:spacing w:before="120"/>
        <w:jc w:val="center"/>
        <w:rPr>
          <w:b/>
          <w:bCs/>
          <w:sz w:val="16"/>
          <w:szCs w:val="16"/>
        </w:rPr>
      </w:pPr>
    </w:p>
    <w:p w:rsidR="006746FA" w:rsidRPr="00314E48" w:rsidRDefault="00111748" w:rsidP="00BE4494">
      <w:pPr>
        <w:spacing w:before="120"/>
        <w:jc w:val="center"/>
        <w:rPr>
          <w:b/>
          <w:bCs/>
          <w:sz w:val="24"/>
          <w:szCs w:val="24"/>
        </w:rPr>
      </w:pPr>
      <w:r w:rsidRPr="00314E48">
        <w:rPr>
          <w:b/>
          <w:bCs/>
          <w:sz w:val="24"/>
          <w:szCs w:val="24"/>
        </w:rPr>
        <w:t>II.</w:t>
      </w:r>
    </w:p>
    <w:p w:rsidR="006746FA" w:rsidRPr="00314E48" w:rsidRDefault="00111748" w:rsidP="006746FA">
      <w:pPr>
        <w:pStyle w:val="Zarkazkladnhotextu"/>
        <w:ind w:left="0"/>
        <w:jc w:val="center"/>
        <w:rPr>
          <w:sz w:val="24"/>
          <w:szCs w:val="24"/>
        </w:rPr>
      </w:pPr>
      <w:r w:rsidRPr="00314E48">
        <w:rPr>
          <w:b/>
          <w:bCs/>
          <w:sz w:val="24"/>
          <w:szCs w:val="24"/>
        </w:rPr>
        <w:t>Predmet nájmu</w:t>
      </w:r>
    </w:p>
    <w:p w:rsidR="006746FA" w:rsidRPr="00314E48" w:rsidRDefault="006746FA" w:rsidP="00900FE9">
      <w:pPr>
        <w:pStyle w:val="Zarkazkladnhotextu"/>
        <w:numPr>
          <w:ilvl w:val="0"/>
          <w:numId w:val="14"/>
        </w:numPr>
        <w:overflowPunct/>
        <w:spacing w:before="120" w:after="0"/>
        <w:jc w:val="both"/>
        <w:textAlignment w:val="auto"/>
        <w:rPr>
          <w:sz w:val="24"/>
          <w:szCs w:val="24"/>
        </w:rPr>
      </w:pPr>
      <w:r w:rsidRPr="00314E48">
        <w:rPr>
          <w:sz w:val="24"/>
          <w:szCs w:val="24"/>
        </w:rPr>
        <w:t>Prenajímateľ je na základe oprávnenia udeleného vlastníkom, ktorým je Mesto Banská Bystrica, správcom budovy, v ktorej sa nachádza nebytový priestor, ktorý je predmetom nájmu. Prenajímateľ prehlasuje, že je oprávnený na uzavretie tejto nájomnej zmluvy.</w:t>
      </w:r>
    </w:p>
    <w:p w:rsidR="006746FA" w:rsidRPr="00314E48" w:rsidRDefault="006746FA" w:rsidP="00900FE9">
      <w:pPr>
        <w:pStyle w:val="Zarkazkladnhotextu"/>
        <w:numPr>
          <w:ilvl w:val="0"/>
          <w:numId w:val="14"/>
        </w:numPr>
        <w:overflowPunct/>
        <w:spacing w:before="120" w:after="0"/>
        <w:jc w:val="both"/>
        <w:textAlignment w:val="auto"/>
        <w:rPr>
          <w:sz w:val="24"/>
          <w:szCs w:val="24"/>
        </w:rPr>
      </w:pPr>
      <w:r w:rsidRPr="00314E48">
        <w:rPr>
          <w:sz w:val="24"/>
          <w:szCs w:val="24"/>
        </w:rPr>
        <w:t>Prenajímateľ prenajíma nebytový priestor, ktorý nie je v čase nájmu využívaný na školské účely v budove: Základná škola, Spojová 14, Banská Bystrica, s</w:t>
      </w:r>
      <w:r w:rsidR="0085510D">
        <w:rPr>
          <w:sz w:val="24"/>
          <w:szCs w:val="24"/>
        </w:rPr>
        <w:t xml:space="preserve"> plochou </w:t>
      </w:r>
      <w:r w:rsidRPr="00314E48">
        <w:rPr>
          <w:sz w:val="24"/>
          <w:szCs w:val="24"/>
        </w:rPr>
        <w:t xml:space="preserve">400 </w:t>
      </w:r>
      <w:r w:rsidR="003A5888" w:rsidRPr="00314E48">
        <w:rPr>
          <w:sz w:val="24"/>
          <w:szCs w:val="24"/>
        </w:rPr>
        <w:t>m</w:t>
      </w:r>
      <w:r w:rsidR="003A5888" w:rsidRPr="00314E48">
        <w:rPr>
          <w:sz w:val="24"/>
          <w:szCs w:val="24"/>
          <w:vertAlign w:val="superscript"/>
        </w:rPr>
        <w:t>2</w:t>
      </w:r>
      <w:r w:rsidRPr="00314E48">
        <w:rPr>
          <w:sz w:val="24"/>
          <w:szCs w:val="24"/>
        </w:rPr>
        <w:t>, ktoré pozostávajú z 1 telocvične, prístupovej chodby, šatne, umyvárne a</w:t>
      </w:r>
      <w:r w:rsidR="00111748" w:rsidRPr="00314E48">
        <w:rPr>
          <w:sz w:val="24"/>
          <w:szCs w:val="24"/>
        </w:rPr>
        <w:t> </w:t>
      </w:r>
      <w:r w:rsidRPr="00314E48">
        <w:rPr>
          <w:sz w:val="24"/>
          <w:szCs w:val="24"/>
        </w:rPr>
        <w:t>WC</w:t>
      </w:r>
      <w:r w:rsidR="00111748" w:rsidRPr="00314E48">
        <w:rPr>
          <w:sz w:val="24"/>
          <w:szCs w:val="24"/>
        </w:rPr>
        <w:t>.</w:t>
      </w:r>
      <w:r w:rsidRPr="00314E48">
        <w:rPr>
          <w:sz w:val="24"/>
          <w:szCs w:val="24"/>
        </w:rPr>
        <w:t xml:space="preserve"> </w:t>
      </w:r>
    </w:p>
    <w:p w:rsidR="00111748" w:rsidRPr="00314E48" w:rsidRDefault="00111748" w:rsidP="006746FA">
      <w:pPr>
        <w:pStyle w:val="Zarkazkladnhotextu"/>
        <w:overflowPunct/>
        <w:spacing w:before="120" w:after="0"/>
        <w:ind w:left="0"/>
        <w:jc w:val="both"/>
        <w:textAlignment w:val="auto"/>
        <w:rPr>
          <w:sz w:val="24"/>
          <w:szCs w:val="24"/>
        </w:rPr>
      </w:pPr>
    </w:p>
    <w:p w:rsidR="006746FA" w:rsidRPr="00314E48" w:rsidRDefault="00111748" w:rsidP="00BE4494">
      <w:pPr>
        <w:pStyle w:val="Zarkazkladnhotextu"/>
        <w:overflowPunct/>
        <w:spacing w:after="0"/>
        <w:ind w:left="-360"/>
        <w:jc w:val="center"/>
        <w:textAlignment w:val="auto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III.</w:t>
      </w:r>
    </w:p>
    <w:p w:rsidR="006746FA" w:rsidRPr="00314E48" w:rsidRDefault="006746FA" w:rsidP="00111748">
      <w:pPr>
        <w:pStyle w:val="Zarkazkladnhotextu"/>
        <w:overflowPunct/>
        <w:spacing w:after="0"/>
        <w:ind w:left="-360"/>
        <w:jc w:val="center"/>
        <w:textAlignment w:val="auto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 xml:space="preserve">Účel </w:t>
      </w:r>
      <w:r w:rsidR="00111748" w:rsidRPr="00314E48">
        <w:rPr>
          <w:b/>
          <w:sz w:val="24"/>
          <w:szCs w:val="24"/>
        </w:rPr>
        <w:t>nájmu</w:t>
      </w:r>
    </w:p>
    <w:p w:rsidR="006746FA" w:rsidRPr="00314E48" w:rsidRDefault="006746FA" w:rsidP="006746FA">
      <w:pPr>
        <w:pStyle w:val="Zarkazkladnhotextu"/>
        <w:overflowPunct/>
        <w:spacing w:before="120" w:after="0"/>
        <w:ind w:left="-360"/>
        <w:jc w:val="center"/>
        <w:textAlignment w:val="auto"/>
        <w:rPr>
          <w:b/>
          <w:sz w:val="16"/>
          <w:szCs w:val="16"/>
        </w:rPr>
      </w:pPr>
    </w:p>
    <w:p w:rsidR="00111748" w:rsidRPr="00314E48" w:rsidRDefault="00111748" w:rsidP="00900FE9">
      <w:pPr>
        <w:pStyle w:val="Zarkazkladnhotextu"/>
        <w:numPr>
          <w:ilvl w:val="0"/>
          <w:numId w:val="16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Základná škola, Spojová 14, Banská Bystrica prenecháva nájomcovi do užívania predmet nájmu podľa článku II v zmysle „Zásad hospodárenia a nakladania s majetkom mesta Banská Bystrica“.</w:t>
      </w:r>
      <w:r w:rsidR="00900FE9" w:rsidRPr="00314E48">
        <w:rPr>
          <w:sz w:val="24"/>
          <w:szCs w:val="24"/>
        </w:rPr>
        <w:t xml:space="preserve"> </w:t>
      </w:r>
      <w:r w:rsidR="006746FA" w:rsidRPr="00314E48">
        <w:rPr>
          <w:sz w:val="24"/>
          <w:szCs w:val="24"/>
        </w:rPr>
        <w:t>Uvedené priestory sa prenajímajú pre účely ZRTV a športu bez podnikateľskej činnosti</w:t>
      </w:r>
      <w:r w:rsidRPr="00314E48">
        <w:rPr>
          <w:sz w:val="24"/>
          <w:szCs w:val="24"/>
        </w:rPr>
        <w:t>.</w:t>
      </w:r>
    </w:p>
    <w:p w:rsidR="006746FA" w:rsidRPr="00314E48" w:rsidRDefault="006746FA" w:rsidP="00900FE9">
      <w:pPr>
        <w:pStyle w:val="Zarkazkladnhotextu"/>
        <w:numPr>
          <w:ilvl w:val="0"/>
          <w:numId w:val="16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nie je oprávnený ponechať prenajaté priestory do nájmu, prenájmu, alebo výpožičky inej právnickej osobe, využívať prenajaté priestory môže len v rozsahu, určenom touto zmluvou ich úpravy môže vykonať len so súhlasom prenajímateľa.</w:t>
      </w:r>
    </w:p>
    <w:p w:rsidR="006746FA" w:rsidRPr="00314E48" w:rsidRDefault="00111748" w:rsidP="00691FF7">
      <w:pPr>
        <w:pStyle w:val="Zarkazkladnhotextu"/>
        <w:spacing w:after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IV.</w:t>
      </w:r>
    </w:p>
    <w:p w:rsidR="00691FF7" w:rsidRPr="00314E48" w:rsidRDefault="00691FF7" w:rsidP="00691FF7">
      <w:pPr>
        <w:pStyle w:val="Zarkazkladnhotextu"/>
        <w:spacing w:after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Doba nájmu</w:t>
      </w:r>
    </w:p>
    <w:p w:rsidR="00691FF7" w:rsidRPr="00314E48" w:rsidRDefault="00691FF7" w:rsidP="00691FF7">
      <w:pPr>
        <w:pStyle w:val="Zarkazkladnhotextu"/>
        <w:spacing w:after="0"/>
        <w:jc w:val="center"/>
        <w:rPr>
          <w:b/>
          <w:sz w:val="24"/>
          <w:szCs w:val="24"/>
        </w:rPr>
      </w:pPr>
    </w:p>
    <w:p w:rsidR="00691FF7" w:rsidRPr="0085510D" w:rsidRDefault="00691FF7" w:rsidP="0085510D">
      <w:pPr>
        <w:pStyle w:val="Zarkazkladnhotextu"/>
        <w:numPr>
          <w:ilvl w:val="0"/>
          <w:numId w:val="18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nájom</w:t>
      </w:r>
      <w:r w:rsidR="00774370">
        <w:rPr>
          <w:sz w:val="24"/>
          <w:szCs w:val="24"/>
        </w:rPr>
        <w:t xml:space="preserve"> sa </w:t>
      </w:r>
      <w:r w:rsidR="00DC57E2">
        <w:rPr>
          <w:sz w:val="24"/>
          <w:szCs w:val="24"/>
        </w:rPr>
        <w:t>uzatvára na dobu určitú od 15.09. 2014 do 23. 12. 2014</w:t>
      </w:r>
      <w:r w:rsidRPr="00314E48">
        <w:rPr>
          <w:sz w:val="24"/>
          <w:szCs w:val="24"/>
        </w:rPr>
        <w:t xml:space="preserve"> </w:t>
      </w:r>
      <w:r w:rsidRPr="0085510D">
        <w:rPr>
          <w:sz w:val="24"/>
          <w:szCs w:val="24"/>
        </w:rPr>
        <w:t>a to vždy v</w:t>
      </w:r>
      <w:r w:rsidR="00774370">
        <w:rPr>
          <w:sz w:val="24"/>
          <w:szCs w:val="24"/>
        </w:rPr>
        <w:t>o</w:t>
      </w:r>
      <w:r w:rsidRPr="0085510D">
        <w:rPr>
          <w:sz w:val="24"/>
          <w:szCs w:val="24"/>
        </w:rPr>
        <w:t xml:space="preserve">: </w:t>
      </w:r>
      <w:r w:rsidR="00900FE9" w:rsidRPr="0085510D">
        <w:rPr>
          <w:sz w:val="24"/>
          <w:szCs w:val="24"/>
        </w:rPr>
        <w:t xml:space="preserve"> </w:t>
      </w:r>
    </w:p>
    <w:p w:rsidR="00900FE9" w:rsidRPr="00314E48" w:rsidRDefault="005E0B83" w:rsidP="00753E44">
      <w:pPr>
        <w:pStyle w:val="Zarkazkladnhotextu"/>
        <w:spacing w:after="0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streda</w:t>
      </w:r>
      <w:r w:rsidR="00900FE9" w:rsidRPr="00753E44">
        <w:rPr>
          <w:b/>
          <w:sz w:val="24"/>
          <w:szCs w:val="24"/>
        </w:rPr>
        <w:t xml:space="preserve"> </w:t>
      </w:r>
      <w:r w:rsidR="00314E48" w:rsidRPr="00753E44">
        <w:rPr>
          <w:b/>
          <w:sz w:val="24"/>
          <w:szCs w:val="24"/>
        </w:rPr>
        <w:t xml:space="preserve">od </w:t>
      </w:r>
      <w:r w:rsidR="00FC3A4B">
        <w:rPr>
          <w:b/>
          <w:sz w:val="24"/>
          <w:szCs w:val="24"/>
        </w:rPr>
        <w:t>17.30 -</w:t>
      </w:r>
      <w:r w:rsidR="00314E48" w:rsidRPr="00753E44">
        <w:rPr>
          <w:b/>
          <w:sz w:val="24"/>
          <w:szCs w:val="24"/>
        </w:rPr>
        <w:t>19.00hod.</w:t>
      </w:r>
      <w:r w:rsidR="00314E48" w:rsidRPr="00314E48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1</w:t>
      </w:r>
      <w:r w:rsidR="00DC57E2">
        <w:rPr>
          <w:sz w:val="24"/>
          <w:szCs w:val="24"/>
        </w:rPr>
        <w:t>4</w:t>
      </w:r>
      <w:r w:rsidR="0085510D">
        <w:rPr>
          <w:sz w:val="24"/>
          <w:szCs w:val="24"/>
        </w:rPr>
        <w:t xml:space="preserve"> dní )</w:t>
      </w:r>
    </w:p>
    <w:p w:rsidR="005E0B83" w:rsidRDefault="005E0B83" w:rsidP="005E0B83">
      <w:pPr>
        <w:pStyle w:val="Zarkazkladnhotextu"/>
        <w:spacing w:after="0"/>
        <w:ind w:left="0"/>
        <w:jc w:val="center"/>
        <w:rPr>
          <w:sz w:val="24"/>
          <w:szCs w:val="24"/>
        </w:rPr>
      </w:pPr>
    </w:p>
    <w:p w:rsidR="00661AAB" w:rsidRPr="00314E48" w:rsidRDefault="00661AAB" w:rsidP="005E0B83">
      <w:pPr>
        <w:pStyle w:val="Zarkazkladnhotextu"/>
        <w:spacing w:after="0"/>
        <w:ind w:left="0"/>
        <w:jc w:val="center"/>
        <w:rPr>
          <w:sz w:val="24"/>
          <w:szCs w:val="24"/>
        </w:rPr>
      </w:pPr>
    </w:p>
    <w:p w:rsidR="0085736B" w:rsidRPr="00314E48" w:rsidRDefault="0085736B" w:rsidP="0085736B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lastRenderedPageBreak/>
        <w:t>V.</w:t>
      </w:r>
    </w:p>
    <w:p w:rsidR="0085736B" w:rsidRPr="00314E48" w:rsidRDefault="0085736B" w:rsidP="0085736B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Výška a splatnosť nájomného</w:t>
      </w:r>
    </w:p>
    <w:p w:rsidR="0085736B" w:rsidRPr="00314E48" w:rsidRDefault="0085736B" w:rsidP="0085736B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</w:p>
    <w:p w:rsidR="0085736B" w:rsidRDefault="0085736B" w:rsidP="0085736B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Výška nájomného za prenájom užívaných priestorov uvedených v článku II</w:t>
      </w:r>
      <w:r w:rsidR="009D1666">
        <w:rPr>
          <w:sz w:val="24"/>
          <w:szCs w:val="24"/>
        </w:rPr>
        <w:t>.</w:t>
      </w:r>
      <w:r w:rsidRPr="00314E48">
        <w:rPr>
          <w:sz w:val="24"/>
          <w:szCs w:val="24"/>
        </w:rPr>
        <w:t xml:space="preserve"> predmet zmluvy, ju dohodnutá medzi zmluvnými stranami vo výške:</w:t>
      </w:r>
    </w:p>
    <w:p w:rsidR="00661AAB" w:rsidRPr="00314E48" w:rsidRDefault="00661AAB" w:rsidP="00661AAB">
      <w:pPr>
        <w:pStyle w:val="Zarkazkladnhotextu"/>
        <w:spacing w:after="0"/>
        <w:ind w:left="720"/>
        <w:rPr>
          <w:sz w:val="24"/>
          <w:szCs w:val="24"/>
        </w:rPr>
      </w:pPr>
    </w:p>
    <w:p w:rsidR="00661AAB" w:rsidRPr="00314E48" w:rsidRDefault="00661AAB" w:rsidP="00661AAB">
      <w:pPr>
        <w:pStyle w:val="Zarkazkladnhotextu"/>
        <w:spacing w:after="0"/>
        <w:ind w:left="720"/>
        <w:rPr>
          <w:sz w:val="24"/>
          <w:szCs w:val="24"/>
        </w:rPr>
      </w:pPr>
    </w:p>
    <w:p w:rsidR="00661AAB" w:rsidRPr="00314E48" w:rsidRDefault="00661AAB" w:rsidP="00661AAB">
      <w:pPr>
        <w:pStyle w:val="Zarkazkladnhotextu"/>
        <w:spacing w:after="0"/>
        <w:ind w:left="720"/>
        <w:rPr>
          <w:sz w:val="24"/>
          <w:szCs w:val="24"/>
        </w:rPr>
      </w:pPr>
      <w:r w:rsidRPr="00314E48">
        <w:rPr>
          <w:sz w:val="24"/>
          <w:szCs w:val="24"/>
        </w:rPr>
        <w:t xml:space="preserve">Vo vykurovacom období </w:t>
      </w:r>
      <w:r w:rsidR="00DC57E2">
        <w:rPr>
          <w:sz w:val="24"/>
          <w:szCs w:val="24"/>
        </w:rPr>
        <w:t>26.9. 2014</w:t>
      </w:r>
      <w:r>
        <w:rPr>
          <w:sz w:val="24"/>
          <w:szCs w:val="24"/>
        </w:rPr>
        <w:t xml:space="preserve"> – 23. 12</w:t>
      </w:r>
      <w:r w:rsidR="00DC57E2">
        <w:rPr>
          <w:sz w:val="24"/>
          <w:szCs w:val="24"/>
        </w:rPr>
        <w:t>. 2014</w:t>
      </w:r>
      <w:r w:rsidRPr="00314E48">
        <w:rPr>
          <w:sz w:val="24"/>
          <w:szCs w:val="24"/>
        </w:rPr>
        <w:t xml:space="preserve"> so sprchovaním</w:t>
      </w:r>
      <w:r w:rsidRPr="00314E48">
        <w:rPr>
          <w:sz w:val="24"/>
          <w:szCs w:val="24"/>
        </w:rPr>
        <w:tab/>
        <w:t>18 €/1,5 hod.</w:t>
      </w:r>
    </w:p>
    <w:p w:rsidR="00661AAB" w:rsidRPr="00314E48" w:rsidRDefault="00661AAB" w:rsidP="00661AAB">
      <w:pPr>
        <w:pStyle w:val="Zarkazkladnhotextu"/>
        <w:spacing w:after="0"/>
        <w:ind w:left="720"/>
        <w:rPr>
          <w:sz w:val="24"/>
          <w:szCs w:val="24"/>
        </w:rPr>
      </w:pPr>
      <w:r w:rsidRPr="00314E48">
        <w:rPr>
          <w:sz w:val="24"/>
          <w:szCs w:val="24"/>
        </w:rPr>
        <w:t>V nevykurovacom období</w:t>
      </w:r>
      <w:r w:rsidR="00DC57E2">
        <w:rPr>
          <w:sz w:val="24"/>
          <w:szCs w:val="24"/>
        </w:rPr>
        <w:t xml:space="preserve">  2.9. 2014 - 25.9.2014</w:t>
      </w:r>
      <w:r w:rsidRPr="00314E48">
        <w:rPr>
          <w:sz w:val="24"/>
          <w:szCs w:val="24"/>
        </w:rPr>
        <w:t xml:space="preserve"> so sprchovaním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>16 €/1,5 hod.</w:t>
      </w:r>
    </w:p>
    <w:p w:rsidR="001739F9" w:rsidRDefault="001739F9" w:rsidP="0085736B">
      <w:pPr>
        <w:pStyle w:val="Zarkazkladnhotextu"/>
        <w:spacing w:after="0"/>
        <w:ind w:left="720"/>
        <w:rPr>
          <w:sz w:val="24"/>
          <w:szCs w:val="24"/>
        </w:rPr>
      </w:pPr>
    </w:p>
    <w:p w:rsidR="0085510D" w:rsidRDefault="0085510D" w:rsidP="0085736B">
      <w:pPr>
        <w:pStyle w:val="Zarkazkladnhotextu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vo </w:t>
      </w:r>
      <w:r w:rsidR="008D5433">
        <w:rPr>
          <w:sz w:val="24"/>
          <w:szCs w:val="24"/>
        </w:rPr>
        <w:t xml:space="preserve">vykurovacom období </w:t>
      </w:r>
      <w:r w:rsidR="008D5433">
        <w:rPr>
          <w:sz w:val="24"/>
          <w:szCs w:val="24"/>
        </w:rPr>
        <w:tab/>
      </w:r>
      <w:r w:rsidR="00661AAB">
        <w:rPr>
          <w:sz w:val="24"/>
          <w:szCs w:val="24"/>
        </w:rPr>
        <w:t xml:space="preserve"> 12</w:t>
      </w:r>
      <w:r>
        <w:rPr>
          <w:sz w:val="24"/>
          <w:szCs w:val="24"/>
        </w:rPr>
        <w:t xml:space="preserve"> </w:t>
      </w:r>
      <w:r w:rsidR="00B55356">
        <w:rPr>
          <w:sz w:val="24"/>
          <w:szCs w:val="24"/>
        </w:rPr>
        <w:t>x 1</w:t>
      </w:r>
      <w:r w:rsidR="00192470">
        <w:rPr>
          <w:sz w:val="24"/>
          <w:szCs w:val="24"/>
        </w:rPr>
        <w:t>8</w:t>
      </w:r>
      <w:r>
        <w:rPr>
          <w:sz w:val="24"/>
          <w:szCs w:val="24"/>
        </w:rPr>
        <w:t xml:space="preserve"> € =</w:t>
      </w:r>
      <w:r w:rsidR="00661AAB">
        <w:rPr>
          <w:sz w:val="24"/>
          <w:szCs w:val="24"/>
        </w:rPr>
        <w:t xml:space="preserve"> 216</w:t>
      </w:r>
      <w:r w:rsidR="00D74F29">
        <w:rPr>
          <w:sz w:val="24"/>
          <w:szCs w:val="24"/>
        </w:rPr>
        <w:t xml:space="preserve"> €</w:t>
      </w:r>
    </w:p>
    <w:p w:rsidR="0085510D" w:rsidRPr="00D74F29" w:rsidRDefault="0085510D" w:rsidP="0085736B">
      <w:pPr>
        <w:pStyle w:val="Zarkazkladnhotextu"/>
        <w:spacing w:after="0"/>
        <w:ind w:left="720"/>
        <w:rPr>
          <w:sz w:val="24"/>
          <w:szCs w:val="24"/>
          <w:u w:val="single"/>
        </w:rPr>
      </w:pPr>
      <w:r w:rsidRPr="00D74F29">
        <w:rPr>
          <w:sz w:val="24"/>
          <w:szCs w:val="24"/>
          <w:u w:val="single"/>
        </w:rPr>
        <w:t xml:space="preserve">v nevykurovacom období   </w:t>
      </w:r>
      <w:r w:rsidRPr="00D74F29">
        <w:rPr>
          <w:sz w:val="24"/>
          <w:szCs w:val="24"/>
          <w:u w:val="single"/>
        </w:rPr>
        <w:tab/>
      </w:r>
      <w:r w:rsidR="00661AAB">
        <w:rPr>
          <w:sz w:val="24"/>
          <w:szCs w:val="24"/>
          <w:u w:val="single"/>
        </w:rPr>
        <w:t xml:space="preserve"> </w:t>
      </w:r>
      <w:r w:rsidR="004D7457">
        <w:rPr>
          <w:sz w:val="24"/>
          <w:szCs w:val="24"/>
          <w:u w:val="single"/>
        </w:rPr>
        <w:t xml:space="preserve"> </w:t>
      </w:r>
      <w:r w:rsidR="00DC57E2">
        <w:rPr>
          <w:sz w:val="24"/>
          <w:szCs w:val="24"/>
          <w:u w:val="single"/>
        </w:rPr>
        <w:t>2</w:t>
      </w:r>
      <w:r w:rsidR="00661AAB">
        <w:rPr>
          <w:sz w:val="24"/>
          <w:szCs w:val="24"/>
          <w:u w:val="single"/>
        </w:rPr>
        <w:t xml:space="preserve"> </w:t>
      </w:r>
      <w:r w:rsidR="00B55356">
        <w:rPr>
          <w:sz w:val="24"/>
          <w:szCs w:val="24"/>
          <w:u w:val="single"/>
        </w:rPr>
        <w:t xml:space="preserve"> x 1</w:t>
      </w:r>
      <w:r w:rsidR="00192470">
        <w:rPr>
          <w:sz w:val="24"/>
          <w:szCs w:val="24"/>
          <w:u w:val="single"/>
        </w:rPr>
        <w:t>6</w:t>
      </w:r>
      <w:r w:rsidRPr="00D74F29">
        <w:rPr>
          <w:sz w:val="24"/>
          <w:szCs w:val="24"/>
          <w:u w:val="single"/>
        </w:rPr>
        <w:t xml:space="preserve"> € =</w:t>
      </w:r>
      <w:r w:rsidR="004D7457">
        <w:rPr>
          <w:sz w:val="24"/>
          <w:szCs w:val="24"/>
          <w:u w:val="single"/>
        </w:rPr>
        <w:t xml:space="preserve"> </w:t>
      </w:r>
      <w:r w:rsidR="00DC57E2">
        <w:rPr>
          <w:sz w:val="24"/>
          <w:szCs w:val="24"/>
          <w:u w:val="single"/>
        </w:rPr>
        <w:t xml:space="preserve">   32</w:t>
      </w:r>
      <w:r w:rsidR="00D74F29" w:rsidRPr="00D74F29">
        <w:rPr>
          <w:sz w:val="24"/>
          <w:szCs w:val="24"/>
          <w:u w:val="single"/>
        </w:rPr>
        <w:t xml:space="preserve"> €</w:t>
      </w:r>
    </w:p>
    <w:p w:rsidR="00D74F29" w:rsidRDefault="00DC57E2" w:rsidP="0085736B">
      <w:pPr>
        <w:pStyle w:val="Zarkazkladnhotextu"/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Spolu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</w:t>
      </w:r>
      <w:r w:rsidR="00D74F29" w:rsidRPr="00D74F29">
        <w:rPr>
          <w:b/>
          <w:sz w:val="24"/>
          <w:szCs w:val="24"/>
        </w:rPr>
        <w:t xml:space="preserve"> dní        </w:t>
      </w:r>
      <w:r>
        <w:rPr>
          <w:b/>
          <w:sz w:val="24"/>
          <w:szCs w:val="24"/>
        </w:rPr>
        <w:t xml:space="preserve">  248</w:t>
      </w:r>
      <w:r w:rsidR="00D74F29" w:rsidRPr="00D74F29">
        <w:rPr>
          <w:b/>
          <w:sz w:val="24"/>
          <w:szCs w:val="24"/>
        </w:rPr>
        <w:t xml:space="preserve"> €</w:t>
      </w:r>
    </w:p>
    <w:p w:rsidR="00D74F29" w:rsidRPr="00D74F29" w:rsidRDefault="00D74F29" w:rsidP="0085736B">
      <w:pPr>
        <w:pStyle w:val="Zarkazkladnhotextu"/>
        <w:spacing w:after="0"/>
        <w:ind w:left="720"/>
        <w:rPr>
          <w:b/>
          <w:sz w:val="24"/>
          <w:szCs w:val="24"/>
        </w:rPr>
      </w:pPr>
    </w:p>
    <w:p w:rsidR="001739F9" w:rsidRPr="00314E48" w:rsidRDefault="001739F9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Celková suma náj</w:t>
      </w:r>
      <w:r w:rsidR="00D74F29">
        <w:rPr>
          <w:sz w:val="24"/>
          <w:szCs w:val="24"/>
        </w:rPr>
        <w:t xml:space="preserve">mu za dobu podľa článku IV je </w:t>
      </w:r>
      <w:r w:rsidR="00DC57E2">
        <w:rPr>
          <w:sz w:val="24"/>
          <w:szCs w:val="24"/>
        </w:rPr>
        <w:t>248</w:t>
      </w:r>
      <w:r w:rsidR="00D74F29">
        <w:rPr>
          <w:sz w:val="24"/>
          <w:szCs w:val="24"/>
        </w:rPr>
        <w:t xml:space="preserve"> </w:t>
      </w:r>
      <w:r w:rsidRPr="00314E48">
        <w:rPr>
          <w:sz w:val="24"/>
          <w:szCs w:val="24"/>
        </w:rPr>
        <w:t>€.</w:t>
      </w:r>
    </w:p>
    <w:p w:rsidR="001739F9" w:rsidRPr="00314E48" w:rsidRDefault="001739F9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Cena za poskytnuté služby</w:t>
      </w:r>
      <w:r w:rsidR="006B6072">
        <w:rPr>
          <w:sz w:val="24"/>
          <w:szCs w:val="24"/>
        </w:rPr>
        <w:t xml:space="preserve"> bola stanovená dohodou a je zahrnutá</w:t>
      </w:r>
      <w:r w:rsidRPr="00314E48">
        <w:rPr>
          <w:sz w:val="24"/>
          <w:szCs w:val="24"/>
        </w:rPr>
        <w:t xml:space="preserve"> v cene nájmu (</w:t>
      </w:r>
      <w:r w:rsidR="008D2431" w:rsidRPr="00314E48">
        <w:rPr>
          <w:sz w:val="24"/>
          <w:szCs w:val="24"/>
        </w:rPr>
        <w:t xml:space="preserve"> vykurovanie</w:t>
      </w:r>
      <w:r w:rsidR="006B6072">
        <w:rPr>
          <w:sz w:val="24"/>
          <w:szCs w:val="24"/>
        </w:rPr>
        <w:t xml:space="preserve">    </w:t>
      </w:r>
      <w:r w:rsidR="008D2431" w:rsidRPr="00314E48">
        <w:rPr>
          <w:sz w:val="24"/>
          <w:szCs w:val="24"/>
        </w:rPr>
        <w:t xml:space="preserve"> 2 €/1,5 hod., vodné a stočné 1€/1,5hod., elektrina 2€/1,5hod., odvoz kom</w:t>
      </w:r>
      <w:r w:rsidR="003B5EA0">
        <w:rPr>
          <w:sz w:val="24"/>
          <w:szCs w:val="24"/>
        </w:rPr>
        <w:t>unálneho odpadu, upratovanie 2,5</w:t>
      </w:r>
      <w:r w:rsidR="008D2431" w:rsidRPr="00314E48">
        <w:rPr>
          <w:sz w:val="24"/>
          <w:szCs w:val="24"/>
        </w:rPr>
        <w:t>0 €/1,5 hod.)</w:t>
      </w:r>
    </w:p>
    <w:p w:rsidR="008D2431" w:rsidRPr="00192470" w:rsidRDefault="008D2431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192470">
        <w:rPr>
          <w:sz w:val="24"/>
          <w:szCs w:val="24"/>
        </w:rPr>
        <w:t>Poplatky za energie, vodu a služby sa nevyúčtovávajú.</w:t>
      </w:r>
    </w:p>
    <w:p w:rsidR="00C612E8" w:rsidRPr="00314E48" w:rsidRDefault="00C612E8" w:rsidP="00C612E8">
      <w:pPr>
        <w:pStyle w:val="Odsekzoznamu"/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Nájomné a režijné náklady za obdobie od 1. 1. do 15. 4.  kalendárneho roka</w:t>
      </w:r>
      <w:r>
        <w:rPr>
          <w:sz w:val="24"/>
          <w:szCs w:val="24"/>
        </w:rPr>
        <w:t xml:space="preserve"> budú uhrad</w:t>
      </w:r>
      <w:r w:rsidR="00DC57E2">
        <w:rPr>
          <w:sz w:val="24"/>
          <w:szCs w:val="24"/>
        </w:rPr>
        <w:t>ené najneskôr k dátumu 31.3.2014</w:t>
      </w:r>
      <w:r>
        <w:rPr>
          <w:sz w:val="24"/>
          <w:szCs w:val="24"/>
        </w:rPr>
        <w:t>,</w:t>
      </w:r>
      <w:r w:rsidRPr="00314E48">
        <w:rPr>
          <w:sz w:val="24"/>
          <w:szCs w:val="24"/>
        </w:rPr>
        <w:t> za obdobie od 16. 4. do 30. 6</w:t>
      </w:r>
      <w:r w:rsidR="00DC57E2">
        <w:rPr>
          <w:sz w:val="24"/>
          <w:szCs w:val="24"/>
        </w:rPr>
        <w:t>. kalendárneho roka do 31.5.2014</w:t>
      </w:r>
      <w:r>
        <w:rPr>
          <w:sz w:val="24"/>
          <w:szCs w:val="24"/>
        </w:rPr>
        <w:t>, za obdobie od 2.9. do 27.12</w:t>
      </w:r>
      <w:r w:rsidRPr="00314E48">
        <w:rPr>
          <w:sz w:val="24"/>
          <w:szCs w:val="24"/>
        </w:rPr>
        <w:t>.</w:t>
      </w:r>
      <w:r w:rsidR="00DC57E2">
        <w:rPr>
          <w:sz w:val="24"/>
          <w:szCs w:val="24"/>
        </w:rPr>
        <w:t xml:space="preserve"> kalendárneho roka do 8.11.2014</w:t>
      </w:r>
      <w:r>
        <w:rPr>
          <w:sz w:val="24"/>
          <w:szCs w:val="24"/>
        </w:rPr>
        <w:t>.</w:t>
      </w:r>
    </w:p>
    <w:p w:rsidR="0003710A" w:rsidRPr="00314E48" w:rsidRDefault="0003710A" w:rsidP="0003710A">
      <w:pPr>
        <w:numPr>
          <w:ilvl w:val="0"/>
          <w:numId w:val="5"/>
        </w:numPr>
        <w:jc w:val="both"/>
        <w:rPr>
          <w:sz w:val="24"/>
          <w:szCs w:val="24"/>
        </w:rPr>
      </w:pPr>
      <w:bookmarkStart w:id="0" w:name="_GoBack"/>
      <w:bookmarkEnd w:id="0"/>
      <w:r w:rsidRPr="00192470">
        <w:rPr>
          <w:sz w:val="24"/>
          <w:szCs w:val="24"/>
        </w:rPr>
        <w:t xml:space="preserve">Poplatky budú uhradené v hotovosti proti príjmovému dokladu v prospech ZŠ Spojová 14, resp. prevodom na číslo bankového účtu ZŠ Spojová, s variabilným symbolom </w:t>
      </w:r>
      <w:r w:rsidR="009D1666" w:rsidRPr="00192470">
        <w:rPr>
          <w:b/>
          <w:sz w:val="24"/>
          <w:szCs w:val="24"/>
        </w:rPr>
        <w:t xml:space="preserve">TV- </w:t>
      </w:r>
      <w:r w:rsidR="00DC57E2">
        <w:rPr>
          <w:b/>
          <w:sz w:val="24"/>
          <w:szCs w:val="24"/>
        </w:rPr>
        <w:t>32</w:t>
      </w:r>
      <w:r w:rsidR="009D1666" w:rsidRPr="00192470">
        <w:rPr>
          <w:b/>
          <w:sz w:val="24"/>
          <w:szCs w:val="24"/>
        </w:rPr>
        <w:t>/201</w:t>
      </w:r>
      <w:r w:rsidR="00DC57E2">
        <w:rPr>
          <w:b/>
          <w:sz w:val="24"/>
          <w:szCs w:val="24"/>
        </w:rPr>
        <w:t>4</w:t>
      </w:r>
      <w:r w:rsidRPr="00192470">
        <w:rPr>
          <w:sz w:val="24"/>
          <w:szCs w:val="24"/>
        </w:rPr>
        <w:t xml:space="preserve">, </w:t>
      </w:r>
      <w:r w:rsidR="00BE4494" w:rsidRPr="00192470">
        <w:rPr>
          <w:sz w:val="24"/>
          <w:szCs w:val="24"/>
        </w:rPr>
        <w:t xml:space="preserve">              </w:t>
      </w:r>
      <w:r w:rsidRPr="00192470">
        <w:rPr>
          <w:sz w:val="24"/>
          <w:szCs w:val="24"/>
        </w:rPr>
        <w:t>čo nájomca</w:t>
      </w:r>
      <w:r w:rsidRPr="00314E48">
        <w:rPr>
          <w:sz w:val="24"/>
          <w:szCs w:val="24"/>
        </w:rPr>
        <w:t xml:space="preserve"> preukáže príslušným dokladom. </w:t>
      </w:r>
    </w:p>
    <w:p w:rsidR="008D2431" w:rsidRPr="00314E48" w:rsidRDefault="0003710A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 xml:space="preserve">V prípade, ak nájomca nezaplatí nájomné na účet alebo do pokladne prenajímateľa včas, môže prenajímateľ fakturovať zmluvnú pokutu vo výške 0,05% z dlžnej </w:t>
      </w:r>
      <w:r w:rsidR="00BE4494">
        <w:rPr>
          <w:sz w:val="24"/>
          <w:szCs w:val="24"/>
        </w:rPr>
        <w:t xml:space="preserve">sumy za každý deň  </w:t>
      </w:r>
      <w:r w:rsidRPr="00314E48">
        <w:rPr>
          <w:sz w:val="24"/>
          <w:szCs w:val="24"/>
        </w:rPr>
        <w:t>omeškania.</w:t>
      </w:r>
    </w:p>
    <w:p w:rsidR="0003710A" w:rsidRPr="00314E48" w:rsidRDefault="0003710A" w:rsidP="0003710A">
      <w:pPr>
        <w:pStyle w:val="Zarkazkladnhotextu"/>
        <w:spacing w:after="0"/>
        <w:ind w:left="720"/>
        <w:rPr>
          <w:sz w:val="24"/>
          <w:szCs w:val="24"/>
        </w:rPr>
      </w:pPr>
    </w:p>
    <w:p w:rsidR="00900FE9" w:rsidRPr="00314E48" w:rsidRDefault="00900FE9" w:rsidP="00900FE9">
      <w:pPr>
        <w:pStyle w:val="Zarkazkladnhotextu"/>
        <w:spacing w:after="0"/>
        <w:ind w:left="72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VI.</w:t>
      </w:r>
    </w:p>
    <w:p w:rsidR="006746FA" w:rsidRPr="00314E48" w:rsidRDefault="006746FA" w:rsidP="006746FA">
      <w:pPr>
        <w:pStyle w:val="Zarkazkladnhotextu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Povinnosti prenajímateľa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zabezpečuje v budove, v ktorej sa prenajaté priestory nachádzajú :</w:t>
      </w:r>
    </w:p>
    <w:p w:rsidR="009D1666" w:rsidRDefault="006746FA" w:rsidP="009D1666">
      <w:pPr>
        <w:pStyle w:val="Zarkazkladnhotextu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administratívno-technické a správne služby súvisiace s prevádzkou  a údržbou objektu </w:t>
      </w:r>
    </w:p>
    <w:p w:rsidR="006746FA" w:rsidRPr="00314E48" w:rsidRDefault="006746FA" w:rsidP="009D1666">
      <w:pPr>
        <w:pStyle w:val="Zarkazkladnhotextu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>zaväzuje sa udržiavať prenajaté priestory v stave spôsobilom počas doby trvania zmluvy a zabezpečovať riadne plnenie dodávky služieb (kúrenie, elektrina, voda, upratovanie), ktoré sú nevyhnutné na prevádzku prenajatých priestorov,</w:t>
      </w:r>
    </w:p>
    <w:p w:rsidR="00900FE9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Prenajímateľ si vyhradzuje právo v nevyhnutnom prípade využiť priestory v čase vyhradenom nájomcovi o čom ho telefonicky upovedomí najmenej 2 dni vopred.                 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nezodpovedá za vecné škody vzniknuté nájomcovi , resp. konkrétnym osobám počas využívania priestorov.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nezodpovedá za škody vzniknuté úrazom konkrétnych osôb počas aktívneho využívania priestorov telocvične, vrátane ich vybavenia, náradia ap.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zabezpečí odovzdávanie – preberanie nebytového priestoru prostredníctvom povereného pracovníka a podľa možnosti umožní vstup i uzamknutie objektu aj pridelením kľúča od vchodu do objektu.</w:t>
      </w:r>
    </w:p>
    <w:p w:rsidR="006746FA" w:rsidRPr="00314E48" w:rsidRDefault="006746FA" w:rsidP="006746FA">
      <w:pPr>
        <w:pStyle w:val="Zarkazkladnhotextu"/>
        <w:ind w:left="0"/>
        <w:jc w:val="both"/>
        <w:rPr>
          <w:sz w:val="24"/>
          <w:szCs w:val="24"/>
        </w:rPr>
      </w:pPr>
    </w:p>
    <w:p w:rsidR="006746FA" w:rsidRPr="00314E48" w:rsidRDefault="006746FA" w:rsidP="00900FE9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</w:t>
      </w:r>
      <w:r w:rsidR="00900FE9" w:rsidRPr="00314E48">
        <w:rPr>
          <w:b/>
          <w:sz w:val="24"/>
          <w:szCs w:val="24"/>
        </w:rPr>
        <w:t>II</w:t>
      </w:r>
      <w:r w:rsidRPr="00314E48">
        <w:rPr>
          <w:b/>
          <w:sz w:val="24"/>
          <w:szCs w:val="24"/>
        </w:rPr>
        <w:t>.</w:t>
      </w:r>
    </w:p>
    <w:p w:rsidR="006746FA" w:rsidRPr="00314E48" w:rsidRDefault="006746FA" w:rsidP="00900FE9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Povinnosti nájomcu</w:t>
      </w:r>
    </w:p>
    <w:p w:rsidR="00900FE9" w:rsidRPr="00314E48" w:rsidRDefault="00900FE9" w:rsidP="00900FE9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</w:p>
    <w:p w:rsidR="006746FA" w:rsidRPr="00314E48" w:rsidRDefault="006746FA" w:rsidP="00900FE9">
      <w:pPr>
        <w:pStyle w:val="Zarkazkladnhotextu"/>
        <w:numPr>
          <w:ilvl w:val="0"/>
          <w:numId w:val="9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je povinný znášať obmedzenia v užívaní prenajatých priestorov so zabezpeč</w:t>
      </w:r>
      <w:r w:rsidR="00900FE9" w:rsidRPr="00314E48">
        <w:rPr>
          <w:sz w:val="24"/>
          <w:szCs w:val="24"/>
        </w:rPr>
        <w:t>ením činnosti uvedených v článku VI. z</w:t>
      </w:r>
      <w:r w:rsidRPr="00314E48">
        <w:rPr>
          <w:sz w:val="24"/>
          <w:szCs w:val="24"/>
        </w:rPr>
        <w:t>mluvy. Je povinný prispôsobiť vlastný prevádzkový poriadok vnútornému poriadku prenajímateľa najmä z hľadiska: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lastRenderedPageBreak/>
        <w:t>prezúvania pri vstupe do telocvične do obuvi, ktorá nezanecháva stopy na podlahe telocviční a rešpektovania zákazu odkladať bicykle do telocvične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udržiavania šatní, soc. zariadení a umyvárne v čistote,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zodpovednosti a bezpečnosti využívania vybavenia telocvične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zodpovednosti a dodržiavania zákazu fajčenia a používania alkoholu a návykových látok v priestoroch telocvične a celého objektu, zodpovednosti za osobné veci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uloženia používaného náradia do pôvodného stavu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nápravy vecí a škôd do pôvodného stavu do 24 hodín od vzniku škodovej udalosti.</w:t>
      </w:r>
    </w:p>
    <w:p w:rsidR="006746FA" w:rsidRPr="00314E48" w:rsidRDefault="006746FA" w:rsidP="00900FE9">
      <w:pPr>
        <w:pStyle w:val="Zarkazkladnhotextu"/>
        <w:numPr>
          <w:ilvl w:val="0"/>
          <w:numId w:val="9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je tiež povinný dodržiavať platné právne predpisy z oblasti ochrany majetku, a osôb, BOZP a PO a ostatné právne predpisy súvisiace s nájmom nebytových priestorov.</w:t>
      </w:r>
    </w:p>
    <w:p w:rsidR="006746FA" w:rsidRPr="00314E48" w:rsidRDefault="006746FA" w:rsidP="00BE4494">
      <w:pPr>
        <w:ind w:hanging="709"/>
        <w:jc w:val="both"/>
        <w:rPr>
          <w:sz w:val="26"/>
          <w:szCs w:val="26"/>
        </w:rPr>
      </w:pPr>
    </w:p>
    <w:p w:rsidR="006746FA" w:rsidRPr="00314E48" w:rsidRDefault="006746FA" w:rsidP="006746FA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VI</w:t>
      </w:r>
      <w:r w:rsidR="00900FE9" w:rsidRPr="00314E48">
        <w:rPr>
          <w:b/>
          <w:sz w:val="24"/>
          <w:szCs w:val="24"/>
        </w:rPr>
        <w:t>II</w:t>
      </w:r>
    </w:p>
    <w:p w:rsidR="006746FA" w:rsidRPr="00314E48" w:rsidRDefault="006746FA" w:rsidP="006746FA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Záverečné ustanovenia</w:t>
      </w:r>
    </w:p>
    <w:p w:rsidR="006746FA" w:rsidRPr="00314E48" w:rsidRDefault="006746FA" w:rsidP="006746FA">
      <w:pPr>
        <w:jc w:val="both"/>
        <w:rPr>
          <w:b/>
          <w:sz w:val="24"/>
          <w:szCs w:val="24"/>
        </w:rPr>
      </w:pPr>
    </w:p>
    <w:p w:rsidR="006746FA" w:rsidRPr="00314E48" w:rsidRDefault="006746FA" w:rsidP="00900FE9">
      <w:pPr>
        <w:pStyle w:val="Odsekzoznamu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314E48">
        <w:rPr>
          <w:sz w:val="24"/>
          <w:szCs w:val="24"/>
        </w:rPr>
        <w:t>Na platnosť krátkodobej zmluvy o prenájme sa po podpísaní zmluvnými stranami nevyžaduje súhlas zriaďovateľa – Mesta B. Bystrica a uzatvára sa s účinnosťou na dobu určitú v rozmedzí od 1. 9. do 31. 12. kalendárneho roka za prvú časť školského roka s možnosťou jej predĺženia na dobu určitú, najdlhšie do 30. 6. kalendárneho roka za druhú časť príslušného školského roka. Výpovedná doba bez udania dôvodu sa stanovuje na 1 týždeň</w:t>
      </w:r>
      <w:r w:rsidRPr="00314E48">
        <w:rPr>
          <w:color w:val="0000FF"/>
          <w:sz w:val="24"/>
          <w:szCs w:val="24"/>
        </w:rPr>
        <w:t>.</w:t>
      </w:r>
      <w:r w:rsidRPr="00314E48">
        <w:rPr>
          <w:sz w:val="24"/>
          <w:szCs w:val="24"/>
        </w:rPr>
        <w:t xml:space="preserve"> Zmluva zaniká uplynutím dohodnutej doby, alebo výpovednej doby po vzájomnom vysporiadaní pohľadávok.</w:t>
      </w:r>
    </w:p>
    <w:p w:rsidR="00900FE9" w:rsidRPr="00314E48" w:rsidRDefault="00900FE9" w:rsidP="00900FE9">
      <w:pPr>
        <w:pStyle w:val="Odsekzoznamu"/>
        <w:ind w:left="720"/>
        <w:jc w:val="both"/>
        <w:rPr>
          <w:b/>
          <w:sz w:val="24"/>
          <w:szCs w:val="24"/>
        </w:rPr>
      </w:pPr>
    </w:p>
    <w:p w:rsidR="006746FA" w:rsidRPr="00314E48" w:rsidRDefault="006746FA" w:rsidP="00900FE9">
      <w:pPr>
        <w:jc w:val="both"/>
        <w:rPr>
          <w:b/>
          <w:sz w:val="24"/>
          <w:szCs w:val="24"/>
        </w:rPr>
      </w:pPr>
      <w:r w:rsidRPr="00314E48">
        <w:rPr>
          <w:sz w:val="24"/>
          <w:szCs w:val="24"/>
        </w:rPr>
        <w:t xml:space="preserve">Zmeny a doplnky v zmluve môžu byť vykonané len písomne a po dohode zmluvných strán. Práva a povinnosti, ktoré nie sú vyjadrené v tejto zmluve, upravuje Občiansky zákonník. </w:t>
      </w:r>
    </w:p>
    <w:p w:rsidR="006746FA" w:rsidRPr="00314E48" w:rsidRDefault="006746FA" w:rsidP="006746FA">
      <w:pPr>
        <w:spacing w:line="276" w:lineRule="auto"/>
        <w:jc w:val="both"/>
        <w:rPr>
          <w:sz w:val="24"/>
          <w:szCs w:val="24"/>
        </w:rPr>
      </w:pPr>
    </w:p>
    <w:p w:rsidR="006746FA" w:rsidRPr="00314E48" w:rsidRDefault="006746FA" w:rsidP="00900FE9">
      <w:pPr>
        <w:pStyle w:val="Odsekzoznamu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Prenajímateľ môže písomne vypovedať zmluvu s jednomesačnou výpovednou   </w:t>
      </w:r>
    </w:p>
    <w:p w:rsidR="006746FA" w:rsidRPr="00314E48" w:rsidRDefault="006746FA" w:rsidP="006746FA">
      <w:p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     lehotou ak:</w:t>
      </w:r>
    </w:p>
    <w:p w:rsidR="006746FA" w:rsidRPr="00753E44" w:rsidRDefault="006746FA" w:rsidP="00753E44">
      <w:pPr>
        <w:pStyle w:val="Odsekzoznamu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753E44">
        <w:rPr>
          <w:sz w:val="24"/>
          <w:szCs w:val="24"/>
        </w:rPr>
        <w:t>nájomca užíva nebytový priestor v rozpore so zmluvou,</w:t>
      </w:r>
    </w:p>
    <w:p w:rsidR="006746FA" w:rsidRPr="00753E44" w:rsidRDefault="006746FA" w:rsidP="00753E44">
      <w:pPr>
        <w:pStyle w:val="Odsekzoznamu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753E44">
        <w:rPr>
          <w:sz w:val="24"/>
          <w:szCs w:val="24"/>
        </w:rPr>
        <w:t>nájomca o viac ako 1 mesiac  mešká s úhradou nájomného</w:t>
      </w:r>
    </w:p>
    <w:p w:rsidR="006746FA" w:rsidRPr="00753E44" w:rsidRDefault="006746FA" w:rsidP="00BE4494">
      <w:pPr>
        <w:pStyle w:val="Odsekzoznamu"/>
        <w:numPr>
          <w:ilvl w:val="1"/>
          <w:numId w:val="3"/>
        </w:numPr>
        <w:jc w:val="both"/>
        <w:rPr>
          <w:sz w:val="24"/>
          <w:szCs w:val="24"/>
        </w:rPr>
      </w:pPr>
      <w:r w:rsidRPr="00753E44">
        <w:rPr>
          <w:sz w:val="24"/>
          <w:szCs w:val="24"/>
        </w:rPr>
        <w:t>nájomca, alebo osoby, ktoré s ňou nebytový priestor využívajú, napriek</w:t>
      </w:r>
      <w:r w:rsidR="00753E44" w:rsidRPr="00753E44">
        <w:rPr>
          <w:sz w:val="24"/>
          <w:szCs w:val="24"/>
        </w:rPr>
        <w:t xml:space="preserve"> </w:t>
      </w:r>
      <w:r w:rsidRPr="00753E44">
        <w:rPr>
          <w:sz w:val="24"/>
          <w:szCs w:val="24"/>
        </w:rPr>
        <w:t>písomnému upozorneniu porušujú Vnútorný poriadok prenajímateľ</w:t>
      </w:r>
      <w:r w:rsidR="00BE4494">
        <w:rPr>
          <w:sz w:val="24"/>
          <w:szCs w:val="24"/>
        </w:rPr>
        <w:t xml:space="preserve"> </w:t>
      </w:r>
      <w:r w:rsidRPr="00753E44">
        <w:rPr>
          <w:sz w:val="24"/>
          <w:szCs w:val="24"/>
        </w:rPr>
        <w:t>a</w:t>
      </w:r>
      <w:r w:rsidR="00BE4494">
        <w:rPr>
          <w:sz w:val="24"/>
          <w:szCs w:val="24"/>
        </w:rPr>
        <w:t xml:space="preserve"> </w:t>
      </w:r>
      <w:r w:rsidRPr="00753E44">
        <w:rPr>
          <w:sz w:val="24"/>
          <w:szCs w:val="24"/>
        </w:rPr>
        <w:t>obzvlášť hrubým spôsobom poruší dobré meno alebo záujmy prenajímateľa</w:t>
      </w:r>
    </w:p>
    <w:p w:rsidR="006746FA" w:rsidRPr="00314E48" w:rsidRDefault="006746FA" w:rsidP="00BE4494">
      <w:pPr>
        <w:pStyle w:val="Zarkazkladnhotextu"/>
        <w:numPr>
          <w:ilvl w:val="1"/>
          <w:numId w:val="3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</w:t>
      </w:r>
      <w:r w:rsidR="00BE4494">
        <w:rPr>
          <w:sz w:val="24"/>
          <w:szCs w:val="24"/>
        </w:rPr>
        <w:t xml:space="preserve">ájomca nechá prenajatý priestor </w:t>
      </w:r>
      <w:r w:rsidRPr="00314E48">
        <w:rPr>
          <w:sz w:val="24"/>
          <w:szCs w:val="24"/>
        </w:rPr>
        <w:t xml:space="preserve">alebo jeho časť do podnájmu bez </w:t>
      </w:r>
      <w:r w:rsidR="00900FE9" w:rsidRPr="00314E48">
        <w:rPr>
          <w:sz w:val="24"/>
          <w:szCs w:val="24"/>
        </w:rPr>
        <w:t xml:space="preserve">                        </w:t>
      </w:r>
      <w:r w:rsidRPr="00314E48">
        <w:rPr>
          <w:sz w:val="24"/>
          <w:szCs w:val="24"/>
        </w:rPr>
        <w:t>pred</w:t>
      </w:r>
      <w:r w:rsidR="006F0B2E" w:rsidRPr="00314E48">
        <w:rPr>
          <w:sz w:val="24"/>
          <w:szCs w:val="24"/>
        </w:rPr>
        <w:t>chá</w:t>
      </w:r>
      <w:r w:rsidRPr="00314E48">
        <w:rPr>
          <w:sz w:val="24"/>
          <w:szCs w:val="24"/>
        </w:rPr>
        <w:t>dzajúceho súhlasu prenajímateľa</w:t>
      </w:r>
    </w:p>
    <w:p w:rsidR="006746FA" w:rsidRPr="00314E48" w:rsidRDefault="006746FA" w:rsidP="00BE4494">
      <w:pPr>
        <w:pStyle w:val="Zarkazkladnhotextu"/>
        <w:numPr>
          <w:ilvl w:val="1"/>
          <w:numId w:val="3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bolo rozhodnuté o odstránení stavby alebo o zmenách stavby, čo bráni užívať   nebytový  priestor</w:t>
      </w:r>
    </w:p>
    <w:p w:rsidR="006746FA" w:rsidRPr="00314E48" w:rsidRDefault="006746FA" w:rsidP="00900FE9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môže písomne vypovedať zmluvu s jednomesačnou výpovednou   lehotou ak:</w:t>
      </w:r>
    </w:p>
    <w:p w:rsidR="006746FA" w:rsidRPr="00314E48" w:rsidRDefault="006746FA" w:rsidP="00753E44">
      <w:pPr>
        <w:numPr>
          <w:ilvl w:val="1"/>
          <w:numId w:val="2"/>
        </w:numPr>
        <w:tabs>
          <w:tab w:val="clear" w:pos="1724"/>
        </w:tabs>
        <w:ind w:left="0" w:firstLine="426"/>
        <w:jc w:val="both"/>
        <w:rPr>
          <w:sz w:val="24"/>
          <w:szCs w:val="24"/>
        </w:rPr>
      </w:pPr>
      <w:r w:rsidRPr="00314E48">
        <w:rPr>
          <w:sz w:val="24"/>
          <w:szCs w:val="24"/>
        </w:rPr>
        <w:t>stratí spôsobilosť prevádzkovať priestor na účel, kvôli ktorému si ho prenajal</w:t>
      </w:r>
    </w:p>
    <w:p w:rsidR="006746FA" w:rsidRPr="00314E48" w:rsidRDefault="006746FA" w:rsidP="00753E44">
      <w:pPr>
        <w:numPr>
          <w:ilvl w:val="1"/>
          <w:numId w:val="2"/>
        </w:numPr>
        <w:tabs>
          <w:tab w:val="clear" w:pos="1724"/>
        </w:tabs>
        <w:ind w:left="709" w:hanging="283"/>
        <w:jc w:val="both"/>
        <w:rPr>
          <w:sz w:val="24"/>
          <w:szCs w:val="24"/>
        </w:rPr>
      </w:pPr>
      <w:r w:rsidRPr="00314E48">
        <w:rPr>
          <w:sz w:val="24"/>
          <w:szCs w:val="24"/>
        </w:rPr>
        <w:t>ak sa stane nebytový priestor bez z</w:t>
      </w:r>
      <w:r w:rsidR="00753E44">
        <w:rPr>
          <w:sz w:val="24"/>
          <w:szCs w:val="24"/>
        </w:rPr>
        <w:t xml:space="preserve">avinenia nájomcu nespôsobilý na </w:t>
      </w:r>
      <w:r w:rsidRPr="00314E48">
        <w:rPr>
          <w:sz w:val="24"/>
          <w:szCs w:val="24"/>
        </w:rPr>
        <w:t>dojednané užívanie.</w:t>
      </w:r>
    </w:p>
    <w:p w:rsidR="00900FE9" w:rsidRPr="00314E48" w:rsidRDefault="00900FE9" w:rsidP="00900FE9">
      <w:pPr>
        <w:jc w:val="both"/>
        <w:rPr>
          <w:sz w:val="24"/>
          <w:szCs w:val="24"/>
        </w:rPr>
      </w:pPr>
    </w:p>
    <w:p w:rsidR="006746FA" w:rsidRPr="00314E48" w:rsidRDefault="006746FA" w:rsidP="00900FE9">
      <w:pPr>
        <w:pStyle w:val="Zarkazkladnhotextu"/>
        <w:numPr>
          <w:ilvl w:val="0"/>
          <w:numId w:val="12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O skončení nájmu pred uplynutím dohodnutej doby sa môžu nájomca a prenajímateľ  dohodnúť písomne. </w:t>
      </w:r>
    </w:p>
    <w:p w:rsidR="006746FA" w:rsidRPr="00314E48" w:rsidRDefault="006F0B2E" w:rsidP="00900FE9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</w:t>
      </w:r>
      <w:r w:rsidR="006746FA" w:rsidRPr="00314E48">
        <w:rPr>
          <w:sz w:val="24"/>
          <w:szCs w:val="24"/>
        </w:rPr>
        <w:t xml:space="preserve"> a nájomca sa na hore uvedených podmienkach dohodli a zaväzujú  sa ich dodržiavať. Zmluva je vyhotovená v troch rovnopisoch, z nich je jeden pre nájomcu a dva pre prenajímateľa.</w:t>
      </w: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V</w:t>
      </w:r>
      <w:r w:rsidR="00234B4B" w:rsidRPr="00314E48">
        <w:rPr>
          <w:sz w:val="24"/>
          <w:szCs w:val="24"/>
        </w:rPr>
        <w:t> Banskej</w:t>
      </w:r>
      <w:r w:rsidRPr="00314E48">
        <w:rPr>
          <w:sz w:val="24"/>
          <w:szCs w:val="24"/>
        </w:rPr>
        <w:t xml:space="preserve"> Bystrici</w:t>
      </w:r>
      <w:r w:rsidR="00234B4B" w:rsidRPr="00314E48">
        <w:rPr>
          <w:sz w:val="24"/>
          <w:szCs w:val="24"/>
        </w:rPr>
        <w:t xml:space="preserve"> dňa..........................</w:t>
      </w:r>
      <w:r w:rsidR="00234B4B" w:rsidRPr="00314E48">
        <w:rPr>
          <w:sz w:val="24"/>
          <w:szCs w:val="24"/>
        </w:rPr>
        <w:tab/>
      </w:r>
      <w:r w:rsidR="00234B4B" w:rsidRPr="00314E48">
        <w:rPr>
          <w:sz w:val="24"/>
          <w:szCs w:val="24"/>
        </w:rPr>
        <w:tab/>
        <w:t xml:space="preserve">V Banskej </w:t>
      </w:r>
      <w:r w:rsidRPr="00314E48">
        <w:rPr>
          <w:sz w:val="24"/>
          <w:szCs w:val="24"/>
        </w:rPr>
        <w:t xml:space="preserve">Bystrici </w:t>
      </w:r>
      <w:r w:rsidR="00234B4B" w:rsidRPr="00314E48">
        <w:rPr>
          <w:sz w:val="24"/>
          <w:szCs w:val="24"/>
        </w:rPr>
        <w:t>dňa ........................</w:t>
      </w: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Za prenajímateľa .........................</w:t>
      </w:r>
      <w:r w:rsidR="00234B4B" w:rsidRPr="00314E48">
        <w:rPr>
          <w:sz w:val="24"/>
          <w:szCs w:val="24"/>
        </w:rPr>
        <w:t>..........</w:t>
      </w:r>
      <w:r w:rsidRPr="00314E48">
        <w:rPr>
          <w:sz w:val="24"/>
          <w:szCs w:val="24"/>
        </w:rPr>
        <w:t xml:space="preserve">         </w:t>
      </w:r>
      <w:r w:rsidR="00BE4494">
        <w:rPr>
          <w:sz w:val="24"/>
          <w:szCs w:val="24"/>
        </w:rPr>
        <w:tab/>
      </w:r>
      <w:r w:rsidRPr="00314E48">
        <w:rPr>
          <w:sz w:val="24"/>
          <w:szCs w:val="24"/>
        </w:rPr>
        <w:t xml:space="preserve"> Za nájomcu: ..............................</w:t>
      </w:r>
      <w:r w:rsidR="00234B4B" w:rsidRPr="00314E48">
        <w:rPr>
          <w:sz w:val="24"/>
          <w:szCs w:val="24"/>
        </w:rPr>
        <w:t>..........</w:t>
      </w:r>
    </w:p>
    <w:sectPr w:rsidR="006746FA" w:rsidRPr="00314E48" w:rsidSect="00975452">
      <w:footerReference w:type="default" r:id="rId8"/>
      <w:pgSz w:w="11906" w:h="16838"/>
      <w:pgMar w:top="426" w:right="849" w:bottom="709" w:left="993" w:header="42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194" w:rsidRDefault="00541194" w:rsidP="00975452">
      <w:r>
        <w:separator/>
      </w:r>
    </w:p>
  </w:endnote>
  <w:endnote w:type="continuationSeparator" w:id="0">
    <w:p w:rsidR="00541194" w:rsidRDefault="00541194" w:rsidP="00975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9249990"/>
      <w:docPartObj>
        <w:docPartGallery w:val="Page Numbers (Bottom of Page)"/>
        <w:docPartUnique/>
      </w:docPartObj>
    </w:sdtPr>
    <w:sdtContent>
      <w:p w:rsidR="00975452" w:rsidRDefault="005A71FB">
        <w:pPr>
          <w:pStyle w:val="Pta"/>
          <w:jc w:val="center"/>
        </w:pPr>
        <w:r>
          <w:fldChar w:fldCharType="begin"/>
        </w:r>
        <w:r w:rsidR="00975452">
          <w:instrText>PAGE   \* MERGEFORMAT</w:instrText>
        </w:r>
        <w:r>
          <w:fldChar w:fldCharType="separate"/>
        </w:r>
        <w:r w:rsidR="00DC57E2">
          <w:rPr>
            <w:noProof/>
          </w:rPr>
          <w:t>1</w:t>
        </w:r>
        <w:r>
          <w:fldChar w:fldCharType="end"/>
        </w:r>
      </w:p>
    </w:sdtContent>
  </w:sdt>
  <w:p w:rsidR="00975452" w:rsidRDefault="0097545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194" w:rsidRDefault="00541194" w:rsidP="00975452">
      <w:r>
        <w:separator/>
      </w:r>
    </w:p>
  </w:footnote>
  <w:footnote w:type="continuationSeparator" w:id="0">
    <w:p w:rsidR="00541194" w:rsidRDefault="00541194" w:rsidP="00975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74E"/>
    <w:multiLevelType w:val="hybridMultilevel"/>
    <w:tmpl w:val="542218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1947"/>
    <w:multiLevelType w:val="hybridMultilevel"/>
    <w:tmpl w:val="C0645E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94B45"/>
    <w:multiLevelType w:val="hybridMultilevel"/>
    <w:tmpl w:val="B13831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A34ED"/>
    <w:multiLevelType w:val="hybridMultilevel"/>
    <w:tmpl w:val="2CA6430E"/>
    <w:lvl w:ilvl="0" w:tplc="30F240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F032A"/>
    <w:multiLevelType w:val="hybridMultilevel"/>
    <w:tmpl w:val="F5463D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312E3"/>
    <w:multiLevelType w:val="hybridMultilevel"/>
    <w:tmpl w:val="761A2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D1778"/>
    <w:multiLevelType w:val="hybridMultilevel"/>
    <w:tmpl w:val="AAAACCD0"/>
    <w:lvl w:ilvl="0" w:tplc="473AC9C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7">
    <w:nsid w:val="45B276C4"/>
    <w:multiLevelType w:val="hybridMultilevel"/>
    <w:tmpl w:val="3E2A5BAE"/>
    <w:lvl w:ilvl="0" w:tplc="473AC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F240DC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48DC75DB"/>
    <w:multiLevelType w:val="hybridMultilevel"/>
    <w:tmpl w:val="FF225C58"/>
    <w:lvl w:ilvl="0" w:tplc="1A70A020">
      <w:start w:val="2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A402E9D"/>
    <w:multiLevelType w:val="hybridMultilevel"/>
    <w:tmpl w:val="7610A444"/>
    <w:lvl w:ilvl="0" w:tplc="30F240DC">
      <w:start w:val="1"/>
      <w:numFmt w:val="lowerLetter"/>
      <w:lvlText w:val="%1)"/>
      <w:lvlJc w:val="left"/>
      <w:pPr>
        <w:tabs>
          <w:tab w:val="num" w:pos="54"/>
        </w:tabs>
        <w:ind w:left="54" w:hanging="360"/>
      </w:pPr>
      <w:rPr>
        <w:rFonts w:hint="default"/>
      </w:rPr>
    </w:lvl>
    <w:lvl w:ilvl="1" w:tplc="30F240DC">
      <w:start w:val="1"/>
      <w:numFmt w:val="lowerLetter"/>
      <w:lvlText w:val="%2)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94"/>
        </w:tabs>
        <w:ind w:left="149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214"/>
        </w:tabs>
        <w:ind w:left="221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934"/>
        </w:tabs>
        <w:ind w:left="293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54"/>
        </w:tabs>
        <w:ind w:left="365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74"/>
        </w:tabs>
        <w:ind w:left="437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94"/>
        </w:tabs>
        <w:ind w:left="509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814"/>
        </w:tabs>
        <w:ind w:left="5814" w:hanging="180"/>
      </w:pPr>
    </w:lvl>
  </w:abstractNum>
  <w:abstractNum w:abstractNumId="10">
    <w:nsid w:val="4AD20C1D"/>
    <w:multiLevelType w:val="hybridMultilevel"/>
    <w:tmpl w:val="F1E8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D15EB"/>
    <w:multiLevelType w:val="hybridMultilevel"/>
    <w:tmpl w:val="0922D0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73E1D"/>
    <w:multiLevelType w:val="hybridMultilevel"/>
    <w:tmpl w:val="C512E9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67E0B"/>
    <w:multiLevelType w:val="hybridMultilevel"/>
    <w:tmpl w:val="8146C9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00B56"/>
    <w:multiLevelType w:val="hybridMultilevel"/>
    <w:tmpl w:val="8B84B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83975"/>
    <w:multiLevelType w:val="hybridMultilevel"/>
    <w:tmpl w:val="0F1608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35C0F"/>
    <w:multiLevelType w:val="hybridMultilevel"/>
    <w:tmpl w:val="A74A6076"/>
    <w:lvl w:ilvl="0" w:tplc="98600D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1336E"/>
    <w:multiLevelType w:val="hybridMultilevel"/>
    <w:tmpl w:val="7360B7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A5914"/>
    <w:multiLevelType w:val="hybridMultilevel"/>
    <w:tmpl w:val="30D49D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E147A"/>
    <w:multiLevelType w:val="hybridMultilevel"/>
    <w:tmpl w:val="88549D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3"/>
  </w:num>
  <w:num w:numId="5">
    <w:abstractNumId w:val="10"/>
  </w:num>
  <w:num w:numId="6">
    <w:abstractNumId w:val="18"/>
  </w:num>
  <w:num w:numId="7">
    <w:abstractNumId w:val="14"/>
  </w:num>
  <w:num w:numId="8">
    <w:abstractNumId w:val="19"/>
  </w:num>
  <w:num w:numId="9">
    <w:abstractNumId w:val="17"/>
  </w:num>
  <w:num w:numId="10">
    <w:abstractNumId w:val="5"/>
  </w:num>
  <w:num w:numId="11">
    <w:abstractNumId w:val="16"/>
  </w:num>
  <w:num w:numId="12">
    <w:abstractNumId w:val="0"/>
  </w:num>
  <w:num w:numId="13">
    <w:abstractNumId w:val="2"/>
  </w:num>
  <w:num w:numId="14">
    <w:abstractNumId w:val="4"/>
  </w:num>
  <w:num w:numId="15">
    <w:abstractNumId w:val="15"/>
  </w:num>
  <w:num w:numId="16">
    <w:abstractNumId w:val="11"/>
  </w:num>
  <w:num w:numId="17">
    <w:abstractNumId w:val="1"/>
  </w:num>
  <w:num w:numId="18">
    <w:abstractNumId w:val="12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6FA"/>
    <w:rsid w:val="0003710A"/>
    <w:rsid w:val="000653F2"/>
    <w:rsid w:val="00087D1E"/>
    <w:rsid w:val="00091F32"/>
    <w:rsid w:val="00111748"/>
    <w:rsid w:val="00135C7D"/>
    <w:rsid w:val="00161201"/>
    <w:rsid w:val="001739F9"/>
    <w:rsid w:val="00192470"/>
    <w:rsid w:val="001B5B7C"/>
    <w:rsid w:val="00230936"/>
    <w:rsid w:val="00234B4B"/>
    <w:rsid w:val="00297F3C"/>
    <w:rsid w:val="00314E48"/>
    <w:rsid w:val="003470D7"/>
    <w:rsid w:val="003A5888"/>
    <w:rsid w:val="003B5EA0"/>
    <w:rsid w:val="003C4A14"/>
    <w:rsid w:val="003D4F50"/>
    <w:rsid w:val="004A665D"/>
    <w:rsid w:val="004D7457"/>
    <w:rsid w:val="004E4D7E"/>
    <w:rsid w:val="00512F7C"/>
    <w:rsid w:val="00541194"/>
    <w:rsid w:val="00560BF8"/>
    <w:rsid w:val="005A71FB"/>
    <w:rsid w:val="005E0B83"/>
    <w:rsid w:val="00627CEE"/>
    <w:rsid w:val="00661AAB"/>
    <w:rsid w:val="006746FA"/>
    <w:rsid w:val="006824D5"/>
    <w:rsid w:val="00691FF7"/>
    <w:rsid w:val="006B204B"/>
    <w:rsid w:val="006B6072"/>
    <w:rsid w:val="006F0B2E"/>
    <w:rsid w:val="00753E44"/>
    <w:rsid w:val="00774370"/>
    <w:rsid w:val="00803645"/>
    <w:rsid w:val="0085510D"/>
    <w:rsid w:val="0085736B"/>
    <w:rsid w:val="0087181E"/>
    <w:rsid w:val="008A2E2D"/>
    <w:rsid w:val="008D2431"/>
    <w:rsid w:val="008D5433"/>
    <w:rsid w:val="00900FE9"/>
    <w:rsid w:val="00975452"/>
    <w:rsid w:val="00976A21"/>
    <w:rsid w:val="009A665B"/>
    <w:rsid w:val="009C2046"/>
    <w:rsid w:val="009D1666"/>
    <w:rsid w:val="00A605F3"/>
    <w:rsid w:val="00B55356"/>
    <w:rsid w:val="00B96B78"/>
    <w:rsid w:val="00BA571D"/>
    <w:rsid w:val="00BB1D43"/>
    <w:rsid w:val="00BE4494"/>
    <w:rsid w:val="00C612E8"/>
    <w:rsid w:val="00C66937"/>
    <w:rsid w:val="00D221CE"/>
    <w:rsid w:val="00D74F29"/>
    <w:rsid w:val="00DC57E2"/>
    <w:rsid w:val="00E12DCD"/>
    <w:rsid w:val="00EA315C"/>
    <w:rsid w:val="00FC3A4B"/>
    <w:rsid w:val="00FE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6FA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y"/>
    <w:link w:val="Nadpis1Char"/>
    <w:qFormat/>
    <w:rsid w:val="009C2046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val="cs-CZ"/>
    </w:rPr>
  </w:style>
  <w:style w:type="paragraph" w:styleId="Nadpis2">
    <w:name w:val="heading 2"/>
    <w:basedOn w:val="Normlny"/>
    <w:next w:val="Normlny"/>
    <w:link w:val="Nadpis2Char"/>
    <w:qFormat/>
    <w:rsid w:val="006746F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30936"/>
    <w:rPr>
      <w:rFonts w:eastAsiaTheme="majorEastAsia" w:cstheme="majorBidi"/>
      <w:b/>
      <w:bCs/>
      <w:kern w:val="36"/>
      <w:sz w:val="48"/>
      <w:szCs w:val="48"/>
      <w:lang w:val="cs-CZ" w:eastAsia="cs-CZ"/>
    </w:rPr>
  </w:style>
  <w:style w:type="paragraph" w:styleId="Nzov">
    <w:name w:val="Title"/>
    <w:basedOn w:val="Normlny"/>
    <w:next w:val="Normlny"/>
    <w:link w:val="NzovChar"/>
    <w:qFormat/>
    <w:rsid w:val="009C20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9C2046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9C204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rsid w:val="009C2046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9C2046"/>
    <w:rPr>
      <w:b/>
      <w:bCs/>
    </w:rPr>
  </w:style>
  <w:style w:type="character" w:styleId="Zvraznenie">
    <w:name w:val="Emphasis"/>
    <w:basedOn w:val="Predvolenpsmoodseku"/>
    <w:qFormat/>
    <w:rsid w:val="009C2046"/>
    <w:rPr>
      <w:i/>
      <w:iCs/>
    </w:rPr>
  </w:style>
  <w:style w:type="paragraph" w:styleId="Bezriadkovania">
    <w:name w:val="No Spacing"/>
    <w:uiPriority w:val="1"/>
    <w:qFormat/>
    <w:rsid w:val="009C2046"/>
    <w:rPr>
      <w:sz w:val="24"/>
      <w:szCs w:val="24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9C2046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9C2046"/>
    <w:rPr>
      <w:i/>
      <w:iCs/>
      <w:color w:val="000000" w:themeColor="text1"/>
      <w:sz w:val="24"/>
      <w:szCs w:val="24"/>
      <w:lang w:eastAsia="cs-CZ"/>
    </w:rPr>
  </w:style>
  <w:style w:type="character" w:styleId="Jemnzvraznenie">
    <w:name w:val="Subtle Emphasis"/>
    <w:basedOn w:val="Predvolenpsmoodseku"/>
    <w:uiPriority w:val="19"/>
    <w:qFormat/>
    <w:rsid w:val="009C2046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9C2046"/>
    <w:rPr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9C2046"/>
    <w:pPr>
      <w:ind w:left="708"/>
    </w:pPr>
  </w:style>
  <w:style w:type="character" w:styleId="Jemnodkaz">
    <w:name w:val="Subtle Reference"/>
    <w:basedOn w:val="Predvolenpsmoodseku"/>
    <w:uiPriority w:val="31"/>
    <w:qFormat/>
    <w:rsid w:val="009C2046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9C2046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9C2046"/>
    <w:rPr>
      <w:b/>
      <w:bCs/>
      <w:smallCaps/>
      <w:spacing w:val="5"/>
    </w:rPr>
  </w:style>
  <w:style w:type="character" w:customStyle="1" w:styleId="Nadpis2Char">
    <w:name w:val="Nadpis 2 Char"/>
    <w:basedOn w:val="Predvolenpsmoodseku"/>
    <w:link w:val="Nadpis2"/>
    <w:rsid w:val="006746FA"/>
    <w:rPr>
      <w:rFonts w:ascii="Arial" w:hAnsi="Arial"/>
      <w:b/>
      <w:i/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6746F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6746FA"/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5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71D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5452"/>
    <w:rPr>
      <w:lang w:eastAsia="cs-CZ"/>
    </w:rPr>
  </w:style>
  <w:style w:type="paragraph" w:styleId="Pta">
    <w:name w:val="footer"/>
    <w:basedOn w:val="Normlny"/>
    <w:link w:val="Pt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5452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6FA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y"/>
    <w:link w:val="Nadpis1Char"/>
    <w:qFormat/>
    <w:rsid w:val="009C2046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val="cs-CZ"/>
    </w:rPr>
  </w:style>
  <w:style w:type="paragraph" w:styleId="Nadpis2">
    <w:name w:val="heading 2"/>
    <w:basedOn w:val="Normlny"/>
    <w:next w:val="Normlny"/>
    <w:link w:val="Nadpis2Char"/>
    <w:qFormat/>
    <w:rsid w:val="006746F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30936"/>
    <w:rPr>
      <w:rFonts w:eastAsiaTheme="majorEastAsia" w:cstheme="majorBidi"/>
      <w:b/>
      <w:bCs/>
      <w:kern w:val="36"/>
      <w:sz w:val="48"/>
      <w:szCs w:val="48"/>
      <w:lang w:val="cs-CZ" w:eastAsia="cs-CZ"/>
    </w:rPr>
  </w:style>
  <w:style w:type="paragraph" w:styleId="Nzov">
    <w:name w:val="Title"/>
    <w:basedOn w:val="Normlny"/>
    <w:next w:val="Normlny"/>
    <w:link w:val="NzovChar"/>
    <w:qFormat/>
    <w:rsid w:val="009C20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9C2046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9C204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rsid w:val="009C2046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9C2046"/>
    <w:rPr>
      <w:b/>
      <w:bCs/>
    </w:rPr>
  </w:style>
  <w:style w:type="character" w:styleId="Zvraznenie">
    <w:name w:val="Emphasis"/>
    <w:basedOn w:val="Predvolenpsmoodseku"/>
    <w:qFormat/>
    <w:rsid w:val="009C2046"/>
    <w:rPr>
      <w:i/>
      <w:iCs/>
    </w:rPr>
  </w:style>
  <w:style w:type="paragraph" w:styleId="Bezriadkovania">
    <w:name w:val="No Spacing"/>
    <w:uiPriority w:val="1"/>
    <w:qFormat/>
    <w:rsid w:val="009C2046"/>
    <w:rPr>
      <w:sz w:val="24"/>
      <w:szCs w:val="24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9C2046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9C2046"/>
    <w:rPr>
      <w:i/>
      <w:iCs/>
      <w:color w:val="000000" w:themeColor="text1"/>
      <w:sz w:val="24"/>
      <w:szCs w:val="24"/>
      <w:lang w:eastAsia="cs-CZ"/>
    </w:rPr>
  </w:style>
  <w:style w:type="character" w:styleId="Jemnzvraznenie">
    <w:name w:val="Subtle Emphasis"/>
    <w:basedOn w:val="Predvolenpsmoodseku"/>
    <w:uiPriority w:val="19"/>
    <w:qFormat/>
    <w:rsid w:val="009C2046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9C2046"/>
    <w:rPr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9C2046"/>
    <w:pPr>
      <w:ind w:left="708"/>
    </w:pPr>
  </w:style>
  <w:style w:type="character" w:styleId="Jemnodkaz">
    <w:name w:val="Subtle Reference"/>
    <w:basedOn w:val="Predvolenpsmoodseku"/>
    <w:uiPriority w:val="31"/>
    <w:qFormat/>
    <w:rsid w:val="009C2046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9C2046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9C2046"/>
    <w:rPr>
      <w:b/>
      <w:bCs/>
      <w:smallCaps/>
      <w:spacing w:val="5"/>
    </w:rPr>
  </w:style>
  <w:style w:type="character" w:customStyle="1" w:styleId="Nadpis2Char">
    <w:name w:val="Nadpis 2 Char"/>
    <w:basedOn w:val="Predvolenpsmoodseku"/>
    <w:link w:val="Nadpis2"/>
    <w:rsid w:val="006746FA"/>
    <w:rPr>
      <w:rFonts w:ascii="Arial" w:hAnsi="Arial"/>
      <w:b/>
      <w:i/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6746F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6746FA"/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5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71D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5452"/>
    <w:rPr>
      <w:lang w:eastAsia="cs-CZ"/>
    </w:rPr>
  </w:style>
  <w:style w:type="paragraph" w:styleId="Pta">
    <w:name w:val="footer"/>
    <w:basedOn w:val="Normlny"/>
    <w:link w:val="Pt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5452"/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37FC-56F8-4B86-96EA-B8732F25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Chmelík</dc:creator>
  <cp:lastModifiedBy>Sekretariat</cp:lastModifiedBy>
  <cp:revision>3</cp:revision>
  <cp:lastPrinted>2013-03-12T10:39:00Z</cp:lastPrinted>
  <dcterms:created xsi:type="dcterms:W3CDTF">2014-09-12T10:59:00Z</dcterms:created>
  <dcterms:modified xsi:type="dcterms:W3CDTF">2014-09-12T11:02:00Z</dcterms:modified>
</cp:coreProperties>
</file>