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31DC3" w:rsidP="00731DC3" w:rsidRDefault="00731DC3" w14:paraId="7D7EC036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Zasady naboru do szkół ponadpodstawowych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w powiecie starogardzkim  </w:t>
      </w:r>
    </w:p>
    <w:p xmlns:wp14="http://schemas.microsoft.com/office/word/2010/wordml" w:rsidRPr="00731DC3" w:rsidR="00731DC3" w:rsidP="00731DC3" w:rsidRDefault="00731DC3" w14:paraId="7C699130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199DEDDD" w:rsidR="00731DC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na rok szkolny 2023/2024</w:t>
      </w:r>
    </w:p>
    <w:p w:rsidR="199DEDDD" w:rsidP="199DEDDD" w:rsidRDefault="199DEDDD" w14:paraId="3AF63945" w14:textId="738B1A91">
      <w:pPr>
        <w:pStyle w:val="Normalny"/>
        <w:spacing w:beforeAutospacing="on" w:afterAutospacing="on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</w:pPr>
    </w:p>
    <w:p xmlns:wp14="http://schemas.microsoft.com/office/word/2010/wordml" w:rsidRPr="00731DC3" w:rsidR="00731DC3" w:rsidP="00731DC3" w:rsidRDefault="00731DC3" w14:paraId="1E73A2C9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Niniejsze zasady rekrutacji powstały na podstawie:</w:t>
      </w:r>
    </w:p>
    <w:p xmlns:wp14="http://schemas.microsoft.com/office/word/2010/wordml" w:rsidRPr="00731DC3" w:rsidR="00731DC3" w:rsidP="00731DC3" w:rsidRDefault="00731DC3" w14:paraId="343BD1AC" wp14:textId="777777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ustawy z dnia 14 grudnia 2016 r. Prawo oświatowe (Dz. U. z 2021 r. poz. 1082),</w:t>
      </w:r>
    </w:p>
    <w:p xmlns:wp14="http://schemas.microsoft.com/office/word/2010/wordml" w:rsidRPr="00731DC3" w:rsidR="00731DC3" w:rsidP="00731DC3" w:rsidRDefault="00731DC3" w14:paraId="3A7D3735" wp14:textId="777777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Rozporządzenia Ministra Edukacji Narodowej z dnia 18 listopada 2022 r. w sprawie przeprowadzania postępowania rekrutacyjnego oraz postępowania uzupełniającego do publicznych przedszkoli, szkół, placówek i centrów (Dz. U. 2022 poz. 2431);</w:t>
      </w:r>
    </w:p>
    <w:p xmlns:wp14="http://schemas.microsoft.com/office/word/2010/wordml" w:rsidRPr="00731DC3" w:rsidR="00731DC3" w:rsidP="00731DC3" w:rsidRDefault="00731DC3" w14:paraId="7034044F" wp14:textId="777777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Terminów postepowania rekrutacyjnego, a także terminów składania dokumentów do klas pierwszych szkół  ponadpodstawowych na rok szkolny 2023/2024 Pomorskiego Kuratora Oświaty z dnia 24 stycznia  2023 r</w:t>
      </w:r>
      <w:r w:rsidRPr="00731DC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xmlns:wp14="http://schemas.microsoft.com/office/word/2010/wordml" w:rsidRPr="00731DC3" w:rsidR="00731DC3" w:rsidP="00731DC3" w:rsidRDefault="00731DC3" w14:paraId="74840DCE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§ 1.  Przyjmowanie dokumentów od kandydatów</w:t>
      </w:r>
    </w:p>
    <w:p xmlns:wp14="http://schemas.microsoft.com/office/word/2010/wordml" w:rsidRPr="00731DC3" w:rsidR="00731DC3" w:rsidP="00731DC3" w:rsidRDefault="00731DC3" w14:paraId="2A26B25F" wp14:textId="777777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celu przeprowadzenia postępowania rekrutacyjnego na rok szkolny 2023/2024 do szkół ponadpodstawowych w powiecie starogardzkim szkoły prowadzą scentralizowany elektroniczny nabór przez Internet: </w:t>
      </w:r>
      <w:hyperlink w:history="1" r:id="rId5">
        <w:r w:rsidRPr="00731DC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pl-PL"/>
          </w:rPr>
          <w:t>www.powiatstarogard.pl</w:t>
        </w:r>
      </w:hyperlink>
    </w:p>
    <w:p xmlns:wp14="http://schemas.microsoft.com/office/word/2010/wordml" w:rsidRPr="00731DC3" w:rsidR="00731DC3" w:rsidP="00731DC3" w:rsidRDefault="00731DC3" w14:paraId="5B311CE0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Kandydaci do szkoły  mogą rejestrować się w systemie w:</w:t>
      </w:r>
    </w:p>
    <w:p xmlns:wp14="http://schemas.microsoft.com/office/word/2010/wordml" w:rsidRPr="00731DC3" w:rsidR="00731DC3" w:rsidP="00731DC3" w:rsidRDefault="00731DC3" w14:paraId="3AD66165" wp14:textId="7777777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macierzystej szkole,</w:t>
      </w:r>
    </w:p>
    <w:p xmlns:wp14="http://schemas.microsoft.com/office/word/2010/wordml" w:rsidRPr="00731DC3" w:rsidR="00731DC3" w:rsidP="00731DC3" w:rsidRDefault="00731DC3" w14:paraId="367203D8" wp14:textId="7777777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szkole ponadpodstawowej pierwszego wyboru,</w:t>
      </w:r>
    </w:p>
    <w:p xmlns:wp14="http://schemas.microsoft.com/office/word/2010/wordml" w:rsidRPr="00731DC3" w:rsidR="00731DC3" w:rsidP="00731DC3" w:rsidRDefault="00731DC3" w14:paraId="4D2C467B" wp14:textId="7777777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punkcie informacyjnym o naborze, tj. w Wydziale Edukacji Starostwa Powiatowego  w Starogardzie Gdańskim , ul. Kościuszki 17,</w:t>
      </w:r>
    </w:p>
    <w:p xmlns:wp14="http://schemas.microsoft.com/office/word/2010/wordml" w:rsidRPr="00731DC3" w:rsidR="00731DC3" w:rsidP="00731DC3" w:rsidRDefault="00731DC3" w14:paraId="27401BC9" wp14:textId="7777777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dowolnym innym miejscu, które dysponuje dostępem do Internetu (np. w domu, kawiarence internetowej).</w:t>
      </w:r>
    </w:p>
    <w:p xmlns:wp14="http://schemas.microsoft.com/office/word/2010/wordml" w:rsidRPr="00731DC3" w:rsidR="00731DC3" w:rsidP="00731DC3" w:rsidRDefault="00731DC3" w14:paraId="5AD3B7C7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W celu przeprowadzenia postępowania rekrutacyjnego na rok szkolny 2023/2024 do szkół ponadpodstawowych rozpoczną  działalność:</w:t>
      </w:r>
    </w:p>
    <w:p xmlns:wp14="http://schemas.microsoft.com/office/word/2010/wordml" w:rsidRPr="00731DC3" w:rsidR="00731DC3" w:rsidP="00731DC3" w:rsidRDefault="00731DC3" w14:paraId="1112E0FE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Szkolne Punkty Informacyjne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, mieszczące się w budynkach szkół, w których można uzyskać informacje związane z rekrutacją, a także składać podania o przyjęcie do szkoły,</w:t>
      </w:r>
    </w:p>
    <w:p xmlns:wp14="http://schemas.microsoft.com/office/word/2010/wordml" w:rsidRPr="00731DC3" w:rsidR="00731DC3" w:rsidP="00731DC3" w:rsidRDefault="00731DC3" w14:paraId="6588E0CD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Powiatowy Punkt Informacyjny 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z siedzibą w budynku Starostwa Powiatowego w Starogardzie Gd. ul. Kościuszki 17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, tel. (58) 76 73 576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, koordynujący rekrutację.</w:t>
      </w:r>
    </w:p>
    <w:p xmlns:wp14="http://schemas.microsoft.com/office/word/2010/wordml" w:rsidRPr="00731DC3" w:rsidR="00731DC3" w:rsidP="00731DC3" w:rsidRDefault="00731DC3" w14:paraId="45139060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Aktualne informacje dotyczące terminów składania dokumentów, warunków przyjęć i wyników rekrutacji oraz informacje o wolnych miejscach będą zamieszczane na wyodrębnionych tablicach ogłoszeń w szkołach.</w:t>
      </w:r>
    </w:p>
    <w:p xmlns:wp14="http://schemas.microsoft.com/office/word/2010/wordml" w:rsidRPr="00731DC3" w:rsidR="00731DC3" w:rsidP="00731DC3" w:rsidRDefault="00731DC3" w14:paraId="0E09CBA9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W okresie rekrutacji kandydaci do szkół ponadpodstawowych prowadzonych przez Powiat Starogardzki wybierają na stronie internetowej Systemu Elektronicznego Naboru szkoły i klasy, do których chcą być przyjęci:</w:t>
      </w:r>
    </w:p>
    <w:p xmlns:wp14="http://schemas.microsoft.com/office/word/2010/wordml" w:rsidRPr="00731DC3" w:rsidR="00731DC3" w:rsidP="00731DC3" w:rsidRDefault="00731DC3" w14:paraId="49CF1DAC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Kandydat może wybrać maksymalnie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trzy szkoły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xmlns:wp14="http://schemas.microsoft.com/office/word/2010/wordml" w:rsidRPr="00731DC3" w:rsidR="00731DC3" w:rsidP="00731DC3" w:rsidRDefault="00731DC3" w14:paraId="11BBD917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Kandydat może wybrać dowolną liczbę klas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w każdej z wybranych trzech szkół,</w:t>
      </w:r>
    </w:p>
    <w:p xmlns:wp14="http://schemas.microsoft.com/office/word/2010/wordml" w:rsidRPr="00731DC3" w:rsidR="00731DC3" w:rsidP="00731DC3" w:rsidRDefault="00731DC3" w14:paraId="61921D14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Kandydat ustala kolejność wybranych klas, klasa wybrana jako pierwsza jest ta, na której kandydatowi najbardziej zależy. Ostatnia z zaznaczonych to ta, na której kandydatowi najmniej zależy. Są to tzw.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preferencje kandydata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Szkoła, prowadząca klasę wybraną jako pierwszą jest traktowana jako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szkoła pierwszego wyboru.</w:t>
      </w:r>
    </w:p>
    <w:p xmlns:wp14="http://schemas.microsoft.com/office/word/2010/wordml" w:rsidRPr="00731DC3" w:rsidR="00731DC3" w:rsidP="00731DC3" w:rsidRDefault="00731DC3" w14:paraId="5803B09A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Po wyborze szkół Kandydaci ubiegający się o przyjęcie do szkół ponadpodstawowych biorących udział w elektronicznym naborze, składają w terminie rekrutacji w pierwszej  z wybranych szkół:</w:t>
      </w:r>
    </w:p>
    <w:p xmlns:wp14="http://schemas.microsoft.com/office/word/2010/wordml" w:rsidRPr="00731DC3" w:rsidR="00731DC3" w:rsidP="00731DC3" w:rsidRDefault="00731DC3" w14:paraId="4BAF5A1B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lastRenderedPageBreak/>
        <w:t xml:space="preserve">wniosek o przyjęcie do szkoły wydrukowany z Systemu Elektronicznego Naboru 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podpisany przez rodziców, do szkoły branżowej I stopnia dodatkowo kwestionariusz zawierający zaświadczenie od pracodawcy o zamiarze zawarcia umowy o pracę;</w:t>
      </w:r>
    </w:p>
    <w:p xmlns:wp14="http://schemas.microsoft.com/office/word/2010/wordml" w:rsidRPr="00731DC3" w:rsidR="00731DC3" w:rsidP="00731DC3" w:rsidRDefault="00731DC3" w14:paraId="6848B491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świadectwo ukończenia szkoły podstawowej,</w:t>
      </w:r>
    </w:p>
    <w:p xmlns:wp14="http://schemas.microsoft.com/office/word/2010/wordml" w:rsidRPr="00731DC3" w:rsidR="00731DC3" w:rsidP="00731DC3" w:rsidRDefault="00731DC3" w14:paraId="51BA7729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zaświadczenie o wynikach egzaminu ósmoklasisty,</w:t>
      </w:r>
    </w:p>
    <w:p xmlns:wp14="http://schemas.microsoft.com/office/word/2010/wordml" w:rsidRPr="00731DC3" w:rsidR="00731DC3" w:rsidP="00731DC3" w:rsidRDefault="00731DC3" w14:paraId="63433917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zaświadczenie o uzyskaniu tytułu laureata lub finalisty olimpiad lub konkursów, o których mowa w § 2 ust 2, pkt 3;</w:t>
      </w:r>
    </w:p>
    <w:p xmlns:wp14="http://schemas.microsoft.com/office/word/2010/wordml" w:rsidRPr="00731DC3" w:rsidR="00731DC3" w:rsidP="00731DC3" w:rsidRDefault="00731DC3" w14:paraId="24005623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opinię wydaną przez publiczną poradnię psychologiczno- pedagogiczną, w tym publiczną poradnię specjalistyczną, w sprawie pierwszeństwa w przyjęciu ucznia z problemami zdrowotnymi ,</w:t>
      </w:r>
    </w:p>
    <w:p xmlns:wp14="http://schemas.microsoft.com/office/word/2010/wordml" w:rsidRPr="00731DC3" w:rsidR="00731DC3" w:rsidP="00731DC3" w:rsidRDefault="00731DC3" w14:paraId="574558A0" wp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dokumenty potwierdzające spełnienie kryteriów, o których mowa w § 2 ust 5, pkt 1-7</w:t>
      </w:r>
    </w:p>
    <w:p xmlns:wp14="http://schemas.microsoft.com/office/word/2010/wordml" w:rsidRPr="00731DC3" w:rsidR="00731DC3" w:rsidP="00731DC3" w:rsidRDefault="00731DC3" w14:paraId="2B722413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( jeśli komisja rekrutacyjna ma wziąć pod uwagę spełnianie danego kryterium).</w:t>
      </w:r>
    </w:p>
    <w:p xmlns:wp14="http://schemas.microsoft.com/office/word/2010/wordml" w:rsidRPr="00731DC3" w:rsidR="00731DC3" w:rsidP="00731DC3" w:rsidRDefault="00731DC3" w14:paraId="5777DFE9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Oryginał świadectwa ukończenia szkoły podstawowej wraz z oryginałem zaświadczenia o szczegółowych wynikach egzaminu ósmoklasisty należy złożyć w wybranej szkole, w której uczeń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potwierdza wolę podjęcia nauki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xmlns:wp14="http://schemas.microsoft.com/office/word/2010/wordml" w:rsidRPr="00731DC3" w:rsidR="00731DC3" w:rsidP="00731DC3" w:rsidRDefault="00731DC3" w14:paraId="3FE5D88E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Do oryginałów dokumentów należy dołączyć:</w:t>
      </w:r>
    </w:p>
    <w:p xmlns:wp14="http://schemas.microsoft.com/office/word/2010/wordml" w:rsidRPr="00731DC3" w:rsidR="00731DC3" w:rsidP="00731DC3" w:rsidRDefault="00731DC3" w14:paraId="63069224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dwie fotografie,</w:t>
      </w:r>
    </w:p>
    <w:p xmlns:wp14="http://schemas.microsoft.com/office/word/2010/wordml" w:rsidRPr="00731DC3" w:rsidR="00731DC3" w:rsidP="00731DC3" w:rsidRDefault="00731DC3" w14:paraId="3205CCEF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kartę informacyjną kandydata (zał. 1).</w:t>
      </w:r>
    </w:p>
    <w:p xmlns:wp14="http://schemas.microsoft.com/office/word/2010/wordml" w:rsidRPr="00731DC3" w:rsidR="00731DC3" w:rsidP="00731DC3" w:rsidRDefault="00731DC3" w14:paraId="53A3F93F" wp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Warunkiem  rozpoczęcia nauki zawodu  w technikum jest dostarczenie orzeczenia o braku przeciwwskazań zdrowotnych do podjęcia praktycznej nauki zawodu wystawionego przez lekarza medycyny pracy na podstawie skierowania otrzymanego ze szkoły , do której uczeń się rekrutuje. W przypadku Branżowej Szkoły I stopnia wymagane jest zaświadczenie od pracodawcy o zamiarze zawarcia umowy o pracę.</w:t>
      </w:r>
    </w:p>
    <w:p xmlns:wp14="http://schemas.microsoft.com/office/word/2010/wordml" w:rsidRPr="00731DC3" w:rsidR="00731DC3" w:rsidP="00731DC3" w:rsidRDefault="00731DC3" w14:paraId="356ACFEF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§ 2.  Postępowanie kwalifikacyjne</w:t>
      </w:r>
    </w:p>
    <w:p xmlns:wp14="http://schemas.microsoft.com/office/word/2010/wordml" w:rsidRPr="00731DC3" w:rsidR="00731DC3" w:rsidP="00731DC3" w:rsidRDefault="00731DC3" w14:paraId="6780F881" wp14:textId="777777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Warunkiem przyjęcia do klasy pierwszej ponadpodstawowej jest ukończenie szkoły podstawowej publicznej lub szkoły podstawowej niepublicznej o uprawnieniach szkoły publicznej – stanowiącej podstawę programową do kontynuowania nauki.</w:t>
      </w:r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Kandydaci ubiegający się o przyjęcie do szkoły ponadpodstawowej prowadzącej kształcenie zawodowe muszą spełnić wymagania zdrowotne określone dla danego zawodu.</w:t>
      </w:r>
    </w:p>
    <w:p xmlns:wp14="http://schemas.microsoft.com/office/word/2010/wordml" w:rsidRPr="00731DC3" w:rsidR="00731DC3" w:rsidP="00731DC3" w:rsidRDefault="00731DC3" w14:paraId="7BF160AF" wp14:textId="777777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proofErr w:type="spellStart"/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Oprzyjęciu</w:t>
      </w:r>
      <w:proofErr w:type="spellEnd"/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kandydata do klasy pierwszej szkoły ponadpodstawowej dla młodzieży, decyduje suma punktów, możliwych do uzyskania w procesie rekrutacyjnym– maksymalnie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200,</w:t>
      </w:r>
    </w:p>
    <w:p xmlns:wp14="http://schemas.microsoft.com/office/word/2010/wordml" w:rsidRPr="00731DC3" w:rsidR="00731DC3" w:rsidP="00731DC3" w:rsidRDefault="00731DC3" w14:paraId="54B51D7A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w tym:</w:t>
      </w:r>
    </w:p>
    <w:p xmlns:wp14="http://schemas.microsoft.com/office/word/2010/wordml" w:rsidRPr="00731DC3" w:rsidR="00731DC3" w:rsidP="00731DC3" w:rsidRDefault="00731DC3" w14:paraId="33D2715F" wp14:textId="777777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100 punktów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punkty uzyskane w wyniku egzaminu ósmoklasisty zawarte w zaświadczeniu o szczegółowych wynikach egzaminu wyrażone w skali procentowej dla zadań z zakresu: język polski, matematyka, język obcy nowożytny na poziomie podstawowym, przelicza się na punkty według zasady: wynik procentowy z języka polskiego, matematyki mnożony przez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0,35 pkt., 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natomiast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wynik procentowy z języka obcego nowożytnego na poziomie podstawowym mnożony przez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0,3 pkt.</w:t>
      </w:r>
    </w:p>
    <w:p xmlns:wp14="http://schemas.microsoft.com/office/word/2010/wordml" w:rsidRPr="00731DC3" w:rsidR="00731DC3" w:rsidP="00731DC3" w:rsidRDefault="00731DC3" w14:paraId="6158C030" wp14:textId="777777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Pochodzących z przeliczenia ocen uzyskanych na świadectwie ukończenia szkoły podstawowej z czterech przedmiotów (maksymalnie można uzyskać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72 punkty)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. Pod uwagę brane są przedmioty:</w:t>
      </w:r>
    </w:p>
    <w:p xmlns:wp14="http://schemas.microsoft.com/office/word/2010/wordml" w:rsidRPr="00731DC3" w:rsidR="00731DC3" w:rsidP="00731DC3" w:rsidRDefault="00731DC3" w14:paraId="52EFAF98" wp14:textId="7777777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język polski;</w:t>
      </w:r>
    </w:p>
    <w:p xmlns:wp14="http://schemas.microsoft.com/office/word/2010/wordml" w:rsidRPr="00731DC3" w:rsidR="00731DC3" w:rsidP="00731DC3" w:rsidRDefault="00731DC3" w14:paraId="218492DD" wp14:textId="7777777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lastRenderedPageBreak/>
        <w:t>matematyka;</w:t>
      </w:r>
    </w:p>
    <w:p xmlns:wp14="http://schemas.microsoft.com/office/word/2010/wordml" w:rsidRPr="00731DC3" w:rsidR="00731DC3" w:rsidP="00731DC3" w:rsidRDefault="00731DC3" w14:paraId="0B8D5C4E" wp14:textId="7777777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język angielski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;</w:t>
      </w:r>
    </w:p>
    <w:p xmlns:wp14="http://schemas.microsoft.com/office/word/2010/wordml" w:rsidRPr="00731DC3" w:rsidR="00731DC3" w:rsidP="00731DC3" w:rsidRDefault="00731DC3" w14:paraId="749025C8" wp14:textId="7777777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czwarty przedmiot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 zależności od wybranej klasy.</w:t>
      </w:r>
    </w:p>
    <w:p xmlns:wp14="http://schemas.microsoft.com/office/word/2010/wordml" w:rsidRPr="00731DC3" w:rsidR="00731DC3" w:rsidP="00731DC3" w:rsidRDefault="00731DC3" w14:paraId="611D7D7E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Przeliczenie punktów następuje według następujących wartości: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575"/>
      </w:tblGrid>
      <w:tr xmlns:wp14="http://schemas.microsoft.com/office/word/2010/wordml" w:rsidRPr="00731DC3" w:rsidR="00731DC3" w:rsidTr="00731DC3" w14:paraId="0CC3B673" wp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731DC3" w:rsidR="00731DC3" w:rsidP="00731DC3" w:rsidRDefault="00731DC3" w14:paraId="092F375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31D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0" w:type="auto"/>
            <w:vAlign w:val="center"/>
            <w:hideMark/>
          </w:tcPr>
          <w:p w:rsidRPr="00731DC3" w:rsidR="00731DC3" w:rsidP="00731DC3" w:rsidRDefault="00731DC3" w14:paraId="6DC116F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31DC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–  </w:t>
            </w:r>
            <w:r w:rsidRPr="00731D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18  </w:t>
            </w:r>
            <w:r w:rsidRPr="00731DC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punktów</w:t>
            </w:r>
          </w:p>
        </w:tc>
      </w:tr>
      <w:tr xmlns:wp14="http://schemas.microsoft.com/office/word/2010/wordml" w:rsidRPr="00731DC3" w:rsidR="00731DC3" w:rsidTr="00731DC3" w14:paraId="791894BC" wp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731DC3" w:rsidR="00731DC3" w:rsidP="00731DC3" w:rsidRDefault="00731DC3" w14:paraId="1580322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31D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0" w:type="auto"/>
            <w:vAlign w:val="center"/>
            <w:hideMark/>
          </w:tcPr>
          <w:p w:rsidRPr="00731DC3" w:rsidR="00731DC3" w:rsidP="00731DC3" w:rsidRDefault="00731DC3" w14:paraId="1486FB7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31DC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–  </w:t>
            </w:r>
            <w:r w:rsidRPr="00731D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17  </w:t>
            </w:r>
            <w:r w:rsidRPr="00731DC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punktów,</w:t>
            </w:r>
          </w:p>
        </w:tc>
      </w:tr>
      <w:tr xmlns:wp14="http://schemas.microsoft.com/office/word/2010/wordml" w:rsidRPr="00731DC3" w:rsidR="00731DC3" w:rsidTr="00731DC3" w14:paraId="5A475D83" wp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731DC3" w:rsidR="00731DC3" w:rsidP="00731DC3" w:rsidRDefault="00731DC3" w14:paraId="4F5D821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31D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0" w:type="auto"/>
            <w:vAlign w:val="center"/>
            <w:hideMark/>
          </w:tcPr>
          <w:p w:rsidRPr="00731DC3" w:rsidR="00731DC3" w:rsidP="00731DC3" w:rsidRDefault="00731DC3" w14:paraId="2832985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31DC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–  </w:t>
            </w:r>
            <w:r w:rsidRPr="00731D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14 </w:t>
            </w:r>
            <w:r w:rsidRPr="00731DC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punktów,</w:t>
            </w:r>
          </w:p>
        </w:tc>
      </w:tr>
      <w:tr xmlns:wp14="http://schemas.microsoft.com/office/word/2010/wordml" w:rsidRPr="00731DC3" w:rsidR="00731DC3" w:rsidTr="00731DC3" w14:paraId="3FAF0DA0" wp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731DC3" w:rsidR="00731DC3" w:rsidP="00731DC3" w:rsidRDefault="00731DC3" w14:paraId="481FBAC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31D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0" w:type="auto"/>
            <w:vAlign w:val="center"/>
            <w:hideMark/>
          </w:tcPr>
          <w:p w:rsidRPr="00731DC3" w:rsidR="00731DC3" w:rsidP="00731DC3" w:rsidRDefault="00731DC3" w14:paraId="76A8392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31DC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–   </w:t>
            </w:r>
            <w:r w:rsidRPr="00731D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8  </w:t>
            </w:r>
            <w:r w:rsidRPr="00731DC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punktów</w:t>
            </w:r>
          </w:p>
        </w:tc>
      </w:tr>
      <w:tr xmlns:wp14="http://schemas.microsoft.com/office/word/2010/wordml" w:rsidRPr="00731DC3" w:rsidR="00731DC3" w:rsidTr="00731DC3" w14:paraId="1139836F" wp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731DC3" w:rsidR="00731DC3" w:rsidP="00731DC3" w:rsidRDefault="00731DC3" w14:paraId="2E6E549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31D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0" w:type="auto"/>
            <w:vAlign w:val="center"/>
            <w:hideMark/>
          </w:tcPr>
          <w:p w:rsidRPr="00731DC3" w:rsidR="00731DC3" w:rsidP="00731DC3" w:rsidRDefault="00731DC3" w14:paraId="6828DFD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31DC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–   </w:t>
            </w:r>
            <w:r w:rsidRPr="00731D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2   </w:t>
            </w:r>
            <w:r w:rsidRPr="00731DC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</w:tbl>
    <w:p xmlns:wp14="http://schemas.microsoft.com/office/word/2010/wordml" w:rsidRPr="00731DC3" w:rsidR="00731DC3" w:rsidP="00731DC3" w:rsidRDefault="00731DC3" w14:paraId="1F907C98" wp14:textId="777777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uzyskanych za inne osiągnięcia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wymienione na świadectwie 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ukończenia szkoły podstawowej:</w:t>
      </w:r>
    </w:p>
    <w:p xmlns:wp14="http://schemas.microsoft.com/office/word/2010/wordml" w:rsidRPr="00731DC3" w:rsidR="00731DC3" w:rsidP="00731DC3" w:rsidRDefault="00731DC3" w14:paraId="4255F487" wp14:textId="7777777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 ukończenie szkoły podstawowej z wyróżnieniem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– 7 punktów</w:t>
      </w:r>
    </w:p>
    <w:p xmlns:wp14="http://schemas.microsoft.com/office/word/2010/wordml" w:rsidRPr="00731DC3" w:rsidR="00731DC3" w:rsidP="00731DC3" w:rsidRDefault="00731DC3" w14:paraId="092496AA" wp14:textId="7777777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za osiągnięcia w zakresie aktywności społecznej, w tym na rzecz środowiska szkolnego, w szczególności w formie wolontariatu –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3 punkty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xmlns:wp14="http://schemas.microsoft.com/office/word/2010/wordml" w:rsidRPr="00731DC3" w:rsidR="00731DC3" w:rsidP="00731DC3" w:rsidRDefault="00731DC3" w14:paraId="372DABE5" wp14:textId="7777777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 uzyskanie w zawodach wiedzy będących konkursem o zasięgu </w:t>
      </w:r>
      <w:proofErr w:type="spellStart"/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ponadwojewódzkim</w:t>
      </w:r>
      <w:proofErr w:type="spellEnd"/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organizowanym przez kuratorów oświaty:</w:t>
      </w:r>
    </w:p>
    <w:p xmlns:wp14="http://schemas.microsoft.com/office/word/2010/wordml" w:rsidRPr="00731DC3" w:rsidR="00731DC3" w:rsidP="00731DC3" w:rsidRDefault="00731DC3" w14:paraId="0C97D3B7" wp14:textId="777777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tytułu finalisty konkursu przedmiotowego –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przyznaje się 10 punktów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xmlns:wp14="http://schemas.microsoft.com/office/word/2010/wordml" w:rsidRPr="00731DC3" w:rsidR="00731DC3" w:rsidP="00731DC3" w:rsidRDefault="00731DC3" w14:paraId="261A7D47" wp14:textId="777777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tytułu laureata konkursu tematycznego lub interdyscyplinarnego –</w:t>
      </w:r>
    </w:p>
    <w:p xmlns:wp14="http://schemas.microsoft.com/office/word/2010/wordml" w:rsidRPr="00731DC3" w:rsidR="00731DC3" w:rsidP="00731DC3" w:rsidRDefault="00731DC3" w14:paraId="3103A909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7 punktów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xmlns:wp14="http://schemas.microsoft.com/office/word/2010/wordml" w:rsidRPr="00731DC3" w:rsidR="00731DC3" w:rsidP="00731DC3" w:rsidRDefault="00731DC3" w14:paraId="654F4BF5" wp14:textId="777777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tytułu finalisty konkursu tematycznego lub interdyscyplinarnego –</w:t>
      </w:r>
    </w:p>
    <w:p xmlns:wp14="http://schemas.microsoft.com/office/word/2010/wordml" w:rsidRPr="00731DC3" w:rsidR="00731DC3" w:rsidP="00731DC3" w:rsidRDefault="00731DC3" w14:paraId="31140849" wp14:textId="777777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punktów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;</w:t>
      </w:r>
    </w:p>
    <w:p xmlns:wp14="http://schemas.microsoft.com/office/word/2010/wordml" w:rsidRPr="00731DC3" w:rsidR="00731DC3" w:rsidP="00731DC3" w:rsidRDefault="00731DC3" w14:paraId="35A70BCF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za uzyskanie w zawodach wiedzy będących konkursem o zasięgu wojewódzkim organizowanym przez kuratora oświaty:</w:t>
      </w:r>
    </w:p>
    <w:p xmlns:wp14="http://schemas.microsoft.com/office/word/2010/wordml" w:rsidRPr="00731DC3" w:rsidR="00731DC3" w:rsidP="00731DC3" w:rsidRDefault="00731DC3" w14:paraId="7B2C241B" wp14:textId="777777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dwóch lub więcej tytułów finalisty konkursu przedmiotowego –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10 punktów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xmlns:wp14="http://schemas.microsoft.com/office/word/2010/wordml" w:rsidRPr="00731DC3" w:rsidR="00731DC3" w:rsidP="00731DC3" w:rsidRDefault="00731DC3" w14:paraId="6003C665" wp14:textId="777777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dwóch lub więcej tytułów laureata konkursu tematycznego lub interdyscyplinarnego –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7 punktów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xmlns:wp14="http://schemas.microsoft.com/office/word/2010/wordml" w:rsidRPr="00731DC3" w:rsidR="00731DC3" w:rsidP="00731DC3" w:rsidRDefault="00731DC3" w14:paraId="17E21E67" wp14:textId="777777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dwóch lub więcej tytułów finalisty konkursu tematycznego lub interdyscyplinarnego – przyznaje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się 5 punktów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xmlns:wp14="http://schemas.microsoft.com/office/word/2010/wordml" w:rsidRPr="00731DC3" w:rsidR="00731DC3" w:rsidP="00731DC3" w:rsidRDefault="00731DC3" w14:paraId="6CEB929E" wp14:textId="777777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tytułu finalisty konkursu przedmiotowego –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7 punktów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xmlns:wp14="http://schemas.microsoft.com/office/word/2010/wordml" w:rsidRPr="00731DC3" w:rsidR="00731DC3" w:rsidP="00731DC3" w:rsidRDefault="00731DC3" w14:paraId="36C07D6F" wp14:textId="777777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tytułu laureata konkursu tematycznego lub interdyscyplinarnego –</w:t>
      </w:r>
    </w:p>
    <w:p xmlns:wp14="http://schemas.microsoft.com/office/word/2010/wordml" w:rsidRPr="00731DC3" w:rsidR="00731DC3" w:rsidP="00731DC3" w:rsidRDefault="00731DC3" w14:paraId="0778D32C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5 punktów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xmlns:wp14="http://schemas.microsoft.com/office/word/2010/wordml" w:rsidRPr="00731DC3" w:rsidR="00731DC3" w:rsidP="00731DC3" w:rsidRDefault="00731DC3" w14:paraId="1ADF0EFC" wp14:textId="7777777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tytułu finalisty konkursu tematycznego lub interdyscyplinarnego –</w:t>
      </w:r>
    </w:p>
    <w:p xmlns:wp14="http://schemas.microsoft.com/office/word/2010/wordml" w:rsidRPr="00731DC3" w:rsidR="00731DC3" w:rsidP="00731DC3" w:rsidRDefault="00731DC3" w14:paraId="31F8B44D" wp14:textId="7777777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punkty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;</w:t>
      </w:r>
    </w:p>
    <w:p xmlns:wp14="http://schemas.microsoft.com/office/word/2010/wordml" w:rsidRPr="00731DC3" w:rsidR="00731DC3" w:rsidP="00731DC3" w:rsidRDefault="00731DC3" w14:paraId="10A7E28E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za uzyskanie wysokiego miejsca  w zawodach wiedzy innych niż wymienione</w:t>
      </w:r>
    </w:p>
    <w:p xmlns:wp14="http://schemas.microsoft.com/office/word/2010/wordml" w:rsidRPr="00731DC3" w:rsidR="00731DC3" w:rsidP="00731DC3" w:rsidRDefault="00731DC3" w14:paraId="22A77764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w pkt a–c, artystycznych lub sportowych, organizowanych przez kuratora oświaty lub inne podmioty działające na terenie szkoły, na szczeblu:</w:t>
      </w:r>
    </w:p>
    <w:p xmlns:wp14="http://schemas.microsoft.com/office/word/2010/wordml" w:rsidRPr="00731DC3" w:rsidR="00731DC3" w:rsidP="00731DC3" w:rsidRDefault="00731DC3" w14:paraId="584055EF" wp14:textId="7777777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 xml:space="preserve">międzynarodowym –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4 punkty,</w:t>
      </w:r>
    </w:p>
    <w:p xmlns:wp14="http://schemas.microsoft.com/office/word/2010/wordml" w:rsidRPr="00731DC3" w:rsidR="00731DC3" w:rsidP="00731DC3" w:rsidRDefault="00731DC3" w14:paraId="13C7810A" wp14:textId="7777777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krajowym –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3 punkty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xmlns:wp14="http://schemas.microsoft.com/office/word/2010/wordml" w:rsidRPr="00731DC3" w:rsidR="00731DC3" w:rsidP="00731DC3" w:rsidRDefault="00731DC3" w14:paraId="07517879" wp14:textId="7777777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wojewódzkim –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2 punkty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xmlns:wp14="http://schemas.microsoft.com/office/word/2010/wordml" w:rsidRPr="00731DC3" w:rsidR="00731DC3" w:rsidP="00731DC3" w:rsidRDefault="00731DC3" w14:paraId="208A2155" wp14:textId="7777777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powiatowym –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1 punkt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xmlns:wp14="http://schemas.microsoft.com/office/word/2010/wordml" w:rsidRPr="00731DC3" w:rsidR="00731DC3" w:rsidP="00731DC3" w:rsidRDefault="00731DC3" w14:paraId="53D03E8B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gdy kandydat ma więcej niż jedno szczególne osiągnięcie z takich samych zawodów wiedzy, artystycznych i sportowych, na tym samym szczeblu oraz z tego samego zakresu, wymienione na świadectwie ukończenia szkoły podstawowej, przyznaje się jednorazowo punkty za najwyższe osiągnięcie tego ucznia w tych zawodach w dowolnej klasie szkoły podstawowej, z tym że maksymalna liczba punktów możliwych do uzyskania za wszystkie osiągnięcia wynosi  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18 punktów.</w:t>
      </w:r>
    </w:p>
    <w:p xmlns:wp14="http://schemas.microsoft.com/office/word/2010/wordml" w:rsidRPr="00731DC3" w:rsidR="00731DC3" w:rsidP="00731DC3" w:rsidRDefault="00731DC3" w14:paraId="39A587E4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3.  Do szkoły przyjmowani są kandydaci, kolejno, z największą ilością punktów.</w:t>
      </w:r>
    </w:p>
    <w:p xmlns:wp14="http://schemas.microsoft.com/office/word/2010/wordml" w:rsidRPr="00731DC3" w:rsidR="00731DC3" w:rsidP="00731DC3" w:rsidRDefault="00731DC3" w14:paraId="1F3C7FA9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4. W przypadku równorzędnych wyników uzyskanych w pierwszym etapie postępowania rekrutacyjnego, w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xmlns:wp14="http://schemas.microsoft.com/office/word/2010/wordml" w:rsidRPr="00731DC3" w:rsidR="00731DC3" w:rsidP="00731DC3" w:rsidRDefault="00731DC3" w14:paraId="46F51809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5. W przypadku równorzędnych wyników uzyskanych w drugim etapie postępowania rekrutacyjnego lub jeżeli po zakończeniu tego etapu szkoła, nadal dysponuje wolnymi miejscami, na trzecim etapie postępowania rekrutacyjnego są brane pod uwagę łącznie kryteria:</w:t>
      </w:r>
    </w:p>
    <w:p xmlns:wp14="http://schemas.microsoft.com/office/word/2010/wordml" w:rsidRPr="00731DC3" w:rsidR="00731DC3" w:rsidP="00731DC3" w:rsidRDefault="00731DC3" w14:paraId="6D5D8EB0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1) wielodzietność rodziny kandydata;</w:t>
      </w:r>
    </w:p>
    <w:p xmlns:wp14="http://schemas.microsoft.com/office/word/2010/wordml" w:rsidRPr="00731DC3" w:rsidR="00731DC3" w:rsidP="00731DC3" w:rsidRDefault="00731DC3" w14:paraId="4585BF82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2) niepełnosprawność kandydata;</w:t>
      </w:r>
    </w:p>
    <w:p xmlns:wp14="http://schemas.microsoft.com/office/word/2010/wordml" w:rsidRPr="00731DC3" w:rsidR="00731DC3" w:rsidP="00731DC3" w:rsidRDefault="00731DC3" w14:paraId="3836B7FF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3) niepełnosprawność jednego z rodziców kandydata;</w:t>
      </w:r>
    </w:p>
    <w:p xmlns:wp14="http://schemas.microsoft.com/office/word/2010/wordml" w:rsidRPr="00731DC3" w:rsidR="00731DC3" w:rsidP="00731DC3" w:rsidRDefault="00731DC3" w14:paraId="19CB85B7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4) niepełnosprawność obojga rodziców kandydata;</w:t>
      </w:r>
    </w:p>
    <w:p xmlns:wp14="http://schemas.microsoft.com/office/word/2010/wordml" w:rsidRPr="00731DC3" w:rsidR="00731DC3" w:rsidP="00731DC3" w:rsidRDefault="00731DC3" w14:paraId="672EBC34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5) niepełnosprawność rodzeństwa kandydata;</w:t>
      </w:r>
    </w:p>
    <w:p xmlns:wp14="http://schemas.microsoft.com/office/word/2010/wordml" w:rsidRPr="00731DC3" w:rsidR="00731DC3" w:rsidP="00731DC3" w:rsidRDefault="00731DC3" w14:paraId="65BA4E5E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6) samotne wychowywanie kandydata w rodzinie;</w:t>
      </w:r>
    </w:p>
    <w:p xmlns:wp14="http://schemas.microsoft.com/office/word/2010/wordml" w:rsidRPr="00731DC3" w:rsidR="00731DC3" w:rsidP="00731DC3" w:rsidRDefault="00731DC3" w14:paraId="62FA1DCE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7) objęcie kandydata pieczą zastępczą.</w:t>
      </w:r>
    </w:p>
    <w:p xmlns:wp14="http://schemas.microsoft.com/office/word/2010/wordml" w:rsidRPr="00731DC3" w:rsidR="00731DC3" w:rsidP="00731DC3" w:rsidRDefault="00731DC3" w14:paraId="16C0FF84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      Kryteria, o których mowa, mają jednakową wartość.</w:t>
      </w:r>
    </w:p>
    <w:p xmlns:wp14="http://schemas.microsoft.com/office/word/2010/wordml" w:rsidRPr="00731DC3" w:rsidR="00731DC3" w:rsidP="00731DC3" w:rsidRDefault="00731DC3" w14:paraId="64E58A4D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6. Laureaci lub finaliści 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ogólnopolskich olimpiad przedmiotowych oraz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laureaci konkursów przedmiotowych 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 zasięgu wojewódzkim lub </w:t>
      </w:r>
      <w:proofErr w:type="spellStart"/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ponadwojewódzkim</w:t>
      </w:r>
      <w:proofErr w:type="spellEnd"/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, przeprowadzonych zgodnie z art. 132 ustawy z dnia 14 grudnia 2016 r</w:t>
      </w:r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. Prawo oświatowe, 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przyjmowani są do wybranej szkoły ponadpodstawowej niezależnie od przyjętych kryteriów.</w:t>
      </w:r>
    </w:p>
    <w:p xmlns:wp14="http://schemas.microsoft.com/office/word/2010/wordml" w:rsidRPr="00731DC3" w:rsidR="00731DC3" w:rsidP="00731DC3" w:rsidRDefault="00731DC3" w14:paraId="153E5403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7. Kandydatów do szkoły ponadpodstawowej, którzy pobierali naukę w szkołach funkcjonujących w systemach oświaty innych państw, są przyjmowani na podstawie przedstawionego dyrektorowi szkoły świadectwa, zaświadczenia lub innego dokumentu stwierdzającego ukończenie danej szkoły lub klasy oraz sumy lat nauki szkolnej ucznia.</w:t>
      </w:r>
    </w:p>
    <w:p xmlns:wp14="http://schemas.microsoft.com/office/word/2010/wordml" w:rsidRPr="00731DC3" w:rsidR="00731DC3" w:rsidP="00731DC3" w:rsidRDefault="00731DC3" w14:paraId="5319D7EE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lastRenderedPageBreak/>
        <w:t>§ 3. Terminy rekrutacji</w:t>
      </w:r>
    </w:p>
    <w:p xmlns:wp14="http://schemas.microsoft.com/office/word/2010/wordml" w:rsidRPr="00731DC3" w:rsidR="00731DC3" w:rsidP="00731DC3" w:rsidRDefault="00731DC3" w14:paraId="0B699AE8" wp14:textId="7777777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Ustala się następujące terminy rekrutacji do szkół ponadpodstawowych:</w:t>
      </w:r>
    </w:p>
    <w:p xmlns:wp14="http://schemas.microsoft.com/office/word/2010/wordml" w:rsidRPr="00731DC3" w:rsidR="00731DC3" w:rsidP="00731DC3" w:rsidRDefault="00731DC3" w14:paraId="258C9B2C" wp14:textId="7777777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od 15 maja do 20 czerwca  2023 r. do godz. 15.00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– składanie wniosku  o przyjęcie do szkoły i innych wymaganych dokumentów;</w:t>
      </w:r>
    </w:p>
    <w:p xmlns:wp14="http://schemas.microsoft.com/office/word/2010/wordml" w:rsidRPr="00731DC3" w:rsidR="00731DC3" w:rsidP="00731DC3" w:rsidRDefault="00731DC3" w14:paraId="1AC6F26C" wp14:textId="7777777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od 23 czerwca  do 12 lipca 2023 r. do godz. 15.00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– uzupełnienie wniosku o przyjęcie do szkoły ponadpodstawowej o świadectwo ukończenia szkoły podstawowej i o zaświadczenie o wyniku egzaminu ósmoklasisty oraz złożenie nowego wniosku, w tym zmiana przez kandydata wniosku o przyjęcie, z uwagi na zmianę szkół do których kandyduje;</w:t>
      </w:r>
    </w:p>
    <w:p xmlns:wp14="http://schemas.microsoft.com/office/word/2010/wordml" w:rsidRPr="00731DC3" w:rsidR="00731DC3" w:rsidP="00731DC3" w:rsidRDefault="00731DC3" w14:paraId="14892959" wp14:textId="7777777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do 12 lipca 2023r. –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weryfikacja przez komisję rekrutacyjną wniosków o przyjęcie do szkoły ponadpodstawowej i dokumentów potwierdzających spełnienie przez kandydata warunków poświadczonych w oświadczeniach, w tym dokonanie przez przewodniczącego komisji rekrutacyjnej  czynności związanych z ustaleniem tych okoliczności;</w:t>
      </w:r>
    </w:p>
    <w:p xmlns:wp14="http://schemas.microsoft.com/office/word/2010/wordml" w:rsidRPr="00731DC3" w:rsidR="00731DC3" w:rsidP="00731DC3" w:rsidRDefault="00731DC3" w14:paraId="451606D8" wp14:textId="7777777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do 18 lipca 2023r.- 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weryfikacja przez komisję rekrutacyjną wniosków o przyjęcie do szkoły ponadpodstawowej i dokumentów potwierdzających spełnianie przez kandydata warunków lub kryteriów branych pod uwagę w postępowaniu rekrutacyjnym, w tym ustalonych przez wójta (burmistrza lub prezydenta) okoliczności wskazanych w oświadczeniach;</w:t>
      </w:r>
    </w:p>
    <w:p xmlns:wp14="http://schemas.microsoft.com/office/word/2010/wordml" w:rsidRPr="00731DC3" w:rsidR="00731DC3" w:rsidP="00731DC3" w:rsidRDefault="00731DC3" w14:paraId="31969B93" wp14:textId="77777777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19 lipca2023r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.– podanie do publicznej wiadomości  listy kandydatów zakwalifikowanych i kandydatów niezakwalifikowanych do szkoły;</w:t>
      </w:r>
    </w:p>
    <w:p xmlns:wp14="http://schemas.microsoft.com/office/word/2010/wordml" w:rsidRPr="00731DC3" w:rsidR="00731DC3" w:rsidP="00731DC3" w:rsidRDefault="00731DC3" w14:paraId="4769FF81" wp14:textId="77777777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od 15 maja  do  24 lipca 2023r.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wydawanie przez szkołę prowadzącą kształcenie zawodowe skierowania  na badania lekarskie;</w:t>
      </w:r>
    </w:p>
    <w:p xmlns:wp14="http://schemas.microsoft.com/office/word/2010/wordml" w:rsidRPr="00731DC3" w:rsidR="00731DC3" w:rsidP="00731DC3" w:rsidRDefault="00731DC3" w14:paraId="30D5FD6F" wp14:textId="77777777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od 22 lipca do 26 lipca 2023r. do godz. 15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</w:t>
      </w:r>
      <w:proofErr w:type="spellStart"/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zawodowe-także</w:t>
      </w:r>
      <w:proofErr w:type="spellEnd"/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zaświadczenia lekarskiego zawierającego orzeczenie o braku przeciwwskazań zdrowotnych do podjęcia praktycznej nauki zawodu;</w:t>
      </w:r>
    </w:p>
    <w:p xmlns:wp14="http://schemas.microsoft.com/office/word/2010/wordml" w:rsidRPr="00731DC3" w:rsidR="00731DC3" w:rsidP="00731DC3" w:rsidRDefault="00731DC3" w14:paraId="727CF6C1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8)      27 lipca 2023 r. do godz. 14</w:t>
      </w:r>
      <w:r w:rsidRPr="00731DC3">
        <w:rPr>
          <w:rFonts w:ascii="Times New Roman" w:hAnsi="Times New Roman" w:eastAsia="Times New Roman" w:cs="Times New Roman"/>
          <w:sz w:val="24"/>
          <w:szCs w:val="24"/>
          <w:vertAlign w:val="superscript"/>
          <w:lang w:eastAsia="pl-PL"/>
        </w:rPr>
        <w:t>00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podanie do publicznej wiadomości  listy kandydatów przyjętych  i kandydatów nieprzyjętych do szkoły</w:t>
      </w:r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;</w:t>
      </w:r>
    </w:p>
    <w:p xmlns:wp14="http://schemas.microsoft.com/office/word/2010/wordml" w:rsidRPr="00731DC3" w:rsidR="00731DC3" w:rsidP="00731DC3" w:rsidRDefault="00731DC3" w14:paraId="75AB543C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9)      27 lipca 2023 r.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– poinformowanie przez dyrektora szkoły ponadpodstawowej kuratora oświaty o liczbie wolnych miejsc w szkole</w:t>
      </w:r>
      <w:r w:rsidRPr="00731DC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;</w:t>
      </w:r>
    </w:p>
    <w:p xmlns:wp14="http://schemas.microsoft.com/office/word/2010/wordml" w:rsidRPr="00731DC3" w:rsidR="00731DC3" w:rsidP="00731DC3" w:rsidRDefault="00731DC3" w14:paraId="444A5CDC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10)  do 28 lipca 2023 r.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– opublikowanie przez właściwego Kuratora oświaty informacji o liczbie wolnych miejsc w szkołach ponadpodstawowych</w:t>
      </w:r>
      <w:r w:rsidRPr="00731DC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xmlns:wp14="http://schemas.microsoft.com/office/word/2010/wordml" w:rsidRPr="00731DC3" w:rsidR="00731DC3" w:rsidP="00731DC3" w:rsidRDefault="00731DC3" w14:paraId="458C1E6B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§ 4.  Postanowienia końcowe</w:t>
      </w:r>
    </w:p>
    <w:p xmlns:wp14="http://schemas.microsoft.com/office/word/2010/wordml" w:rsidRPr="00731DC3" w:rsidR="00731DC3" w:rsidP="00731DC3" w:rsidRDefault="00731DC3" w14:paraId="62BAB0E8" wp14:textId="777777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Komisja rekrutacyjna przyjmuje kandydata do szkoły, jeżeli w wyniku postępowania rekrutacyjnego kandydat został zakwalifikowany oraz złożył wymagane dokumenty.</w:t>
      </w:r>
    </w:p>
    <w:p xmlns:wp14="http://schemas.microsoft.com/office/word/2010/wordml" w:rsidRPr="00731DC3" w:rsidR="00731DC3" w:rsidP="00731DC3" w:rsidRDefault="00731DC3" w14:paraId="18D994F6" wp14:textId="77777777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Komisja rekrutacyjna podaje do publicznej wiadomości listę kandydatów zakwalifikowanych i kandydatów niezakwalifikowanych oraz informację o zakwalifikowaniu albo niezakwalifikowaniu kandydata do szkoły.</w:t>
      </w:r>
    </w:p>
    <w:p xmlns:wp14="http://schemas.microsoft.com/office/word/2010/wordml" w:rsidRPr="00731DC3" w:rsidR="00731DC3" w:rsidP="00731DC3" w:rsidRDefault="00731DC3" w14:paraId="3AC4F93A" wp14:textId="77777777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> Komisja rekrutacyjna podaje do publicznej wiadomości listę kandydatów przyjętych i kandydatów nieprzyjętych do szkoły lub informację o liczbie wolnych miejsc.</w:t>
      </w:r>
    </w:p>
    <w:p xmlns:wp14="http://schemas.microsoft.com/office/word/2010/wordml" w:rsidRPr="00731DC3" w:rsidR="00731DC3" w:rsidP="00731DC3" w:rsidRDefault="00731DC3" w14:paraId="371E47DE" wp14:textId="77777777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Listy, o których mowa w ust. 2 i 3 podaje się do publicznej wiadomości poprzez umieszczenie w widocznym miejscu w siedzibie szkoły oraz na stronie internetowej szkoły.</w:t>
      </w:r>
    </w:p>
    <w:p xmlns:wp14="http://schemas.microsoft.com/office/word/2010/wordml" w:rsidRPr="00731DC3" w:rsidR="00731DC3" w:rsidP="00731DC3" w:rsidRDefault="00731DC3" w14:paraId="378E3080" wp14:textId="77777777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Listy, o których mowa w ust 2 i 3 zawierają imiona i nazwiska kandydatów uszeregowane w kolejności alfabetycznej oraz najniższą liczbę punktów, która uprawnia do przyjęcia do szkoły.</w:t>
      </w:r>
    </w:p>
    <w:p xmlns:wp14="http://schemas.microsoft.com/office/word/2010/wordml" w:rsidRPr="00731DC3" w:rsidR="00731DC3" w:rsidP="00731DC3" w:rsidRDefault="00731DC3" w14:paraId="66F780BF" wp14:textId="77777777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Dzień podania do publicznej wiadomości listy, o której mowa w ust. 3, jest określany w formie adnotacji umieszczonej na tej liście, opatrzonej podpisem przewodniczącego komisji rekrutacyjnej.</w:t>
      </w:r>
    </w:p>
    <w:p xmlns:wp14="http://schemas.microsoft.com/office/word/2010/wordml" w:rsidRPr="00731DC3" w:rsidR="00731DC3" w:rsidP="00731DC3" w:rsidRDefault="00731DC3" w14:paraId="1EA3EB06" wp14:textId="77777777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terminie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3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dni od dnia podania do publicznej wiadomości listy kandydatów przyjętych i kandydatów nieprzyjętych, rodzic kandydata lub kandydat pełnoletni może wystąpić do komisji rekrutacyjnej z wnioskiem o sporządzenie uzasadnienia odmowy przyjęcia kandydata do szkoły.</w:t>
      </w:r>
    </w:p>
    <w:p xmlns:wp14="http://schemas.microsoft.com/office/word/2010/wordml" w:rsidRPr="00731DC3" w:rsidR="00731DC3" w:rsidP="00731DC3" w:rsidRDefault="00731DC3" w14:paraId="33C8DB3D" wp14:textId="77777777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 Uzasadnienie sporządza się w terminie  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do 3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dni od dnia wystąpienia przez rodzica kandydata lub kandydata pełnoletniego z wnioskiem, o którym mowa w ust. 6. Uzasadnienie zawiera przyczyny odmowy przyjęcia, w tym najniższą liczbę punktów, która uprawniała do przyjęcia, oraz liczbę punktów, którą kandydat uzyskał w postępowaniu rekrutacyjnym.</w:t>
      </w:r>
    </w:p>
    <w:p xmlns:wp14="http://schemas.microsoft.com/office/word/2010/wordml" w:rsidRPr="00731DC3" w:rsidR="00731DC3" w:rsidP="00731DC3" w:rsidRDefault="00731DC3" w14:paraId="5266E098" wp14:textId="77777777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 Rodzic kandydata lub kandydat pełnoletni może wnieść do dyrektora szkoły odwołanie od rozstrzygnięcia komisji rekrutacyjnej, w terminie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do 3 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>dni od dnia otrzymania uzasadnienia.</w:t>
      </w:r>
    </w:p>
    <w:p xmlns:wp14="http://schemas.microsoft.com/office/word/2010/wordml" w:rsidRPr="00731DC3" w:rsidR="00731DC3" w:rsidP="00731DC3" w:rsidRDefault="00731DC3" w14:paraId="748DDDE6" wp14:textId="77777777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Dyrektor szkoły rozpatruje odwołanie od rozstrzygnięcia komisji rekrutacyjnej, o którym mowa w ust. 8, w terminie </w:t>
      </w:r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do 3</w:t>
      </w:r>
      <w:r w:rsidRPr="00731DC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dni od dnia otrzymania odwołania. Na rozstrzygnięcie dyrektora szkoły służy skarga do sądu administracyjnego.</w:t>
      </w:r>
    </w:p>
    <w:p xmlns:wp14="http://schemas.microsoft.com/office/word/2010/wordml" w:rsidRPr="00731DC3" w:rsidR="00731DC3" w:rsidP="00731DC3" w:rsidRDefault="00731DC3" w14:paraId="5D65F53C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name="_GoBack" w:id="0"/>
      <w:bookmarkEnd w:id="0"/>
      <w:r w:rsidRPr="00731DC3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Szanowni Państwo,</w:t>
      </w:r>
    </w:p>
    <w:p xmlns:wp14="http://schemas.microsoft.com/office/word/2010/wordml" w:rsidRPr="00731DC3" w:rsidR="00731DC3" w:rsidP="00731DC3" w:rsidRDefault="00731DC3" w14:paraId="2285186B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pragniemy zwrócić Państwa uwagę na ważną kwestię dotyczącą rekrutacji do szkół ponadpodstawowych. W wyniku analizy danych statystycznych z 2022 roku wynika, że 17% kandydatów korzystających z systemu Nabór Szkoły Ponadpodstawowe VULCAN, wybrało </w:t>
      </w:r>
      <w:r w:rsidRPr="00731DC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>tylko jedną szkołę na liście preferencji</w:t>
      </w:r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u w:val="single"/>
          <w:lang w:eastAsia="pl-PL"/>
        </w:rPr>
        <w:t>,</w:t>
      </w:r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 mimo braku tytułu laureata lub finalisty dających uprawnienie do pierwszeństwa przyjęcia. Takie zjawisko było jednym z czynników powodujących, że pierwszy etap rekrutacji zakończył się wynikiem blisko </w:t>
      </w:r>
      <w:r w:rsidRPr="00731DC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>20% nieprzyjętych kandydatów</w:t>
      </w:r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. Przystępowali oni do rekrutacji uzupełniającej na pozostałe wolne miejsca w szkołach.</w:t>
      </w:r>
    </w:p>
    <w:p xmlns:wp14="http://schemas.microsoft.com/office/word/2010/wordml" w:rsidRPr="00731DC3" w:rsidR="00731DC3" w:rsidP="00731DC3" w:rsidRDefault="00731DC3" w14:paraId="7383832F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W związku z tym przypominamy Państwu, że ustawa Prawo Oświatowe dopuszcza </w:t>
      </w:r>
      <w:r w:rsidRPr="00731DC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>wybór  3 publicznych szkół</w:t>
      </w:r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 i dowolną liczbę klas z tych szkół. Zachęcamy Państwa do skorzystania z możliwości wyboru 3 szkół, ponieważ im więcej pozycji zawiera lista preferowanych szkół, tym większa szansa na znalezienie miejsca w nowej szkole już na pierwszym etapie rekrutacji. Przygotowaliśmy dla Państwa przewodniki opisujące zasady postępowania w czasie całego procesu </w:t>
      </w:r>
      <w:proofErr w:type="spellStart"/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naborowego</w:t>
      </w:r>
      <w:proofErr w:type="spellEnd"/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: VULCAN Rekrutacja 2023 – przewodnik dla kandydata rejestrującego się samodzielnie w </w:t>
      </w:r>
      <w:proofErr w:type="spellStart"/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systemie:</w:t>
      </w:r>
      <w:hyperlink w:tgtFrame="_blank" w:history="1" r:id="rId6">
        <w:r w:rsidRPr="00731DC3">
          <w:rPr>
            <w:rFonts w:ascii="Times New Roman" w:hAnsi="Times New Roman" w:eastAsia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731DC3">
          <w:rPr>
            <w:rFonts w:ascii="Times New Roman" w:hAnsi="Times New Roman" w:eastAsia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://youtu.be/n62_lFFih64</w:t>
        </w:r>
      </w:hyperlink>
      <w:r w:rsidRPr="00731DC3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 VULCAN Rekrutacja 2023 – przewodnik dla kandydata rejestrowanego w systemie przez szkołę podstawową: </w:t>
      </w:r>
      <w:hyperlink w:tgtFrame="_blank" w:history="1" r:id="rId7">
        <w:r w:rsidRPr="00731DC3">
          <w:rPr>
            <w:rFonts w:ascii="Times New Roman" w:hAnsi="Times New Roman" w:eastAsia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https://youtu.be/hJ7QPSuObyA</w:t>
        </w:r>
      </w:hyperlink>
    </w:p>
    <w:p xmlns:wp14="http://schemas.microsoft.com/office/word/2010/wordml" w:rsidR="00E44F9A" w:rsidP="00731DC3" w:rsidRDefault="00E44F9A" w14:paraId="672A6659" wp14:textId="77777777">
      <w:pPr>
        <w:jc w:val="both"/>
      </w:pPr>
    </w:p>
    <w:sectPr w:rsidR="00E44F9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DC2"/>
    <w:multiLevelType w:val="multilevel"/>
    <w:tmpl w:val="3D54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DEA0460"/>
    <w:multiLevelType w:val="multilevel"/>
    <w:tmpl w:val="FF58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5A211E4"/>
    <w:multiLevelType w:val="multilevel"/>
    <w:tmpl w:val="2E90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C1BFF"/>
    <w:multiLevelType w:val="multilevel"/>
    <w:tmpl w:val="879A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03911"/>
    <w:multiLevelType w:val="multilevel"/>
    <w:tmpl w:val="2556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A59B9"/>
    <w:multiLevelType w:val="multilevel"/>
    <w:tmpl w:val="ACA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7DA73C6"/>
    <w:multiLevelType w:val="multilevel"/>
    <w:tmpl w:val="906C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00A7A4B"/>
    <w:multiLevelType w:val="multilevel"/>
    <w:tmpl w:val="AAECC2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1024C"/>
    <w:multiLevelType w:val="multilevel"/>
    <w:tmpl w:val="AD90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70E30F7"/>
    <w:multiLevelType w:val="multilevel"/>
    <w:tmpl w:val="6FF2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17AF3"/>
    <w:multiLevelType w:val="multilevel"/>
    <w:tmpl w:val="27AA19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F4D64"/>
    <w:multiLevelType w:val="multilevel"/>
    <w:tmpl w:val="719ABA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B01DD"/>
    <w:multiLevelType w:val="multilevel"/>
    <w:tmpl w:val="51FE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4EE0E47"/>
    <w:multiLevelType w:val="multilevel"/>
    <w:tmpl w:val="E8A6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F5606"/>
    <w:multiLevelType w:val="multilevel"/>
    <w:tmpl w:val="C83AF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3"/>
    <w:rsid w:val="00731DC3"/>
    <w:rsid w:val="00E44F9A"/>
    <w:rsid w:val="199DE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ACFA"/>
  <w15:chartTrackingRefBased/>
  <w15:docId w15:val="{E5D3BE7C-94EC-4207-8C15-3811488553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youtu.be/hJ7QPSuObyA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n62_lFFih64" TargetMode="External" Id="rId6" /><Relationship Type="http://schemas.openxmlformats.org/officeDocument/2006/relationships/hyperlink" Target="https://www.powiatstarogard.pl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Pedagog</dc:creator>
  <keywords/>
  <dc:description/>
  <lastModifiedBy>Anna Kiszewska</lastModifiedBy>
  <revision>2</revision>
  <dcterms:created xsi:type="dcterms:W3CDTF">2023-05-04T07:32:00.0000000Z</dcterms:created>
  <dcterms:modified xsi:type="dcterms:W3CDTF">2023-05-04T07:37:25.6071459Z</dcterms:modified>
</coreProperties>
</file>