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BA" w:rsidRDefault="005E7BBA"/>
    <w:p w:rsidR="005E7BBA" w:rsidRPr="005E7BBA" w:rsidRDefault="005E7BBA" w:rsidP="005E7BBA">
      <w:pPr>
        <w:rPr>
          <w:b/>
        </w:rPr>
      </w:pPr>
      <w:bookmarkStart w:id="0" w:name="_GoBack"/>
      <w:r w:rsidRPr="005E7BBA">
        <w:rPr>
          <w:b/>
        </w:rPr>
        <w:t>Zadania szkolnego koordynatora ds. promocji zdrowia</w:t>
      </w:r>
    </w:p>
    <w:bookmarkEnd w:id="0"/>
    <w:p w:rsidR="005E7BBA" w:rsidRDefault="005E7BBA" w:rsidP="005E7BBA">
      <w:r>
        <w:t xml:space="preserve">1. Upowszechnianie koncepcji </w:t>
      </w:r>
      <w:proofErr w:type="spellStart"/>
      <w:r>
        <w:t>SzPZ</w:t>
      </w:r>
      <w:proofErr w:type="spellEnd"/>
      <w:r>
        <w:t xml:space="preserve"> w społeczności szkolnej.</w:t>
      </w:r>
    </w:p>
    <w:p w:rsidR="005E7BBA" w:rsidRDefault="005E7BBA" w:rsidP="005E7BBA">
      <w:r>
        <w:t>2. Pozyskiwanie uczestnictwa członków społeczności szkolnej i sojuszników wśród rodziców i w społeczności lokalnej oraz motywowanie ich do wspólnych działań.</w:t>
      </w:r>
    </w:p>
    <w:p w:rsidR="005E7BBA" w:rsidRDefault="005E7BBA" w:rsidP="005E7BBA">
      <w:r>
        <w:t>3. Inicjowanie, organizacja i koordynowanie prac związanych z dokonywaniem diagnozy, planowaniem działań, ich realizacją i ewaluacją wyników.</w:t>
      </w:r>
    </w:p>
    <w:p w:rsidR="005E7BBA" w:rsidRDefault="005E7BBA" w:rsidP="005E7BBA">
      <w:r>
        <w:t>4. Współudział w kształceniu pracowników szkoły w zakresie promocji zdrowia i edukacji zdrowotnej.</w:t>
      </w:r>
    </w:p>
    <w:p w:rsidR="005E7BBA" w:rsidRDefault="005E7BBA" w:rsidP="005E7BBA">
      <w:r>
        <w:t>5. Kierowanie pracą szkolnego zespołu promocji zdrowia.</w:t>
      </w:r>
    </w:p>
    <w:p w:rsidR="005E7BBA" w:rsidRDefault="005E7BBA" w:rsidP="005E7BBA">
      <w:r>
        <w:t>6. Prowadzenie dokumentacji działań szkoły w zakresie promocji zdrowia.</w:t>
      </w:r>
    </w:p>
    <w:p w:rsidR="005E7BBA" w:rsidRDefault="005E7BBA" w:rsidP="005E7BBA">
      <w:r>
        <w:t xml:space="preserve">7. Współdziałanie z koordynatorem wojewódzkiej/rejonowej sieci </w:t>
      </w:r>
      <w:proofErr w:type="spellStart"/>
      <w:r>
        <w:t>SzPZ</w:t>
      </w:r>
      <w:proofErr w:type="spellEnd"/>
      <w:r>
        <w:t>.</w:t>
      </w:r>
    </w:p>
    <w:p w:rsidR="005E7BBA" w:rsidRDefault="005E7BBA" w:rsidP="005E7BBA">
      <w:r>
        <w:t>8. Rozwijanie własnych umiejętności osobistych i społecznych, w tym współdziałania z innymi ludźmi</w:t>
      </w:r>
    </w:p>
    <w:p w:rsidR="005E7BBA" w:rsidRDefault="005E7BBA" w:rsidP="005E7BBA">
      <w:r>
        <w:t>i kierowania wspólnie podjętymi działaniami.</w:t>
      </w:r>
    </w:p>
    <w:p w:rsidR="005E7BBA" w:rsidRDefault="005E7BBA" w:rsidP="005E7BBA"/>
    <w:p w:rsidR="005E7BBA" w:rsidRDefault="005E7BBA" w:rsidP="005E7BBA"/>
    <w:sectPr w:rsidR="005E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BA"/>
    <w:rsid w:val="005E7BBA"/>
    <w:rsid w:val="007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2916"/>
  <w15:chartTrackingRefBased/>
  <w15:docId w15:val="{7500DA2B-DC25-4EA0-9DAE-8D2A72C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Kręciewska</dc:creator>
  <cp:keywords/>
  <dc:description/>
  <cp:lastModifiedBy>Agnieszka Kręciewska</cp:lastModifiedBy>
  <cp:revision>1</cp:revision>
  <dcterms:created xsi:type="dcterms:W3CDTF">2023-11-14T12:08:00Z</dcterms:created>
  <dcterms:modified xsi:type="dcterms:W3CDTF">2023-11-14T12:11:00Z</dcterms:modified>
</cp:coreProperties>
</file>