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81" w:rsidRDefault="00DC5E81">
      <w:pPr>
        <w:rPr>
          <w:rFonts w:ascii="Times New Roman" w:hAnsi="Times New Roman" w:cs="Times New Roman"/>
        </w:rPr>
      </w:pPr>
    </w:p>
    <w:p w:rsidR="006E3AD9" w:rsidRPr="006E3AD9" w:rsidRDefault="006E3AD9" w:rsidP="006E3A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AD9">
        <w:rPr>
          <w:rFonts w:ascii="Times New Roman" w:hAnsi="Times New Roman" w:cs="Times New Roman"/>
          <w:b/>
          <w:sz w:val="40"/>
          <w:szCs w:val="40"/>
        </w:rPr>
        <w:t>STANDARDY OCHRONY MAŁOLETNICH</w:t>
      </w:r>
    </w:p>
    <w:p w:rsidR="006E3AD9" w:rsidRPr="006E3AD9" w:rsidRDefault="006E3AD9" w:rsidP="006E3A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AD9">
        <w:rPr>
          <w:rFonts w:ascii="Times New Roman" w:hAnsi="Times New Roman" w:cs="Times New Roman"/>
          <w:b/>
          <w:sz w:val="40"/>
          <w:szCs w:val="40"/>
        </w:rPr>
        <w:t>PRZED KRZYWDZENIEM PRZEZ DOROSŁYCH I ZAPEWNIENIA  IM BEZPIECZEŃSTWA</w:t>
      </w:r>
    </w:p>
    <w:p w:rsidR="006E3AD9" w:rsidRDefault="006E3AD9" w:rsidP="006E3A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AD9">
        <w:rPr>
          <w:rFonts w:ascii="Times New Roman" w:hAnsi="Times New Roman" w:cs="Times New Roman"/>
          <w:b/>
          <w:sz w:val="40"/>
          <w:szCs w:val="40"/>
        </w:rPr>
        <w:t xml:space="preserve">W SZKOLE PODSTAWOWEJ </w:t>
      </w:r>
    </w:p>
    <w:p w:rsidR="006E3AD9" w:rsidRDefault="006E3AD9" w:rsidP="006E3A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AD9">
        <w:rPr>
          <w:rFonts w:ascii="Times New Roman" w:hAnsi="Times New Roman" w:cs="Times New Roman"/>
          <w:b/>
          <w:sz w:val="40"/>
          <w:szCs w:val="40"/>
        </w:rPr>
        <w:t>IM. M. KOPERNIKA W WISZNIOWIE.</w:t>
      </w: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Default="006E3AD9" w:rsidP="006E3AD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3AD9" w:rsidRPr="00275DFD" w:rsidRDefault="006E3AD9" w:rsidP="00C9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lastRenderedPageBreak/>
        <w:t>Podstawa prawna:</w:t>
      </w:r>
    </w:p>
    <w:p w:rsidR="006E3AD9" w:rsidRPr="00275DFD" w:rsidRDefault="006E3AD9" w:rsidP="00C9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Ustawa z dnia 28 lipca 2023 r. o zmianie kodeksu rodzinnego i opiekuńczego oraz innych ustawDz. U. 2023, poz.1606</w:t>
      </w:r>
    </w:p>
    <w:p w:rsidR="006E3AD9" w:rsidRPr="00275DFD" w:rsidRDefault="006E3AD9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Preambuła</w:t>
      </w:r>
    </w:p>
    <w:p w:rsidR="006E3AD9" w:rsidRPr="00275DFD" w:rsidRDefault="006E3AD9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Zasadą obowiązującą pracowników </w:t>
      </w:r>
      <w:r w:rsidR="005D41C4" w:rsidRPr="00275DFD">
        <w:rPr>
          <w:rFonts w:ascii="Times New Roman" w:hAnsi="Times New Roman" w:cs="Times New Roman"/>
          <w:sz w:val="24"/>
          <w:szCs w:val="24"/>
        </w:rPr>
        <w:t xml:space="preserve">Szkoły Podstawowej im. M. Kopernika w Wiszniowie, zwanej </w:t>
      </w:r>
      <w:r w:rsidRPr="00275DFD">
        <w:rPr>
          <w:rFonts w:ascii="Times New Roman" w:hAnsi="Times New Roman" w:cs="Times New Roman"/>
          <w:sz w:val="24"/>
          <w:szCs w:val="24"/>
        </w:rPr>
        <w:t xml:space="preserve">dalej Placówką jest podejmowanie działań mających na celu ochronę godności dziecka i poszanowanie jego praw. Każdy pracownik zobowiązany jest dbać o prawidłowy rozwój dzieci i przestrzegać zarządzeń i procedur określonych w niniejszym dokumencie. Pracownik Placówki, realizując te cele, działa w ramach obowiązującego prawa, przepisów wewnętrznych danej instytucji oraz swoich kompetencji. </w:t>
      </w:r>
    </w:p>
    <w:p w:rsidR="005D41C4" w:rsidRPr="00275DFD" w:rsidRDefault="005D41C4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D41C4" w:rsidRPr="00275DFD" w:rsidRDefault="005D41C4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Objaśnienie terminów</w:t>
      </w:r>
      <w:r w:rsidR="00926A42" w:rsidRPr="00275DFD">
        <w:rPr>
          <w:rFonts w:ascii="Times New Roman" w:hAnsi="Times New Roman" w:cs="Times New Roman"/>
          <w:b/>
          <w:sz w:val="24"/>
          <w:szCs w:val="24"/>
        </w:rPr>
        <w:t>.</w:t>
      </w:r>
    </w:p>
    <w:p w:rsidR="00926A42" w:rsidRPr="00275DFD" w:rsidRDefault="00926A42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1. Pracownikiem Placówki jest osoba zatrudniona na podstawie umowy o pracę lub umowy zlecenia.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Dzieckiem w świetle polskiego prawa jest każda istota ludzka od poczęcia aż do osiągnięcia pełnoletniości (tj. do ukończenia 18 roku życia).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3. Opiekunem dziecka jest osoba uprawniona do reprezentacji dziecka, w szczególności jego przedstawiciel ustawowy (rodzic, opiekun prawny) lub inna osoba uprawniona do reprezentacji na podstawie przepisów szczególnych lub orzeczenia sądu (w tym rodzina zastępcza).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4. Inna osoba - osoba nie będąca pracownikiem Placówki, ani opiekunem dziecka.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5. Wyrażenie zgody przez opiekuna dziecka rozumie się jako zgodę co najmniej jednego z opiekunów. W przypadku braku porozumienia między opiekunami dziecka należy poinformować ich o konieczności rozstrzygnięcia sprawy przez sąd.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6. Przez krzywdzenie dziecka należy rozumieć popełnienie czynu zabronionego wpływającego na szkodę dziecka przez jakąkolwiek osobę, w tym: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pracownika Placówki,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b. jego opiekunów.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Krzywdzeniem jest: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Przemoc fizyczna –</w:t>
      </w:r>
      <w:r w:rsidRPr="00275DFD">
        <w:rPr>
          <w:rFonts w:ascii="Times New Roman" w:hAnsi="Times New Roman" w:cs="Times New Roman"/>
          <w:sz w:val="24"/>
          <w:szCs w:val="24"/>
        </w:rPr>
        <w:t xml:space="preserve"> jest to celowe uszkodzenie ciała, zadawanie bólu lub groźba uszkodzenia ciała. Skutkiem przemocy fizycznej mogą być złamania, siniaki, rany cięte, poparzenia, obrażenia wewnętrzne.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Przemoc emocjonalna</w:t>
      </w:r>
      <w:r w:rsidRPr="00275DFD">
        <w:rPr>
          <w:rFonts w:ascii="Times New Roman" w:hAnsi="Times New Roman" w:cs="Times New Roman"/>
          <w:sz w:val="24"/>
          <w:szCs w:val="24"/>
        </w:rPr>
        <w:t xml:space="preserve"> – to powtarzające się poniżanie, upokarzanie i ośmieszanie dziecka, wciąganie dziecka w konflikt osób dorosłych, manipulowanie nim, brak odpowiedniego </w:t>
      </w:r>
      <w:r w:rsidRPr="00275DFD">
        <w:rPr>
          <w:rFonts w:ascii="Times New Roman" w:hAnsi="Times New Roman" w:cs="Times New Roman"/>
          <w:sz w:val="24"/>
          <w:szCs w:val="24"/>
        </w:rPr>
        <w:lastRenderedPageBreak/>
        <w:t xml:space="preserve">wsparcia, uwagi i miłości, stawianie dziecku wymagań i oczekiwań , którym nie jest ono w stanie sprostać.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Przemoc seksualna</w:t>
      </w:r>
      <w:r w:rsidRPr="00275DFD">
        <w:rPr>
          <w:rFonts w:ascii="Times New Roman" w:hAnsi="Times New Roman" w:cs="Times New Roman"/>
          <w:sz w:val="24"/>
          <w:szCs w:val="24"/>
        </w:rPr>
        <w:t xml:space="preserve"> – to angażowanie dziecka w aktywność seksualną przez osobę dorosłą. Wykorzystywanie seksualne odnosi się do zachowań z kontaktem fizycznym (np. dotykanie dziecka, współżycie z dzieckiem) oraz zachowania bez kontaktu fizycznego (np. pokazywanie dziecku materiałów pornograficznych, podglądanie, ekshibicjonizm). Przemoc ta może być jednorazowym incydentem lub powtarzać się przez dłuższy czas.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Zaniedbywanie</w:t>
      </w:r>
      <w:r w:rsidRPr="00275DFD">
        <w:rPr>
          <w:rFonts w:ascii="Times New Roman" w:hAnsi="Times New Roman" w:cs="Times New Roman"/>
          <w:sz w:val="24"/>
          <w:szCs w:val="24"/>
        </w:rPr>
        <w:t xml:space="preserve"> – to niezaspokajanie podstawowych potrzeb materialnych i emocjonalnych dziecka przez rodzica lub opiekuna prawnego, nie zapewnienie mu bezpieczeństwa, odpowiedniego jedzenia, ubrań, schronienia, opieki medycznej, bezpieczeństwa, brak nadzoru w czasie wolnym oraz odpowiedniej opieki podczas wypełniania obowiązku szkolnego.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7. Osoba odpowiedzialna za Standardy ochrony małoletnich, zwane dalej Standardami- wyznaczony przez dyrektora  pracownik sprawujący nadzór nad ich realizacją.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8. Osoba odpowiedzialna za Internet to wyznaczony przez dyrektora szkoły pracownik, sprawujący nadzór nad korzystaniem z Internetu przez dzieci na terenie Placówki oraz nad bezpieczeństwem dzieci w Internecie. 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9. Danymi osobowymi dziecka jest każda informacja umożliwiająca identyfikację dziecka.</w:t>
      </w: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10. Zespół interdyscyplinarny - to zespół powoływany przez władze samorządowe (wójta, burmistrza albo prezydenta miasta) w ramach realizowania przedsięwzięć na rzecz przeciwdziałania przemocy w rodzinie. </w:t>
      </w:r>
    </w:p>
    <w:p w:rsidR="00C96425" w:rsidRPr="00275DFD" w:rsidRDefault="00C96425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Rozdział II.</w:t>
      </w:r>
    </w:p>
    <w:p w:rsidR="00C96425" w:rsidRPr="00275DFD" w:rsidRDefault="00C96425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dzieci.</w:t>
      </w:r>
    </w:p>
    <w:p w:rsidR="00926A42" w:rsidRPr="00275DFD" w:rsidRDefault="00926A42" w:rsidP="001E5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1. Pracownicy Placówki posiadają wiedzę i w ramach wykonywanych obowiązków zwracają uwagę na czynniki ryzyka i symptomy krzywdzenia dzieci.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W przypadku zidentyfikowania czynników ryzyka pracownicy Placówki przekazują informacje wychowawcy klasy, który podejmuje rozmowę z rodzicami, przekazując informacje na temat dostępnej oferty wsparcia i motywuje ich do szukania dla siebie pomocy. 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 Wychowawcy monitorują sytuację i dobrostan dziecka.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4. Pracownicy znają i stosują zasady bezpiecznych relacji personel –dziecko ustalone  w  Placówce. Zasady stanowią Załącznik nr1  do niniejszych Standardów.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5. Rekrutacja pracowników Placówki odbywa się zgodnie z zasadami bezpiecznej rekrutacji personelu. Zasady stanowią Załącznik nr 2 do niniejszych Standardów.</w:t>
      </w:r>
    </w:p>
    <w:p w:rsidR="00C96425" w:rsidRPr="00275DFD" w:rsidRDefault="00C96425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D41C4" w:rsidRPr="00275DFD" w:rsidRDefault="005D41C4" w:rsidP="00C96425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C96425" w:rsidRPr="00275DFD" w:rsidRDefault="00C96425" w:rsidP="00C96425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6E3AD9" w:rsidRPr="00275DFD" w:rsidRDefault="00C96425" w:rsidP="00C9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:rsidR="00926A42" w:rsidRPr="00275DFD" w:rsidRDefault="00926A42" w:rsidP="00C96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W przypadku zauważenia przez pracownika Placówki, że dziecko jest krzywdzone, osoba ta ma obowiązek sporządzenia notatki służbowej i przekazania uzyskanej informacji dyrektorowi lub psychologowi szkolnemu. </w:t>
      </w:r>
    </w:p>
    <w:p w:rsidR="00926A42" w:rsidRPr="00275DFD" w:rsidRDefault="00926A42" w:rsidP="00926A4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4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 W przypadku krzywdzenia dziecka na terenie szkoły przez pracownika Placówki lub inną osobę: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1. Dyrektor zapewnia bezpieczeństwo dziecku, odseparowuje je od osoby krzywdzącej.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Dyrektor wzywa osobę, którą podejrzewa się o krzywdzenie i informuje ją o podejrzeniu. </w:t>
      </w:r>
    </w:p>
    <w:p w:rsidR="00926A42" w:rsidRPr="00275DFD" w:rsidRDefault="005D44D6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A42" w:rsidRPr="00275DFD">
        <w:rPr>
          <w:rFonts w:ascii="Times New Roman" w:hAnsi="Times New Roman" w:cs="Times New Roman"/>
          <w:sz w:val="24"/>
          <w:szCs w:val="24"/>
        </w:rPr>
        <w:t xml:space="preserve">. Dyrektor w celu wyjaśnienia prawdziwości faktów, sporządza opis zaistniałej sytuacji na podstawie rozmów: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z dzieckiem (w obecności pedagoga/psychologa lub wychowawcy klasy, który sporządza notatkę z rozmowy),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b. ze zgłaszającym fakt krzywdzenia dziecka,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c. z podejrzanym o krzywdzenie. </w:t>
      </w:r>
    </w:p>
    <w:p w:rsidR="00926A42" w:rsidRPr="00275DFD" w:rsidRDefault="005D44D6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6A42" w:rsidRPr="00275DFD">
        <w:rPr>
          <w:rFonts w:ascii="Times New Roman" w:hAnsi="Times New Roman" w:cs="Times New Roman"/>
          <w:sz w:val="24"/>
          <w:szCs w:val="24"/>
        </w:rPr>
        <w:t xml:space="preserve">. Na podstawie opisu sytuacji Dyrektor z psychologiem sporządza Plan pomocy dziecku, który zawiera wskazania dotyczące: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działań, jakie Placówka podejmuje na rzecz dziecka, w celu zapewnienia mu poczucia bezpieczeństwa, w tym zgłoszenie podejrzenia krzywdzenia do odpowiedniej instytucji.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b. zdyscyplinowanie krzywdzącego (forma zależy od tego, kim jest krzywdzący, czy pracownikiem szkoły, czy opiekunem dziecka uczęszczającego do placówki). W przypadku pracownika pedagogicznego konsekwencje wynikają z przepisów Karty Nauczyciela, w przypadku pracownika obsługi z Kodeksu Pracy, do zawiadomienia o popełnieniu przestępstwa policji włącznie. Jeśli krzywdzącym jest opiekun dziecka, konsekwencje mogą być różnorodne, do zawiadomienia o popełnieniu przestępstwa włącznie.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c. wsparcia, jakie Placówka zaoferuje dziecku;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d. skierowania dziecka do specjalistycznej placówki pomocy dziecku, jeżeli istnieje taka potrzeba. </w:t>
      </w:r>
    </w:p>
    <w:p w:rsidR="00926A42" w:rsidRPr="00275DFD" w:rsidRDefault="00926A42" w:rsidP="00C96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42" w:rsidRPr="00275DFD" w:rsidRDefault="00926A42" w:rsidP="00C96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83" w:rsidRPr="00275DFD" w:rsidRDefault="00223E83" w:rsidP="00926A4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83" w:rsidRPr="00275DFD" w:rsidRDefault="00223E83" w:rsidP="00926A4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A42" w:rsidRPr="00275DFD" w:rsidRDefault="00926A42" w:rsidP="00926A4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W przypadku podejrzenia krzywdzenia dziecka przez rodzica/prawnego opiekuna: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1. Dyrektor wzywa osobę, którą podejrzewa się o krzywdzenie i informuje ją o podejrzeniu        w obecności psychologa.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Dyrektor z psychologiem sporządza opis zaistniałej sytuacji rozmów: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z dzieckiem (w obecności pedagoga/psychologa lub wychowawcy klasy, który sporządza notatkę z rozmowy),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b. ze zgłaszającym fakt krzywdzenia dziecka,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c. z rodzicem/prawnym opiekunem niekrzywdzącym dziecka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d. podejrzanym o krzywdzenie.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3. Psycholog z wychowawcą sporządza Plan pomocy dziecku, który zawiera wskazania dotyczące: 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a. działań, jakie Palcówka podejmuje w celu zapewnienia bezpieczeństwa dziecku, w tym zgłoszenie podejrzenia krzywdzenia do odpowiedniej instytucji:</w:t>
      </w:r>
    </w:p>
    <w:p w:rsidR="00926A42" w:rsidRPr="00275DFD" w:rsidRDefault="00926A42" w:rsidP="00926A42">
      <w:pPr>
        <w:spacing w:after="15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a1) w przypadku doświadczania przez dziecko przemocy z uszczerbkiem na zdrowiu, wykorzystania seksualnego lub/i zagrożenia jego życia:</w:t>
      </w:r>
    </w:p>
    <w:p w:rsidR="00926A42" w:rsidRPr="00275DFD" w:rsidRDefault="00926A42" w:rsidP="00926A42">
      <w:pPr>
        <w:numPr>
          <w:ilvl w:val="0"/>
          <w:numId w:val="1"/>
        </w:numPr>
        <w:spacing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zadbanie o bezpieczeństwo dziecka i odseparowanie je od rodzica/opiekuna podejrzanego o krzywdzenie,</w:t>
      </w:r>
    </w:p>
    <w:p w:rsidR="00926A42" w:rsidRPr="00275DFD" w:rsidRDefault="00926A42" w:rsidP="00926A42">
      <w:pPr>
        <w:numPr>
          <w:ilvl w:val="0"/>
          <w:numId w:val="1"/>
        </w:numPr>
        <w:spacing w:after="15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zawiadomienie policji lub prokuratury</w:t>
      </w:r>
    </w:p>
    <w:p w:rsidR="00926A42" w:rsidRPr="00275DFD" w:rsidRDefault="00926A42" w:rsidP="00926A42">
      <w:pPr>
        <w:spacing w:after="15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a2) w przypadku doświadczania przez dziecko zaniedbania ze strony rodzica:</w:t>
      </w:r>
    </w:p>
    <w:p w:rsidR="00926A42" w:rsidRPr="00275DFD" w:rsidRDefault="00926A42" w:rsidP="00926A42">
      <w:pPr>
        <w:numPr>
          <w:ilvl w:val="1"/>
          <w:numId w:val="2"/>
        </w:numPr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zadbanie o bezpieczeństwo dziecka,</w:t>
      </w:r>
    </w:p>
    <w:p w:rsidR="00926A42" w:rsidRPr="00275DFD" w:rsidRDefault="00926A42" w:rsidP="00926A42">
      <w:pPr>
        <w:numPr>
          <w:ilvl w:val="1"/>
          <w:numId w:val="2"/>
        </w:numPr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rozmowa z rodzicem/opiekunem i powiadomienie o możliwości wsparcia psychologicznego i/lub materialnego,</w:t>
      </w:r>
    </w:p>
    <w:p w:rsidR="00926A42" w:rsidRPr="00275DFD" w:rsidRDefault="00926A42" w:rsidP="00926A42">
      <w:pPr>
        <w:numPr>
          <w:ilvl w:val="1"/>
          <w:numId w:val="2"/>
        </w:numPr>
        <w:spacing w:after="15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w przypadku braku współpracy </w:t>
      </w:r>
      <w:r w:rsidR="0068440B">
        <w:rPr>
          <w:rFonts w:ascii="Times New Roman" w:hAnsi="Times New Roman" w:cs="Times New Roman"/>
          <w:sz w:val="24"/>
          <w:szCs w:val="24"/>
        </w:rPr>
        <w:t>rodzica/opiekuna powiadomienie G</w:t>
      </w:r>
      <w:r w:rsidRPr="00275DFD">
        <w:rPr>
          <w:rFonts w:ascii="Times New Roman" w:hAnsi="Times New Roman" w:cs="Times New Roman"/>
          <w:sz w:val="24"/>
          <w:szCs w:val="24"/>
        </w:rPr>
        <w:t>OPS i sądu rodzinnego</w:t>
      </w:r>
    </w:p>
    <w:p w:rsidR="00926A42" w:rsidRPr="00275DFD" w:rsidRDefault="00926A42" w:rsidP="00926A42">
      <w:pPr>
        <w:spacing w:after="15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a3) w przypadku, gdy dziecko doświadcza jednorazowo innej przemocy fizycznej (np. klapsy, popychanie, szturchanie), przemocy psychicznej (np. poniżanie, dyskryminacja, ośmieszanie) lub innych niepokojących zachowań (tj. krzyk, niestosowne komentarze):</w:t>
      </w:r>
    </w:p>
    <w:p w:rsidR="00926A42" w:rsidRPr="00275DFD" w:rsidRDefault="00926A42" w:rsidP="00926A42">
      <w:pPr>
        <w:numPr>
          <w:ilvl w:val="0"/>
          <w:numId w:val="3"/>
        </w:numPr>
        <w:spacing w:after="15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zadbanie o bezpieczeństwo dziecka,</w:t>
      </w:r>
    </w:p>
    <w:p w:rsidR="00926A42" w:rsidRPr="00275DFD" w:rsidRDefault="00926A42" w:rsidP="00926A42">
      <w:pPr>
        <w:numPr>
          <w:ilvl w:val="0"/>
          <w:numId w:val="3"/>
        </w:numPr>
        <w:spacing w:after="15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przeprowadzenie rozmowy z rodzicem/opiekunem podejrzanym o krzywdzenie i powiadomienie o możliwości wsparcia psychologicznego,</w:t>
      </w:r>
    </w:p>
    <w:p w:rsidR="00926A42" w:rsidRPr="00275DFD" w:rsidRDefault="00926A42" w:rsidP="00926A42">
      <w:pPr>
        <w:numPr>
          <w:ilvl w:val="0"/>
          <w:numId w:val="3"/>
        </w:numPr>
        <w:spacing w:after="15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w przypadku braku współpracy rodzica/opiekuna lub powtarzającej się przemocy złożenie do sądu rodzinnego wniosku o wgląd w sytuację rodziny.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b. wsparcia, jakie Placówka zaoferuje dziecku,</w:t>
      </w:r>
    </w:p>
    <w:p w:rsidR="00926A42" w:rsidRPr="00275DFD" w:rsidRDefault="00926A42" w:rsidP="00926A4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>c. skierowania dziecka do specjalistycznej placówki pomocy dziecku, jeżeli istnieje taka potrzeba.</w:t>
      </w:r>
    </w:p>
    <w:p w:rsidR="00BD0812" w:rsidRPr="00275DFD" w:rsidRDefault="00BD0812" w:rsidP="00BD0812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W przypadkach bardziej skomplikowanych (dotyczących wykorzystywania seksualnego oraz znęcania się fizycznego i psychicznego o dużym nasileniu)</w:t>
      </w:r>
      <w:r w:rsidRPr="00275DFD">
        <w:rPr>
          <w:rFonts w:ascii="Times New Roman" w:hAnsi="Times New Roman" w:cs="Times New Roman"/>
          <w:sz w:val="24"/>
          <w:szCs w:val="24"/>
        </w:rPr>
        <w:t xml:space="preserve"> Dyrektor powołuje zespół interwencyjny, w skład którego mogą wejść: pedagog/psycholog, wychowawca dziecka, dyrekcja placówki, inni pracownicy mający wiedzę o krzywdzeniu dziecka lub o dziecku (dalej określani jako: zespół interwencyjny).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1.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>Zespół interwencyjny sporządza plan pomocy dziecku, spełniają</w:t>
      </w:r>
      <w:r w:rsidR="00B131C6">
        <w:rPr>
          <w:rFonts w:ascii="Times New Roman" w:hAnsi="Times New Roman" w:cs="Times New Roman"/>
          <w:sz w:val="24"/>
          <w:szCs w:val="24"/>
        </w:rPr>
        <w:t>cy wymogi określone w § 4 pkt. 4</w:t>
      </w:r>
      <w:r w:rsidRPr="00275DFD">
        <w:rPr>
          <w:rFonts w:ascii="Times New Roman" w:hAnsi="Times New Roman" w:cs="Times New Roman"/>
          <w:sz w:val="24"/>
          <w:szCs w:val="24"/>
        </w:rPr>
        <w:t xml:space="preserve">. Standardów, na podstawie opisu sporządzonego przez pedagoga szkolnego lub psychologa oraz innych, uzyskanych przez członków zespołu, informacji.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2.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 xml:space="preserve">W przypadku gdy podejrzenie krzywdzenia zgłosili opiekunowie dziecka, powołanie zespołu jest obligatoryjne.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>Zespół interwencyjny wzywa opiekunów dziecka na spotkanie wyjaśniające, podczas którego może zaproponować opiekunom zdiagnozowanie zgłaszanego podejrzenia w zewnętrznej, bezstronnej instytucji.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4.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 xml:space="preserve">Ze spotkania sporządza się protokół.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§ 6. 1.Plan pomocy dziecku jest przedstawiany przez pedagoga/psychologa opiekunom z zaleceniem współpracy przy jego realizacji.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2. Wychowawca klasy monitoruje przebieg realizacji planu i jego skutków względem dziecka.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4.</w:t>
      </w:r>
      <w:r w:rsidR="0068440B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 xml:space="preserve">Po poinformowaniu opiekunów przez pedagoga/psychologa – zgodnie z punktem poprzedzającym – Dyrektor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5.</w:t>
      </w:r>
      <w:r w:rsidR="00EE59BF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poprzedzającym.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6.W przypadku gdy podejrzenie krzywdzenia zgłosili opiekunowie dziecka, a podejrzenie to nie zostało potwierdzone, należy o tym fakcie poinformować opiekunów dziecka na piśmie. 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7.</w:t>
      </w:r>
      <w:r w:rsidR="00EE59BF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>Z przebiegu interwencji sporządza się Kartę interwencji, kt</w:t>
      </w:r>
      <w:r w:rsidR="00B131C6">
        <w:rPr>
          <w:rFonts w:ascii="Times New Roman" w:hAnsi="Times New Roman" w:cs="Times New Roman"/>
          <w:sz w:val="24"/>
          <w:szCs w:val="24"/>
        </w:rPr>
        <w:t>órej wzór stanowi Załącznik nr 4</w:t>
      </w:r>
      <w:r w:rsidRPr="00275DFD">
        <w:rPr>
          <w:rFonts w:ascii="Times New Roman" w:hAnsi="Times New Roman" w:cs="Times New Roman"/>
          <w:sz w:val="24"/>
          <w:szCs w:val="24"/>
        </w:rPr>
        <w:t xml:space="preserve"> do niniejszych Standardów. Kartę załącza się do indywidualnej teczki dziecka, znajdującej się u pedagoga szkolnego.</w:t>
      </w:r>
    </w:p>
    <w:p w:rsidR="00BD0812" w:rsidRPr="00275DFD" w:rsidRDefault="00BD0812" w:rsidP="00BD0812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>8.Wszyscy pracownicy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217E1B" w:rsidRPr="00275DFD" w:rsidRDefault="00217E1B" w:rsidP="00217E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§ 7.</w:t>
      </w:r>
    </w:p>
    <w:p w:rsidR="00217E1B" w:rsidRPr="00275DFD" w:rsidRDefault="00217E1B" w:rsidP="00217E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W</w:t>
      </w:r>
      <w:r w:rsidRPr="00275DFD">
        <w:rPr>
          <w:rFonts w:ascii="Times New Roman" w:hAnsi="Times New Roman" w:cs="Times New Roman"/>
          <w:b/>
          <w:bCs/>
          <w:sz w:val="24"/>
          <w:szCs w:val="24"/>
        </w:rPr>
        <w:t xml:space="preserve"> przypadku podejrzenia krzywdzenia dziecka przez osobę nieletnią, czyli taką, która nie ukończyła 18. roku życia (przemoc rówieśnicza)</w:t>
      </w:r>
    </w:p>
    <w:p w:rsidR="00217E1B" w:rsidRPr="00275DFD" w:rsidRDefault="00217E1B" w:rsidP="00217E1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1. W przypadku doświadczania przez dziecko ze strony innego dziecka przemocy z uszczerbkiem na zdrowiu, wykorzystania seksualnego lub/i zagrożenia jego życia:</w:t>
      </w:r>
    </w:p>
    <w:p w:rsidR="00217E1B" w:rsidRPr="00275DFD" w:rsidRDefault="00217E1B" w:rsidP="00217E1B">
      <w:pPr>
        <w:numPr>
          <w:ilvl w:val="0"/>
          <w:numId w:val="5"/>
        </w:numPr>
        <w:spacing w:after="15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psycholog z wychowawcą są zobowiązani zadbać o bezpieczeństwo dziecka i w miarę możliwości odseparować je od osoby podejrzanej o krzywdzenie,</w:t>
      </w:r>
    </w:p>
    <w:p w:rsidR="00217E1B" w:rsidRPr="00275DFD" w:rsidRDefault="00217E1B" w:rsidP="00217E1B">
      <w:pPr>
        <w:numPr>
          <w:ilvl w:val="0"/>
          <w:numId w:val="5"/>
        </w:numPr>
        <w:spacing w:after="15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psycholog z wychowawcą sporządza opis zaistniałej sytuacji rozmów: 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z dzieckiem 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b. ze zgłaszającym fakt krzywdzenia dziecka, </w:t>
      </w:r>
    </w:p>
    <w:p w:rsidR="00217E1B" w:rsidRPr="00275DFD" w:rsidRDefault="00217E1B" w:rsidP="00217E1B">
      <w:pPr>
        <w:spacing w:after="150"/>
        <w:ind w:firstLine="284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     c. podejrzanym o krzywdzenie. </w:t>
      </w:r>
    </w:p>
    <w:p w:rsidR="00217E1B" w:rsidRPr="00275DFD" w:rsidRDefault="00217E1B" w:rsidP="00217E1B">
      <w:pPr>
        <w:numPr>
          <w:ilvl w:val="0"/>
          <w:numId w:val="5"/>
        </w:numPr>
        <w:spacing w:after="15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Psycholog z wychowawcą przeprowadzają rozmowę z rodzicami/opiekunami dzieci uwikłanych w przemoc,</w:t>
      </w:r>
    </w:p>
    <w:p w:rsidR="00217E1B" w:rsidRPr="00275DFD" w:rsidRDefault="00217E1B" w:rsidP="00217E1B">
      <w:pPr>
        <w:numPr>
          <w:ilvl w:val="0"/>
          <w:numId w:val="5"/>
        </w:numPr>
        <w:spacing w:after="15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Psycholog z wychowawcą sporządza Plan pomocy dziecku, który zawiera wskazania dotyczące: 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a. działań, jakie szkoła podejmuje w celu zapewnienia bezpieczeństwa dziecku, w tym zgłoszenie podejrzenia krzywdzenia do odpowiedniej instytucji (Dyrektor Placówki powiadamia najbliższy sąd rodzinny lub policję, wysyłając zawiadomienie o możliwości popełnienia przestępstwa);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b. wsparcia, jakie Placówka zaoferuje dziecku,</w:t>
      </w:r>
    </w:p>
    <w:p w:rsidR="00217E1B" w:rsidRPr="00275DFD" w:rsidRDefault="00217E1B" w:rsidP="00217E1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2. W przypadku, gdy dziecko doświadcza ze strony innego dziecka jednorazowo innej przemocy fizycznej (np. popychanie, szturchanie), przemocy psychicznej (np. poniżanie, dyskryminacja, ośmieszanie) lub innych niepokojących zachowań (tj. krzyk, niestosowne komentarze):</w:t>
      </w:r>
    </w:p>
    <w:p w:rsidR="00217E1B" w:rsidRPr="00275DFD" w:rsidRDefault="00217E1B" w:rsidP="00217E1B">
      <w:pPr>
        <w:pStyle w:val="Akapitzlist"/>
        <w:numPr>
          <w:ilvl w:val="0"/>
          <w:numId w:val="6"/>
        </w:numPr>
        <w:spacing w:after="150"/>
        <w:jc w:val="left"/>
        <w:rPr>
          <w:rFonts w:ascii="Times New Roman" w:hAnsi="Times New Roman"/>
          <w:sz w:val="24"/>
          <w:szCs w:val="24"/>
        </w:rPr>
      </w:pPr>
      <w:r w:rsidRPr="00275DFD">
        <w:rPr>
          <w:rFonts w:ascii="Times New Roman" w:hAnsi="Times New Roman"/>
          <w:sz w:val="24"/>
          <w:szCs w:val="24"/>
        </w:rPr>
        <w:t>psycholog z wychowawcą są zobowiązani zadbać o bezpieczeństwo dziecka i w miarę możliwości odseparować je od osoby podejrzanej o krzywdzenie,</w:t>
      </w:r>
    </w:p>
    <w:p w:rsidR="00217E1B" w:rsidRPr="00275DFD" w:rsidRDefault="00217E1B" w:rsidP="00217E1B">
      <w:pPr>
        <w:pStyle w:val="Akapitzlist"/>
        <w:numPr>
          <w:ilvl w:val="0"/>
          <w:numId w:val="6"/>
        </w:numPr>
        <w:spacing w:after="150"/>
        <w:jc w:val="left"/>
        <w:rPr>
          <w:rFonts w:ascii="Times New Roman" w:hAnsi="Times New Roman"/>
          <w:sz w:val="24"/>
          <w:szCs w:val="24"/>
        </w:rPr>
      </w:pPr>
      <w:r w:rsidRPr="00275DFD">
        <w:rPr>
          <w:rFonts w:ascii="Times New Roman" w:hAnsi="Times New Roman"/>
          <w:sz w:val="24"/>
          <w:szCs w:val="24"/>
        </w:rPr>
        <w:t xml:space="preserve">psycholog z wychowawcą sporządza opis zaistniałej sytuacji rozmów: 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a. z dzieckiem </w:t>
      </w:r>
    </w:p>
    <w:p w:rsidR="00217E1B" w:rsidRPr="00275DFD" w:rsidRDefault="00217E1B" w:rsidP="00217E1B">
      <w:pPr>
        <w:spacing w:after="150"/>
        <w:ind w:firstLine="567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b. ze zgłaszającym fakt krzywdzenia dziecka, </w:t>
      </w:r>
    </w:p>
    <w:p w:rsidR="00217E1B" w:rsidRPr="00275DFD" w:rsidRDefault="00217E1B" w:rsidP="00217E1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     c. podejrzanym o krzywdzenie. </w:t>
      </w:r>
    </w:p>
    <w:p w:rsidR="00217E1B" w:rsidRPr="00275DFD" w:rsidRDefault="00217E1B" w:rsidP="00217E1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217E1B" w:rsidRPr="00275DFD" w:rsidRDefault="00217E1B" w:rsidP="00217E1B">
      <w:pPr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>3) Psycholog z wychowawcą przeprowadzają rozmowę osobno z rodzicami dziecka   krzywdzącego i krzywdzonego oraz opracują działania naprawcze,</w:t>
      </w:r>
    </w:p>
    <w:p w:rsidR="00217E1B" w:rsidRPr="00275DFD" w:rsidRDefault="00217E1B" w:rsidP="00217E1B">
      <w:pPr>
        <w:spacing w:line="360" w:lineRule="auto"/>
        <w:ind w:left="633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4) w przypadku powtarzającej się przemocy Dyrektor Placówki powiadamia sąd rodzinny, wysyłając wniosek o wgląd w sytuację rodziny dziecka krzywdzącego.</w:t>
      </w:r>
    </w:p>
    <w:p w:rsidR="00217E1B" w:rsidRPr="00275DFD" w:rsidRDefault="00217E1B" w:rsidP="00217E1B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Rozdział IV.</w:t>
      </w:r>
    </w:p>
    <w:p w:rsidR="00217E1B" w:rsidRDefault="00217E1B" w:rsidP="00217E1B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 xml:space="preserve"> Zasady korzystania z urządzeń elektronicznych z dostępem do Internetu oraz procedury ochrony przed szkodliwymi treściami w Internecie oraz utrwalonymi w innej formie.</w:t>
      </w:r>
    </w:p>
    <w:p w:rsidR="009409EC" w:rsidRPr="00275DFD" w:rsidRDefault="009409EC" w:rsidP="009409EC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C">
        <w:rPr>
          <w:rFonts w:ascii="Times New Roman" w:hAnsi="Times New Roman" w:cs="Times New Roman"/>
          <w:b/>
          <w:sz w:val="24"/>
          <w:szCs w:val="24"/>
        </w:rPr>
        <w:t>§8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 1. Na terenie placówki zabrania się korzystania z telefonów komórkowych i innych urządzeń elektronicznych służących do przekazu informacji podczas zajęć edukacyjnych i uroczystości szkolnych.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Dopuszcza się używanie urządzeń multimedialnych na zajęciach edukacyjnych, jeżeli wymaga tego tok zajęć lub program nauczania, za zgodą prowadzącego zajęcia.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3. Dozwolone jest użycie telefonu komórkowego na zajęciach edukacyjnych w celu ratowania życia lub zdrowia.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4. W razie naruszania ust. 1 uczeń zobowiązany jest do wyłączenia/wyciszenia i schowania telefonu komórkowego.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5. Nagrywanie dźwięku, obrazu oraz fotografowanie za pomocą telefonu lub innych urządzeń elektronicznych jest zabronione</w:t>
      </w:r>
    </w:p>
    <w:p w:rsidR="00217E1B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6.. W razie niedozwolonego używania telefonu komórkowego lub innych urządzeń elektronicznych przez uczniów mogą być zastosowane kary zgodnie ze statutem</w:t>
      </w:r>
    </w:p>
    <w:p w:rsidR="009409EC" w:rsidRPr="00275DFD" w:rsidRDefault="009409EC" w:rsidP="009409E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9409EC">
        <w:rPr>
          <w:rFonts w:ascii="Times New Roman" w:hAnsi="Times New Roman" w:cs="Times New Roman"/>
          <w:b/>
          <w:sz w:val="24"/>
          <w:szCs w:val="24"/>
        </w:rPr>
        <w:t>§ 9.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1. Placówka zapewniając uczniom dostęp do Internetu, jest zobowiązana podejmować działania zabezpieczające uczniów przed dostępem do treści, które mogą stanowić zagrożenie dla ich prawidłowego rozwoju, w szczególności zainstalować i aktualizować oprogramowanie zabezpieczające.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Na terenie Placówki dostęp dziecka do Internetu możliwy jest pod nadzorem: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a) nauczyciela podczas lekcji z zajęć komputerowych, zajęć pozalekcyjnych oraz na zajęciach świetlicowych,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b) nauczyci</w:t>
      </w:r>
      <w:r w:rsidR="00146C23" w:rsidRPr="00275DFD">
        <w:rPr>
          <w:rFonts w:ascii="Times New Roman" w:hAnsi="Times New Roman" w:cs="Times New Roman"/>
          <w:sz w:val="24"/>
          <w:szCs w:val="24"/>
        </w:rPr>
        <w:t xml:space="preserve">ela bibliotekarza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 Pracownik Placówki czuwa nad bezpieczeństwem korzystania z Internetu przez dzieci podczas zajęć oraz w cza</w:t>
      </w:r>
      <w:r w:rsidR="00146C23" w:rsidRPr="00275DFD">
        <w:rPr>
          <w:rFonts w:ascii="Times New Roman" w:hAnsi="Times New Roman" w:cs="Times New Roman"/>
          <w:sz w:val="24"/>
          <w:szCs w:val="24"/>
        </w:rPr>
        <w:t xml:space="preserve">sie wolnym od zajęć w świetlicy </w:t>
      </w:r>
      <w:r w:rsidRPr="00275DFD">
        <w:rPr>
          <w:rFonts w:ascii="Times New Roman" w:hAnsi="Times New Roman" w:cs="Times New Roman"/>
          <w:sz w:val="24"/>
          <w:szCs w:val="24"/>
        </w:rPr>
        <w:t xml:space="preserve"> szkolnej.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4. O bezpieczeństwie korzystania z Internetu mówi regulamin pracowni informatycznej.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>5. W przypadku dostępu realizowanego pod nadzorem pracownika Placówki, pracownik Placówki ma obowiązek informowania dzieci o zasadach bezpiecznego korzystania z</w:t>
      </w:r>
      <w:r w:rsidR="00EE59BF">
        <w:rPr>
          <w:rFonts w:ascii="Times New Roman" w:hAnsi="Times New Roman" w:cs="Times New Roman"/>
          <w:sz w:val="24"/>
          <w:szCs w:val="24"/>
        </w:rPr>
        <w:t xml:space="preserve"> </w:t>
      </w:r>
      <w:r w:rsidRPr="00275DFD">
        <w:rPr>
          <w:rFonts w:ascii="Times New Roman" w:hAnsi="Times New Roman" w:cs="Times New Roman"/>
          <w:sz w:val="24"/>
          <w:szCs w:val="24"/>
        </w:rPr>
        <w:t xml:space="preserve">Internetu. Pracownik Placówki czuwa także nad bezpieczeństwem korzystania z Internetu przez dzieci podczas lekcji.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6. Placówka zapewnia stały dostęp do materiałów edukacyjnych dotyczących bezpiecznego korzystania z Internetu przy komputerach, z których możliwy jest dostęp swobodny. </w:t>
      </w:r>
    </w:p>
    <w:p w:rsidR="009409EC" w:rsidRDefault="00217E1B" w:rsidP="009409EC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9409EC">
        <w:rPr>
          <w:rFonts w:ascii="Times New Roman" w:hAnsi="Times New Roman" w:cs="Times New Roman"/>
          <w:b/>
          <w:sz w:val="24"/>
          <w:szCs w:val="24"/>
        </w:rPr>
        <w:t>§ 10</w:t>
      </w:r>
      <w:r w:rsidRPr="00275DFD">
        <w:rPr>
          <w:rFonts w:ascii="Times New Roman" w:hAnsi="Times New Roman" w:cs="Times New Roman"/>
          <w:sz w:val="24"/>
          <w:szCs w:val="24"/>
        </w:rPr>
        <w:t>.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1. Osoba odpowiedzialna za Internet zapewnia, by na wszystkich komputerach z dostępem do Internetu na terenie placówki było zainstalowane i aktualizowane: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a) oprogramowanie filtrujące treści internetowe,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b) oprogramowanie monitorujące korzystanie przez dzieci z Internetu,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c) oprogramowanie antywirusowe,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d) oprogramowanie antyspamowe,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e) firewall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2. Wymienione w pkt. 1. niniejszego paragrafu oprogramowanie jest aktualizowane automatycznie.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3. Wyznaczony pracownik Placówki przynajmniej raz na trzy miesiące sprawdza, czy na komputerach z dostępem do Internetu nie znajdują się niebezpieczne treści.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4. W przypadku znalezienia niebezpiecznych treści, wyznaczony pracownik ustala kto korzystał z komputera w czasie ich wprowadzania.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5. Informacje o dziecku, które korzystało z komputera w czasie wprowadzenia niebezpiecznych treści, wyznaczony pracownik szkoły przekazuje wicedyrektorowi ds. wychowawczych . </w:t>
      </w:r>
    </w:p>
    <w:p w:rsidR="00217E1B" w:rsidRPr="00275DFD" w:rsidRDefault="00146C23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6. D</w:t>
      </w:r>
      <w:r w:rsidR="00217E1B" w:rsidRPr="00275DFD">
        <w:rPr>
          <w:rFonts w:ascii="Times New Roman" w:hAnsi="Times New Roman" w:cs="Times New Roman"/>
          <w:sz w:val="24"/>
          <w:szCs w:val="24"/>
        </w:rPr>
        <w:t xml:space="preserve">yrektor z pedagogiem przeprowadza z dzieckiem, o którym mowa w punktach poprzedzających, rozmowę na temat bezpieczeństwa w Internecie. </w:t>
      </w:r>
    </w:p>
    <w:p w:rsidR="00217E1B" w:rsidRPr="00275DFD" w:rsidRDefault="00217E1B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7. Jeżeli w wyniku rozmowy pedagog uzyska informacje, że dziecko jest krzywdzone, podejmuje działania opisane w rozdziale III niniejszych Standardów.</w:t>
      </w:r>
    </w:p>
    <w:p w:rsidR="00146C23" w:rsidRPr="00275DFD" w:rsidRDefault="00146C23" w:rsidP="00217E1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46C23" w:rsidRPr="00275DFD" w:rsidRDefault="00146C23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46C23" w:rsidRDefault="00146C23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Monitoring stosowania Standardów ochrony małoletnich</w:t>
      </w:r>
    </w:p>
    <w:p w:rsidR="009409EC" w:rsidRPr="00275DFD" w:rsidRDefault="009409EC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C"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1. Dyrektor wyznacza osoby odpowiedzialne za monitorowanie realizacji Standardów ochrony małoletnich. 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 xml:space="preserve">2. Osoby, o których mowa w punkcie 1, są odpowiedzialne za monitorowanie realizacji Standardów, za reagowanie na sygnały ich naruszenia oraz za proponowanie zmian w Standardach. 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 Osoby, o których mowa w punkcie 1, przeprowadzają wśród pracowników Placówki, raz na rok  ankietę monitorującą poziom realizacji Standardów. Wzó</w:t>
      </w:r>
      <w:r w:rsidR="00275DFD">
        <w:rPr>
          <w:rFonts w:ascii="Times New Roman" w:hAnsi="Times New Roman" w:cs="Times New Roman"/>
          <w:sz w:val="24"/>
          <w:szCs w:val="24"/>
        </w:rPr>
        <w:t>r ankiety stanowi Załącznik nr 5</w:t>
      </w:r>
      <w:r w:rsidRPr="00275DFD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4. Pracownicy Placówki mogą proponować zmiany w Standardach oraz wskazywać ich naruszenia w placówce. 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5. Osoby, o których mowa w pkt. 1. sporządzają raport z monitoringu, który następnie przekazują dyrektorowi / radzie pedagogicznej. 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6. Dyrektor / rada pedagogiczna wprowadza do Standardów niezbędne zmiany i ogłasza pracownikom Placówki oraz opiekunom dzieci ich nowe brzmienie.</w:t>
      </w:r>
    </w:p>
    <w:p w:rsidR="00146C23" w:rsidRPr="00275DFD" w:rsidRDefault="00146C23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46C23" w:rsidRDefault="00146C23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DFD">
        <w:rPr>
          <w:rFonts w:ascii="Times New Roman" w:hAnsi="Times New Roman" w:cs="Times New Roman"/>
          <w:b/>
          <w:sz w:val="24"/>
          <w:szCs w:val="24"/>
        </w:rPr>
        <w:t>Przepisy końcowe.</w:t>
      </w:r>
    </w:p>
    <w:p w:rsidR="009409EC" w:rsidRPr="00275DFD" w:rsidRDefault="009409EC" w:rsidP="00146C23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C">
        <w:rPr>
          <w:rFonts w:ascii="Times New Roman" w:hAnsi="Times New Roman" w:cs="Times New Roman"/>
          <w:b/>
          <w:sz w:val="24"/>
          <w:szCs w:val="24"/>
        </w:rPr>
        <w:t>§12.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1. Standardy ochrony małoletnich wchodzą w życie z dniem ich ogłoszenia. </w:t>
      </w:r>
    </w:p>
    <w:p w:rsidR="00146C23" w:rsidRPr="00275DFD" w:rsidRDefault="00146C23" w:rsidP="00146C2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2.Ogłoszenie następuje w sposób dostępny dla pracowników Placówki, dzieci i ich opiekunów, w szczególności poprzez wywieszenie w miejscu ogłoszeń dla pracowników,  poprzez zamieszczenie na stronie internetowej oraz wywieszenie w widocznym miejscu w szkole i przedszkolu , również w wersji skróconej, przeznaczonej dla dzieci.</w:t>
      </w:r>
    </w:p>
    <w:p w:rsidR="00146C23" w:rsidRPr="00275DFD" w:rsidRDefault="00146C23" w:rsidP="00146C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 Zasady ustalania Planu wsparcia małoletniemu po ujawnieniu krzywdzenia:</w:t>
      </w:r>
    </w:p>
    <w:p w:rsidR="00146C23" w:rsidRPr="00275DFD" w:rsidRDefault="00146C23" w:rsidP="00146C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 xml:space="preserve"> 3.1.Etapy postępowania:</w:t>
      </w:r>
    </w:p>
    <w:p w:rsidR="00146C23" w:rsidRPr="00275DFD" w:rsidRDefault="00146C23" w:rsidP="00146C23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Rozpoznanie sygnałów, które mogą wskazywać na krzywdzenie dziecka.</w:t>
      </w:r>
    </w:p>
    <w:p w:rsidR="00146C23" w:rsidRPr="00275DFD" w:rsidRDefault="00146C23" w:rsidP="00146C23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Sprawdzanie sygnałów poprzez zbieranie dodatkowych informacji.</w:t>
      </w:r>
    </w:p>
    <w:p w:rsidR="00146C23" w:rsidRPr="00275DFD" w:rsidRDefault="00146C23" w:rsidP="00146C23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Analiza zebranych informacji – diagnoza problemu krzywdzenia dziecka.</w:t>
      </w:r>
    </w:p>
    <w:p w:rsidR="00146C23" w:rsidRPr="00275DFD" w:rsidRDefault="00146C23" w:rsidP="00FB17B6">
      <w:pPr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Zaplanowanie i przeprowadzenie interwencji w przypadku potwierdzenia krzywdzenia dziecka.</w:t>
      </w:r>
    </w:p>
    <w:p w:rsidR="00146C23" w:rsidRPr="00275DFD" w:rsidRDefault="00146C23" w:rsidP="00146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3.2.Plan Wsparcia małoletniemu sporządza się na formu</w:t>
      </w:r>
      <w:r w:rsidR="00275DFD">
        <w:rPr>
          <w:rFonts w:ascii="Times New Roman" w:hAnsi="Times New Roman" w:cs="Times New Roman"/>
          <w:sz w:val="24"/>
          <w:szCs w:val="24"/>
        </w:rPr>
        <w:t>larzu, będącym Załącznikiem nr 3</w:t>
      </w:r>
      <w:r w:rsidRPr="00275DFD">
        <w:rPr>
          <w:rFonts w:ascii="Times New Roman" w:hAnsi="Times New Roman" w:cs="Times New Roman"/>
          <w:sz w:val="24"/>
          <w:szCs w:val="24"/>
        </w:rPr>
        <w:t xml:space="preserve"> do niniejszych Standardów.</w:t>
      </w:r>
    </w:p>
    <w:p w:rsidR="00146C23" w:rsidRPr="00275DFD" w:rsidRDefault="00146C23" w:rsidP="00146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4. Za przygotowanie personelu do stosowania standardów jest odpowiedzialny psycholog szkolny.</w:t>
      </w:r>
    </w:p>
    <w:p w:rsidR="00146C23" w:rsidRPr="00275DFD" w:rsidRDefault="00146C23" w:rsidP="00146C23">
      <w:pPr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lastRenderedPageBreak/>
        <w:t>5. Za przyjmowanie zgłoszeń o zdarzeniach zagrażających uczniowi/dziecku odpowiedzialni są: dyrektor placówki, psycholog lub pedagog szkolny.</w:t>
      </w:r>
    </w:p>
    <w:p w:rsidR="00146C23" w:rsidRPr="00275DFD" w:rsidRDefault="00146C23" w:rsidP="00146C23">
      <w:pPr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6. Ujawnione lub zgłoszone incydenty lub zdarzenia zagrażające dobru ucznia/dziecka są przechowywane:</w:t>
      </w:r>
    </w:p>
    <w:p w:rsidR="00FB17B6" w:rsidRDefault="00146C23" w:rsidP="00146C23">
      <w:pPr>
        <w:rPr>
          <w:rFonts w:ascii="Times New Roman" w:hAnsi="Times New Roman" w:cs="Times New Roman"/>
          <w:sz w:val="24"/>
          <w:szCs w:val="24"/>
        </w:rPr>
      </w:pPr>
      <w:r w:rsidRPr="00275DFD">
        <w:rPr>
          <w:rFonts w:ascii="Times New Roman" w:hAnsi="Times New Roman" w:cs="Times New Roman"/>
          <w:sz w:val="24"/>
          <w:szCs w:val="24"/>
        </w:rPr>
        <w:t>- w szkole w gabinecie pedagoga szkolnego, w segrega</w:t>
      </w:r>
      <w:r w:rsidRPr="00E62584">
        <w:rPr>
          <w:rFonts w:ascii="Times New Roman" w:hAnsi="Times New Roman" w:cs="Times New Roman"/>
          <w:sz w:val="24"/>
          <w:szCs w:val="24"/>
        </w:rPr>
        <w:t>torze, w zamkniętej szafie.</w:t>
      </w: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Pr="00E62584" w:rsidRDefault="006066E0" w:rsidP="006066E0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6066E0" w:rsidRPr="00E62584" w:rsidRDefault="006066E0" w:rsidP="006066E0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>Zasady bezpiecznych relacji personel - dziecko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 xml:space="preserve">1.Personel placówki: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a) szanuje godność ucznia, jako osoby: akceptuje go, uznaje jego prawa, rozwija samodzielność myślenia i refleksyjność oraz pozwala mu wyrażać własne poglądy,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b) pamięta, że pierwszymi i głównymi wychowawcami dzieci są rodzice lub opiekunowie prawni, szanuje ich prawa oraz wspomaga w procesie wychowania,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c) traktuje indywidualnie każde dziecko, starając się rozumieć jego potrzeby i wspomagać jego możliwości,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d) poprzez działania pedagogiczne i własną postawę, wspomaga ucznia w procesie integralnego rozwoju i doskonalenia oraz czyni go współuczestnikiem i współtwórcą tego procesu,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e) wychowuje ucznia w duchu odpowiedzialności za własne czyny i ponoszenia konsekwencji dokonanych wyborów,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f) uczy zasad kultury osobistej oraz wpływa na kształtowanie postaw prorodzinnych ucznia,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g) wychowuje swoich uczniów w duchu współdziałania i współżycia w grupie, ucząc jednocześnie poszanowania zasad szlachetnego współzawodnictwa.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2. Stosunek pracowników do ucznia cechuje: życzliwość, wyrozumiałość i cierpliwość, a jednocześnie stanowczość i konsekwencja w stosowaniu ustalonych kryteriów wymagań.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3. Pracowników obowiązuje obiektywizm, sprawiedliwość, bezinteresowność i szacunek w traktowaniu i ocenie każdego ucznia bez względu na okoliczności.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 xml:space="preserve">Komunikacja z dziećmi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1.W komunikacji z dziećmi należy zachować cierpliwość i szacunek.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2. Należy Słuchać uważnie dzieci i udzielać im odpowiedzi adekwatnych do ich wieku i danej sytuacji.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3. Nie wolno zawstydzać, upokarzać, le</w:t>
      </w:r>
      <w:r>
        <w:rPr>
          <w:rFonts w:ascii="Times New Roman" w:hAnsi="Times New Roman" w:cs="Times New Roman"/>
          <w:sz w:val="24"/>
          <w:szCs w:val="24"/>
        </w:rPr>
        <w:t>kceważyć i obrażać dziecka. Nie</w:t>
      </w:r>
      <w:r w:rsidRPr="00E62584">
        <w:rPr>
          <w:rFonts w:ascii="Times New Roman" w:hAnsi="Times New Roman" w:cs="Times New Roman"/>
          <w:sz w:val="24"/>
          <w:szCs w:val="24"/>
        </w:rPr>
        <w:t xml:space="preserve">wolno krzyczeć na dziecko w sytuacji innej niż wynikająca z bezpieczeństwa dziecka lub innych dzieci.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4. Nie wolno ujawniać informacji wrażliwych dotyczących dziecka wobec osób nieuprawnionych, w tym wobec innych dzieci. Obejmuje to wizerunek dziecka, informacje o jego/jej sytuacji rodzinnej, ekonomicznej, medycznej, opiekuńczej i prawnej.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5. Podejmując decyzje dotyczące dziecka, należy je o tym poinformować.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6. Należy szanować prawo dziecka do prywatności. Jeśli konieczne jest odstąpienie od zasady poufności, aby chronić dziecko, należy mu to jak najszybciej wyjaśnić.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lastRenderedPageBreak/>
        <w:t>7. Jeśli pojawi się konieczność porozmawiania z dzieckiem na osobności, należy zostawić uchylone drzwi do pomieszczenia i zadbać, aby być w zasięgu wzroku innych. Można też poprosić drugiego pracownika o obecność podczas takiej rozmowy.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8. Nie wolno zachowywać się w obecności dzieci w sposób niestosowny. Obejmuje to używanie wulgarnych słów, gestów i żartów, czynienie obraźliwych uwag oraz wykorzystywanie wobec dziecka relacji władzy lub przewagi fizycznej (zastraszanie, przymuszanie, groźby).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 xml:space="preserve">Działania z dziećmi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1. Należy Unikać faworyzowania dzieci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2. Nie wolno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4. Nie wolno przyjmować pieniędzy ani prezentów od dziecka.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5.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 xml:space="preserve">Kontakt fizyczny z dziećmi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Każde </w:t>
      </w:r>
      <w:proofErr w:type="spellStart"/>
      <w:r w:rsidRPr="00E62584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E62584">
        <w:rPr>
          <w:rFonts w:ascii="Times New Roman" w:hAnsi="Times New Roman" w:cs="Times New Roman"/>
          <w:sz w:val="24"/>
          <w:szCs w:val="24"/>
        </w:rPr>
        <w:t xml:space="preserve"> działanie wobec dziecka jest niedopuszczalne.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Istnieją jednak sytuacje, w których fizyczny kontakt z dzieckiem może być stosowny i spełnia zasady bezpiecznego kontaktu: jest odpowiedzią na potrzeby dziecka w danym momencie, uwzględnia wiek dziecka, etap rozwojowy, płeć, kontekst kulturowy i sytuacyjny.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Nie można jednak wyznaczyć uniwersalnej stosowności każdego takiego kontaktu fizycznego, ponieważ zachowanie odpowiednie wobec jednego dziecka może być nieodpowiednie wobec innego. Należy się kierować zawsze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1.Nie wolno bić, szturchać, popychać ani w jakikolwiek sposób naruszać integralności fizycznej dziecka.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 xml:space="preserve">2. Nie wolno dotykać dziecka w sposób, który może być uznany za nieprzyzwoity lub niestosowny.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3. Zawsze należy być przygotowanym na wyjaśnienie swoich działań.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lastRenderedPageBreak/>
        <w:t xml:space="preserve">4. Nie należy angażować się w takie aktywności jak łaskotanie, udawane walki z dziećmi czy brutalne zabawy fizyczne.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5. Kontakt fizyczny z dzieckiem nigdy nie może być niejawny bądź ukrywany, wiązać się z jakąkolwiek gratyfikacją ani wynikać z relacji władzy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E62584">
        <w:rPr>
          <w:rFonts w:ascii="Times New Roman" w:hAnsi="Times New Roman" w:cs="Times New Roman"/>
          <w:sz w:val="24"/>
          <w:szCs w:val="24"/>
        </w:rPr>
        <w:t>6. W sytuacjach wymagających czynności pielęgnacyjnych i higienicznych wobec dziecka, należy unikać innego niż niezbędny kontaktu fizycznego z dzieckiem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>Kontakty poza godzinami prac</w:t>
      </w:r>
      <w:r>
        <w:rPr>
          <w:rFonts w:ascii="Times New Roman" w:hAnsi="Times New Roman" w:cs="Times New Roman"/>
          <w:b/>
          <w:sz w:val="24"/>
          <w:szCs w:val="24"/>
        </w:rPr>
        <w:t>y.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>Co do zasady kontakt z dziećmi powinien odbywać się wyłącznie w godzinach pracy i dotyczyć celów edukacyjnych lub wychowawczych.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1.Nie wolno 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2. Jeśli zachodzi taka konieczność, właściwą formą komunikacji z dziećmi i ich rodzicami lub opiekunami poza godzinami pracy są kanały służbowe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36EA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, dziennik elektroniczny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>3. Jeśli zachodzi konieczność spotkania z dziećmi poza godzinami pracy, należy poinformować o tym dyrekcję, a rodzice/opiekunowie prawni dzieci muszą wyrazić zgodę na taki kontakt.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>4. Utrzymywanie relacji towarzyskich lub rodzinnych, (jeśli dzieci i rodzice/opiekunowie dzieci są osobami bliskimi wobec pracownika) wymaga zachowania poufności wszystkich informacji dotyczących innych dzieci, ich rodziców oraz opiekunów.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6EA">
        <w:rPr>
          <w:rFonts w:ascii="Times New Roman" w:hAnsi="Times New Roman" w:cs="Times New Roman"/>
          <w:b/>
          <w:sz w:val="24"/>
          <w:szCs w:val="24"/>
        </w:rPr>
        <w:t xml:space="preserve">Bezpieczeństwo online 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Należy być świadomym cyfrowych zagrożeń i ryzyka wynikającego z rejestrowania prywatnej aktywności w sieci przez aplikacje i algorytmy, ale także własnych działań w </w:t>
      </w:r>
      <w:proofErr w:type="spellStart"/>
      <w:r w:rsidRPr="00DB36E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DB36EA">
        <w:rPr>
          <w:rFonts w:ascii="Times New Roman" w:hAnsi="Times New Roman" w:cs="Times New Roman"/>
          <w:sz w:val="24"/>
          <w:szCs w:val="24"/>
        </w:rPr>
        <w:t xml:space="preserve">. Dotyczy to </w:t>
      </w:r>
      <w:proofErr w:type="spellStart"/>
      <w:r w:rsidRPr="00DB36EA">
        <w:rPr>
          <w:rFonts w:ascii="Times New Roman" w:hAnsi="Times New Roman" w:cs="Times New Roman"/>
          <w:sz w:val="24"/>
          <w:szCs w:val="24"/>
        </w:rPr>
        <w:t>lajkowania</w:t>
      </w:r>
      <w:proofErr w:type="spellEnd"/>
      <w:r w:rsidRPr="00DB36EA">
        <w:rPr>
          <w:rFonts w:ascii="Times New Roman" w:hAnsi="Times New Roman" w:cs="Times New Roman"/>
          <w:sz w:val="24"/>
          <w:szCs w:val="24"/>
        </w:rPr>
        <w:t xml:space="preserve"> określonych stron, korzystania z aplikacji randkowych, na których można spotkać uczniów/uczennice, obserwowania określonych osób/stron w mediach społecznościowych i ustawień prywatności kont. 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1.Nie wolno nawiązywać kontaktów z uczniami i uczennicami poprzez przyjmowanie bądź wysyłanie zaproszeń w mediach społecznościowych. </w:t>
      </w:r>
    </w:p>
    <w:p w:rsidR="006066E0" w:rsidRPr="00DB36EA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B36EA">
        <w:rPr>
          <w:rFonts w:ascii="Times New Roman" w:hAnsi="Times New Roman" w:cs="Times New Roman"/>
          <w:sz w:val="24"/>
          <w:szCs w:val="24"/>
        </w:rPr>
        <w:t xml:space="preserve">2. W trakcie lekcji osobiste urządzenia elektroniczne powinny być wyłączone lub wyciszone, a funkcjonalność </w:t>
      </w:r>
      <w:proofErr w:type="spellStart"/>
      <w:r w:rsidRPr="00DB36EA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DB36EA">
        <w:rPr>
          <w:rFonts w:ascii="Times New Roman" w:hAnsi="Times New Roman" w:cs="Times New Roman"/>
          <w:sz w:val="24"/>
          <w:szCs w:val="24"/>
        </w:rPr>
        <w:t xml:space="preserve"> wyłączona na terenie instytucji.</w:t>
      </w:r>
    </w:p>
    <w:p w:rsidR="006066E0" w:rsidRPr="00A47B55" w:rsidRDefault="006066E0" w:rsidP="006066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66E0" w:rsidRPr="00E62584" w:rsidRDefault="006066E0" w:rsidP="006066E0">
      <w:pPr>
        <w:spacing w:after="1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66E0" w:rsidRDefault="006066E0" w:rsidP="006066E0"/>
    <w:p w:rsidR="006066E0" w:rsidRPr="00E62584" w:rsidRDefault="006066E0" w:rsidP="006066E0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lastRenderedPageBreak/>
        <w:t>ZAŁACZNIK NR 2</w:t>
      </w:r>
    </w:p>
    <w:p w:rsidR="006066E0" w:rsidRDefault="006066E0" w:rsidP="006066E0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 xml:space="preserve">Zasady bezpiecznej rekrutacji pracowników </w:t>
      </w:r>
    </w:p>
    <w:p w:rsidR="006066E0" w:rsidRPr="00E62584" w:rsidRDefault="006066E0" w:rsidP="006066E0">
      <w:pPr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584">
        <w:rPr>
          <w:rFonts w:ascii="Times New Roman" w:hAnsi="Times New Roman" w:cs="Times New Roman"/>
          <w:b/>
          <w:sz w:val="24"/>
          <w:szCs w:val="24"/>
        </w:rPr>
        <w:t>w Szkole Podstawowej im. M. Kopernika w Wiszniowie.</w:t>
      </w:r>
    </w:p>
    <w:p w:rsidR="006066E0" w:rsidRPr="00E62584" w:rsidRDefault="006066E0" w:rsidP="00606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2584">
        <w:rPr>
          <w:rFonts w:ascii="Times New Roman" w:hAnsi="Times New Roman"/>
          <w:sz w:val="24"/>
          <w:szCs w:val="24"/>
        </w:rPr>
        <w:t>Przed nawiązaniem z osobą stosunku pracy lub przed dopuszczeniem osoby do innej działalności związanej z edukacją, wypoczynkiem, uprawianiem sportu lub realizacją innych zainteresowań przez małoletnich, lub z opieką nad nimi Dyrektor uzyskuje informacje, czy dane tej osoby są zamieszczone w Rejestrze z dostępem ograniczonym lub w Rejestrze osób, w stosunku, do których Państwowa Komisja do spraw przeciwdziałania wykorzystaniu seksualnemu małoletnich poniżej lat 15 wydała postanowienie o wpisie w Rejestrze.</w:t>
      </w:r>
    </w:p>
    <w:p w:rsidR="006066E0" w:rsidRPr="00E62584" w:rsidRDefault="006066E0" w:rsidP="00606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62584">
        <w:rPr>
          <w:rFonts w:ascii="Times New Roman" w:hAnsi="Times New Roman"/>
          <w:sz w:val="24"/>
          <w:szCs w:val="24"/>
        </w:rPr>
        <w:t>Osoba, o której mowa w ust. 1, przedkłada Dyrektorowi informację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 oraz przedkłada Oświadczenie o niekaralności i zobowiązaniu do przestrzegania podstawowych zasad ochrony dzieci (załącznik nr 4).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62584">
        <w:rPr>
          <w:rFonts w:ascii="Times New Roman" w:hAnsi="Times New Roman"/>
          <w:sz w:val="24"/>
          <w:szCs w:val="24"/>
        </w:rPr>
        <w:t xml:space="preserve">Osoba, o której mowa w ust. 1, posiadająca obywatelstwo innego państwa niż Rzeczpospolita Polska, ponadto przedkłada pracodawcy lub innemu organizatorowi informację z rejestru karnego państwa obywatelstwa uzyskiwaną do celów działalności zawodowej lub </w:t>
      </w:r>
      <w:proofErr w:type="spellStart"/>
      <w:r w:rsidRPr="00E62584">
        <w:rPr>
          <w:rFonts w:ascii="Times New Roman" w:hAnsi="Times New Roman"/>
          <w:sz w:val="24"/>
          <w:szCs w:val="24"/>
        </w:rPr>
        <w:t>wolontariackiej</w:t>
      </w:r>
      <w:proofErr w:type="spellEnd"/>
      <w:r w:rsidRPr="00E62584">
        <w:rPr>
          <w:rFonts w:ascii="Times New Roman" w:hAnsi="Times New Roman"/>
          <w:sz w:val="24"/>
          <w:szCs w:val="24"/>
        </w:rPr>
        <w:t xml:space="preserve"> związanej z kontaktami z dziećmi.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62584">
        <w:rPr>
          <w:rFonts w:ascii="Times New Roman" w:hAnsi="Times New Roman"/>
          <w:sz w:val="24"/>
          <w:szCs w:val="24"/>
        </w:rPr>
        <w:t xml:space="preserve">Informacje, o których mowa w ust. 2, Dyrektor utrwala w formie wydruku i załącza do akt osobowych pracownika albo dokumentacji dotyczącej osoby dopuszczonej do działalności związanej z edukacją, wypoczynkiem, uprawianiem sportu lub realizacją innych zainteresowań przez małoletnich, lub z opieką nad nimi. 10.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62584">
        <w:rPr>
          <w:rFonts w:ascii="Times New Roman" w:hAnsi="Times New Roman"/>
          <w:sz w:val="24"/>
          <w:szCs w:val="24"/>
        </w:rPr>
        <w:t xml:space="preserve">Wykonanie obowiązków, o których mowa w ust. 1–4,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działalności. </w:t>
      </w:r>
    </w:p>
    <w:p w:rsidR="006066E0" w:rsidRPr="00E62584" w:rsidRDefault="006066E0" w:rsidP="006066E0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62584">
        <w:rPr>
          <w:rFonts w:ascii="Times New Roman" w:hAnsi="Times New Roman"/>
          <w:sz w:val="24"/>
          <w:szCs w:val="24"/>
        </w:rPr>
        <w:t xml:space="preserve">Przez członka rodziny, o którym mowa w ust. 5, należy rozumieć osobę spokrewnioną albo osobę niespokrewnioną, pozostającą w faktycznym związku oraz wspólnie </w:t>
      </w:r>
      <w:r>
        <w:rPr>
          <w:rFonts w:ascii="Times New Roman" w:hAnsi="Times New Roman"/>
          <w:sz w:val="24"/>
          <w:szCs w:val="24"/>
        </w:rPr>
        <w:t>zamieszkującą i gospodarującą.”</w:t>
      </w:r>
    </w:p>
    <w:p w:rsidR="006066E0" w:rsidRPr="00E62584" w:rsidRDefault="006066E0" w:rsidP="006066E0">
      <w:pPr>
        <w:pStyle w:val="Akapitzlist"/>
        <w:rPr>
          <w:rFonts w:ascii="Times New Roman" w:hAnsi="Times New Roman"/>
          <w:sz w:val="24"/>
          <w:szCs w:val="24"/>
        </w:rPr>
      </w:pPr>
    </w:p>
    <w:p w:rsidR="006066E0" w:rsidRPr="00E62584" w:rsidRDefault="006066E0" w:rsidP="006066E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66E0" w:rsidRPr="00E62584" w:rsidRDefault="006066E0" w:rsidP="006066E0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6066E0"/>
    <w:p w:rsidR="006066E0" w:rsidRPr="007D1A78" w:rsidRDefault="006066E0" w:rsidP="006066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6066E0" w:rsidRPr="007D1A78" w:rsidRDefault="006066E0" w:rsidP="006066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t>ZASADY USTALANIA PLANU WSPARCIA MAŁOLETNIEGOPO UJAWNIENIU KRZYWDZENIA 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Gdy sygnały tylko pośrednio wskazują na krzywdzenie dziecka, trzeba je potwierdzić, aby mieć przesłanki do podjęcia interwencji.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Etapach postępowania:</w:t>
      </w:r>
    </w:p>
    <w:p w:rsidR="006066E0" w:rsidRPr="007D1A78" w:rsidRDefault="006066E0" w:rsidP="006066E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Rozpoznanie sygnałów, które mogą wskazywać na krzywdzenie dziecka.</w:t>
      </w:r>
    </w:p>
    <w:p w:rsidR="006066E0" w:rsidRPr="007D1A78" w:rsidRDefault="006066E0" w:rsidP="006066E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Sprawdzanie sygnałów poprzez zbieranie dodatkowych informacji.</w:t>
      </w:r>
    </w:p>
    <w:p w:rsidR="006066E0" w:rsidRPr="007D1A78" w:rsidRDefault="006066E0" w:rsidP="006066E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Analiza zebranych informacji – diagnoza problemu krzywdzenia dziecka.</w:t>
      </w:r>
    </w:p>
    <w:p w:rsidR="006066E0" w:rsidRPr="007D1A78" w:rsidRDefault="006066E0" w:rsidP="006066E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Zaplanowanie i przeprowadzenie interwencji w przypadku potwierdzenia krzywdzenia dziecka.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E0" w:rsidRPr="007D1A78" w:rsidRDefault="006066E0" w:rsidP="006066E0">
      <w:pPr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t>Rozpoznanie sygnałów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Na pierwszym etapie potrzebna jest przede wszystkim wiedza o problemie krzywdzenia dziecka, która pomaga  w zauważeniu i prawidłowym rozpoznaniu sygnałów.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Potrzebna jest też oczywiście odpowiednia postawa – odpowiedzialność za powierzone dzieci i gotowość do reagowania w sytuacji zagrożenia ich dobra.</w:t>
      </w: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sz w:val="24"/>
          <w:szCs w:val="24"/>
        </w:rPr>
        <w:t>2.</w:t>
      </w:r>
      <w:r w:rsidRPr="007D1A78">
        <w:rPr>
          <w:rFonts w:ascii="Times New Roman" w:hAnsi="Times New Roman" w:cs="Times New Roman"/>
          <w:sz w:val="24"/>
          <w:szCs w:val="24"/>
        </w:rPr>
        <w:t xml:space="preserve"> </w:t>
      </w:r>
      <w:r w:rsidRPr="007D1A78">
        <w:rPr>
          <w:rFonts w:ascii="Times New Roman" w:hAnsi="Times New Roman" w:cs="Times New Roman"/>
          <w:b/>
          <w:bCs/>
          <w:sz w:val="24"/>
          <w:szCs w:val="24"/>
        </w:rPr>
        <w:t>Sprawdzanie sygnałów poprzez zbieranie dodatkowych informacji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przypadku dostrzeżenia sygnałów przez szkołę lub przedszkole należy je zweryfikować, zbierając informacje pochodzące od innych pracowników placówki oraz zawarte w dokumentacji.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Pedagog szkolny/psycholog  :</w:t>
      </w:r>
    </w:p>
    <w:p w:rsidR="006066E0" w:rsidRPr="007D1A78" w:rsidRDefault="006066E0" w:rsidP="006066E0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zbiera informacje i koordynuje działania zmierzające do pomocy dziecku w szkole,</w:t>
      </w:r>
    </w:p>
    <w:p w:rsidR="006066E0" w:rsidRPr="007D1A78" w:rsidRDefault="006066E0" w:rsidP="006066E0">
      <w:pPr>
        <w:numPr>
          <w:ilvl w:val="1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współpracuje z innymi instytucjami i osobami, np. kuratorem sadowym, pracownikiem socjalnym, dzielnicowym.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Nauczyciel wychowania fizycznego, pielęgniarka szkolna, – mogą zauważyć ślady pobicia dziecka, niechęć dziecka do rozbierania się, oznaki bólu przy poruszaniu się itp. Przekazują informacje zgodnie z Polityką Ochrony Dzieci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 xml:space="preserve">Wychowawcy i nauczyciele – mogą zauważyć zaburzone zachowanie dziecka, które może być skutkiem krzywdzenia, niekiedy są też świadkami krzywdzących </w:t>
      </w:r>
      <w:proofErr w:type="spellStart"/>
      <w:r w:rsidRPr="007D1A7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D1A78">
        <w:rPr>
          <w:rFonts w:ascii="Times New Roman" w:hAnsi="Times New Roman" w:cs="Times New Roman"/>
          <w:sz w:val="24"/>
          <w:szCs w:val="24"/>
        </w:rPr>
        <w:t xml:space="preserve"> rodziców </w:t>
      </w:r>
      <w:r w:rsidRPr="007D1A78">
        <w:rPr>
          <w:rFonts w:ascii="Times New Roman" w:hAnsi="Times New Roman" w:cs="Times New Roman"/>
          <w:sz w:val="24"/>
          <w:szCs w:val="24"/>
        </w:rPr>
        <w:lastRenderedPageBreak/>
        <w:t>wobec dziecka na terenie placówki. Przekazują informacje zgodnie z Polityką Ochrony Dzieci.</w:t>
      </w:r>
    </w:p>
    <w:p w:rsidR="006066E0" w:rsidRPr="007D1A78" w:rsidRDefault="006066E0" w:rsidP="006066E0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Dokumentacja szkolna – istotne są informacje o nieobecnościach dziecka, jego ocenach, adnotacje o zachowaniu dziecka.</w:t>
      </w:r>
    </w:p>
    <w:p w:rsidR="006066E0" w:rsidRPr="007D1A78" w:rsidRDefault="006066E0" w:rsidP="006066E0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Nawiązanie kontaktu z pracownikami innych służb i instytucji zajmujących się danym dzieckiem i jego rodziną. Może się okazać, że oni także dostrzegli sygnały krzywdzenia, mogą też podjąć działania w kierunku sprawdzenia informacji, które posiadamy.</w:t>
      </w:r>
    </w:p>
    <w:p w:rsidR="006066E0" w:rsidRPr="007D1A78" w:rsidRDefault="006066E0" w:rsidP="006066E0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Jeżeli dziecko korzysta z pomocy w placówce wsparcia dziennego (świetlica, ognisko wychowawcze itp.), warto nawiązać kontakt z pracującymi tam osobami. One także mogą pomóc w ustaleniu, czy dziecko jest krzywdzone.</w:t>
      </w: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t>3. Potwierdzenie sygnałów z innych źródeł</w:t>
      </w: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zweryfikowaniu  podejrzeń, że dziecko jest krzywdzone, zbiera się informacje pochodzące od różnych osób z jego otoczenia:</w:t>
      </w:r>
    </w:p>
    <w:p w:rsidR="006066E0" w:rsidRPr="007D1A78" w:rsidRDefault="006066E0" w:rsidP="006066E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innych dzieci z tej samej rodziny,</w:t>
      </w:r>
    </w:p>
    <w:p w:rsidR="006066E0" w:rsidRPr="007D1A78" w:rsidRDefault="006066E0" w:rsidP="006066E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rodziców dziecka,</w:t>
      </w:r>
    </w:p>
    <w:p w:rsidR="006066E0" w:rsidRPr="007D1A78" w:rsidRDefault="006066E0" w:rsidP="006066E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innych osób z rodziny,</w:t>
      </w:r>
    </w:p>
    <w:p w:rsidR="006066E0" w:rsidRPr="007D1A78" w:rsidRDefault="006066E0" w:rsidP="006066E0">
      <w:pPr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osób z dalszego otoczenia (np. sąsiadów, znajomych).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Jeśli do szkoły lub przedszkola uczęszczają inne dzieci z danej rodziny, warto porozmawiać z ich nauczycielami. Jest bardzo prawdopodobne, że one również są krzywdzone i w jakiś sposób to sygnalizują.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Przy ocenie prawdziwości sygnałów przyjmujemy zasadę, że jeżeli są one potwierdzone z kilku źródeł, wzrasta prawdopodobieństwo krzywdzenia.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570.35pt;margin-top:286.65pt;width:16.4pt;height:183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" filled="f" stroked="f">
            <v:textbox style="layout-flow:vertical;mso-layout-flow-alt:bottom-to-top" inset="0,0,0,0">
              <w:txbxContent>
                <w:p w:rsidR="006066E0" w:rsidRPr="00C46CEA" w:rsidRDefault="006066E0" w:rsidP="006066E0">
                  <w:pPr>
                    <w:spacing w:before="13"/>
                    <w:ind w:left="20"/>
                    <w:rPr>
                      <w:bCs/>
                      <w:sz w:val="20"/>
                      <w:szCs w:val="20"/>
                    </w:rPr>
                  </w:pPr>
                  <w:r w:rsidRPr="00C46CEA">
                    <w:rPr>
                      <w:bCs/>
                      <w:color w:val="FFFFFF"/>
                      <w:spacing w:val="-5"/>
                      <w:sz w:val="20"/>
                      <w:szCs w:val="20"/>
                    </w:rPr>
                    <w:t>PROCEDURY</w:t>
                  </w:r>
                  <w:r w:rsidRPr="00C46CEA">
                    <w:rPr>
                      <w:bCs/>
                      <w:color w:val="FFFFFF"/>
                      <w:spacing w:val="-6"/>
                      <w:sz w:val="20"/>
                      <w:szCs w:val="20"/>
                    </w:rPr>
                    <w:t xml:space="preserve"> POSTĘPOWANIA</w:t>
                  </w:r>
                </w:p>
              </w:txbxContent>
            </v:textbox>
            <w10:wrap anchorx="page" anchory="page"/>
          </v:shape>
        </w:pict>
      </w:r>
      <w:r w:rsidRPr="007D1A78">
        <w:rPr>
          <w:rFonts w:ascii="Times New Roman" w:hAnsi="Times New Roman" w:cs="Times New Roman"/>
          <w:b/>
          <w:bCs/>
          <w:sz w:val="24"/>
          <w:szCs w:val="24"/>
        </w:rPr>
        <w:t>4. Analiza zebranych informacji – diagnoza problemu krzywdzenia dziecka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Po zebraniu wszystkich dostępnych informacji konieczna jest ich analiza, aby uzyskać obraz sytuacji dziecka, ocenić zagrożenia i możliwości wsparcia dla dziecka. Trzeba znaleźć odpowiedzi na poniższe pytania: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Czy sygnały wskazujące na krzywdzenie dziecka zostały potwierdzone przez informacje z innych źródeł? Kto jeszcze może mieć informacje o sytuacji dziecka?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Kto krzywdzi dziecko?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jaki sposób?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lastRenderedPageBreak/>
        <w:t>Czy doszło do naruszenia prawa (to ważne, ponieważ Kodeks karny i ustawa o przeciwdziałaniu przemocy w rodzinie nakładają na instytucje obowiązek zawiadamiania o przestępstwach popełnionych na szkodę dzieci)?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jakim stopniu zagrożone jest bezpieczeństwo (zdrowie, życie, rozwój) dziecka?</w:t>
      </w:r>
    </w:p>
    <w:p w:rsidR="006066E0" w:rsidRPr="007D1A78" w:rsidRDefault="006066E0" w:rsidP="006066E0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Kto może być sojusznikiem dziecka w rodzinie?</w:t>
      </w: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t>5. Zaplanowanie i przeprowadzenie interwencji w przypadku potwierdzenia krzywdzenia dziecka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rodzinie, która krzywdzi dziecko, działają silne mechanizmy zaprzeczania, co sprawia, że nie widzi ona problemu i odrzuca pomoc. Celem interwencji jest przełamanie mechanizmów obronnych, pokazanie rodzinie prawdy o jej sytuacji i stworzenie warunków do korzystania ze specjalistycznej pomocy.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Podejmując interwencję, należy brać pod uwagę dynamikę systemu rodzinnego, a także rodzaj problemów, które uszkadzają jej funkcjonowanie. Każde działanie adresowane do jednej z osób w rodzinie może wpłynąć na zmianę w całym systemie, a tym samym na sytuację i bezpieczeństwo dziecka.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Najskuteczniejsze może być oddziaływanie na cały system (spotkania z wszystkimi członkami rodziny), jednak w przypadku rodzin dotkniętych alkoholizmem, kazirodztwem lub przemocą najczęściej nie jest to możliwe, szczególnie w pierwszej fazie pracy z rodziną. Dlatego konieczne jest oddziaływanie na każdą z osób osobno.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Z punktu widzenia ochrony i bezpieczeństwa dziecka niezwykle ważne jest znalezienie w rodzinie sojusznika, który będzie ochraniać dziecko „od wewnątrz” w czasie prowadzenia działań interwencyjnych. Użyteczne jest tu dokonanie rozróżnienia pomiędzy rodzicem, który krzywdzi dziecko w sposób aktywny, stosując wobec niego przemoc, a tzw. rodzicem „niekrzywdzącym”, który jest biernym świadkiem przemocy wobec dziecka, a czasami sam także jest ofiarą. Optymalny model interwencji polega na pozyskaniu do współpracy rodzica „niekrzywdzącego” jako sojusznika dziecka, podjęcie razem z nim działań skierowanych na powstrzymanie sprawcy przemocy i jednoczesne objęcie samego dziecka konieczną pomocą z zewnątrz. Model ten dotyczy sytuacji, w której krzywdzenie przybiera charakter przemocy.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lastRenderedPageBreak/>
        <w:t>W sytuacji, w której oboje rodzice krzywdzą aktywnie swoje dziecko,  trzeba od razu (równolegle z rozmowami interwencyjnymi z rodzicami) podejmować działania prawne – zawiadamiać prokuraturę/policję/wszcząć Procedurę Niebieskiej Karty.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Planując interwencję, stawiamy sobie pytanie, jakie działania należy podjąć, żeby:</w:t>
      </w:r>
    </w:p>
    <w:p w:rsidR="006066E0" w:rsidRPr="007D1A78" w:rsidRDefault="006066E0" w:rsidP="006066E0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zapewnić dziecku bezpieczeństwo,</w:t>
      </w:r>
    </w:p>
    <w:p w:rsidR="006066E0" w:rsidRPr="007D1A78" w:rsidRDefault="006066E0" w:rsidP="006066E0">
      <w:pPr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wzbudzić motywację rodziny do rozwiązywania jej problemów i dokonania zmiany.</w:t>
      </w:r>
    </w:p>
    <w:p w:rsidR="006066E0" w:rsidRPr="007D1A78" w:rsidRDefault="006066E0" w:rsidP="006066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A78">
        <w:rPr>
          <w:rFonts w:ascii="Times New Roman" w:hAnsi="Times New Roman" w:cs="Times New Roman"/>
          <w:b/>
          <w:bCs/>
          <w:sz w:val="24"/>
          <w:szCs w:val="24"/>
        </w:rPr>
        <w:t>6.Działania prawne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Działania interwencyjne mają na celu przygotowanie gruntu do udzielenia rodzinie różnych form pomocy: prawnej, psychologicznej, socjalnej, medycznej.</w:t>
      </w: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6E0" w:rsidRPr="007D1A78" w:rsidRDefault="006066E0" w:rsidP="00606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Kto powinien realizować te działania?</w:t>
      </w:r>
    </w:p>
    <w:p w:rsidR="006066E0" w:rsidRPr="007D1A78" w:rsidRDefault="006066E0" w:rsidP="006066E0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Interwencję powinna zainicjować osoba (instytucja), która rozpoznała sygnały krzywdzenia dziecka.</w:t>
      </w:r>
    </w:p>
    <w:p w:rsidR="006066E0" w:rsidRPr="007D1A78" w:rsidRDefault="006066E0" w:rsidP="006066E0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W poważniejszych przypadkach krzywdzenia dziecka konieczna jest współpraca interdyscyplinarna, w którą powinni być zaangażowani pracownicy różnych instytucji zajmujący się daną rodziną. W takiej sytuacji istotne jest, aby opracować wspólny plan działania oraz zdecydować, kto będzie koordynował i monitorował przebieg interwencji.</w:t>
      </w:r>
    </w:p>
    <w:p w:rsidR="006066E0" w:rsidRPr="007D1A78" w:rsidRDefault="006066E0" w:rsidP="006066E0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A78">
        <w:rPr>
          <w:rFonts w:ascii="Times New Roman" w:hAnsi="Times New Roman" w:cs="Times New Roman"/>
          <w:sz w:val="24"/>
          <w:szCs w:val="24"/>
        </w:rPr>
        <w:t>Sama interwencja, szczególnie jeżeli ogranicza się ona do działań prawnych, nie wystarczy, aby rozwiązać problemy rodziny. Konieczna jest pomoc, często długofalowa, i monitorowanie zmieniającej się sytuacji w rodzinie.</w:t>
      </w: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Pr="007D1A78" w:rsidRDefault="006066E0" w:rsidP="0060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6E0" w:rsidRDefault="006066E0" w:rsidP="006066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6E0" w:rsidRDefault="006066E0" w:rsidP="006066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66E0" w:rsidRPr="0090310E" w:rsidRDefault="006066E0" w:rsidP="006066E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66E0" w:rsidRPr="0090310E" w:rsidRDefault="006066E0" w:rsidP="006066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310E">
        <w:rPr>
          <w:rFonts w:ascii="Times New Roman" w:hAnsi="Times New Roman" w:cs="Times New Roman"/>
          <w:b/>
          <w:bCs/>
          <w:sz w:val="32"/>
          <w:szCs w:val="32"/>
        </w:rPr>
        <w:t>PLAN WSPARCIA UCZNIA/DZIECKA</w:t>
      </w:r>
    </w:p>
    <w:p w:rsidR="006066E0" w:rsidRPr="0090310E" w:rsidRDefault="006066E0" w:rsidP="006066E0">
      <w:pPr>
        <w:rPr>
          <w:rFonts w:ascii="Times New Roman" w:hAnsi="Times New Roman" w:cs="Times New Roman"/>
        </w:rPr>
      </w:pPr>
    </w:p>
    <w:p w:rsidR="006066E0" w:rsidRPr="0090310E" w:rsidRDefault="006066E0" w:rsidP="006066E0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OPIS SYTUACJI DOMOWEJ, SZKOLNEJ/PRZEDSZKOLNEJ UCZNIA/DZIECKA (JEGO FUNKCJONOWANIA W SZKOLE/PRZEDSZKOLU, GRUPIE RÓWIESNICZEJ)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</w:p>
    <w:p w:rsidR="006066E0" w:rsidRPr="0090310E" w:rsidRDefault="006066E0" w:rsidP="006066E0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ROZPOZNANE POTRZEBY ROZWOJOWE I EDUKACYJNE: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Pr="0090310E" w:rsidRDefault="006066E0" w:rsidP="006066E0">
      <w:pPr>
        <w:pStyle w:val="Akapitzlist"/>
        <w:rPr>
          <w:rFonts w:ascii="Times New Roman" w:hAnsi="Times New Roman"/>
        </w:rPr>
      </w:pPr>
    </w:p>
    <w:p w:rsidR="006066E0" w:rsidRPr="0090310E" w:rsidRDefault="006066E0" w:rsidP="006066E0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CELE WSPRACIA/POMOCY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</w:p>
    <w:p w:rsidR="006066E0" w:rsidRPr="0090310E" w:rsidRDefault="006066E0" w:rsidP="006066E0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DZIAŁANIA SŁUŻACE OSIAGNIĘCIU CELÓW WSPRACIA/POMOCY</w:t>
      </w:r>
    </w:p>
    <w:p w:rsidR="006066E0" w:rsidRDefault="006066E0" w:rsidP="006066E0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6066E0" w:rsidRPr="0090310E" w:rsidRDefault="006066E0" w:rsidP="006066E0">
      <w:pPr>
        <w:pStyle w:val="Akapitzlist"/>
        <w:rPr>
          <w:rFonts w:ascii="Times New Roman" w:hAnsi="Times New Roman"/>
        </w:rPr>
      </w:pPr>
    </w:p>
    <w:p w:rsidR="006066E0" w:rsidRPr="0090310E" w:rsidRDefault="006066E0" w:rsidP="006066E0">
      <w:pPr>
        <w:pStyle w:val="Akapitzlist"/>
        <w:numPr>
          <w:ilvl w:val="0"/>
          <w:numId w:val="14"/>
        </w:numPr>
        <w:spacing w:after="160" w:line="259" w:lineRule="auto"/>
        <w:jc w:val="lef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OSOBA ODPOIWIEDZIALNA ZA WDROŻENIE I MONITOROWANIE REALIZACJI PLANU:</w:t>
      </w:r>
    </w:p>
    <w:p w:rsidR="006066E0" w:rsidRPr="0090310E" w:rsidRDefault="006066E0" w:rsidP="006066E0">
      <w:pPr>
        <w:pStyle w:val="Akapitzlist"/>
        <w:rPr>
          <w:rFonts w:ascii="Times New Roman" w:hAnsi="Times New Roman"/>
        </w:rPr>
      </w:pPr>
      <w:r w:rsidRPr="0090310E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066E0" w:rsidRPr="0090310E" w:rsidRDefault="006066E0" w:rsidP="006066E0">
      <w:pPr>
        <w:pStyle w:val="Akapitzlist"/>
        <w:rPr>
          <w:rFonts w:ascii="Times New Roman" w:hAnsi="Times New Roman"/>
        </w:rPr>
      </w:pPr>
    </w:p>
    <w:p w:rsidR="006066E0" w:rsidRPr="0090310E" w:rsidRDefault="006066E0" w:rsidP="006066E0">
      <w:pPr>
        <w:pStyle w:val="Akapitzlist"/>
        <w:rPr>
          <w:rFonts w:ascii="Times New Roman" w:hAnsi="Times New Roman"/>
        </w:rPr>
      </w:pPr>
    </w:p>
    <w:p w:rsidR="006066E0" w:rsidRDefault="006066E0" w:rsidP="006066E0">
      <w:pPr>
        <w:rPr>
          <w:rFonts w:ascii="Times New Roman" w:hAnsi="Times New Roman" w:cs="Times New Roman"/>
        </w:rPr>
      </w:pPr>
      <w:r w:rsidRPr="0090310E">
        <w:rPr>
          <w:rFonts w:ascii="Times New Roman" w:hAnsi="Times New Roman" w:cs="Times New Roman"/>
        </w:rPr>
        <w:tab/>
        <w:t>DATA ……………………PODPISY OSÓB SPORZĄDZAJĄCYCH PLAN:</w:t>
      </w:r>
    </w:p>
    <w:p w:rsidR="006066E0" w:rsidRPr="0090310E" w:rsidRDefault="006066E0" w:rsidP="006066E0">
      <w:pPr>
        <w:rPr>
          <w:rFonts w:ascii="Times New Roman" w:hAnsi="Times New Roman" w:cs="Times New Roman"/>
        </w:rPr>
      </w:pPr>
    </w:p>
    <w:p w:rsidR="006066E0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p w:rsidR="006066E0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p w:rsidR="006066E0" w:rsidRDefault="006066E0" w:rsidP="006066E0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066E0" w:rsidRDefault="006066E0" w:rsidP="006066E0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6066E0" w:rsidRPr="004E3679" w:rsidRDefault="006066E0" w:rsidP="006066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Data ………….……….</w:t>
      </w:r>
    </w:p>
    <w:p w:rsidR="006066E0" w:rsidRDefault="006066E0" w:rsidP="006066E0">
      <w:pPr>
        <w:jc w:val="center"/>
        <w:rPr>
          <w:rFonts w:ascii="Times New Roman" w:hAnsi="Times New Roman"/>
          <w:b/>
        </w:rPr>
      </w:pPr>
    </w:p>
    <w:p w:rsidR="006066E0" w:rsidRPr="004E3679" w:rsidRDefault="006066E0" w:rsidP="006066E0">
      <w:pPr>
        <w:jc w:val="center"/>
        <w:rPr>
          <w:rFonts w:ascii="Times New Roman" w:hAnsi="Times New Roman"/>
          <w:b/>
        </w:rPr>
      </w:pPr>
      <w:r w:rsidRPr="004E3679">
        <w:rPr>
          <w:rFonts w:ascii="Times New Roman" w:hAnsi="Times New Roman"/>
          <w:b/>
        </w:rPr>
        <w:t>PROTOKÓŁ ZE SPOTKANIA NAUCZYCIELI I SPECJALISTÓW</w:t>
      </w:r>
    </w:p>
    <w:p w:rsidR="006066E0" w:rsidRPr="004E3679" w:rsidRDefault="006066E0" w:rsidP="006066E0">
      <w:pPr>
        <w:jc w:val="center"/>
        <w:rPr>
          <w:rFonts w:ascii="Times New Roman" w:hAnsi="Times New Roman"/>
          <w:b/>
        </w:rPr>
      </w:pPr>
      <w:r w:rsidRPr="004E3679">
        <w:rPr>
          <w:rFonts w:ascii="Times New Roman" w:hAnsi="Times New Roman"/>
          <w:b/>
        </w:rPr>
        <w:t>W SPRAWIE ZAPLANOWANIA POMOCY PSYCHOLOGICZNO – PEDAGOGICZNEJ</w:t>
      </w:r>
    </w:p>
    <w:p w:rsidR="006066E0" w:rsidRPr="004E3679" w:rsidRDefault="006066E0" w:rsidP="006066E0">
      <w:pPr>
        <w:jc w:val="center"/>
        <w:rPr>
          <w:rFonts w:ascii="Times New Roman" w:hAnsi="Times New Roman"/>
          <w:b/>
        </w:rPr>
      </w:pPr>
    </w:p>
    <w:p w:rsidR="006066E0" w:rsidRDefault="006066E0" w:rsidP="00606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Uczniowi/uczennicy/dziecku </w:t>
      </w:r>
      <w:r w:rsidRPr="004E3679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...</w:t>
      </w:r>
    </w:p>
    <w:p w:rsidR="006066E0" w:rsidRDefault="006066E0" w:rsidP="00606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Klasy/grupy </w:t>
      </w:r>
      <w:r w:rsidRPr="004E3679">
        <w:rPr>
          <w:rFonts w:ascii="Times New Roman" w:hAnsi="Times New Roman"/>
        </w:rPr>
        <w:t xml:space="preserve"> ……….     </w:t>
      </w:r>
      <w:r>
        <w:rPr>
          <w:rFonts w:ascii="Times New Roman" w:hAnsi="Times New Roman"/>
        </w:rPr>
        <w:t xml:space="preserve">na rok szkolny </w:t>
      </w:r>
      <w:r w:rsidRPr="004E3679">
        <w:rPr>
          <w:rFonts w:ascii="Times New Roman" w:hAnsi="Times New Roman"/>
        </w:rPr>
        <w:t>20</w:t>
      </w:r>
      <w:r>
        <w:rPr>
          <w:rFonts w:ascii="Times New Roman" w:hAnsi="Times New Roman"/>
        </w:rPr>
        <w:t>….</w:t>
      </w:r>
      <w:r w:rsidRPr="004E3679">
        <w:rPr>
          <w:rFonts w:ascii="Times New Roman" w:hAnsi="Times New Roman"/>
        </w:rPr>
        <w:t>/20</w:t>
      </w:r>
      <w:r>
        <w:rPr>
          <w:rFonts w:ascii="Times New Roman" w:hAnsi="Times New Roman"/>
        </w:rPr>
        <w:t>…</w:t>
      </w:r>
    </w:p>
    <w:p w:rsidR="006066E0" w:rsidRPr="004E3679" w:rsidRDefault="006066E0" w:rsidP="006066E0">
      <w:pPr>
        <w:rPr>
          <w:rFonts w:ascii="Times New Roman" w:hAnsi="Times New Roman"/>
        </w:rPr>
      </w:pPr>
    </w:p>
    <w:p w:rsidR="006066E0" w:rsidRDefault="006066E0" w:rsidP="006066E0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z diagnozy sytuacji  oraz z obserwacji i rozmów z uczniem/uczennicą/dzieckiem oraz rodzicami ucznia/uczennicy/dziecka:</w:t>
      </w:r>
    </w:p>
    <w:p w:rsidR="006066E0" w:rsidRDefault="006066E0" w:rsidP="006066E0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mocne strony, predyspozycje, zainteresowania: </w:t>
      </w:r>
    </w:p>
    <w:p w:rsidR="006066E0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6066E0" w:rsidRDefault="006066E0" w:rsidP="006066E0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4105D">
        <w:rPr>
          <w:rFonts w:ascii="Times New Roman" w:hAnsi="Times New Roman"/>
          <w:sz w:val="24"/>
          <w:szCs w:val="24"/>
        </w:rPr>
        <w:t>indywidualnych potrzeb</w:t>
      </w:r>
      <w:r>
        <w:rPr>
          <w:rFonts w:ascii="Times New Roman" w:hAnsi="Times New Roman"/>
          <w:sz w:val="24"/>
          <w:szCs w:val="24"/>
        </w:rPr>
        <w:t>y rozwojowe i edukacyjne:</w:t>
      </w:r>
    </w:p>
    <w:p w:rsidR="006066E0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6066E0" w:rsidRDefault="006066E0" w:rsidP="006066E0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psychofizyczne:</w:t>
      </w:r>
    </w:p>
    <w:p w:rsidR="006066E0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6066E0" w:rsidRDefault="006066E0" w:rsidP="006066E0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54105D">
        <w:rPr>
          <w:rFonts w:ascii="Times New Roman" w:hAnsi="Times New Roman"/>
          <w:sz w:val="24"/>
          <w:szCs w:val="24"/>
        </w:rPr>
        <w:t>trud</w:t>
      </w:r>
      <w:r>
        <w:rPr>
          <w:rFonts w:ascii="Times New Roman" w:hAnsi="Times New Roman"/>
          <w:sz w:val="24"/>
          <w:szCs w:val="24"/>
        </w:rPr>
        <w:t>ności w funkcjonowaniu w szkole:</w:t>
      </w:r>
    </w:p>
    <w:p w:rsidR="006066E0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066E0" w:rsidRDefault="006066E0" w:rsidP="006066E0">
      <w:pPr>
        <w:pStyle w:val="Akapitzlist"/>
        <w:numPr>
          <w:ilvl w:val="0"/>
          <w:numId w:val="16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czynniki środowiskowe wpływające na trudności w funkcjonowaniu ucznia/uczennicy w szkole:</w:t>
      </w:r>
    </w:p>
    <w:p w:rsidR="006066E0" w:rsidRPr="0054105D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6066E0" w:rsidRPr="004E3679" w:rsidRDefault="006066E0" w:rsidP="006066E0">
      <w:pPr>
        <w:pStyle w:val="Akapitzlist"/>
        <w:numPr>
          <w:ilvl w:val="0"/>
          <w:numId w:val="15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4E3679">
        <w:rPr>
          <w:rFonts w:ascii="Times New Roman" w:hAnsi="Times New Roman"/>
          <w:sz w:val="24"/>
          <w:szCs w:val="24"/>
        </w:rPr>
        <w:t xml:space="preserve">Planowanie pomocy </w:t>
      </w:r>
      <w:proofErr w:type="spellStart"/>
      <w:r w:rsidRPr="004E3679">
        <w:rPr>
          <w:rFonts w:ascii="Times New Roman" w:hAnsi="Times New Roman"/>
          <w:sz w:val="24"/>
          <w:szCs w:val="24"/>
        </w:rPr>
        <w:t>psychologiczno</w:t>
      </w:r>
      <w:proofErr w:type="spellEnd"/>
      <w:r w:rsidRPr="004E3679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pedagogicznej.</w:t>
      </w:r>
    </w:p>
    <w:p w:rsidR="006066E0" w:rsidRDefault="006066E0" w:rsidP="006066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bieżącej pracy nauczycieli zaplanowano dostosowanie wymagań do indywidulanych potrzeb rozwojowych i edukacyjnych </w:t>
      </w:r>
      <w:r w:rsidRPr="004E3679">
        <w:rPr>
          <w:rFonts w:ascii="Times New Roman" w:hAnsi="Times New Roman"/>
        </w:rPr>
        <w:t xml:space="preserve">(metody pracy, </w:t>
      </w:r>
      <w:r>
        <w:rPr>
          <w:rFonts w:ascii="Times New Roman" w:hAnsi="Times New Roman"/>
        </w:rPr>
        <w:t xml:space="preserve">sposoby pracy, formy pracy, </w:t>
      </w:r>
      <w:r w:rsidRPr="004E3679">
        <w:rPr>
          <w:rFonts w:ascii="Times New Roman" w:hAnsi="Times New Roman"/>
        </w:rPr>
        <w:t>zasady, pomoce dydaktyczne, zewnętrzna organizacja nauczania, warunki sprawdzania i oceniania wiedzy) ułatwiające uczniowi/uczennicy</w:t>
      </w:r>
      <w:r>
        <w:rPr>
          <w:rFonts w:ascii="Times New Roman" w:hAnsi="Times New Roman"/>
        </w:rPr>
        <w:t xml:space="preserve">/dziecku </w:t>
      </w:r>
      <w:r w:rsidRPr="004E3679">
        <w:rPr>
          <w:rFonts w:ascii="Times New Roman" w:hAnsi="Times New Roman"/>
        </w:rPr>
        <w:t xml:space="preserve"> uczenie się i </w:t>
      </w:r>
      <w:r>
        <w:rPr>
          <w:rFonts w:ascii="Times New Roman" w:hAnsi="Times New Roman"/>
        </w:rPr>
        <w:t>funkcjonowanie w szkole/przedszkolu:</w:t>
      </w:r>
    </w:p>
    <w:p w:rsidR="006066E0" w:rsidRPr="004E3679" w:rsidRDefault="006066E0" w:rsidP="006066E0">
      <w:pPr>
        <w:jc w:val="both"/>
        <w:rPr>
          <w:rFonts w:ascii="Times New Roman" w:hAnsi="Times New Roman"/>
        </w:rPr>
      </w:pPr>
    </w:p>
    <w:p w:rsidR="006066E0" w:rsidRDefault="006066E0" w:rsidP="006066E0">
      <w:pPr>
        <w:pStyle w:val="Akapitzlist"/>
        <w:numPr>
          <w:ilvl w:val="0"/>
          <w:numId w:val="17"/>
        </w:numPr>
        <w:spacing w:after="160" w:line="259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Dostosowanie wymagań wykorzystywane na wszystkich lekcjach/zajęciach: </w:t>
      </w:r>
      <w:r w:rsidRPr="009C2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Default="006066E0" w:rsidP="006066E0">
      <w:pPr>
        <w:pStyle w:val="Akapitzlist"/>
        <w:spacing w:after="160" w:line="259" w:lineRule="auto"/>
        <w:ind w:left="567"/>
        <w:jc w:val="left"/>
        <w:rPr>
          <w:rFonts w:ascii="Times New Roman" w:hAnsi="Times New Roman"/>
          <w:sz w:val="24"/>
          <w:szCs w:val="24"/>
        </w:rPr>
      </w:pPr>
    </w:p>
    <w:p w:rsidR="006066E0" w:rsidRDefault="006066E0" w:rsidP="006066E0">
      <w:pPr>
        <w:pStyle w:val="Akapitzlist"/>
        <w:numPr>
          <w:ilvl w:val="0"/>
          <w:numId w:val="17"/>
        </w:numPr>
        <w:spacing w:after="160" w:line="259" w:lineRule="auto"/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specyficznych dla danego przedmiotu/rodzaju zajęć:</w:t>
      </w:r>
    </w:p>
    <w:p w:rsidR="006066E0" w:rsidRDefault="006066E0" w:rsidP="006066E0">
      <w:pPr>
        <w:pStyle w:val="Akapitzli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Pr="009C2576" w:rsidRDefault="006066E0" w:rsidP="006066E0">
      <w:pPr>
        <w:pStyle w:val="Akapitzlist"/>
        <w:ind w:left="567"/>
        <w:rPr>
          <w:rFonts w:ascii="Times New Roman" w:hAnsi="Times New Roman"/>
          <w:sz w:val="24"/>
          <w:szCs w:val="24"/>
        </w:rPr>
      </w:pPr>
    </w:p>
    <w:p w:rsidR="006066E0" w:rsidRPr="00A26544" w:rsidRDefault="006066E0" w:rsidP="006066E0">
      <w:pPr>
        <w:pStyle w:val="Akapitzlist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A26544">
        <w:rPr>
          <w:rFonts w:ascii="Times New Roman" w:hAnsi="Times New Roman"/>
          <w:sz w:val="24"/>
          <w:szCs w:val="24"/>
        </w:rPr>
        <w:lastRenderedPageBreak/>
        <w:t>Zintegrowane działania nauczycieli i specjalistów:</w:t>
      </w:r>
    </w:p>
    <w:p w:rsidR="006066E0" w:rsidRPr="00A26544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066E0" w:rsidRDefault="006066E0" w:rsidP="006066E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główne:</w:t>
      </w:r>
    </w:p>
    <w:p w:rsidR="006066E0" w:rsidRPr="00A26544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6E0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6066E0" w:rsidRPr="004E3679" w:rsidRDefault="006066E0" w:rsidP="006066E0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:rsidR="006066E0" w:rsidRPr="004E3679" w:rsidRDefault="006066E0" w:rsidP="006066E0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93"/>
        <w:gridCol w:w="4985"/>
      </w:tblGrid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2693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Wychowawca, </w:t>
            </w: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>Specjalista</w:t>
            </w:r>
          </w:p>
        </w:tc>
        <w:tc>
          <w:tcPr>
            <w:tcW w:w="4985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2AA">
              <w:rPr>
                <w:rFonts w:ascii="Times New Roman" w:hAnsi="Times New Roman"/>
                <w:b/>
                <w:sz w:val="24"/>
                <w:szCs w:val="24"/>
              </w:rPr>
              <w:t xml:space="preserve"> Główne kierunki pracy</w:t>
            </w: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Wychowawca</w:t>
            </w:r>
          </w:p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D9D9D9"/>
          </w:tcPr>
          <w:p w:rsidR="006066E0" w:rsidRPr="00C87DC2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specjalny</w:t>
            </w:r>
          </w:p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C87DC2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  <w:shd w:val="clear" w:color="auto" w:fill="D9D9D9"/>
          </w:tcPr>
          <w:p w:rsidR="006066E0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6066E0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0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6E0" w:rsidRPr="000B02AA" w:rsidTr="00C20000">
        <w:tc>
          <w:tcPr>
            <w:tcW w:w="664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02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02AA">
              <w:rPr>
                <w:rFonts w:ascii="Times New Roman" w:hAnsi="Times New Roman"/>
                <w:sz w:val="24"/>
                <w:szCs w:val="24"/>
              </w:rPr>
              <w:t>Terapeuta pedagogiczny</w:t>
            </w:r>
          </w:p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:rsidR="006066E0" w:rsidRPr="000B02AA" w:rsidRDefault="006066E0" w:rsidP="00C2000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6E0" w:rsidRDefault="006066E0" w:rsidP="006066E0">
      <w:pPr>
        <w:pStyle w:val="Akapitzlist"/>
        <w:rPr>
          <w:rFonts w:ascii="Times New Roman" w:hAnsi="Times New Roman"/>
          <w:sz w:val="24"/>
          <w:szCs w:val="24"/>
        </w:rPr>
      </w:pPr>
    </w:p>
    <w:p w:rsidR="006066E0" w:rsidRDefault="006066E0" w:rsidP="006066E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zespołu:</w:t>
      </w:r>
    </w:p>
    <w:p w:rsidR="006066E0" w:rsidRPr="00D00438" w:rsidRDefault="006066E0" w:rsidP="006066E0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6066E0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p w:rsidR="006066E0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p w:rsidR="006066E0" w:rsidRPr="00146C23" w:rsidRDefault="006066E0" w:rsidP="006066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66E0" w:rsidRDefault="006066E0" w:rsidP="006066E0"/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Pr="00D00438" w:rsidRDefault="006066E0" w:rsidP="006066E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00438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4</w:t>
      </w:r>
      <w:r w:rsidRPr="00D00438">
        <w:rPr>
          <w:rFonts w:ascii="Times New Roman" w:hAnsi="Times New Roman" w:cs="Times New Roman"/>
          <w:b/>
          <w:bCs/>
        </w:rPr>
        <w:t xml:space="preserve"> - KARTA INTERWENCJI</w:t>
      </w:r>
    </w:p>
    <w:p w:rsidR="006066E0" w:rsidRPr="00D00438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8793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992"/>
        <w:gridCol w:w="760"/>
        <w:gridCol w:w="5619"/>
      </w:tblGrid>
      <w:tr w:rsidR="006066E0" w:rsidRPr="00D00438" w:rsidTr="00C20000">
        <w:trPr>
          <w:trHeight w:val="272"/>
        </w:trPr>
        <w:tc>
          <w:tcPr>
            <w:tcW w:w="3174" w:type="dxa"/>
            <w:gridSpan w:val="3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nazwiskodziecka</w:t>
            </w:r>
            <w:proofErr w:type="spellEnd"/>
          </w:p>
        </w:tc>
        <w:tc>
          <w:tcPr>
            <w:tcW w:w="5619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6E0" w:rsidRPr="00D00438" w:rsidTr="00C20000">
        <w:trPr>
          <w:trHeight w:val="472"/>
        </w:trPr>
        <w:tc>
          <w:tcPr>
            <w:tcW w:w="3174" w:type="dxa"/>
            <w:gridSpan w:val="3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0438">
              <w:rPr>
                <w:rFonts w:ascii="Times New Roman" w:hAnsi="Times New Roman" w:cs="Times New Roman"/>
              </w:rPr>
              <w:t>Osoba zawiadamiająca o podejrzeniu krzywdzenia</w:t>
            </w:r>
          </w:p>
        </w:tc>
        <w:tc>
          <w:tcPr>
            <w:tcW w:w="5619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66E0" w:rsidRPr="00D00438" w:rsidTr="00C20000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64A97">
              <w:rPr>
                <w:rFonts w:ascii="Times New Roman" w:hAnsi="Times New Roman" w:cs="Times New Roman"/>
              </w:rPr>
              <w:t>Przyczyna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interwencji</w:t>
            </w:r>
            <w:proofErr w:type="spellEnd"/>
            <w:r w:rsidRPr="00D00438">
              <w:rPr>
                <w:rFonts w:ascii="Times New Roman" w:hAnsi="Times New Roman" w:cs="Times New Roman"/>
                <w:lang w:val="en-US"/>
              </w:rPr>
              <w:t xml:space="preserve"> (forma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krzywdzenia</w:t>
            </w:r>
            <w:proofErr w:type="spellEnd"/>
            <w:r w:rsidRPr="00D0043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066E0" w:rsidRPr="00D00438" w:rsidTr="00C20000">
        <w:trPr>
          <w:trHeight w:val="472"/>
        </w:trPr>
        <w:tc>
          <w:tcPr>
            <w:tcW w:w="8793" w:type="dxa"/>
            <w:gridSpan w:val="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6E0" w:rsidRPr="00D00438" w:rsidTr="00C20000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0438">
              <w:rPr>
                <w:rFonts w:ascii="Times New Roman" w:hAnsi="Times New Roman" w:cs="Times New Roman"/>
              </w:rPr>
              <w:t>Opis działań podjętych przez pedagoga/psychologa</w:t>
            </w:r>
          </w:p>
        </w:tc>
      </w:tr>
      <w:tr w:rsidR="006066E0" w:rsidRPr="00D00438" w:rsidTr="00C20000">
        <w:trPr>
          <w:trHeight w:val="272"/>
        </w:trPr>
        <w:tc>
          <w:tcPr>
            <w:tcW w:w="142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0438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7371" w:type="dxa"/>
            <w:gridSpan w:val="3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Działanie</w:t>
            </w:r>
            <w:proofErr w:type="spellEnd"/>
          </w:p>
        </w:tc>
      </w:tr>
      <w:tr w:rsidR="006066E0" w:rsidRPr="00D00438" w:rsidTr="00C20000">
        <w:trPr>
          <w:trHeight w:val="1460"/>
        </w:trPr>
        <w:tc>
          <w:tcPr>
            <w:tcW w:w="142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6E0" w:rsidRPr="00D00438" w:rsidTr="00C20000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Spotkania</w:t>
            </w:r>
            <w:proofErr w:type="spellEnd"/>
            <w:r w:rsidRPr="00D00438"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opiekunamidziecka</w:t>
            </w:r>
            <w:proofErr w:type="spellEnd"/>
          </w:p>
        </w:tc>
      </w:tr>
      <w:tr w:rsidR="006066E0" w:rsidRPr="00D00438" w:rsidTr="00C20000">
        <w:trPr>
          <w:trHeight w:val="272"/>
        </w:trPr>
        <w:tc>
          <w:tcPr>
            <w:tcW w:w="142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0438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7371" w:type="dxa"/>
            <w:gridSpan w:val="3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Opis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t>spotkania</w:t>
            </w:r>
            <w:proofErr w:type="spellEnd"/>
          </w:p>
        </w:tc>
      </w:tr>
      <w:tr w:rsidR="006066E0" w:rsidRPr="00D00438" w:rsidTr="00C20000">
        <w:trPr>
          <w:trHeight w:val="1689"/>
        </w:trPr>
        <w:tc>
          <w:tcPr>
            <w:tcW w:w="142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71" w:type="dxa"/>
            <w:gridSpan w:val="3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6E0" w:rsidRPr="00D00438" w:rsidTr="00C20000">
        <w:trPr>
          <w:trHeight w:val="272"/>
        </w:trPr>
        <w:tc>
          <w:tcPr>
            <w:tcW w:w="8793" w:type="dxa"/>
            <w:gridSpan w:val="4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0438">
              <w:rPr>
                <w:rFonts w:ascii="Times New Roman" w:hAnsi="Times New Roman" w:cs="Times New Roman"/>
              </w:rPr>
              <w:t>Forma podjętej interwencji (zakreślić właściwe)</w:t>
            </w:r>
          </w:p>
        </w:tc>
      </w:tr>
      <w:tr w:rsidR="006066E0" w:rsidRPr="00D00438" w:rsidTr="00C20000">
        <w:trPr>
          <w:trHeight w:val="472"/>
        </w:trPr>
        <w:tc>
          <w:tcPr>
            <w:tcW w:w="8793" w:type="dxa"/>
            <w:gridSpan w:val="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0438">
              <w:rPr>
                <w:rFonts w:ascii="Times New Roman" w:hAnsi="Times New Roman" w:cs="Times New Roman"/>
              </w:rPr>
              <w:t xml:space="preserve">Zawiadomienie o podejrzeniu popełnienia przestępstwa, wniosek o wgląd w sytuację dziecka/rodziny, inny rodzaj interwencji (jaki?) </w:t>
            </w:r>
            <w:r w:rsidRPr="00D00438">
              <w:rPr>
                <w:rFonts w:ascii="Times New Roman" w:hAnsi="Times New Roman" w:cs="Times New Roman"/>
                <w:lang w:val="en-US"/>
              </w:rPr>
              <w:t>…………………………</w:t>
            </w:r>
          </w:p>
        </w:tc>
      </w:tr>
      <w:tr w:rsidR="006066E0" w:rsidRPr="00D00438" w:rsidTr="00C20000">
        <w:trPr>
          <w:trHeight w:val="272"/>
        </w:trPr>
        <w:tc>
          <w:tcPr>
            <w:tcW w:w="1422" w:type="dxa"/>
            <w:vMerge w:val="restart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0438">
              <w:rPr>
                <w:rFonts w:ascii="Times New Roman" w:hAnsi="Times New Roman" w:cs="Times New Roman"/>
                <w:lang w:val="en-US"/>
              </w:rPr>
              <w:t xml:space="preserve">Dane </w:t>
            </w:r>
            <w:proofErr w:type="spellStart"/>
            <w:r w:rsidRPr="00D00438">
              <w:rPr>
                <w:rFonts w:ascii="Times New Roman" w:hAnsi="Times New Roman" w:cs="Times New Roman"/>
                <w:lang w:val="en-US"/>
              </w:rPr>
              <w:lastRenderedPageBreak/>
              <w:t>dotycząceinterwencji</w:t>
            </w:r>
            <w:proofErr w:type="spellEnd"/>
          </w:p>
        </w:tc>
        <w:tc>
          <w:tcPr>
            <w:tcW w:w="99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D00438">
              <w:rPr>
                <w:rFonts w:ascii="Times New Roman" w:hAnsi="Times New Roman" w:cs="Times New Roman"/>
                <w:lang w:val="en-US"/>
              </w:rPr>
              <w:lastRenderedPageBreak/>
              <w:t>Data</w:t>
            </w:r>
          </w:p>
        </w:tc>
        <w:tc>
          <w:tcPr>
            <w:tcW w:w="6379" w:type="dxa"/>
            <w:gridSpan w:val="2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0438">
              <w:rPr>
                <w:rFonts w:ascii="Times New Roman" w:hAnsi="Times New Roman" w:cs="Times New Roman"/>
              </w:rPr>
              <w:t>Nazwa organu, do którego zgłoszono interwencję</w:t>
            </w:r>
          </w:p>
        </w:tc>
      </w:tr>
      <w:tr w:rsidR="006066E0" w:rsidRPr="00D00438" w:rsidTr="00C20000">
        <w:trPr>
          <w:trHeight w:val="390"/>
        </w:trPr>
        <w:tc>
          <w:tcPr>
            <w:tcW w:w="1422" w:type="dxa"/>
            <w:vMerge/>
            <w:tcBorders>
              <w:top w:val="nil"/>
            </w:tcBorders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066E0" w:rsidRPr="00D00438" w:rsidTr="00C20000">
        <w:trPr>
          <w:trHeight w:val="472"/>
        </w:trPr>
        <w:tc>
          <w:tcPr>
            <w:tcW w:w="8793" w:type="dxa"/>
            <w:gridSpan w:val="4"/>
            <w:shd w:val="clear" w:color="auto" w:fill="D4D4D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0438">
              <w:rPr>
                <w:rFonts w:ascii="Times New Roman" w:hAnsi="Times New Roman" w:cs="Times New Roman"/>
              </w:rPr>
              <w:lastRenderedPageBreak/>
              <w:t>Wyniki interwencji: działania organów wymiaru sprawiedliwości, jeśli placówka uzyskała informacje o wynikach/działania placówki/działania rodziców</w:t>
            </w:r>
          </w:p>
        </w:tc>
      </w:tr>
      <w:tr w:rsidR="006066E0" w:rsidRPr="00D00438" w:rsidTr="00C20000">
        <w:trPr>
          <w:trHeight w:val="3492"/>
        </w:trPr>
        <w:tc>
          <w:tcPr>
            <w:tcW w:w="8793" w:type="dxa"/>
            <w:gridSpan w:val="4"/>
          </w:tcPr>
          <w:p w:rsidR="006066E0" w:rsidRPr="00D00438" w:rsidRDefault="006066E0" w:rsidP="00C200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066E0" w:rsidRDefault="006066E0" w:rsidP="006066E0">
      <w:pPr>
        <w:spacing w:line="360" w:lineRule="auto"/>
        <w:jc w:val="both"/>
        <w:rPr>
          <w:rFonts w:ascii="Times New Roman" w:hAnsi="Times New Roman" w:cs="Times New Roman"/>
        </w:rPr>
      </w:pPr>
    </w:p>
    <w:p w:rsidR="006066E0" w:rsidRDefault="006066E0" w:rsidP="006066E0"/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Default="006066E0" w:rsidP="00146C23">
      <w:pPr>
        <w:rPr>
          <w:rFonts w:ascii="Times New Roman" w:hAnsi="Times New Roman" w:cs="Times New Roman"/>
          <w:sz w:val="24"/>
          <w:szCs w:val="24"/>
        </w:rPr>
      </w:pPr>
    </w:p>
    <w:p w:rsidR="006066E0" w:rsidRPr="00FA3ACD" w:rsidRDefault="006066E0" w:rsidP="006066E0">
      <w:pPr>
        <w:jc w:val="center"/>
        <w:rPr>
          <w:b/>
          <w:bCs/>
          <w:sz w:val="32"/>
          <w:szCs w:val="32"/>
        </w:rPr>
      </w:pPr>
      <w:r w:rsidRPr="00FA3ACD">
        <w:rPr>
          <w:b/>
          <w:bCs/>
          <w:sz w:val="32"/>
          <w:szCs w:val="32"/>
        </w:rPr>
        <w:t>Monitoring standardów – ankieta</w:t>
      </w:r>
      <w:r>
        <w:rPr>
          <w:b/>
          <w:bCs/>
          <w:sz w:val="32"/>
          <w:szCs w:val="32"/>
        </w:rPr>
        <w:t xml:space="preserve"> (załącznik nr 5)</w:t>
      </w:r>
    </w:p>
    <w:p w:rsidR="006066E0" w:rsidRDefault="006066E0" w:rsidP="006066E0">
      <w:pPr>
        <w:jc w:val="center"/>
      </w:pP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6091"/>
        <w:gridCol w:w="2126"/>
        <w:gridCol w:w="1478"/>
      </w:tblGrid>
      <w:tr w:rsidR="006066E0" w:rsidTr="00C20000">
        <w:tc>
          <w:tcPr>
            <w:tcW w:w="6091" w:type="dxa"/>
            <w:shd w:val="clear" w:color="auto" w:fill="D9D9D9" w:themeFill="background1" w:themeFillShade="D9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PYTANIA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</w:t>
            </w:r>
          </w:p>
        </w:tc>
        <w:tc>
          <w:tcPr>
            <w:tcW w:w="1478" w:type="dxa"/>
            <w:shd w:val="clear" w:color="auto" w:fill="D9D9D9" w:themeFill="background1" w:themeFillShade="D9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</w:t>
            </w: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1. Czy znasz standardy ochrony dzieci przed krzywdzeniem obowiązujące w placówce, w której pracujesz?</w:t>
            </w: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2. Czy znasz treść Polityki ochrony dzieci przed krzywdzeniem?</w:t>
            </w: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3. Czy potrafisz rozpoznawać symptomy krzywdzenia dzieci?</w:t>
            </w: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4. Czy wiesz, jak reagować na symptomy krzywdzenia dzieci?</w:t>
            </w: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5. Czy zdarzyło Ci się zaobserwować naruszenie zasad zawartych w Polityce ochrony dzieci przed krzywdzeniem przez innego pracownika?</w:t>
            </w: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>5a. Jeśli tak – jakie zasady zostały naruszone? (odpowiedź opisowa)</w:t>
            </w: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Default="006066E0" w:rsidP="00C20000">
            <w:pPr>
              <w:rPr>
                <w:b/>
                <w:bCs/>
              </w:rPr>
            </w:pPr>
          </w:p>
          <w:p w:rsidR="006066E0" w:rsidRPr="009D6890" w:rsidRDefault="006066E0" w:rsidP="00C200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 xml:space="preserve">6. </w:t>
            </w:r>
            <w:r w:rsidRPr="00FA3ACD">
              <w:t>Czy znasz metody i narzędzia edukacji dzieci i rodziców w zakresie przeciwdziałania ich krzywdzeniu?</w:t>
            </w:r>
          </w:p>
          <w:p w:rsidR="006066E0" w:rsidRPr="00FA3ACD" w:rsidRDefault="006066E0" w:rsidP="00C20000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 w:rsidRPr="00FA3ACD">
              <w:t>7. Czy masz dostęp do danych kontaktowych placówek i instytucji zajmu</w:t>
            </w:r>
            <w:r w:rsidRPr="00FA3ACD">
              <w:softHyphen/>
              <w:t>jących się pomocą i ochroną dzieci ?</w:t>
            </w:r>
          </w:p>
          <w:p w:rsidR="006066E0" w:rsidRPr="00FA3ACD" w:rsidRDefault="006066E0" w:rsidP="00C20000"/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66E0" w:rsidTr="00C20000">
        <w:tc>
          <w:tcPr>
            <w:tcW w:w="6091" w:type="dxa"/>
          </w:tcPr>
          <w:p w:rsidR="006066E0" w:rsidRDefault="006066E0" w:rsidP="00C20000">
            <w:r>
              <w:t xml:space="preserve">8. </w:t>
            </w:r>
            <w:r w:rsidRPr="00FA3ACD">
              <w:t>Czy masz jakieś uwagi/poprawki/sugestie dotyczące Standardów ochrony małoletnich? (odpowiedź opisowa)</w:t>
            </w:r>
          </w:p>
          <w:p w:rsidR="006066E0" w:rsidRDefault="006066E0" w:rsidP="00C20000"/>
          <w:p w:rsidR="006066E0" w:rsidRDefault="006066E0" w:rsidP="00C20000"/>
          <w:p w:rsidR="006066E0" w:rsidRDefault="006066E0" w:rsidP="00C20000"/>
          <w:p w:rsidR="006066E0" w:rsidRPr="00FA3ACD" w:rsidRDefault="006066E0" w:rsidP="00C20000"/>
        </w:tc>
        <w:tc>
          <w:tcPr>
            <w:tcW w:w="2126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6066E0" w:rsidRPr="009D6890" w:rsidRDefault="006066E0" w:rsidP="00C200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66E0" w:rsidRDefault="006066E0" w:rsidP="006066E0"/>
    <w:p w:rsidR="006066E0" w:rsidRPr="00E62584" w:rsidRDefault="006066E0" w:rsidP="00146C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66E0" w:rsidRPr="00E62584" w:rsidSect="00DC5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E5" w:rsidRDefault="00B928E5" w:rsidP="006E3AD9">
      <w:pPr>
        <w:spacing w:after="0" w:line="240" w:lineRule="auto"/>
      </w:pPr>
      <w:r>
        <w:separator/>
      </w:r>
    </w:p>
  </w:endnote>
  <w:endnote w:type="continuationSeparator" w:id="0">
    <w:p w:rsidR="00B928E5" w:rsidRDefault="00B928E5" w:rsidP="006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720EU-Normal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ic720EU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E5" w:rsidRDefault="00B928E5" w:rsidP="006E3AD9">
      <w:pPr>
        <w:spacing w:after="0" w:line="240" w:lineRule="auto"/>
      </w:pPr>
      <w:r>
        <w:separator/>
      </w:r>
    </w:p>
  </w:footnote>
  <w:footnote w:type="continuationSeparator" w:id="0">
    <w:p w:rsidR="00B928E5" w:rsidRDefault="00B928E5" w:rsidP="006E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70F84D4D88642A49E913950D4599D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AD9" w:rsidRDefault="00A324D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M. Kopernika w Wiszniowie.</w:t>
        </w:r>
      </w:p>
    </w:sdtContent>
  </w:sdt>
  <w:p w:rsidR="006E3AD9" w:rsidRDefault="006E3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60A"/>
    <w:multiLevelType w:val="hybridMultilevel"/>
    <w:tmpl w:val="245E9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3A95"/>
    <w:multiLevelType w:val="hybridMultilevel"/>
    <w:tmpl w:val="AF642890"/>
    <w:lvl w:ilvl="0" w:tplc="04150011">
      <w:start w:val="1"/>
      <w:numFmt w:val="decimal"/>
      <w:lvlText w:val="%1)"/>
      <w:lvlJc w:val="left"/>
      <w:pPr>
        <w:ind w:left="108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637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9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52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309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6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424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81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38" w:hanging="284"/>
      </w:pPr>
      <w:rPr>
        <w:rFonts w:hint="default"/>
        <w:lang w:val="pl-PL" w:eastAsia="en-US" w:bidi="ar-SA"/>
      </w:rPr>
    </w:lvl>
  </w:abstractNum>
  <w:abstractNum w:abstractNumId="2">
    <w:nsid w:val="04142693"/>
    <w:multiLevelType w:val="hybridMultilevel"/>
    <w:tmpl w:val="58DECF74"/>
    <w:lvl w:ilvl="0" w:tplc="04150011">
      <w:start w:val="1"/>
      <w:numFmt w:val="decimal"/>
      <w:lvlText w:val="%1)"/>
      <w:lvlJc w:val="left"/>
      <w:pPr>
        <w:ind w:left="91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1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3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06" w:hanging="284"/>
      </w:pPr>
      <w:rPr>
        <w:rFonts w:hint="default"/>
        <w:lang w:val="pl-PL" w:eastAsia="en-US" w:bidi="ar-SA"/>
      </w:rPr>
    </w:lvl>
  </w:abstractNum>
  <w:abstractNum w:abstractNumId="3">
    <w:nsid w:val="13D46DBC"/>
    <w:multiLevelType w:val="hybridMultilevel"/>
    <w:tmpl w:val="75D4A09C"/>
    <w:lvl w:ilvl="0" w:tplc="247E3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97820"/>
    <w:multiLevelType w:val="hybridMultilevel"/>
    <w:tmpl w:val="58DECF74"/>
    <w:lvl w:ilvl="0" w:tplc="04150011">
      <w:start w:val="1"/>
      <w:numFmt w:val="decimal"/>
      <w:lvlText w:val="%1)"/>
      <w:lvlJc w:val="left"/>
      <w:pPr>
        <w:ind w:left="917" w:hanging="284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066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640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213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86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60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93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506" w:hanging="284"/>
      </w:pPr>
      <w:rPr>
        <w:rFonts w:hint="default"/>
        <w:lang w:val="pl-PL" w:eastAsia="en-US" w:bidi="ar-SA"/>
      </w:rPr>
    </w:lvl>
  </w:abstractNum>
  <w:abstractNum w:abstractNumId="5">
    <w:nsid w:val="263A2C9A"/>
    <w:multiLevelType w:val="hybridMultilevel"/>
    <w:tmpl w:val="6CF43B04"/>
    <w:lvl w:ilvl="0" w:tplc="04150011">
      <w:start w:val="1"/>
      <w:numFmt w:val="decimal"/>
      <w:lvlText w:val="%1)"/>
      <w:lvlJc w:val="left"/>
      <w:pPr>
        <w:ind w:left="1485" w:hanging="284"/>
      </w:pPr>
      <w:rPr>
        <w:rFonts w:hint="default"/>
        <w:spacing w:val="-2"/>
        <w:w w:val="101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655" w:hanging="284"/>
      </w:pPr>
      <w:rPr>
        <w:rFonts w:ascii="Gothic720EU-Normal" w:eastAsia="Gothic720EU-Normal" w:hAnsi="Gothic720EU-Normal" w:cs="Gothic720EU-Normal" w:hint="default"/>
        <w:w w:val="100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2267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8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505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125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744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363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982" w:hanging="284"/>
      </w:pPr>
      <w:rPr>
        <w:rFonts w:hint="default"/>
        <w:lang w:val="pl-PL" w:eastAsia="en-US" w:bidi="ar-SA"/>
      </w:rPr>
    </w:lvl>
  </w:abstractNum>
  <w:abstractNum w:abstractNumId="6">
    <w:nsid w:val="26E72B39"/>
    <w:multiLevelType w:val="multilevel"/>
    <w:tmpl w:val="FB9AE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8A736FF"/>
    <w:multiLevelType w:val="hybridMultilevel"/>
    <w:tmpl w:val="4478079A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8">
    <w:nsid w:val="30834F72"/>
    <w:multiLevelType w:val="hybridMultilevel"/>
    <w:tmpl w:val="854A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B6"/>
    <w:multiLevelType w:val="hybridMultilevel"/>
    <w:tmpl w:val="73D08514"/>
    <w:lvl w:ilvl="0" w:tplc="FFFFFFFF">
      <w:start w:val="1"/>
      <w:numFmt w:val="lowerLetter"/>
      <w:lvlText w:val="%1)"/>
      <w:lvlJc w:val="left"/>
      <w:pPr>
        <w:ind w:left="917" w:hanging="284"/>
      </w:pPr>
      <w:rPr>
        <w:rFonts w:ascii="Gothic720EU-Normal" w:eastAsia="Gothic720EU-Normal" w:hAnsi="Gothic720EU-Normal" w:cs="Gothic720EU-Normal" w:hint="default"/>
        <w:spacing w:val="-2"/>
        <w:w w:val="101"/>
        <w:sz w:val="20"/>
        <w:szCs w:val="2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93" w:hanging="360"/>
      </w:pPr>
    </w:lvl>
    <w:lvl w:ilvl="2" w:tplc="FFFFFFFF">
      <w:numFmt w:val="bullet"/>
      <w:lvlText w:val="•"/>
      <w:lvlJc w:val="left"/>
      <w:pPr>
        <w:ind w:left="1699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318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37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176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795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14" w:hanging="284"/>
      </w:pPr>
      <w:rPr>
        <w:rFonts w:hint="default"/>
        <w:lang w:val="pl-PL" w:eastAsia="en-US" w:bidi="ar-SA"/>
      </w:rPr>
    </w:lvl>
  </w:abstractNum>
  <w:abstractNum w:abstractNumId="10">
    <w:nsid w:val="48745884"/>
    <w:multiLevelType w:val="hybridMultilevel"/>
    <w:tmpl w:val="4AD4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023AB"/>
    <w:multiLevelType w:val="hybridMultilevel"/>
    <w:tmpl w:val="DF345C7C"/>
    <w:lvl w:ilvl="0" w:tplc="BA166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554AC"/>
    <w:multiLevelType w:val="hybridMultilevel"/>
    <w:tmpl w:val="00B813BE"/>
    <w:lvl w:ilvl="0" w:tplc="DD742D78">
      <w:start w:val="1"/>
      <w:numFmt w:val="bullet"/>
      <w:lvlText w:val=""/>
      <w:lvlJc w:val="left"/>
      <w:pPr>
        <w:ind w:left="803" w:hanging="171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1" w:tplc="FFFFFFFF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13">
    <w:nsid w:val="55A26D16"/>
    <w:multiLevelType w:val="hybridMultilevel"/>
    <w:tmpl w:val="BE6AA05E"/>
    <w:lvl w:ilvl="0" w:tplc="C3E6FE3C">
      <w:start w:val="1"/>
      <w:numFmt w:val="decimal"/>
      <w:lvlText w:val="%1."/>
      <w:lvlJc w:val="left"/>
      <w:pPr>
        <w:ind w:left="463" w:hanging="341"/>
      </w:pPr>
      <w:rPr>
        <w:rFonts w:ascii="Arial" w:eastAsia="Gothic720EU-Normal" w:hAnsi="Arial" w:cs="Arial" w:hint="default"/>
        <w:spacing w:val="-2"/>
        <w:w w:val="101"/>
        <w:sz w:val="20"/>
        <w:szCs w:val="20"/>
        <w:lang w:val="pl-PL" w:eastAsia="en-US" w:bidi="ar-SA"/>
      </w:rPr>
    </w:lvl>
    <w:lvl w:ilvl="1" w:tplc="A9D02EF2">
      <w:start w:val="1"/>
      <w:numFmt w:val="decimal"/>
      <w:lvlText w:val="%2."/>
      <w:lvlJc w:val="left"/>
      <w:pPr>
        <w:ind w:left="669" w:hanging="206"/>
        <w:jc w:val="right"/>
      </w:pPr>
      <w:rPr>
        <w:rFonts w:ascii="Arial" w:eastAsia="Gothic720EU" w:hAnsi="Arial" w:cs="Arial" w:hint="default"/>
        <w:b/>
        <w:bCs/>
        <w:w w:val="100"/>
        <w:sz w:val="20"/>
        <w:szCs w:val="20"/>
        <w:lang w:val="pl-PL" w:eastAsia="en-US" w:bidi="ar-SA"/>
      </w:rPr>
    </w:lvl>
    <w:lvl w:ilvl="2" w:tplc="4B08E940">
      <w:numFmt w:val="bullet"/>
      <w:lvlText w:val="•"/>
      <w:lvlJc w:val="left"/>
      <w:pPr>
        <w:ind w:left="1300" w:hanging="206"/>
      </w:pPr>
      <w:rPr>
        <w:rFonts w:hint="default"/>
        <w:lang w:val="pl-PL" w:eastAsia="en-US" w:bidi="ar-SA"/>
      </w:rPr>
    </w:lvl>
    <w:lvl w:ilvl="3" w:tplc="CC6CD1DC">
      <w:numFmt w:val="bullet"/>
      <w:lvlText w:val="•"/>
      <w:lvlJc w:val="left"/>
      <w:pPr>
        <w:ind w:left="1969" w:hanging="206"/>
      </w:pPr>
      <w:rPr>
        <w:rFonts w:hint="default"/>
        <w:lang w:val="pl-PL" w:eastAsia="en-US" w:bidi="ar-SA"/>
      </w:rPr>
    </w:lvl>
    <w:lvl w:ilvl="4" w:tplc="9BA0C334">
      <w:numFmt w:val="bullet"/>
      <w:lvlText w:val="•"/>
      <w:lvlJc w:val="left"/>
      <w:pPr>
        <w:ind w:left="2638" w:hanging="206"/>
      </w:pPr>
      <w:rPr>
        <w:rFonts w:hint="default"/>
        <w:lang w:val="pl-PL" w:eastAsia="en-US" w:bidi="ar-SA"/>
      </w:rPr>
    </w:lvl>
    <w:lvl w:ilvl="5" w:tplc="2C5C27FE">
      <w:numFmt w:val="bullet"/>
      <w:lvlText w:val="•"/>
      <w:lvlJc w:val="left"/>
      <w:pPr>
        <w:ind w:left="3307" w:hanging="206"/>
      </w:pPr>
      <w:rPr>
        <w:rFonts w:hint="default"/>
        <w:lang w:val="pl-PL" w:eastAsia="en-US" w:bidi="ar-SA"/>
      </w:rPr>
    </w:lvl>
    <w:lvl w:ilvl="6" w:tplc="BB540EC4">
      <w:numFmt w:val="bullet"/>
      <w:lvlText w:val="•"/>
      <w:lvlJc w:val="left"/>
      <w:pPr>
        <w:ind w:left="3976" w:hanging="206"/>
      </w:pPr>
      <w:rPr>
        <w:rFonts w:hint="default"/>
        <w:lang w:val="pl-PL" w:eastAsia="en-US" w:bidi="ar-SA"/>
      </w:rPr>
    </w:lvl>
    <w:lvl w:ilvl="7" w:tplc="D9005CEE">
      <w:numFmt w:val="bullet"/>
      <w:lvlText w:val="•"/>
      <w:lvlJc w:val="left"/>
      <w:pPr>
        <w:ind w:left="4645" w:hanging="206"/>
      </w:pPr>
      <w:rPr>
        <w:rFonts w:hint="default"/>
        <w:lang w:val="pl-PL" w:eastAsia="en-US" w:bidi="ar-SA"/>
      </w:rPr>
    </w:lvl>
    <w:lvl w:ilvl="8" w:tplc="B052D328">
      <w:numFmt w:val="bullet"/>
      <w:lvlText w:val="•"/>
      <w:lvlJc w:val="left"/>
      <w:pPr>
        <w:ind w:left="5315" w:hanging="206"/>
      </w:pPr>
      <w:rPr>
        <w:rFonts w:hint="default"/>
        <w:lang w:val="pl-PL" w:eastAsia="en-US" w:bidi="ar-SA"/>
      </w:rPr>
    </w:lvl>
  </w:abstractNum>
  <w:abstractNum w:abstractNumId="14">
    <w:nsid w:val="5AB779C7"/>
    <w:multiLevelType w:val="hybridMultilevel"/>
    <w:tmpl w:val="99C6E6BC"/>
    <w:lvl w:ilvl="0" w:tplc="7C068D3A">
      <w:numFmt w:val="bullet"/>
      <w:lvlText w:val="•"/>
      <w:lvlJc w:val="left"/>
      <w:pPr>
        <w:ind w:left="63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7E945ED4">
      <w:numFmt w:val="bullet"/>
      <w:lvlText w:val="–"/>
      <w:lvlJc w:val="left"/>
      <w:pPr>
        <w:ind w:left="917" w:hanging="284"/>
      </w:pPr>
      <w:rPr>
        <w:rFonts w:ascii="Gothic720EU-Normal" w:eastAsia="Gothic720EU-Normal" w:hAnsi="Gothic720EU-Normal" w:cs="Gothic720EU-Normal" w:hint="default"/>
        <w:w w:val="99"/>
        <w:sz w:val="20"/>
        <w:szCs w:val="20"/>
        <w:lang w:val="pl-PL" w:eastAsia="en-US" w:bidi="ar-SA"/>
      </w:rPr>
    </w:lvl>
    <w:lvl w:ilvl="2" w:tplc="4BE4D022">
      <w:numFmt w:val="bullet"/>
      <w:lvlText w:val="•"/>
      <w:lvlJc w:val="left"/>
      <w:pPr>
        <w:ind w:left="1557" w:hanging="284"/>
      </w:pPr>
      <w:rPr>
        <w:rFonts w:hint="default"/>
        <w:lang w:val="pl-PL" w:eastAsia="en-US" w:bidi="ar-SA"/>
      </w:rPr>
    </w:lvl>
    <w:lvl w:ilvl="3" w:tplc="1E0E850A">
      <w:numFmt w:val="bullet"/>
      <w:lvlText w:val="•"/>
      <w:lvlJc w:val="left"/>
      <w:pPr>
        <w:ind w:left="2194" w:hanging="284"/>
      </w:pPr>
      <w:rPr>
        <w:rFonts w:hint="default"/>
        <w:lang w:val="pl-PL" w:eastAsia="en-US" w:bidi="ar-SA"/>
      </w:rPr>
    </w:lvl>
    <w:lvl w:ilvl="4" w:tplc="6F58FB26">
      <w:numFmt w:val="bullet"/>
      <w:lvlText w:val="•"/>
      <w:lvlJc w:val="left"/>
      <w:pPr>
        <w:ind w:left="2831" w:hanging="284"/>
      </w:pPr>
      <w:rPr>
        <w:rFonts w:hint="default"/>
        <w:lang w:val="pl-PL" w:eastAsia="en-US" w:bidi="ar-SA"/>
      </w:rPr>
    </w:lvl>
    <w:lvl w:ilvl="5" w:tplc="9754F4C0">
      <w:numFmt w:val="bullet"/>
      <w:lvlText w:val="•"/>
      <w:lvlJc w:val="left"/>
      <w:pPr>
        <w:ind w:left="3468" w:hanging="284"/>
      </w:pPr>
      <w:rPr>
        <w:rFonts w:hint="default"/>
        <w:lang w:val="pl-PL" w:eastAsia="en-US" w:bidi="ar-SA"/>
      </w:rPr>
    </w:lvl>
    <w:lvl w:ilvl="6" w:tplc="06C86042">
      <w:numFmt w:val="bullet"/>
      <w:lvlText w:val="•"/>
      <w:lvlJc w:val="left"/>
      <w:pPr>
        <w:ind w:left="4105" w:hanging="284"/>
      </w:pPr>
      <w:rPr>
        <w:rFonts w:hint="default"/>
        <w:lang w:val="pl-PL" w:eastAsia="en-US" w:bidi="ar-SA"/>
      </w:rPr>
    </w:lvl>
    <w:lvl w:ilvl="7" w:tplc="2D961992">
      <w:numFmt w:val="bullet"/>
      <w:lvlText w:val="•"/>
      <w:lvlJc w:val="left"/>
      <w:pPr>
        <w:ind w:left="4742" w:hanging="284"/>
      </w:pPr>
      <w:rPr>
        <w:rFonts w:hint="default"/>
        <w:lang w:val="pl-PL" w:eastAsia="en-US" w:bidi="ar-SA"/>
      </w:rPr>
    </w:lvl>
    <w:lvl w:ilvl="8" w:tplc="4A28656E">
      <w:numFmt w:val="bullet"/>
      <w:lvlText w:val="•"/>
      <w:lvlJc w:val="left"/>
      <w:pPr>
        <w:ind w:left="5379" w:hanging="284"/>
      </w:pPr>
      <w:rPr>
        <w:rFonts w:hint="default"/>
        <w:lang w:val="pl-PL" w:eastAsia="en-US" w:bidi="ar-SA"/>
      </w:rPr>
    </w:lvl>
  </w:abstractNum>
  <w:abstractNum w:abstractNumId="15">
    <w:nsid w:val="79A80549"/>
    <w:multiLevelType w:val="hybridMultilevel"/>
    <w:tmpl w:val="7D465D48"/>
    <w:lvl w:ilvl="0" w:tplc="0890BD1E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A1D871E8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6988F878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B016F23C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84620288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883CDB94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75E697EC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9CFE2CF4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0EAC30A6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abstractNum w:abstractNumId="16">
    <w:nsid w:val="7FB05C11"/>
    <w:multiLevelType w:val="hybridMultilevel"/>
    <w:tmpl w:val="B450EE7A"/>
    <w:lvl w:ilvl="0" w:tplc="547ECA22">
      <w:numFmt w:val="bullet"/>
      <w:lvlText w:val="•"/>
      <w:lvlJc w:val="left"/>
      <w:pPr>
        <w:ind w:left="803" w:hanging="171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2D2269A">
      <w:numFmt w:val="bullet"/>
      <w:lvlText w:val="•"/>
      <w:lvlJc w:val="left"/>
      <w:pPr>
        <w:ind w:left="1385" w:hanging="171"/>
      </w:pPr>
      <w:rPr>
        <w:rFonts w:hint="default"/>
        <w:lang w:val="pl-PL" w:eastAsia="en-US" w:bidi="ar-SA"/>
      </w:rPr>
    </w:lvl>
    <w:lvl w:ilvl="2" w:tplc="257C63E4">
      <w:numFmt w:val="bullet"/>
      <w:lvlText w:val="•"/>
      <w:lvlJc w:val="left"/>
      <w:pPr>
        <w:ind w:left="1970" w:hanging="171"/>
      </w:pPr>
      <w:rPr>
        <w:rFonts w:hint="default"/>
        <w:lang w:val="pl-PL" w:eastAsia="en-US" w:bidi="ar-SA"/>
      </w:rPr>
    </w:lvl>
    <w:lvl w:ilvl="3" w:tplc="A52ADADA">
      <w:numFmt w:val="bullet"/>
      <w:lvlText w:val="•"/>
      <w:lvlJc w:val="left"/>
      <w:pPr>
        <w:ind w:left="2556" w:hanging="171"/>
      </w:pPr>
      <w:rPr>
        <w:rFonts w:hint="default"/>
        <w:lang w:val="pl-PL" w:eastAsia="en-US" w:bidi="ar-SA"/>
      </w:rPr>
    </w:lvl>
    <w:lvl w:ilvl="4" w:tplc="9F1C5D8C">
      <w:numFmt w:val="bullet"/>
      <w:lvlText w:val="•"/>
      <w:lvlJc w:val="left"/>
      <w:pPr>
        <w:ind w:left="3141" w:hanging="171"/>
      </w:pPr>
      <w:rPr>
        <w:rFonts w:hint="default"/>
        <w:lang w:val="pl-PL" w:eastAsia="en-US" w:bidi="ar-SA"/>
      </w:rPr>
    </w:lvl>
    <w:lvl w:ilvl="5" w:tplc="25B04832">
      <w:numFmt w:val="bullet"/>
      <w:lvlText w:val="•"/>
      <w:lvlJc w:val="left"/>
      <w:pPr>
        <w:ind w:left="3726" w:hanging="171"/>
      </w:pPr>
      <w:rPr>
        <w:rFonts w:hint="default"/>
        <w:lang w:val="pl-PL" w:eastAsia="en-US" w:bidi="ar-SA"/>
      </w:rPr>
    </w:lvl>
    <w:lvl w:ilvl="6" w:tplc="F9200974">
      <w:numFmt w:val="bullet"/>
      <w:lvlText w:val="•"/>
      <w:lvlJc w:val="left"/>
      <w:pPr>
        <w:ind w:left="4312" w:hanging="171"/>
      </w:pPr>
      <w:rPr>
        <w:rFonts w:hint="default"/>
        <w:lang w:val="pl-PL" w:eastAsia="en-US" w:bidi="ar-SA"/>
      </w:rPr>
    </w:lvl>
    <w:lvl w:ilvl="7" w:tplc="1F4046D6">
      <w:numFmt w:val="bullet"/>
      <w:lvlText w:val="•"/>
      <w:lvlJc w:val="left"/>
      <w:pPr>
        <w:ind w:left="4897" w:hanging="171"/>
      </w:pPr>
      <w:rPr>
        <w:rFonts w:hint="default"/>
        <w:lang w:val="pl-PL" w:eastAsia="en-US" w:bidi="ar-SA"/>
      </w:rPr>
    </w:lvl>
    <w:lvl w:ilvl="8" w:tplc="D892F7DE">
      <w:numFmt w:val="bullet"/>
      <w:lvlText w:val="•"/>
      <w:lvlJc w:val="left"/>
      <w:pPr>
        <w:ind w:left="5482" w:hanging="17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AD9"/>
    <w:rsid w:val="00146C23"/>
    <w:rsid w:val="001E538F"/>
    <w:rsid w:val="00217E1B"/>
    <w:rsid w:val="00223E83"/>
    <w:rsid w:val="00275DFD"/>
    <w:rsid w:val="002B6939"/>
    <w:rsid w:val="002D2B33"/>
    <w:rsid w:val="005D41C4"/>
    <w:rsid w:val="005D44D6"/>
    <w:rsid w:val="006066E0"/>
    <w:rsid w:val="0068440B"/>
    <w:rsid w:val="006E3AD9"/>
    <w:rsid w:val="008B63E0"/>
    <w:rsid w:val="00926A42"/>
    <w:rsid w:val="009409EC"/>
    <w:rsid w:val="00A324DA"/>
    <w:rsid w:val="00AD7B5A"/>
    <w:rsid w:val="00B131C6"/>
    <w:rsid w:val="00B928E5"/>
    <w:rsid w:val="00BD0812"/>
    <w:rsid w:val="00BE04D6"/>
    <w:rsid w:val="00C4389A"/>
    <w:rsid w:val="00C96425"/>
    <w:rsid w:val="00DC5E81"/>
    <w:rsid w:val="00E62584"/>
    <w:rsid w:val="00EE59BF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D9"/>
  </w:style>
  <w:style w:type="paragraph" w:styleId="Stopka">
    <w:name w:val="footer"/>
    <w:basedOn w:val="Normalny"/>
    <w:link w:val="StopkaZnak"/>
    <w:uiPriority w:val="99"/>
    <w:semiHidden/>
    <w:unhideWhenUsed/>
    <w:rsid w:val="006E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AD9"/>
  </w:style>
  <w:style w:type="paragraph" w:styleId="Tekstdymka">
    <w:name w:val="Balloon Text"/>
    <w:basedOn w:val="Normalny"/>
    <w:link w:val="TekstdymkaZnak"/>
    <w:uiPriority w:val="99"/>
    <w:semiHidden/>
    <w:unhideWhenUsed/>
    <w:rsid w:val="006E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17E1B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AkapitzlistZnak">
    <w:name w:val="Akapit z listą Znak"/>
    <w:link w:val="Akapitzlist"/>
    <w:uiPriority w:val="34"/>
    <w:locked/>
    <w:rsid w:val="00217E1B"/>
    <w:rPr>
      <w:rFonts w:ascii="Arial" w:eastAsia="Calibri" w:hAnsi="Arial" w:cs="Times New Roman"/>
    </w:rPr>
  </w:style>
  <w:style w:type="table" w:styleId="Tabela-Siatka">
    <w:name w:val="Table Grid"/>
    <w:basedOn w:val="Standardowy"/>
    <w:uiPriority w:val="59"/>
    <w:rsid w:val="0060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F84D4D88642A49E913950D4599D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68ADC-41B7-4BE5-9993-EAC89175E84B}"/>
      </w:docPartPr>
      <w:docPartBody>
        <w:p w:rsidR="0067192F" w:rsidRDefault="00824F5F" w:rsidP="00824F5F">
          <w:pPr>
            <w:pStyle w:val="570F84D4D88642A49E913950D4599D7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720EU-Normal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ic720EU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F5F"/>
    <w:rsid w:val="000830B0"/>
    <w:rsid w:val="00133E83"/>
    <w:rsid w:val="0067192F"/>
    <w:rsid w:val="00824F5F"/>
    <w:rsid w:val="00C7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E5C16F12B746FC8E059F4C3AB4866D">
    <w:name w:val="DFE5C16F12B746FC8E059F4C3AB4866D"/>
    <w:rsid w:val="00824F5F"/>
  </w:style>
  <w:style w:type="paragraph" w:customStyle="1" w:styleId="9428D9A1E82B4178A13E3A01E185AE9F">
    <w:name w:val="9428D9A1E82B4178A13E3A01E185AE9F"/>
    <w:rsid w:val="00824F5F"/>
  </w:style>
  <w:style w:type="paragraph" w:customStyle="1" w:styleId="3CBB537C566940EFA918FAA41E6794BF">
    <w:name w:val="3CBB537C566940EFA918FAA41E6794BF"/>
    <w:rsid w:val="00824F5F"/>
  </w:style>
  <w:style w:type="paragraph" w:customStyle="1" w:styleId="F9C9A5CD996745ADAAF9129A2FFA014B">
    <w:name w:val="F9C9A5CD996745ADAAF9129A2FFA014B"/>
    <w:rsid w:val="00824F5F"/>
  </w:style>
  <w:style w:type="paragraph" w:customStyle="1" w:styleId="570F84D4D88642A49E913950D4599D7A">
    <w:name w:val="570F84D4D88642A49E913950D4599D7A"/>
    <w:rsid w:val="00824F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0E1D-E470-4DF6-BB08-F5704888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5731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M. Kopernika w Wiszniowie.</vt:lpstr>
    </vt:vector>
  </TitlesOfParts>
  <Company/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M. Kopernika w Wiszniowie.</dc:title>
  <dc:creator>USER</dc:creator>
  <cp:lastModifiedBy>Aneta</cp:lastModifiedBy>
  <cp:revision>7</cp:revision>
  <dcterms:created xsi:type="dcterms:W3CDTF">2024-02-25T14:35:00Z</dcterms:created>
  <dcterms:modified xsi:type="dcterms:W3CDTF">2024-04-13T21:35:00Z</dcterms:modified>
</cp:coreProperties>
</file>