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67" w:rsidRPr="00062110" w:rsidRDefault="00115767" w:rsidP="00115767">
      <w:pPr>
        <w:spacing w:after="1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2110">
        <w:rPr>
          <w:rFonts w:ascii="Times New Roman" w:hAnsi="Times New Roman" w:cs="Times New Roman"/>
          <w:i/>
          <w:sz w:val="20"/>
          <w:szCs w:val="20"/>
        </w:rPr>
        <w:t>Załącznik do zarządzeni</w:t>
      </w:r>
      <w:r w:rsidR="00062110" w:rsidRPr="00062110">
        <w:rPr>
          <w:rFonts w:ascii="Times New Roman" w:hAnsi="Times New Roman" w:cs="Times New Roman"/>
          <w:i/>
          <w:sz w:val="20"/>
          <w:szCs w:val="20"/>
        </w:rPr>
        <w:t>a</w:t>
      </w:r>
      <w:r w:rsidRPr="00062110">
        <w:rPr>
          <w:rFonts w:ascii="Times New Roman" w:hAnsi="Times New Roman" w:cs="Times New Roman"/>
          <w:i/>
          <w:sz w:val="20"/>
          <w:szCs w:val="20"/>
        </w:rPr>
        <w:t xml:space="preserve"> nr 6/2023/2024</w:t>
      </w:r>
    </w:p>
    <w:p w:rsidR="00115767" w:rsidRPr="00062110" w:rsidRDefault="00115767" w:rsidP="00115767">
      <w:pPr>
        <w:spacing w:after="1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2110">
        <w:rPr>
          <w:rFonts w:ascii="Times New Roman" w:hAnsi="Times New Roman" w:cs="Times New Roman"/>
          <w:i/>
          <w:sz w:val="20"/>
          <w:szCs w:val="20"/>
        </w:rPr>
        <w:t xml:space="preserve">z dnia 29 </w:t>
      </w:r>
      <w:r w:rsidR="00062110" w:rsidRPr="00062110">
        <w:rPr>
          <w:rFonts w:ascii="Times New Roman" w:hAnsi="Times New Roman" w:cs="Times New Roman"/>
          <w:i/>
          <w:sz w:val="20"/>
          <w:szCs w:val="20"/>
        </w:rPr>
        <w:t>.01.</w:t>
      </w:r>
      <w:r w:rsidRPr="00062110">
        <w:rPr>
          <w:rFonts w:ascii="Times New Roman" w:hAnsi="Times New Roman" w:cs="Times New Roman"/>
          <w:i/>
          <w:sz w:val="20"/>
          <w:szCs w:val="20"/>
        </w:rPr>
        <w:t xml:space="preserve"> 2024 r.</w:t>
      </w:r>
    </w:p>
    <w:p w:rsidR="00115767" w:rsidRDefault="00115767" w:rsidP="00F8476D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767" w:rsidRDefault="00F8476D" w:rsidP="00F8476D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76D">
        <w:rPr>
          <w:rFonts w:ascii="Times New Roman" w:hAnsi="Times New Roman" w:cs="Times New Roman"/>
          <w:b/>
          <w:sz w:val="32"/>
          <w:szCs w:val="32"/>
        </w:rPr>
        <w:t xml:space="preserve">POLITYKA OCHRONY DZIECI PRZED KRZYWDZENIEM </w:t>
      </w:r>
    </w:p>
    <w:p w:rsidR="00F8476D" w:rsidRPr="00F8476D" w:rsidRDefault="00F8476D" w:rsidP="00F8476D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76D">
        <w:rPr>
          <w:rFonts w:ascii="Times New Roman" w:hAnsi="Times New Roman" w:cs="Times New Roman"/>
          <w:b/>
          <w:sz w:val="32"/>
          <w:szCs w:val="32"/>
        </w:rPr>
        <w:t xml:space="preserve">PRZEZ DOROSŁYCH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  <w:r w:rsidRPr="00F8476D">
        <w:rPr>
          <w:rFonts w:ascii="Times New Roman" w:hAnsi="Times New Roman" w:cs="Times New Roman"/>
          <w:b/>
          <w:sz w:val="32"/>
          <w:szCs w:val="32"/>
        </w:rPr>
        <w:t xml:space="preserve">I ZAPEWNIENIA IM BEZPIECZEŃSTWA </w:t>
      </w:r>
    </w:p>
    <w:p w:rsidR="00F8476D" w:rsidRPr="00F8476D" w:rsidRDefault="00F8476D" w:rsidP="00F8476D">
      <w:pPr>
        <w:spacing w:after="1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76D">
        <w:rPr>
          <w:rFonts w:ascii="Times New Roman" w:hAnsi="Times New Roman" w:cs="Times New Roman"/>
          <w:b/>
          <w:sz w:val="32"/>
          <w:szCs w:val="32"/>
        </w:rPr>
        <w:t>w Publicznej Szkole Podstawowej im. H. Sienkiewicza w Pilawie</w:t>
      </w:r>
    </w:p>
    <w:p w:rsidR="00F8476D" w:rsidRPr="00D00438" w:rsidRDefault="00F8476D" w:rsidP="00F8476D">
      <w:pPr>
        <w:spacing w:after="150"/>
        <w:jc w:val="center"/>
        <w:rPr>
          <w:rFonts w:ascii="Times New Roman" w:hAnsi="Times New Roman" w:cs="Times New Roman"/>
          <w:b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Preambuła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Zasadą obowiązującą pracowników </w:t>
      </w:r>
      <w:r>
        <w:rPr>
          <w:rFonts w:ascii="Times New Roman" w:hAnsi="Times New Roman" w:cs="Times New Roman"/>
        </w:rPr>
        <w:t>Publicznej Szkoły Podstawowej im. H. Sienkiewicza                        Pilawie</w:t>
      </w:r>
      <w:r w:rsidRPr="00D00438">
        <w:rPr>
          <w:rFonts w:ascii="Times New Roman" w:hAnsi="Times New Roman" w:cs="Times New Roman"/>
        </w:rPr>
        <w:t xml:space="preserve"> zwanego dalej Placówką jest podejmowanie działań mających na celu ochronę godności dziecka  i poszanowanie jego praw. Każdy pracownik zobowiązany jest dbać o prawidłowy rozwój dzieci i przestrzegać zarządzeń i procedur określonych w niniejszym dokumencie. Pracownik placówki, realizując te cele, działa w ramach obowiązującego prawa, przepisów wewnętrznych danej instytucji oraz swoich kompetencji.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Rozdział I Objaśnienie terminów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1. 1. Pracownikiem placówki jest osoba zatrudniona na podstawie umowy o pracę lub umowy zlecenia.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00438">
        <w:rPr>
          <w:rFonts w:ascii="Times New Roman" w:hAnsi="Times New Roman" w:cs="Times New Roman"/>
        </w:rPr>
        <w:t xml:space="preserve">. Dzieckiem w świetle polskiego prawa jest każda istota ludzka od poczęcia aż do osiągnięcia pełnoletności (tj. do ukończenia 18 roku życia).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0438">
        <w:rPr>
          <w:rFonts w:ascii="Times New Roman" w:hAnsi="Times New Roman" w:cs="Times New Roman"/>
        </w:rPr>
        <w:t xml:space="preserve">. Opiekunem dziecka jest osoba uprawniona do reprezentacji dziecka, w szczególności jego przedstawiciel ustawowy (rodzic, opiekun prawny) lub inna osoba uprawniona do reprezentacji na podstawie przepisów szczególnych lub orzeczenia sądu (w tym rodzina zastępcza).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0438">
        <w:rPr>
          <w:rFonts w:ascii="Times New Roman" w:hAnsi="Times New Roman" w:cs="Times New Roman"/>
        </w:rPr>
        <w:t xml:space="preserve">. Inna osoba - osoba nie będąca pracownikiem placówki, ani opiekunem dziecka.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00438">
        <w:rPr>
          <w:rFonts w:ascii="Times New Roman" w:hAnsi="Times New Roman" w:cs="Times New Roman"/>
        </w:rPr>
        <w:t>. Wyrażenie zgody przez opiekuna dziecka rozumie się jako zgodę co najmniej jednego z opiekunów. W przypadku braku porozumienia między opiekunami dziecka należy poinformować ich o konieczności rozstrzygnięcia sprawy przez sąd.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00438">
        <w:rPr>
          <w:rFonts w:ascii="Times New Roman" w:hAnsi="Times New Roman" w:cs="Times New Roman"/>
        </w:rPr>
        <w:t xml:space="preserve">. Przez krzywdzenie dziecka należy rozumieć popełnienie czynu zabronionego wpływającego na szkodę dziecka przez jakąkolwiek osobę, w tym: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a. pracownika placówki,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b. jego opiekunów.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Krzywdzeniem jest: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</w:rPr>
        <w:t>Przemoc fizyczna –</w:t>
      </w:r>
      <w:r w:rsidRPr="00D00438">
        <w:rPr>
          <w:rFonts w:ascii="Times New Roman" w:hAnsi="Times New Roman" w:cs="Times New Roman"/>
        </w:rPr>
        <w:t xml:space="preserve"> jest to celowe uszkodzenie ciała, zadawanie bólu lub groźba uszkodzenia ciała. Skutkiem przemocy fizycznej mogą być złamania, siniaki, rany cięte, poparzenia, obrażenia wewnętrzne.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</w:rPr>
        <w:t>Przemoc emocjonalna</w:t>
      </w:r>
      <w:r w:rsidRPr="00D00438">
        <w:rPr>
          <w:rFonts w:ascii="Times New Roman" w:hAnsi="Times New Roman" w:cs="Times New Roman"/>
        </w:rPr>
        <w:t xml:space="preserve"> – to powtarzające się poniżanie, upokarzanie i ośmieszanie dziecka, wciąganie dziecka w konflikt osób dorosłych, manipulowanie nim, brak odpowiedniego </w:t>
      </w:r>
      <w:r w:rsidRPr="00D00438">
        <w:rPr>
          <w:rFonts w:ascii="Times New Roman" w:hAnsi="Times New Roman" w:cs="Times New Roman"/>
        </w:rPr>
        <w:lastRenderedPageBreak/>
        <w:t xml:space="preserve">wsparcia, uwagi i miłości, stawianie dziecku wymagań i oczekiwań , którym nie jest ono w stanie sprostać.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</w:rPr>
        <w:t>Przemoc seksualna</w:t>
      </w:r>
      <w:r w:rsidRPr="00D00438">
        <w:rPr>
          <w:rFonts w:ascii="Times New Roman" w:hAnsi="Times New Roman" w:cs="Times New Roman"/>
        </w:rPr>
        <w:t xml:space="preserve"> 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b/>
        </w:rPr>
        <w:t>Zaniedbywanie</w:t>
      </w:r>
      <w:r w:rsidRPr="00D00438">
        <w:rPr>
          <w:rFonts w:ascii="Times New Roman" w:hAnsi="Times New Roman" w:cs="Times New Roman"/>
        </w:rPr>
        <w:t xml:space="preserve"> 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00438">
        <w:rPr>
          <w:rFonts w:ascii="Times New Roman" w:hAnsi="Times New Roman" w:cs="Times New Roman"/>
        </w:rPr>
        <w:t xml:space="preserve">. Osoba odpowiedzialna za Politykę Ochrony Dzieci - wyznaczony przez dyrektora  </w:t>
      </w:r>
      <w:r>
        <w:rPr>
          <w:rFonts w:ascii="Times New Roman" w:hAnsi="Times New Roman" w:cs="Times New Roman"/>
        </w:rPr>
        <w:t xml:space="preserve">specjalista (pedagog lub psycholog), </w:t>
      </w:r>
      <w:r w:rsidRPr="00D00438">
        <w:rPr>
          <w:rFonts w:ascii="Times New Roman" w:hAnsi="Times New Roman" w:cs="Times New Roman"/>
        </w:rPr>
        <w:t xml:space="preserve">sprawujący nadzór nad realizacją Polityki Ochrony Dzieci w instytucji.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00438">
        <w:rPr>
          <w:rFonts w:ascii="Times New Roman" w:hAnsi="Times New Roman" w:cs="Times New Roman"/>
        </w:rPr>
        <w:t xml:space="preserve">. Osoba odpowiedzialna za Internet to wyznaczony przez dyrektora szkoły pracownik, sprawujący nadzór nad korzystaniem z Internetu przez dzieci na terenie instytucji oraz nad bezpieczeństwem dzieci w Internecie.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00438">
        <w:rPr>
          <w:rFonts w:ascii="Times New Roman" w:hAnsi="Times New Roman" w:cs="Times New Roman"/>
        </w:rPr>
        <w:t>. Danymi osobowymi dziecka jest każda informacja umożliwiająca identyfikację dziecka.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00438">
        <w:rPr>
          <w:rFonts w:ascii="Times New Roman" w:hAnsi="Times New Roman" w:cs="Times New Roman"/>
        </w:rPr>
        <w:t xml:space="preserve">. Zespół interdyscyplinarny - to zespół powoływany przez władze samorządowe (wójta, burmistrza albo prezydenta miasta) w ramach realizowania przedsięwzięć na rzecz przeciwdziałania przemocy w rodzinie.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Rozdział II Rozpoznawanie i reagowanie na czynniki ryzyka krzywdzenia dzieci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§ 2.1.Pracownicy placówki posiadają wiedzę i w ramach wykonywanych obowiązków zwracają uwagę na czynniki ryzyka i symptomy krzywdzenia dzieci.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2.W przypadku zidentyfikowania czynników ryzyka </w:t>
      </w:r>
      <w:r>
        <w:rPr>
          <w:rFonts w:ascii="Times New Roman" w:hAnsi="Times New Roman" w:cs="Times New Roman"/>
        </w:rPr>
        <w:t>wychowawca</w:t>
      </w:r>
      <w:r w:rsidRPr="00D00438">
        <w:rPr>
          <w:rFonts w:ascii="Times New Roman" w:hAnsi="Times New Roman" w:cs="Times New Roman"/>
        </w:rPr>
        <w:t xml:space="preserve">  podejmuj</w:t>
      </w:r>
      <w:r>
        <w:rPr>
          <w:rFonts w:ascii="Times New Roman" w:hAnsi="Times New Roman" w:cs="Times New Roman"/>
        </w:rPr>
        <w:t>e</w:t>
      </w:r>
      <w:r w:rsidRPr="00D00438">
        <w:rPr>
          <w:rFonts w:ascii="Times New Roman" w:hAnsi="Times New Roman" w:cs="Times New Roman"/>
        </w:rPr>
        <w:t xml:space="preserve"> rozmowę z rodzicami, </w:t>
      </w:r>
      <w:r>
        <w:rPr>
          <w:rFonts w:ascii="Times New Roman" w:hAnsi="Times New Roman" w:cs="Times New Roman"/>
        </w:rPr>
        <w:t xml:space="preserve">w obecności pedagoga lub psychologa, </w:t>
      </w:r>
      <w:r w:rsidRPr="00D00438">
        <w:rPr>
          <w:rFonts w:ascii="Times New Roman" w:hAnsi="Times New Roman" w:cs="Times New Roman"/>
        </w:rPr>
        <w:t xml:space="preserve">przekazując informacje na temat dostępnej oferty wsparcia </w:t>
      </w:r>
      <w:r>
        <w:rPr>
          <w:rFonts w:ascii="Times New Roman" w:hAnsi="Times New Roman" w:cs="Times New Roman"/>
        </w:rPr>
        <w:t xml:space="preserve"> </w:t>
      </w:r>
      <w:r w:rsidRPr="00D00438">
        <w:rPr>
          <w:rFonts w:ascii="Times New Roman" w:hAnsi="Times New Roman" w:cs="Times New Roman"/>
        </w:rPr>
        <w:t xml:space="preserve">i motywując ich do szukania dla siebie pomocy.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Wychowawca</w:t>
      </w:r>
      <w:r w:rsidRPr="00D00438">
        <w:rPr>
          <w:rFonts w:ascii="Times New Roman" w:hAnsi="Times New Roman" w:cs="Times New Roman"/>
        </w:rPr>
        <w:t xml:space="preserve"> monitoruj</w:t>
      </w:r>
      <w:r>
        <w:rPr>
          <w:rFonts w:ascii="Times New Roman" w:hAnsi="Times New Roman" w:cs="Times New Roman"/>
        </w:rPr>
        <w:t>e</w:t>
      </w:r>
      <w:r w:rsidRPr="00D00438">
        <w:rPr>
          <w:rFonts w:ascii="Times New Roman" w:hAnsi="Times New Roman" w:cs="Times New Roman"/>
        </w:rPr>
        <w:t xml:space="preserve"> sytuację i dobrostan dziecka.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4.Pracownicy znają i stosują zasady bezpiecznych relacji personel–dziecko ustalone w placówce. Zasady stanowią Załącznik nr1  do niniejszej Polityki.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5.Rekrutacja pracowników placówki odbywa się zgodnie z zasadami bezpiecznej rekrutacji personelu. Zasady stanowią Załącznik nr 2 do niniejszej Polityki.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Rozdział III Procedury interwencji w przypadku krzywdzenia dziecka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3 W przypadku zauważenia przez pracownika szkoły, że dziecko jest krzywdzone, osoba ta ma obowiązek sporządzenia notatki służbowej i przekazania uzyskanej informacji dyrektorowi lub </w:t>
      </w:r>
      <w:r>
        <w:rPr>
          <w:rFonts w:ascii="Times New Roman" w:hAnsi="Times New Roman" w:cs="Times New Roman"/>
        </w:rPr>
        <w:t>specjaliście (pedagog/psycholog).</w:t>
      </w:r>
    </w:p>
    <w:p w:rsidR="00F8476D" w:rsidRPr="00913185" w:rsidRDefault="00F8476D" w:rsidP="00F8476D">
      <w:pPr>
        <w:spacing w:after="150"/>
        <w:jc w:val="both"/>
        <w:rPr>
          <w:rFonts w:ascii="Times New Roman" w:hAnsi="Times New Roman" w:cs="Times New Roman"/>
          <w:b/>
          <w:bCs/>
        </w:rPr>
      </w:pPr>
      <w:r w:rsidRPr="00913185">
        <w:rPr>
          <w:rFonts w:ascii="Times New Roman" w:hAnsi="Times New Roman" w:cs="Times New Roman"/>
          <w:b/>
          <w:bCs/>
        </w:rPr>
        <w:t xml:space="preserve">§ 4 W przypadku krzywdzenia dziecka na terenie szkoły przez pracownika szkoły lub inną osobę: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Dyrektor zapewnia dziecku bezpieczeństwo i odseparowuje je od osoby krzywdzącej.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D00438">
        <w:rPr>
          <w:rFonts w:ascii="Times New Roman" w:hAnsi="Times New Roman" w:cs="Times New Roman"/>
        </w:rPr>
        <w:t xml:space="preserve">Dyrektor wzywa osobę, którą podejrzewa się o krzywdzenie i informuje ją o podejrzeniu.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0438">
        <w:rPr>
          <w:rFonts w:ascii="Times New Roman" w:hAnsi="Times New Roman" w:cs="Times New Roman"/>
        </w:rPr>
        <w:t xml:space="preserve">. Dyrektor </w:t>
      </w:r>
      <w:r>
        <w:rPr>
          <w:rFonts w:ascii="Times New Roman" w:hAnsi="Times New Roman" w:cs="Times New Roman"/>
        </w:rPr>
        <w:t xml:space="preserve">z pedagogiem lub psychologiem </w:t>
      </w:r>
      <w:r w:rsidRPr="00D00438">
        <w:rPr>
          <w:rFonts w:ascii="Times New Roman" w:hAnsi="Times New Roman" w:cs="Times New Roman"/>
        </w:rPr>
        <w:t xml:space="preserve">w celu wyjaśnienia prawdziwości faktów, sporządza opis zaistniałej sytuacji oraz plan pomocy dziecku — na podstawie rozmów: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a. z dzieckiem (w obecności psychologa i/lub wychowawcy klasy, który sporządza notatkę </w:t>
      </w:r>
      <w:r>
        <w:rPr>
          <w:rFonts w:ascii="Times New Roman" w:hAnsi="Times New Roman" w:cs="Times New Roman"/>
        </w:rPr>
        <w:t xml:space="preserve">                      </w:t>
      </w:r>
      <w:r w:rsidRPr="00D00438">
        <w:rPr>
          <w:rFonts w:ascii="Times New Roman" w:hAnsi="Times New Roman" w:cs="Times New Roman"/>
        </w:rPr>
        <w:t xml:space="preserve">z rozmowy),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b. ze zgłaszającym fakt krzywdzenia dziecka,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rodzicami dziecka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00438">
        <w:rPr>
          <w:rFonts w:ascii="Times New Roman" w:hAnsi="Times New Roman" w:cs="Times New Roman"/>
        </w:rPr>
        <w:t xml:space="preserve">. z podejrzanym o krzywdzenie.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0438">
        <w:rPr>
          <w:rFonts w:ascii="Times New Roman" w:hAnsi="Times New Roman" w:cs="Times New Roman"/>
        </w:rPr>
        <w:t xml:space="preserve">. Plan pomocy dziecku powinien zawierać wskazania dotyczące: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a. działań, jakie szkoła podejmuje na rzecz dziecka, w celu zapewnienia mu poczucia bezpieczeństwa, w tym zgłoszenie podejrzenia krzywdzenia do odpowiedniej instytucji – policja, prokuratura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b. zdyscyplinowanie krzywdzącego (forma zależy od tego, kim jest krzywdzący, czy pracownikiem szkoły, czy opiekunem dziecka uczęszczającego do placówki). W przypadku pracownika pedagogicznego konsekwencje wynikają z przepisów Karty Nauczyciela, w przypadku pracownika obsługi z Kodeksu Pracy, do zawiadomienia o popełnieniu przestępstwa policji włącznie. Jeśli krzywdzącym jest opiekun dziecka</w:t>
      </w:r>
      <w:r>
        <w:rPr>
          <w:rFonts w:ascii="Times New Roman" w:hAnsi="Times New Roman" w:cs="Times New Roman"/>
        </w:rPr>
        <w:t xml:space="preserve"> - </w:t>
      </w:r>
      <w:r w:rsidRPr="00D00438">
        <w:rPr>
          <w:rFonts w:ascii="Times New Roman" w:hAnsi="Times New Roman" w:cs="Times New Roman"/>
        </w:rPr>
        <w:t>zawiadomieni</w:t>
      </w:r>
      <w:r>
        <w:rPr>
          <w:rFonts w:ascii="Times New Roman" w:hAnsi="Times New Roman" w:cs="Times New Roman"/>
        </w:rPr>
        <w:t>e</w:t>
      </w:r>
      <w:r w:rsidRPr="00D00438">
        <w:rPr>
          <w:rFonts w:ascii="Times New Roman" w:hAnsi="Times New Roman" w:cs="Times New Roman"/>
        </w:rPr>
        <w:t xml:space="preserve"> o popełnieniu przestępstwa włącznie.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c. wsparcia, jakie placówka zaoferuje dziecku;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 przebiegu interwencji sporządza się Kartę Interwencji (załącznik nr 4)</w:t>
      </w:r>
    </w:p>
    <w:p w:rsidR="00F8476D" w:rsidRPr="00913185" w:rsidRDefault="00F8476D" w:rsidP="00F8476D">
      <w:pPr>
        <w:spacing w:after="150"/>
        <w:jc w:val="both"/>
        <w:rPr>
          <w:rFonts w:ascii="Times New Roman" w:hAnsi="Times New Roman" w:cs="Times New Roman"/>
          <w:b/>
          <w:bCs/>
        </w:rPr>
      </w:pPr>
      <w:r w:rsidRPr="00913185">
        <w:rPr>
          <w:rFonts w:ascii="Times New Roman" w:hAnsi="Times New Roman" w:cs="Times New Roman"/>
          <w:b/>
          <w:bCs/>
        </w:rPr>
        <w:t>§ 5. W przypadku krzywdzenia dziecka na terenie i poza terenem szkoły przez opiekuna lub inną osobę:</w:t>
      </w:r>
    </w:p>
    <w:p w:rsidR="00F8476D" w:rsidRPr="009D3F94" w:rsidRDefault="00F8476D" w:rsidP="00F8476D">
      <w:pPr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D3F94">
        <w:rPr>
          <w:rFonts w:ascii="Times New Roman" w:hAnsi="Times New Roman"/>
        </w:rPr>
        <w:t>Pracownik szkoły, który jest świadkiem krzywdzenia przez rodzica/opiekuna lub inna osobę lub ma w tej sprawie podejrzenie sporządza notatkę służbową i przekazuje ją dyrektorowi.</w:t>
      </w:r>
    </w:p>
    <w:p w:rsidR="00F8476D" w:rsidRDefault="00F8476D" w:rsidP="00F8476D">
      <w:pPr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9D3F94">
        <w:rPr>
          <w:rFonts w:ascii="Times New Roman" w:hAnsi="Times New Roman"/>
        </w:rPr>
        <w:t>Dyrektor zapewnia bezpieczeństwo dziecku i w przypadku krzywdzenia na terenie szkoły odseparowuje je od osoby krzywdzącej.</w:t>
      </w:r>
    </w:p>
    <w:p w:rsidR="00F8476D" w:rsidRPr="00361F05" w:rsidRDefault="00F8476D" w:rsidP="00F8476D">
      <w:pPr>
        <w:shd w:val="clear" w:color="auto" w:fill="FFFFFF"/>
        <w:spacing w:line="375" w:lineRule="atLeast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/>
        </w:rPr>
        <w:t>3.</w:t>
      </w:r>
      <w:r w:rsidRPr="009D3F94">
        <w:rPr>
          <w:rFonts w:ascii="Times New Roman" w:hAnsi="Times New Roman" w:cs="Times New Roman"/>
          <w:color w:val="1D1D1B"/>
        </w:rPr>
        <w:t xml:space="preserve"> </w:t>
      </w:r>
      <w:r>
        <w:rPr>
          <w:rFonts w:ascii="Times New Roman" w:hAnsi="Times New Roman" w:cs="Times New Roman"/>
          <w:color w:val="1D1D1B"/>
        </w:rPr>
        <w:t>J</w:t>
      </w:r>
      <w:r w:rsidRPr="00361F05">
        <w:rPr>
          <w:rFonts w:ascii="Times New Roman" w:hAnsi="Times New Roman" w:cs="Times New Roman"/>
          <w:color w:val="1D1D1B"/>
        </w:rPr>
        <w:t>eżeli stan ucznia wskazuje na zagrożenie jego zdrowia lub życia, dyrektor szkoły lub</w:t>
      </w:r>
    </w:p>
    <w:p w:rsidR="00F8476D" w:rsidRPr="009D3F94" w:rsidRDefault="00F8476D" w:rsidP="00F8476D">
      <w:pPr>
        <w:spacing w:after="150"/>
        <w:rPr>
          <w:rFonts w:ascii="Times New Roman" w:hAnsi="Times New Roman"/>
        </w:rPr>
      </w:pPr>
      <w:r w:rsidRPr="00361F05">
        <w:rPr>
          <w:rFonts w:ascii="Times New Roman" w:hAnsi="Times New Roman" w:cs="Times New Roman"/>
          <w:color w:val="1D1D1B"/>
        </w:rPr>
        <w:t xml:space="preserve">pedagog wzywa </w:t>
      </w:r>
      <w:r>
        <w:rPr>
          <w:rFonts w:ascii="Times New Roman" w:hAnsi="Times New Roman" w:cs="Times New Roman"/>
          <w:color w:val="1D1D1B"/>
        </w:rPr>
        <w:t>karetkę pogotowia i policję.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00438">
        <w:rPr>
          <w:rFonts w:ascii="Times New Roman" w:hAnsi="Times New Roman" w:cs="Times New Roman"/>
        </w:rPr>
        <w:t>Dyrektor wzywa osobę, którą podejrzewa się o krzywdzenie i informuje ją o podejrzeniu</w:t>
      </w:r>
      <w:r>
        <w:rPr>
          <w:rFonts w:ascii="Times New Roman" w:hAnsi="Times New Roman" w:cs="Times New Roman"/>
        </w:rPr>
        <w:t xml:space="preserve"> w obecności </w:t>
      </w:r>
      <w:r w:rsidRPr="00D00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pedagoga lub psychologa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Dyrektor </w:t>
      </w:r>
      <w:r>
        <w:rPr>
          <w:rFonts w:ascii="Times New Roman" w:hAnsi="Times New Roman" w:cs="Times New Roman"/>
        </w:rPr>
        <w:t xml:space="preserve">z pedagogiem lub psychologiem </w:t>
      </w:r>
      <w:r w:rsidRPr="00D00438">
        <w:rPr>
          <w:rFonts w:ascii="Times New Roman" w:hAnsi="Times New Roman" w:cs="Times New Roman"/>
        </w:rPr>
        <w:t xml:space="preserve">sporządza opis zaistniałej sytuacji oraz plan pomocy dziecku — na podstawie rozmów: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a. z dzieckiem (w obecności psychologa i/lub wychowawcy klasy, który sporządza notatkę z rozmowy),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b. ze zgłaszającym fakt krzywdzenia dziecka,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wypełnionego Kwestionariusza oceny ryzyka występowania przemocy w rodzinie wobec dziecka (załącznik nr 3)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rodzicem nie krzywdzącym – wskazanie na zaistniały problem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d. </w:t>
      </w:r>
      <w:r w:rsidRPr="00D00438">
        <w:rPr>
          <w:rFonts w:ascii="Times New Roman" w:hAnsi="Times New Roman" w:cs="Times New Roman"/>
        </w:rPr>
        <w:t xml:space="preserve">podejrzanym o krzywdzenie.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3. Plan pomocy dziecku powinien zawierać wskazania dotyczące: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a. działań, jakie szkoła podejmuje w celu zapewnienia bezpieczeństwa dziecku, w tym zgłoszenie </w:t>
      </w:r>
      <w:r>
        <w:rPr>
          <w:rFonts w:ascii="Times New Roman" w:hAnsi="Times New Roman" w:cs="Times New Roman"/>
        </w:rPr>
        <w:t xml:space="preserve">przez dyrektora </w:t>
      </w:r>
      <w:r w:rsidRPr="00D00438">
        <w:rPr>
          <w:rFonts w:ascii="Times New Roman" w:hAnsi="Times New Roman" w:cs="Times New Roman"/>
        </w:rPr>
        <w:t xml:space="preserve">podejrzenia krzywdzenia do </w:t>
      </w:r>
      <w:r>
        <w:rPr>
          <w:rFonts w:ascii="Times New Roman" w:hAnsi="Times New Roman" w:cs="Times New Roman"/>
        </w:rPr>
        <w:t>prokuratury lub policji.</w:t>
      </w:r>
    </w:p>
    <w:p w:rsidR="00F8476D" w:rsidRDefault="00F8476D" w:rsidP="00F8476D">
      <w:pPr>
        <w:shd w:val="clear" w:color="auto" w:fill="FFFFFF"/>
        <w:spacing w:line="375" w:lineRule="atLeast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</w:rPr>
        <w:t xml:space="preserve">b. </w:t>
      </w:r>
      <w:r w:rsidRPr="00361F05">
        <w:rPr>
          <w:rFonts w:ascii="Times New Roman" w:hAnsi="Times New Roman" w:cs="Times New Roman"/>
          <w:color w:val="1D1D1B"/>
        </w:rPr>
        <w:t>wypełnienie przez wyznaczonego nauczyciela lub pedagoga formularza „Niebieska Karta – A” z udziałem ucznia i w obecności rodzica, który nie jest sprawcą przemocy lub innej osoby najbliższej;</w:t>
      </w:r>
    </w:p>
    <w:p w:rsidR="00F8476D" w:rsidRPr="009D3F94" w:rsidRDefault="00F8476D" w:rsidP="00F8476D">
      <w:pPr>
        <w:shd w:val="clear" w:color="auto" w:fill="FFFFFF"/>
        <w:spacing w:line="375" w:lineRule="atLeast"/>
        <w:rPr>
          <w:rFonts w:ascii="Times New Roman" w:hAnsi="Times New Roman"/>
          <w:color w:val="1D1D1B"/>
        </w:rPr>
      </w:pPr>
      <w:r>
        <w:rPr>
          <w:rFonts w:ascii="Times New Roman" w:hAnsi="Times New Roman"/>
          <w:color w:val="1D1D1B"/>
        </w:rPr>
        <w:t xml:space="preserve">c, </w:t>
      </w:r>
      <w:r w:rsidRPr="009D3F94">
        <w:rPr>
          <w:rFonts w:ascii="Times New Roman" w:hAnsi="Times New Roman"/>
          <w:color w:val="1D1D1B"/>
        </w:rPr>
        <w:t>przekazanie formularza „Niebieska Karta – B” osobie reprezentującej ucznia, niebędącej sprawcą przemocy;</w:t>
      </w:r>
    </w:p>
    <w:p w:rsidR="00F8476D" w:rsidRPr="009D3F94" w:rsidRDefault="00F8476D" w:rsidP="00F8476D">
      <w:pPr>
        <w:shd w:val="clear" w:color="auto" w:fill="FFFFFF"/>
        <w:spacing w:line="375" w:lineRule="atLeast"/>
        <w:rPr>
          <w:rFonts w:ascii="Times New Roman" w:hAnsi="Times New Roman"/>
          <w:color w:val="1D1D1B"/>
        </w:rPr>
      </w:pPr>
      <w:r>
        <w:rPr>
          <w:rFonts w:ascii="Times New Roman" w:hAnsi="Times New Roman"/>
          <w:color w:val="1D1D1B"/>
        </w:rPr>
        <w:t xml:space="preserve">d. </w:t>
      </w:r>
      <w:r w:rsidRPr="009D3F94">
        <w:rPr>
          <w:rFonts w:ascii="Times New Roman" w:hAnsi="Times New Roman"/>
          <w:color w:val="1D1D1B"/>
        </w:rPr>
        <w:t>przekazanie nie później niż w terminie 5 dni oryginału formularza „Niebieska Karta – A” przewodniczącemu zespołu interdyscyplinarnego* (kopia pozostaje w dokumentacji szkoły);</w:t>
      </w:r>
    </w:p>
    <w:p w:rsidR="00F8476D" w:rsidRDefault="00F8476D" w:rsidP="00F8476D">
      <w:pPr>
        <w:shd w:val="clear" w:color="auto" w:fill="FFFFFF"/>
        <w:spacing w:line="375" w:lineRule="atLeast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</w:rPr>
        <w:t>c</w:t>
      </w:r>
      <w:r w:rsidRPr="00D00438">
        <w:rPr>
          <w:rFonts w:ascii="Times New Roman" w:hAnsi="Times New Roman" w:cs="Times New Roman"/>
        </w:rPr>
        <w:t>. wsparcia, jakie szkoła zaoferuje dziecku</w:t>
      </w:r>
      <w:r>
        <w:rPr>
          <w:rFonts w:ascii="Times New Roman" w:hAnsi="Times New Roman" w:cs="Times New Roman"/>
        </w:rPr>
        <w:t xml:space="preserve"> (</w:t>
      </w:r>
      <w:r w:rsidRPr="00361F05">
        <w:rPr>
          <w:rFonts w:ascii="Times New Roman" w:hAnsi="Times New Roman" w:cs="Times New Roman"/>
          <w:color w:val="1D1D1B"/>
        </w:rPr>
        <w:t>objęcie ucznia pomocą psychologiczno-pedagogiczną zgodnie z obowiązującymi przepisami</w:t>
      </w:r>
      <w:r>
        <w:rPr>
          <w:rFonts w:ascii="Times New Roman" w:hAnsi="Times New Roman" w:cs="Times New Roman"/>
          <w:color w:val="1D1D1B"/>
        </w:rPr>
        <w:t>)</w:t>
      </w:r>
      <w:r w:rsidRPr="00361F05">
        <w:rPr>
          <w:rFonts w:ascii="Times New Roman" w:hAnsi="Times New Roman" w:cs="Times New Roman"/>
          <w:color w:val="1D1D1B"/>
        </w:rPr>
        <w:t>.</w:t>
      </w:r>
    </w:p>
    <w:p w:rsidR="00F8476D" w:rsidRPr="00361F05" w:rsidRDefault="00F8476D" w:rsidP="00F8476D">
      <w:pPr>
        <w:shd w:val="clear" w:color="auto" w:fill="FFFFFF"/>
        <w:spacing w:line="375" w:lineRule="atLeast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  <w:color w:val="1D1D1B"/>
        </w:rPr>
        <w:t>4. Z przebiegu interwencji sporządza się Kartę Interwencji (załącznik nr 4)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  <w:bCs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AC72B1">
        <w:rPr>
          <w:rFonts w:ascii="Times New Roman" w:hAnsi="Times New Roman" w:cs="Times New Roman"/>
          <w:b/>
          <w:bCs/>
        </w:rPr>
        <w:t>§ 5. W przypadkach bardziej skomplikowanych (dotyczących wykorzystywania seksualnego oraz znęcania się fizycznego i psychicznego o dużym nasileniu)</w:t>
      </w:r>
      <w:r w:rsidRPr="00D00438">
        <w:rPr>
          <w:rFonts w:ascii="Times New Roman" w:hAnsi="Times New Roman" w:cs="Times New Roman"/>
        </w:rPr>
        <w:t xml:space="preserve"> dyrektor powołuje zespół interwencyjny, w skład którego mogą wejść: pedagog/psycholog, wychowawca dziecka, dyrekcja placówki, inni pracownicy mający wiedzę o krzywdzeniu dziecka lub o dziecku (dalej określani jako: zespół interwencyjny).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1.Zespół interwencyjny sporządza plan pomocy dziecku, spełniający wymogi określone w § 4 pkt. 2. Polityki, na podstawie opisu sporządzonego przez pedagoga szkolnego lub psychologa oraz innych, uzyskanych przez członków zespołu, informacji.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2.W przypadku gdy podejrzenie krzywdzenia zgłosili opiekunowie dziecka, powołanie zespołu jest obligatoryjne.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3.Zespół interwencyjny wzywa opiekunów dziecka na spotkanie wyjaśniające, podczas którego może zaproponować opiekunom zdiagnozowanie zgłaszanego podejrzenia w zewnętrznej, bezstronnej instytucji.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4.Ze spotkania sporządza się protokół.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6. 1.Plan pomocy dziecku jest przedstawiany przez pedagoga/psychologa opiekunom z zaleceniem współpracy przy jego realizacji.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2. Wychowawca klasy monitoruje przebieg realizacji planu i jego skutków względem dziecka.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</w:t>
      </w:r>
      <w:r>
        <w:rPr>
          <w:rFonts w:ascii="Times New Roman" w:hAnsi="Times New Roman" w:cs="Times New Roman"/>
        </w:rPr>
        <w:t>j</w:t>
      </w:r>
      <w:r w:rsidRPr="00D00438">
        <w:rPr>
          <w:rFonts w:ascii="Times New Roman" w:hAnsi="Times New Roman" w:cs="Times New Roman"/>
        </w:rPr>
        <w:t xml:space="preserve"> Karty” – w zależności od zdiagnozowanego typu krzywdzenia i skorelowanej z nim interwencji).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4.Po poinformowaniu opiekunów przez pedagoga/psychologa – zgodnie z punktem poprzedzającym – dyrektor składa zawiadomienie o podejrzeniu przestępstwa do prokuratury/policji lub wniosek o wgląd w sytuację rodziny do sądu rejonowego, wydziału </w:t>
      </w:r>
      <w:r w:rsidRPr="00D00438">
        <w:rPr>
          <w:rFonts w:ascii="Times New Roman" w:hAnsi="Times New Roman" w:cs="Times New Roman"/>
        </w:rPr>
        <w:lastRenderedPageBreak/>
        <w:t xml:space="preserve">rodzinnego i nieletnich, ośrodka pomocy społecznej lub przesyła formularz „Niebieska Karta – A” do przewodniczącego zespołu interdyscyplinarnego.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5.Dalszy tok postępowania leży w kompetencjach instytucji wskazanych w punkcie poprzedzającym.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6.W przypadku gdy podejrzenie krzywdzenia zgłosili opiekunowie dziecka, a podejrzenie to nie zostało potwierdzone, należy o tym fakcie poinformować opiekunów dziecka na piśmie.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7.Z przebiegu interwencji sporządza się kartę interwencji, której wzór stanowi Załącznik [nr </w:t>
      </w:r>
      <w:r>
        <w:rPr>
          <w:rFonts w:ascii="Times New Roman" w:hAnsi="Times New Roman" w:cs="Times New Roman"/>
        </w:rPr>
        <w:t>4</w:t>
      </w:r>
      <w:r w:rsidRPr="00D00438">
        <w:rPr>
          <w:rFonts w:ascii="Times New Roman" w:hAnsi="Times New Roman" w:cs="Times New Roman"/>
        </w:rPr>
        <w:t xml:space="preserve">] do niniejszej Polityki. Kartę załącza się do </w:t>
      </w:r>
      <w:r>
        <w:rPr>
          <w:rFonts w:ascii="Times New Roman" w:hAnsi="Times New Roman" w:cs="Times New Roman"/>
        </w:rPr>
        <w:t xml:space="preserve">teczki </w:t>
      </w:r>
      <w:r w:rsidRPr="00D00438">
        <w:rPr>
          <w:rFonts w:ascii="Times New Roman" w:hAnsi="Times New Roman" w:cs="Times New Roman"/>
        </w:rPr>
        <w:t xml:space="preserve"> dziecka, znajdując</w:t>
      </w:r>
      <w:r>
        <w:rPr>
          <w:rFonts w:ascii="Times New Roman" w:hAnsi="Times New Roman" w:cs="Times New Roman"/>
        </w:rPr>
        <w:t>ej</w:t>
      </w:r>
      <w:r w:rsidRPr="00D00438">
        <w:rPr>
          <w:rFonts w:ascii="Times New Roman" w:hAnsi="Times New Roman" w:cs="Times New Roman"/>
        </w:rPr>
        <w:t xml:space="preserve"> się u pedagoga szkolnego.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8.Wszyscy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F8476D" w:rsidRDefault="00F8476D" w:rsidP="00F8476D">
      <w:pPr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</w:rPr>
        <w:t>§ 7.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 w:rsidRPr="00D00438">
        <w:rPr>
          <w:rFonts w:ascii="Times New Roman" w:hAnsi="Times New Roman" w:cs="Times New Roman"/>
          <w:b/>
          <w:bCs/>
        </w:rPr>
        <w:t xml:space="preserve"> przypadku podejrzenia krzywdzenia dziecka przez osobę nieletnią, czyli taką, która nie ukończyła 18. roku życia (przemoc rówieśnicza)</w:t>
      </w:r>
    </w:p>
    <w:p w:rsidR="00F8476D" w:rsidRDefault="00F8476D" w:rsidP="00F8476D">
      <w:pPr>
        <w:jc w:val="both"/>
        <w:rPr>
          <w:rFonts w:ascii="Times New Roman" w:hAnsi="Times New Roman" w:cs="Times New Roman"/>
          <w:b/>
          <w:bCs/>
        </w:rPr>
      </w:pPr>
    </w:p>
    <w:p w:rsidR="00F8476D" w:rsidRDefault="00F8476D" w:rsidP="00F8476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Pracownik szkoły , który podejrzewa, </w:t>
      </w:r>
      <w:r w:rsidRPr="00D00438">
        <w:rPr>
          <w:rFonts w:ascii="Times New Roman" w:hAnsi="Times New Roman" w:cs="Times New Roman"/>
        </w:rPr>
        <w:t>że dziecko</w:t>
      </w:r>
      <w:r>
        <w:rPr>
          <w:rFonts w:ascii="Times New Roman" w:hAnsi="Times New Roman" w:cs="Times New Roman"/>
        </w:rPr>
        <w:t xml:space="preserve"> </w:t>
      </w:r>
      <w:r w:rsidRPr="00D00438">
        <w:rPr>
          <w:rFonts w:ascii="Times New Roman" w:hAnsi="Times New Roman" w:cs="Times New Roman"/>
        </w:rPr>
        <w:t>doświadcza ze strony innego dziecka przemocy z uszczerbkiem na zdrowiu, wykorzystania seksualnego lub/i zagrożone jest jego życie</w:t>
      </w:r>
      <w:r>
        <w:rPr>
          <w:rFonts w:ascii="Times New Roman" w:hAnsi="Times New Roman" w:cs="Times New Roman"/>
        </w:rPr>
        <w:t xml:space="preserve"> sporządza notatkę służbową i przekazuje ją dyrektorowi.</w:t>
      </w:r>
    </w:p>
    <w:p w:rsidR="00F8476D" w:rsidRDefault="00F8476D" w:rsidP="00F84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Dyrektor zapewnia bezpieczeństwo dziecku. Informacje o krzywdzeniu przekazuje wychowawcy i pedagogowi lub psychologowi.</w:t>
      </w:r>
    </w:p>
    <w:p w:rsidR="00F8476D" w:rsidRPr="00361F05" w:rsidRDefault="00F8476D" w:rsidP="00F8476D">
      <w:pPr>
        <w:shd w:val="clear" w:color="auto" w:fill="FFFFFF"/>
        <w:spacing w:line="375" w:lineRule="atLeast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1D1D1B"/>
        </w:rPr>
        <w:t>J</w:t>
      </w:r>
      <w:r w:rsidRPr="00361F05">
        <w:rPr>
          <w:rFonts w:ascii="Times New Roman" w:hAnsi="Times New Roman" w:cs="Times New Roman"/>
          <w:color w:val="1D1D1B"/>
        </w:rPr>
        <w:t>eżeli stan ucznia wskazuje na zagrożenie jego zdrowia lub życia, dyrektor szkoły lub</w:t>
      </w:r>
    </w:p>
    <w:p w:rsidR="00F8476D" w:rsidRDefault="00F8476D" w:rsidP="00F8476D">
      <w:pPr>
        <w:spacing w:after="150"/>
        <w:rPr>
          <w:rFonts w:ascii="Times New Roman" w:hAnsi="Times New Roman" w:cs="Times New Roman"/>
          <w:color w:val="1D1D1B"/>
        </w:rPr>
      </w:pPr>
      <w:r w:rsidRPr="00361F05">
        <w:rPr>
          <w:rFonts w:ascii="Times New Roman" w:hAnsi="Times New Roman" w:cs="Times New Roman"/>
          <w:color w:val="1D1D1B"/>
        </w:rPr>
        <w:t xml:space="preserve">pedagog wzywa </w:t>
      </w:r>
      <w:r>
        <w:rPr>
          <w:rFonts w:ascii="Times New Roman" w:hAnsi="Times New Roman" w:cs="Times New Roman"/>
          <w:color w:val="1D1D1B"/>
        </w:rPr>
        <w:t>karetkę pogotowia i policję.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B"/>
        </w:rPr>
        <w:t>5.</w:t>
      </w:r>
      <w:r w:rsidRPr="00027E5E">
        <w:rPr>
          <w:rFonts w:ascii="Times New Roman" w:hAnsi="Times New Roman" w:cs="Times New Roman"/>
        </w:rPr>
        <w:t xml:space="preserve"> </w:t>
      </w:r>
      <w:r w:rsidRPr="00D00438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 xml:space="preserve">z pedagogiem lub psychologiem </w:t>
      </w:r>
      <w:r w:rsidRPr="00D00438">
        <w:rPr>
          <w:rFonts w:ascii="Times New Roman" w:hAnsi="Times New Roman" w:cs="Times New Roman"/>
        </w:rPr>
        <w:t xml:space="preserve">w celu wyjaśnienia prawdziwości faktów, sporządza opis zaistniałej sytuacji oraz plan pomocy dziecku — na podstawie rozmów: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a. z dzieckiem (w obecności psychologa i/lub wychowawcy klasy, który sporządza notatkę </w:t>
      </w:r>
      <w:r>
        <w:rPr>
          <w:rFonts w:ascii="Times New Roman" w:hAnsi="Times New Roman" w:cs="Times New Roman"/>
        </w:rPr>
        <w:t xml:space="preserve">                      </w:t>
      </w:r>
      <w:r w:rsidRPr="00D00438">
        <w:rPr>
          <w:rFonts w:ascii="Times New Roman" w:hAnsi="Times New Roman" w:cs="Times New Roman"/>
        </w:rPr>
        <w:t xml:space="preserve">z rozmowy),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b. ze zgłaszającym fakt krzywdzenia dziecka,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rodzicami dziecka</w:t>
      </w:r>
    </w:p>
    <w:p w:rsidR="00F8476D" w:rsidRPr="00027E5E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00438">
        <w:rPr>
          <w:rFonts w:ascii="Times New Roman" w:hAnsi="Times New Roman" w:cs="Times New Roman"/>
        </w:rPr>
        <w:t xml:space="preserve">. z podejrzanym o krzywdzenie. </w:t>
      </w:r>
    </w:p>
    <w:p w:rsidR="00F8476D" w:rsidRDefault="00F8476D" w:rsidP="00F8476D">
      <w:pPr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>6.Dyrektor informuje rodziców ucznia/uczniów stosujących przemoc o zaistniałej sytuacji oraz o działaniach prawnych podjętych przez szkołę.</w:t>
      </w:r>
    </w:p>
    <w:p w:rsidR="00F8476D" w:rsidRPr="00D00438" w:rsidRDefault="00F8476D" w:rsidP="00F84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7.Dyrektor szkoły powiadamia sąd rodzinny </w:t>
      </w:r>
      <w:r w:rsidRPr="00D00438">
        <w:rPr>
          <w:rFonts w:ascii="Times New Roman" w:hAnsi="Times New Roman" w:cs="Times New Roman"/>
        </w:rPr>
        <w:t>lub policję, wysyłając zawiadomienie o możliwości popełnienia przestępstwa;</w:t>
      </w:r>
    </w:p>
    <w:p w:rsidR="00F8476D" w:rsidRDefault="00F8476D" w:rsidP="00F8476D">
      <w:pPr>
        <w:rPr>
          <w:rFonts w:ascii="Times New Roman" w:hAnsi="Times New Roman" w:cs="Times New Roman"/>
        </w:rPr>
      </w:pPr>
    </w:p>
    <w:p w:rsidR="00F8476D" w:rsidRDefault="00F8476D" w:rsidP="00F8476D">
      <w:pPr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D00438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Pracownik szkoły , który podejrzewa, </w:t>
      </w:r>
      <w:r w:rsidRPr="00D00438">
        <w:rPr>
          <w:rFonts w:ascii="Times New Roman" w:hAnsi="Times New Roman" w:cs="Times New Roman"/>
        </w:rPr>
        <w:t>że dziecko</w:t>
      </w:r>
      <w:r>
        <w:rPr>
          <w:rFonts w:ascii="Times New Roman" w:hAnsi="Times New Roman" w:cs="Times New Roman"/>
        </w:rPr>
        <w:t xml:space="preserve"> </w:t>
      </w:r>
      <w:r w:rsidRPr="00D00438">
        <w:rPr>
          <w:rFonts w:ascii="Times New Roman" w:hAnsi="Times New Roman" w:cs="Times New Roman"/>
        </w:rPr>
        <w:t>doświadcza ze strony innego dziecka jednorazowo innej przemocy fizycznej (np. popychanie, szturchanie), przemocy psychicznej (np. poniżanie, dyskryminacja, ośmieszanie) lub innych niepokojących zachowań (tj. krzyk, niestosowne komentarze)</w:t>
      </w:r>
      <w:r>
        <w:rPr>
          <w:rFonts w:ascii="Times New Roman" w:hAnsi="Times New Roman" w:cs="Times New Roman"/>
        </w:rPr>
        <w:t>, przekazuje informację na piśmie pedagogowi lub psychologowi.</w:t>
      </w:r>
    </w:p>
    <w:p w:rsidR="00F8476D" w:rsidRDefault="00F8476D" w:rsidP="00F847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2.Pedagog lub psycholog informuje , dyrektora i wychowawcę. </w:t>
      </w:r>
    </w:p>
    <w:p w:rsidR="00F8476D" w:rsidRDefault="00F8476D" w:rsidP="00F8476D">
      <w:pPr>
        <w:rPr>
          <w:rFonts w:ascii="Times New Roman" w:hAnsi="Times New Roman"/>
        </w:rPr>
      </w:pPr>
      <w:r>
        <w:rPr>
          <w:rFonts w:ascii="Times New Roman" w:hAnsi="Times New Roman"/>
        </w:rPr>
        <w:t>3.Wychowawca z pedagogiem lub psychologiem zapewniają bezpieczeństwo dziecku.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4.Wychowawca </w:t>
      </w:r>
      <w:r>
        <w:rPr>
          <w:rFonts w:ascii="Times New Roman" w:hAnsi="Times New Roman" w:cs="Times New Roman"/>
        </w:rPr>
        <w:t xml:space="preserve">z pedagogiem lub psychologiem </w:t>
      </w:r>
      <w:r w:rsidRPr="00D00438">
        <w:rPr>
          <w:rFonts w:ascii="Times New Roman" w:hAnsi="Times New Roman" w:cs="Times New Roman"/>
        </w:rPr>
        <w:t xml:space="preserve">w celu wyjaśnienia prawdziwości faktów, sporządza opis zaistniałej sytuacji oraz plan pomocy dziecku — na podstawie rozmów: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lastRenderedPageBreak/>
        <w:t xml:space="preserve">a. z dzieckiem (w obecności psychologa i/lub wychowawcy klasy, który sporządza notatkę </w:t>
      </w:r>
      <w:r>
        <w:rPr>
          <w:rFonts w:ascii="Times New Roman" w:hAnsi="Times New Roman" w:cs="Times New Roman"/>
        </w:rPr>
        <w:t xml:space="preserve">                      </w:t>
      </w:r>
      <w:r w:rsidRPr="00D00438">
        <w:rPr>
          <w:rFonts w:ascii="Times New Roman" w:hAnsi="Times New Roman" w:cs="Times New Roman"/>
        </w:rPr>
        <w:t xml:space="preserve">z rozmowy), 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b. ze zgłaszającym fakt krzywdzenia dziecka,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rodzicami dziecka</w:t>
      </w:r>
    </w:p>
    <w:p w:rsidR="00F8476D" w:rsidRPr="00027E5E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00438">
        <w:rPr>
          <w:rFonts w:ascii="Times New Roman" w:hAnsi="Times New Roman" w:cs="Times New Roman"/>
        </w:rPr>
        <w:t xml:space="preserve">. z podejrzanym o krzywdzenie. </w:t>
      </w:r>
    </w:p>
    <w:p w:rsidR="00F8476D" w:rsidRDefault="00F8476D" w:rsidP="00F8476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5.Wychowawca z pedagogiem przeprowadzają </w:t>
      </w:r>
      <w:r w:rsidRPr="00D00438">
        <w:rPr>
          <w:rFonts w:ascii="Times New Roman" w:hAnsi="Times New Roman" w:cs="Times New Roman"/>
        </w:rPr>
        <w:t>rozmowę osobno z rodzicami dziecka krzywdzącego i krzywdzonego</w:t>
      </w:r>
      <w:r>
        <w:rPr>
          <w:rFonts w:ascii="Times New Roman" w:hAnsi="Times New Roman" w:cs="Times New Roman"/>
        </w:rPr>
        <w:t>.</w:t>
      </w:r>
    </w:p>
    <w:p w:rsidR="00F8476D" w:rsidRPr="00DD7A54" w:rsidRDefault="00F8476D" w:rsidP="00F8476D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DD7A54">
        <w:rPr>
          <w:rFonts w:ascii="Times New Roman" w:hAnsi="Times New Roman"/>
        </w:rPr>
        <w:t>W przypadku powtarzającej się przemocy p</w:t>
      </w:r>
      <w:r>
        <w:rPr>
          <w:rFonts w:ascii="Times New Roman" w:hAnsi="Times New Roman"/>
        </w:rPr>
        <w:t xml:space="preserve">edagog lub psycholog z dyrektorem szkoły powiadamiają </w:t>
      </w:r>
      <w:r w:rsidRPr="00DD7A54">
        <w:rPr>
          <w:rFonts w:ascii="Times New Roman" w:hAnsi="Times New Roman"/>
        </w:rPr>
        <w:t xml:space="preserve"> sąd rodzinny, wysyłając wniosek o wgląd w sytuację rodziny.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Rozdział IV Zasady korzystania z urządzeń elektronicznych z dostępem do Internetu oraz procedury ochrony przed szkodliwymi treściami w Internecie oraz utrwalonymi w innej formie.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  <w:r w:rsidRPr="00D00438">
        <w:rPr>
          <w:rFonts w:ascii="Times New Roman" w:hAnsi="Times New Roman" w:cs="Times New Roman"/>
        </w:rPr>
        <w:t xml:space="preserve">. 1. Na terenie szkoły zabrania się korzystania z telefonów komórkowych i innych urządzeń elektronicznych służących do przekazu informacji podczas zajęć edukacyjnych i uroczystości szkolnych.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Dopuszcza się używanie urządzeń multimedialnych na zajęciach edukacyjnych, jeżeli wymaga tego tok zajęć lub program nauczania, za zgodą prowadzącego zajęcia.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3. Dozwolone jest użycie telefonu komórkowego na zajęciach edukacyjnych w celu ratowania życia lub zdrowia.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W razie naruszania ust. 1 uczeń zobowiązany jest do wyłączenia/wyciszenia i schowania telefonu komórkowego.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5. Nagrywanie dźwięku, obrazu oraz fotografowanie za pomocą telefonu lub innych urządzeń elektronicznych jest zabronione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6.. W razie niedozwolonego używania telefonu komórkowego lub innych urządzeń elektronicznych przez uczniów mogą być zastosowane kary zgodnie ze statutem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  <w:r w:rsidRPr="00D00438">
        <w:rPr>
          <w:rFonts w:ascii="Times New Roman" w:hAnsi="Times New Roman" w:cs="Times New Roman"/>
        </w:rPr>
        <w:t xml:space="preserve">. 1. Szkoła zapewniając uczniom dostęp do Internetu, jest zobowiązana podejmować działania zabezpieczające uczniów przed dostępem do treści, które mogą stanowić zagrożenie dla ich prawidłowego rozwoju, w szczególności zainstalować i aktualizować oprogramowanie zabezpieczające.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Na terenie szkoły dostęp dziecka do Internetu możliwy jest pod nadzorem: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a) nauczyciela podczas lekcji z zajęć komputerowych, zajęć pozalekcyjnych oraz na zajęciach świetlicowych,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b) nauczyciela bibliotekarza na przeznaczonych do tego komputerach znajdujących w bibliotece szkolnej.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3. Pracownik szkoły czuwa nad bezpieczeństwem korzystania z Internetu przez dzieci podczas zajęć oraz w czasie wolnym od zajęć w bibliotece szkolnej.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O bezpieczeństwie korzystania z Internetu mówi regulamin pracowni informatycznej.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5. W przypadku dostępu realizowanego pod nadzorem pracownika instytucji, pracownik instytucji ma obowiązek informowania dzieci o zasadach bezpiecznego korzystania z Internetu. </w:t>
      </w:r>
      <w:r w:rsidRPr="00D00438">
        <w:rPr>
          <w:rFonts w:ascii="Times New Roman" w:hAnsi="Times New Roman" w:cs="Times New Roman"/>
        </w:rPr>
        <w:lastRenderedPageBreak/>
        <w:t xml:space="preserve">Pracownik instytucji czuwa także nad bezpieczeństwem korzystania z Internetu przez dzieci podczas lekcji.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6. Szkoła zapewnia stały dostęp do materiałów edukacyjnych dotyczących bezpiecznego korzystania z Internetu przy komputerach, z których możliwy jest dostęp swobodny.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7. Dziecko korzystające z komputera w bibliotece szkolnej używa konta przewidzianego dla uczniów – czytelników biblioteki.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  <w:r w:rsidRPr="00D00438">
        <w:rPr>
          <w:rFonts w:ascii="Times New Roman" w:hAnsi="Times New Roman" w:cs="Times New Roman"/>
        </w:rPr>
        <w:t xml:space="preserve">. 1. Osoba odpowiedzialna za Internet zapewnia, by na wszystkich komputerach z dostępem do Internetu na terenie szkoły było zainstalowane i aktualizowane: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a) oprogramowanie filtrujące treści internetowe,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b) oprogramowanie monitorujące korzystanie przez dzieci z Internetu,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c) oprogramowanie antywirusowe,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d) oprogramowanie antyspamowe,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e) firewall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Wymienione w pkt. 1. niniejszego paragrafu oprogramowanie jest aktualizowane automatycznie. 3. Wyznaczony pracownik szkoły przynajmniej raz na trzy miesiące sprawdza, czy na komputerach z dostępem do Internetu nie znajdują się niebezpieczne treści.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W przypadku znalezienia niebezpiecznych treści, wyznaczony pracownik ustala kto korzystał z komputera w czasie ich wprowadzania.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5. Informacje o dziecku, które korzystało z komputera w czasie wprowadzenia niebezpiecznych treści, wyznaczony pracownik szkoły przekazuje wicedyrektorowi ds. wychowawczych 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6. Wicedyrektor z pedagogiem przeprowadza z dzieckiem, o którym mowa w punktach poprzedzających, rozmowę na temat bezpieczeństwa w Internecie.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7. Jeżeli w wyniku rozmowy pedagog uzyska informacje, że dziecko jest krzywdzone, podejmuje działania opisane w rozdziale III niniejszej polityki.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ZAŁĄCZNIK NR 1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>Zasady bezpiecznych relacji personel - dziecko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1.Personel placówki: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a) szanuje godność ucznia jako osoby: akceptuje go, uznaje jego prawa, rozwija samodzielność myślenia i refleksyjność oraz pozwala mu wyrażać własne poglądy,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b) pamięta, że pierwszymi i głównymi wychowawcami dzieci są rodzice lub opiekunowie prawni, szanuje ich prawa oraz wspomaga w procesie wychowania,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c) traktuje indywidualnie każde dziecko, starając się rozumieć jego potrzeby i wspomagać jego możliwości,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d) poprzez działania pedagogiczne i własną postawę, wspomaga ucznia w procesie integralnego rozwoju i doskonalenia oraz czyni go współuczestnikiem i współtwórcą tego procesu,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e) wychowuje ucznia w duchu odpowiedzialności za własne czyny i ponoszenia konsekwencji dokonanych wyborów,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f) uczy zasad kultury osobistej oraz wpływa na kształtowanie postaw prorodzinnych ucznia,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g) wychowuje swoich uczniów w duchu współdziałania i współżycia w grupie, ucząc jednocześnie poszanowania zasad szlachetnego współzawodnictwa.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Stosunek pracowników do ucznia cechuje: życzliwość, wyrozumiałość i cierpliwość, a jednocześnie stanowczość i konsekwencja w stosowaniu ustalonych kryteriów wymagań.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 Pracowników obowiązuje obiektywizm, sprawiedliwość, bezinteresowność i szacunek w traktowaniu i ocenie każdego ucznia bez względu na okoliczności.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Komunikacja z dziećmi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1.W komunikacji z dziećmi należy zachować cierpliwość i szacunek.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Należy Słuchać uważnie dzieci i udzielać im odpowiedzi adekwatnych do ich wieku i danej sytuacji.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3. Nie wolno zawstydzać, upokarzać, lekceważyć i obrażać dziecka. Nie wolno  krzyczeć na dziecko w sytuacji innej niż wynikająca z bezpieczeństwa dziecka lub innych dzieci.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Nie wolno ujawniać informacji wrażliwych dotyczących dziecka wobec osób nieuprawnionych, w tym wobec innych dzieci. Obejmuje to wizerunek dziecka, informacje o jego/jej sytuacji rodzinnej, ekonomicznej, medycznej, opiekuńczej i prawnej.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5. Podejmując decyzje dotyczące dziecka, należy je o tym poinformować.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6. Należy szanować prawo dziecka do prywatności. Jeśli konieczne jest odstąpienie od zasady poufności, aby chronić dziecko, należy mu to jak najszybciej wyjaśnić.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lastRenderedPageBreak/>
        <w:t>7. Jeśli pojawi się konieczność porozmawiania z dzieckiem na osobności, należy zostawić uchylone drzwi do pomieszczenia i zadbać, aby być w zasięgu wzroku innych. Można też poprosić drugiego pracownika o obecność podczas takiej rozmowy.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8. Nie wolno zachowywać się w obecności dzieci w sposób niestosowny. Obejmuje to używanie wulgarnych słów, gestów i żartów, czynienie obraźliwych uwag oraz wykorzystywanie wobec dziecka relacji władzy lub przewagi fizycznej (zastraszanie, przymuszanie, groźby).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Działania z dziećmi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1. Należy Unikać faworyzowania dzieci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2. 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Nie wolno przyjmować pieniędzy ani prezentów od dziecka.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5.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Kontakt fizyczny z dziećmi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Każde przemocowe działanie wobec dziecka jest niedopuszczalne.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Nie można jednak wyznaczyć uniwersalnej stosowności każdego takiego kontaktu fizycznego, ponieważ zachowanie odpowiednie wobec jednego dziecka może być nieodpowiednie wobec innego. Należy się kierować zawsze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1.Nie wolno bić, szturchać, popychać ani w jakikolwiek sposób naruszać integralności fizycznej dziecka.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Nie wolno dotykać dziecka w sposób, który może być uznany za nieprzyzwoity lub niestosowny.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 Zawsze należy być przygotowanym na wyjaśnienie swoich działań.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4. Nie należy angażować się w takie aktywności jak łaskotanie, udawane walki z dziećmi czy brutalne zabawy fizyczne.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5. Kontakt fizyczny z dzieckiem nigdy nie może być niejawny bądź ukrywany, wiązać się z jakąkolwiek gratyfikacją ani wynikać z relacji władzy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lastRenderedPageBreak/>
        <w:t>6. W sytuacjach wymagających czynności pielęgnacyjnych i higienicznych wobec dziecka, należy unikać innego niż niezbędny kontaktu fizycznego z dzieckiem</w:t>
      </w: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</w:p>
    <w:p w:rsidR="00F8476D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Kontakty poza godzinami pracy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Co do zasady kontakt z dziećmi powinien odbywać się wyłącznie w godzinach pracy i dotyczyć celów edukacyjnych lub wychowawczych.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1.Nie wolno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2. Jeśli zachodzi taka konieczność, właściwą formą komunikacji z dziećmi i ich rodzicami lub opiekunami poza godzinami pracy są kanały służbowe (e-mail, telefon służbowy).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3. Jeśli zachodzi konieczność spotkania z dziećmi poza godzinami pracy, należy poinformować o tym dyrekcję, a rodzice/opiekunowie prawni dzieci muszą wyrazić zgodę na taki kontakt.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Bezpieczeństwo online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Należy być świadomym cyfrowych zagrożeń i ryzyka wynikającego z rejestrowania prywatnej aktywności w sieci przez aplikacje i algorytmy, ale także własnych działań w internecie. Dotyczy to lajkowania określonych stron, korzystania z aplikacji randkowych, na których można spotkać uczniów/uczennice, obserwowania określonych osób/stron w mediach społecznościowych i ustawień prywatności kont.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1.Nie wolno nawiązywać kontaktów z uczniami i uczennicami poprzez przyjmowanie bądź wysyłanie zaproszeń w mediach społecznościowych.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2. W trakcie lekcji osobiste urządzenia elektroniczne powinny być wyłączone lub wyciszone, a funkcjonalność bluetooth wyłączona na terenie instytucji.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ZAŁACZNIK NR 2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  <w:b/>
        </w:rPr>
      </w:pPr>
      <w:r w:rsidRPr="00D00438">
        <w:rPr>
          <w:rFonts w:ascii="Times New Roman" w:hAnsi="Times New Roman" w:cs="Times New Roman"/>
          <w:b/>
        </w:rPr>
        <w:t xml:space="preserve">Zasady bezpiecznej rekrutacji pracowników w </w:t>
      </w:r>
      <w:r>
        <w:rPr>
          <w:rFonts w:ascii="Times New Roman" w:hAnsi="Times New Roman" w:cs="Times New Roman"/>
          <w:b/>
        </w:rPr>
        <w:t>Publicznej Szkole Podstawowej                             im. H. Sienkiewicza w Pilawie</w:t>
      </w: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 xml:space="preserve">Przed nawiązaniem z osobą stosunku pracy lub przed dopuszczeniem osoby do innej działalności związanej z edukacją, wypoczynkiem, uprawianiem sportu lub realizacją innych zainteresowań przez małoletnich, lub z opieką nad nimi Dyrektor uzyskuje informacje, czy dane tej osoby są zamieszczone w Rejestrze z dostępem ograniczonym lub w Rejestrze osób, w stosunku do których Państwowa Komisja do spraw przeciwdziałania wykorzystaniu seksualnemu małoletnich poniżej lat 15 wydała postanowienie o wpisie w Rejestrze. </w:t>
      </w:r>
    </w:p>
    <w:p w:rsidR="00F8476D" w:rsidRPr="00D00438" w:rsidRDefault="00F8476D" w:rsidP="00F8476D">
      <w:pPr>
        <w:pStyle w:val="Akapitzlist"/>
        <w:spacing w:after="150"/>
        <w:rPr>
          <w:rFonts w:ascii="Times New Roman" w:hAnsi="Times New Roman"/>
          <w:sz w:val="24"/>
          <w:szCs w:val="24"/>
        </w:rPr>
      </w:pP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 xml:space="preserve">Osoba, o której mowa w ust. 1, przedkłada Dyrektorowi informację z Krajowego Rejestru Karnego w zakresie przestępstw określonych w rozdziale XIX i XXV Kodeksu karnego, w art. 189a i art. 207 Kodeksu karnego oraz w ustawie z dnia 29 lipca 2005 r. </w:t>
      </w:r>
      <w:r w:rsidRPr="00D00438">
        <w:rPr>
          <w:rFonts w:ascii="Times New Roman" w:hAnsi="Times New Roman"/>
          <w:sz w:val="24"/>
          <w:szCs w:val="24"/>
        </w:rPr>
        <w:lastRenderedPageBreak/>
        <w:t>o przeciwdziałaniu narkomanii (Dz. U. z 2023 r. poz. 172 oraz z 2022 r. poz. 2600), lub za odpowiadające tym przestępstwom czyny zabronione określone w przepisach prawa obcego oraz przedkłada Oświadczenie o niekaralności i zobowiązaniu do przestrzegania podstawowych zasad ochrony dzieci (załącznik nr 4).</w:t>
      </w:r>
    </w:p>
    <w:p w:rsidR="00F8476D" w:rsidRPr="00D00438" w:rsidRDefault="00F8476D" w:rsidP="00F8476D">
      <w:pPr>
        <w:pStyle w:val="Akapitzlist"/>
        <w:rPr>
          <w:rFonts w:ascii="Times New Roman" w:hAnsi="Times New Roman"/>
          <w:sz w:val="24"/>
          <w:szCs w:val="24"/>
        </w:rPr>
      </w:pPr>
    </w:p>
    <w:p w:rsidR="00F8476D" w:rsidRPr="00D00438" w:rsidRDefault="00F8476D" w:rsidP="00F8476D">
      <w:pPr>
        <w:pStyle w:val="Akapitzlist"/>
        <w:spacing w:after="150"/>
        <w:rPr>
          <w:rFonts w:ascii="Times New Roman" w:hAnsi="Times New Roman"/>
          <w:sz w:val="24"/>
          <w:szCs w:val="24"/>
        </w:rPr>
      </w:pP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 xml:space="preserve">Osoba, o której mowa w ust. 1, posiadająca obywatelstwo innego państwa niż Rzeczpospolita Polska, ponadto przedkłada pracodawcy lub innemu organizatorowi informację z rejestru karnego państwa obywatelstwa uzyskiwaną do celów działalności zawodowej lub wolontariackiej związanej z kontaktami z dziećmi. </w:t>
      </w:r>
    </w:p>
    <w:p w:rsidR="00F8476D" w:rsidRPr="00D00438" w:rsidRDefault="00F8476D" w:rsidP="00F8476D">
      <w:pPr>
        <w:pStyle w:val="Akapitzlist"/>
        <w:spacing w:after="150"/>
        <w:rPr>
          <w:rFonts w:ascii="Times New Roman" w:hAnsi="Times New Roman"/>
          <w:sz w:val="24"/>
          <w:szCs w:val="24"/>
        </w:rPr>
      </w:pP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 xml:space="preserve">Informacje, o których mowa w ust. 2, Dyrektor utrwala w formie wydruku i załącza do akt osobowych pracownika albo dokumentacji dotyczącej osoby dopuszczonej do działalności związanej z edukacją, wypoczynkiem, uprawianiem sportu lub realizacją innych zainteresowań przez małoletnich, lub z opieką nad nimi. 10.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 xml:space="preserve">Wykonanie obowiązków, o których mowa w ust. 1–4,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działalności. </w:t>
      </w:r>
    </w:p>
    <w:p w:rsidR="00F8476D" w:rsidRPr="00D00438" w:rsidRDefault="00F8476D" w:rsidP="00F8476D">
      <w:pPr>
        <w:spacing w:after="150"/>
        <w:jc w:val="both"/>
        <w:rPr>
          <w:rFonts w:ascii="Times New Roman" w:hAnsi="Times New Roman" w:cs="Times New Roman"/>
        </w:rPr>
      </w:pPr>
    </w:p>
    <w:p w:rsidR="00F8476D" w:rsidRPr="00D00438" w:rsidRDefault="00F8476D" w:rsidP="00F8476D">
      <w:pPr>
        <w:pStyle w:val="Akapitzlist"/>
        <w:numPr>
          <w:ilvl w:val="0"/>
          <w:numId w:val="1"/>
        </w:numPr>
        <w:spacing w:after="150"/>
        <w:rPr>
          <w:rFonts w:ascii="Times New Roman" w:hAnsi="Times New Roman"/>
          <w:sz w:val="24"/>
          <w:szCs w:val="24"/>
        </w:rPr>
      </w:pPr>
      <w:r w:rsidRPr="00D00438">
        <w:rPr>
          <w:rFonts w:ascii="Times New Roman" w:hAnsi="Times New Roman"/>
          <w:sz w:val="24"/>
          <w:szCs w:val="24"/>
        </w:rPr>
        <w:t>Przez członka rodziny, o którym mowa w ust. 5, należy rozumieć osobę spokrewnioną albo osobę niespokrewnioną, pozostającą w faktycznym związku oraz wspólnie zamieszkującą i gospodarującą.”;</w:t>
      </w:r>
    </w:p>
    <w:p w:rsidR="00F8476D" w:rsidRPr="00D00438" w:rsidRDefault="00F8476D" w:rsidP="00F8476D">
      <w:pPr>
        <w:pStyle w:val="Akapitzlist"/>
        <w:rPr>
          <w:rFonts w:ascii="Times New Roman" w:hAnsi="Times New Roman"/>
          <w:sz w:val="24"/>
          <w:szCs w:val="24"/>
        </w:rPr>
      </w:pPr>
    </w:p>
    <w:p w:rsidR="00F8476D" w:rsidRPr="00D00438" w:rsidRDefault="00F8476D" w:rsidP="00F8476D">
      <w:pPr>
        <w:spacing w:after="150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ZASADY USTALANIA PLANU WSPARCIA MAŁOLETNIEGO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D00438">
        <w:rPr>
          <w:rFonts w:ascii="Times New Roman" w:hAnsi="Times New Roman" w:cs="Times New Roman"/>
          <w:b/>
          <w:bCs/>
        </w:rPr>
        <w:t>PO UJAWNIENIU KRZYWDZENIA</w:t>
      </w:r>
      <w:r>
        <w:rPr>
          <w:rFonts w:ascii="Times New Roman" w:hAnsi="Times New Roman" w:cs="Times New Roman"/>
          <w:b/>
          <w:bCs/>
        </w:rPr>
        <w:t xml:space="preserve"> (opis działań z komentarzem)</w:t>
      </w:r>
    </w:p>
    <w:p w:rsidR="008B12BB" w:rsidRPr="00D00438" w:rsidRDefault="008B12BB" w:rsidP="008B12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Gdy sygnały tylko pośrednio wskazują na krzywdzenie dziecka, </w:t>
      </w:r>
      <w:r>
        <w:rPr>
          <w:rFonts w:ascii="Times New Roman" w:hAnsi="Times New Roman" w:cs="Times New Roman"/>
        </w:rPr>
        <w:t>trzeba</w:t>
      </w:r>
      <w:r w:rsidRPr="00D00438">
        <w:rPr>
          <w:rFonts w:ascii="Times New Roman" w:hAnsi="Times New Roman" w:cs="Times New Roman"/>
        </w:rPr>
        <w:t xml:space="preserve"> je potwierdzić, aby mieć przesłanki do podjęcia interwencji.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00438">
        <w:rPr>
          <w:rFonts w:ascii="Times New Roman" w:hAnsi="Times New Roman" w:cs="Times New Roman"/>
        </w:rPr>
        <w:t>tapach postępowania:</w:t>
      </w:r>
    </w:p>
    <w:p w:rsidR="008B12BB" w:rsidRPr="00D00438" w:rsidRDefault="008B12BB" w:rsidP="008B12B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Rozpoznanie sygnałów, które mogą wskazywać na krzywdzenie dziecka.</w:t>
      </w:r>
    </w:p>
    <w:p w:rsidR="008B12BB" w:rsidRPr="00D00438" w:rsidRDefault="008B12BB" w:rsidP="008B12B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Sprawdzanie sygnałów poprzez zbieranie dodatkowych informacji.</w:t>
      </w:r>
    </w:p>
    <w:p w:rsidR="008B12BB" w:rsidRPr="00D00438" w:rsidRDefault="008B12BB" w:rsidP="008B12B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Analiza zebranych informacji – diagnoza problemu krzywdzenia dziecka.</w:t>
      </w:r>
    </w:p>
    <w:p w:rsidR="008B12BB" w:rsidRPr="00D00438" w:rsidRDefault="008B12BB" w:rsidP="008B12B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Zaplanowanie i przeprowadzenie interwencji w przypadku potwierdzenia krzywdzenia dziecka.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lastRenderedPageBreak/>
        <w:t>Rozpoznanie sygnałów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Na pierwszym etapie potrzebna jest przede wszystkim wiedza o problemie krzywdzenia dziecka, która pomaga  w zauważeniu i prawidłowym rozpoznaniu sygnałów.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Potrzebna jest też oczywiście odpowiednia postawa – odpowiedzialność za powierzone dzieci </w:t>
      </w:r>
      <w:r>
        <w:rPr>
          <w:rFonts w:ascii="Times New Roman" w:hAnsi="Times New Roman" w:cs="Times New Roman"/>
        </w:rPr>
        <w:t xml:space="preserve">                </w:t>
      </w:r>
      <w:r w:rsidRPr="00D00438">
        <w:rPr>
          <w:rFonts w:ascii="Times New Roman" w:hAnsi="Times New Roman" w:cs="Times New Roman"/>
        </w:rPr>
        <w:t>i gotowość do reagowania w sytuacji zagrożenia ich dobra.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Sprawdzanie sygnałów poprzez zbieranie dodatkowych informacji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 przypadku dostrzeżenia sygnałów przez szkołę lub przedszkole należy je zweryfikować, zbierając informacje pochodzące od innych pracowników placówki oraz zawarte w dokumentacji.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Pedagog szkolny</w:t>
      </w:r>
      <w:r>
        <w:rPr>
          <w:rFonts w:ascii="Times New Roman" w:hAnsi="Times New Roman" w:cs="Times New Roman"/>
        </w:rPr>
        <w:t xml:space="preserve">/psycholog </w:t>
      </w:r>
      <w:r w:rsidRPr="00D00438">
        <w:rPr>
          <w:rFonts w:ascii="Times New Roman" w:hAnsi="Times New Roman" w:cs="Times New Roman"/>
        </w:rPr>
        <w:t xml:space="preserve"> :</w:t>
      </w:r>
    </w:p>
    <w:p w:rsidR="008B12BB" w:rsidRPr="00D00438" w:rsidRDefault="008B12BB" w:rsidP="008B12BB">
      <w:pPr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zbiera informacje i koordyn</w:t>
      </w:r>
      <w:r>
        <w:rPr>
          <w:rFonts w:ascii="Times New Roman" w:hAnsi="Times New Roman" w:cs="Times New Roman"/>
        </w:rPr>
        <w:t>uje</w:t>
      </w:r>
      <w:r w:rsidRPr="00D00438">
        <w:rPr>
          <w:rFonts w:ascii="Times New Roman" w:hAnsi="Times New Roman" w:cs="Times New Roman"/>
        </w:rPr>
        <w:t xml:space="preserve"> działania zmierzające do pomocy dziecku w szkole,</w:t>
      </w:r>
    </w:p>
    <w:p w:rsidR="008B12BB" w:rsidRPr="00D00438" w:rsidRDefault="008B12BB" w:rsidP="008B12BB">
      <w:pPr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uje</w:t>
      </w:r>
      <w:r w:rsidRPr="00D00438">
        <w:rPr>
          <w:rFonts w:ascii="Times New Roman" w:hAnsi="Times New Roman" w:cs="Times New Roman"/>
        </w:rPr>
        <w:t xml:space="preserve"> z innymi instytucjami i osobami, np. kuratorem sadowym, pracownikiem socjalnym, dzielnicowym.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Nauczyciel wychowania fizycznego, pielęgniarka szkolna, higienistka – mogą zauważyć ślady pobicia dziecka, niechęć dziecka do rozbierania się, oznaki bólu przy poruszaniu się itp.</w:t>
      </w:r>
      <w:r>
        <w:rPr>
          <w:rFonts w:ascii="Times New Roman" w:hAnsi="Times New Roman" w:cs="Times New Roman"/>
        </w:rPr>
        <w:t xml:space="preserve"> Przekazują informacje zgodnie z Polityką Ochrony Dzieci</w:t>
      </w:r>
    </w:p>
    <w:p w:rsidR="008B12BB" w:rsidRPr="00DD7A54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Wychowawcy i nauczyciele – mogą zauważyć zaburzone zachowanie dziecka, które może być skutkiem krzywdzenia, niekiedy są też świadkami krzywdzących zachowań rodziców wobec dziecka na terenie placówki.</w:t>
      </w:r>
      <w:r>
        <w:rPr>
          <w:rFonts w:ascii="Times New Roman" w:hAnsi="Times New Roman" w:cs="Times New Roman"/>
        </w:rPr>
        <w:t xml:space="preserve"> Przekazują informacje zgodnie z Polityką Ochrony Dzieci.</w:t>
      </w:r>
    </w:p>
    <w:p w:rsidR="008B12BB" w:rsidRPr="00D00438" w:rsidRDefault="008B12BB" w:rsidP="008B12B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Dokumentacja szkolna – istotne są informacje o nieobecnościach dziecka, jego ocenach, adnotacje o zachowaniu dziecka.</w:t>
      </w:r>
    </w:p>
    <w:p w:rsidR="008B12BB" w:rsidRPr="00D00438" w:rsidRDefault="008B12BB" w:rsidP="008B12B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00438">
        <w:rPr>
          <w:rFonts w:ascii="Times New Roman" w:hAnsi="Times New Roman" w:cs="Times New Roman"/>
        </w:rPr>
        <w:t>awiązanie kontaktu z pracownikami innych służb i instytucji zajmujących się danym dzieckiem i jego rodziną. Może się okazać, że oni także dostrzegli sygnały krzywdzenia, mogą też podjąć działania w kierunku sprawdzenia informacji, które posiadamy.</w:t>
      </w:r>
    </w:p>
    <w:p w:rsidR="008B12BB" w:rsidRPr="00D00438" w:rsidRDefault="008B12BB" w:rsidP="008B12B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Jeżeli dziecko korzysta z pomocy w placówce wsparcia dziennego (świetlica, ognisko wychowawcze itp.), warto nawiązać kontakt z pracującymi tam osobami. One także mogą pomóc w ustaleniu, czy dziecko jest krzywdzone.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Potwierdzenie sygnałów z innych źródeł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W zweryfikowaniu  podejrzeń, że dziecko jest krzywdzone, </w:t>
      </w:r>
      <w:r>
        <w:rPr>
          <w:rFonts w:ascii="Times New Roman" w:hAnsi="Times New Roman" w:cs="Times New Roman"/>
        </w:rPr>
        <w:t xml:space="preserve">zbiera się </w:t>
      </w:r>
      <w:r w:rsidRPr="00D00438">
        <w:rPr>
          <w:rFonts w:ascii="Times New Roman" w:hAnsi="Times New Roman" w:cs="Times New Roman"/>
        </w:rPr>
        <w:t>informacje pochodzące od różnych osób z jego otoczenia:</w:t>
      </w:r>
    </w:p>
    <w:p w:rsidR="008B12BB" w:rsidRPr="00D00438" w:rsidRDefault="008B12BB" w:rsidP="008B12BB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innych dzieci z tej samej rodziny,</w:t>
      </w:r>
    </w:p>
    <w:p w:rsidR="008B12BB" w:rsidRPr="00D00438" w:rsidRDefault="008B12BB" w:rsidP="008B12BB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lastRenderedPageBreak/>
        <w:t>rodziców dziecka,</w:t>
      </w:r>
    </w:p>
    <w:p w:rsidR="008B12BB" w:rsidRPr="00D00438" w:rsidRDefault="008B12BB" w:rsidP="008B12BB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innych osób z rodziny,</w:t>
      </w:r>
    </w:p>
    <w:p w:rsidR="008B12BB" w:rsidRPr="00D00438" w:rsidRDefault="008B12BB" w:rsidP="008B12BB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osób z dalszego otoczenia (np. sąsiadów, znajomych).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Jeśli do szkoły lub przedszkola uczęszczają inne dzieci z danej rodziny, warto porozmawiać z ich nauczycielami. Jest bardzo prawdopodobne, że one również są krzywdzone i w jakiś sposób to sygnalizują.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Przy ocenie prawdziwości sygnałów przyjmujemy zasadę, że jeżeli są one potwierdzone z kilku źródeł, wzrasta prawdopodobieństwo krzywdzenia.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4AEF" wp14:editId="564A78A8">
                <wp:simplePos x="0" y="0"/>
                <wp:positionH relativeFrom="page">
                  <wp:posOffset>7243141</wp:posOffset>
                </wp:positionH>
                <wp:positionV relativeFrom="page">
                  <wp:posOffset>3640345</wp:posOffset>
                </wp:positionV>
                <wp:extent cx="208280" cy="2324735"/>
                <wp:effectExtent l="0" t="0" r="1270" b="18415"/>
                <wp:wrapNone/>
                <wp:docPr id="17975103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2BB" w:rsidRPr="00C46CEA" w:rsidRDefault="008B12BB" w:rsidP="008B12BB">
                            <w:pPr>
                              <w:spacing w:before="13"/>
                              <w:ind w:left="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6CEA">
                              <w:rPr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C46CEA">
                              <w:rPr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F4AE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70.35pt;margin-top:286.65pt;width:16.4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" filled="f" stroked="f">
                <v:textbox style="layout-flow:vertical;mso-layout-flow-alt:bottom-to-top" inset="0,0,0,0">
                  <w:txbxContent>
                    <w:p w:rsidR="008B12BB" w:rsidRPr="00C46CEA" w:rsidRDefault="008B12BB" w:rsidP="008B12BB">
                      <w:pPr>
                        <w:spacing w:before="13"/>
                        <w:ind w:left="20"/>
                        <w:rPr>
                          <w:bCs/>
                          <w:sz w:val="20"/>
                          <w:szCs w:val="20"/>
                        </w:rPr>
                      </w:pPr>
                      <w:r w:rsidRPr="00C46CEA">
                        <w:rPr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C46CEA">
                        <w:rPr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Analiza zebranych informacji – diagnoza problemu krzywdzenia dziecka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Po zebraniu wszystkich dostępnych informacji konieczna jest ich analiza, aby uzyskać obraz sytuacji dziecka, ocenić zagrożenia i możliwości wsparcia dla dziecka. Trzeba znaleźć odpowiedzi na poniższe pytania: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Czy sygnały wskazujące na krzywdzenie dziecka zostały potwierdzone przez informacje z innych źródeł? Kto jeszcze może mieć informacje o sytuacji dziecka?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Kto krzywdzi dziecko?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 jaki sposób?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Czy doszło do naruszenia prawa (to ważne, ponieważ Kodeks karny i ustawa o przeciwdziałaniu przemocy w rodzinie nakładają na instytucje obowiązek zawiadamiania o przestępstwach popełnionych na szkodę dzieci)?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 jakim stopniu zagrożone jest bezpieczeństwo (zdrowie, życie, rozwój) dziecka?</w:t>
      </w:r>
    </w:p>
    <w:p w:rsidR="008B12BB" w:rsidRPr="00D00438" w:rsidRDefault="008B12BB" w:rsidP="008B12B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Kto może być sojusznikiem dziecka w rodzinie?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Zaplanowanie i przeprowadzenie interwencji w przypadku potwierdzenia krzywdzenia dziecka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 rodzinie, która krzywdzi dziecko, działają silne mechanizmy zaprzeczania, co sprawia, że nie widzi ona problemu i odrzuca pomoc. Celem interwencji jest przełamanie mechanizmów obronnych, pokazanie rodzinie prawdy o jej sytuacji i stworzenie warunków do korzystania ze specjalistycznej pomocy.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Podejmując interwencję, należy brać pod uwagę dynamikę systemu rodzinnego, a także rodzaj problemów, które uszkadzają jej funkcjonowanie. Każde działanie adresowane do jednej z osób </w:t>
      </w:r>
      <w:r w:rsidRPr="00D00438">
        <w:rPr>
          <w:rFonts w:ascii="Times New Roman" w:hAnsi="Times New Roman" w:cs="Times New Roman"/>
        </w:rPr>
        <w:lastRenderedPageBreak/>
        <w:t>w rodzinie może wpłynąć na zmianę w całym systemie, a tym samym na sytuację i bezpieczeństwo dziecka.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Najskuteczniejsze może być oddziaływanie na cały system (spotkania z wszystkimi członkami rodziny), jednak w przypadku rodzin dotkniętych alkoholizmem, kazirodztwem lub przemocą najczęściej nie jest to możliwe, szczególnie w pierwszej fazie pracy z rodziną. Dlatego konieczne jest oddziaływanie na każdą z osób osobno.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Z punktu widzenia ochrony i bezpieczeństwa dziecka niezwykle ważne jest znalezienie w rodzinie sojusznika, który będzie ochraniać dziecko „od wewnątrz” w czasie prowadzenia działań interwencyjnych. Użyteczne jest tu dokonanie rozróżnienia pomiędzy rodzicem, który krzywdzi dziecko w sposób aktywny, stosując wobec niego przemoc, a tzw. rodzicem „niekrzywdzącym”, który jest biernym świadkiem przemocy wobec dziecka, a czasami sam także jest ofiarą. Optymalny model interwencji polega na pozyskaniu do współpracy rodzica „niekrzywdzącego” jako sojusznika dziecka, podjęcie razem z nim działań skierowanych na powstrzymanie sprawcy przemocy i jednoczesne objęcie samego dziecka konieczną pomocą z zewnątrz. Model ten dotyczy sytuacji, w której krzywdzenie przybiera charakter przemocy.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 sytuacji, w której oboje rodzice krzywdzą aktywnie swoje dziecko,  trzeba od razu (równolegle z rozmowami interwencyjnymi z rodzicami) podejmować działania prawne – zawiadamiać prokuraturę/policję/wszcząć Procedurę Niebieskiej Karty.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Planując interwencję, stawiamy sobie pytanie, jakie działania należy podjąć, żeby:</w:t>
      </w:r>
    </w:p>
    <w:p w:rsidR="008B12BB" w:rsidRPr="00D00438" w:rsidRDefault="008B12BB" w:rsidP="008B12BB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zapewnić dziecku bezpieczeństwo,</w:t>
      </w:r>
    </w:p>
    <w:p w:rsidR="008B12BB" w:rsidRPr="00D00438" w:rsidRDefault="008B12BB" w:rsidP="008B12BB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wzbudzić motywację rodziny do rozwiązywania jej problemów i dokonania zmiany.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t>Działania prawne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Działania interwencyjne mają na celu przygotowanie gruntu do udzielenia rodzinie różnych form pomocy: prawnej, psychologicznej, socjalnej, medycznej.</w:t>
      </w: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</w:p>
    <w:p w:rsidR="008B12BB" w:rsidRPr="00D00438" w:rsidRDefault="008B12BB" w:rsidP="008B12BB">
      <w:pPr>
        <w:spacing w:line="360" w:lineRule="auto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Kto powinien realizować te działania?</w:t>
      </w:r>
    </w:p>
    <w:p w:rsidR="008B12BB" w:rsidRPr="00D00438" w:rsidRDefault="008B12BB" w:rsidP="008B12B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Interwencję powinna zainicjować osoba (instytucja), która rozpoznała sygnały krzywdzenia dziecka.</w:t>
      </w:r>
    </w:p>
    <w:p w:rsidR="008B12BB" w:rsidRPr="00D00438" w:rsidRDefault="008B12BB" w:rsidP="008B12B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lastRenderedPageBreak/>
        <w:t>W poważniejszych przypadkach krzywdzenia dziecka konieczna jest współpraca interdyscyplinarna, w którą powinni być zaangażowani pracownicy różnych instytucji zajmujący się daną rodziną. W takiej sytuacji istotne jest, aby opracować wspólny plan działania oraz zdecydować, kto będzie koordynował i monitorował przebieg interwencji.</w:t>
      </w:r>
    </w:p>
    <w:p w:rsidR="008B12BB" w:rsidRDefault="008B12BB" w:rsidP="008B12B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>Sama interwencja, szczególnie jeżeli ogranicza się ona do działań prawnych, nie wystarczy, aby rozwiązać problemy rodziny. Konieczna jest pomoc, często długofalowa, i monitorowanie zmieniającej się sytuacji w rodzinie.</w:t>
      </w:r>
    </w:p>
    <w:p w:rsidR="0027376C" w:rsidRDefault="0027376C" w:rsidP="0027376C">
      <w:pPr>
        <w:spacing w:line="360" w:lineRule="auto"/>
        <w:jc w:val="both"/>
        <w:rPr>
          <w:rFonts w:ascii="Times New Roman" w:hAnsi="Times New Roman" w:cs="Times New Roman"/>
        </w:rPr>
      </w:pPr>
    </w:p>
    <w:p w:rsidR="0027376C" w:rsidRPr="00D00438" w:rsidRDefault="0027376C" w:rsidP="0027376C">
      <w:pPr>
        <w:spacing w:line="360" w:lineRule="auto"/>
        <w:jc w:val="both"/>
        <w:rPr>
          <w:rFonts w:ascii="Times New Roman" w:hAnsi="Times New Roman" w:cs="Times New Roman"/>
        </w:rPr>
      </w:pPr>
    </w:p>
    <w:p w:rsidR="0027376C" w:rsidRPr="0090310E" w:rsidRDefault="0027376C" w:rsidP="002737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0E">
        <w:rPr>
          <w:rFonts w:ascii="Times New Roman" w:hAnsi="Times New Roman" w:cs="Times New Roman"/>
          <w:b/>
          <w:bCs/>
          <w:sz w:val="32"/>
          <w:szCs w:val="32"/>
        </w:rPr>
        <w:t>PLAN WSPARCIA UCZNIA/DZIECKA</w:t>
      </w:r>
    </w:p>
    <w:p w:rsidR="0027376C" w:rsidRPr="0090310E" w:rsidRDefault="0027376C" w:rsidP="0027376C">
      <w:pPr>
        <w:rPr>
          <w:rFonts w:ascii="Times New Roman" w:hAnsi="Times New Roman" w:cs="Times New Roman"/>
        </w:rPr>
      </w:pPr>
    </w:p>
    <w:p w:rsidR="0027376C" w:rsidRPr="0090310E" w:rsidRDefault="0027376C" w:rsidP="0027376C">
      <w:pPr>
        <w:pStyle w:val="Akapitzlist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OPIS SYTUACJI DOMOWEJ, SZKOLNEJ/PRZEDSZKOLNEJ UCZNIA/DZIECKA (JEGO FUNKCJONOWANIA W SZKOLE/PRZEDSZKOLU, GRUPIE RÓWIESNICZEJ)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pStyle w:val="Akapitzlist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ROZPOZNANE POTRZEBY ROZWOJOWE I EDUKACYJNE: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C" w:rsidRPr="0090310E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pStyle w:val="Akapitzlist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CELE WSPRACIA/POMOCY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pStyle w:val="Akapitzlist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DZIAŁANIA SŁUŻACE OSIAGNIĘCIU CELÓW WSPRACIA/POMOCY</w:t>
      </w:r>
    </w:p>
    <w:p w:rsidR="0027376C" w:rsidRDefault="0027376C" w:rsidP="0027376C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27376C" w:rsidRPr="0090310E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pStyle w:val="Akapitzlist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OSOBA ODPOIWIEDZIALNA ZA WDROŻENIE I MONITOROWANIE REALIZACJI PLANU:</w:t>
      </w:r>
    </w:p>
    <w:p w:rsidR="0027376C" w:rsidRPr="0090310E" w:rsidRDefault="0027376C" w:rsidP="0027376C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7376C" w:rsidRPr="0090310E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pStyle w:val="Akapitzlist"/>
        <w:rPr>
          <w:rFonts w:ascii="Times New Roman" w:hAnsi="Times New Roman"/>
        </w:rPr>
      </w:pPr>
    </w:p>
    <w:p w:rsidR="0027376C" w:rsidRPr="0090310E" w:rsidRDefault="0027376C" w:rsidP="0027376C">
      <w:pPr>
        <w:rPr>
          <w:rFonts w:ascii="Times New Roman" w:hAnsi="Times New Roman" w:cs="Times New Roman"/>
        </w:rPr>
      </w:pPr>
      <w:r w:rsidRPr="0090310E">
        <w:rPr>
          <w:rFonts w:ascii="Times New Roman" w:hAnsi="Times New Roman" w:cs="Times New Roman"/>
        </w:rPr>
        <w:tab/>
        <w:t>DATA ……………………</w:t>
      </w:r>
      <w:r>
        <w:rPr>
          <w:rFonts w:ascii="Times New Roman" w:hAnsi="Times New Roman" w:cs="Times New Roman"/>
        </w:rPr>
        <w:t xml:space="preserve">              </w:t>
      </w:r>
      <w:r w:rsidRPr="0090310E">
        <w:rPr>
          <w:rFonts w:ascii="Times New Roman" w:hAnsi="Times New Roman" w:cs="Times New Roman"/>
        </w:rPr>
        <w:t>PODPISY OSÓB SPORZĄDZAJĄCYCH PLAN:</w:t>
      </w:r>
    </w:p>
    <w:p w:rsidR="0027376C" w:rsidRDefault="0027376C" w:rsidP="0027376C">
      <w:pPr>
        <w:spacing w:line="360" w:lineRule="auto"/>
        <w:jc w:val="both"/>
        <w:rPr>
          <w:rFonts w:ascii="Times New Roman" w:hAnsi="Times New Roman" w:cs="Times New Roman"/>
        </w:rPr>
      </w:pPr>
    </w:p>
    <w:p w:rsidR="0027376C" w:rsidRDefault="0027376C" w:rsidP="0027376C">
      <w:pPr>
        <w:spacing w:line="360" w:lineRule="auto"/>
        <w:jc w:val="both"/>
        <w:rPr>
          <w:rFonts w:ascii="Times New Roman" w:hAnsi="Times New Roman" w:cs="Times New Roman"/>
        </w:rPr>
      </w:pPr>
    </w:p>
    <w:p w:rsidR="0027376C" w:rsidRDefault="0027376C" w:rsidP="0027376C">
      <w:pPr>
        <w:spacing w:line="360" w:lineRule="auto"/>
        <w:jc w:val="both"/>
        <w:rPr>
          <w:rFonts w:ascii="Times New Roman" w:hAnsi="Times New Roman" w:cs="Times New Roman"/>
        </w:rPr>
      </w:pPr>
    </w:p>
    <w:p w:rsidR="0027376C" w:rsidRDefault="0027376C" w:rsidP="0027376C">
      <w:pPr>
        <w:jc w:val="center"/>
        <w:rPr>
          <w:rFonts w:ascii="Times New Roman" w:hAnsi="Times New Roman"/>
          <w:b/>
        </w:rPr>
      </w:pPr>
    </w:p>
    <w:p w:rsidR="0027376C" w:rsidRPr="004E3679" w:rsidRDefault="0027376C" w:rsidP="0027376C">
      <w:pPr>
        <w:jc w:val="center"/>
        <w:rPr>
          <w:rFonts w:ascii="Times New Roman" w:hAnsi="Times New Roman"/>
          <w:b/>
        </w:rPr>
      </w:pPr>
      <w:r w:rsidRPr="004E3679">
        <w:rPr>
          <w:rFonts w:ascii="Times New Roman" w:hAnsi="Times New Roman"/>
          <w:b/>
        </w:rPr>
        <w:t>PROTOKÓŁ ZE SPOTKANIA NAUCZYCIELI I SPECJALISTÓW</w:t>
      </w:r>
    </w:p>
    <w:p w:rsidR="0027376C" w:rsidRPr="004E3679" w:rsidRDefault="0027376C" w:rsidP="0027376C">
      <w:pPr>
        <w:jc w:val="center"/>
        <w:rPr>
          <w:rFonts w:ascii="Times New Roman" w:hAnsi="Times New Roman"/>
          <w:b/>
        </w:rPr>
      </w:pPr>
      <w:r w:rsidRPr="004E3679">
        <w:rPr>
          <w:rFonts w:ascii="Times New Roman" w:hAnsi="Times New Roman"/>
          <w:b/>
        </w:rPr>
        <w:t>W SPRAWIE ZAPLANOWANIA POMOCY PSYCHOLOGICZNO – PEDAGOGICZNEJ</w:t>
      </w:r>
    </w:p>
    <w:p w:rsidR="0027376C" w:rsidRPr="004E3679" w:rsidRDefault="0027376C" w:rsidP="0027376C">
      <w:pPr>
        <w:jc w:val="center"/>
        <w:rPr>
          <w:rFonts w:ascii="Times New Roman" w:hAnsi="Times New Roman"/>
          <w:b/>
        </w:rPr>
      </w:pPr>
    </w:p>
    <w:p w:rsidR="0027376C" w:rsidRDefault="0027376C" w:rsidP="00273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Uczniowi/uczennicy/dziecku </w:t>
      </w:r>
      <w:r w:rsidRPr="004E3679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27376C" w:rsidRDefault="0027376C" w:rsidP="00273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Klasy/grupy </w:t>
      </w:r>
      <w:r w:rsidRPr="004E3679">
        <w:rPr>
          <w:rFonts w:ascii="Times New Roman" w:hAnsi="Times New Roman"/>
        </w:rPr>
        <w:t xml:space="preserve"> ……….     </w:t>
      </w:r>
      <w:r>
        <w:rPr>
          <w:rFonts w:ascii="Times New Roman" w:hAnsi="Times New Roman"/>
        </w:rPr>
        <w:t xml:space="preserve">na rok szkolny </w:t>
      </w:r>
      <w:r w:rsidRPr="004E3679">
        <w:rPr>
          <w:rFonts w:ascii="Times New Roman" w:hAnsi="Times New Roman"/>
        </w:rPr>
        <w:t>20</w:t>
      </w:r>
      <w:r>
        <w:rPr>
          <w:rFonts w:ascii="Times New Roman" w:hAnsi="Times New Roman"/>
        </w:rPr>
        <w:t>….</w:t>
      </w:r>
      <w:r w:rsidRPr="004E3679">
        <w:rPr>
          <w:rFonts w:ascii="Times New Roman" w:hAnsi="Times New Roman"/>
        </w:rPr>
        <w:t>/20</w:t>
      </w:r>
      <w:r>
        <w:rPr>
          <w:rFonts w:ascii="Times New Roman" w:hAnsi="Times New Roman"/>
        </w:rPr>
        <w:t>…</w:t>
      </w:r>
    </w:p>
    <w:p w:rsidR="0027376C" w:rsidRPr="004E3679" w:rsidRDefault="0027376C" w:rsidP="0027376C">
      <w:pPr>
        <w:rPr>
          <w:rFonts w:ascii="Times New Roman" w:hAnsi="Times New Roman"/>
        </w:rPr>
      </w:pPr>
    </w:p>
    <w:p w:rsidR="0027376C" w:rsidRDefault="0027376C" w:rsidP="0027376C">
      <w:pPr>
        <w:pStyle w:val="Akapitzlist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z </w:t>
      </w:r>
      <w:r>
        <w:rPr>
          <w:rFonts w:ascii="Times New Roman" w:hAnsi="Times New Roman"/>
          <w:sz w:val="24"/>
          <w:szCs w:val="24"/>
          <w:lang w:val="pl-PL"/>
        </w:rPr>
        <w:t xml:space="preserve">diagnozy sytuacji  oraz z </w:t>
      </w:r>
      <w:r>
        <w:rPr>
          <w:rFonts w:ascii="Times New Roman" w:hAnsi="Times New Roman"/>
          <w:sz w:val="24"/>
          <w:szCs w:val="24"/>
        </w:rPr>
        <w:t>obserwacji i rozmów z uczniem/uczennicą</w:t>
      </w:r>
      <w:r>
        <w:rPr>
          <w:rFonts w:ascii="Times New Roman" w:hAnsi="Times New Roman"/>
          <w:sz w:val="24"/>
          <w:szCs w:val="24"/>
          <w:lang w:val="pl-PL"/>
        </w:rPr>
        <w:t>/dzieckiem</w:t>
      </w:r>
      <w:r>
        <w:rPr>
          <w:rFonts w:ascii="Times New Roman" w:hAnsi="Times New Roman"/>
          <w:sz w:val="24"/>
          <w:szCs w:val="24"/>
        </w:rPr>
        <w:t xml:space="preserve"> oraz rodzicami ucznia/uczennicy</w:t>
      </w:r>
      <w:r>
        <w:rPr>
          <w:rFonts w:ascii="Times New Roman" w:hAnsi="Times New Roman"/>
          <w:sz w:val="24"/>
          <w:szCs w:val="24"/>
          <w:lang w:val="pl-PL"/>
        </w:rPr>
        <w:t>/dziecka</w:t>
      </w:r>
      <w:r>
        <w:rPr>
          <w:rFonts w:ascii="Times New Roman" w:hAnsi="Times New Roman"/>
          <w:sz w:val="24"/>
          <w:szCs w:val="24"/>
        </w:rPr>
        <w:t>:</w:t>
      </w:r>
    </w:p>
    <w:p w:rsidR="0027376C" w:rsidRDefault="0027376C" w:rsidP="0027376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mocne strony, predyspozycje, zainteresowania: </w:t>
      </w:r>
    </w:p>
    <w:p w:rsidR="0027376C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27376C" w:rsidRDefault="0027376C" w:rsidP="0027376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4105D">
        <w:rPr>
          <w:rFonts w:ascii="Times New Roman" w:hAnsi="Times New Roman"/>
          <w:sz w:val="24"/>
          <w:szCs w:val="24"/>
        </w:rPr>
        <w:t>indywidualnych potrzeb</w:t>
      </w:r>
      <w:r>
        <w:rPr>
          <w:rFonts w:ascii="Times New Roman" w:hAnsi="Times New Roman"/>
          <w:sz w:val="24"/>
          <w:szCs w:val="24"/>
        </w:rPr>
        <w:t>y rozwojowe i edukacyjne:</w:t>
      </w:r>
      <w:r w:rsidRPr="0054105D">
        <w:rPr>
          <w:rFonts w:ascii="Times New Roman" w:hAnsi="Times New Roman"/>
          <w:sz w:val="24"/>
          <w:szCs w:val="24"/>
        </w:rPr>
        <w:t xml:space="preserve"> </w:t>
      </w:r>
    </w:p>
    <w:p w:rsidR="0027376C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7376C" w:rsidRDefault="0027376C" w:rsidP="0027376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psychofizyczne:</w:t>
      </w:r>
      <w:r w:rsidRPr="0054105D">
        <w:rPr>
          <w:rFonts w:ascii="Times New Roman" w:hAnsi="Times New Roman"/>
          <w:sz w:val="24"/>
          <w:szCs w:val="24"/>
        </w:rPr>
        <w:t xml:space="preserve"> </w:t>
      </w:r>
    </w:p>
    <w:p w:rsidR="0027376C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27376C" w:rsidRDefault="0027376C" w:rsidP="0027376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4105D">
        <w:rPr>
          <w:rFonts w:ascii="Times New Roman" w:hAnsi="Times New Roman"/>
          <w:sz w:val="24"/>
          <w:szCs w:val="24"/>
        </w:rPr>
        <w:t>trud</w:t>
      </w:r>
      <w:r>
        <w:rPr>
          <w:rFonts w:ascii="Times New Roman" w:hAnsi="Times New Roman"/>
          <w:sz w:val="24"/>
          <w:szCs w:val="24"/>
        </w:rPr>
        <w:t>ności w funkcjonowaniu w szkole:</w:t>
      </w:r>
    </w:p>
    <w:p w:rsidR="0027376C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27376C" w:rsidRDefault="0027376C" w:rsidP="0027376C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środowiskowe wpływające na trudności w funkcjonowaniu ucznia/uczennicy w szkole:</w:t>
      </w:r>
    </w:p>
    <w:p w:rsidR="0027376C" w:rsidRPr="0054105D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27376C" w:rsidRPr="004E3679" w:rsidRDefault="0027376C" w:rsidP="0027376C">
      <w:pPr>
        <w:pStyle w:val="Akapitzlist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E3679">
        <w:rPr>
          <w:rFonts w:ascii="Times New Roman" w:hAnsi="Times New Roman"/>
          <w:sz w:val="24"/>
          <w:szCs w:val="24"/>
        </w:rPr>
        <w:t>Planowanie pomocy psychologiczno –</w:t>
      </w:r>
      <w:r>
        <w:rPr>
          <w:rFonts w:ascii="Times New Roman" w:hAnsi="Times New Roman"/>
          <w:sz w:val="24"/>
          <w:szCs w:val="24"/>
        </w:rPr>
        <w:t xml:space="preserve"> pedagogicznej.</w:t>
      </w:r>
    </w:p>
    <w:p w:rsidR="0027376C" w:rsidRDefault="0027376C" w:rsidP="00273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bieżącej pracy nauczycieli zaplanowano dostosowanie wymagań do indywidulanych potrzeb rozwojowych i edukacyjnych </w:t>
      </w:r>
      <w:r w:rsidRPr="004E3679">
        <w:rPr>
          <w:rFonts w:ascii="Times New Roman" w:hAnsi="Times New Roman"/>
        </w:rPr>
        <w:t xml:space="preserve">(metody pracy, </w:t>
      </w:r>
      <w:r>
        <w:rPr>
          <w:rFonts w:ascii="Times New Roman" w:hAnsi="Times New Roman"/>
        </w:rPr>
        <w:t xml:space="preserve">sposoby pracy, formy pracy, </w:t>
      </w:r>
      <w:r w:rsidRPr="004E3679">
        <w:rPr>
          <w:rFonts w:ascii="Times New Roman" w:hAnsi="Times New Roman"/>
        </w:rPr>
        <w:t>zasady, pomoce dydaktyczne, zewnętrzna organizacja nauczania, warunki sprawdzania i oceniania wiedzy) ułatwiające uczniowi/uczennicy</w:t>
      </w:r>
      <w:r>
        <w:rPr>
          <w:rFonts w:ascii="Times New Roman" w:hAnsi="Times New Roman"/>
        </w:rPr>
        <w:t xml:space="preserve">/dziecku </w:t>
      </w:r>
      <w:r w:rsidRPr="004E3679">
        <w:rPr>
          <w:rFonts w:ascii="Times New Roman" w:hAnsi="Times New Roman"/>
        </w:rPr>
        <w:t xml:space="preserve"> uczenie się i </w:t>
      </w:r>
      <w:r>
        <w:rPr>
          <w:rFonts w:ascii="Times New Roman" w:hAnsi="Times New Roman"/>
        </w:rPr>
        <w:t>funkcjonowanie w szkole/przedszkolu:</w:t>
      </w:r>
    </w:p>
    <w:p w:rsidR="0027376C" w:rsidRPr="004E3679" w:rsidRDefault="0027376C" w:rsidP="0027376C">
      <w:pPr>
        <w:jc w:val="both"/>
        <w:rPr>
          <w:rFonts w:ascii="Times New Roman" w:hAnsi="Times New Roman"/>
        </w:rPr>
      </w:pPr>
    </w:p>
    <w:p w:rsidR="0027376C" w:rsidRDefault="0027376C" w:rsidP="0027376C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wykorzystywane na wszystkich lekcjach</w:t>
      </w:r>
      <w:r>
        <w:rPr>
          <w:rFonts w:ascii="Times New Roman" w:hAnsi="Times New Roman"/>
          <w:sz w:val="24"/>
          <w:szCs w:val="24"/>
          <w:lang w:val="pl-PL"/>
        </w:rPr>
        <w:t>/zajęciach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2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C" w:rsidRDefault="0027376C" w:rsidP="0027376C">
      <w:pPr>
        <w:pStyle w:val="Akapitzlist"/>
        <w:spacing w:after="160" w:line="259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27376C" w:rsidRDefault="0027376C" w:rsidP="0027376C">
      <w:pPr>
        <w:pStyle w:val="Akapitzlist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specyficznych dla danego przedmiotu</w:t>
      </w:r>
      <w:r>
        <w:rPr>
          <w:rFonts w:ascii="Times New Roman" w:hAnsi="Times New Roman"/>
          <w:sz w:val="24"/>
          <w:szCs w:val="24"/>
          <w:lang w:val="pl-PL"/>
        </w:rPr>
        <w:t>/rodzaju zajęć</w:t>
      </w:r>
      <w:r>
        <w:rPr>
          <w:rFonts w:ascii="Times New Roman" w:hAnsi="Times New Roman"/>
          <w:sz w:val="24"/>
          <w:szCs w:val="24"/>
        </w:rPr>
        <w:t>:</w:t>
      </w:r>
    </w:p>
    <w:p w:rsidR="0027376C" w:rsidRDefault="0027376C" w:rsidP="0027376C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6C" w:rsidRPr="009C2576" w:rsidRDefault="0027376C" w:rsidP="0027376C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:rsidR="0027376C" w:rsidRPr="00A26544" w:rsidRDefault="0027376C" w:rsidP="0027376C">
      <w:pPr>
        <w:pStyle w:val="Akapitzlis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26544">
        <w:rPr>
          <w:rFonts w:ascii="Times New Roman" w:hAnsi="Times New Roman"/>
          <w:sz w:val="24"/>
          <w:szCs w:val="24"/>
        </w:rPr>
        <w:t>Zintegrowane działania nauczycieli i specjalistów:</w:t>
      </w:r>
    </w:p>
    <w:p w:rsidR="0027376C" w:rsidRPr="00A26544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7376C" w:rsidRDefault="0027376C" w:rsidP="0027376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Cele główne:</w:t>
      </w:r>
    </w:p>
    <w:p w:rsidR="0027376C" w:rsidRPr="00A26544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</w:t>
      </w:r>
    </w:p>
    <w:p w:rsidR="0027376C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7376C" w:rsidRPr="004E3679" w:rsidRDefault="0027376C" w:rsidP="0027376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:rsidR="0027376C" w:rsidRPr="004E3679" w:rsidRDefault="0027376C" w:rsidP="0027376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4985"/>
      </w:tblGrid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2693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Wychowawca, </w:t>
            </w: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>Specjalista</w:t>
            </w:r>
          </w:p>
        </w:tc>
        <w:tc>
          <w:tcPr>
            <w:tcW w:w="4985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 xml:space="preserve"> Główne kierunki pracy</w:t>
            </w: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D9D9D9"/>
          </w:tcPr>
          <w:p w:rsidR="0027376C" w:rsidRPr="00C87DC2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Pedagog specjalny</w:t>
            </w:r>
          </w:p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C87DC2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4. </w:t>
            </w:r>
          </w:p>
        </w:tc>
        <w:tc>
          <w:tcPr>
            <w:tcW w:w="2693" w:type="dxa"/>
            <w:shd w:val="clear" w:color="auto" w:fill="D9D9D9"/>
          </w:tcPr>
          <w:p w:rsidR="0027376C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Pedagog</w:t>
            </w:r>
          </w:p>
          <w:p w:rsidR="0027376C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Pr="000B0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C" w:rsidRPr="000B02AA" w:rsidTr="00513584">
        <w:tc>
          <w:tcPr>
            <w:tcW w:w="664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  <w:r w:rsidRPr="000B0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Terapeuta pedagogiczny</w:t>
            </w:r>
          </w:p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27376C" w:rsidRPr="000B02AA" w:rsidRDefault="0027376C" w:rsidP="0051358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6C" w:rsidRDefault="0027376C" w:rsidP="0027376C">
      <w:pPr>
        <w:pStyle w:val="Akapitzlist"/>
        <w:rPr>
          <w:rFonts w:ascii="Times New Roman" w:hAnsi="Times New Roman"/>
          <w:sz w:val="24"/>
          <w:szCs w:val="24"/>
        </w:rPr>
      </w:pPr>
    </w:p>
    <w:p w:rsidR="0027376C" w:rsidRDefault="0027376C" w:rsidP="0027376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Podpisy członków zespołu:</w:t>
      </w:r>
    </w:p>
    <w:p w:rsidR="0027376C" w:rsidRPr="00C87DC2" w:rsidRDefault="0027376C" w:rsidP="0027376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27376C" w:rsidRPr="004B311E" w:rsidRDefault="0027376C" w:rsidP="0027376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POMOCY PSYCHOLOGICZNO - PEDAGOGICZNEJ:</w:t>
      </w: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konkretne</w:t>
      </w: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operacyjne</w:t>
      </w:r>
    </w:p>
    <w:p w:rsidR="0027376C" w:rsidRPr="00052024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mierzalne</w:t>
      </w: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7376C" w:rsidRDefault="0027376C" w:rsidP="002737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F4BAE" w:rsidRDefault="0027376C" w:rsidP="0027376C">
      <w:pPr>
        <w:autoSpaceDE w:val="0"/>
        <w:autoSpaceDN w:val="0"/>
        <w:adjustRightInd w:val="0"/>
      </w:pPr>
      <w:r>
        <w:rPr>
          <w:rFonts w:ascii="Times New Roman" w:hAnsi="Times New Roman" w:cs="Times New Roman"/>
          <w:b/>
        </w:rPr>
        <w:t>WSKAŹNIKI:     po czym poznamy że cel został osiągnięty?</w:t>
      </w:r>
      <w:r>
        <w:t xml:space="preserve"> </w:t>
      </w:r>
    </w:p>
    <w:p w:rsidR="0027376C" w:rsidRDefault="0027376C"/>
    <w:p w:rsidR="0027376C" w:rsidRDefault="0027376C" w:rsidP="0027376C">
      <w:pPr>
        <w:jc w:val="center"/>
        <w:rPr>
          <w:rFonts w:ascii="Times New Roman" w:hAnsi="Times New Roman"/>
          <w:b/>
        </w:rPr>
      </w:pPr>
    </w:p>
    <w:p w:rsidR="0027376C" w:rsidRDefault="0027376C"/>
    <w:p w:rsidR="0027376C" w:rsidRPr="00FB58C7" w:rsidRDefault="0027376C" w:rsidP="0027376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C7">
        <w:rPr>
          <w:rFonts w:ascii="Times New Roman" w:hAnsi="Times New Roman" w:cs="Times New Roman"/>
          <w:b/>
          <w:sz w:val="28"/>
          <w:szCs w:val="28"/>
        </w:rPr>
        <w:t>Monitoring stosowania Standardów ochrony małoletnich</w:t>
      </w:r>
    </w:p>
    <w:p w:rsidR="0027376C" w:rsidRPr="00527273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Dyrektor</w:t>
      </w:r>
      <w:r w:rsidRPr="00527273">
        <w:rPr>
          <w:rFonts w:ascii="Times New Roman" w:hAnsi="Times New Roman" w:cs="Times New Roman"/>
        </w:rPr>
        <w:t xml:space="preserve"> wyznacza osoby odpowiedzialne za monitorowanie realizacji Standardów ochrony małoletnich. </w:t>
      </w:r>
    </w:p>
    <w:p w:rsidR="0027376C" w:rsidRPr="00527273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 w:rsidRPr="00527273">
        <w:rPr>
          <w:rFonts w:ascii="Times New Roman" w:hAnsi="Times New Roman" w:cs="Times New Roman"/>
        </w:rPr>
        <w:t xml:space="preserve">2. Osoby, o których mowa w punkcie 1, są odpowiedzialne za monitorowanie realizacji Standardów, za reagowanie na sygnały naruszenia Polityki ochrony dzieci oraz za proponowanie zmian w Polityce. 3. Osoby, o których mowa w punkcie 1, przeprowadzają wśród pracowników szkoły, raz na </w:t>
      </w:r>
      <w:r>
        <w:rPr>
          <w:rFonts w:ascii="Times New Roman" w:hAnsi="Times New Roman" w:cs="Times New Roman"/>
        </w:rPr>
        <w:t xml:space="preserve">dwa lata </w:t>
      </w:r>
      <w:r w:rsidRPr="00527273">
        <w:rPr>
          <w:rFonts w:ascii="Times New Roman" w:hAnsi="Times New Roman" w:cs="Times New Roman"/>
        </w:rPr>
        <w:t xml:space="preserve">  ankietę </w:t>
      </w:r>
      <w:r>
        <w:rPr>
          <w:rFonts w:ascii="Times New Roman" w:hAnsi="Times New Roman" w:cs="Times New Roman"/>
        </w:rPr>
        <w:t>badającą</w:t>
      </w:r>
      <w:r w:rsidRPr="00527273">
        <w:rPr>
          <w:rFonts w:ascii="Times New Roman" w:hAnsi="Times New Roman" w:cs="Times New Roman"/>
        </w:rPr>
        <w:t xml:space="preserve"> poziom realizacji </w:t>
      </w:r>
      <w:r>
        <w:rPr>
          <w:rFonts w:ascii="Times New Roman" w:hAnsi="Times New Roman" w:cs="Times New Roman"/>
        </w:rPr>
        <w:t>Standardów oraz dokonują ich oceny.</w:t>
      </w:r>
      <w:r w:rsidRPr="00527273">
        <w:rPr>
          <w:rFonts w:ascii="Times New Roman" w:hAnsi="Times New Roman" w:cs="Times New Roman"/>
        </w:rPr>
        <w:t xml:space="preserve"> Wzór ankiety stanowi Załącznik [nr</w:t>
      </w:r>
      <w:r>
        <w:rPr>
          <w:rFonts w:ascii="Times New Roman" w:hAnsi="Times New Roman" w:cs="Times New Roman"/>
        </w:rPr>
        <w:t>5</w:t>
      </w:r>
      <w:r w:rsidRPr="00527273">
        <w:rPr>
          <w:rFonts w:ascii="Times New Roman" w:hAnsi="Times New Roman" w:cs="Times New Roman"/>
        </w:rPr>
        <w:t>] do niniejszych Standardów.</w:t>
      </w:r>
    </w:p>
    <w:p w:rsidR="0027376C" w:rsidRPr="00527273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 w:rsidRPr="00527273">
        <w:rPr>
          <w:rFonts w:ascii="Times New Roman" w:hAnsi="Times New Roman" w:cs="Times New Roman"/>
        </w:rPr>
        <w:t xml:space="preserve">4. Pracownicy szkoły i przedszkola mogą proponować zmiany Polityki oraz wskazywać naruszenia Polityki w placówce. </w:t>
      </w:r>
    </w:p>
    <w:p w:rsidR="0027376C" w:rsidRPr="00527273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 w:rsidRPr="00527273">
        <w:rPr>
          <w:rFonts w:ascii="Times New Roman" w:hAnsi="Times New Roman" w:cs="Times New Roman"/>
        </w:rPr>
        <w:lastRenderedPageBreak/>
        <w:t>5. Osoby, o których mowa w pkt. 1. sporządzają raport z</w:t>
      </w:r>
      <w:r>
        <w:rPr>
          <w:rFonts w:ascii="Times New Roman" w:hAnsi="Times New Roman" w:cs="Times New Roman"/>
        </w:rPr>
        <w:t xml:space="preserve"> monitoringu i oceny realizacji Standardów ochrony małoletnich</w:t>
      </w:r>
      <w:r w:rsidRPr="00527273">
        <w:rPr>
          <w:rFonts w:ascii="Times New Roman" w:hAnsi="Times New Roman" w:cs="Times New Roman"/>
        </w:rPr>
        <w:t>, który następn</w:t>
      </w:r>
      <w:r>
        <w:rPr>
          <w:rFonts w:ascii="Times New Roman" w:hAnsi="Times New Roman" w:cs="Times New Roman"/>
        </w:rPr>
        <w:t>ie przekazują dyrektorowi</w:t>
      </w:r>
      <w:r w:rsidRPr="00527273">
        <w:rPr>
          <w:rFonts w:ascii="Times New Roman" w:hAnsi="Times New Roman" w:cs="Times New Roman"/>
        </w:rPr>
        <w:t xml:space="preserve"> / radzie pedagogicznej. </w:t>
      </w:r>
    </w:p>
    <w:p w:rsidR="0027376C" w:rsidRPr="00757E6D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 w:rsidRPr="00527273">
        <w:rPr>
          <w:rFonts w:ascii="Times New Roman" w:hAnsi="Times New Roman" w:cs="Times New Roman"/>
        </w:rPr>
        <w:t>6. Dyrektor / rada pedagogiczna wprowadza do</w:t>
      </w:r>
      <w:r>
        <w:rPr>
          <w:rFonts w:ascii="Times New Roman" w:hAnsi="Times New Roman" w:cs="Times New Roman"/>
        </w:rPr>
        <w:t xml:space="preserve"> Standardów</w:t>
      </w:r>
      <w:r w:rsidRPr="00527273">
        <w:rPr>
          <w:rFonts w:ascii="Times New Roman" w:hAnsi="Times New Roman" w:cs="Times New Roman"/>
        </w:rPr>
        <w:t xml:space="preserve"> niezbędne zmiany i ogłasza pracownikom instytucji oraz opiekunom dzieci nowe brzmienie </w:t>
      </w:r>
      <w:r>
        <w:rPr>
          <w:rFonts w:ascii="Times New Roman" w:hAnsi="Times New Roman" w:cs="Times New Roman"/>
        </w:rPr>
        <w:t>Standardów</w:t>
      </w:r>
      <w:r w:rsidRPr="00527273">
        <w:rPr>
          <w:rFonts w:ascii="Times New Roman" w:hAnsi="Times New Roman" w:cs="Times New Roman"/>
        </w:rPr>
        <w:t>.</w:t>
      </w:r>
    </w:p>
    <w:p w:rsidR="0027376C" w:rsidRPr="00FB58C7" w:rsidRDefault="0027376C" w:rsidP="0027376C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C7">
        <w:rPr>
          <w:rFonts w:ascii="Times New Roman" w:hAnsi="Times New Roman" w:cs="Times New Roman"/>
          <w:b/>
          <w:sz w:val="28"/>
          <w:szCs w:val="28"/>
        </w:rPr>
        <w:t xml:space="preserve">Przepisy końcowe </w:t>
      </w:r>
    </w:p>
    <w:p w:rsidR="0027376C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 w:rsidRPr="0052727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Zgłoszenia w postaci notatki służbowej o zdarzeniach krzywdzenia dzieci przyjmuje dyrektor szkoły lub pedagog/psycholog.</w:t>
      </w:r>
    </w:p>
    <w:p w:rsidR="0027376C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Powyższe zgłoszenia przechowywane są w segregatorze w gabinecie pedagoga/psychologa.</w:t>
      </w:r>
    </w:p>
    <w:p w:rsidR="0027376C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Dokumentacja z interwencji w przypadku podejrzenia krzywdzenia ucznia (kopia zgłoszenia krzywdzenia dziecka, notatki służbowe, opis zaistniałej sytuacji wraz z notatkami z rozmów, Plan wsparcia małoletniego, Karta Interwencji) przechowywana jest w jego indywidualnej teczce. Teczki przechowywane są w gabinecie pedagoga/psychologa.</w:t>
      </w:r>
    </w:p>
    <w:p w:rsidR="0027376C" w:rsidRPr="00527273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27273">
        <w:rPr>
          <w:rFonts w:ascii="Times New Roman" w:hAnsi="Times New Roman" w:cs="Times New Roman"/>
        </w:rPr>
        <w:t xml:space="preserve">Standardy ochrony małoletnich wchodzą w życie z dniem ich ogłoszenia. </w:t>
      </w:r>
    </w:p>
    <w:p w:rsidR="00757E6D" w:rsidRDefault="0027376C" w:rsidP="0027376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27273">
        <w:rPr>
          <w:rFonts w:ascii="Times New Roman" w:hAnsi="Times New Roman" w:cs="Times New Roman"/>
        </w:rPr>
        <w:t>.Ogłoszenie następuje w sposób dostępny dla pracowników placówki, dzieci i ich opiekunów, w szczególności poprzez wywieszenie w miejscu ogłoszeń dla pracowników, poprzez umieszczenie ich kopii w bibliotece szkolnej, poprzez zamieszczenie na stronie internetowej oraz wywieszenie w widocznym miejscu w szkole i przedszkolu , również w wersji skróconej, przeznaczonej dla dzieci.</w:t>
      </w:r>
    </w:p>
    <w:p w:rsidR="0027376C" w:rsidRDefault="0027376C" w:rsidP="0027376C">
      <w:pPr>
        <w:spacing w:after="150"/>
        <w:jc w:val="both"/>
        <w:rPr>
          <w:rFonts w:ascii="Times New Roman" w:hAnsi="Times New Roman" w:cs="Times New Roman"/>
        </w:rPr>
      </w:pPr>
    </w:p>
    <w:p w:rsidR="00757E6D" w:rsidRPr="00A603E7" w:rsidRDefault="00757E6D" w:rsidP="00757E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SZCZEGÓŁOWE </w:t>
      </w:r>
      <w:r w:rsidRPr="00A603E7">
        <w:rPr>
          <w:rFonts w:ascii="Times New Roman" w:hAnsi="Times New Roman" w:cs="Times New Roman"/>
          <w:b/>
          <w:bCs/>
        </w:rPr>
        <w:t>ZASADY UDOSTĘPNIANIA PERSONELOWI, MAŁOLETNIM I ICH OPIEKUNOM POLITYKI DO JEJ ZAZNAJOMIENIA I STOSOWANIA</w:t>
      </w:r>
    </w:p>
    <w:p w:rsidR="00757E6D" w:rsidRPr="00A603E7" w:rsidRDefault="00757E6D" w:rsidP="00757E6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57E6D" w:rsidRPr="00A603E7" w:rsidRDefault="00757E6D" w:rsidP="00757E6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Wszelkie dokumenty/procedury/polityki związane z wprowadzeniem Standardów Ochrony Małoletnich są udostępniane personelowi, małoletnim i ich opiekunom na żądanie.</w:t>
      </w:r>
    </w:p>
    <w:p w:rsidR="00757E6D" w:rsidRPr="00757E6D" w:rsidRDefault="00757E6D" w:rsidP="00757E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 xml:space="preserve">Dokumenty te można również znaleźć na stronie internetowej szkoły pod adresem </w:t>
      </w:r>
      <w:r w:rsidRPr="00757E6D">
        <w:rPr>
          <w:rFonts w:ascii="Times New Roman" w:hAnsi="Times New Roman" w:cs="Times New Roman"/>
        </w:rPr>
        <w:t>https://pspilawa.edupage.org/</w:t>
      </w:r>
    </w:p>
    <w:p w:rsidR="00757E6D" w:rsidRPr="00A603E7" w:rsidRDefault="00757E6D" w:rsidP="00757E6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 xml:space="preserve">Każdy pracownik ma obowiązek zapoznać się z ww. dokumentacją po zawarciu umowy </w:t>
      </w:r>
      <w:r>
        <w:rPr>
          <w:rFonts w:ascii="Times New Roman" w:hAnsi="Times New Roman" w:cs="Times New Roman"/>
        </w:rPr>
        <w:t xml:space="preserve">                   </w:t>
      </w:r>
      <w:r w:rsidRPr="00A603E7">
        <w:rPr>
          <w:rFonts w:ascii="Times New Roman" w:hAnsi="Times New Roman" w:cs="Times New Roman"/>
        </w:rPr>
        <w:t>o pracę.</w:t>
      </w:r>
    </w:p>
    <w:p w:rsidR="00757E6D" w:rsidRPr="00A603E7" w:rsidRDefault="00757E6D" w:rsidP="00757E6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Rodzice/opiekunowie małoletnich zapoznawani są z ww. dokumentami każdorazowo na początku roku szkolnego (udokumentowane na listach podpisami rodziców)</w:t>
      </w:r>
    </w:p>
    <w:p w:rsidR="00757E6D" w:rsidRPr="00C56FF4" w:rsidRDefault="00757E6D" w:rsidP="00757E6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 xml:space="preserve">Zapoznanie się z ww. dokumentami każda osoba potwierdza swoim podpisem. </w:t>
      </w:r>
    </w:p>
    <w:p w:rsidR="00757E6D" w:rsidRPr="00C56FF4" w:rsidRDefault="00757E6D" w:rsidP="00757E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603E7">
        <w:rPr>
          <w:rFonts w:ascii="Times New Roman" w:hAnsi="Times New Roman" w:cs="Times New Roman"/>
          <w:b/>
          <w:bCs/>
        </w:rPr>
        <w:t>Oświadczenie pracownika placówki</w:t>
      </w:r>
    </w:p>
    <w:p w:rsidR="00757E6D" w:rsidRDefault="00757E6D" w:rsidP="00757E6D">
      <w:pPr>
        <w:spacing w:line="360" w:lineRule="auto"/>
        <w:jc w:val="both"/>
        <w:rPr>
          <w:rFonts w:ascii="Times New Roman" w:hAnsi="Times New Roman" w:cs="Times New Roman"/>
        </w:rPr>
      </w:pPr>
      <w:r w:rsidRPr="00A603E7">
        <w:rPr>
          <w:rFonts w:ascii="Times New Roman" w:hAnsi="Times New Roman" w:cs="Times New Roman"/>
        </w:rPr>
        <w:t>Ja niżej podpisany(-a) oświadczam, że zapoznałem(-am) się z dokumentacją wchodzącą</w:t>
      </w:r>
      <w:r>
        <w:rPr>
          <w:rFonts w:ascii="Times New Roman" w:hAnsi="Times New Roman" w:cs="Times New Roman"/>
        </w:rPr>
        <w:t xml:space="preserve">                        </w:t>
      </w:r>
      <w:r w:rsidRPr="00A603E7">
        <w:rPr>
          <w:rFonts w:ascii="Times New Roman" w:hAnsi="Times New Roman" w:cs="Times New Roman"/>
        </w:rPr>
        <w:t xml:space="preserve">w skład Standardów Ochrony Małoletnich obowiązującą w </w:t>
      </w:r>
      <w:r>
        <w:rPr>
          <w:rFonts w:ascii="Times New Roman" w:hAnsi="Times New Roman" w:cs="Times New Roman"/>
        </w:rPr>
        <w:t>Publicznej Szkole Podstawowej         im. H. Sienkiewicza w Pilawie</w:t>
      </w:r>
      <w:r w:rsidRPr="00A603E7">
        <w:rPr>
          <w:rFonts w:ascii="Times New Roman" w:hAnsi="Times New Roman" w:cs="Times New Roman"/>
        </w:rPr>
        <w:t xml:space="preserve"> i przyjmuję ją do realizacji.</w:t>
      </w:r>
    </w:p>
    <w:p w:rsidR="0027376C" w:rsidRPr="00062110" w:rsidRDefault="00757E6D" w:rsidP="000621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                                            Podpis pracownika………………………………..</w:t>
      </w:r>
      <w:bookmarkStart w:id="0" w:name="_GoBack"/>
      <w:bookmarkEnd w:id="0"/>
    </w:p>
    <w:sectPr w:rsidR="0027376C" w:rsidRPr="000621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3" w:rsidRDefault="002B5A53" w:rsidP="00062110">
      <w:r>
        <w:separator/>
      </w:r>
    </w:p>
  </w:endnote>
  <w:endnote w:type="continuationSeparator" w:id="0">
    <w:p w:rsidR="002B5A53" w:rsidRDefault="002B5A53" w:rsidP="0006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ic720EU-Normal">
    <w:altName w:val="Cambria"/>
    <w:charset w:val="00"/>
    <w:family w:val="roman"/>
    <w:pitch w:val="variable"/>
  </w:font>
  <w:font w:name="Gothic720EU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739088"/>
      <w:docPartObj>
        <w:docPartGallery w:val="Page Numbers (Bottom of Page)"/>
        <w:docPartUnique/>
      </w:docPartObj>
    </w:sdtPr>
    <w:sdtContent>
      <w:p w:rsidR="00062110" w:rsidRDefault="00062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62110" w:rsidRDefault="00062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3" w:rsidRDefault="002B5A53" w:rsidP="00062110">
      <w:r>
        <w:separator/>
      </w:r>
    </w:p>
  </w:footnote>
  <w:footnote w:type="continuationSeparator" w:id="0">
    <w:p w:rsidR="002B5A53" w:rsidRDefault="002B5A53" w:rsidP="0006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60A"/>
    <w:multiLevelType w:val="hybridMultilevel"/>
    <w:tmpl w:val="245E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DBC"/>
    <w:multiLevelType w:val="hybridMultilevel"/>
    <w:tmpl w:val="75D4A09C"/>
    <w:lvl w:ilvl="0" w:tplc="247E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72B39"/>
    <w:multiLevelType w:val="multilevel"/>
    <w:tmpl w:val="FB9A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A736FF"/>
    <w:multiLevelType w:val="hybridMultilevel"/>
    <w:tmpl w:val="4478079A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4">
    <w:nsid w:val="48745884"/>
    <w:multiLevelType w:val="hybridMultilevel"/>
    <w:tmpl w:val="4AD4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23AB"/>
    <w:multiLevelType w:val="hybridMultilevel"/>
    <w:tmpl w:val="DF345C7C"/>
    <w:lvl w:ilvl="0" w:tplc="BA16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554AC"/>
    <w:multiLevelType w:val="hybridMultilevel"/>
    <w:tmpl w:val="00B813BE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7">
    <w:nsid w:val="55A26D16"/>
    <w:multiLevelType w:val="hybridMultilevel"/>
    <w:tmpl w:val="BE6AA05E"/>
    <w:lvl w:ilvl="0" w:tplc="C3E6FE3C">
      <w:start w:val="1"/>
      <w:numFmt w:val="decimal"/>
      <w:lvlText w:val="%1."/>
      <w:lvlJc w:val="left"/>
      <w:pPr>
        <w:ind w:left="463" w:hanging="341"/>
      </w:pPr>
      <w:rPr>
        <w:rFonts w:ascii="Arial" w:eastAsia="Gothic720EU-Normal" w:hAnsi="Arial" w:cs="Arial" w:hint="default"/>
        <w:spacing w:val="-2"/>
        <w:w w:val="101"/>
        <w:sz w:val="20"/>
        <w:szCs w:val="20"/>
        <w:lang w:val="pl-PL" w:eastAsia="en-US" w:bidi="ar-SA"/>
      </w:rPr>
    </w:lvl>
    <w:lvl w:ilvl="1" w:tplc="A9D02EF2">
      <w:start w:val="1"/>
      <w:numFmt w:val="decimal"/>
      <w:lvlText w:val="%2."/>
      <w:lvlJc w:val="left"/>
      <w:pPr>
        <w:ind w:left="669" w:hanging="206"/>
        <w:jc w:val="right"/>
      </w:pPr>
      <w:rPr>
        <w:rFonts w:ascii="Arial" w:eastAsia="Gothic720EU" w:hAnsi="Arial" w:cs="Arial" w:hint="default"/>
        <w:b/>
        <w:bCs/>
        <w:w w:val="100"/>
        <w:sz w:val="20"/>
        <w:szCs w:val="20"/>
        <w:lang w:val="pl-PL" w:eastAsia="en-US" w:bidi="ar-SA"/>
      </w:rPr>
    </w:lvl>
    <w:lvl w:ilvl="2" w:tplc="4B08E940">
      <w:numFmt w:val="bullet"/>
      <w:lvlText w:val="•"/>
      <w:lvlJc w:val="left"/>
      <w:pPr>
        <w:ind w:left="1300" w:hanging="206"/>
      </w:pPr>
      <w:rPr>
        <w:rFonts w:hint="default"/>
        <w:lang w:val="pl-PL" w:eastAsia="en-US" w:bidi="ar-SA"/>
      </w:rPr>
    </w:lvl>
    <w:lvl w:ilvl="3" w:tplc="CC6CD1DC">
      <w:numFmt w:val="bullet"/>
      <w:lvlText w:val="•"/>
      <w:lvlJc w:val="left"/>
      <w:pPr>
        <w:ind w:left="1969" w:hanging="206"/>
      </w:pPr>
      <w:rPr>
        <w:rFonts w:hint="default"/>
        <w:lang w:val="pl-PL" w:eastAsia="en-US" w:bidi="ar-SA"/>
      </w:rPr>
    </w:lvl>
    <w:lvl w:ilvl="4" w:tplc="9BA0C334">
      <w:numFmt w:val="bullet"/>
      <w:lvlText w:val="•"/>
      <w:lvlJc w:val="left"/>
      <w:pPr>
        <w:ind w:left="2638" w:hanging="206"/>
      </w:pPr>
      <w:rPr>
        <w:rFonts w:hint="default"/>
        <w:lang w:val="pl-PL" w:eastAsia="en-US" w:bidi="ar-SA"/>
      </w:rPr>
    </w:lvl>
    <w:lvl w:ilvl="5" w:tplc="2C5C27FE">
      <w:numFmt w:val="bullet"/>
      <w:lvlText w:val="•"/>
      <w:lvlJc w:val="left"/>
      <w:pPr>
        <w:ind w:left="3307" w:hanging="206"/>
      </w:pPr>
      <w:rPr>
        <w:rFonts w:hint="default"/>
        <w:lang w:val="pl-PL" w:eastAsia="en-US" w:bidi="ar-SA"/>
      </w:rPr>
    </w:lvl>
    <w:lvl w:ilvl="6" w:tplc="BB540EC4">
      <w:numFmt w:val="bullet"/>
      <w:lvlText w:val="•"/>
      <w:lvlJc w:val="left"/>
      <w:pPr>
        <w:ind w:left="3976" w:hanging="206"/>
      </w:pPr>
      <w:rPr>
        <w:rFonts w:hint="default"/>
        <w:lang w:val="pl-PL" w:eastAsia="en-US" w:bidi="ar-SA"/>
      </w:rPr>
    </w:lvl>
    <w:lvl w:ilvl="7" w:tplc="D9005CEE">
      <w:numFmt w:val="bullet"/>
      <w:lvlText w:val="•"/>
      <w:lvlJc w:val="left"/>
      <w:pPr>
        <w:ind w:left="4645" w:hanging="206"/>
      </w:pPr>
      <w:rPr>
        <w:rFonts w:hint="default"/>
        <w:lang w:val="pl-PL" w:eastAsia="en-US" w:bidi="ar-SA"/>
      </w:rPr>
    </w:lvl>
    <w:lvl w:ilvl="8" w:tplc="B052D328">
      <w:numFmt w:val="bullet"/>
      <w:lvlText w:val="•"/>
      <w:lvlJc w:val="left"/>
      <w:pPr>
        <w:ind w:left="5315" w:hanging="206"/>
      </w:pPr>
      <w:rPr>
        <w:rFonts w:hint="default"/>
        <w:lang w:val="pl-PL" w:eastAsia="en-US" w:bidi="ar-SA"/>
      </w:rPr>
    </w:lvl>
  </w:abstractNum>
  <w:abstractNum w:abstractNumId="8">
    <w:nsid w:val="5AB779C7"/>
    <w:multiLevelType w:val="hybridMultilevel"/>
    <w:tmpl w:val="99C6E6BC"/>
    <w:lvl w:ilvl="0" w:tplc="7C068D3A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7E945ED4">
      <w:numFmt w:val="bullet"/>
      <w:lvlText w:val="–"/>
      <w:lvlJc w:val="left"/>
      <w:pPr>
        <w:ind w:left="917" w:hanging="284"/>
      </w:pPr>
      <w:rPr>
        <w:rFonts w:ascii="Gothic720EU-Normal" w:eastAsia="Gothic720EU-Normal" w:hAnsi="Gothic720EU-Normal" w:cs="Gothic720EU-Normal" w:hint="default"/>
        <w:w w:val="99"/>
        <w:sz w:val="20"/>
        <w:szCs w:val="20"/>
        <w:lang w:val="pl-PL" w:eastAsia="en-US" w:bidi="ar-SA"/>
      </w:rPr>
    </w:lvl>
    <w:lvl w:ilvl="2" w:tplc="4BE4D022">
      <w:numFmt w:val="bullet"/>
      <w:lvlText w:val="•"/>
      <w:lvlJc w:val="left"/>
      <w:pPr>
        <w:ind w:left="1557" w:hanging="284"/>
      </w:pPr>
      <w:rPr>
        <w:rFonts w:hint="default"/>
        <w:lang w:val="pl-PL" w:eastAsia="en-US" w:bidi="ar-SA"/>
      </w:rPr>
    </w:lvl>
    <w:lvl w:ilvl="3" w:tplc="1E0E850A">
      <w:numFmt w:val="bullet"/>
      <w:lvlText w:val="•"/>
      <w:lvlJc w:val="left"/>
      <w:pPr>
        <w:ind w:left="2194" w:hanging="284"/>
      </w:pPr>
      <w:rPr>
        <w:rFonts w:hint="default"/>
        <w:lang w:val="pl-PL" w:eastAsia="en-US" w:bidi="ar-SA"/>
      </w:rPr>
    </w:lvl>
    <w:lvl w:ilvl="4" w:tplc="6F58FB26">
      <w:numFmt w:val="bullet"/>
      <w:lvlText w:val="•"/>
      <w:lvlJc w:val="left"/>
      <w:pPr>
        <w:ind w:left="2831" w:hanging="284"/>
      </w:pPr>
      <w:rPr>
        <w:rFonts w:hint="default"/>
        <w:lang w:val="pl-PL" w:eastAsia="en-US" w:bidi="ar-SA"/>
      </w:rPr>
    </w:lvl>
    <w:lvl w:ilvl="5" w:tplc="9754F4C0">
      <w:numFmt w:val="bullet"/>
      <w:lvlText w:val="•"/>
      <w:lvlJc w:val="left"/>
      <w:pPr>
        <w:ind w:left="3468" w:hanging="284"/>
      </w:pPr>
      <w:rPr>
        <w:rFonts w:hint="default"/>
        <w:lang w:val="pl-PL" w:eastAsia="en-US" w:bidi="ar-SA"/>
      </w:rPr>
    </w:lvl>
    <w:lvl w:ilvl="6" w:tplc="06C86042">
      <w:numFmt w:val="bullet"/>
      <w:lvlText w:val="•"/>
      <w:lvlJc w:val="left"/>
      <w:pPr>
        <w:ind w:left="4105" w:hanging="284"/>
      </w:pPr>
      <w:rPr>
        <w:rFonts w:hint="default"/>
        <w:lang w:val="pl-PL" w:eastAsia="en-US" w:bidi="ar-SA"/>
      </w:rPr>
    </w:lvl>
    <w:lvl w:ilvl="7" w:tplc="2D961992">
      <w:numFmt w:val="bullet"/>
      <w:lvlText w:val="•"/>
      <w:lvlJc w:val="left"/>
      <w:pPr>
        <w:ind w:left="4742" w:hanging="284"/>
      </w:pPr>
      <w:rPr>
        <w:rFonts w:hint="default"/>
        <w:lang w:val="pl-PL" w:eastAsia="en-US" w:bidi="ar-SA"/>
      </w:rPr>
    </w:lvl>
    <w:lvl w:ilvl="8" w:tplc="4A28656E">
      <w:numFmt w:val="bullet"/>
      <w:lvlText w:val="•"/>
      <w:lvlJc w:val="left"/>
      <w:pPr>
        <w:ind w:left="5379" w:hanging="284"/>
      </w:pPr>
      <w:rPr>
        <w:rFonts w:hint="default"/>
        <w:lang w:val="pl-PL" w:eastAsia="en-US" w:bidi="ar-SA"/>
      </w:rPr>
    </w:lvl>
  </w:abstractNum>
  <w:abstractNum w:abstractNumId="9">
    <w:nsid w:val="661E5B2B"/>
    <w:multiLevelType w:val="hybridMultilevel"/>
    <w:tmpl w:val="728846FE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37B0EA78">
      <w:start w:val="1"/>
      <w:numFmt w:val="decimal"/>
      <w:lvlText w:val="%2."/>
      <w:lvlJc w:val="left"/>
      <w:pPr>
        <w:ind w:left="633" w:hanging="341"/>
      </w:pPr>
      <w:rPr>
        <w:rFonts w:ascii="Gothic720EU-Normal" w:eastAsia="Gothic720EU-Normal" w:hAnsi="Gothic720EU-Normal" w:cs="Gothic720EU-Normal" w:hint="default"/>
        <w:spacing w:val="-1"/>
        <w:w w:val="100"/>
        <w:sz w:val="20"/>
        <w:szCs w:val="20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10">
    <w:nsid w:val="79A80549"/>
    <w:multiLevelType w:val="hybridMultilevel"/>
    <w:tmpl w:val="7D465D48"/>
    <w:lvl w:ilvl="0" w:tplc="0890BD1E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A1D871E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6988F878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B016F23C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84620288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883CDB94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75E697EC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9CFE2CF4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0EAC30A6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11">
    <w:nsid w:val="7FB05C11"/>
    <w:multiLevelType w:val="hybridMultilevel"/>
    <w:tmpl w:val="B450EE7A"/>
    <w:lvl w:ilvl="0" w:tplc="547ECA22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2D2269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257C63E4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A52ADADA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9F1C5D8C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25B04832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9200974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1F4046D6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D892F7DE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D"/>
    <w:rsid w:val="00062110"/>
    <w:rsid w:val="00115767"/>
    <w:rsid w:val="0027376C"/>
    <w:rsid w:val="002B5A53"/>
    <w:rsid w:val="002F4BAE"/>
    <w:rsid w:val="00757E6D"/>
    <w:rsid w:val="008B12BB"/>
    <w:rsid w:val="00CF7949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267C-F90B-412D-93A6-1C2007E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476D"/>
    <w:pPr>
      <w:ind w:left="720"/>
      <w:contextualSpacing/>
      <w:jc w:val="both"/>
    </w:pPr>
    <w:rPr>
      <w:rFonts w:eastAsia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F8476D"/>
    <w:rPr>
      <w:rFonts w:ascii="Arial" w:eastAsia="Calibri" w:hAnsi="Arial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757E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11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11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5740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6</cp:revision>
  <cp:lastPrinted>2024-01-26T12:37:00Z</cp:lastPrinted>
  <dcterms:created xsi:type="dcterms:W3CDTF">2023-11-23T10:27:00Z</dcterms:created>
  <dcterms:modified xsi:type="dcterms:W3CDTF">2024-01-26T12:39:00Z</dcterms:modified>
</cp:coreProperties>
</file>