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:rsidR="00A37FED" w:rsidRPr="00A37FED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BF15F6">
        <w:rPr>
          <w:rFonts w:ascii="Calibri" w:hAnsi="Calibri" w:cstheme="minorHAnsi"/>
          <w:bCs/>
          <w:sz w:val="22"/>
          <w:szCs w:val="22"/>
        </w:rPr>
        <w:t>jest:</w:t>
      </w:r>
      <w:r w:rsidR="00BF15F6">
        <w:t>:</w:t>
      </w:r>
      <w:r w:rsidR="00BF15F6">
        <w:rPr>
          <w:i/>
          <w:iCs/>
        </w:rPr>
        <w:t xml:space="preserve"> Szkoła Podstawowa im. Jana Pawła II w Żarnowie, Żarnowo Drug</w:t>
      </w:r>
      <w:r w:rsidR="00A37FED">
        <w:rPr>
          <w:i/>
          <w:iCs/>
        </w:rPr>
        <w:t>ie 1 16-300 Augustów, tel. 87643</w:t>
      </w:r>
      <w:r w:rsidR="00BF15F6">
        <w:rPr>
          <w:i/>
          <w:iCs/>
        </w:rPr>
        <w:t>6805</w:t>
      </w:r>
      <w:r w:rsidR="00243C49">
        <w:rPr>
          <w:i/>
          <w:iCs/>
        </w:rPr>
        <w:t>;</w:t>
      </w:r>
    </w:p>
    <w:p w:rsidR="00DA147D" w:rsidRPr="002274D2" w:rsidRDefault="00243C49" w:rsidP="00A37FED">
      <w:pPr>
        <w:pStyle w:val="paragraph"/>
        <w:spacing w:line="360" w:lineRule="auto"/>
        <w:ind w:left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>
        <w:rPr>
          <w:i/>
          <w:iCs/>
        </w:rPr>
        <w:t xml:space="preserve">e-mail: </w:t>
      </w:r>
      <w:bookmarkStart w:id="0" w:name="_GoBack"/>
      <w:bookmarkEnd w:id="0"/>
      <w:r>
        <w:rPr>
          <w:i/>
          <w:iCs/>
        </w:rPr>
        <w:t>spzarnowo@gmina-augustow.eu</w:t>
      </w:r>
    </w:p>
    <w:p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9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Pr="002274D2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2" w:name="_Hlk519508627"/>
    </w:p>
    <w:p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2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1"/>
    <w:p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ECD17" w16cid:durableId="259BAF48"/>
  <w16cid:commentId w16cid:paraId="257EB0E4" w16cid:durableId="259BAF49"/>
  <w16cid:commentId w16cid:paraId="0854E3E3" w16cid:durableId="259BAF4A"/>
  <w16cid:commentId w16cid:paraId="3BB732C3" w16cid:durableId="259BAF4B"/>
  <w16cid:commentId w16cid:paraId="7E233EA0" w16cid:durableId="259BAF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A3" w:rsidRDefault="00813DA3" w:rsidP="002B7AD3">
      <w:pPr>
        <w:spacing w:after="0" w:line="240" w:lineRule="auto"/>
      </w:pPr>
      <w:r>
        <w:separator/>
      </w:r>
    </w:p>
  </w:endnote>
  <w:endnote w:type="continuationSeparator" w:id="1">
    <w:p w:rsidR="00813DA3" w:rsidRDefault="00813DA3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A3" w:rsidRDefault="00813DA3" w:rsidP="002B7AD3">
      <w:pPr>
        <w:spacing w:after="0" w:line="240" w:lineRule="auto"/>
      </w:pPr>
      <w:r>
        <w:separator/>
      </w:r>
    </w:p>
  </w:footnote>
  <w:footnote w:type="continuationSeparator" w:id="1">
    <w:p w:rsidR="00813DA3" w:rsidRDefault="00813DA3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43C49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D2953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7A32CD"/>
    <w:rsid w:val="00813DA3"/>
    <w:rsid w:val="0082435C"/>
    <w:rsid w:val="00824E75"/>
    <w:rsid w:val="008514A5"/>
    <w:rsid w:val="008E6AEA"/>
    <w:rsid w:val="00936565"/>
    <w:rsid w:val="009925A6"/>
    <w:rsid w:val="009A1CB6"/>
    <w:rsid w:val="009D11AA"/>
    <w:rsid w:val="009D5DEF"/>
    <w:rsid w:val="00A37FED"/>
    <w:rsid w:val="00A60D15"/>
    <w:rsid w:val="00AF0920"/>
    <w:rsid w:val="00B31557"/>
    <w:rsid w:val="00B5495F"/>
    <w:rsid w:val="00B76799"/>
    <w:rsid w:val="00B935C3"/>
    <w:rsid w:val="00BA5CF1"/>
    <w:rsid w:val="00BB3035"/>
    <w:rsid w:val="00BF15F6"/>
    <w:rsid w:val="00BF3598"/>
    <w:rsid w:val="00C05860"/>
    <w:rsid w:val="00C25CA4"/>
    <w:rsid w:val="00C37BBF"/>
    <w:rsid w:val="00C4316E"/>
    <w:rsid w:val="00CA68C2"/>
    <w:rsid w:val="00D071D7"/>
    <w:rsid w:val="00D230DC"/>
    <w:rsid w:val="00D55466"/>
    <w:rsid w:val="00D569A3"/>
    <w:rsid w:val="00DA147D"/>
    <w:rsid w:val="00DF015A"/>
    <w:rsid w:val="00DF4B90"/>
    <w:rsid w:val="00E070C2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BAF-7756-4432-8C08-2C08F1CF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jaroslaw grzymkowski</cp:lastModifiedBy>
  <cp:revision>5</cp:revision>
  <cp:lastPrinted>2023-03-01T11:31:00Z</cp:lastPrinted>
  <dcterms:created xsi:type="dcterms:W3CDTF">2022-08-22T15:23:00Z</dcterms:created>
  <dcterms:modified xsi:type="dcterms:W3CDTF">2023-03-04T20:22:00Z</dcterms:modified>
</cp:coreProperties>
</file>