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Program aktualizačného vzdelávania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Metódy podporujúce aktívne učenie sa žiaka </w:t>
      </w:r>
      <w:r w:rsidDel="00000000" w:rsidR="00000000" w:rsidRPr="00000000">
        <w:rPr>
          <w:b w:val="1"/>
          <w:sz w:val="44"/>
          <w:szCs w:val="44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Aktualizačné vzdelávanie vytvorené v súlade s § 90d ods. 12 zákona č. 138/2019 Z. z. o pedagogických zamestnancoch a odborných zamestnancoch a o zmene a doplnení niektorých zákonov, obsahové zameranie: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nové kurikulum / digitálne zručnosti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678" w:firstLine="0"/>
        <w:jc w:val="center"/>
        <w:rPr/>
      </w:pPr>
      <w:r w:rsidDel="00000000" w:rsidR="00000000" w:rsidRPr="00000000">
        <w:rPr>
          <w:rtl w:val="0"/>
        </w:rPr>
        <w:t xml:space="preserve">Mgr. Maroš Jakim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6"/>
        </w:tabs>
        <w:spacing w:after="0" w:before="0" w:line="240" w:lineRule="auto"/>
        <w:ind w:left="4678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štatutárny zástupca poskytovateľa</w:t>
      </w:r>
    </w:p>
    <w:p w:rsidR="00000000" w:rsidDel="00000000" w:rsidP="00000000" w:rsidRDefault="00000000" w:rsidRPr="00000000" w14:paraId="0000002C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1800"/>
        <w:gridCol w:w="3045"/>
        <w:gridCol w:w="1170"/>
        <w:tblGridChange w:id="0">
          <w:tblGrid>
            <w:gridCol w:w="3105"/>
            <w:gridCol w:w="1800"/>
            <w:gridCol w:w="3045"/>
            <w:gridCol w:w="117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Názov a sídlo poskytovateľa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Stredná odborná škola pedagogická, Sokolská 6, Modra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Identifikačné číslo poskytovateľa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000162787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Názov programu vzdelávania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Metódy podporujúce aktívne učenie sa žiaka II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Anotácia programu vzdelávania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 vzdelávania je zameraný na prehĺbenie, rozšírenie a inovovanie profesijných kompetencií v procese realizácií vybraných vyučovacích metód podporujúcich aktívne učenie sa žiakov a rozvoj digitálnych zručností PZ.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Odborný garant programu vzdelávania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Mgr. Andrea Paluchová 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Podpis: .......................................................................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Druh vzdelávania v profesijnom rozvoji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Aktualizačné vzdelávanie podľa § 90d ods. 12 zákona č. 138/2019 Z. z. o pedagogických zamestnancoch a odborných zamestnancov a o zmene a doplnení niektorých zákonov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Rozsah vzdelávania v hodinách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rtl w:val="0"/>
              </w:rPr>
              <w:t xml:space="preserve">10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hodín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Forma vzdelávania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Prezenčná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Ciele a obsah vzdelávania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Hlavný cieľ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Hlavným cieľom je prehĺbenie, rozšírenie a inovovanie profesijných kompetencií v procese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realizácií vybraných vyučovacích metód podporujúcich aktívne učenie sa žiakov a rozvoj digitálnych zručností PZ.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Čiastkové ciele</w:t>
            </w:r>
          </w:p>
        </w:tc>
        <w:tc>
          <w:tcPr>
            <w:gridSpan w:val="2"/>
            <w:shd w:fill="auto" w:val="clear"/>
            <w:tcMar>
              <w:top w:w="-737.0078740157481" w:type="dxa"/>
              <w:left w:w="-737.0078740157481" w:type="dxa"/>
              <w:bottom w:w="-737.0078740157481" w:type="dxa"/>
              <w:right w:w="-737.0078740157481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oboznámiť sa s QR kódmi a poznať možnosti ich využitia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vytvárať jednoduché aj dizajnované QR kódy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vytvoriť testové otázky v prostredí EduPage s rôznym počtom správnych odpovedí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vytvoriť testové otázky pomocou slepej mapy v prostredí EduPage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vytvoriť testy v prostredí EduPage a použiť ich v realizácii vyučovacej hodiny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použiť rôzne formy aktivizujúcich metód využiteľných v rôznych fázach vyučovacej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Tematické celky obsahu vzdelávania (ciele, obsah)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Tematický celok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Rozsah (h)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QR kódy a ich tvorba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4" w:right="0" w:hanging="36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Využívanie QR kódov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4" w:right="0" w:hanging="360"/>
              <w:jc w:val="left"/>
              <w:rPr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Tvorenie QR kódov v rôznych softvérových  aplikáciách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h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Testové úlohy v EduPage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2.1 Opakovanie tvorby rôznych testových úloh v EduPage</w:t>
            </w:r>
          </w:p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2.2 Zadanie testov  v EduPage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Aktivizujúce metódy bez internetu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3.1 Prelomenie ľadov</w:t>
            </w:r>
          </w:p>
          <w:p w:rsidR="00000000" w:rsidDel="00000000" w:rsidP="00000000" w:rsidRDefault="00000000" w:rsidRPr="00000000" w14:paraId="0000006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3.2 Brainstorming podľa abecedy</w:t>
            </w:r>
          </w:p>
          <w:p w:rsidR="00000000" w:rsidDel="00000000" w:rsidP="00000000" w:rsidRDefault="00000000" w:rsidRPr="00000000" w14:paraId="0000007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3.3 Jednoslovný dialóg</w:t>
            </w:r>
          </w:p>
          <w:p w:rsidR="00000000" w:rsidDel="00000000" w:rsidP="00000000" w:rsidRDefault="00000000" w:rsidRPr="00000000" w14:paraId="0000007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3.4 Strácajúci sa dialóg</w:t>
            </w:r>
          </w:p>
          <w:p w:rsidR="00000000" w:rsidDel="00000000" w:rsidP="00000000" w:rsidRDefault="00000000" w:rsidRPr="00000000" w14:paraId="0000007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3.5 Bingo</w:t>
            </w:r>
          </w:p>
          <w:p w:rsidR="00000000" w:rsidDel="00000000" w:rsidP="00000000" w:rsidRDefault="00000000" w:rsidRPr="00000000" w14:paraId="0000007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3.6 Nájdi správnu definíciu v texte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5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Získané profesijné kompetencie absolventa programu vzdelávania</w:t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Absolvent programu dokáže:</w:t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--navrhnúť a aplikovať účinné metódy na aktívne učenie sa žiakov</w:t>
            </w:r>
          </w:p>
          <w:p w:rsidR="00000000" w:rsidDel="00000000" w:rsidP="00000000" w:rsidRDefault="00000000" w:rsidRPr="00000000" w14:paraId="00000079">
            <w:pPr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vytvárať a používať QR kódy</w:t>
            </w:r>
          </w:p>
          <w:p w:rsidR="00000000" w:rsidDel="00000000" w:rsidP="00000000" w:rsidRDefault="00000000" w:rsidRPr="00000000" w14:paraId="0000007A">
            <w:pPr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koordinovať aktívnu činnosť žiakov bez použitia digitálnych nástrojov</w:t>
            </w:r>
          </w:p>
          <w:p w:rsidR="00000000" w:rsidDel="00000000" w:rsidP="00000000" w:rsidRDefault="00000000" w:rsidRPr="00000000" w14:paraId="0000007B">
            <w:pPr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aktívne využívať nástroje EduPage pri zadávaní úloh a testov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Opatrenia na zabezpečenie kvality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Požiadavky na pedagogického zamestnanca a odborného zamestnanca pri zaradení na vzdelávanie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Kategória: učiteľ</w:t>
            </w:r>
          </w:p>
          <w:p w:rsidR="00000000" w:rsidDel="00000000" w:rsidP="00000000" w:rsidRDefault="00000000" w:rsidRPr="00000000" w14:paraId="0000008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Podkategória: učiteľ strednej školy</w:t>
            </w:r>
          </w:p>
          <w:p w:rsidR="00000000" w:rsidDel="00000000" w:rsidP="00000000" w:rsidRDefault="00000000" w:rsidRPr="00000000" w14:paraId="0000008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Kariérový stupeň: samostatný pedagogický zamestnanec, PZ s 1. atestáciou, PZ s 2. atestáciou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Personálne zabezpečenie vzdelávania a požiadavky poskytovateľa na odbornosť personálneho zabezpečenia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Odborný garant programu vzdelávania: 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Andrea Paluchová (učiteľ s 2. atestáciou)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Lektor: 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Silvia Paulusová (učiteľ s 2. atestáciou)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Mgr. Miriam Šoltysová (učiteľ s 1. atestáciou)</w:t>
            </w:r>
          </w:p>
          <w:p w:rsidR="00000000" w:rsidDel="00000000" w:rsidP="00000000" w:rsidRDefault="00000000" w:rsidRPr="00000000" w14:paraId="0000008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Materiálne, technické a informačné zabezpečenie vzdelávania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Materiálne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platná legislatíva, program aktualizačného  vzdelávania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Technické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notebook, projektor, tablety</w:t>
            </w:r>
          </w:p>
          <w:p w:rsidR="00000000" w:rsidDel="00000000" w:rsidP="00000000" w:rsidRDefault="00000000" w:rsidRPr="00000000" w14:paraId="0000009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Informačné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vzdelávanie sa realizuje prezenčne v budove školy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Podmienky ukončenia vzdelávania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Absolvovanie  minimálne 80% hodín vzdelávania.</w:t>
            </w:r>
          </w:p>
          <w:p w:rsidR="00000000" w:rsidDel="00000000" w:rsidP="00000000" w:rsidRDefault="00000000" w:rsidRPr="00000000" w14:paraId="0000009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Autor programu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Mgr. Andrea Paluchová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Schválil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Mgr. Maroš Jakim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Odtlačok pečiatky poskytovateľa a podpis štatutárneho zástupcu poskytovateľa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Stredná odborná škola pedagogická, Sokolská 6, Modra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Default" w:customStyle="1">
    <w:name w:val="Default"/>
    <w:rsid w:val="00E669CF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 w:val="1"/>
    <w:rsid w:val="00E669CF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E669CF"/>
  </w:style>
  <w:style w:type="paragraph" w:styleId="Pta">
    <w:name w:val="footer"/>
    <w:basedOn w:val="Normlny"/>
    <w:link w:val="PtaChar"/>
    <w:uiPriority w:val="99"/>
    <w:unhideWhenUsed w:val="1"/>
    <w:rsid w:val="00E669CF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E669CF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3C050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3C0506"/>
    <w:rPr>
      <w:rFonts w:ascii="Segoe UI" w:cs="Segoe UI" w:hAnsi="Segoe UI"/>
      <w:sz w:val="18"/>
      <w:szCs w:val="18"/>
    </w:rPr>
  </w:style>
  <w:style w:type="paragraph" w:styleId="Odsekzoznamu">
    <w:name w:val="List Paragraph"/>
    <w:basedOn w:val="Normlny"/>
    <w:uiPriority w:val="34"/>
    <w:qFormat w:val="1"/>
    <w:rsid w:val="008E5DA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2ShhSVbmrtfA/tq0qTknnupzQ==">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2023-01-18T08:23:00Z</dcterms:created>
</cp:coreProperties>
</file>