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88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Różan, dnia 02</w:t>
      </w:r>
      <w:r w:rsidR="00503E9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1E1E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6C7D" w:rsidRDefault="00EB6C7D">
      <w:pPr>
        <w:rPr>
          <w:rFonts w:ascii="Times New Roman" w:hAnsi="Times New Roman" w:cs="Times New Roman"/>
          <w:sz w:val="24"/>
          <w:szCs w:val="24"/>
        </w:rPr>
      </w:pPr>
    </w:p>
    <w:p w:rsidR="00A71C78" w:rsidRDefault="0088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7/2023</w:t>
      </w:r>
    </w:p>
    <w:p w:rsidR="00EB6C7D" w:rsidRDefault="00EB6C7D" w:rsidP="00FE4E8E">
      <w:pPr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8A0191" w:rsidP="00A10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</w:t>
      </w:r>
      <w:r w:rsidR="00955C6F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3AF" w:rsidRPr="008C13AF">
        <w:rPr>
          <w:rFonts w:ascii="Times New Roman" w:hAnsi="Times New Roman" w:cs="Times New Roman"/>
          <w:b/>
          <w:sz w:val="24"/>
          <w:szCs w:val="24"/>
        </w:rPr>
        <w:t>120 m</w:t>
      </w:r>
      <w:r w:rsidR="008C13AF" w:rsidRPr="008C13A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C13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7B51">
        <w:rPr>
          <w:rFonts w:ascii="Times New Roman" w:hAnsi="Times New Roman" w:cs="Times New Roman"/>
          <w:b/>
          <w:sz w:val="24"/>
          <w:szCs w:val="24"/>
        </w:rPr>
        <w:t>wykładziny ochronnej</w:t>
      </w:r>
      <w:r w:rsidR="00955C6F">
        <w:rPr>
          <w:rFonts w:ascii="Times New Roman" w:hAnsi="Times New Roman" w:cs="Times New Roman"/>
          <w:b/>
          <w:sz w:val="24"/>
          <w:szCs w:val="24"/>
        </w:rPr>
        <w:t xml:space="preserve"> w płytach</w:t>
      </w:r>
      <w:r w:rsidR="00887B51">
        <w:rPr>
          <w:rFonts w:ascii="Times New Roman" w:hAnsi="Times New Roman" w:cs="Times New Roman"/>
          <w:b/>
          <w:sz w:val="24"/>
          <w:szCs w:val="24"/>
        </w:rPr>
        <w:t xml:space="preserve"> do sali gimnastycznej </w:t>
      </w:r>
      <w:r w:rsidR="00955C6F">
        <w:rPr>
          <w:rFonts w:ascii="Times New Roman" w:hAnsi="Times New Roman" w:cs="Times New Roman"/>
          <w:b/>
          <w:sz w:val="24"/>
          <w:szCs w:val="24"/>
        </w:rPr>
        <w:br/>
      </w:r>
      <w:r w:rsidR="00887B51">
        <w:rPr>
          <w:rFonts w:ascii="Times New Roman" w:hAnsi="Times New Roman" w:cs="Times New Roman"/>
          <w:b/>
          <w:sz w:val="24"/>
          <w:szCs w:val="24"/>
        </w:rPr>
        <w:t>Zespołu Szkół w Różanie.</w:t>
      </w: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741E59" w:rsidRPr="00503E95" w:rsidRDefault="001E1EA7" w:rsidP="00503E95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955C6F" w:rsidRDefault="00887B51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Wykł</w:t>
      </w:r>
      <w:r w:rsidR="00955C6F">
        <w:rPr>
          <w:rFonts w:ascii="Times New Roman" w:hAnsi="Times New Roman" w:cs="Times New Roman"/>
          <w:b/>
          <w:sz w:val="24"/>
          <w:szCs w:val="24"/>
          <w:u w:val="single"/>
        </w:rPr>
        <w:t>adzina ochronna:</w:t>
      </w:r>
    </w:p>
    <w:p w:rsidR="00955C6F" w:rsidRDefault="0092522C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Grubość: 5,2 mm;</w:t>
      </w:r>
    </w:p>
    <w:p w:rsidR="00955C6F" w:rsidRDefault="00955C6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Płyta o wymiarach</w:t>
      </w:r>
      <w:r w:rsidR="008C13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C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8C13AF">
        <w:rPr>
          <w:rFonts w:ascii="Times New Roman" w:hAnsi="Times New Roman" w:cs="Times New Roman"/>
          <w:sz w:val="24"/>
          <w:szCs w:val="24"/>
        </w:rPr>
        <w:t xml:space="preserve"> </w:t>
      </w:r>
      <w:r w:rsidR="0092522C">
        <w:rPr>
          <w:rFonts w:ascii="Times New Roman" w:hAnsi="Times New Roman" w:cs="Times New Roman"/>
          <w:sz w:val="24"/>
          <w:szCs w:val="24"/>
        </w:rPr>
        <w:t>1 m;</w:t>
      </w:r>
    </w:p>
    <w:p w:rsidR="00D5485F" w:rsidRPr="00D5485F" w:rsidRDefault="00D5485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Całkowita </w:t>
      </w:r>
      <w:r w:rsidR="008C13AF">
        <w:rPr>
          <w:rFonts w:ascii="Times New Roman" w:hAnsi="Times New Roman" w:cs="Times New Roman"/>
          <w:sz w:val="24"/>
          <w:szCs w:val="24"/>
        </w:rPr>
        <w:t>powierzchnia</w:t>
      </w:r>
      <w:r>
        <w:rPr>
          <w:rFonts w:ascii="Times New Roman" w:hAnsi="Times New Roman" w:cs="Times New Roman"/>
          <w:sz w:val="24"/>
          <w:szCs w:val="24"/>
        </w:rPr>
        <w:t>: 120 m</w:t>
      </w:r>
      <w:r w:rsidRPr="00D548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522C">
        <w:rPr>
          <w:rFonts w:ascii="Times New Roman" w:hAnsi="Times New Roman" w:cs="Times New Roman"/>
          <w:sz w:val="24"/>
          <w:szCs w:val="24"/>
        </w:rPr>
        <w:t>;</w:t>
      </w:r>
    </w:p>
    <w:p w:rsidR="008C13AF" w:rsidRDefault="00955C6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Podkład (spód) jasny bez dodatku bitumó</w:t>
      </w:r>
      <w:r w:rsidR="0092522C">
        <w:rPr>
          <w:rFonts w:ascii="Times New Roman" w:hAnsi="Times New Roman" w:cs="Times New Roman"/>
          <w:sz w:val="24"/>
          <w:szCs w:val="24"/>
        </w:rPr>
        <w:t>w;</w:t>
      </w:r>
    </w:p>
    <w:p w:rsidR="00955C6F" w:rsidRDefault="008C13AF" w:rsidP="00955C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22C">
        <w:rPr>
          <w:rFonts w:ascii="Times New Roman" w:hAnsi="Times New Roman" w:cs="Times New Roman"/>
          <w:sz w:val="24"/>
          <w:szCs w:val="24"/>
        </w:rPr>
        <w:t>Instalacja: krawędź do krawędzi;</w:t>
      </w:r>
      <w:bookmarkStart w:id="0" w:name="_GoBack"/>
      <w:bookmarkEnd w:id="0"/>
    </w:p>
    <w:p w:rsidR="00A6072B" w:rsidRDefault="00A6072B" w:rsidP="009252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Przenośne zabezpieczenie wielofunkcyjnej podłogi podczas organizacji wydarzeń pozasportowych.</w:t>
      </w:r>
    </w:p>
    <w:p w:rsidR="00955C6F" w:rsidRPr="00955C6F" w:rsidRDefault="00955C6F" w:rsidP="009252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766098" w:rsidRPr="00C606DB" w:rsidRDefault="00D5485F" w:rsidP="00C13E61">
      <w:pPr>
        <w:pStyle w:val="Teksttreci0"/>
        <w:shd w:val="clear" w:color="auto" w:fill="auto"/>
        <w:spacing w:after="300" w:line="240" w:lineRule="auto"/>
        <w:ind w:left="708" w:firstLine="372"/>
        <w:jc w:val="both"/>
        <w:rPr>
          <w:b/>
          <w:color w:val="000000" w:themeColor="text1"/>
          <w:sz w:val="24"/>
          <w:szCs w:val="24"/>
          <w:lang w:eastAsia="pl-PL" w:bidi="pl-PL"/>
        </w:rPr>
      </w:pPr>
      <w:r>
        <w:rPr>
          <w:b/>
          <w:color w:val="000000" w:themeColor="text1"/>
          <w:sz w:val="24"/>
          <w:szCs w:val="24"/>
          <w:lang w:eastAsia="pl-PL" w:bidi="pl-PL"/>
        </w:rPr>
        <w:t>24.10.2023</w:t>
      </w:r>
      <w:r w:rsidR="001E1EA7" w:rsidRPr="00C606DB">
        <w:rPr>
          <w:b/>
          <w:color w:val="000000" w:themeColor="text1"/>
          <w:sz w:val="24"/>
          <w:szCs w:val="24"/>
          <w:lang w:eastAsia="pl-PL" w:bidi="pl-PL"/>
        </w:rPr>
        <w:t xml:space="preserve"> r.</w:t>
      </w: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Pr="002E1DCB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Ofertę może złożyć Wykonawca, który:</w:t>
      </w:r>
    </w:p>
    <w:p w:rsidR="00A71C78" w:rsidRPr="002E1DCB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nie podlega wykluczeniu;</w:t>
      </w:r>
    </w:p>
    <w:p w:rsidR="00A71C78" w:rsidRPr="002E1DCB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spełnia warunki udziału w postępowaniu, tj.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posiada zdolność do występowania w obrocie gospodarczym,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posiada uprawnienia do prowadzenia określonej działalności gospodarczej                       lub zawodowej, o ile wynika to z odrębnych przepisów,</w:t>
      </w:r>
    </w:p>
    <w:p w:rsidR="00A71C78" w:rsidRPr="002E1DCB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  <w:rPr>
          <w:color w:val="000000" w:themeColor="text1"/>
        </w:rPr>
      </w:pPr>
      <w:r w:rsidRPr="002E1DCB">
        <w:rPr>
          <w:color w:val="000000" w:themeColor="text1"/>
        </w:rPr>
        <w:t>znajduje się w sytuacji ekonomicznej lub finansowej niez</w:t>
      </w:r>
      <w:r w:rsidR="00766098" w:rsidRPr="002E1DCB">
        <w:rPr>
          <w:color w:val="000000" w:themeColor="text1"/>
        </w:rPr>
        <w:t>będnej do realizacji zamówienia.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EB6C7D">
        <w:rPr>
          <w:rFonts w:ascii="Times New Roman" w:hAnsi="Times New Roman" w:cs="Times New Roman"/>
          <w:sz w:val="24"/>
          <w:szCs w:val="24"/>
        </w:rPr>
        <w:t>przygotować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B6C7D">
        <w:rPr>
          <w:rFonts w:ascii="Times New Roman" w:hAnsi="Times New Roman" w:cs="Times New Roman"/>
          <w:sz w:val="24"/>
          <w:szCs w:val="24"/>
        </w:rPr>
        <w:t xml:space="preserve">amieszczonym w załączniku </w:t>
      </w:r>
      <w:r w:rsidR="00EB6C7D">
        <w:rPr>
          <w:rFonts w:ascii="Times New Roman" w:hAnsi="Times New Roman" w:cs="Times New Roman"/>
          <w:sz w:val="24"/>
          <w:szCs w:val="24"/>
        </w:rPr>
        <w:br/>
        <w:t xml:space="preserve">nr 1 </w:t>
      </w:r>
      <w:r>
        <w:rPr>
          <w:rFonts w:ascii="Times New Roman" w:hAnsi="Times New Roman" w:cs="Times New Roman"/>
          <w:sz w:val="24"/>
          <w:szCs w:val="24"/>
        </w:rPr>
        <w:t>do niniejszego zaproszenia.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E35692">
        <w:rPr>
          <w:rFonts w:ascii="Times New Roman" w:hAnsi="Times New Roman" w:cs="Times New Roman"/>
          <w:sz w:val="24"/>
          <w:szCs w:val="24"/>
        </w:rPr>
        <w:t xml:space="preserve"> dnia </w:t>
      </w:r>
      <w:r w:rsidR="00D5485F">
        <w:rPr>
          <w:rFonts w:ascii="Times New Roman" w:hAnsi="Times New Roman" w:cs="Times New Roman"/>
          <w:b/>
          <w:sz w:val="24"/>
          <w:szCs w:val="24"/>
        </w:rPr>
        <w:t>09.10.2023</w:t>
      </w:r>
      <w:r w:rsidR="005639A7">
        <w:rPr>
          <w:rFonts w:ascii="Times New Roman" w:hAnsi="Times New Roman" w:cs="Times New Roman"/>
          <w:sz w:val="24"/>
          <w:szCs w:val="24"/>
        </w:rPr>
        <w:t xml:space="preserve"> roku do godziny </w:t>
      </w:r>
      <w:r w:rsidR="005639A7" w:rsidRPr="00E35692">
        <w:rPr>
          <w:rFonts w:ascii="Times New Roman" w:hAnsi="Times New Roman" w:cs="Times New Roman"/>
          <w:b/>
          <w:sz w:val="24"/>
          <w:szCs w:val="24"/>
        </w:rPr>
        <w:t>15:</w:t>
      </w:r>
      <w:r w:rsidRPr="00E3569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62C35" w:rsidRDefault="001E1EA7" w:rsidP="006A018A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35">
        <w:rPr>
          <w:rFonts w:ascii="Times New Roman" w:hAnsi="Times New Roman" w:cs="Times New Roman"/>
          <w:sz w:val="24"/>
          <w:szCs w:val="24"/>
        </w:rPr>
        <w:t>W rubryce cena oferto</w:t>
      </w:r>
      <w:r w:rsidR="00815B7B" w:rsidRPr="00A62C35">
        <w:rPr>
          <w:rFonts w:ascii="Times New Roman" w:hAnsi="Times New Roman" w:cs="Times New Roman"/>
          <w:sz w:val="24"/>
          <w:szCs w:val="24"/>
        </w:rPr>
        <w:t>wa brutto należy podać całkowity</w:t>
      </w:r>
      <w:r w:rsidRPr="00A62C35">
        <w:rPr>
          <w:rFonts w:ascii="Times New Roman" w:hAnsi="Times New Roman" w:cs="Times New Roman"/>
          <w:sz w:val="24"/>
          <w:szCs w:val="24"/>
        </w:rPr>
        <w:t xml:space="preserve"> </w:t>
      </w:r>
      <w:r w:rsidR="00815B7B" w:rsidRPr="00A62C35">
        <w:rPr>
          <w:rFonts w:ascii="Times New Roman" w:hAnsi="Times New Roman" w:cs="Times New Roman"/>
          <w:sz w:val="24"/>
          <w:szCs w:val="24"/>
        </w:rPr>
        <w:t>koszt</w:t>
      </w:r>
      <w:r w:rsidR="008C13AF">
        <w:rPr>
          <w:rFonts w:ascii="Times New Roman" w:hAnsi="Times New Roman" w:cs="Times New Roman"/>
          <w:sz w:val="24"/>
          <w:szCs w:val="24"/>
        </w:rPr>
        <w:t xml:space="preserve"> </w:t>
      </w:r>
      <w:r w:rsidR="00D5485F">
        <w:rPr>
          <w:rFonts w:ascii="Times New Roman" w:hAnsi="Times New Roman" w:cs="Times New Roman"/>
          <w:sz w:val="24"/>
          <w:szCs w:val="24"/>
        </w:rPr>
        <w:t>wykładziny ochronnej</w:t>
      </w:r>
      <w:r w:rsidR="00D65134">
        <w:rPr>
          <w:rFonts w:ascii="Times New Roman" w:hAnsi="Times New Roman" w:cs="Times New Roman"/>
          <w:sz w:val="24"/>
          <w:szCs w:val="24"/>
        </w:rPr>
        <w:t xml:space="preserve"> wraz </w:t>
      </w:r>
      <w:r w:rsidR="00E35692">
        <w:rPr>
          <w:rFonts w:ascii="Times New Roman" w:hAnsi="Times New Roman" w:cs="Times New Roman"/>
          <w:sz w:val="24"/>
          <w:szCs w:val="24"/>
        </w:rPr>
        <w:t>z dostawą</w:t>
      </w:r>
      <w:r w:rsidR="002E1DCB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1E1EA7" w:rsidP="006A018A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35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503E95" w:rsidRDefault="00503E95" w:rsidP="00503E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7660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503E95" w:rsidRDefault="00503E95" w:rsidP="00503E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3E95" w:rsidRPr="00503E95" w:rsidRDefault="00503E95" w:rsidP="00503E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C606DB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A71C78" w:rsidRDefault="00A71C78">
      <w:pPr>
        <w:widowControl w:val="0"/>
        <w:jc w:val="both"/>
        <w:rPr>
          <w:bCs/>
          <w:color w:val="000000"/>
        </w:rPr>
      </w:pPr>
    </w:p>
    <w:p w:rsidR="00A71C78" w:rsidRDefault="001E1EA7">
      <w:pPr>
        <w:pStyle w:val="Teksttreci0"/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Zał</w:t>
      </w:r>
      <w:r w:rsidR="002E1DCB">
        <w:rPr>
          <w:sz w:val="22"/>
        </w:rPr>
        <w:t>ącznik</w:t>
      </w:r>
      <w:r>
        <w:rPr>
          <w:sz w:val="22"/>
        </w:rPr>
        <w:t>:</w:t>
      </w:r>
    </w:p>
    <w:p w:rsidR="00A71C78" w:rsidRPr="005639A7" w:rsidRDefault="001E1EA7" w:rsidP="005639A7">
      <w:pPr>
        <w:pStyle w:val="Teksttreci0"/>
        <w:numPr>
          <w:ilvl w:val="0"/>
          <w:numId w:val="1"/>
        </w:numPr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Formularz ofertowy</w:t>
      </w:r>
      <w:r w:rsidR="00503E95">
        <w:rPr>
          <w:sz w:val="22"/>
        </w:rPr>
        <w:t>.</w:t>
      </w:r>
    </w:p>
    <w:sectPr w:rsidR="00A71C78" w:rsidRPr="005639A7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25C" w:rsidRDefault="0039325C">
      <w:pPr>
        <w:spacing w:after="0" w:line="240" w:lineRule="auto"/>
      </w:pPr>
      <w:r>
        <w:separator/>
      </w:r>
    </w:p>
  </w:endnote>
  <w:endnote w:type="continuationSeparator" w:id="0">
    <w:p w:rsidR="0039325C" w:rsidRDefault="003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522C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25C" w:rsidRDefault="0039325C">
      <w:pPr>
        <w:spacing w:after="0" w:line="240" w:lineRule="auto"/>
      </w:pPr>
      <w:r>
        <w:separator/>
      </w:r>
    </w:p>
  </w:footnote>
  <w:footnote w:type="continuationSeparator" w:id="0">
    <w:p w:rsidR="0039325C" w:rsidRDefault="003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AB48E4"/>
    <w:multiLevelType w:val="hybridMultilevel"/>
    <w:tmpl w:val="20688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2E0DC4"/>
    <w:multiLevelType w:val="hybridMultilevel"/>
    <w:tmpl w:val="8B829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3814941"/>
    <w:multiLevelType w:val="multilevel"/>
    <w:tmpl w:val="FCB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1BE7185"/>
    <w:multiLevelType w:val="hybridMultilevel"/>
    <w:tmpl w:val="95EC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18"/>
  </w:num>
  <w:num w:numId="12">
    <w:abstractNumId w:val="16"/>
  </w:num>
  <w:num w:numId="13">
    <w:abstractNumId w:val="5"/>
  </w:num>
  <w:num w:numId="14">
    <w:abstractNumId w:val="7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8"/>
    <w:lvlOverride w:ilvl="0">
      <w:startOverride w:val="1"/>
    </w:lvlOverride>
  </w:num>
  <w:num w:numId="21">
    <w:abstractNumId w:val="18"/>
  </w:num>
  <w:num w:numId="22">
    <w:abstractNumId w:val="18"/>
  </w:num>
  <w:num w:numId="23">
    <w:abstractNumId w:val="9"/>
  </w:num>
  <w:num w:numId="24">
    <w:abstractNumId w:val="10"/>
  </w:num>
  <w:num w:numId="25">
    <w:abstractNumId w:val="15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06E4B"/>
    <w:rsid w:val="00034796"/>
    <w:rsid w:val="00095B5E"/>
    <w:rsid w:val="000B1A33"/>
    <w:rsid w:val="001B2597"/>
    <w:rsid w:val="001D584E"/>
    <w:rsid w:val="001E1EA7"/>
    <w:rsid w:val="002664FC"/>
    <w:rsid w:val="00280980"/>
    <w:rsid w:val="002820A4"/>
    <w:rsid w:val="002D00E6"/>
    <w:rsid w:val="002D238B"/>
    <w:rsid w:val="002E1DCB"/>
    <w:rsid w:val="003346D2"/>
    <w:rsid w:val="0034125B"/>
    <w:rsid w:val="00373B54"/>
    <w:rsid w:val="0039325C"/>
    <w:rsid w:val="003D35F0"/>
    <w:rsid w:val="004055AC"/>
    <w:rsid w:val="00441688"/>
    <w:rsid w:val="00452B94"/>
    <w:rsid w:val="004B1E38"/>
    <w:rsid w:val="004C4BCC"/>
    <w:rsid w:val="00503E95"/>
    <w:rsid w:val="005639A7"/>
    <w:rsid w:val="005E3AE7"/>
    <w:rsid w:val="00655EEF"/>
    <w:rsid w:val="006715E0"/>
    <w:rsid w:val="006C7E75"/>
    <w:rsid w:val="006F103F"/>
    <w:rsid w:val="00741E59"/>
    <w:rsid w:val="00766098"/>
    <w:rsid w:val="007661CC"/>
    <w:rsid w:val="007C285B"/>
    <w:rsid w:val="007C3DC0"/>
    <w:rsid w:val="00814CC4"/>
    <w:rsid w:val="00815B7B"/>
    <w:rsid w:val="008627B8"/>
    <w:rsid w:val="0087663E"/>
    <w:rsid w:val="00887B51"/>
    <w:rsid w:val="008A0191"/>
    <w:rsid w:val="008B3F66"/>
    <w:rsid w:val="008C13AF"/>
    <w:rsid w:val="00903599"/>
    <w:rsid w:val="0092522C"/>
    <w:rsid w:val="00951A50"/>
    <w:rsid w:val="00955C6F"/>
    <w:rsid w:val="00963DBF"/>
    <w:rsid w:val="009C5A12"/>
    <w:rsid w:val="00A10245"/>
    <w:rsid w:val="00A205B7"/>
    <w:rsid w:val="00A6072B"/>
    <w:rsid w:val="00A62C35"/>
    <w:rsid w:val="00A71C78"/>
    <w:rsid w:val="00A9314A"/>
    <w:rsid w:val="00B63E65"/>
    <w:rsid w:val="00BE569E"/>
    <w:rsid w:val="00C13E61"/>
    <w:rsid w:val="00C566C0"/>
    <w:rsid w:val="00C606DB"/>
    <w:rsid w:val="00CC7A74"/>
    <w:rsid w:val="00CD2ED5"/>
    <w:rsid w:val="00D344D7"/>
    <w:rsid w:val="00D5485F"/>
    <w:rsid w:val="00D65134"/>
    <w:rsid w:val="00D85C7D"/>
    <w:rsid w:val="00DB2B7C"/>
    <w:rsid w:val="00DD4F03"/>
    <w:rsid w:val="00DF053F"/>
    <w:rsid w:val="00E35692"/>
    <w:rsid w:val="00E915A6"/>
    <w:rsid w:val="00EA3D69"/>
    <w:rsid w:val="00EB6C7D"/>
    <w:rsid w:val="00EE4106"/>
    <w:rsid w:val="00EF1C2D"/>
    <w:rsid w:val="00F22CFE"/>
    <w:rsid w:val="00F75D07"/>
    <w:rsid w:val="00F86890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6BD5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FBA3-B1CB-4EB8-9E62-7EA5037C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46</cp:revision>
  <cp:lastPrinted>2023-10-02T12:22:00Z</cp:lastPrinted>
  <dcterms:created xsi:type="dcterms:W3CDTF">2021-09-23T08:53:00Z</dcterms:created>
  <dcterms:modified xsi:type="dcterms:W3CDTF">2023-10-02T12:39:00Z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