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276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PROJEKT PROGRAMU NAUCZANIA ZAWODU</w:t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  <w:sz w:val="28"/>
        </w:rPr>
      </w:pPr>
      <w:r>
        <w:rPr>
          <w:rFonts w:eastAsia="Arial" w:cs="Arial" w:ascii="Arial" w:hAnsi="Arial"/>
          <w:b/>
          <w:sz w:val="28"/>
        </w:rPr>
        <w:t>PIEKARZ</w:t>
      </w:r>
      <w:bookmarkStart w:id="0" w:name="_GoBack"/>
      <w:bookmarkEnd w:id="0"/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276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opracowany w oparciu o projekt podstawy programowej kształcenia w zawodzie  </w:t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276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w ramach projektu „Partnerstwo na rzecz kształcenia zawodowego. Etap 3. Edukacja zawodowa odpowiadająca potrzebom rynku pracy”, współfinansowanego ze środków Unii Europejskiej w ramach Europejskiego Funduszu Społecznego,</w:t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276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realizowanego w  latach 2018 - 2019</w:t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276"/>
        <w:jc w:val="center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</w:r>
    </w:p>
    <w:p>
      <w:pPr>
        <w:pStyle w:val="Normal"/>
        <w:pBdr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276"/>
        <w:jc w:val="center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  <w:t>Program przedmiotowy o strukturze spiralnej</w:t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SYMBOL CYFROWY ZAWODU 751204</w:t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KWALIFIKACJA WYODRĘBNIONA W ZAWODZIE:</w:t>
      </w:r>
    </w:p>
    <w:p>
      <w:pPr>
        <w:pStyle w:val="Normal"/>
        <w:pBdr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SPC.03. Produkcja wyrobów piekarskich</w:t>
      </w:r>
    </w:p>
    <w:p>
      <w:pPr>
        <w:pStyle w:val="Normal"/>
        <w:pBdr/>
        <w:tabs>
          <w:tab w:val="left" w:pos="7488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tabs>
          <w:tab w:val="left" w:pos="198" w:leader="none"/>
          <w:tab w:val="left" w:pos="397" w:leader="none"/>
          <w:tab w:val="left" w:pos="595" w:leader="none"/>
          <w:tab w:val="left" w:pos="794" w:leader="none"/>
          <w:tab w:val="left" w:pos="992" w:leader="none"/>
          <w:tab w:val="left" w:pos="1191" w:leader="none"/>
          <w:tab w:val="left" w:pos="1389" w:leader="none"/>
          <w:tab w:val="left" w:pos="1587" w:leader="none"/>
          <w:tab w:val="left" w:pos="1786" w:leader="none"/>
          <w:tab w:val="left" w:pos="1984" w:leader="none"/>
          <w:tab w:val="left" w:pos="2183" w:leader="none"/>
          <w:tab w:val="left" w:pos="2381" w:leader="none"/>
          <w:tab w:val="left" w:pos="2580" w:leader="none"/>
          <w:tab w:val="left" w:pos="2778" w:leader="none"/>
          <w:tab w:val="left" w:pos="2976" w:leader="none"/>
          <w:tab w:val="left" w:pos="3175" w:leader="none"/>
        </w:tabs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Weryfikacja projektu programu nauczania w zakresie  przepisów prawa powinna obejmować w szczególności: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</w:r>
    </w:p>
    <w:p>
      <w:pPr>
        <w:pStyle w:val="Normal"/>
        <w:numPr>
          <w:ilvl w:val="0"/>
          <w:numId w:val="56"/>
        </w:numPr>
        <w:jc w:val="both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>dostosowanie do efektów kształcenia, kryteriów weryfikacji oraz warunków realizacji kształcenia w zawodzie, określonych w podstawie programowej kształcenia w zawodzie szkolnictwa branżowego (Dz.U. z 2019 r.  poz. 991);</w:t>
      </w:r>
    </w:p>
    <w:p>
      <w:pPr>
        <w:pStyle w:val="Normal"/>
        <w:numPr>
          <w:ilvl w:val="0"/>
          <w:numId w:val="56"/>
        </w:numPr>
        <w:jc w:val="both"/>
        <w:rPr>
          <w:rFonts w:ascii="Arial" w:hAnsi="Arial" w:eastAsia="Arial" w:cs="Arial"/>
          <w:b/>
          <w:b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wskazanie liczby godzin na realizację obowiązkowych zajęć edukacyjnych z zakresu kształcenia zawodowego zgodnie z ramowym planem nauczania (Dz. U z 2019 r. poz. 639) oraz z uwzględnieniem minimalnej liczby godzin określonej w podstawie programowej kształcenia w zawodzie szkolnictwa branżowego. </w:t>
      </w:r>
    </w:p>
    <w:p>
      <w:pPr>
        <w:pStyle w:val="Normal"/>
        <w:pBdr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STRUKTURA PROGRAMU NAUCZANIA ZAWODU</w:t>
      </w:r>
    </w:p>
    <w:p>
      <w:pPr>
        <w:pStyle w:val="ListParagraph"/>
        <w:pBdr/>
        <w:spacing w:lineRule="auto" w:line="360"/>
        <w:ind w:left="36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55"/>
        </w:numPr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Wstęp do programu:</w:t>
      </w:r>
    </w:p>
    <w:p>
      <w:pPr>
        <w:pStyle w:val="Normal"/>
        <w:pBdr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Opis zawodu</w:t>
      </w:r>
    </w:p>
    <w:p>
      <w:pPr>
        <w:pStyle w:val="Normal"/>
        <w:pBdr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Charakterystyka programu</w:t>
      </w:r>
    </w:p>
    <w:p>
      <w:pPr>
        <w:pStyle w:val="Normal"/>
        <w:pBdr/>
        <w:spacing w:lineRule="auto" w:line="36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Założenia programowe</w:t>
      </w:r>
    </w:p>
    <w:p>
      <w:pPr>
        <w:pStyle w:val="Normal"/>
        <w:pBdr/>
        <w:spacing w:lineRule="auto" w:line="360"/>
        <w:ind w:left="36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Wykaz przedmiotów w kształceniu teoretycznym i praktycznym</w:t>
      </w:r>
    </w:p>
    <w:p>
      <w:pPr>
        <w:pStyle w:val="ListParagraph"/>
        <w:numPr>
          <w:ilvl w:val="0"/>
          <w:numId w:val="55"/>
        </w:numPr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Cele kierunkowe zawodu</w:t>
      </w:r>
    </w:p>
    <w:p>
      <w:pPr>
        <w:pStyle w:val="ListParagraph"/>
        <w:numPr>
          <w:ilvl w:val="0"/>
          <w:numId w:val="55"/>
        </w:numPr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Programy nauczania do poszczególnych przedmiotów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przedmiotu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cele ogólne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cele operacyjne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materiał nauczania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procedury osiągania celów kształcenia, propozycje metod nauczania, proponowane środki dydaktyczne oraz obudowa dydaktyczna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 realizacji programu przedmiotu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propozycje metod sprawdzania osiągnięć ucznia/słuchacza</w:t>
      </w:r>
    </w:p>
    <w:p>
      <w:pPr>
        <w:pStyle w:val="Normal"/>
        <w:numPr>
          <w:ilvl w:val="0"/>
          <w:numId w:val="54"/>
        </w:numPr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propozycja ewaluacji przedmiotu</w:t>
      </w:r>
    </w:p>
    <w:p>
      <w:pPr>
        <w:pStyle w:val="ListParagraph"/>
        <w:numPr>
          <w:ilvl w:val="0"/>
          <w:numId w:val="55"/>
        </w:numPr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Propozycja sposobu ewaluacji programu nauczania do zawodu</w:t>
      </w:r>
    </w:p>
    <w:p>
      <w:pPr>
        <w:pStyle w:val="ListParagraph"/>
        <w:numPr>
          <w:ilvl w:val="0"/>
          <w:numId w:val="55"/>
        </w:numPr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Zalecana literatura do zawodu</w:t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br w:type="column"/>
      </w: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I. WSTĘP DO PROGRAMU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Opis zawodu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Zawód piekarz, o symbolu cyfrowym 751204, jest kształcony w ramach branży spożywczej (SPC). Dla zawodu określono III poziom PRK jako kwalifikacji pełnej. W zawodzie wyodrębniono jedną kwalifikację SPC.03. Produkcja wyrobów piekarskich na poziomie 3 Polskiej Ramy Kwalifikacji. Kształcenie w zawodzie piekarz odbywa się w branżowej szkole I stopnia przez 3 lata po 8-klasowej szkole podstawowej oraz w ramach kwalifikacyjnych kursów zawodowych. W dalszym procesie kształcenia uczeń może uzyskać dyplom potwierdzający kwalifikacje w zawodzie technik technologii żywności w branżowej szkole II stopnia lub na kwalifikacyjnych kursach zawodowych, uzupełniając wykształcenie ogólne do poziomu średniego.</w:t>
      </w:r>
    </w:p>
    <w:p>
      <w:pPr>
        <w:pStyle w:val="Normal"/>
        <w:pBdr/>
        <w:tabs>
          <w:tab w:val="left" w:pos="284" w:leader="none"/>
        </w:tabs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Podstawowymi zadaniami piekarza jest wytwarzanie wyrobów piekarskich zgodnie z recepturą. Piekarz produkując wyroby piekarskie ocenia przydatność surowców, magazynuje surowce, wytwarza wyroby piekarskie z zastosowaniem narzędzi, maszyn i urządzeń, ocenia pieczywo, przygotowuje pieczywo do dystrybucji oraz prowadzi dokumentację produkcyjną w zakładach piekarskich.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Piekarz powinien posiadać wiedzę o surowcach, dodatkach do żywności i materiałach pomocniczych stosowanych w produkcji piekarskiej, zasadach racjonalnego wykorzystania surowców, zasadach gospodarki odpadami oraz procedurach zarządzania jakością i bezpieczeństwem zdrowotnym żywności. Powinien także umieć dobierać i posługiwać się narzędziami i urządzeniami stosowanymi w produkcji piekarskiej.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 zawodzie piekarz szczególnie ważna jest zdolność do wykonywania oceny organoleptycznej surowców, półproduktów i wyrobów gotowych, sprawność fizyczna, skrupulatność, dokładność i zdolność do koncentracji. Od piekarza wymaga się specyficznych predyspozycji i kompetencji społecznych, szczególnie wysokiej odporności na stres, odpowiedzialności, rzetelności, zdolności do współpracy w grupie oraz kreatywności.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Charakterystyka programu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 zawodzie wyodrębniono 1 kwalifikację SPC.03. Produkcja wyrobów piekarskich na poziomie 3 Polskiej Ramy Kwalifikacji. Kształcenie w zawodzie piekarz odbywa się w Branżowej Szkole I stopnia przez 3 lata po 8-klasowej szkole podstawowej oraz w ramach kwalifikacyjnych kursów zawodowych.</w:t>
      </w:r>
    </w:p>
    <w:p>
      <w:pPr>
        <w:pStyle w:val="Annotationtext"/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</w:rPr>
        <w:t>Opracowany przedmiotowy program nauczania o spiralnym układzie treści pozwala na powrót do treści wcześniej zrealizowanych, ich utrwalenie i rozszerzenie w kolejnych latach kształcenia.</w:t>
      </w:r>
    </w:p>
    <w:p>
      <w:pPr>
        <w:pStyle w:val="Normal"/>
        <w:pBdr/>
        <w:tabs>
          <w:tab w:val="left" w:pos="284" w:leader="none"/>
        </w:tabs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Treści nauczania wyodrębnione w przedmiotach są realizowane w formie kształcenia teoretycznego oraz praktycznego. Kształcenie teoretyczne odbywać się powinno w szkole, a praktyczne w zakładach piekarskich u pracodawcy w realnych warunkach pracy lub w pracowniach zajęć praktycznych. Jest to zawód rzemieślniczy i kształcenie praktyczne w dużej mierze odbywa się w zakładach piekarskich rzemieślniczych. Adresatami programu są absolwenci szkół podstawowych oraz słuchacze KKZ.</w:t>
      </w:r>
    </w:p>
    <w:p>
      <w:pPr>
        <w:pStyle w:val="Normal"/>
        <w:pBdr/>
        <w:tabs>
          <w:tab w:val="left" w:pos="284" w:leader="none"/>
        </w:tabs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tabs>
          <w:tab w:val="left" w:pos="142" w:leader="none"/>
        </w:tabs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Założenia programowe</w:t>
      </w:r>
    </w:p>
    <w:p>
      <w:pPr>
        <w:pStyle w:val="Annotationtext"/>
        <w:spacing w:lineRule="auto" w:line="36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</w:rPr>
        <w:t>Kształcenie w tym zawodzie jest konieczne ze względu na potrzeby rynku pracy. Według Barometru zawodów w prognozach na 2018 rok w całej Polsce utrzymuje się stały poziom zapotrzebowania na pracowników w zawodzie piekarz, w niektórych powiatach prognozowano wzrost zapotrzebowania. Istnieje możliwość zatrudnienia zarówno w piekarniach rzemieślniczych, piekarniach w placówkach handlowych wielkopowierzchniowych, lokalach żywienia zbiorowego, jak i w zautomatyzowanych zakładach piekarskich (w Polsce i na europejskim rynku pracy). Praca w zawodzie piekarza wykonywana jest zwykle w systemie zmianowym, w tym w porze nocnej</w:t>
      </w:r>
      <w:r>
        <w:rPr>
          <w:rFonts w:cs="Arial" w:ascii="Arial" w:hAnsi="Arial"/>
          <w:lang w:val="pl-PL"/>
        </w:rPr>
        <w:t>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W celu osiągnięcia celów kształcenia </w:t>
      </w:r>
      <w:r>
        <w:rPr>
          <w:rFonts w:cs="Arial" w:ascii="Arial" w:hAnsi="Arial"/>
          <w:sz w:val="20"/>
          <w:szCs w:val="20"/>
        </w:rPr>
        <w:t>Podstawy programowej dla zawodu piekarz, proponuje się wyodrębnienie w programie następujących przedmiotów</w:t>
      </w:r>
      <w:r>
        <w:rPr>
          <w:rFonts w:cs="Arial" w:ascii="Arial" w:hAnsi="Arial"/>
          <w:color w:val="auto"/>
          <w:sz w:val="20"/>
          <w:szCs w:val="20"/>
        </w:rPr>
        <w:t>: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- wyposażenie zakładów piekarskich,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- technologie produkcji piekarskiej,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- język obcy w produkcji piekarskiej,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- zajęcia praktyczne.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 wyniku realizacji założeń programowych, uczeń jest przygotowany do przystąpienia do egzaminu potwierdzającego kwalifikację zawodową SPC.03. Produkcja wyrobów piekarskich.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Posiadacz świadectwa potwierdzającego kwalifikację w zawodzie w zakresie kwalifikacji SPC.03. Produkcja wyrobów piekarskich </w:t>
      </w:r>
      <w:r>
        <w:rPr>
          <w:rFonts w:cs="Arial" w:ascii="Arial" w:hAnsi="Arial"/>
          <w:bCs/>
          <w:color w:val="auto"/>
          <w:sz w:val="20"/>
          <w:szCs w:val="20"/>
        </w:rPr>
        <w:t>powinien w szczególności umieć: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oceniać jakość surowców piekarskich,</w:t>
      </w:r>
      <w:r>
        <w:rPr>
          <w:rFonts w:cs="Arial" w:ascii="Arial" w:hAnsi="Arial"/>
          <w:bCs/>
          <w:sz w:val="20"/>
          <w:szCs w:val="20"/>
        </w:rPr>
        <w:t xml:space="preserve"> półproduktów, dodatków do żywności i materiałów pomocniczych,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przestrzegać zasad magazynowania surowców i półproduktów piekarskich,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posługiwać się recepturami piekarskimi,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przygotować surowce, dodatki do żywności oraz materiały pomocnicze do produkcji ciasta pszennego, żytniego, mieszanego, specjalnego </w:t>
      </w:r>
    </w:p>
    <w:p>
      <w:pPr>
        <w:pStyle w:val="Kolorowalistaakcent11"/>
        <w:pBdr/>
        <w:spacing w:lineRule="auto" w:line="360"/>
        <w:ind w:left="39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dietetycznego,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sporządzać ciasta do produkcji wyrobów piekarskich pszennych, żytnich i mieszanych, specjalnych i dietetycznych,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dzielić i formować kęsy ciasta na wyroby piekarskie,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oceniać stopień rozrostu kęsów ciasta,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wykonywać czynności technologiczne przed wypiekiem,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prowadzić wypiek pieczywa,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oceniać jakość wyrobów piekarskich,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konfekcjonować wyroby piekarskie,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przygotować wyroby piekarskie do dystrybucji,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obsługiwać maszyny i urządzenia do produkcji wyrobów piekarskich,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przestrzegać procedur zarządzania jakością i bezpieczeństwem zdrowotnym żywności,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przestrzegać zasad bezpieczeństwa higieny pracy oraz przepisy prawa dotyczące ochrony przeciwpożarowej i ochrony środowiska w zakładzie produkcji wyrobów piekarskich,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organizować stanowisko pracy zgodnie z obowiązującymi wymaganiami ergonomii, przepisami bezpieczeństwa i higieny pracy, ochrony przeciwpożarowej i ochrony środowiska w produkcji wyrobów piekarskich,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korzystać z programów komputerowych stosowanych w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planowaniu, sterowaniu i dokumentowaniu procesów produkcji wyrobów piekarskich,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udzielać pierwszej pomocy przedmedycznej poszkodowanemu w miejscu zdarzenia zgodnie z procedurami,</w:t>
      </w:r>
    </w:p>
    <w:p>
      <w:pPr>
        <w:pStyle w:val="Kolorowalistaakcent11"/>
        <w:numPr>
          <w:ilvl w:val="0"/>
          <w:numId w:val="21"/>
        </w:numPr>
        <w:pBdr/>
        <w:spacing w:lineRule="auto" w:line="360"/>
        <w:ind w:left="39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współpracować w zespole.</w:t>
      </w:r>
    </w:p>
    <w:p>
      <w:pPr>
        <w:pStyle w:val="Kolorowalistaakcent11"/>
        <w:pBdr/>
        <w:spacing w:lineRule="auto" w:line="360"/>
        <w:ind w:left="397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Wykaz przedmiotów w toku kształcenia</w:t>
      </w:r>
    </w:p>
    <w:p>
      <w:pPr>
        <w:pStyle w:val="ListParagraph"/>
        <w:spacing w:lineRule="auto" w:line="360"/>
        <w:ind w:left="0" w:hanging="0"/>
        <w:rPr>
          <w:rStyle w:val="Strong"/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PRODUKCJA WYROBÓW PIEKARSKICH SPC.03.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Przedmioty teoretyczne zawodowe:</w:t>
      </w:r>
    </w:p>
    <w:p>
      <w:pPr>
        <w:pStyle w:val="ListParagraph"/>
        <w:spacing w:lineRule="auto" w:line="360"/>
        <w:ind w:left="708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Wyposażenie zakładów piekarskich;</w:t>
      </w:r>
    </w:p>
    <w:p>
      <w:pPr>
        <w:pStyle w:val="ListParagraph"/>
        <w:spacing w:lineRule="auto" w:line="360"/>
        <w:ind w:left="708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Technologie produkcji piekarskiej;</w:t>
      </w:r>
    </w:p>
    <w:p>
      <w:pPr>
        <w:pStyle w:val="ListParagraph"/>
        <w:spacing w:lineRule="auto" w:line="360"/>
        <w:ind w:left="708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Język obcy w produkcji piekarskiej.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Przedmioty realizowane w formie zająć praktycznych:</w:t>
      </w:r>
    </w:p>
    <w:p>
      <w:pPr>
        <w:pStyle w:val="ListParagraph"/>
        <w:spacing w:lineRule="auto" w:line="360"/>
        <w:ind w:left="708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Zajęcia praktyczne.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br w:type="column"/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II. </w:t>
      </w:r>
      <w:r>
        <w:rPr>
          <w:rFonts w:cs="Arial" w:ascii="Arial" w:hAnsi="Arial"/>
          <w:b/>
          <w:bCs/>
          <w:sz w:val="20"/>
          <w:szCs w:val="20"/>
        </w:rPr>
        <w:t>CELE KIERUNKOWE ZAWODU</w:t>
      </w:r>
    </w:p>
    <w:p>
      <w:pPr>
        <w:pStyle w:val="Kolorowalistaakcent11"/>
        <w:numPr>
          <w:ilvl w:val="0"/>
          <w:numId w:val="3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Organizowanie, porządkowanie i utrzymywanie w stałej czystości stanowiska pracy zgodnie z zasadami ergonomii, bezpieczeństwa i higieny pracy oraz ochrony przeciwpożarowej.</w:t>
      </w:r>
    </w:p>
    <w:p>
      <w:pPr>
        <w:pStyle w:val="Kolorowalistaakcent11"/>
        <w:numPr>
          <w:ilvl w:val="0"/>
          <w:numId w:val="3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Magazynowanie surowców piekarskich, dodatków do żywności, półproduktów, materiałów pomocniczych i wyrobów gotowych.</w:t>
      </w:r>
    </w:p>
    <w:p>
      <w:pPr>
        <w:pStyle w:val="Redniasiatka21"/>
        <w:numPr>
          <w:ilvl w:val="0"/>
          <w:numId w:val="3"/>
        </w:numPr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Sporządzanie wyrobów piekarskich zgodnie z systemami zarządzania jakością i bezpieczeństwem zdrowotnym żywności.</w:t>
      </w:r>
    </w:p>
    <w:p>
      <w:pPr>
        <w:pStyle w:val="Annotationtext"/>
        <w:numPr>
          <w:ilvl w:val="0"/>
          <w:numId w:val="3"/>
        </w:numPr>
        <w:pBdr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Posługiwanie się narzędziami, sprzętem, maszynami i urządzeniami w produkcji piekarskiej.</w:t>
      </w:r>
    </w:p>
    <w:p>
      <w:pPr>
        <w:pStyle w:val="Annotationtext"/>
        <w:numPr>
          <w:ilvl w:val="0"/>
          <w:numId w:val="3"/>
        </w:numPr>
        <w:pBdr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Przygotowywanie wyrobów piekarskich do ekspedycji.</w:t>
      </w:r>
    </w:p>
    <w:p>
      <w:pPr>
        <w:pStyle w:val="Annotationtext"/>
        <w:numPr>
          <w:ilvl w:val="0"/>
          <w:numId w:val="3"/>
        </w:numPr>
        <w:pBdr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Przestrzeganie zasad etyki zawodowej.</w:t>
      </w:r>
    </w:p>
    <w:p>
      <w:pPr>
        <w:pStyle w:val="Annotationtext"/>
        <w:numPr>
          <w:ilvl w:val="0"/>
          <w:numId w:val="3"/>
        </w:numPr>
        <w:pBdr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Aktualizowanie wiedzy i doskonalenie umiejętności zawodowych.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III. PROGRAMY NAUCZANIA DO POSZCZEGÓLNYCH PRZEDMIOTÓW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NAZWA PRZEDMIOTU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Wyposażenie zakładów piekarskich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Cele ogólne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Poznanie instytucji i służb działających w zakresie bezpiecznych i higienicznych warunków pracy i ochrony środowiska.</w:t>
      </w:r>
    </w:p>
    <w:p>
      <w:pPr>
        <w:pStyle w:val="Kolorowalistaakcent11"/>
        <w:numPr>
          <w:ilvl w:val="1"/>
          <w:numId w:val="1"/>
        </w:numPr>
        <w:pBdr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Analizowanie praw i obowiązków pracownika i pracodawcy w zakresie bezpiecznych i higienicznych warunków pracy.</w:t>
      </w:r>
    </w:p>
    <w:p>
      <w:pPr>
        <w:pStyle w:val="Kolorowalistaakcent11"/>
        <w:numPr>
          <w:ilvl w:val="1"/>
          <w:numId w:val="1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Organizowanie stanowiska pracy zgodnie z wymaganiami ergonomii, ochrony przeciwpożarowej oraz ochrony środowiska.</w:t>
      </w:r>
    </w:p>
    <w:p>
      <w:pPr>
        <w:pStyle w:val="Kolorowalistaakcent11"/>
        <w:numPr>
          <w:ilvl w:val="1"/>
          <w:numId w:val="1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Poznanie maszyn i urządzeń magazynowych.</w:t>
      </w:r>
    </w:p>
    <w:p>
      <w:pPr>
        <w:pStyle w:val="Kolorowalistaakcent11"/>
        <w:numPr>
          <w:ilvl w:val="1"/>
          <w:numId w:val="1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Poznanie maszyn i urządzeń do wytwarzania i obróbki półproduktów piekarskich.</w:t>
      </w:r>
    </w:p>
    <w:p>
      <w:pPr>
        <w:pStyle w:val="Kolorowalistaakcent11"/>
        <w:numPr>
          <w:ilvl w:val="1"/>
          <w:numId w:val="1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Rozróżnianie pieców piekarskich oraz maszyn i urządzeń do konfekcjonowania pieczywa.</w:t>
      </w:r>
    </w:p>
    <w:p>
      <w:pPr>
        <w:pStyle w:val="Kolorowalistaakcent11"/>
        <w:numPr>
          <w:ilvl w:val="1"/>
          <w:numId w:val="1"/>
        </w:numPr>
        <w:pBdr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Kształtowanie właściwych postaw, świadomości współpracy z innymi uczestnikami procesu pracy.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Cele operacyjne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Uczeń potrafi: 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przestrzegać przepisów bezpieczeństwa i higieny pracy, ochrony przeciwpożarowej oraz ochrony środowiska dotyczących produkcji pieczywa,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charakteryzować zagrożenia związane z wykonywaniem pracy,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udzielić pierwszej pomocy osobom poszkodowanym,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stosować zasady systemów zarządzania jakością i bezpieczeństwem zdrowotnym żywności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rozpoznawać instalacje techniczne zakładu piekarskiego oraz odczytywać ich oznakowanie, 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dobierać środki ochrony indywidualnej w zależności od rodzaju wykonywanych prac, 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dokonywać pomiarów z zastosowaniem urządzeń kontrolno-pomiarowych, 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odczytywać schematy i instrukcje techniczne obsługi maszyn i urządzeń,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maszyny i urządzenia magazynowe,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dobierać maszyny i urządzenia do wytwarzania i obróbki półproduktów piekarskich, 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charakteryzować piece piekarskie,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wyposażenie magazynu wyrobów gotowych i do ekspedycji,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określić i wymienić zastosowanie linii produkcyjnych,</w:t>
      </w:r>
    </w:p>
    <w:p>
      <w:pPr>
        <w:pStyle w:val="Kolorowalistaakcent11"/>
        <w:numPr>
          <w:ilvl w:val="0"/>
          <w:numId w:val="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stosować zasady etyczne i prawne związane z ochroną własności intelektualnej i ochroną danych osobowych.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MATERIAŁ NAUCZANIA – Wyposażenie zakładów piekarskich</w:t>
      </w:r>
    </w:p>
    <w:tbl>
      <w:tblPr>
        <w:tblW w:w="138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7"/>
        <w:gridCol w:w="2877"/>
        <w:gridCol w:w="1"/>
        <w:gridCol w:w="1364"/>
        <w:gridCol w:w="2791"/>
        <w:gridCol w:w="3076"/>
        <w:gridCol w:w="1351"/>
      </w:tblGrid>
      <w:tr>
        <w:trPr/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Dział programowy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Tematy jednostek metodycznych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godz.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 o realizacji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Podstawowe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Ponadpodstawowe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Etap realizacji</w:t>
            </w:r>
          </w:p>
        </w:tc>
      </w:tr>
      <w:tr>
        <w:trPr>
          <w:trHeight w:val="4165" w:hRule="atLeast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z w:val="20"/>
                <w:szCs w:val="20"/>
              </w:rPr>
              <w:t>Podstawy bezpieczeństwa i higieny pracy.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Ochrona i nadzór państwa nad przestrzeganiem przepisów bezpieczeństwa, prawa i higieny pracy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wyjaśniać pojęcia: bezpieczeństwo pracy, higiena pracy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wymieniać instytucje i służby zajmujące się ochroną pracy, ochroną środowiska i przeciwpożarową w Polsce</w:t>
            </w:r>
          </w:p>
          <w:p>
            <w:pPr>
              <w:pStyle w:val="Kolorowalistaakcent11"/>
              <w:numPr>
                <w:ilvl w:val="0"/>
                <w:numId w:val="12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en-GB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 </w:t>
            </w: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 xml:space="preserve">wskazywać źródła prawa </w:t>
            </w:r>
          </w:p>
          <w:p>
            <w:pPr>
              <w:pStyle w:val="Kolorowalistaakcent11"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 xml:space="preserve"> </w:t>
            </w: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pracy</w:t>
            </w:r>
          </w:p>
          <w:p>
            <w:pPr>
              <w:pStyle w:val="Kolorowalistaakcent11"/>
              <w:numPr>
                <w:ilvl w:val="0"/>
                <w:numId w:val="12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wymieniać prawa i obowiązki pracodawcy w zakresie bezpieczeństwa i higieny pracy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wymieniać prawa i obowiązki pracownika w zakresie bezpieczeństwa i higieny pracy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wskazywać przepisy prawne, dotyczące ochrony pracownika w pomieszczeniach produkcyjnych i magazynowych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określać zadania instytucji i służb zajmujących się ochroną pracy i ochroną środowiska w Polsce</w:t>
            </w:r>
          </w:p>
          <w:p>
            <w:pPr>
              <w:pStyle w:val="Kolorowalistaakcent11"/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- określać odpowiedzialność za wykroczenia przeciwko prawom pracownika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etyczne i prawne związane z ochroną własności intelektualnej i ochroną danych osobowych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Zasady ochrony przeciwpożarowej i ochrony środowiska w zakładzie produkcji wyrobów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en-GB"/>
              </w:rPr>
              <w:t>opisywać procedury postępowania w przypadku pożaru w zakładzie produkcji wyrobów piekarskich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wskazywać zastosowanie różnych środków gaśniczych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6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rozpoznać rodzaje znaków bezpieczeństwa, np. znaki informacyjne, znaki ostrzegawcze, znaki nakazu, znaki zakazu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określać przyczyny powstawania pożarów i drogi ich rozprzestrzeniania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rozpoznawać zagrożenia dla środowiska ze strony zakładów przetwórstwa spożywczego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en-GB"/>
              </w:rPr>
              <w:t>rozróżniać środki gaśnicze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tabs>
                <w:tab w:val="left" w:pos="68" w:leader="none"/>
              </w:tabs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wskazywać sposoby </w:t>
            </w:r>
          </w:p>
          <w:p>
            <w:pPr>
              <w:pStyle w:val="Kolorowalistaakcent11"/>
              <w:pBdr/>
              <w:tabs>
                <w:tab w:val="left" w:pos="68" w:leader="none"/>
              </w:tabs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zapobiegania pożarom </w:t>
            </w:r>
          </w:p>
          <w:p>
            <w:pPr>
              <w:pStyle w:val="Kolorowalistaakcent11"/>
              <w:pBdr/>
              <w:tabs>
                <w:tab w:val="left" w:pos="68" w:leader="none"/>
              </w:tabs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 obiektach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68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stosować się do znaków bezpieczeństwa i higieny pracy występujących w zakładach piekarskich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Bezpieczeństwo i higiena w środowisku pracy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opisywać środowisko pracy w zakładzie piekarskim</w:t>
            </w:r>
          </w:p>
          <w:p>
            <w:pPr>
              <w:pStyle w:val="Normal"/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zagrożenia występujące w środowisku pracy</w:t>
            </w:r>
          </w:p>
          <w:p>
            <w:pPr>
              <w:pStyle w:val="Normal"/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rozpoznać czynniki niebezpieczne, szkodliwe i uciążliwe, występujące w środowisku pracy</w:t>
            </w:r>
          </w:p>
          <w:p>
            <w:pPr>
              <w:pStyle w:val="Normal"/>
              <w:ind w:left="165" w:hanging="151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rozpoznać przyczyny</w:t>
            </w:r>
          </w:p>
          <w:p>
            <w:pPr>
              <w:pStyle w:val="Normal"/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wypadków przy pracy</w:t>
            </w:r>
          </w:p>
          <w:p>
            <w:pPr>
              <w:pStyle w:val="Normal"/>
              <w:ind w:left="165" w:hanging="151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- opisywać procedury w </w:t>
            </w:r>
          </w:p>
          <w:p>
            <w:pPr>
              <w:pStyle w:val="Normal"/>
              <w:ind w:left="165" w:hanging="151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sytuacji wypadku przy </w:t>
            </w:r>
          </w:p>
          <w:p>
            <w:pPr>
              <w:pStyle w:val="Normal"/>
              <w:ind w:left="165" w:hanging="151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pracy w zakładzie </w:t>
            </w:r>
          </w:p>
          <w:p>
            <w:pPr>
              <w:pStyle w:val="Normal"/>
              <w:ind w:left="165" w:hanging="151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piekarskim</w:t>
            </w:r>
          </w:p>
          <w:p>
            <w:pPr>
              <w:pStyle w:val="Normal"/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definiować pojęcie choroby zawodowej</w:t>
            </w:r>
          </w:p>
          <w:p>
            <w:pPr>
              <w:pStyle w:val="Normal"/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rozpoznać przyczyny chorób zawodowych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sposoby przeciwdziałania zagrożeniom występującym podczas pracy w zakładzie piekarskim</w:t>
            </w:r>
          </w:p>
          <w:p>
            <w:pPr>
              <w:pStyle w:val="Normal"/>
              <w:ind w:left="68" w:hanging="14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 określać systemy ostrzegania i powiadamiania o zagrożeniach lub wypadku w zakładzie piekarskim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 udzielać pierwszej pomocy w nagłych wypadkach i stanach zagrożenia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analizować występowanie chorób zawodowych w przemyśle spożywczym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 określać sposoby zabezpieczenia się przed czynnikami wywołującymi choroby zawodowe</w:t>
            </w:r>
          </w:p>
          <w:p>
            <w:pPr>
              <w:pStyle w:val="Normal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Organizacja, bezpieczeństwo i higiena produkcji w zakładach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5" w:hanging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układ funkcjonalny pomieszczeń zakładu piekarskiego</w:t>
            </w:r>
          </w:p>
          <w:p>
            <w:pPr>
              <w:pStyle w:val="Normal"/>
              <w:ind w:left="165" w:hanging="13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określać wymagania dla pomieszczeń i stanowisk w zakładzie piekarskim</w:t>
            </w:r>
          </w:p>
          <w:p>
            <w:pPr>
              <w:pStyle w:val="Normal"/>
              <w:ind w:left="165" w:hanging="13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 rozpoznać środki ochrony indywidualnej i zbiorowej stosowane w zakładach piekarskich</w:t>
            </w:r>
          </w:p>
          <w:p>
            <w:pPr>
              <w:pStyle w:val="Normal"/>
              <w:ind w:left="165" w:hanging="13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 korzystać z instrukcji i instrukcji stanowiskowych w produkcji piekarskiej</w:t>
            </w:r>
          </w:p>
          <w:p>
            <w:pPr>
              <w:pStyle w:val="Normal"/>
              <w:ind w:left="165" w:hanging="13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 klasyfikować normy krajowe, międzynarodowe i europejskie</w:t>
            </w:r>
          </w:p>
          <w:p>
            <w:pPr>
              <w:pStyle w:val="Normal"/>
              <w:ind w:left="165" w:hanging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najczęstsze przyczyny sytuacji stresujących w pracy zawodowej</w:t>
            </w:r>
          </w:p>
          <w:p>
            <w:pPr>
              <w:pStyle w:val="Kolorowalistaakcent11"/>
              <w:pBdr/>
              <w:ind w:left="175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 xml:space="preserve"> rozpoznawać pomieszczenia układu funkcjonalnego zakładu piekarskiego</w:t>
            </w:r>
          </w:p>
          <w:p>
            <w:pPr>
              <w:pStyle w:val="Normal"/>
              <w:ind w:left="68" w:hanging="14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 planować organizację stanowiska pracy w zakładzie piekarskim, zgodnie z ergonomią, przepisami bezpieczeństwa i higieny pracy, ochrony przeciwpożarowej i ochrony środowiska w produkcji wyrobów piekarskich</w:t>
            </w:r>
          </w:p>
          <w:p>
            <w:pPr>
              <w:pStyle w:val="Normal"/>
              <w:ind w:left="68" w:hanging="14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-</w:t>
            </w:r>
            <w:r>
              <w:rPr>
                <w:rFonts w:cs="Arial" w:ascii="Arial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Symbol" w:cs="Arial" w:ascii="Arial" w:hAnsi="Arial"/>
                <w:sz w:val="20"/>
                <w:szCs w:val="20"/>
                <w:lang w:eastAsia="en-GB"/>
              </w:rPr>
              <w:t>planować stanowiska pracy dla osób z niepełnosprawnością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planować wykonywanie zadań zawodowych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zasady higieny na stanowisku pracy</w:t>
            </w:r>
          </w:p>
          <w:p>
            <w:pPr>
              <w:pStyle w:val="Normal"/>
              <w:ind w:left="68" w:hanging="142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rozróżniać oznaczenie normy międzynarodowej, europejskiej i krajowej</w:t>
            </w:r>
          </w:p>
          <w:p>
            <w:pPr>
              <w:pStyle w:val="Normal"/>
              <w:ind w:left="68" w:hanging="68"/>
              <w:rPr>
                <w:rFonts w:ascii="Arial" w:hAnsi="Arial" w:eastAsia="Symbo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</w:rPr>
              <w:t>-weryfikować realność wykonania zadania zawodowego, szacować czas, zasoby i budżet zadania</w:t>
            </w:r>
          </w:p>
          <w:p>
            <w:pPr>
              <w:pStyle w:val="Normal"/>
              <w:ind w:left="68" w:hanging="6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</w:rPr>
              <w:t>-przedstawiać konstruktywne rozwiązywanie problemów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pBdr/>
              <w:ind w:left="0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II. Wyposażenie techniczne zakładu piekarskiego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Instalacje techniczne oraz aparatura kontrolno-pomiarowa w zakładach produkcji wyrobów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instalacje występujące w zakładach przetwórstwa spożywczego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klasyfikować </w:t>
            </w:r>
            <w:r>
              <w:rPr>
                <w:rFonts w:cs="Arial" w:ascii="Arial" w:hAnsi="Arial"/>
                <w:bCs/>
                <w:sz w:val="20"/>
                <w:szCs w:val="20"/>
              </w:rPr>
              <w:t>sprzęt i aparaturę kontrolno- pomiarową stosowaną w zakładzie produkcji wyrobów piekarskich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rozpoznać po kolorach oznakowanie instalacji gazowej i wodnej w zakładach przetwórstwa spożywczego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- rozróżniać sprzęt i aparaturę kontrolno- pomiarową stosowaną w zakładach produkcji wyrobów piekarskich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Transport w zakładach produkcji wyrobów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wyliczać środki transportu zewnętrznego i wewnętrznego w zakładzie piekarskim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opisywać rolę transportu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pionowego i poziomego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wskazywać zastosowanie transportu pneumatycznego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opisywać zasady bezpieczeństwa i higieny pracy przy obsłudze środków transportu surowców, półproduktów i wyrobów piekarskich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wskazywać środki transportu zewnętrznego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instrukcje obsługi urządzeń transportowych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opisywać zasadę działania cystern do transportu mąki, samochodów chłodni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zastosowanie transportu wewnętrznego, np. wózków, ześlizgów, przenośników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wyjaśniać zasadę działania transportu pneumatycznego mąki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dobrać środki do transportu surowców, półproduktów i wyrobów gotowych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zasady konserwacji maszyn i urządzeń transportowych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Maszyny i urządzenia magazynowe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klasyfikować aparaturę kontrolno-pomiarową stosowanych w magazynach zakładu piekarskiego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rodzaje silosów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urządzenia stosowane w magazynie do magazynowania mąki w workach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rodzaje przesiewaczy do mąki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wyjaśniać zastosowanie urządzeń chłodniczych w magazynach surowców półproduktów i wyrobów piekarskich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wyjaśniać zasady bezpieczeństwa i higieny pracy przy obsłudze maszyn i urządzeń magazynowych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opisywać rodzaje i zasadę obsługi termometrów, higrometrów, psychrometrów, wag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instrukcje obsługi maszyn i urządzeń magazynowych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objaśniać zasady magazynowania mąki w workach i luzem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rozróżniać sposoby działania przesiewaczy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opisywać budowę i zasadę działania sprężarkowych urządzeń chłodniczych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zasady konserwacji maszyn i urządzeń magazynowych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zagrożenia występujące przy obsłudze maszyn i urządzeń magazynu surowców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</w:t>
            </w:r>
          </w:p>
        </w:tc>
      </w:tr>
      <w:tr>
        <w:trPr>
          <w:trHeight w:val="15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Maszyny i urządzenia do przygotowania surowców i sporządzania półproduktów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wskazywać zastosowanie dozowników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- objaśniać zastosowanie dozowników,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klasyfikować miesiarki, miksery do sporządzania półproduktów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opisywać podstawowe elementy budowy miesiarek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elementy budowy wywrotnic do dzież i lejów spustowych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opisywać zasadę eksploatacji urządzeń w ciastowni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wyjaśniać zasady bezpieczeństwa i higieny pracy przy obsłudze maszyn i urządzeń w ciastowni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dobrać maszyny i urządzenia do przygotowania surowców, np. przesiewacze, dozowniki, wagi, taborety grzewcze 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instrukcje obsługi maszyn i urządzeń w ciastowni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zasadę działania dozowników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porównywać pracę poszczególnych miesiarek stosowanych do produkcji wyrobów piekarskich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budowę i zasadę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działania wywrotnic do dzież i lejów spustowych 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obliczać ładowność dzież do potrzeb produkcji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zagrożenia występujące przy obsłudze maszyn i urządzeń do przygotowania surowców i sporządzania półproduktów piekarskich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II</w:t>
            </w:r>
          </w:p>
        </w:tc>
      </w:tr>
      <w:tr>
        <w:trPr>
          <w:trHeight w:val="675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5.Maszyny, urządzenia i sprzęt do obróbki ciasta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klasyfikować maszyny do dzielenia i formowania ciasta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maszyny i urządzenia stosowane do dzielenia i formowania ciast, np. dzielarki, dzielarko-wydłużarki, rogalikarki, bagieciarki,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rozróżniać podstawowe elementy budowy maszyn i urządzeń do obróbki ciasta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objaśniać zasadę działania maszyn i urządzeń do dzielenia i formowania ciast 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wymieniać drobny sprzęt piekarski do obróbki ciasta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wymieniać urządzenia rozrostowe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opisywać zasadę eksploatacji maszyn i urządzeń do obróbki ciasta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wyjaśniać zasady bezpieczeństwa i higieny pracy przy obsłudze maszyn i urządzeń w ciastowni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objaśniać zasadę działania maszyn i urządzeń do dzielenia i formowania ciast 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instrukcje obsługi maszyn i urządzeń do dzielenia i formowania ciast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zagrożenia występujące przy obsłudze maszyn i urządzeń do obróbki ciasta</w:t>
            </w:r>
          </w:p>
          <w:p>
            <w:pPr>
              <w:pStyle w:val="Normal"/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II</w:t>
            </w:r>
          </w:p>
        </w:tc>
      </w:tr>
      <w:tr>
        <w:trPr>
          <w:trHeight w:val="5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 Piece piekarskie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klasyfikować piece piekarskie w zależności od sposobu działania, przeznaczenia, rodzaju trzonu i sposobu ogrzewania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wymieniać podstawowe zespoły pieców piekarskich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opisywać zasadę działania pieców piekarskich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wymieniać sprzęt pomocniczy do obsadzania trzonów pieca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wyjaśniać zasady bezpieczeństwa i higieny pracy przy obsłudze pieców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instrukcje obsługi pieców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schematy budowy pieców piekarskich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dobrać piece do wypiekanego asortymentu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porównywać pracę pieców ze względu na sposób ogrzewania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ustalać parametry wypieku dla różnych asortymentów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oceniać wady i zalety pieców piekarskich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zagrożenia występujące podczas obsługi pieców piekarskich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II</w:t>
            </w:r>
          </w:p>
        </w:tc>
      </w:tr>
      <w:tr>
        <w:trPr>
          <w:trHeight w:val="210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 Urządzenia do schładzania, konfekcjonowania, magazynowania i ekspedycji pieczywa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wyposażenie magazynu wyrobów gotowych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klasyfikować maszyny i urządzenia do schładzania i konfekcjonowania pieczywa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urządzenia do schładzania i konfekcjonowania pieczywa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sposoby pakowania pieczywa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rozróżniać opakowania i określać ich przydatność do pakowania pieczywa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opisywać oznaczenia na etykietach wyrobów piekarskich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rozróżniać pojemniki na pieczywo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warunki magazynowania pieczywa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wyjaśniać zasady bezpieczeństwa i higieny pracy przy obsłudze maszyn i urządzeń do schładzania i konfekcjonowania pieczywa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objaśniać zastosowanie wyposażenia magazynów wyrobów gotowych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maszyny i urządzenia do schładzania pieczywa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analizować instrukcje obsługi maszyn i urządzeń do schładzania, konfekcjonowania, magazynowania i ekspedycji pieczywa 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dobrać maszyny do konfekcjonowania pieczywa, np. krajalnice do pieczywa, pakowaczki do pieczywa, etykieciarki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planować wyposażenie magazynu wyrobów gotowych i ekspedycji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przewidywać wpływ zagrożeń na jakość wyrobów gotowych, podczas przygotowania ich do dystrybucji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III</w:t>
            </w:r>
          </w:p>
        </w:tc>
      </w:tr>
      <w:tr>
        <w:trPr>
          <w:trHeight w:val="210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8. Linie do produkcji pieczywa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określać znaczenie mechanizacji w produkcji wyrobów piekarskich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urządzenia wchodzące w skład, np. linii do produkcji bułek, do produkcji chleba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analizować schematy linii produkcyjnych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wyjaśniać zasady bezpieczeństwa i higieny pracy, przy obsłudze linii mechanicznych</w:t>
            </w:r>
          </w:p>
          <w:p>
            <w:pPr>
              <w:pStyle w:val="Normal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doskonalić swoją wiedzę i umiejętności z zakresu wyposażenie zakładów piekarskich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rozpoznać na podstawie schematu urządzenia wchodzące w skład linii do produkcji bułek i chleba</w:t>
            </w:r>
          </w:p>
          <w:p>
            <w:pPr>
              <w:pStyle w:val="Normal"/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wyjaśniać przeznaczenie i zasady eksploatacji urządzeń wchodzących w skład linii produkcyjnych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Klasa III</w:t>
            </w:r>
          </w:p>
        </w:tc>
      </w:tr>
      <w:tr>
        <w:trPr>
          <w:trHeight w:val="195" w:hRule="atLeast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PROCEDURY OSIĄGANIA CELÓW KSZTAŁCENIA PRZEDMIOTU</w:t>
      </w:r>
    </w:p>
    <w:p>
      <w:pPr>
        <w:pStyle w:val="Normal"/>
        <w:pBdr/>
        <w:shd w:val="clear" w:color="auto" w:fill="FFFFFF" w:themeFill="background1"/>
        <w:spacing w:lineRule="auto" w:line="360"/>
        <w:ind w:left="284" w:hanging="284"/>
        <w:rPr>
          <w:rFonts w:ascii="Arial" w:hAnsi="Arial" w:cs="Arial"/>
          <w:color w:val="1E90FF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nauczaniu przedmiotu wyposażenie zakładów piekarskich proponuje się stosować zróżnicowane metody, w szczególności:</w:t>
      </w:r>
    </w:p>
    <w:p>
      <w:pPr>
        <w:pStyle w:val="Normal"/>
        <w:numPr>
          <w:ilvl w:val="0"/>
          <w:numId w:val="1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720" w:hanging="720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szerszym zakresie metody aktywizujące jak: metodę przypadków, gry dydaktyczne i inne,</w:t>
      </w:r>
    </w:p>
    <w:p>
      <w:pPr>
        <w:pStyle w:val="Normal"/>
        <w:numPr>
          <w:ilvl w:val="0"/>
          <w:numId w:val="1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mniejszym stopniu metody podające jak: pogadankę, opowiadanie, opis, prelekcję, objaśnienie lub wyjaśnienie,</w:t>
      </w:r>
    </w:p>
    <w:p>
      <w:pPr>
        <w:pStyle w:val="Normal"/>
        <w:numPr>
          <w:ilvl w:val="0"/>
          <w:numId w:val="14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dominującą formą powinny być metody praktyczne, w tym pokaz, ćwiczenia przedmiotowe, metoda projektu i symulacja. </w:t>
      </w:r>
    </w:p>
    <w:p>
      <w:pPr>
        <w:pStyle w:val="Normal"/>
        <w:pBdr/>
        <w:shd w:val="clear" w:color="auto" w:fill="FFFFFF" w:themeFill="background1"/>
        <w:spacing w:lineRule="auto" w:line="360"/>
        <w:ind w:left="284" w:hanging="284"/>
        <w:rPr>
          <w:rFonts w:ascii="Arial" w:hAnsi="Arial" w:cs="Arial"/>
          <w:color w:val="1E90FF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Wśród środków dydaktycznych, rekomendowanych do wykorzystania przez nauczycieli, wymienić należy środki:</w:t>
      </w:r>
    </w:p>
    <w:p>
      <w:pPr>
        <w:pStyle w:val="Normal"/>
        <w:numPr>
          <w:ilvl w:val="0"/>
          <w:numId w:val="15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wzrokowe w postaci tablicy szkolnej lub flipchartu do obrazowania rysunków czy przykładów graficznych, </w:t>
      </w:r>
    </w:p>
    <w:p>
      <w:pPr>
        <w:pStyle w:val="Normal"/>
        <w:numPr>
          <w:ilvl w:val="0"/>
          <w:numId w:val="15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wzrokowo-słuchowe obejmujące zasoby kanałów tematycznych na stronach internetowych, filmy dydaktyczne związane z tematyką pracy w zakładach produkcji wyrobów piekarskich i inne treści multimedialne.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Zajęcia powinny odbywać się w pracowni, w której znajdują się komputery z dostępem do internetu, projektor multimedialny lub tablica interaktywna.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PROPONOWANE METODY SPRAWDZANIA OSIĄGNIĘĆ EDUKACYJNYCH UCZNIA</w:t>
      </w:r>
    </w:p>
    <w:p>
      <w:pPr>
        <w:pStyle w:val="Normal"/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>O</w:t>
      </w:r>
      <w:r>
        <w:rPr>
          <w:rFonts w:cs="Arial" w:ascii="Arial" w:hAnsi="Arial"/>
          <w:color w:val="auto"/>
          <w:sz w:val="20"/>
          <w:szCs w:val="20"/>
        </w:rPr>
        <w:t xml:space="preserve">cenianiu podlegać będzie: 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analizowanie przepisów prawa pracy oraz bezpieczeństwa i higieny, przeciwpożarowych i ochrony środowiska;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znajomość budowy, zasad działania i obsługi maszyn i urządzeń stanowiących wyposażenie zakładów produkcji wyrobów piekarskich;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wskazywanie maszyn i urządzeń biorących udział w procesach technologicznych produkcji wyrobów piekarskich;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stosowanie przepisów i zasad bezpiecznej i higienicznej pracy przy obsłudze maszyn i urządzeń oraz aparatury kontrolno-pomiarowej;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poznanie zasad prawidłowej konserwacji maszyn i urządzeń.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 oceny osiągnięć edukacyjnych uczących się proponuje się przeprowadzenie testu wielokrotnego wyboru, ćwiczenia indywidualne i grupowe, ocena pracy domowej i prac dodatkowych takich jak: referaty, prezentacje.</w:t>
      </w:r>
    </w:p>
    <w:p>
      <w:pPr>
        <w:pStyle w:val="Normal"/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Formy indywidualizacji pracy uczniów uwzględniające:</w:t>
      </w:r>
    </w:p>
    <w:p>
      <w:pPr>
        <w:pStyle w:val="Kolorowalistaakcent11"/>
        <w:numPr>
          <w:ilvl w:val="0"/>
          <w:numId w:val="16"/>
        </w:numPr>
        <w:pBdr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dostosowanie warunków, metod, środków i form kształcenia do potrzeb ucznia szczególnie zdolnego – przygotowanie specjalnych zadań o wyższym stopniu trudności;</w:t>
      </w:r>
    </w:p>
    <w:p>
      <w:pPr>
        <w:pStyle w:val="Kolorowalistaakcent11"/>
        <w:numPr>
          <w:ilvl w:val="0"/>
          <w:numId w:val="16"/>
        </w:numPr>
        <w:pBdr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dostosowanie warunków, metod, środków i form kształcenia do możliwości ucznia o niższym potencjale – stosowanie indywidualnych zadań o niższym stopniu trudności pomoc nauczyciela w miarę potrzeb ucznia.</w:t>
      </w:r>
    </w:p>
    <w:p>
      <w:pPr>
        <w:pStyle w:val="Normal"/>
        <w:pBdr/>
        <w:spacing w:lineRule="auto" w:line="360"/>
        <w:ind w:hanging="28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ind w:hanging="28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PROPONOWANE METODY EWALUACJI PRZEDMIOTU</w:t>
      </w:r>
    </w:p>
    <w:p>
      <w:pPr>
        <w:pStyle w:val="Kolorowalistaakcent11"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Ewaluacja przedmiotu na początku kształcenia: </w:t>
      </w:r>
      <w:r>
        <w:rPr>
          <w:rFonts w:cs="Arial" w:ascii="Arial" w:hAnsi="Arial"/>
          <w:color w:val="auto"/>
          <w:sz w:val="20"/>
          <w:szCs w:val="20"/>
        </w:rPr>
        <w:t>ankieta dotycząca zdiagnozowania potrzeb uczniów.</w:t>
      </w:r>
    </w:p>
    <w:p>
      <w:pPr>
        <w:pStyle w:val="Kolorowalistaakcent11"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Ewaluacja przedmiotu w trakcie realizacji: badanie nabytych kompetencji i umiejętności przez ucznia – test oraz indywidualny wywiad z uczniem.</w:t>
      </w:r>
    </w:p>
    <w:p>
      <w:pPr>
        <w:pStyle w:val="Kolorowalistaakcent11"/>
        <w:spacing w:lineRule="auto" w:lin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Ewaluacja podsumowująca skuteczność realizacji: porównanie nabytych kompetencji i umiejętności ucznia z wcześniejszymi wynikami (test oraz arkusz indywidualnego wywiadu z uczniem).</w:t>
      </w:r>
    </w:p>
    <w:p>
      <w:pPr>
        <w:pStyle w:val="Kolorowalistaakcent11"/>
        <w:spacing w:lineRule="auto" w:line="360"/>
        <w:ind w:left="284" w:hanging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Kolorowalistaakcent11"/>
        <w:spacing w:lineRule="auto" w:line="360"/>
        <w:ind w:left="284" w:hanging="284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ZALECANA LITERATURA DO PRZEDMIOTU: </w:t>
      </w:r>
    </w:p>
    <w:p>
      <w:pPr>
        <w:pStyle w:val="Kolorowalistaakcent11"/>
        <w:numPr>
          <w:ilvl w:val="0"/>
          <w:numId w:val="50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Ambroziak Z.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Produkcja piekarsko-ciastkarska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cz. 1, 2, WSiP, Warszawa 1999.</w:t>
      </w:r>
    </w:p>
    <w:p>
      <w:pPr>
        <w:pStyle w:val="Kolorowalistaakcent11"/>
        <w:numPr>
          <w:ilvl w:val="0"/>
          <w:numId w:val="50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Dominik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P.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Przybylska-Dominik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Przygotowanie pieczywa do dystrybucji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4, WSiP, Warszawa 2016.</w:t>
      </w:r>
    </w:p>
    <w:p>
      <w:pPr>
        <w:pStyle w:val="Kolorowalistaakcent11"/>
        <w:numPr>
          <w:ilvl w:val="0"/>
          <w:numId w:val="50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Giemza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E.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Wytwarzanie ciasta oraz kształtowanie wyrobów piekarskich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2, W</w:t>
      </w:r>
      <w:r>
        <w:rPr>
          <w:rFonts w:cs="Arial" w:ascii="Arial" w:hAnsi="Arial"/>
          <w:sz w:val="20"/>
          <w:szCs w:val="20"/>
          <w:lang w:val="pl-PL"/>
        </w:rPr>
        <w:t>S</w:t>
      </w:r>
      <w:r>
        <w:rPr>
          <w:rFonts w:cs="Arial" w:ascii="Arial" w:hAnsi="Arial"/>
          <w:sz w:val="20"/>
          <w:szCs w:val="20"/>
        </w:rPr>
        <w:t>iP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Warszawa 2016.</w:t>
      </w:r>
    </w:p>
    <w:p>
      <w:pPr>
        <w:pStyle w:val="Kolorowalistaakcent11"/>
        <w:numPr>
          <w:ilvl w:val="0"/>
          <w:numId w:val="50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Przygotowywanie kęsów ciasta do wypieku i wypiek ciasta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3, WSiP, Warszawa 2016.</w:t>
      </w:r>
    </w:p>
    <w:p>
      <w:pPr>
        <w:pStyle w:val="Kolorowalistaakcent11"/>
        <w:numPr>
          <w:ilvl w:val="0"/>
          <w:numId w:val="50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Magazynowanie surowców piekarskich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T.3.1, WSiP, Warszawa 2016.</w:t>
      </w:r>
    </w:p>
    <w:p>
      <w:pPr>
        <w:pStyle w:val="Kolorowalistaakcent11"/>
        <w:numPr>
          <w:ilvl w:val="0"/>
          <w:numId w:val="50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sz w:val="20"/>
          <w:szCs w:val="20"/>
        </w:rPr>
        <w:t>Przegląd piekarski i Cukierniczy</w:t>
      </w:r>
      <w:r>
        <w:rPr>
          <w:rFonts w:cs="Arial" w:ascii="Arial" w:hAnsi="Arial"/>
          <w:sz w:val="20"/>
          <w:szCs w:val="20"/>
          <w:lang w:val="pl-PL"/>
        </w:rPr>
        <w:t>”,</w:t>
      </w:r>
      <w:r>
        <w:rPr>
          <w:rFonts w:cs="Arial" w:ascii="Arial" w:hAnsi="Arial"/>
          <w:sz w:val="20"/>
          <w:szCs w:val="20"/>
        </w:rPr>
        <w:t xml:space="preserve"> Sigma–NOT, Warszawa.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cs="Arial" w:ascii="Arial" w:hAnsi="Arial"/>
          <w:strike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NAZWA PRZEDMIOTU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Technologie produkcji piekarskiej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Cele ogólne 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1. Poznanie podstawowych pojęć związanych z produkcją piekarską.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2. Klasyfikowanie surowców podstawowych, dodatkowych i materiałów pomocniczych stosowanych w produkcji piekarskiej.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3. Poznanie zasad oceny towaroznawczej i organoleptycznej żywności.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4. Poznanie surowców, dodatków do żywności i półproduktów stosowanych w produkcji wyrobów piekarskich.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5. Poznanie charakterystycznych cech surowców, dodatków do żywności stosowanych w produkcji piekarskiej.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6. Rozróżnianie metod utrwalania żywności.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7. Poznanie systemów zarządzania jakością i bezpieczeństwa zdrowotnego żywności i żywienia. 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8.</w:t>
      </w:r>
      <w:r>
        <w:rPr>
          <w:rFonts w:cs="Arial" w:ascii="Arial" w:hAnsi="Arial"/>
          <w:color w:val="auto"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auto"/>
          <w:sz w:val="20"/>
          <w:szCs w:val="20"/>
        </w:rPr>
        <w:t>Poznanie klasyfikacji pieczywa.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cs="Arial" w:ascii="Arial" w:hAnsi="Arial"/>
          <w:color w:val="auto"/>
          <w:sz w:val="20"/>
          <w:szCs w:val="20"/>
        </w:rPr>
        <w:t>9. Poznanie metod produkcji ciast pszennych, żytnich i mieszanych</w:t>
      </w:r>
      <w:r>
        <w:rPr>
          <w:rFonts w:cs="Arial" w:ascii="Arial" w:hAnsi="Arial"/>
          <w:color w:val="auto"/>
          <w:sz w:val="20"/>
          <w:szCs w:val="20"/>
          <w:lang w:val="pl-PL"/>
        </w:rPr>
        <w:t>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10.Poznanie produkcji wyrobów pszennych, żytnich, mieszanych, specjalnych i dietetycznych.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11.Poznanie wpływu obróbki ciasta, fermentacji kęsów, operacji przed wypiekiem i wypieku na jakość wyrobów gotowych.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12.Określanie czynności po wypieku.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13.Rozróżnianie wad pieczywa.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14.Poznanie możliwości zastosowania programów komputerowych, do sporządzania dokumentów produkcyjnych.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15.Pogłębianie wiedzy i umiejętności z technologii produkcji wyrobów piekarskich.</w:t>
      </w:r>
    </w:p>
    <w:p>
      <w:pPr>
        <w:pStyle w:val="Kolorowalistaakcent11"/>
        <w:pBdr/>
        <w:spacing w:lineRule="auto" w:line="360"/>
        <w:ind w:left="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Cele operacyjne: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Uczeń potrafi: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charakteryzować podstawowe pojęcia związane z produkcja piekarską,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wyjaśnić wpływ składników pokarmowych na organizm człowieka,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wyjaśnić wpływ metod utrwalania żywności na jakość i trwałość wyrobów spożywczych,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rozróżnić systemy zarządzania jakością i bezpieczeństwem zdrowotnym żywności i żywienia,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wymienić surowce i półprodukty stosowane w produkcji wyrobów piekarskich,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ocenić jakość surowców i półproduktów stosowanych w produkcji piekarskiej,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zastosować receptury piekarskie,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przechowywać surowce, dodatki do żywności, półprodukty i wyroby gotowe,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rozróżnić wyroby piekarskie,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planować produkcję wyrobów piekarskich, 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surowce i półprodukty do sporządzania wyrobów piekarskich,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metody i techniki sporządzania ciast piekarskich,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charakteryzować metody sporządzania ciast pszennych, żytnich i mieszanych, 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wyjaśnić obróbkę kęsów, rozrost oraz operacje przed wypiekiem,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warunki wypieku do produkowanego asortymentu,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sprzęt, maszyny i urządzenia do produkcji wyrobów piekarskich,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wyjaśnić potrzebę stosowania programów komputerowych, wspomagających wykonywanie zadań w produkcji piekarskiej,</w:t>
      </w:r>
    </w:p>
    <w:p>
      <w:pPr>
        <w:pStyle w:val="Kolorowalistaakcent11"/>
        <w:numPr>
          <w:ilvl w:val="0"/>
          <w:numId w:val="8"/>
        </w:numPr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doskonalić wiedzę i umiejętności i wykazać się nowatorskim podejściem do wykonywanych zadań zawodowych.</w:t>
      </w:r>
    </w:p>
    <w:p>
      <w:pPr>
        <w:pStyle w:val="Kolorowalistaakcent11"/>
        <w:pBdr/>
        <w:spacing w:lineRule="auto" w:line="360"/>
        <w:ind w:left="36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Kolorowalistaakcent11"/>
        <w:pBdr/>
        <w:spacing w:lineRule="auto" w:line="360"/>
        <w:ind w:left="360" w:hang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MATERIAŁ NAUCZANIA – Technologie produkcji piekarskiej</w:t>
      </w:r>
    </w:p>
    <w:tbl>
      <w:tblPr>
        <w:tblW w:w="137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2835"/>
        <w:gridCol w:w="850"/>
        <w:gridCol w:w="3118"/>
        <w:gridCol w:w="3401"/>
        <w:gridCol w:w="2"/>
        <w:gridCol w:w="1700"/>
      </w:tblGrid>
      <w:tr>
        <w:trPr/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Uwagi o realizacji</w:t>
            </w:r>
          </w:p>
        </w:tc>
      </w:tr>
      <w:tr>
        <w:trPr>
          <w:trHeight w:val="364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Podstawowe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Ponadpodstawowe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Etap realizacji</w:t>
            </w:r>
          </w:p>
        </w:tc>
      </w:tr>
      <w:tr>
        <w:trPr>
          <w:trHeight w:val="1832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I. Podstawy technologii spożywczej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1. Akty prawne w przetwórstwie spożywczym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0"/>
              </w:numPr>
              <w:pBdr/>
              <w:tabs>
                <w:tab w:val="left" w:pos="175" w:leader="none"/>
                <w:tab w:val="left" w:pos="360" w:leader="none"/>
              </w:tabs>
              <w:spacing w:before="0" w:after="0"/>
              <w:ind w:left="335" w:hanging="301"/>
              <w:rPr>
                <w:rFonts w:ascii="Arial" w:hAnsi="Arial" w:eastAsia="Times New Roman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wyjaśniać pojęcia: norma,</w:t>
            </w:r>
          </w:p>
          <w:p>
            <w:pPr>
              <w:pStyle w:val="Kolorowalistaakcent11"/>
              <w:pBdr/>
              <w:tabs>
                <w:tab w:val="left" w:pos="175" w:leader="none"/>
                <w:tab w:val="left" w:pos="360" w:leader="none"/>
              </w:tabs>
              <w:spacing w:before="0" w:after="0"/>
              <w:ind w:left="-25" w:hanging="0"/>
              <w:rPr>
                <w:rFonts w:ascii="Arial" w:hAnsi="Arial" w:eastAsia="Times New Roman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normalizacja 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/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pl-PL" w:eastAsia="pl-PL"/>
              </w:rPr>
              <w:t xml:space="preserve">- </w:t>
            </w: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val="pl-PL" w:eastAsia="pl-PL"/>
              </w:rPr>
              <w:t xml:space="preserve">wymieniać </w:t>
            </w:r>
            <w:hyperlink r:id="rId2" w:tgtFrame="Rozdział 2. Cele i zasady normalizacji krajowej">
              <w:r>
                <w:rPr>
                  <w:rStyle w:val="Czeinternetowe"/>
                  <w:rFonts w:eastAsia="Times New Roman" w:cs="Arial" w:ascii="Arial" w:hAnsi="Arial"/>
                  <w:bCs/>
                  <w:color w:val="auto"/>
                  <w:sz w:val="20"/>
                  <w:szCs w:val="20"/>
                  <w:u w:val="none"/>
                  <w:lang w:val="pl-PL" w:eastAsia="pl-PL"/>
                </w:rPr>
                <w:t>c</w:t>
              </w:r>
              <w:r>
                <w:rPr>
                  <w:rStyle w:val="Czeinternetowe"/>
                  <w:rFonts w:eastAsia="Times New Roman" w:cs="Arial" w:ascii="Arial" w:hAnsi="Arial"/>
                  <w:bCs/>
                  <w:color w:val="auto"/>
                  <w:sz w:val="20"/>
                  <w:szCs w:val="20"/>
                  <w:u w:val="none"/>
                  <w:lang w:val="pl-PL" w:eastAsia="pl-PL"/>
                </w:rPr>
                <w:t>ele normalizacji krajowej</w:t>
              </w:r>
            </w:hyperlink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pl-PL" w:eastAsia="pl-PL"/>
              </w:rPr>
              <w:t>- klasyfikować normy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tabs>
                <w:tab w:val="left" w:pos="175" w:leader="none"/>
              </w:tabs>
              <w:spacing w:before="0" w:after="0"/>
              <w:ind w:left="176" w:hanging="176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rozróżniać oznaczenie normy międzynarodowej, europejskiej i krajowej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tabs>
                <w:tab w:val="left" w:pos="175" w:leader="none"/>
              </w:tabs>
              <w:spacing w:before="0" w:after="0"/>
              <w:ind w:left="176" w:hanging="176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rozróżniać normy przedmiotowe i czynnościowe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korzystać ze źródeł informacji dotyczących norm i procedur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>
          <w:trHeight w:val="1832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2. Charakterystyka produktów spożywczych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pojęcia: surowiec, półprodukt, wyrób gotowy, technologia żywności, proces technologiczny, materiał pomocniczy, struktura organizacyjna i układ funkcjonalny zakładu piekarskiego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produkty spożywcze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rolę poszczególnych produktów spożywczych w żywieniu człowieka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składniki pokarmowe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rolę składników pokarmowych w żywieniu człowieka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wartość odżywczą białek, tłuszczów, węglowodanów, witamin i soli mineralnych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wartość energetyczną białek, tłuszczów, węglowodanów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rolę wody w żywieniu człowieka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składniki </w:t>
            </w:r>
          </w:p>
          <w:p>
            <w:pPr>
              <w:pStyle w:val="Kolorowalistaakcent11"/>
              <w:pBdr/>
              <w:ind w:left="174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nieodżywcze </w:t>
            </w:r>
          </w:p>
          <w:p>
            <w:pPr>
              <w:pStyle w:val="Kolorowalistaakcent11"/>
              <w:pBdr/>
              <w:ind w:left="0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- wskazywać zanieczyszczenia </w:t>
            </w:r>
          </w:p>
          <w:p>
            <w:pPr>
              <w:pStyle w:val="Kolorowalistaakcent11"/>
              <w:pBdr/>
              <w:ind w:left="0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 żywności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definiować surowiec, półprodukt, wyrób piekarski, materiał pomocniczy, proces technologiczny,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analizować procesy technologiczne na podstawie opisów, schematów lub tabel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grupy produktów spożywczych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białka, tłuszcze, węglowodany, witaminy i sole mineralne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rolę składników pokarmowych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na podstawie tabel wartość odżywczą produktów spożywczych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na podstawie tabel wartość energetyczną produktów spożywczych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wartość odżywczą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wartość energetyczną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rolę wody w żywieniu człowieka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tabs>
                <w:tab w:val="left" w:pos="175" w:leader="none"/>
              </w:tabs>
              <w:spacing w:before="0" w:after="0"/>
              <w:ind w:left="176" w:hanging="176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potrzebę zastosowania składników nieodżywczych w produkcji piekarskiej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3. Rola drobnoustrojów w produkcji spożywczej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drobnoustroje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drobnoustroje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pożyteczną rolę drobnoustrojów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szkodliwe działanie drobnoustrojów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role drobnoustrojów w procesach fermentacyjnych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źródła i drogi zakażenia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zakażenia pokarmowe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bakterie, drożdże i pleśnie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pożyteczną rolę drobnoustrojów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szkodliwą rolę drobnoustrojów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fermentację alkoholową i mlekową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sposoby zapobiegania zakażeniom i zatruciom pokarmowym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4. Metody utrwalania żywności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wymieniać zmiany biochemiczne, fizykochemiczne i mikrobiologiczne, zachodzące podczas produkcji i przechowywania wyrobów spożywczych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wskazywać wpływ zmian biochemicznych, fizykochemicznych i mikrobiologicznych, na jakość wyrobów spożywczych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wskazywać czynniki mające wpływ na zmiany biochemiczne, fizykochemiczne i mikrobiologiczne na wyroby spożywcze w czasie ich przetwarzania i przechowywania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metody utrwalania żywności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opisywać metody fizyczne, biologiczne, chemiczne i skojarzone utrwalania żywności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rozpoznawać zmiany biochemiczne, fizykochemiczne i mikrobiologiczne, zachodzące podczas produkcji i przechowywania wyrobów spożywczych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przewidywać wpływ zmian biochemicznych, fizykochemicznych i mikrobiologicznych, na jakość wyrobów spożywczych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zapobiegać niekorzystnym zmianom biochemicznym, fizykochemicznym i mikrobiologicznym, zachodzącym podczas produkcji i przechowywania wyrobów spożywczych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b/>
                <w:b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metody utrwalania żywności, np. fizyczne, chemiczne, biologiczne, mieszane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wpływ metod utrwalania na jakość i trwałość żywności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5. Ocena organoleptyczna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klasyfikować metody oceny organoleptycznej żywności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wskazywać zasadę pobierania próbek do oceny organoleptycznej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wskazywać warunki przeprowadzania oceny organoleptycznej żywności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opisywać metody oceny organoleptycznej żywności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wyjaśniać potrzebę przeprowadzania oceny organoleptycznej żywności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6. Systemy zarządzania jakością i bezpieczeństwem</w:t>
              <w:br/>
              <w:t xml:space="preserve">zdrowotnym żywności i żywienia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pl-PL" w:eastAsia="pl-PL"/>
              </w:rPr>
              <w:t xml:space="preserve">klasyfikować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zagrożenia jakości i bezpieczeństwa zdrowotnego żywności tj. fizyczne, chemiczne i mikrobiologiczne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val="pl-PL" w:eastAsia="pl-PL"/>
              </w:rPr>
              <w:t>rozpoznawać zagrożenia dla środowiska ze strony zakładów przetwórstwa spożywczego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5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systemy zarządzania jakością i bezpieczeństwa zdrowotnego żywności i żywienia</w:t>
            </w:r>
          </w:p>
          <w:p>
            <w:pPr>
              <w:pStyle w:val="Kolorowalistaakcent11"/>
              <w:ind w:left="174" w:hanging="14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definiować systemy zarządzania jakością, np. HACCP, GMP, GHP, TQM i inne</w:t>
            </w:r>
          </w:p>
          <w:p>
            <w:pPr>
              <w:pStyle w:val="Kolorowalistaakcent11"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wyjaśniać wpływ zagrożeń na jakość i bezpieczeństwo zdrowotne żywności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sposoby zapobiegania zagrożeniom dla środowiska, ze strony zakładów przetwórstwa spożywczego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rozpoznawać systemy zarządzania jakością i bezpieczeństwem zdrowotnym żywności w przetwórstwie spożywczym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systemy zarządzania jakością i bezpieczeństwem zdrowotnym żywności i żywienia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wyznaczać CCP w schematach technologicznych,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wyjaśniać wpływ zagrożeń na jakość i bezpieczeństwo zdrowotne żywności w przetwórstwie spożywczy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II. Surowce, dodatki do żywności i materiały pomocnicze stosowane w produkcji piekarskiej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1. Magazynowanie surowców piekarskich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wymieniać aparaturę i sprzęt kontrolno- pomiarowy do pomiaru temperatury i wilgotności w magazynach surowców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wymieniać szkodniki magazynowe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wymieniać czynniki wpływające na warunki przechowywania surowców i dodatków do żywności w magazynach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pl-PL" w:eastAsia="pl-PL"/>
              </w:rPr>
              <w:t xml:space="preserve">- klasyfikować surowce, dodatki do żywności i materiały pomocnicze stosowane do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produkcji wyrobów piekarskich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określać warunki magazynowania mąki w workach oraz luzem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wskazywać warunki magazynowania pozostałych surowców i dodatków do żywności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rozpoznać urządzenia magazynowe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rozpoznać dokumenty magazynowe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wyjaśniać potrzebę stosowania programów komputerowych wspomagających wykonywanie zadań w magazynie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dobrać aparaturę kontrolno- pomiarowa do planowanej produkcji, np. termometry, higrometry i psychrometry, do pomiarów parametrów w magazynach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rozpoznać szkodniki magazynowe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sposoby niszczenia szkodników magazynowych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porównywać warunki magazynowania mąki w workach i luzem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warunki magazynowania surowców i dodatków do żywności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magazynowe do wykonywanych czynności zawodowych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dokumenty do wykonywanych czynności magazynowych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rozpoznawać zagrożenia jakości </w:t>
            </w:r>
          </w:p>
          <w:p>
            <w:pPr>
              <w:pStyle w:val="Kolorowalistaakcent11"/>
              <w:pBdr/>
              <w:ind w:left="176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i bezpieczeństwa zdrowotnego surowców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przewidywać wpływ zagrożeń na jakość i bezpieczeństwo zdrowotne surowców piekarskich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2. Charakterystyka mąki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rozpoznać zboża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budowę ziarna zbożowego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sposób przemiału ziarna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skład chemiczny mąki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pojęcia: typ mąki, wyciąg mąki, mąka razowa i gatunkowa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klasyfikować mąkę pszenną i żytnią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kryteria oceny jakości mąki pszennej i mąki żytniej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rolę glutenu, skrobi i śluzów przy tworzeniu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wartość wypiekową mąki pszennej i żytniej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potrzebę oceny jakości mąki pszennej i żytniej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warunki magazynowania mąk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zboża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zboża chlebowe i niechlebowe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znaczenie elementów budowy ziarna w żywieniu człowieka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wpływ przemiału ziarna na jakość mąki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wpływ składu chemicznego mąki na właściwości wypiekowe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wpływ wartości wypiekowej mąki pszennej i żytniej na jakość wyrobów gotowych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cechy jakościowe mąk pszennych i żytnich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3. Pozostałe surowce piekarskie (woda, drożdże, sól, tłuszcze, środki słodzące, mleko i przetwory mleczne, jaja i przetwory z jaj, owoce i ich przetwory, inne)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rolę wody w procesie tworzenia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wpływ jakości wody na jakość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rodzaje drożdży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rolę drożdży w produkcji piekarskiej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opisywać przydatność drożdży do produkcji piekarskiej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rolę soli w produkcji piekarskiej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tłuszcze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przydatność tłuszczów w produkcji piekarskiej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wymieniać środki słodzące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określać role środków słodzących w produkcji wyrobów piekarskich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przetwory z mleka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rolę mleka i przetworów mlecznych w produkcji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przydatność mleka i przetworów z mleka do produkcji piekarskiej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budowę i skład chemiczny jaj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sposoby sprawdzania świeżości jaj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owoce i warzywa oraz ich przetwory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określać wpływ owoców i warzyw na jakość i atrakcyjność wyrobów piekarskich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substancje smakowo-zapachowe i dodatki funkcjonalne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substancje smakowo-zapachowe i dodatki funkcjonalne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metody oceny jakości surowców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warunki magazynowania surowców i dodatków do żywności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jakość wody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drożdże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dodatek soli w zależności od pory roku i jakości mąki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tłuszcze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zastosowanie tłuszczów do produkcji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charakteryzować surowce słodzące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różnicę między miodem naturalnym i sztucznym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zastosowanie mleka i przetworów z mleka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mleko i przetwory z mleka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zastosowanie mleka i przetworów z mleka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jaja i przetwory z jaj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zastosowanie jaj w produkcji piekarskiej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zastosowanie owoców i warzyw i ich przetworów w produkcji piekarskiej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wpływ substancji smakowo- zapachowych i dodatków funkcjonalnych, na jakość wyrobów piekarskich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Materiały pomocnicze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wymieniać materiały pomocnicze stosowane w zakładach piekarskich takie jak: opakowania, środki czystości i dezynfekcji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wyjaśniać funkcje jakie pełnią opakowania do żywności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klasyfikować opakowania ze względu zastosowany rodzaj materiału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określać zastosowanie opakowań ze względu na przeznaczenie, konstrukcję, trwałość i sposób wykorzystania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określać zastosowanie środków czystości i dezynfekujących w zakładzie piekarskim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176" w:hanging="142"/>
              <w:rPr>
                <w:rFonts w:ascii="Arial" w:hAnsi="Arial" w:eastAsia="Symbol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analizować przydatność opakowań w produkcji wyrobów piekarskich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6" w:hanging="142"/>
              <w:rPr>
                <w:rFonts w:ascii="Arial" w:hAnsi="Arial" w:eastAsia="Symbol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wskazywać zagrożenia dla środowiska wynikające z zastosowania opakowań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6" w:hanging="142"/>
              <w:rPr>
                <w:rFonts w:ascii="Arial" w:hAnsi="Arial" w:eastAsia="Symbol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>dobierać środki czystości i dezynfekujące do mycia sprzętu, urządzeń oraz pomieszczeń roboczych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6" w:hanging="142"/>
              <w:rPr>
                <w:rFonts w:ascii="Arial" w:hAnsi="Arial" w:eastAsia="Symbol" w:cs="Arial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sz w:val="20"/>
                <w:szCs w:val="20"/>
                <w:lang w:val="pl-PL" w:eastAsia="en-GB"/>
              </w:rPr>
              <w:t xml:space="preserve">analizować procedury i instrukcje stosowania środków do mycia i środków dezynfekujących </w:t>
            </w:r>
          </w:p>
          <w:p>
            <w:pPr>
              <w:pStyle w:val="Kolorowalistaakcent11"/>
              <w:pBdr/>
              <w:ind w:left="176" w:hanging="0"/>
              <w:rPr>
                <w:rFonts w:ascii="Arial" w:hAnsi="Arial" w:eastAsia="Symbol" w:cs="Arial"/>
                <w:color w:val="FF0000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color w:val="FF0000"/>
                <w:sz w:val="20"/>
                <w:szCs w:val="20"/>
                <w:lang w:val="pl-PL" w:eastAsia="en-GB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III. Wytwarzanie wyrobów piekarskich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1. Klasyfikacja pieczywa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cechy organoleptyczne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pieczywo na grupy: pszenne, żytnie, mieszane, dietetyczne i specjalne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pieczywo pszenne zwykłe, wyborowe i półcukiernicze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pieczywo żytnie jasne i ciemne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wartość odżywczą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oceniać wartość odżywcza pieczywa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asortyment wyrobów pszennych, żytnich, mieszanych, dietetycznych i specjalnych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rolę pieczywa dietetycznego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pieczywo dietetyczne, np. bezglutenowe, niskobiałkowe, wysokobiałkowe, niskosodowe, specjalne, np. wojskowe, krakersy, pieczywo chrupkie, pumpernikiel, paluszki grissini, chleby ozdobne do żuru i trwałe, np. suchary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2. Receptury piekarskie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budowę receptur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pojęcia: wydajność ciasta, wydajność pieczywa, dopuszczalne odchylenia, zalecenia technologiczne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receptury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wydajność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na podstawie receptury namiar surowców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zasadę ustalania nowej receptury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3. Przygotowanie do produkcji surowców, dodatków do żywności i materiałów pomocniczych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potrzebę przygotowania surowców, dodatków do żywności i materiałów pomocniczych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objaśniać sposoby przygotowania mąki do produkcji, np. przesiewanie, ogrzewanie, ochładzanie, zaparzanie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sposoby przygotowania wody do produkcji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czynniki wpływające na ilość dolewanej wody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sposoby przygotowania do produkcji drożdży prasowanych i suszonych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warunki przygotowania zawiesiny drożdży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sposoby przygotowania soli, cukru, jaj, tłuszczów oraz innych surowców, np. nasion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maszyny i urządzenia oraz sprzęt do przygotowania surowców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znaczenie technologiczne i sanitarne przesiewania mąki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przydatność surowców, dodatków do żywności oraz materiałów pomocniczych, w procesie produkcji ciasta na pieczywo tradycyjne, dietetyczne i specjalne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wpływ ilości dodatku wody i jej temperatury na jakość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ilość dodawanej wody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temperaturę dolewki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potrzebę przygotowania soli, cukru, jaj, tłuszczów i innych surowców</w:t>
            </w:r>
          </w:p>
          <w:p>
            <w:pPr>
              <w:pStyle w:val="Kolorowalistaakcent11"/>
              <w:pBdr/>
              <w:ind w:left="172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4. Produkcja ciast pszennych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wyjaśniać pojęcia: rozczyn (podmłoda), ciasto, faza fermentacyjna, konsystencja, prowadzenie ciasta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czynniki wpływające na jakość ciast pszennych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wyróżniki jakości stosowane, w ocenie organoleptycznej półproduktów w produkcji wyrobów pszennych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opisywać proces tworzenia ciasta pszennego, np. tworzenie glutenu, pęcznienie skrobi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sposoby prowadzenia ciast pszennych, np. metodą bezpośrednią i pośrednią, ciepłe i chłodne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odczytywać schematy technologiczne produkcji ciasta pszennego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rolę fermentacji alkoholowej w produkcji ciast pszennych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wielkości rozczynu, np. mały, średni, normalny i duży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cele sporządzania rozczynu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określać dojrzałość rozczynu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do sporządzania ciast pszennych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tworzenia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wady i zalety prowadzenia ciast pszennych, metodą bezpośrednią i pośrednią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rozczyny ze względu na wielkość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dojrzałości rozczynu na podstawie oceny organoleptycznej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obliczać wydajność rozczynu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ilości ciasta oraz jego składników do produkcji pieczywa pszennego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przy zastosowaniu receptur namiary surowcowe na ciasta pszenne, w tym specjalne i dietetyczne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sporządzać schematy technologiczne produkcji ciasta pszennego na wyroby, np. chleb graham, bułki wrocławskie, bagietki francuskie, chałki zdobne, obwarzanki oraz wyrobów specjalnych i dietetycznych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uzasadniać wybór metody sporządzania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inne metody produkcji ciast pszennych, np. trójfazowa, berlińska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zagrożenia jakości</w:t>
              <w:br/>
              <w:t>i bezpieczeństwa zdrowotnego żywności, w trakcie produkcji ciast pszennych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pl-PL" w:eastAsia="pl-PL"/>
              </w:rPr>
              <w:t>przewidywać wpływ zagrożeń na jakość i bezpieczeństwo zdrowotne wyrobów podczas produkcji ciast pszennych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 i III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5. Produkcja ciast żytnich i mieszanych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wyjaśniać pojęcia: zaczątek, przedkwas, półkwas, kwas, żurek, ciasto, faza fermentacyjna, kultury startowe, gotowe kwasy piekarskie, konsystencja, prowadzenie ciasta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czynniki wpływające na jakość ciast żytnich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wyróżniki jakości, stosowane w ocenie organoleptycznej półproduktów w produkcji wyrobów żytnich i mieszanych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opisywać proces tworzenia ciasta żytniego, np. pochłanianie wody przez śluzy, pęcznienie skrobi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sposoby prowadzenia ciast żytnich, np. metody krótkie i wielofazowe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schematy technologiczne produkcji ciasta żytniego, na ciasto prowadzone metodą 3-fazową i 5-fazową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rolę fermentacji mlekowej w fermentacji ciast żytnich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wielkości kwasu, np. mały, średni, normalny i duży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objaśniać cele sporządzania faz fermentacyjnych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metody prowadzenia ciast mieszanych, np. na zakwasach, na rozczynach, na zakwasach i rozczynach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do sporządzania ciast żytnich i mieszanych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wady i zalety prowadzenia ciast żytnich metodami krótkimi i wielofazowymi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fermentacji ciast żytnich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fazy fermentacji ciasta żytnich: zaczątek, przedkwas, półkwas, kwas i ciasto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cechy dojrzałości kwasu na podstawie oceny organoleptycznej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wpływ dojrzałości kwasu na cechy jakościowe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obliczać temperaturę fermentacji w metodzie pięciofazowej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obliczać przy zastosowaniu receptur namiary surowców na pieczywo żytnie i mieszane, w tym specjalne i dietetyczne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sporządzać schematy technologiczne produkcji ciasta żytniego na wyroby, np. chleb pytlowy, sitkowy, litewski oraz specjalne i dietetyczne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schematy technologiczne na pieczywo mieszane, np. chleb praski, nałęczowski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zagrożenia jakości</w:t>
              <w:br/>
              <w:t>i bezpieczeństwa zdrowotnego żywności w trakcie produkcji ciast żytnich i mieszanych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przewidywać wpływ zagrożeń na jakość i bezpieczeństwo zdrowotne wyrobów podczas produkcji ciast żytnich i mieszanych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6. Obróbka ciasta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wyjaśniać pojęcia: kęs pierwotny, kęs wtórny, naważka, rozrost kęsów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zasady dzielenia i kształtowania kęsów ciasta na pieczywo pszenne, żytnie i mieszane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sposoby formowania i dzielenia wyrobów piekarskich, np. ręczne i mechaniczne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wymieniać operacje formowania ciasta na różne rodzaje pieczywa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operacje pomocnicze stosowane przy dzieleniu i formowaniu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maszyny i urządzenia do dzielenia i formowania ciasta na kęsy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masę jednostkową pieczywa i masę kęsów ciasta, zgodnie z dokumentacja technologiczną zasad dzielenia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czynniki wpływające na wielkość naważki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dobrać operacje formowania ciasta na różne rodzaje pieczywa, np.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pl-PL" w:eastAsia="pl-PL"/>
              </w:rPr>
              <w:t xml:space="preserve">zaokrąglanie, wydłużanie,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rolowanie, zawlekanie, przekładanie, splatanie, zawijanie, nadziewanie</w:t>
            </w:r>
          </w:p>
          <w:p>
            <w:pPr>
              <w:pStyle w:val="Kolorowalistaakcent11"/>
              <w:pBdr/>
              <w:ind w:left="176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7. Przygotowanie kęsów do wypieku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cele rozrostu wstępnego i końcowego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fazy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czynniki wpływające na przebieg rozrostu kęsów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warunki rozrostu kęsów ciasta w zależności od jakości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do rozrostu kęsów ciasta np. komorę fermentacyjną stałą, mechaniczną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wymieniać zabiegi przed wypiekiem pieczywa, np. zwilżanie kęsów wodą, nacinanie, nakłuwanie, posypywanie, znakowanie, ozdabianie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zabiegi technologiczne stosowane przed wypiekiem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określać cele zabiegów przed wypiekiem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rozrostu kęsów ciasta na podstawie oceny organoleptycznej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czynniki wpływające na przebieg rozrostu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porównywać rozrost końcowy tradycyjny od sterowanego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zabiegi przed wypiekiem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zagrożenia jakości i bezpieczeństwa zdrowotnego, w trakcie obróbki kęsów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7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przewidywać wpływ zagrożeń na jakość wyrobów piekarskich, w trakcie obróbki kęsów ciast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8. Wypiek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cele wypieku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fazy wypieku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wskazywać parametry wypieku i ich zależności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sposoby stopnia wypieczenia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pojęcie – ubytek wypiekowy, przesadzanie, przemieszczanie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opisywać wypiek pieczywa pszennego, żytniego i mieszanego w piecach wrzutowych, obrotowych i taśmowych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zakończenie procesu wypieku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wyjaśniać zasady wypieku odroczonego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piece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sposoby rozładunku pieczywa z pieca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charakteryzować zmiany fizyczne i chemiczne, zachodzące w cieście pod wpływem temperatury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wypieku pieczywa pszennego, żytniego i mieszanego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ubytek wypiekowy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charakteryzować wypiek pieczywa dietetycznego i specjalnego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planować przeprowadzenie wypieku próbnego, w celu wprowadzania do produkcji nowych rodzajów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piece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porównywać sposoby rozładunku pieczywa z pieca, np. ręczne, mechaniczne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zagrożenia jakości i bezpieczeństwa zdrowotnego wyrobu, podczas czynności związanych z wypiekiem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przewidywać wpływ zagrożeń na jakość i bezpieczeństwo zdrowotne wyrobów, w trakcie czynności związanych z wypiekiem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9. Dystrybucja wyrobów piekarskich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czynniki wpływające na jakość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sposoby oceny jakości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cechy pieczywa podlegające ocenie organoleptycznej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klasyfikować wady technologiczne pieczywa – wady zewnętrzne i wewnętrzne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wymieniać wady mikrobiologiczne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dobrać sposoby eliminowania zakażeń mikrobiologicznych pieczywa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określać zmiany fizykochemiczne w pieczywie po wypieku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zapobiegać czerstwieniu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pojęcie ubytek magazynowy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określać warunki magazynowania wyrobów piekarskich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potrzebę konfekcjonowania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znaczenie schłodzenia pieczywa przed konfekcjonowaniem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znaczenie pakowania i etykietowania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rodzaj opakowania do asortymentu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maszyny i urządzenia oraz sprzęt do schładzania i konfekcjonowania pieczywa, np. urządzenia spiralne do schładzania, krajalnice do pieczywa, pakowaczki do pieczywa, etykieciarki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rozpoznać dokumenty magazynu wyrobów gotowych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potrzebę stosowania programów komputerowych, wspomagających wykonywanie zadań w magazynie wyrobów gotowych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doskonalić swoją wiedzę i umiejętności z technologii produkcji piekarskiej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planować ocenę organoleptyczną pieczywa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zasadę badań laboratoryjnych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wady pieczywa wewnętrzne i zewnętrzne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źródła zakażeń mikrobiologicznych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charakteryzować sposoby zapobiegania czerstwienia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ubytek magazynowy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oznaczenia do pieczywa sprzedawanego luzem i w opakowaniu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dokumenty do wykonywanych czynności w magazynie wyrobów gotowych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zagrożenia jakości i bezpieczeństwa zdrowotnego, podczas przygotowania pieczywa do dystrybucji</w:t>
            </w:r>
          </w:p>
          <w:p>
            <w:pPr>
              <w:pStyle w:val="Kolorowalistaakcent11"/>
              <w:pBdr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/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PROCEDURY OSIĄGANIA CELÓW KSZTAŁCENIA PRZEDMIOTU</w:t>
      </w:r>
    </w:p>
    <w:p>
      <w:pPr>
        <w:pStyle w:val="Normal"/>
        <w:pBdr/>
        <w:shd w:val="clear" w:color="auto" w:fill="FFFFFF" w:themeFill="background1"/>
        <w:spacing w:lineRule="auto" w:line="360"/>
        <w:rPr>
          <w:rFonts w:ascii="Arial" w:hAnsi="Arial" w:cs="Arial"/>
          <w:color w:val="1E90FF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nauczaniu przedmiotu technologie produkcji piekarskich proponuje się stosować zróżnicowane metody, w szczególności:</w:t>
      </w:r>
    </w:p>
    <w:p>
      <w:pPr>
        <w:pStyle w:val="Normal"/>
        <w:numPr>
          <w:ilvl w:val="0"/>
          <w:numId w:val="1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mniejszym stopniu metody podające jak: pogadankę, opowiadanie, opis, prelekcję, objaśnienie lub wyjaśnienie,</w:t>
      </w:r>
    </w:p>
    <w:p>
      <w:pPr>
        <w:pStyle w:val="Normal"/>
        <w:numPr>
          <w:ilvl w:val="0"/>
          <w:numId w:val="14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szerszym zakresie metody aktywizujące jak: metodę przypadków, gry dydaktyczne i inne,</w:t>
      </w:r>
    </w:p>
    <w:p>
      <w:pPr>
        <w:pStyle w:val="Normal"/>
        <w:numPr>
          <w:ilvl w:val="0"/>
          <w:numId w:val="14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dominującą formą powinny być metody praktyczne, w tym pokaz, ćwiczenia przedmiotowe, metoda projektu i symulacja. </w:t>
      </w:r>
    </w:p>
    <w:p>
      <w:pPr>
        <w:pStyle w:val="Normal"/>
        <w:pBdr/>
        <w:shd w:val="clear" w:color="auto" w:fill="FFFFFF" w:themeFill="background1"/>
        <w:spacing w:lineRule="auto" w:line="360"/>
        <w:ind w:left="284" w:hanging="284"/>
        <w:rPr>
          <w:rFonts w:ascii="Arial" w:hAnsi="Arial" w:cs="Arial"/>
          <w:color w:val="1E90FF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Wśród środków dydaktycznych rekomendowanych do wykorzystania przez nauczycieli wymienić należy środki:</w:t>
      </w:r>
    </w:p>
    <w:p>
      <w:pPr>
        <w:pStyle w:val="Normal"/>
        <w:numPr>
          <w:ilvl w:val="0"/>
          <w:numId w:val="15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wzrokowe w postaci tablicy szkolnej lub flipchartu do obrazowania np. schematów technologicznych</w:t>
      </w:r>
    </w:p>
    <w:p>
      <w:pPr>
        <w:pStyle w:val="Normal"/>
        <w:numPr>
          <w:ilvl w:val="0"/>
          <w:numId w:val="15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wzrokowo-słuchowe obejmujące zasoby kanałów tematycznych na stronach internetowych, filmy dydaktyczne związane z tematyką surowców stosowanych w produkcji wyrobów piekarskich, produkcji wyrobów piekarskich i inne treści multimedialne.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Zajęcia powinny się odbywają się w pracowni, w której znajdują się komputery z dostępem do internetu, projektor multimedialny lub tablica interaktywna.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PROPONOWANE METODY SPRAWDZANIA OSIĄGNIĘĆ EDUKACYJNYCH UCZNIA</w:t>
      </w:r>
    </w:p>
    <w:p>
      <w:pPr>
        <w:pStyle w:val="Normal"/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>O</w:t>
      </w:r>
      <w:r>
        <w:rPr>
          <w:rFonts w:cs="Arial" w:ascii="Arial" w:hAnsi="Arial"/>
          <w:color w:val="auto"/>
          <w:sz w:val="20"/>
          <w:szCs w:val="20"/>
        </w:rPr>
        <w:t xml:space="preserve">cenianiu podlegać będzie wiedza i umiejętności z zakresu: 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znajomości procedur zarządzania jakością i bezpieczeństwem zdrowotnym żywności w trakcie produkcji wyrobów piekarskich;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określenia przydatności surowców piekarskich do produkcji wyrobów gotowych;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wskazywania metod produkcji ciast pszennych, żytnich i mieszanych;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znajomości zasad prowadzenia ciast pszennych, żytnich i mieszanych;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obróbki ciasta i przygotowania kęsów do wypieku;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wypieku pieczywa;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przygotowania pieczywa do dystrybucji;</w:t>
      </w:r>
    </w:p>
    <w:p>
      <w:pPr>
        <w:pStyle w:val="Kolorowalistaakcent11"/>
        <w:numPr>
          <w:ilvl w:val="0"/>
          <w:numId w:val="17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dobierania maszyn i urządzeń do produkcji piekarskiej. 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 oceny osiągnięć edukacyjnych uczących się, proponuje się przeprowadzenie testu wielokrotnego wyboru, ćwiczenia indywidualne i grupowe ocena pracy domowej i prac dodatkowych takich jak: referaty, prezentacje.</w:t>
      </w:r>
    </w:p>
    <w:p>
      <w:pPr>
        <w:pStyle w:val="Normal"/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Formy indywidualizacji pracy uczniów uwzględniające:</w:t>
      </w:r>
    </w:p>
    <w:p>
      <w:pPr>
        <w:pStyle w:val="Kolorowalistaakcent11"/>
        <w:numPr>
          <w:ilvl w:val="0"/>
          <w:numId w:val="16"/>
        </w:numPr>
        <w:pBdr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dostosowanie warunków, metod, środków i form kształcenia do potrzeb ucznia szczególnie zdolnego – przygotowanie specjalnych zadań o wyższym stopniu trudności;</w:t>
      </w:r>
    </w:p>
    <w:p>
      <w:pPr>
        <w:pStyle w:val="Kolorowalistaakcent11"/>
        <w:numPr>
          <w:ilvl w:val="0"/>
          <w:numId w:val="16"/>
        </w:numPr>
        <w:pBdr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dostosowanie warunków, metod, środków i form kształcenia do możliwości ucznia o niższym potencjale – stosowanie indywidualnych zadań o niższym stopniu trudności oraz pomoc nauczyciela w miarę potrzeb ucznia.</w:t>
      </w:r>
    </w:p>
    <w:p>
      <w:pPr>
        <w:pStyle w:val="Kolorowalistaakcent11"/>
        <w:pBdr/>
        <w:spacing w:lineRule="auto" w:line="360"/>
        <w:ind w:left="360" w:hanging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Kolorowalistaakcent11"/>
        <w:pBdr/>
        <w:spacing w:lineRule="auto" w:line="360"/>
        <w:ind w:left="360" w:hanging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360"/>
        <w:ind w:left="360" w:hanging="36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PROPONOWANE METODY EWALUACJI PRZEDMIOTU</w:t>
      </w:r>
    </w:p>
    <w:p>
      <w:pPr>
        <w:pStyle w:val="Kolorowalistaakcent11"/>
        <w:numPr>
          <w:ilvl w:val="0"/>
          <w:numId w:val="16"/>
        </w:numPr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ewaluacja przedmiotu na początku kształcenia: ankieta dotycząca zdiagnozowania potrzeb uczniów, </w:t>
      </w:r>
    </w:p>
    <w:p>
      <w:pPr>
        <w:pStyle w:val="Kolorowalistaakcent11"/>
        <w:numPr>
          <w:ilvl w:val="0"/>
          <w:numId w:val="16"/>
        </w:numPr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ewaluacja przedmiotu w trakcie realizacji: badanie nabytych kompetencji i umiejętności przez ucznia – test oraz indywidualny wywiad z uczniem,</w:t>
      </w:r>
    </w:p>
    <w:p>
      <w:pPr>
        <w:pStyle w:val="Kolorowalistaakcent11"/>
        <w:numPr>
          <w:ilvl w:val="0"/>
          <w:numId w:val="16"/>
        </w:numPr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ewaluacja podsumowująca skuteczność realizacji: porównanie nabytych kompetencji i umiejętności ucznia z wcześniejszymi wynikami (test oraz arkusz indywidualnego wywiadu z uczniem).</w:t>
      </w:r>
    </w:p>
    <w:p>
      <w:pPr>
        <w:pStyle w:val="Kolorowalistaakcent11"/>
        <w:pBdr/>
        <w:spacing w:lineRule="auto" w:line="360"/>
        <w:ind w:left="360" w:hanging="0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cs="Arial" w:ascii="Arial" w:hAnsi="Arial"/>
          <w:color w:val="auto"/>
          <w:sz w:val="20"/>
          <w:szCs w:val="20"/>
          <w:lang w:val="pl-PL"/>
        </w:rPr>
      </w:r>
    </w:p>
    <w:p>
      <w:pPr>
        <w:pStyle w:val="Kolorowalistaakcent11"/>
        <w:pBdr/>
        <w:spacing w:lineRule="auto" w:line="360"/>
        <w:ind w:left="360" w:hanging="0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cs="Arial" w:ascii="Arial" w:hAnsi="Arial"/>
          <w:color w:val="auto"/>
          <w:sz w:val="20"/>
          <w:szCs w:val="20"/>
          <w:lang w:val="pl-PL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ZALECANA LITERATURA DO PRZEDMIOTU: </w:t>
      </w:r>
    </w:p>
    <w:p>
      <w:pPr>
        <w:pStyle w:val="Kolorowalistaakcent11"/>
        <w:numPr>
          <w:ilvl w:val="0"/>
          <w:numId w:val="5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Ambroziak Z.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Produkcja piekarsko-ciastkarska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cz. 1, 2, WSiP, Warszawa 1999.</w:t>
      </w:r>
    </w:p>
    <w:p>
      <w:pPr>
        <w:pStyle w:val="Kolorowalistaakcent11"/>
        <w:numPr>
          <w:ilvl w:val="0"/>
          <w:numId w:val="5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Dominik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P.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Przybylska-Dominik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Przygotowanie pieczywa do dystrybucji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4, WSiP, Warszawa 2016.</w:t>
      </w:r>
    </w:p>
    <w:p>
      <w:pPr>
        <w:pStyle w:val="Kolorowalistaakcent11"/>
        <w:numPr>
          <w:ilvl w:val="0"/>
          <w:numId w:val="5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Giemza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E.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Wytwarzanie ciasta oraz kształtowanie wyrobów piekarskich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2, W</w:t>
      </w:r>
      <w:r>
        <w:rPr>
          <w:rFonts w:cs="Arial" w:ascii="Arial" w:hAnsi="Arial"/>
          <w:sz w:val="20"/>
          <w:szCs w:val="20"/>
          <w:lang w:val="pl-PL"/>
        </w:rPr>
        <w:t>S</w:t>
      </w:r>
      <w:r>
        <w:rPr>
          <w:rFonts w:cs="Arial" w:ascii="Arial" w:hAnsi="Arial"/>
          <w:sz w:val="20"/>
          <w:szCs w:val="20"/>
        </w:rPr>
        <w:t>iP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Warszawa 2016.</w:t>
      </w:r>
    </w:p>
    <w:p>
      <w:pPr>
        <w:pStyle w:val="Kolorowalistaakcent11"/>
        <w:numPr>
          <w:ilvl w:val="0"/>
          <w:numId w:val="5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Przygotowywanie kęsów ciasta do wypieku i wypiek ciasta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3, WSiP, Warszawa 2016.</w:t>
      </w:r>
    </w:p>
    <w:p>
      <w:pPr>
        <w:pStyle w:val="Kolorowalistaakcent11"/>
        <w:numPr>
          <w:ilvl w:val="0"/>
          <w:numId w:val="5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Magazynowanie surowców piekarskich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T.3.1, WSiP, Warszawa 2016.</w:t>
      </w:r>
    </w:p>
    <w:p>
      <w:pPr>
        <w:pStyle w:val="Kolorowalistaakcent11"/>
        <w:numPr>
          <w:ilvl w:val="0"/>
          <w:numId w:val="53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sz w:val="20"/>
          <w:szCs w:val="20"/>
        </w:rPr>
        <w:t>Przegląd piekarski i Cukierniczy</w:t>
      </w:r>
      <w:r>
        <w:rPr>
          <w:rFonts w:cs="Arial" w:ascii="Arial" w:hAnsi="Arial"/>
          <w:sz w:val="20"/>
          <w:szCs w:val="20"/>
          <w:lang w:val="pl-PL"/>
        </w:rPr>
        <w:t>”,</w:t>
      </w:r>
      <w:r>
        <w:rPr>
          <w:rFonts w:cs="Arial" w:ascii="Arial" w:hAnsi="Arial"/>
          <w:sz w:val="20"/>
          <w:szCs w:val="20"/>
        </w:rPr>
        <w:t xml:space="preserve"> Sigma–NOT, Warszawa.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cs="Arial" w:ascii="Arial" w:hAnsi="Arial"/>
          <w:strike/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NAZWA PRZEDMIOTU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jc w:val="both"/>
        <w:outlineLvl w:val="1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 xml:space="preserve">Język obcy w produkcji piekarskiej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jc w:val="both"/>
        <w:outlineLvl w:val="1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jc w:val="both"/>
        <w:outlineLvl w:val="1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Cele ogólne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1. Poznanie słownictwa zawodowego z zakresu nazw surowców piekarskich, materiałów pomocniczych, wyrobów piekarskich, sprzętu i maszyn.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2. Poznanie słownictwa z zakresu wykonywanych przez piekarza czynności zawodowych.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3. Rozpoznawanie dokumentów związanych z pracą piekarza w języku obcym.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4. Kształtowanie kompetencji personalnych w komunikacji w języku obcym w miejscu pracy.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jc w:val="both"/>
        <w:outlineLvl w:val="1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Cele operacyjne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/>
        <w:jc w:val="both"/>
        <w:outlineLvl w:val="1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Uczeń potrafi: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stosować słownictwo w języku obcym z zakresu nazw surowców, materiałów pomocniczych, wyrobów piekarskich, sprzętu i maszyn,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stosować słownictwo w języku obcym z zakresu wykonywanych przez piekarza czynności,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analizować w języku obcym teksty zawodowe, np. ofert pracy, receptury, instrukcje maszyn i urządzeń,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sporządzić w języku obcym list motywacyjny i CV,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komunikować się w języku obcym w miejscu pracy, w celu wykonywania zadań zawodowych.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MATERIAŁ NAUCZANIA – Język obcy w produkcji piekarskiej</w:t>
      </w:r>
    </w:p>
    <w:tbl>
      <w:tblPr>
        <w:tblW w:w="137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2836"/>
        <w:gridCol w:w="851"/>
        <w:gridCol w:w="3118"/>
        <w:gridCol w:w="3573"/>
        <w:gridCol w:w="1558"/>
      </w:tblGrid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Uwagi o realizacji</w:t>
            </w:r>
          </w:p>
        </w:tc>
      </w:tr>
      <w:tr>
        <w:trPr>
          <w:trHeight w:val="411" w:hRule="atLeast"/>
        </w:trPr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Podstawowe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Ponadpodstawowe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Etap realizacji</w:t>
            </w:r>
          </w:p>
        </w:tc>
      </w:tr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I. Podstawowe słownictwo w produkcji piekarskiej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1. Nazwy surowców, materiałów dodatkowych, wyrobów piekarskich, sprzętu, maszyn i urządzeń piekarskich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przetłumaczyć nazwy surowców, wyrobów piekarskich, sprzętu i urządzeń piekarskich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rozpoznać w wypowiedziach innych słownictwo związane z nazwami surowców, wyrobów piekarskich, sprzętu i urządzeń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nazwy wyrobów piekarskich, sprzętu i urządzeń piekarskich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posługiwać się słownictwem w języku obcym dotyczącym nazw surowców, wyrobów piekarskich, sprzętu i urządzeń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>
          <w:trHeight w:val="3082" w:hRule="atLeast"/>
        </w:trPr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2. Czynności zawodowe piekarza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nazywać w języku obcym stanowiska pracy w zakładzie piekarskim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nazywać w języku obcym czynności piekarza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przetłumaczyć z języka obcego opisy dotyczące czynności zawodowych piekarza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w języku obcym stanowiska pracy i zadania piekarza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rozmowę w języku obcym, dotyczącą stanowiska pracy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w języku obcym pracę piekarza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w języku obcym poszczególne etapy produkcji wyrobów piekarskich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rozmowę w języku obcym, dotyczącą czynności zawodowych piekarza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II. Komunikacja w języku obcym w zakładzie piekarskim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1. Rozmowa z pracodawcą i współpracownikami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komunikować się z pracodawcą i współpracownikami w zakładzie piekarskim, w celu wykonywania zadań zawodowych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stosować zwroty w formie grzecznościowej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dobrać styl wypowiedzi do sytuacji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stosować metody negocjacji podczas ustalania warunków pracy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stosować słownictwo zawodowe w trakcie wykonywania zadań zawodowych piekarza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posługiwać się językiem obcym podczas rozmów dotyczących pracy piekarza z pracodawcą oraz współpracownikami</w:t>
            </w:r>
          </w:p>
          <w:p>
            <w:pPr>
              <w:pStyle w:val="Kolorowalistaakcent11"/>
              <w:ind w:left="173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2. Analiza tekstów związanych z zawodem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przetłumaczyć receptury piekarskie i instrukcje technologiczne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oceniać oferty pracy w języku obcym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korzystać z obcojęzycznych portali internetowych przy wyszukiwaniu ofert pracy 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sporządzać list motywacyjny i CV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przetłumaczyć list motywacyjny i CV na język obcy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doskonalić wiedzę i umiejętności komunikacyjne w języku obcym zawodowym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przygotować w języku obcym receptury piekarskie i instrukcje technologiczne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receptury piekarskie w języku obcym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oferty pracy w języku obcym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stosować formalny lub nieformalny styl wypowiedzi, adekwatnie do sytuacji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opisywać swoje doświadczenie zawodowe w języku obcym</w:t>
            </w:r>
          </w:p>
          <w:p>
            <w:pPr>
              <w:pStyle w:val="Kolorowalistaakcent11"/>
              <w:numPr>
                <w:ilvl w:val="0"/>
                <w:numId w:val="6"/>
              </w:numPr>
              <w:ind w:left="173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rozmowy kwalifikacyjne w języku obcym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agwek1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PROCEDURY OSIĄGANIA CELÓW KSZTAŁCENIA PRZEDMIOTU</w:t>
      </w:r>
      <w:bookmarkStart w:id="1" w:name="_Hlk518650632"/>
      <w:bookmarkEnd w:id="1"/>
    </w:p>
    <w:p>
      <w:pPr>
        <w:pStyle w:val="Normal"/>
        <w:pBdr/>
        <w:shd w:val="clear" w:color="auto" w:fill="FFFFFF" w:themeFill="background1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 nauczaniu przedmiotu język obcy w produkcji piekarskiej, proponuje się stosować zróżnicowane metody, w szczególności:</w:t>
      </w:r>
    </w:p>
    <w:p>
      <w:pPr>
        <w:pStyle w:val="Normal"/>
        <w:numPr>
          <w:ilvl w:val="0"/>
          <w:numId w:val="25"/>
        </w:numPr>
        <w:pBdr/>
        <w:shd w:val="clear" w:color="auto" w:fill="FFFFFF" w:themeFill="background1"/>
        <w:spacing w:lineRule="auto" w:line="360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metody podające jak: pogadankę, opowiadanie, opis, prelekcję, objaśnienie lub wyjaśnienie,</w:t>
      </w:r>
    </w:p>
    <w:p>
      <w:pPr>
        <w:pStyle w:val="Normal"/>
        <w:numPr>
          <w:ilvl w:val="0"/>
          <w:numId w:val="25"/>
        </w:numPr>
        <w:pBdr/>
        <w:shd w:val="clear" w:color="auto" w:fill="FFFFFF" w:themeFill="background1"/>
        <w:spacing w:lineRule="auto" w:line="360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metody aktywizujące jak: metodę przypadków, gry dydaktyczne i inne.</w:t>
      </w:r>
    </w:p>
    <w:p>
      <w:pPr>
        <w:pStyle w:val="Normal"/>
        <w:pBdr/>
        <w:shd w:val="clear" w:color="auto" w:fill="FFFFFF" w:themeFill="background1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Wśród środków dydaktycznych rekomendowanych do wykorzystania przez nauczycieli, wymienić należy środki:</w:t>
      </w:r>
    </w:p>
    <w:p>
      <w:pPr>
        <w:pStyle w:val="Normal"/>
        <w:numPr>
          <w:ilvl w:val="0"/>
          <w:numId w:val="7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wzrokowe w postaci tablicy szkolnej lub flipchartu, wydruków receptur piekarskich obcojęzycznych, fotografii wyrobów piekarskich, katalogów w języku obcym maszyn i urządzeń piekarskich, zestawów ćwiczeń, pakietów edukacyjnych dla uczniów, słowników, etc.</w:t>
      </w:r>
    </w:p>
    <w:p>
      <w:pPr>
        <w:pStyle w:val="Normal"/>
        <w:numPr>
          <w:ilvl w:val="0"/>
          <w:numId w:val="7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wzrokowo-słuchowe obejmujące zasoby kanałów tematycznych na stronach internetowych obcojęzycznych związane z produkcja piekarską, np. filmy dydaktyczne w języku obcym związane z surowcami oraz produkcją piekarską, ofertami pracy.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Zajęcia powinny odbywać się w pracowni, w której znajduje się komputer z dostępem do internetu – 1 stanowisko dla maksymalnie dla 3 uczniów.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PROPONOWANE METODY SPRAWDZANIA OSIĄGNIĘĆ EDUKACYJNYCH UCZNIA/SŁUCHACZA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Osiągnięcia uczniów proponuje się sprawdzać różnorodnymi metodami. Jedną z form mogą być testy sprawdzające wiedzę ze słownictwa dotyczącego zadań zawodowych piekarza oraz rozumienia tekstów obcojęzycznych, dotyczących ofert pracy dla piekarza. Sprawdzeniu podlegać powinny również umiejętności praktyczno-komunikacyjne. Inną metodą powinna być metoda tekstu przewodniego, pozwalająca na analizę obcojęzycznych tekstów, związanych z produkcją piekarską, metoda symulacyjna oraz metoda przypadków. Kontrola osiągnięć uczniów powinna być systematyczna.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PROPONOWANE METODY EWALUACJI PRZEDMIOTU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Proponuje się przeprowadzić ewaluację przedmiotu na początku kształcenia poprzez zdiagnozowanie potrzeb uczniów, w trakcie nauczania w postaci ankietowania uczniów, obserwacji, wywiadów z uczniami. Na zakończenie kształcenia, proponuje się przeprowadzić ewaluację podsumowującą poprzez testy teoretyczne i praktyczne, ankietowanie, rozmowy indywidualne z uczniami. 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NAZWA PRZEDMIOTU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ZAJĘCIA PRAKTYCZNE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Cele ogólne 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Poznanie struktury organizacyjnej zakładu piekarskiego.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Przestrzeganie przepisów Kodeksu pracy dotyczących praw i obowiązków</w:t>
      </w:r>
      <w:r>
        <w:rPr>
          <w:rFonts w:cs="Arial" w:ascii="Arial" w:hAnsi="Arial"/>
          <w:color w:val="auto"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auto"/>
          <w:sz w:val="20"/>
          <w:szCs w:val="20"/>
        </w:rPr>
        <w:t>pracownika i pracodawcy.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Organizowanie stanowiska pracy zgodnie z wymaganiami ergonomii, ochrony przeciwpożarowej oraz ochrony środowiska.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Podejmowanie działań związanych z zastosowaniem środków ochrony indywidualnej i zbiorowej w trakcie produkcji wyrobów piekarskich.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Użytkowanie maszyn i urządzeń magazynowych.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Użytkowanie maszyn i urządzeń do wytwarzania i obróbki półproduktów piekarskich. 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Użytkowanie urządzeń do fermentacji kęsów.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Użytkowanie pieców piekarskich podczas wypieku różnych asortymentów pieczywa.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Pakowanie, magazynowanie oraz przygotowywanie pieczywa do wysyłki.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Prowadzenie produkcji zgodnie z zasadami systemów zarządzania jakością i bezpieczeństwem zdrowotnym żywności.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Komunikowanie się i współpraca z innymi uczestnikami procesu pracy.</w:t>
      </w:r>
    </w:p>
    <w:p>
      <w:pPr>
        <w:pStyle w:val="Kolorowalistaakcent11"/>
        <w:numPr>
          <w:ilvl w:val="0"/>
          <w:numId w:val="49"/>
        </w:numPr>
        <w:pBdr/>
        <w:spacing w:lineRule="auto" w:line="36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Kształtowanie postaw, świadomości współpracy z innymi uczestnikami procesu pracy.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Cele operacyjne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Uczeń potrafi: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rozpoznać pomieszczenia układu funkcjonalnego zakładu piekarskiego,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przestrzegać przepisów bezpieczeństwa i higieny pracy, ochrony przeciwpożarowej oraz ochrony środowiska dotyczących produkcji pieczywa,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rozpoznawać zagrożenia związane z wykonywaniem pracy,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udzielać pierwszej pomocy osobom poszkodowanym,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stosować zasady systemów zarządzania jakością i bezpieczeństwem zdrowotnym żywności,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rozpoznawać instalacje techniczne zakładu piekarskiego oraz odczytywać ich oznakowanie, 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dobierać środki ochrony indywidualnej w zależności od rodzaju wykonywanych prac, 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dokonywać pomiarów z zastosowaniem urządzeń kontrolno-pomiarowych, 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korzystać z receptur i instrukcji technologicznych,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odczytywać schematy i instrukcje techniczne obsługi maszyn i urządzeń, 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sporządzać wyroby pszenne, żytnie, mieszane, dietetyczne i specjalne.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i obsługiwać maszyny i urządzenia magazynowe,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dobierać i obsługiwać maszyny i urządzenia do wytwarzania i obróbki półproduktów piekarskich, 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obsługiwać piece piekarskie,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dobierać i obsługiwać krajalnice i pakowarki,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obsługiwać maszyny i urządzenia do schładzania i konfekcjonowania pieczywa,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dobierać wyposażenie magazynu wyrobów gotowych i ekspedycji, 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zestawiać elementy linii w ciąg technologiczny,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stosować przepisy bezpieczeństwa i higieny pracy podczas obsługi maszyn i urządzeń w zakładach produkcji wyrobów piekarskich,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stosować zasady etyczne i prawne związane z ochroną własności intelektualnej i ochroną danych osobowych,</w:t>
      </w:r>
    </w:p>
    <w:p>
      <w:pPr>
        <w:pStyle w:val="Kolorowalistaakcent11"/>
        <w:numPr>
          <w:ilvl w:val="0"/>
          <w:numId w:val="22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stosować techniki negocjacyjne w komunikacji.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MATERIAŁ NAUCZANIA – Zajęcia praktyczne</w:t>
      </w:r>
    </w:p>
    <w:tbl>
      <w:tblPr>
        <w:tblW w:w="138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7"/>
        <w:gridCol w:w="2877"/>
        <w:gridCol w:w="1"/>
        <w:gridCol w:w="1364"/>
        <w:gridCol w:w="2791"/>
        <w:gridCol w:w="3076"/>
        <w:gridCol w:w="1351"/>
      </w:tblGrid>
      <w:tr>
        <w:trPr/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Dział programowy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Tematy jednostek metodycznych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godz.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 o realizacji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Podstawowe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Ponadpodstawowe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Etap realizacji</w:t>
            </w:r>
          </w:p>
        </w:tc>
      </w:tr>
      <w:tr>
        <w:trPr>
          <w:trHeight w:val="346" w:hRule="atLeast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I. Organizacja stanowiska pracy </w:t>
            </w:r>
          </w:p>
          <w:p>
            <w:pPr>
              <w:pStyle w:val="Normal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 zakładzie</w:t>
            </w:r>
          </w:p>
          <w:p>
            <w:pPr>
              <w:pStyle w:val="Normal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piekarskim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Układ funkcjonalny pomieszczeń w zakładzie piekarskim, urządzenia, sprzęt i aparatura kontrolno-pomiarowa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8"/>
              </w:numPr>
              <w:pBdr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rozpoznać</w:t>
            </w:r>
          </w:p>
          <w:p>
            <w:pPr>
              <w:pStyle w:val="Kolorowalistaakcent11"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pomieszczenia zakładu </w:t>
            </w:r>
          </w:p>
          <w:p>
            <w:pPr>
              <w:pStyle w:val="Kolorowalistaakcent11"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piekarskiego</w:t>
            </w:r>
          </w:p>
          <w:p>
            <w:pPr>
              <w:pStyle w:val="Kolorowalistaakcent11"/>
              <w:numPr>
                <w:ilvl w:val="0"/>
                <w:numId w:val="19"/>
              </w:numPr>
              <w:pBdr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wskazywać drogi </w:t>
            </w:r>
          </w:p>
          <w:p>
            <w:pPr>
              <w:pStyle w:val="Kolorowalistaakcent11"/>
              <w:pBdr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komunikacyjne w </w:t>
            </w:r>
          </w:p>
          <w:p>
            <w:pPr>
              <w:pStyle w:val="Kolorowalistaakcent11"/>
              <w:pBdr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zakładzie piekarskim</w:t>
            </w:r>
          </w:p>
          <w:p>
            <w:pPr>
              <w:pStyle w:val="Kolorowalistaakcent11"/>
              <w:numPr>
                <w:ilvl w:val="0"/>
                <w:numId w:val="18"/>
              </w:numPr>
              <w:pBdr/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rozpoznać urządzenia występujące w pomieszczeniach zakładu piekarskiego</w:t>
            </w:r>
          </w:p>
          <w:p>
            <w:pPr>
              <w:pStyle w:val="Kolorowalistaakcent11"/>
              <w:numPr>
                <w:ilvl w:val="0"/>
                <w:numId w:val="18"/>
              </w:numPr>
              <w:pBdr/>
              <w:tabs>
                <w:tab w:val="left" w:pos="165" w:leader="none"/>
                <w:tab w:val="left" w:pos="649" w:leader="none"/>
              </w:tabs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rozróżniać sprzęt i aparaturę kontrolno-pomiarową, stosowaną w zakładzie piekarskim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przepisy bezpieczeństwa i higieny pracy, ochrony przeciwpożarowej, ochrony środowiska</w:t>
            </w:r>
          </w:p>
          <w:p>
            <w:pPr>
              <w:pStyle w:val="Kolorowalistaakcent11"/>
              <w:numPr>
                <w:ilvl w:val="0"/>
                <w:numId w:val="18"/>
              </w:numPr>
              <w:pBdr/>
              <w:tabs>
                <w:tab w:val="left" w:pos="165" w:leader="none"/>
                <w:tab w:val="left" w:pos="649" w:leader="none"/>
              </w:tabs>
              <w:ind w:left="165" w:right="14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odczytywać wskazania aparatury kontrolno-pomiarowej w zakładzie piekarskim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8"/>
              </w:numPr>
              <w:pBdr/>
              <w:tabs>
                <w:tab w:val="left" w:pos="68" w:leader="none"/>
              </w:tabs>
              <w:ind w:left="209" w:right="14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zapobiegać krzyżowaniu się dróg surowca, półproduktu i wyrobu gotowego w procesie produkcji piekarskiej</w:t>
            </w:r>
          </w:p>
          <w:p>
            <w:pPr>
              <w:pStyle w:val="Kolorowalistaakcent11"/>
              <w:numPr>
                <w:ilvl w:val="0"/>
                <w:numId w:val="18"/>
              </w:numPr>
              <w:pBdr/>
              <w:tabs>
                <w:tab w:val="left" w:pos="68" w:leader="none"/>
              </w:tabs>
              <w:ind w:left="209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oceniać znaczenie rozwiązań funkcjonalnych zakładu piekarskiego, dla bezpieczeństwa pracowników, bezpieczeństwa i jakości produkcji oraz wyników ekonomicznych zakładu piekarskiego</w:t>
            </w:r>
          </w:p>
          <w:p>
            <w:pPr>
              <w:pStyle w:val="Kolorowalistaakcent11"/>
              <w:numPr>
                <w:ilvl w:val="0"/>
                <w:numId w:val="18"/>
              </w:numPr>
              <w:pBdr/>
              <w:tabs>
                <w:tab w:val="left" w:pos="68" w:leader="none"/>
              </w:tabs>
              <w:ind w:left="209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porównywać wyniki odczytu aparatury kontrolnej, </w:t>
            </w:r>
          </w:p>
          <w:p>
            <w:pPr>
              <w:pStyle w:val="Kolorowalistaakcent11"/>
              <w:tabs>
                <w:tab w:val="left" w:pos="68" w:leader="none"/>
              </w:tabs>
              <w:ind w:left="209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z parametrami procesu </w:t>
            </w:r>
          </w:p>
          <w:p>
            <w:pPr>
              <w:pStyle w:val="Kolorowalistaakcent11"/>
              <w:tabs>
                <w:tab w:val="left" w:pos="68" w:leader="none"/>
              </w:tabs>
              <w:ind w:left="209" w:hanging="209"/>
              <w:rPr>
                <w:rFonts w:ascii="Arial" w:hAnsi="Arial" w:eastAsia="Symbol" w:cs="Arial"/>
                <w:sz w:val="20"/>
                <w:szCs w:val="20"/>
                <w:lang w:val="pl-PL"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technologicznego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</w:t>
            </w:r>
          </w:p>
        </w:tc>
      </w:tr>
      <w:tr>
        <w:trPr>
          <w:trHeight w:val="1833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Stosowanie przepisów i procedur obowiązujących w zakładzie piekarskim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  <w:tab w:val="left" w:pos="572" w:leader="none"/>
                <w:tab w:val="left" w:pos="649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się do instruktażu stanowiskowego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  <w:tab w:val="left" w:pos="572" w:leader="none"/>
                <w:tab w:val="left" w:pos="649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środki ochrony indywidualnej i zbiorowej, podczas wykonywania zadań na stanowiskach pracy w piekarni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  <w:tab w:val="left" w:pos="572" w:leader="none"/>
                <w:tab w:val="left" w:pos="649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organizować stanowisko pracy zgodnie z wymaganiami ergonomii, przepisami bezpieczeństwa i higieny pracy, ochrony przeciwpożarowej i ochrony środowiska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  <w:tab w:val="left" w:pos="572" w:leader="none"/>
                <w:tab w:val="left" w:pos="649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systemy zarządzania jakością i bezpieczeństwem zdrowotnym żywności i żywienia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  <w:tab w:val="left" w:pos="572" w:leader="none"/>
                <w:tab w:val="left" w:pos="649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instrukcje obsługi maszyn i urządzeń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  <w:tab w:val="left" w:pos="572" w:leader="none"/>
                <w:tab w:val="left" w:pos="649" w:leader="none"/>
              </w:tabs>
              <w:ind w:left="16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przestrzegać zasad ruchu jednokierunkowego personelu, surowców, wyrobów i odpadów w zakładzie piekarskim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przestrzegać i wdrażać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procedury przyjęte w zakładzie piekarskim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ponosić odpowiedzialność za wykonywane czynności zawodowe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165" w:leader="none"/>
              </w:tabs>
              <w:ind w:left="165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współpracować w zespole i stosować zasady komunikacji interpersonalnej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  <w:tab w:val="left" w:pos="351" w:leader="none"/>
              </w:tabs>
              <w:ind w:left="209" w:hanging="13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ergonomii, bezpieczeństwa i higieny pracy, ochrony przeciwpożarowej i ochrony środowiska, podczas wykonywania zadań zawodowych na stanowiskach w piekarni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  <w:tab w:val="left" w:pos="351" w:leader="none"/>
              </w:tabs>
              <w:ind w:left="209" w:hanging="13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określać sposoby zapobiegania zagrożeniom dla środowiska, ze strony zakładów przetwórstwa spożywczego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  <w:tab w:val="left" w:pos="351" w:leader="none"/>
              </w:tabs>
              <w:ind w:left="209" w:hanging="13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receptury</w:t>
            </w:r>
          </w:p>
          <w:p>
            <w:pPr>
              <w:pStyle w:val="Kolorowalistaakcent11"/>
              <w:pBdr/>
              <w:tabs>
                <w:tab w:val="left" w:pos="209" w:leader="none"/>
                <w:tab w:val="left" w:pos="351" w:leader="none"/>
              </w:tabs>
              <w:ind w:left="209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piekarskie produkowanych wyrobów w zakładzie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</w:tabs>
              <w:ind w:left="209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receptury w celu wyprodukowania nowych wyrobów piekarskich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</w:tabs>
              <w:ind w:left="635" w:hanging="567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normy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</w:tabs>
              <w:ind w:left="351" w:hanging="28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metody produkcji</w:t>
            </w:r>
          </w:p>
          <w:p>
            <w:pPr>
              <w:pStyle w:val="Kolorowalistaakcent11"/>
              <w:pBdr/>
              <w:tabs>
                <w:tab w:val="left" w:pos="209" w:leader="none"/>
              </w:tabs>
              <w:ind w:left="209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zgodnie z asortymentem produkowanego wyrobu piekarskiego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</w:tabs>
              <w:ind w:left="209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stosować procedury zapobiegawcze w razie przekroczenia krytycznych punktów kontroli, podczas wykonywania zadań zawodowych </w:t>
            </w:r>
          </w:p>
          <w:p>
            <w:pPr>
              <w:pStyle w:val="Kolorowalistaakcent11"/>
              <w:numPr>
                <w:ilvl w:val="0"/>
                <w:numId w:val="20"/>
              </w:numPr>
              <w:pBdr/>
              <w:tabs>
                <w:tab w:val="left" w:pos="209" w:leader="none"/>
              </w:tabs>
              <w:ind w:left="209" w:hanging="14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wykonywać działania związane z wprowadzaniem innowacyjnych rozwiązań w zakładzie piekarskim</w:t>
            </w:r>
          </w:p>
          <w:p>
            <w:pPr>
              <w:pStyle w:val="Kolorowalistaakcent11"/>
              <w:pBdr/>
              <w:tabs>
                <w:tab w:val="left" w:pos="147" w:leader="none"/>
              </w:tabs>
              <w:ind w:left="0" w:right="14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1685" w:hRule="atLeast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II. Produkcja pieczywa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Transport i magazynowanie surowców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dobrać środki do transportu surowców </w:t>
            </w:r>
          </w:p>
          <w:p>
            <w:pPr>
              <w:pStyle w:val="Normal"/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obsługiwać środki transportu surowców, </w:t>
            </w:r>
          </w:p>
          <w:p>
            <w:pPr>
              <w:pStyle w:val="Normal"/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stosować zasady bezpieczeństwa i higieny pracy, przy obsłudze środków transportu </w:t>
            </w:r>
          </w:p>
          <w:p>
            <w:pPr>
              <w:pStyle w:val="Normal"/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stosować zasady magazynowania surowców, półproduktów piekarskich zgodnie z procedurami</w:t>
            </w:r>
          </w:p>
          <w:p>
            <w:pPr>
              <w:pStyle w:val="Kolorowalistaakcent11"/>
              <w:pBdr/>
              <w:spacing w:before="0" w:after="0"/>
              <w:ind w:left="165" w:hanging="11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przestrzegać warunków magazynowania mąki w workach oraz luzem</w:t>
            </w:r>
          </w:p>
          <w:p>
            <w:pPr>
              <w:pStyle w:val="Kolorowalistaakcent11"/>
              <w:pBdr/>
              <w:spacing w:before="0" w:after="0"/>
              <w:ind w:left="165" w:hanging="11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przestrzegać warunków magazynowania pozostałych surowców i dodatków do żywności</w:t>
            </w:r>
          </w:p>
          <w:p>
            <w:pPr>
              <w:pStyle w:val="Kolorowalistaakcent11"/>
              <w:pBdr/>
              <w:spacing w:before="0" w:after="0"/>
              <w:ind w:left="165" w:hanging="11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obsługiwać urządzenia magazynowe np. przesiewacze do mąki, środki transportu wewnętrznego, urządzenia chłodnicze</w:t>
            </w:r>
          </w:p>
          <w:p>
            <w:pPr>
              <w:pStyle w:val="Kolorowalistaakcent11"/>
              <w:pBdr/>
              <w:spacing w:before="0" w:after="0"/>
              <w:ind w:left="165" w:hanging="11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wypełniać dokumenty magazynowe</w:t>
            </w:r>
          </w:p>
          <w:p>
            <w:pPr>
              <w:pStyle w:val="Normal"/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- stosować programy komputerowe, wspomagające wykonywanie zadań w magazynie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209" w:hanging="209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obsługiwać aparaturę kontrolno- pomiarową do planowanej produkcji, np. termometry, higrometry i psychrometry do pomiarów parametrów w magazynach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209" w:hanging="209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monitorować odczyty zapisów parametrów w magazynach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209" w:hanging="209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zapobiegać zagrożeniom jakości i bezpieczeństwa zdrowotnego surowców piekarskich, podczas ich magazynowania</w:t>
            </w:r>
          </w:p>
          <w:p>
            <w:pPr>
              <w:pStyle w:val="Kolorowalistaakcent11"/>
              <w:numPr>
                <w:ilvl w:val="0"/>
                <w:numId w:val="23"/>
              </w:numPr>
              <w:pBdr/>
              <w:tabs>
                <w:tab w:val="left" w:pos="209" w:leader="none"/>
                <w:tab w:val="left" w:pos="572" w:leader="none"/>
              </w:tabs>
              <w:ind w:left="209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zapobiegać szkodnikom magazynowym</w:t>
            </w:r>
          </w:p>
          <w:p>
            <w:pPr>
              <w:pStyle w:val="Kolorowalistaakcent11"/>
              <w:numPr>
                <w:ilvl w:val="0"/>
                <w:numId w:val="23"/>
              </w:numPr>
              <w:pBdr/>
              <w:tabs>
                <w:tab w:val="left" w:pos="209" w:leader="none"/>
                <w:tab w:val="left" w:pos="572" w:leader="none"/>
              </w:tabs>
              <w:ind w:left="209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konserwacji maszyn i urządzeń transportowych</w:t>
            </w:r>
          </w:p>
          <w:p>
            <w:pPr>
              <w:pStyle w:val="Kolorowalistaakcent11"/>
              <w:numPr>
                <w:ilvl w:val="0"/>
                <w:numId w:val="23"/>
              </w:numPr>
              <w:pBdr/>
              <w:tabs>
                <w:tab w:val="left" w:pos="209" w:leader="none"/>
                <w:tab w:val="left" w:pos="572" w:leader="none"/>
              </w:tabs>
              <w:ind w:left="209" w:hanging="20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bezpieczeństwa i higieny pracy przy obsłudze maszyn i urządzeń magazynowych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346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Przygotowanie surowców oraz sporządzanie ciasta na wyroby piekarskie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oceniać jakość surowców, dodatków i materiałów pomocniczych do produkcji wyrobów piekarskich, tradycyjnych, specjalnych i dietetycznych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przygotować mąkę do produkcji, np. przesiewać, mieszać, doprowadzać do właściwej temperatury, zaparzać, ochładzać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7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ilość dodawanej wody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przygotować wodę do produkcji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przygotować do produkcji drożdże prasowane i suszone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przygotować zawiesinę drożdży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przygotować sól, cukier, jaja, tłuszcz oraz inne surowce, np. nasion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maszyny i urządzenia oraz sprzęt do przygotowania surowców np. dozowniki, miesiarki, miksery, wywrotnice do dzież, leje spustowe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temperaturę dolewki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obliczać ładowność dzież ciastem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obsługiwać maszyny i urządzenia oraz sprzęt do przygotowania surowców i produkcji ciasta np. dozowniki, miesiarki, miksery, wywrotnice do dzież, leje spustowe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analizować zagrożenia występujące przy obsłudze maszyn i urządzeń do przygotowania surowców i sporządzania ciasta na wyroby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bezpieczeństwa i higieny pracy, przy obsłudze maszyn i urządzeń w ciastowni</w:t>
            </w:r>
          </w:p>
          <w:p>
            <w:pPr>
              <w:pStyle w:val="Kolorowalistaakcent11"/>
              <w:pBdr/>
              <w:ind w:left="176" w:hanging="0"/>
              <w:rPr>
                <w:rFonts w:ascii="Arial" w:hAnsi="Arial" w:eastAsia="Symbol" w:cs="Arial"/>
                <w:color w:val="FF0000"/>
                <w:sz w:val="20"/>
                <w:szCs w:val="20"/>
                <w:lang w:val="pl-PL" w:eastAsia="en-GB"/>
              </w:rPr>
            </w:pPr>
            <w:r>
              <w:rPr>
                <w:rFonts w:eastAsia="Symbol" w:cs="Arial" w:ascii="Arial" w:hAnsi="Arial"/>
                <w:color w:val="FF0000"/>
                <w:sz w:val="20"/>
                <w:szCs w:val="20"/>
                <w:lang w:val="pl-PL" w:eastAsia="en-GB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4609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Produkcja ciast pszennych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stosować receptury do produkcji ciast pszennych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sporządzać rozczyn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ciasta pszenne, np. metodą bezpośrednią i pośrednią, ciepłe i chłodne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schematy technologiczne produkcji ciasta pszennego</w:t>
            </w:r>
          </w:p>
          <w:p>
            <w:pPr>
              <w:pStyle w:val="Kolorowalistaakcent11"/>
              <w:numPr>
                <w:ilvl w:val="0"/>
                <w:numId w:val="11"/>
              </w:numPr>
              <w:pBdr/>
              <w:ind w:left="175" w:hanging="142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do sporządzania ciast pszennych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wskazywać wady i zalety prowadzenia ciast pszennych metodą bezpośrednią i pośrednią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obliczać wydajność rozczynu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ilości ciasta oraz jego składników do produkcji pieczywa pszennego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monitorować fazy tworzenia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oceniać rozczyny ze względu na wielkość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dojrzałości rozczynu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stosować inne metody produkcji ciast pszennych, np. trójfazowa, berlińska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korzystać z receptur, w celu wyprodukowania nowych rodzajów wyrobów pszennych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obsługiwać maszyny i urządzenia do produkcji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analizować zagrożenia występujące przy obsłudze maszyn i urządzeń do sporządzania ciasta na wyroby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bezpieczeństwa i higieny pracy, przy obsłudze maszyn i urządzeń do produkcji ciast</w:t>
            </w:r>
          </w:p>
          <w:p>
            <w:pPr>
              <w:pStyle w:val="Kolorowalistaakcent11"/>
              <w:pBdr/>
              <w:ind w:left="172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4609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Produkcja ciast żytnich mieszanych, dietetycznych i specjalnych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ciasta żytnie, np. metodą krótką i wielofazową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analizować schematy technologiczne produkcji ciasta żytniego. na ciasto prowadzone metodą 3-fazową, 5-fazową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ciasta mieszane, np. na zakwasach, na rozczynach, na zakwasach i rozczynach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ciasta dietetyczne i specjalne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do sporządzania ciast żytnich i mieszanych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fermentacji ciast żytnich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cechy dojrzałości kwasu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209" w:hanging="16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obliczać temperaturę fermentacji w metodzie pięciofazowej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korzystać z receptur w celu wyprodukowania nowych rodzajów wyrobów żytnich i mieszanych,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209" w:hanging="16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obsługiwać maszyny i urządzenia do produkcji ciast </w:t>
            </w:r>
          </w:p>
          <w:p>
            <w:pPr>
              <w:pStyle w:val="Normal"/>
              <w:ind w:left="209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analizować zagrożenia występujące przy obsłudze maszyn i urządzeń do sporządzania ciasta na wyroby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209" w:hanging="16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bezpieczeństwa i higieny, pracy przy obsłudze maszyn i urządzeń w ciastowni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913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7. Obróbka ciasta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dzielić i formować kęsy ciasta na wyroby piekarskie, np. ręczne i mechaniczne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stosować operacje formowania ciasta na różne rodzaje pieczywa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dobrać operacje formowania ciasta na różne rodzaje pieczywa, np. zaokrąglanie, wydłużanie, wałkowanie, zakładanie, splatanie i zawijanie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instrukcje obsługi maszyn i urządzeń do dzielenia i formowania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maszyny i urządzenia do dzielenia i formowania ciasta na kęsy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obsługiwać maszyny i urządzenia do dzielenia i formowania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utrzymywać w czystości maszyny i urządzenia do dzielenia i formowania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monitorować parametry technologiczne w punktach kontrolnych w trakcie obróbki kęsów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prowadzić bieżącą konserwację maszyn i urządzeń do obróbki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rozpoznać zagrożenia jakości i bezpieczeństwa zdrowotnego w trakcie obróbki kęsów ciast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przewidywać wpływ zagrożeń na jakość wyrobów piekarskich w trakcie obróbki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analizować zagrożenia występujące przy obsłudze maszyn i urządzeń do obróbki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zapobiegać zagrożeniom mającym wpływ na jakość i bezpieczeństwo zdrowotne wyrobów piekarskich, podczas obróbki kęsów ciast</w:t>
            </w:r>
          </w:p>
          <w:p>
            <w:pPr>
              <w:pStyle w:val="Kolorowalistaakcent11"/>
              <w:pBdr/>
              <w:ind w:left="172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913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8. Przygotowanie kęsów do wypieku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rozrost wstępny i końcowy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urządzenia do rozrostu kęsów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zasady eksploatacji komór rozrostowych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prowadzić rozrost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obsługiwać maszyny i urządzenia do końcowego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4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utrzymywać w czystości maszyny i urządzenia do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monitorować parametry technologiczne w punktach kontrolnych w trakcie rozrostu kęsów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stosować zabiegi przed wypiekiem pieczywa, np. zwilżanie kęsów wodą, nacinanie, nakłuwanie, posypywanie, znakowanie, zdobienie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prowadzić bieżącą konserwację maszyn i urządzeń do końcowego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ustalać zakończenie procesu rozrostu końcowego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rozpoznać zagrożenia jakości i bezpieczeństwa zdrowotnego w trakcie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przewidywać wpływ zagrożeń na jakość wyrobów piekarskich w trakcie rozrostu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analizować zagrożenia występujące przy obsłudze maszyn i urządzeń do rozrostu kęsów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zapobiegać zagrożeniom mającym wpływ na jakość i bezpieczeństwo zdrowotne wyrobów piekarskich, podczas przygotowania kęsów do wypieku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693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9. Wypiek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prowadzić wypiek pieczywa pszennego, żytniego i mieszanego w piecach wrzutowych, obrotowych i taśmowych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odczytywać schematy działania pieców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posługiwać się instrukcjami obsługi pieców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dobrać piece do wypiekanego asortymentu ustalać parametry wypieku dla różnych asortymentów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utrzymać w czystości piece piekarskie, zgodnie z zasadami bezpieczeństwa i higieny pracy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wykonywać zabiegi technologiczne w czasie wypieku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ustalać zakończenie wypieku</w:t>
            </w:r>
          </w:p>
          <w:p>
            <w:pPr>
              <w:pStyle w:val="Normal"/>
              <w:ind w:left="165" w:hanging="14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wskazywać zagrożenia występujące podczas obsługi pieców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65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rozpoznać zagrożenia jakości i bezpieczeństwa zdrowotnego w trakcie wypieku kęsów ciasta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65" w:hanging="12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przewidywać wpływ zagrożeń, a jakość wyrobów piekarskich w trakcie wypieku kęsów ciasta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ubytek wypiekowy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prowadzić wypiek pieczywa dietetycznego i specjalnego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wyjaśniać przemiany fizyczne i chemiczne, zachodzące w cieście w trakcie wypieku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rozróżniać fazy wypieku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wskazywać zagrożenia występujące podczas obsługi pieców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2" w:hanging="123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analizować zagrożenia występujące przy obsłudze pieców w trakcie wypieku kęsów ciast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podejmować działania korygujące, zgodnie z zasadami systemów zarządzania jakością i bezpieczeństwem zdrowotnym żywności</w:t>
            </w:r>
          </w:p>
          <w:p>
            <w:pPr>
              <w:pStyle w:val="Kolorowalistaakcent11"/>
              <w:pBdr/>
              <w:ind w:left="172" w:hanging="0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913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10. Dystrybucja wyrobów piekarskich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dobrać sposoby eliminowania zakażeń mikrobiologicznych pieczywa 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oceniać jakość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zapobiegać czerstwieniu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przestrzegać warunków magazynowania wyrobów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rozpoznawać wady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zapisywać parametry technologiczne w punktach kontrolnych podczas przygotowania pieczywa do dystrybucji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schładzać pieczywa przed konfekcjonowaniem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konfekcjonować pieczywo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oznaczenia do pieczywa sprzedawanego luzem i w opakowaniu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pakować i etykietować wyroby piekarskie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rodzaj opakowania do asortymentu wyrobów piekarskich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sporządzać dokumenty magazynu wyrobów gotowych</w:t>
            </w:r>
          </w:p>
          <w:p>
            <w:pPr>
              <w:pStyle w:val="Kolorowalistaakcent11"/>
              <w:pBdr/>
              <w:spacing w:before="0" w:after="0"/>
              <w:ind w:left="17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- stosować urządzenia do transportu wyrobów piekarskich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stosować programy komputerowe, wspomagające wykonywanie zadań w magazynie wyrobów gotowych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oceniać organoleptycznie pieczywo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rozpoznać wady pieczywa wewnętrzne i zewnętrzne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przeciwdziałać powstawaniu wad pieczywa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4" w:hanging="19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maszyny i urządzenia oraz sprzęt do schładzania i konfekcjonowania pieczywa, np. urządzenia spiralne do schładzania, krajalnice do pieczywa, pakowaczki do pieczywa, etykieciarki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obliczać ubytek magazynowy</w:t>
            </w:r>
          </w:p>
          <w:p>
            <w:pPr>
              <w:pStyle w:val="Kolorowalistaakcent11"/>
              <w:numPr>
                <w:ilvl w:val="0"/>
                <w:numId w:val="9"/>
              </w:numPr>
              <w:pBdr/>
              <w:ind w:left="176" w:hanging="142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ustalać przyczyny wad pieczywa 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posługiwać się instrukcjami obsługi maszyn i urządzeń do schładzania i konfekcjonowania pieczywa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obsługiwać liczarki do bułek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obsługiwać maszyny i urządzenia do schładzania i konfekcjonowania pieczywa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wykonywać ekspozycje pieczywa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zagrożenia jakości i bezpieczeństwa zdrowotnego, podczas przygotowania pieczywa do dystrybucji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przewidywać wpływ zagrożeń na jakość wyrobów gotowych podczas przygotowania ich do dystrybucji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podejmować działania korygujące, zgodnie z zasadami systemów zarządzania jakością i bezpieczeństwem zdrowotnym żywności</w:t>
            </w:r>
          </w:p>
          <w:p>
            <w:pPr>
              <w:pStyle w:val="Normal"/>
              <w:numPr>
                <w:ilvl w:val="0"/>
                <w:numId w:val="9"/>
              </w:numPr>
              <w:pBdr/>
              <w:spacing w:before="0" w:after="0"/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stosować zasady bezpieczeństwa i higieny pracy przy obsłudze maszyn i urządzeń do schładzania i konfekcjonowania pieczywa</w:t>
            </w:r>
          </w:p>
          <w:p>
            <w:pPr>
              <w:pStyle w:val="Normal"/>
              <w:pBdr/>
              <w:spacing w:before="0" w:after="0"/>
              <w:ind w:left="176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Kolorowalistaakcent11"/>
              <w:pBdr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913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 Mechaniczne linie produkcyjne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4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rozpoznać urządzenia wchodzące w skład linii mechanicznej np. linii do produkcji bułek, linii do produkcji chleba</w:t>
            </w:r>
          </w:p>
          <w:p>
            <w:pPr>
              <w:pStyle w:val="Kolorowalistaakcent11"/>
              <w:numPr>
                <w:ilvl w:val="0"/>
                <w:numId w:val="24"/>
              </w:numPr>
              <w:pBdr/>
              <w:ind w:left="16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odczytywać schematy linii produkcyjnych</w:t>
            </w:r>
          </w:p>
          <w:p>
            <w:pPr>
              <w:pStyle w:val="Kolorowalistaakcent11"/>
              <w:numPr>
                <w:ilvl w:val="0"/>
                <w:numId w:val="24"/>
              </w:numPr>
              <w:pBdr/>
              <w:ind w:left="16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doskonalić wiedzę i umiejętności praktyczne z zajęć praktycznych</w:t>
            </w:r>
          </w:p>
          <w:p>
            <w:pPr>
              <w:pStyle w:val="Kolorowalistaakcent11"/>
              <w:numPr>
                <w:ilvl w:val="0"/>
                <w:numId w:val="24"/>
              </w:numPr>
              <w:pBdr/>
              <w:ind w:left="16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współpracować w zespole w celu wykonywania zadań zawodowych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4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obsługiwać linie mechaniczne</w:t>
            </w:r>
          </w:p>
          <w:p>
            <w:pPr>
              <w:pStyle w:val="Normal"/>
              <w:numPr>
                <w:ilvl w:val="0"/>
                <w:numId w:val="24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przewidywać wpływ zagrożeń na jakość wyrobów gotowych, podczas obsługi linii mechanicznych</w:t>
            </w:r>
          </w:p>
          <w:p>
            <w:pPr>
              <w:pStyle w:val="Normal"/>
              <w:numPr>
                <w:ilvl w:val="0"/>
                <w:numId w:val="24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stosować zasady bezpieczeństwa i higieny pracy, przy obsłudze linii mechanicznych</w:t>
            </w:r>
          </w:p>
          <w:p>
            <w:pPr>
              <w:pStyle w:val="Kolorowalistaakcent11"/>
              <w:pBdr/>
              <w:ind w:left="165" w:hanging="14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I–III</w:t>
            </w:r>
          </w:p>
        </w:tc>
      </w:tr>
      <w:tr>
        <w:trPr>
          <w:trHeight w:val="422" w:hRule="atLeast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agwek1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PROCEDURY OSIĄGANIA CELÓW KSZTAŁCENIA PRZEDMIOTU</w:t>
      </w:r>
    </w:p>
    <w:p>
      <w:pPr>
        <w:pStyle w:val="Normal"/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 trakcie kształcenia uczniów w ramach przedmiotu zajęcia praktyczne proponuje się stosować zróżnicowane metody, w szczególności:</w:t>
      </w:r>
    </w:p>
    <w:p>
      <w:pPr>
        <w:pStyle w:val="Normal"/>
        <w:numPr>
          <w:ilvl w:val="0"/>
          <w:numId w:val="13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metody podające jak: objaśnienie lub wyjaśnienie, instruktaż lub pokaz, </w:t>
      </w:r>
    </w:p>
    <w:p>
      <w:pPr>
        <w:pStyle w:val="Normal"/>
        <w:numPr>
          <w:ilvl w:val="0"/>
          <w:numId w:val="14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metody aktywizujące jak: metodę przypadków, symulacji, praktycznych zadań i inne.</w:t>
      </w:r>
    </w:p>
    <w:p>
      <w:pPr>
        <w:pStyle w:val="Normal"/>
        <w:pBdr/>
        <w:shd w:val="clear" w:color="auto" w:fill="FFFFFF" w:themeFill="background1"/>
        <w:spacing w:lineRule="auto" w:line="360"/>
        <w:ind w:left="567" w:hanging="567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Wśród środków dydaktycznych rekomendowanych do wykorzystania przez nauczycieli wymienić należy środki:</w:t>
      </w:r>
    </w:p>
    <w:p>
      <w:pPr>
        <w:pStyle w:val="Normal"/>
        <w:numPr>
          <w:ilvl w:val="0"/>
          <w:numId w:val="15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wzrokowe w postaci wydruków receptur piekarskich, katalogów maszyn i urządzeń piekarskich, zestawów ćwiczeń, pakietów edukacyjnych dla uczniów, </w:t>
      </w:r>
    </w:p>
    <w:p>
      <w:pPr>
        <w:pStyle w:val="Normal"/>
        <w:numPr>
          <w:ilvl w:val="0"/>
          <w:numId w:val="15"/>
        </w:numPr>
        <w:pBdr/>
        <w:shd w:val="clear" w:color="auto" w:fill="FFFFFF" w:themeFill="background1"/>
        <w:tabs>
          <w:tab w:val="clear" w:pos="708"/>
        </w:tabs>
        <w:spacing w:lineRule="auto" w:line="360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wzrokowo-słuchowe obejmujące zasoby kanałów tematycznych na stronach internetowych związane z produkcja piekarską, filmy dydaktyczne związane z surowcami oraz produkcją piekarską.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Zajęcia powinny odbywać się w pracowni technologii piekarskiej lub w realnych warunkach pracy u pracodawców.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PROPONOWANE METODY SPRAWDZANIA OSIĄGNIĘĆ EDUKACYJNYCH UCZNIA/SŁUCHACZA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Osiągnięcia uczniów proponuje się sprawdzać różnorodnymi metodami. Jedną z form mogą być testy praktyczne sprawdzające umiejętności praktyczne. </w:t>
      </w:r>
      <w:r>
        <w:rPr>
          <w:rFonts w:cs="Arial" w:ascii="Arial" w:hAnsi="Arial"/>
          <w:bCs/>
          <w:color w:val="auto"/>
          <w:sz w:val="20"/>
          <w:szCs w:val="20"/>
        </w:rPr>
        <w:t xml:space="preserve">Inną metodą może być metoda tekstu przewodniego, pozwalająca na analizę tekstów związanych z produkcją piekarską, metoda symulacyjna oraz metoda przypadków. </w:t>
      </w:r>
      <w:r>
        <w:rPr>
          <w:rFonts w:cs="Arial" w:ascii="Arial" w:hAnsi="Arial"/>
          <w:color w:val="auto"/>
          <w:sz w:val="20"/>
          <w:szCs w:val="20"/>
        </w:rPr>
        <w:t>Kontrola osiągnięć uczniów powinna być systematyczna.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PROPONOWANE METODY EWALUACJI PRZEDMIOTU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Proponuje się przeprowadzić ewaluację przedmiotu na początku kształcenia poprzez zdiagnozowanie potrzeb uczniów, w trakcie nauczania w postaci ankietowania uczniów, obserwacji, wywiadów z uczniami. Na zakończenie kształcenia proponuje się przeprowadzić ewaluację podsumowującą poprzez testy praktyczne, ankietowanie, rozmowy indywidualne z uczniami. 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ZALECANA LITERATURA DO PRZEDMIOTU: </w:t>
      </w:r>
    </w:p>
    <w:p>
      <w:pPr>
        <w:pStyle w:val="Kolorowalistaakcent11"/>
        <w:numPr>
          <w:ilvl w:val="0"/>
          <w:numId w:val="51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Ambroziak Z.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Produkcja piekarsko-ciastkarska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cz. 1, 2, WSiP, Warszawa 1999.</w:t>
      </w:r>
    </w:p>
    <w:p>
      <w:pPr>
        <w:pStyle w:val="Kolorowalistaakcent11"/>
        <w:numPr>
          <w:ilvl w:val="0"/>
          <w:numId w:val="51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Dominik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P.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Przybylska-Dominik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Przygotowanie pieczywa do dystrybucji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4, WSiP, Warszawa 2016.</w:t>
      </w:r>
    </w:p>
    <w:p>
      <w:pPr>
        <w:pStyle w:val="Kolorowalistaakcent11"/>
        <w:numPr>
          <w:ilvl w:val="0"/>
          <w:numId w:val="51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Giemza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E.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Wytwarzanie ciasta oraz kształtowanie wyrobów piekarskich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2, W</w:t>
      </w:r>
      <w:r>
        <w:rPr>
          <w:rFonts w:cs="Arial" w:ascii="Arial" w:hAnsi="Arial"/>
          <w:sz w:val="20"/>
          <w:szCs w:val="20"/>
          <w:lang w:val="pl-PL"/>
        </w:rPr>
        <w:t>S</w:t>
      </w:r>
      <w:r>
        <w:rPr>
          <w:rFonts w:cs="Arial" w:ascii="Arial" w:hAnsi="Arial"/>
          <w:sz w:val="20"/>
          <w:szCs w:val="20"/>
        </w:rPr>
        <w:t>iP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Warszawa 2016.</w:t>
      </w:r>
    </w:p>
    <w:p>
      <w:pPr>
        <w:pStyle w:val="Kolorowalistaakcent11"/>
        <w:numPr>
          <w:ilvl w:val="0"/>
          <w:numId w:val="51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Przygotowywanie kęsów ciasta do wypieku i wypiek ciasta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3, WSiP, Warszawa 2016.</w:t>
      </w:r>
    </w:p>
    <w:p>
      <w:pPr>
        <w:pStyle w:val="Kolorowalistaakcent11"/>
        <w:numPr>
          <w:ilvl w:val="0"/>
          <w:numId w:val="51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Magazynowanie surowców piekarskich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T.3.1, WSiP, Warszawa 2016.</w:t>
      </w:r>
    </w:p>
    <w:p>
      <w:pPr>
        <w:pStyle w:val="Kolorowalistaakcent11"/>
        <w:numPr>
          <w:ilvl w:val="0"/>
          <w:numId w:val="51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sz w:val="20"/>
          <w:szCs w:val="20"/>
        </w:rPr>
        <w:t>Przegląd piekarski i Cukierniczy</w:t>
      </w:r>
      <w:r>
        <w:rPr>
          <w:rFonts w:cs="Arial" w:ascii="Arial" w:hAnsi="Arial"/>
          <w:sz w:val="20"/>
          <w:szCs w:val="20"/>
          <w:lang w:val="pl-PL"/>
        </w:rPr>
        <w:t>”,</w:t>
      </w:r>
      <w:r>
        <w:rPr>
          <w:rFonts w:cs="Arial" w:ascii="Arial" w:hAnsi="Arial"/>
          <w:sz w:val="20"/>
          <w:szCs w:val="20"/>
        </w:rPr>
        <w:t xml:space="preserve"> Sigma–NOT, Warszawa.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cs="Arial" w:ascii="Arial" w:hAnsi="Arial"/>
          <w:strike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cs="Arial" w:ascii="Arial" w:hAnsi="Arial"/>
          <w:strike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  <w:r>
        <w:br w:type="page"/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IV. </w:t>
      </w:r>
      <w:r>
        <w:rPr>
          <w:rFonts w:cs="Arial" w:ascii="Arial" w:hAnsi="Arial"/>
          <w:b/>
          <w:sz w:val="20"/>
          <w:szCs w:val="20"/>
        </w:rPr>
        <w:t>PROPOZYCJA SPOSOBU EWALUACJI PROGRAMU NAUCZANIA DO ZAWODU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PROJEKT EWALUACJI PROGRAMU NAUCZANIA ZAWODU PIEKARZ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Cele ewaluacji:</w:t>
      </w:r>
    </w:p>
    <w:p>
      <w:pPr>
        <w:pStyle w:val="Kolorowalistaakcent11"/>
        <w:numPr>
          <w:ilvl w:val="0"/>
          <w:numId w:val="28"/>
        </w:numPr>
        <w:pBdr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Określenie jakości i skuteczności realizacji programu nauczania zawodu w zakresie: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 – </w:t>
      </w:r>
      <w:r>
        <w:rPr>
          <w:rFonts w:cs="Arial" w:ascii="Arial" w:hAnsi="Arial"/>
          <w:color w:val="auto"/>
          <w:sz w:val="20"/>
          <w:szCs w:val="20"/>
        </w:rPr>
        <w:t>osiągania szczegółowych efektów kształcenia,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 – </w:t>
      </w:r>
      <w:r>
        <w:rPr>
          <w:rFonts w:cs="Arial" w:ascii="Arial" w:hAnsi="Arial"/>
          <w:color w:val="auto"/>
          <w:sz w:val="20"/>
          <w:szCs w:val="20"/>
        </w:rPr>
        <w:t>doboru oraz zastosowania form, metod i strategii dydaktycznych,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 – </w:t>
      </w:r>
      <w:r>
        <w:rPr>
          <w:rFonts w:cs="Arial" w:ascii="Arial" w:hAnsi="Arial"/>
          <w:color w:val="auto"/>
          <w:sz w:val="20"/>
          <w:szCs w:val="20"/>
        </w:rPr>
        <w:t>współpracy z pracodawcami,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 – </w:t>
      </w:r>
      <w:r>
        <w:rPr>
          <w:rFonts w:cs="Arial" w:ascii="Arial" w:hAnsi="Arial"/>
          <w:color w:val="auto"/>
          <w:sz w:val="20"/>
          <w:szCs w:val="20"/>
        </w:rPr>
        <w:t>wykorzystania bazy techno-dydaktycznej.</w:t>
      </w:r>
    </w:p>
    <w:p>
      <w:pPr>
        <w:pStyle w:val="Normal"/>
        <w:spacing w:lineRule="auto" w:line="36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tbl>
      <w:tblPr>
        <w:tblW w:w="1399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0"/>
        <w:gridCol w:w="3277"/>
        <w:gridCol w:w="2820"/>
        <w:gridCol w:w="2935"/>
        <w:gridCol w:w="2760"/>
      </w:tblGrid>
      <w:tr>
        <w:trPr/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Faza refleksyjna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Obszar badania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Metody, techniki badania/narzędzia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Termin badania 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20"/>
                <w:szCs w:val="20"/>
              </w:rPr>
              <w:t>Układ materiału nauczania danego przedmiotu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29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w programie nauczania określono przedmioty do kwalifikacji?</w:t>
            </w:r>
          </w:p>
          <w:p>
            <w:pPr>
              <w:pStyle w:val="Kolorowalistaakcent11"/>
              <w:numPr>
                <w:ilvl w:val="0"/>
                <w:numId w:val="29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program nauczania uwzględnia spiralną strukturę treści?</w:t>
            </w:r>
          </w:p>
          <w:p>
            <w:pPr>
              <w:pStyle w:val="Kolorowalistaakcent11"/>
              <w:numPr>
                <w:ilvl w:val="0"/>
                <w:numId w:val="29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efekty kształcenia, kluczowe dla zawodu zostały podzielone na materiał nauczania w taki sposób, aby były kształtowane przez kilka przedmiotów w całym cyklu kształcenia w zakresie danej kwalifikacji?</w:t>
            </w:r>
          </w:p>
          <w:p>
            <w:pPr>
              <w:pStyle w:val="Kolorowalistaakcent11"/>
              <w:numPr>
                <w:ilvl w:val="0"/>
                <w:numId w:val="29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wszyscy nauczyciele współpracują przy ustalaniu kolejności realizacji treści programowych?</w:t>
            </w:r>
          </w:p>
          <w:p>
            <w:pPr>
              <w:pStyle w:val="Kolorowalistaakcent11"/>
              <w:numPr>
                <w:ilvl w:val="0"/>
                <w:numId w:val="29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przydzielono wystarczająca ilość godzin na realizacje materiału nauczania w poszczególnych przedmiotach?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1"/>
                <w:numId w:val="14"/>
              </w:numPr>
              <w:ind w:left="220" w:hanging="22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Program nauczania umożliwia przygotowanie do egzaminu potwierdzającego kwalifikacje w zawodzie.</w:t>
            </w:r>
          </w:p>
          <w:p>
            <w:pPr>
              <w:pStyle w:val="Kolorowalistaakcent11"/>
              <w:numPr>
                <w:ilvl w:val="1"/>
                <w:numId w:val="14"/>
              </w:numPr>
              <w:ind w:left="220" w:hanging="22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Procentowa liczba uczniów, którzy zdali egzamin.</w:t>
            </w:r>
          </w:p>
          <w:p>
            <w:pPr>
              <w:pStyle w:val="Kolorowalistaakcent11"/>
              <w:ind w:left="360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1"/>
                <w:numId w:val="13"/>
              </w:numPr>
              <w:tabs>
                <w:tab w:val="clear" w:pos="708"/>
              </w:tabs>
              <w:ind w:left="238" w:hanging="29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Ankiety dla nauczycieli i pracodawców, wywiady z nauczycielami i pracodawcami.</w:t>
            </w:r>
          </w:p>
          <w:p>
            <w:pPr>
              <w:pStyle w:val="Kolorowalistaakcent11"/>
              <w:numPr>
                <w:ilvl w:val="1"/>
                <w:numId w:val="13"/>
              </w:numPr>
              <w:tabs>
                <w:tab w:val="clear" w:pos="708"/>
              </w:tabs>
              <w:ind w:left="238" w:hanging="23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Analiza wyników </w:t>
            </w:r>
          </w:p>
          <w:p>
            <w:pPr>
              <w:pStyle w:val="Kolorowalistaakcent11"/>
              <w:ind w:left="238" w:hanging="23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egzaminów zewnętrznych.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1"/>
                <w:numId w:val="36"/>
              </w:numPr>
              <w:ind w:left="277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Przed planowanym wdrożeniem programu.</w:t>
            </w:r>
          </w:p>
          <w:p>
            <w:pPr>
              <w:pStyle w:val="Kolorowalistaakcent11"/>
              <w:numPr>
                <w:ilvl w:val="1"/>
                <w:numId w:val="36"/>
              </w:numPr>
              <w:ind w:left="221" w:hanging="22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Po otrzymaniu wyników egzaminów potwierdzających kwalifikacje w zawodzie.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Relacje między poszczególnymi elementami i częściami programu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0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program nauczania uwzględnia podział na przedmioty teoretyczne i praktyczne?</w:t>
            </w:r>
          </w:p>
          <w:p>
            <w:pPr>
              <w:pStyle w:val="Kolorowalistaakcent11"/>
              <w:numPr>
                <w:ilvl w:val="0"/>
                <w:numId w:val="30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program nauczania uwzględnia korelację międzyprzedmiotową?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1"/>
                <w:numId w:val="40"/>
              </w:numPr>
              <w:ind w:left="225" w:hanging="28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Program nauczania</w:t>
            </w:r>
          </w:p>
          <w:p>
            <w:pPr>
              <w:pStyle w:val="Kolorowalistaakcent11"/>
              <w:ind w:left="225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ułatwia uczenie się </w:t>
            </w:r>
          </w:p>
          <w:p>
            <w:pPr>
              <w:pStyle w:val="Kolorowalistaakcent11"/>
              <w:ind w:left="374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innych przedmiotów.</w:t>
            </w:r>
          </w:p>
          <w:p>
            <w:pPr>
              <w:pStyle w:val="Kolorowalistaakcent11"/>
              <w:numPr>
                <w:ilvl w:val="1"/>
                <w:numId w:val="40"/>
              </w:numPr>
              <w:ind w:left="239" w:hanging="239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Uczniowie uzyskują wysokie oceny z przedmiotów zawodowych.</w:t>
            </w:r>
          </w:p>
          <w:p>
            <w:pPr>
              <w:pStyle w:val="Kolorowalistaakcent11"/>
              <w:numPr>
                <w:ilvl w:val="1"/>
                <w:numId w:val="40"/>
              </w:numPr>
              <w:ind w:left="239" w:hanging="239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Wysoka zdawalność egzaminów zawodowych.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1"/>
                <w:numId w:val="41"/>
              </w:numPr>
              <w:ind w:left="269" w:hanging="269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Ankiety wśród nauczycieli i pracodawców.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Obserwacja zajęć.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Arkusze diagnostyczne skierowane do uczniów.</w:t>
            </w:r>
          </w:p>
          <w:p>
            <w:pPr>
              <w:pStyle w:val="Kolorowalistaakcent11"/>
              <w:numPr>
                <w:ilvl w:val="1"/>
                <w:numId w:val="40"/>
              </w:numPr>
              <w:ind w:left="238" w:hanging="23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Średnia ocen z przedmiotów zawodowych.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Trafność doboru materiału nauczania, metod, środków dydaktycznych, form organizacyjnych ze względu na przyjęte cele,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1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Jaki jest stan wiedzy uczniów z treści bazowych dla przedmiotu przed rozpoczęciem wdrażania programu?</w:t>
            </w:r>
          </w:p>
          <w:p>
            <w:pPr>
              <w:pStyle w:val="Kolorowalistaakcent11"/>
              <w:numPr>
                <w:ilvl w:val="0"/>
                <w:numId w:val="31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cele nauczania zostały poprawnie sformułowane?</w:t>
            </w:r>
          </w:p>
          <w:p>
            <w:pPr>
              <w:pStyle w:val="Kolorowalistaakcent11"/>
              <w:numPr>
                <w:ilvl w:val="0"/>
                <w:numId w:val="31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Czy cele nauczania odpowiadają opisanym treściom programowym? </w:t>
            </w:r>
          </w:p>
          <w:p>
            <w:pPr>
              <w:pStyle w:val="Kolorowalistaakcent11"/>
              <w:numPr>
                <w:ilvl w:val="0"/>
                <w:numId w:val="31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dobór metod nauczania pozwoli na osiągnięcie celu?</w:t>
            </w:r>
          </w:p>
          <w:p>
            <w:pPr>
              <w:pStyle w:val="Kolorowalistaakcent11"/>
              <w:numPr>
                <w:ilvl w:val="0"/>
                <w:numId w:val="31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zaproponowane metody umożliwiają realizację treści?</w:t>
            </w:r>
          </w:p>
          <w:p>
            <w:pPr>
              <w:pStyle w:val="Kolorowalistaakcent11"/>
              <w:numPr>
                <w:ilvl w:val="0"/>
                <w:numId w:val="31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Czy dobór środków dydaktycznych pozwoli na osiągniecie celu?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1"/>
                <w:numId w:val="35"/>
              </w:numPr>
              <w:ind w:left="225" w:hanging="211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Materiał nauczania, zastosowane metody i dobór środków dydaktycznych wspomaga przygotowanie ucznia do zdania egzaminu zawodowego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Wysokie oceny z przedmiotów zawodowych.</w:t>
            </w:r>
          </w:p>
          <w:p>
            <w:pPr>
              <w:pStyle w:val="Kolorowalistaakcent11"/>
              <w:numPr>
                <w:ilvl w:val="1"/>
                <w:numId w:val="42"/>
              </w:numPr>
              <w:ind w:left="225" w:hanging="225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Wysoka zdawalność egzaminów zawodowych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43"/>
              </w:numPr>
              <w:ind w:left="238" w:hanging="23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Ankiety wśród nauczycieli i pracodawców, rozmowy z nauczycielami i pracodawcami.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2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program nie jest przeładowany, trudny?</w:t>
            </w:r>
          </w:p>
          <w:p>
            <w:pPr>
              <w:pStyle w:val="Kolorowalistaakcent11"/>
              <w:numPr>
                <w:ilvl w:val="0"/>
                <w:numId w:val="32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Czy jego realizacja nie powoduje negatywnych skutków ubocznych?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44"/>
              </w:numPr>
              <w:ind w:left="367" w:hanging="367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Program nauczania jest atrakcyjny dla ucznia i rozwija jego zainteresowania.</w:t>
            </w:r>
          </w:p>
          <w:p>
            <w:pPr>
              <w:pStyle w:val="Kolorowalistaakcent11"/>
              <w:numPr>
                <w:ilvl w:val="0"/>
                <w:numId w:val="44"/>
              </w:numPr>
              <w:ind w:left="367" w:hanging="367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Duża aktywność i frekwencja uczniów na zajęciach z przedmiotów zawodowych.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45"/>
              </w:numPr>
              <w:ind w:left="238" w:hanging="238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Ankieta wśród nauczycieli i pracodawców.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Analiza ocen.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Obserwacja zajęć.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Wywiad z uczniami.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>
        <w:trPr/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left="236" w:hanging="236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Faza kształtująca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Przedmiot badania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Pytania kluczowe</w:t>
            </w:r>
          </w:p>
          <w:p>
            <w:pPr>
              <w:pStyle w:val="Normal"/>
              <w:ind w:left="236" w:hanging="236"/>
              <w:rPr>
                <w:rFonts w:ascii="Arial" w:hAnsi="Arial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Wskaźniki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Termin badania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pBdr/>
              <w:ind w:left="34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Przewiduje zagrożenia dla zdrowia i życia człowieka oraz mienia i środowiska związane z wykonywaniem zadań zawodowych w zakładzie piekarskim</w:t>
            </w:r>
          </w:p>
          <w:p>
            <w:pPr>
              <w:pStyle w:val="Kolorowalistaakcent11"/>
              <w:pBdr/>
              <w:ind w:left="34" w:hanging="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27"/>
              </w:numPr>
              <w:pBdr/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rozpoznać źródła zagrożeń występujących w zakładzie piekarskim?</w:t>
            </w:r>
          </w:p>
          <w:p>
            <w:pPr>
              <w:pStyle w:val="Kolorowalistaakcent11"/>
              <w:numPr>
                <w:ilvl w:val="0"/>
                <w:numId w:val="27"/>
              </w:numPr>
              <w:pBdr/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przewidzieć konsekwencje wystąpienia zagrożeń dla zdrowia i życia człowieka w zakładzie piekarskim?</w:t>
            </w:r>
          </w:p>
          <w:p>
            <w:pPr>
              <w:pStyle w:val="Kolorowalistaakcent11"/>
              <w:numPr>
                <w:ilvl w:val="0"/>
                <w:numId w:val="27"/>
              </w:numPr>
              <w:pBdr/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Czy uczeń potrafi reagować w sytuacjach zagrożenia?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uppressAutoHyphens w:val="true"/>
              <w:ind w:left="360" w:right="66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  <w:p>
            <w:pPr>
              <w:pStyle w:val="Normal"/>
              <w:numPr>
                <w:ilvl w:val="0"/>
                <w:numId w:val="26"/>
              </w:numPr>
              <w:pBdr/>
              <w:suppressAutoHyphens w:val="true"/>
              <w:ind w:left="360" w:right="66" w:hanging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Rozpoznawać zagrożenia dla zdrowia, życia człowieka.</w:t>
            </w:r>
          </w:p>
          <w:p>
            <w:pPr>
              <w:pStyle w:val="Normal"/>
              <w:numPr>
                <w:ilvl w:val="0"/>
                <w:numId w:val="26"/>
              </w:numPr>
              <w:pBdr/>
              <w:suppressAutoHyphens w:val="true"/>
              <w:ind w:left="360" w:right="66" w:hanging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Stosować środki ochrony osobistej i zbiorowej w celu zabezpieczenia się przed wystąpieniem zagrożeń w miejscu pracy.</w:t>
            </w:r>
          </w:p>
          <w:p>
            <w:pPr>
              <w:pStyle w:val="Normal"/>
              <w:numPr>
                <w:ilvl w:val="0"/>
                <w:numId w:val="26"/>
              </w:numPr>
              <w:pBdr/>
              <w:suppressAutoHyphens w:val="true"/>
              <w:ind w:left="360" w:right="66" w:hanging="3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Określać systemy ostrzegania i powiadamiania o zagrożeniach lub wypadkach w miejscu pracy.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Testy jednokrotnego i wielokrotnego wyboru, ankiety, obserwacja ucznia podczas wykonywania zadań zawodowych.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Koniec klasy I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Rozpoznaje i dobiera mąki do produkcji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pBdr/>
              <w:suppressAutoHyphens w:val="true"/>
              <w:ind w:left="210" w:right="66" w:hanging="21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1.Czy uczeń potrafi rozpoznać mąkę pszenna i żytnią?</w:t>
            </w:r>
          </w:p>
          <w:p>
            <w:pPr>
              <w:pStyle w:val="Kolorowalistaakcent11"/>
              <w:numPr>
                <w:ilvl w:val="0"/>
                <w:numId w:val="45"/>
              </w:numPr>
              <w:suppressAutoHyphens w:val="true"/>
              <w:ind w:left="210" w:right="66" w:hanging="21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rozpoznać mąki jasne od razowych?</w:t>
            </w:r>
          </w:p>
          <w:p>
            <w:pPr>
              <w:pStyle w:val="Kolorowalistaakcent11"/>
              <w:numPr>
                <w:ilvl w:val="0"/>
                <w:numId w:val="45"/>
              </w:numPr>
              <w:suppressAutoHyphens w:val="true"/>
              <w:ind w:left="210" w:right="66" w:hanging="21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ocenić organoleptycznie mąki?</w:t>
            </w:r>
          </w:p>
          <w:p>
            <w:pPr>
              <w:pStyle w:val="Kolorowalistaakcent11"/>
              <w:numPr>
                <w:ilvl w:val="0"/>
                <w:numId w:val="45"/>
              </w:numPr>
              <w:suppressAutoHyphens w:val="true"/>
              <w:ind w:left="210" w:right="66" w:hanging="210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dobrać mąkę do produkcji?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suppressAutoHyphens w:val="true"/>
              <w:ind w:left="469" w:right="66" w:hanging="425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Uczeń potrafi:</w:t>
            </w:r>
          </w:p>
          <w:p>
            <w:pPr>
              <w:pStyle w:val="Kolorowalistaakcent11"/>
              <w:suppressAutoHyphens w:val="true"/>
              <w:ind w:left="367" w:right="66" w:hanging="367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1. Rozpoznać po barwie mąkę pszenna i żytnią.</w:t>
            </w:r>
          </w:p>
          <w:p>
            <w:pPr>
              <w:pStyle w:val="Kolorowalistaakcent11"/>
              <w:suppressAutoHyphens w:val="true"/>
              <w:ind w:left="367" w:right="66" w:hanging="28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2. Rozpoznać mąki jasne i razowe.</w:t>
            </w:r>
          </w:p>
          <w:p>
            <w:pPr>
              <w:pStyle w:val="Kolorowalistaakcent11"/>
              <w:numPr>
                <w:ilvl w:val="0"/>
                <w:numId w:val="48"/>
              </w:numPr>
              <w:suppressAutoHyphens w:val="true"/>
              <w:ind w:left="335" w:right="66" w:hanging="28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Oceniać mąki organoleptycznie.</w:t>
            </w:r>
          </w:p>
          <w:p>
            <w:pPr>
              <w:pStyle w:val="Kolorowalistaakcent11"/>
              <w:numPr>
                <w:ilvl w:val="0"/>
                <w:numId w:val="48"/>
              </w:numPr>
              <w:suppressAutoHyphens w:val="true"/>
              <w:ind w:left="335" w:right="66" w:hanging="28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Dobrać mąkę do produkcji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ind w:left="3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rozpoznawaniu mąk pszennych i żytnich (rozpoznawanie na podstawie próbek mąk). Ćwiczenia w produkcji wyrobów piekarskich.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Koniec klasy II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Stosuje metody sporządzania ciasta pszennego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7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Czy uczeń rozpoznaje metody produkcji ciasta pszennych? </w:t>
            </w:r>
          </w:p>
          <w:p>
            <w:pPr>
              <w:pStyle w:val="Kolorowalistaakcent11"/>
              <w:numPr>
                <w:ilvl w:val="0"/>
                <w:numId w:val="37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dobiera metodę produkcji ciasta pszennego na podstawie receptury i opisu technologicznego?</w:t>
            </w:r>
          </w:p>
          <w:p>
            <w:pPr>
              <w:pStyle w:val="Kolorowalistaakcent11"/>
              <w:numPr>
                <w:ilvl w:val="0"/>
                <w:numId w:val="37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sporządza ciasto pszenne wybrana metodą?</w:t>
            </w:r>
          </w:p>
          <w:p>
            <w:pPr>
              <w:pStyle w:val="Kolorowalistaakcent11"/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right="66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  <w:p>
            <w:pPr>
              <w:pStyle w:val="Kolorowalistaakcent11"/>
              <w:numPr>
                <w:ilvl w:val="1"/>
                <w:numId w:val="47"/>
              </w:numPr>
              <w:suppressAutoHyphens w:val="true"/>
              <w:ind w:left="335" w:right="66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Rozpoznać metody produkcji ciast pszennych </w:t>
            </w:r>
          </w:p>
          <w:p>
            <w:pPr>
              <w:pStyle w:val="Kolorowalistaakcent11"/>
              <w:numPr>
                <w:ilvl w:val="1"/>
                <w:numId w:val="47"/>
              </w:numPr>
              <w:suppressAutoHyphens w:val="true"/>
              <w:ind w:left="335" w:right="66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metodę produkcji ciast pszennych na podstawie opisu technologicznego.</w:t>
            </w:r>
          </w:p>
          <w:p>
            <w:pPr>
              <w:pStyle w:val="Kolorowalistaakcent11"/>
              <w:numPr>
                <w:ilvl w:val="1"/>
                <w:numId w:val="47"/>
              </w:numPr>
              <w:suppressAutoHyphens w:val="true"/>
              <w:ind w:left="362" w:right="66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Sporządzać ciasto pszenne wskazana metodą.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Testy, ćwiczenia w grupach, obserwacja ucznia podczas zajęć praktycznych.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II semestr klasa II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Sporządza wyroby piekarskie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planuje czynności związane z przygotowaniem surowców do produkcji?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przygotować surowce oraz potrzebny sprzęt do sporządzenia ciasta?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potrafi sporządzić ciasto według receptury i opisu technologicznego?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poddaje ciasto fermentacji?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dzieli i formuje kęsy?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pozostawia kęsy do fermentacji?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wypieka kęsy?</w:t>
            </w:r>
          </w:p>
          <w:p>
            <w:pPr>
              <w:pStyle w:val="Kolorowalistaakcent11"/>
              <w:numPr>
                <w:ilvl w:val="0"/>
                <w:numId w:val="38"/>
              </w:numPr>
              <w:suppressAutoHyphens w:val="true"/>
              <w:ind w:left="236" w:right="6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Czy uczeń schładza i pakuje pieczywo?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right="66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  <w:p>
            <w:pPr>
              <w:pStyle w:val="Kolorowalistaakcent11"/>
              <w:numPr>
                <w:ilvl w:val="1"/>
                <w:numId w:val="46"/>
              </w:numPr>
              <w:suppressAutoHyphens w:val="true"/>
              <w:ind w:left="335" w:right="66" w:hanging="283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Wymienić wszystkie czynności związane z produkcją wyrobu piekarskiego.</w:t>
            </w:r>
          </w:p>
          <w:p>
            <w:pPr>
              <w:pStyle w:val="Kolorowalistaakcent11"/>
              <w:numPr>
                <w:ilvl w:val="1"/>
                <w:numId w:val="46"/>
              </w:numPr>
              <w:suppressAutoHyphens w:val="true"/>
              <w:ind w:left="362" w:right="66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Dobrać surowce oraz sprzęt, maszyny i urządzenia do produkcji ciasta.</w:t>
            </w:r>
          </w:p>
          <w:p>
            <w:pPr>
              <w:pStyle w:val="Kolorowalistaakcent11"/>
              <w:numPr>
                <w:ilvl w:val="1"/>
                <w:numId w:val="46"/>
              </w:numPr>
              <w:suppressAutoHyphens w:val="true"/>
              <w:ind w:left="362" w:right="66" w:hanging="284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Wykonywać kolejno czynności związane z produkcją wyrobu piekarskiego jak: sporządzenie ciasta, fermentacja, dzielenie i formowanie, wypiek i czynności po wypieku.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Testy praktyczny, schematy, projekty dotyczące planowania sporządzania wyrobów piekarskich.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Klasa III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Stosowanie zasad etyki, komunikacji interpersonalnej w relacjach ze współpracownikami i przełożonymi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Czy uczeń potrafi stosować zasady etyki i komunikacji interpersonalnej ze współpracownikami?</w:t>
            </w:r>
          </w:p>
          <w:p>
            <w:pPr>
              <w:pStyle w:val="Normal"/>
              <w:suppressAutoHyphens w:val="true"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Czy potrafi współpracować w grupie?</w:t>
            </w:r>
          </w:p>
          <w:p>
            <w:pPr>
              <w:pStyle w:val="Normal"/>
              <w:suppressAutoHyphens w:val="true"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Czy uczeń wykazuje się kreatywnością podczas wykonywania zadań zawodowych?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right="66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Uczeń potrafi:</w:t>
            </w:r>
          </w:p>
          <w:p>
            <w:pPr>
              <w:pStyle w:val="Kolorowalistaakcent11"/>
              <w:numPr>
                <w:ilvl w:val="3"/>
                <w:numId w:val="39"/>
              </w:numPr>
              <w:ind w:left="362" w:hanging="284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Stosować kodeks savoir vivre przyjęty w środowisku pracy.</w:t>
            </w:r>
          </w:p>
          <w:p>
            <w:pPr>
              <w:pStyle w:val="Kolorowalistaakcent11"/>
              <w:numPr>
                <w:ilvl w:val="3"/>
                <w:numId w:val="39"/>
              </w:numPr>
              <w:ind w:left="362" w:hanging="284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Współpracować ze współpracownikami.</w:t>
            </w:r>
          </w:p>
          <w:p>
            <w:pPr>
              <w:pStyle w:val="Kolorowalistaakcent11"/>
              <w:tabs>
                <w:tab w:val="left" w:pos="351" w:leader="none"/>
              </w:tabs>
              <w:ind w:left="351" w:hanging="281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3. Wykonywać potrawy według własnych receptur.</w:t>
            </w:r>
          </w:p>
          <w:p>
            <w:pPr>
              <w:pStyle w:val="Normal"/>
              <w:suppressAutoHyphens w:val="true"/>
              <w:ind w:right="66" w:hanging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2"/>
                <w:sz w:val="20"/>
                <w:szCs w:val="20"/>
              </w:rPr>
              <w:t>Ankiety, obserwacje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2"/>
                <w:sz w:val="20"/>
                <w:szCs w:val="20"/>
              </w:rPr>
              <w:t xml:space="preserve">ucznia podczas wykonywania zadań, obserwacja ucznia w czasie pracy w grupach, 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2"/>
                <w:sz w:val="20"/>
                <w:szCs w:val="20"/>
              </w:rPr>
              <w:t>wywiady w miejscu odbywania praktyk.</w:t>
            </w:r>
          </w:p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W trakcie kształcenia klasa I-III</w:t>
            </w:r>
          </w:p>
        </w:tc>
      </w:tr>
      <w:tr>
        <w:trPr/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Faza podsumowująca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Przedmiot badania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Pytania kluczowe</w:t>
            </w:r>
          </w:p>
          <w:p>
            <w:pPr>
              <w:pStyle w:val="Normal"/>
              <w:ind w:left="236" w:hanging="236"/>
              <w:rPr>
                <w:rFonts w:ascii="Arial" w:hAnsi="Arial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Wskaźniki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auto"/>
                <w:sz w:val="20"/>
                <w:szCs w:val="20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Termin badania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Sprawność szkoły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3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 xml:space="preserve">Liczba poprawek </w:t>
            </w:r>
          </w:p>
          <w:p>
            <w:pPr>
              <w:pStyle w:val="Kolorowalistaakcent11"/>
              <w:numPr>
                <w:ilvl w:val="0"/>
                <w:numId w:val="33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Liczba ocen niedostatecznych końcoworocznych z przedmiotów zawodowych</w:t>
            </w:r>
          </w:p>
          <w:p>
            <w:pPr>
              <w:pStyle w:val="Kolorowalistaakcent11"/>
              <w:numPr>
                <w:ilvl w:val="0"/>
                <w:numId w:val="33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Ilu uczniów nie otrzymało promocji do kolejnej klasy?</w:t>
            </w:r>
          </w:p>
          <w:p>
            <w:pPr>
              <w:pStyle w:val="Kolorowalistaakcent11"/>
              <w:numPr>
                <w:ilvl w:val="0"/>
                <w:numId w:val="33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Ilu absolwentów podjęło pracę zawodową w zakładach gastronomicznych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80% uczniów zapisanych w pierwszej klasie ukończyło szkołę 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50% absolwentów podjęło pracę w zakładzie gastronomicznym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Analiza wyników nauczania – klasyfikacja uczniów, </w:t>
            </w:r>
          </w:p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wywiad telefoniczny.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Po zakończeniu roku szkolnego oraz po ukończeniu szkoły przez uczniów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Wyniki egzaminów potwierdzających kwalifikacje w zawodzie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lorowalistaakcent11"/>
              <w:numPr>
                <w:ilvl w:val="0"/>
                <w:numId w:val="34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Ilu uczniów zapisano w pierwszej klasie?</w:t>
            </w:r>
          </w:p>
          <w:p>
            <w:pPr>
              <w:pStyle w:val="Kolorowalistaakcent11"/>
              <w:numPr>
                <w:ilvl w:val="0"/>
                <w:numId w:val="34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Ilu uczniów przystąpiło do egzaminów potwierdzających kwalifikacje w zawodzie?</w:t>
            </w:r>
          </w:p>
          <w:p>
            <w:pPr>
              <w:pStyle w:val="Kolorowalistaakcent11"/>
              <w:numPr>
                <w:ilvl w:val="0"/>
                <w:numId w:val="34"/>
              </w:numPr>
              <w:pBdr/>
              <w:ind w:left="236" w:hanging="236"/>
              <w:rPr>
                <w:rFonts w:ascii="Arial" w:hAnsi="Arial" w:eastAsia="Times New Roman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val="pl-PL" w:eastAsia="pl-PL"/>
              </w:rPr>
              <w:t>Ilu uczniów uzyskało minimalną liczbę punktów z egzaminu potwierdzającego kwalifikacje w zawodzie?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75% uczniów przystępujących do egzaminu uzyskało świadectwo/dyplom potwierdzający kwalifikację w zawodzie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Analiza wyników egzaminów z OKE oraz programów naprawczych.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 xml:space="preserve">Po uzyskaniu wyników egzaminów potwierdzających kwalifikacje w zawodzie </w:t>
            </w:r>
          </w:p>
        </w:tc>
      </w:tr>
    </w:tbl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V. ZALECANA LITERATURA DO ZAWODU</w:t>
      </w:r>
    </w:p>
    <w:p>
      <w:pPr>
        <w:pStyle w:val="Kolorowalistaakcent11"/>
        <w:numPr>
          <w:ilvl w:val="0"/>
          <w:numId w:val="52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Ambroziak Z.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Produkcja piekarsko-ciastkarska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cz. 1, 2, WSiP, Warszawa 1999.</w:t>
      </w:r>
    </w:p>
    <w:p>
      <w:pPr>
        <w:pStyle w:val="Kolorowalistaakcent11"/>
        <w:numPr>
          <w:ilvl w:val="0"/>
          <w:numId w:val="52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Dominik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P.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Przybylska-Dominik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Przygotowanie pieczywa do dystrybucji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4, WSiP, Warszawa 2016.</w:t>
      </w:r>
    </w:p>
    <w:p>
      <w:pPr>
        <w:pStyle w:val="Kolorowalistaakcent11"/>
        <w:numPr>
          <w:ilvl w:val="0"/>
          <w:numId w:val="52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Giemza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E.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Wytwarzanie ciasta oraz kształtowanie wyrobów piekarskich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2, W</w:t>
      </w:r>
      <w:r>
        <w:rPr>
          <w:rFonts w:cs="Arial" w:ascii="Arial" w:hAnsi="Arial"/>
          <w:sz w:val="20"/>
          <w:szCs w:val="20"/>
          <w:lang w:val="pl-PL"/>
        </w:rPr>
        <w:t>S</w:t>
      </w:r>
      <w:r>
        <w:rPr>
          <w:rFonts w:cs="Arial" w:ascii="Arial" w:hAnsi="Arial"/>
          <w:sz w:val="20"/>
          <w:szCs w:val="20"/>
        </w:rPr>
        <w:t>iP</w:t>
      </w:r>
      <w:r>
        <w:rPr>
          <w:rFonts w:cs="Arial" w:ascii="Arial" w:hAnsi="Arial"/>
          <w:sz w:val="20"/>
          <w:szCs w:val="20"/>
          <w:lang w:val="pl-PL"/>
        </w:rPr>
        <w:t xml:space="preserve">, </w:t>
      </w:r>
      <w:r>
        <w:rPr>
          <w:rFonts w:cs="Arial" w:ascii="Arial" w:hAnsi="Arial"/>
          <w:sz w:val="20"/>
          <w:szCs w:val="20"/>
        </w:rPr>
        <w:t>Warszawa 2016.</w:t>
      </w:r>
    </w:p>
    <w:p>
      <w:pPr>
        <w:pStyle w:val="Kolorowalistaakcent11"/>
        <w:numPr>
          <w:ilvl w:val="0"/>
          <w:numId w:val="52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 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Przygotowywanie kęsów ciasta do wypieku i wypiek ciasta</w:t>
      </w:r>
      <w:r>
        <w:rPr>
          <w:rFonts w:cs="Arial" w:ascii="Arial" w:hAnsi="Arial"/>
          <w:sz w:val="20"/>
          <w:szCs w:val="20"/>
        </w:rPr>
        <w:t xml:space="preserve"> T.3</w:t>
      </w:r>
      <w:r>
        <w:rPr>
          <w:rFonts w:cs="Arial" w:ascii="Arial" w:hAnsi="Arial"/>
          <w:sz w:val="20"/>
          <w:szCs w:val="20"/>
          <w:lang w:val="pl-PL"/>
        </w:rPr>
        <w:t>.</w:t>
      </w:r>
      <w:r>
        <w:rPr>
          <w:rFonts w:cs="Arial" w:ascii="Arial" w:hAnsi="Arial"/>
          <w:sz w:val="20"/>
          <w:szCs w:val="20"/>
        </w:rPr>
        <w:t>3, WSiP, Warszawa 2016.</w:t>
      </w:r>
    </w:p>
    <w:p>
      <w:pPr>
        <w:pStyle w:val="Kolorowalistaakcent11"/>
        <w:numPr>
          <w:ilvl w:val="0"/>
          <w:numId w:val="52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Jarosz</w:t>
      </w:r>
      <w:r>
        <w:rPr>
          <w:rFonts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</w:rPr>
        <w:t>K.</w:t>
      </w:r>
      <w:r>
        <w:rPr>
          <w:rFonts w:cs="Arial" w:ascii="Arial" w:hAnsi="Arial"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Magazynowanie surowców piekarskich</w:t>
      </w:r>
      <w:r>
        <w:rPr>
          <w:rFonts w:cs="Arial" w:ascii="Arial" w:hAnsi="Arial"/>
          <w:i/>
          <w:sz w:val="20"/>
          <w:szCs w:val="20"/>
          <w:lang w:val="pl-PL"/>
        </w:rPr>
        <w:t>,</w:t>
      </w:r>
      <w:r>
        <w:rPr>
          <w:rFonts w:cs="Arial" w:ascii="Arial" w:hAnsi="Arial"/>
          <w:sz w:val="20"/>
          <w:szCs w:val="20"/>
        </w:rPr>
        <w:t xml:space="preserve"> T.3.1, WSiP, Warszawa 2016.</w:t>
      </w:r>
    </w:p>
    <w:p>
      <w:pPr>
        <w:pStyle w:val="Kolorowalistaakcent11"/>
        <w:numPr>
          <w:ilvl w:val="0"/>
          <w:numId w:val="52"/>
        </w:numPr>
        <w:pBdr/>
        <w:shd w:val="clear" w:color="auto" w:fill="FFFFFF" w:themeFill="background1"/>
        <w:tabs>
          <w:tab w:val="left" w:pos="284" w:leader="none"/>
        </w:tabs>
        <w:spacing w:lineRule="auto" w:line="360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>„</w:t>
      </w:r>
      <w:r>
        <w:rPr>
          <w:rFonts w:cs="Arial" w:ascii="Arial" w:hAnsi="Arial"/>
          <w:sz w:val="20"/>
          <w:szCs w:val="20"/>
        </w:rPr>
        <w:t>Przegląd piekarski i Cukierniczy</w:t>
      </w:r>
      <w:r>
        <w:rPr>
          <w:rFonts w:cs="Arial" w:ascii="Arial" w:hAnsi="Arial"/>
          <w:sz w:val="20"/>
          <w:szCs w:val="20"/>
          <w:lang w:val="pl-PL"/>
        </w:rPr>
        <w:t>”,</w:t>
      </w:r>
      <w:r>
        <w:rPr>
          <w:rFonts w:cs="Arial" w:ascii="Arial" w:hAnsi="Arial"/>
          <w:sz w:val="20"/>
          <w:szCs w:val="20"/>
        </w:rPr>
        <w:t xml:space="preserve"> Sigma–NOT, Warszawa.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orient="landscape" w:w="16838" w:h="11906"/>
      <w:pgMar w:left="1418" w:right="1418" w:header="709" w:top="1418" w:footer="709" w:bottom="1418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tabs>
        <w:tab w:val="center" w:pos="4536" w:leader="none"/>
        <w:tab w:val="right" w:pos="9072" w:leader="none"/>
      </w:tabs>
      <w:spacing w:lineRule="auto" w:line="240" w:before="0" w:after="0"/>
      <w:ind w:right="-30" w:hanging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Projekt „Partnerstwo na rzecz kształcenia zawodowego. Etap 3. Edukacja zawodowa odpowiadająca potrzebom rynku pracy” </w:t>
      <w:br/>
      <w:t>współfinansowany ze środków Unii Europejskiej w ramach Europejskiego Funduszu Społecznego</w:t>
    </w:r>
  </w:p>
  <w:p>
    <w:pPr>
      <w:pStyle w:val="Normal"/>
      <w:tabs>
        <w:tab w:val="center" w:pos="4536" w:leader="none"/>
        <w:tab w:val="right" w:pos="9072" w:leader="none"/>
      </w:tabs>
      <w:jc w:val="right"/>
      <w:rPr/>
    </w:pPr>
    <w:r>
      <w:rPr>
        <w:rFonts w:cs="Arial" w:ascii="Arial" w:hAnsi="Arial"/>
        <w:color w:val="auto"/>
        <w:sz w:val="18"/>
        <w:szCs w:val="18"/>
        <w:lang w:val="x-none" w:eastAsia="x-none"/>
      </w:rPr>
      <w:fldChar w:fldCharType="begin"/>
    </w:r>
    <w:r>
      <w:rPr>
        <w:sz w:val="18"/>
        <w:szCs w:val="18"/>
        <w:rFonts w:cs="Arial" w:ascii="Arial" w:hAnsi="Arial"/>
      </w:rPr>
      <w:instrText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56</w:t>
    </w:r>
    <w:r>
      <w:rPr>
        <w:sz w:val="18"/>
        <w:szCs w:val="18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tabs>
        <w:tab w:val="center" w:pos="4536" w:leader="none"/>
        <w:tab w:val="right" w:pos="9072" w:leader="none"/>
      </w:tabs>
      <w:spacing w:lineRule="auto" w:line="240" w:before="0" w:after="0"/>
      <w:ind w:right="-30" w:hanging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Projekt „Partnerstwo na rzecz kształcenia zawodowego. Etap 3. Edukacja zawodowa odpowiadająca potrzebom rynku pracy” </w:t>
      <w:br/>
      <w:t>współfinansowany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/>
    </w:pPr>
    <w:r>
      <w:rPr/>
      <w:drawing>
        <wp:anchor behindDoc="1" distT="0" distB="8890" distL="0" distR="635" simplePos="0" locked="0" layoutInCell="1" allowOverlap="1" relativeHeight="56">
          <wp:simplePos x="0" y="0"/>
          <wp:positionH relativeFrom="margin">
            <wp:posOffset>1341120</wp:posOffset>
          </wp:positionH>
          <wp:positionV relativeFrom="paragraph">
            <wp:posOffset>-354330</wp:posOffset>
          </wp:positionV>
          <wp:extent cx="6304915" cy="79121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536" w:leader="none"/>
        <w:tab w:val="right" w:pos="9072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/>
    </w:pPr>
    <w:r>
      <w:rPr/>
      <w:drawing>
        <wp:anchor behindDoc="1" distT="0" distB="8890" distL="0" distR="635" simplePos="0" locked="0" layoutInCell="1" allowOverlap="1" relativeHeight="57">
          <wp:simplePos x="0" y="0"/>
          <wp:positionH relativeFrom="margin">
            <wp:posOffset>1341120</wp:posOffset>
          </wp:positionH>
          <wp:positionV relativeFrom="paragraph">
            <wp:posOffset>-373380</wp:posOffset>
          </wp:positionV>
          <wp:extent cx="6304915" cy="791210"/>
          <wp:effectExtent l="0" t="0" r="0" b="0"/>
          <wp:wrapSquare wrapText="bothSides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0"/>
        <w:rFonts w:ascii="Arial" w:hAnsi="Arial"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-"/>
      <w:lvlJc w:val="left"/>
      <w:pPr>
        <w:ind w:left="284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bullet"/>
      <w:lvlText w:val="-"/>
      <w:lvlJc w:val="left"/>
      <w:pPr>
        <w:ind w:left="929" w:hanging="360"/>
      </w:pPr>
      <w:rPr>
        <w:rFonts w:ascii="Arial" w:hAnsi="Arial" w:cs="Arial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9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cs="Star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  <w:sz w:val="20"/>
      </w:rPr>
    </w:lvl>
  </w:abstractNum>
  <w:abstractNum w:abstractNumId="36"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cs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sz w:val="20"/>
        <w:rFonts w:ascii="Arial" w:hAnsi="Arial" w:eastAsia="Times New Roman" w:cs="Arial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cs="Symbol" w:hint="default"/>
        <w:sz w:val="20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rFonts w:ascii="Arial" w:hAnsi="Arial" w:eastAsia="Times New Roman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1"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cs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sz w:val="20"/>
        <w:rFonts w:ascii="Arial" w:hAnsi="Arial" w:eastAsia="Times New Roman" w:cs="Arial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cs="Symbol" w:hint="default"/>
        <w:sz w:val="20"/>
      </w:rPr>
    </w:lvl>
  </w:abstractNum>
  <w:abstractNum w:abstractNumId="42"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cs="StarSymbol" w:hint="default"/>
        <w:sz w:val="20"/>
      </w:rPr>
    </w:lvl>
    <w:lvl w:ilvl="1">
      <w:start w:val="3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  <w:sz w:val="20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cs="Star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sz w:val="20"/>
        <w:rFonts w:ascii="Arial" w:hAnsi="Arial" w:eastAsia="Times New Roman" w:cs="Arial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  <w:sz w:val="20"/>
      </w:rPr>
    </w:lvl>
  </w:abstractNum>
  <w:abstractNum w:abstractNumId="47"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cs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sz w:val="20"/>
        <w:rFonts w:ascii="Arial" w:hAnsi="Arial" w:eastAsia="Times New Roman" w:cs="Arial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cs="Symbol" w:hint="default"/>
        <w:sz w:val="20"/>
      </w:rPr>
    </w:lvl>
  </w:abstractNum>
  <w:abstractNum w:abstractNumId="48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Arial" w:hAnsi="Arial" w:eastAsia="Times New Roman" w:cs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Arial" w:hAnsi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Arial" w:hAnsi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Arial" w:hAnsi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lvl w:ilvl="0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b/>
        <w:szCs w:val="20"/>
        <w:iCs w:val="false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26df"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1626df"/>
    <w:pPr>
      <w:keepNext w:val="true"/>
      <w:jc w:val="center"/>
      <w:outlineLvl w:val="0"/>
    </w:pPr>
    <w:rPr>
      <w:b/>
      <w:lang w:val="x-none"/>
    </w:rPr>
  </w:style>
  <w:style w:type="paragraph" w:styleId="Nagwek2">
    <w:name w:val="Heading 2"/>
    <w:basedOn w:val="Normal"/>
    <w:next w:val="Normal"/>
    <w:link w:val="Nagwek2Znak"/>
    <w:qFormat/>
    <w:rsid w:val="001626df"/>
    <w:pPr>
      <w:keepNext w:val="true"/>
      <w:ind w:left="4680" w:hanging="0"/>
      <w:outlineLvl w:val="1"/>
    </w:pPr>
    <w:rPr>
      <w:i/>
      <w:lang w:val="x-none"/>
    </w:rPr>
  </w:style>
  <w:style w:type="paragraph" w:styleId="Nagwek3">
    <w:name w:val="Heading 3"/>
    <w:basedOn w:val="Normal"/>
    <w:next w:val="Normal"/>
    <w:link w:val="Nagwek3Znak"/>
    <w:qFormat/>
    <w:rsid w:val="001626df"/>
    <w:pPr>
      <w:keepNext w:val="true"/>
      <w:keepLines/>
      <w:spacing w:lineRule="auto" w:line="276" w:before="40" w:after="0"/>
      <w:ind w:left="720" w:hanging="720"/>
      <w:outlineLvl w:val="2"/>
    </w:pPr>
    <w:rPr>
      <w:rFonts w:ascii="Cambria" w:hAnsi="Cambria" w:eastAsia="Cambria"/>
      <w:color w:val="243F60"/>
      <w:lang w:val="x-none"/>
    </w:rPr>
  </w:style>
  <w:style w:type="paragraph" w:styleId="Nagwek4">
    <w:name w:val="Heading 4"/>
    <w:basedOn w:val="Normal"/>
    <w:next w:val="Normal"/>
    <w:link w:val="Nagwek4Znak"/>
    <w:qFormat/>
    <w:rsid w:val="001626df"/>
    <w:pPr>
      <w:keepNext w:val="true"/>
      <w:keepLines/>
      <w:spacing w:lineRule="auto" w:line="276" w:before="40" w:after="0"/>
      <w:ind w:left="864" w:hanging="864"/>
      <w:outlineLvl w:val="3"/>
    </w:pPr>
    <w:rPr>
      <w:rFonts w:ascii="Cambria" w:hAnsi="Cambria" w:eastAsia="Cambria"/>
      <w:i/>
      <w:color w:val="365F91"/>
      <w:sz w:val="20"/>
      <w:szCs w:val="20"/>
      <w:lang w:val="x-none"/>
    </w:rPr>
  </w:style>
  <w:style w:type="paragraph" w:styleId="Nagwek5">
    <w:name w:val="Heading 5"/>
    <w:basedOn w:val="Normal"/>
    <w:next w:val="Normal"/>
    <w:link w:val="Nagwek5Znak"/>
    <w:qFormat/>
    <w:rsid w:val="001626df"/>
    <w:pPr>
      <w:keepNext w:val="true"/>
      <w:keepLines/>
      <w:spacing w:lineRule="auto" w:line="276" w:before="40" w:after="0"/>
      <w:ind w:left="1008" w:hanging="1008"/>
      <w:outlineLvl w:val="4"/>
    </w:pPr>
    <w:rPr>
      <w:rFonts w:ascii="Cambria" w:hAnsi="Cambria" w:eastAsia="Cambria"/>
      <w:color w:val="365F91"/>
      <w:sz w:val="20"/>
      <w:szCs w:val="20"/>
      <w:lang w:val="x-none"/>
    </w:rPr>
  </w:style>
  <w:style w:type="paragraph" w:styleId="Nagwek6">
    <w:name w:val="Heading 6"/>
    <w:basedOn w:val="Normal"/>
    <w:next w:val="Normal"/>
    <w:link w:val="Nagwek6Znak"/>
    <w:qFormat/>
    <w:rsid w:val="001626df"/>
    <w:pPr>
      <w:keepNext w:val="true"/>
      <w:keepLines/>
      <w:spacing w:lineRule="auto" w:line="276" w:before="40" w:after="0"/>
      <w:ind w:left="1152" w:hanging="1152"/>
      <w:outlineLvl w:val="5"/>
    </w:pPr>
    <w:rPr>
      <w:rFonts w:ascii="Cambria" w:hAnsi="Cambria" w:eastAsia="Cambria"/>
      <w:color w:val="243F60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1626df"/>
    <w:rPr>
      <w:color w:val="000000"/>
      <w:sz w:val="24"/>
      <w:szCs w:val="24"/>
    </w:rPr>
  </w:style>
  <w:style w:type="character" w:styleId="Nagwek1Znak" w:customStyle="1">
    <w:name w:val="Nagłówek 1 Znak"/>
    <w:link w:val="Nagwek1"/>
    <w:qFormat/>
    <w:rsid w:val="001626df"/>
    <w:rPr>
      <w:rFonts w:ascii="Times New Roman" w:hAnsi="Times New Roman" w:eastAsia="Times New Roman" w:cs="Times New Roman"/>
      <w:b/>
      <w:color w:val="000000"/>
      <w:sz w:val="24"/>
      <w:szCs w:val="24"/>
      <w:lang w:eastAsia="pl-PL"/>
    </w:rPr>
  </w:style>
  <w:style w:type="character" w:styleId="Nagwek2Znak" w:customStyle="1">
    <w:name w:val="Nagłówek 2 Znak"/>
    <w:link w:val="Nagwek2"/>
    <w:qFormat/>
    <w:rsid w:val="001626df"/>
    <w:rPr>
      <w:rFonts w:ascii="Times New Roman" w:hAnsi="Times New Roman" w:eastAsia="Times New Roman" w:cs="Times New Roman"/>
      <w:i/>
      <w:color w:val="000000"/>
      <w:sz w:val="24"/>
      <w:szCs w:val="24"/>
      <w:lang w:eastAsia="pl-PL"/>
    </w:rPr>
  </w:style>
  <w:style w:type="character" w:styleId="Nagwek3Znak" w:customStyle="1">
    <w:name w:val="Nagłówek 3 Znak"/>
    <w:link w:val="Nagwek3"/>
    <w:qFormat/>
    <w:rsid w:val="001626df"/>
    <w:rPr>
      <w:rFonts w:ascii="Cambria" w:hAnsi="Cambria" w:eastAsia="Cambria" w:cs="Cambria"/>
      <w:color w:val="243F60"/>
      <w:sz w:val="24"/>
      <w:szCs w:val="24"/>
      <w:lang w:eastAsia="pl-PL"/>
    </w:rPr>
  </w:style>
  <w:style w:type="character" w:styleId="Nagwek4Znak" w:customStyle="1">
    <w:name w:val="Nagłówek 4 Znak"/>
    <w:link w:val="Nagwek4"/>
    <w:qFormat/>
    <w:rsid w:val="001626df"/>
    <w:rPr>
      <w:rFonts w:ascii="Cambria" w:hAnsi="Cambria" w:eastAsia="Cambria" w:cs="Cambria"/>
      <w:i/>
      <w:color w:val="365F91"/>
      <w:sz w:val="20"/>
      <w:szCs w:val="20"/>
      <w:lang w:eastAsia="pl-PL"/>
    </w:rPr>
  </w:style>
  <w:style w:type="character" w:styleId="Nagwek5Znak" w:customStyle="1">
    <w:name w:val="Nagłówek 5 Znak"/>
    <w:link w:val="Nagwek5"/>
    <w:qFormat/>
    <w:rsid w:val="001626df"/>
    <w:rPr>
      <w:rFonts w:ascii="Cambria" w:hAnsi="Cambria" w:eastAsia="Cambria" w:cs="Cambria"/>
      <w:color w:val="365F91"/>
      <w:sz w:val="20"/>
      <w:szCs w:val="20"/>
      <w:lang w:eastAsia="pl-PL"/>
    </w:rPr>
  </w:style>
  <w:style w:type="character" w:styleId="Nagwek6Znak" w:customStyle="1">
    <w:name w:val="Nagłówek 6 Znak"/>
    <w:link w:val="Nagwek6"/>
    <w:qFormat/>
    <w:rsid w:val="001626df"/>
    <w:rPr>
      <w:rFonts w:ascii="Cambria" w:hAnsi="Cambria" w:eastAsia="Cambria" w:cs="Cambria"/>
      <w:color w:val="243F60"/>
      <w:sz w:val="20"/>
      <w:szCs w:val="20"/>
      <w:lang w:eastAsia="pl-PL"/>
    </w:rPr>
  </w:style>
  <w:style w:type="character" w:styleId="TytuZnak" w:customStyle="1">
    <w:name w:val="Tytuł Znak"/>
    <w:link w:val="Tytu"/>
    <w:qFormat/>
    <w:rsid w:val="001626df"/>
    <w:rPr>
      <w:rFonts w:ascii="Times New Roman" w:hAnsi="Times New Roman" w:eastAsia="Times New Roman" w:cs="Times New Roman"/>
      <w:b/>
      <w:color w:val="000000"/>
      <w:sz w:val="24"/>
      <w:szCs w:val="24"/>
      <w:lang w:eastAsia="pl-PL"/>
    </w:rPr>
  </w:style>
  <w:style w:type="character" w:styleId="PodtytuZnak" w:customStyle="1">
    <w:name w:val="Podtytuł Znak"/>
    <w:link w:val="Podtytu"/>
    <w:qFormat/>
    <w:rsid w:val="001626df"/>
    <w:rPr>
      <w:rFonts w:ascii="Calibri" w:hAnsi="Calibri" w:eastAsia="Calibri" w:cs="Calibri"/>
      <w:color w:val="5A5A5A"/>
      <w:lang w:eastAsia="pl-PL"/>
    </w:rPr>
  </w:style>
  <w:style w:type="character" w:styleId="Annotationreference">
    <w:name w:val="annotation reference"/>
    <w:uiPriority w:val="99"/>
    <w:unhideWhenUsed/>
    <w:qFormat/>
    <w:rsid w:val="001626df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1626df"/>
    <w:rPr>
      <w:rFonts w:ascii="Times New Roman" w:hAnsi="Times New Roman" w:eastAsia="Times New Roman" w:cs="Times New Roman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626d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1626df"/>
    <w:rPr>
      <w:rFonts w:ascii="Segoe UI" w:hAnsi="Segoe UI" w:eastAsia="Times New Roman" w:cs="Times New Roman"/>
      <w:sz w:val="18"/>
      <w:szCs w:val="18"/>
    </w:rPr>
  </w:style>
  <w:style w:type="character" w:styleId="TekstprzypisudolnegoZnak" w:customStyle="1">
    <w:name w:val="Tekst przypisu dolnego Znak"/>
    <w:link w:val="Tekstprzypisudolnego"/>
    <w:uiPriority w:val="99"/>
    <w:qFormat/>
    <w:rsid w:val="001626df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626df"/>
    <w:rPr>
      <w:vertAlign w:val="superscript"/>
    </w:rPr>
  </w:style>
  <w:style w:type="character" w:styleId="Strong">
    <w:name w:val="Strong"/>
    <w:uiPriority w:val="22"/>
    <w:qFormat/>
    <w:rsid w:val="001626df"/>
    <w:rPr>
      <w:b/>
    </w:rPr>
  </w:style>
  <w:style w:type="character" w:styleId="Gwp590ce5e7msofootnotereference" w:customStyle="1">
    <w:name w:val="gwp590ce5e7_msofootnotereference"/>
    <w:basedOn w:val="DefaultParagraphFont"/>
    <w:qFormat/>
    <w:rsid w:val="001626df"/>
    <w:rPr/>
  </w:style>
  <w:style w:type="character" w:styleId="Wrtext" w:customStyle="1">
    <w:name w:val="wrtext"/>
    <w:basedOn w:val="DefaultParagraphFont"/>
    <w:qFormat/>
    <w:rsid w:val="001626df"/>
    <w:rPr/>
  </w:style>
  <w:style w:type="character" w:styleId="Czeinternetowe">
    <w:name w:val="Łącze internetowe"/>
    <w:uiPriority w:val="99"/>
    <w:semiHidden/>
    <w:unhideWhenUsed/>
    <w:rsid w:val="001626d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1626df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626df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1626df"/>
    <w:rPr>
      <w:rFonts w:ascii="Calibri" w:hAnsi="Calibri" w:eastAsia="Times New Roman" w:cs="Times New Roman"/>
    </w:rPr>
  </w:style>
  <w:style w:type="character" w:styleId="Naglowek" w:customStyle="1">
    <w:name w:val="naglowek"/>
    <w:basedOn w:val="DefaultParagraphFont"/>
    <w:qFormat/>
    <w:rsid w:val="001626df"/>
    <w:rPr/>
  </w:style>
  <w:style w:type="character" w:styleId="Size" w:customStyle="1">
    <w:name w:val="size"/>
    <w:qFormat/>
    <w:rsid w:val="001626df"/>
    <w:rPr/>
  </w:style>
  <w:style w:type="character" w:styleId="Wyrnienie">
    <w:name w:val="Wyróżnienie"/>
    <w:uiPriority w:val="20"/>
    <w:qFormat/>
    <w:rsid w:val="001626df"/>
    <w:rPr>
      <w:i/>
      <w:iCs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ascii="Arial" w:hAnsi="Arial" w:eastAsia="Times New Roman" w:cs="Aria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/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/>
      <w:b/>
      <w:sz w:val="20"/>
    </w:rPr>
  </w:style>
  <w:style w:type="character" w:styleId="ListLabel26">
    <w:name w:val="ListLabel 26"/>
    <w:qFormat/>
    <w:rPr>
      <w:rFonts w:ascii="Arial" w:hAnsi="Arial"/>
      <w:color w:val="auto"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Arial" w:hAnsi="Arial"/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/>
      <w:sz w:val="20"/>
    </w:rPr>
  </w:style>
  <w:style w:type="character" w:styleId="ListLabel35">
    <w:name w:val="ListLabel 35"/>
    <w:qFormat/>
    <w:rPr>
      <w:rFonts w:ascii="Arial" w:hAnsi="Arial"/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ascii="Arial" w:hAnsi="Arial"/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ascii="Arial" w:hAnsi="Arial"/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ascii="Arial" w:hAnsi="Arial"/>
      <w:color w:val="auto"/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ascii="Arial" w:hAnsi="Arial"/>
      <w:color w:val="auto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ascii="Arial" w:hAnsi="Arial" w:eastAsia="Times New Roman"/>
      <w:sz w:val="2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ascii="Arial" w:hAnsi="Arial"/>
      <w:color w:val="auto"/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ascii="Arial" w:hAnsi="Arial"/>
      <w:color w:val="auto"/>
      <w:sz w:val="2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rFonts w:ascii="Arial" w:hAnsi="Arial" w:eastAsia="Times New Roman" w:cs="Arial"/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rFonts w:ascii="Arial" w:hAnsi="Arial" w:eastAsia="Times New Roman" w:cs="Arial"/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rFonts w:ascii="Arial" w:hAnsi="Arial" w:eastAsia="Times New Roman" w:cs="Arial"/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rFonts w:ascii="Arial" w:hAnsi="Arial" w:eastAsia="Times New Roman" w:cs="Arial"/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rFonts w:ascii="Arial" w:hAnsi="Arial" w:eastAsia="Times New Roman" w:cs="Arial"/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rFonts w:eastAsia="Times New Roman" w:cs="Arial"/>
      <w:b w:val="false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ascii="Arial" w:hAnsi="Arial" w:eastAsia="Times New Roman" w:cs="Arial"/>
      <w:sz w:val="20"/>
    </w:rPr>
  </w:style>
  <w:style w:type="character" w:styleId="ListLabel158">
    <w:name w:val="ListLabel 158"/>
    <w:qFormat/>
    <w:rPr>
      <w:rFonts w:eastAsia="Times New Roman" w:cs="Arial"/>
    </w:rPr>
  </w:style>
  <w:style w:type="character" w:styleId="ListLabel159">
    <w:name w:val="ListLabel 159"/>
    <w:qFormat/>
    <w:rPr>
      <w:rFonts w:ascii="Arial" w:hAnsi="Arial" w:eastAsia="Times New Roman" w:cs="Arial"/>
      <w:sz w:val="20"/>
      <w:lang w:val="pl-PL"/>
    </w:rPr>
  </w:style>
  <w:style w:type="character" w:styleId="ListLabel160">
    <w:name w:val="ListLabel 160"/>
    <w:qFormat/>
    <w:rPr>
      <w:rFonts w:eastAsia="Times New Roman" w:cs="Arial"/>
    </w:rPr>
  </w:style>
  <w:style w:type="character" w:styleId="ListLabel161">
    <w:name w:val="ListLabel 161"/>
    <w:qFormat/>
    <w:rPr>
      <w:rFonts w:eastAsia="Times New Roman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eastAsia="Times New Roman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ascii="Arial" w:hAnsi="Arial"/>
      <w:sz w:val="20"/>
      <w:lang w:val="pl-PL"/>
    </w:rPr>
  </w:style>
  <w:style w:type="character" w:styleId="ListLabel170">
    <w:name w:val="ListLabel 170"/>
    <w:qFormat/>
    <w:rPr>
      <w:rFonts w:ascii="Arial" w:hAnsi="Arial"/>
      <w:sz w:val="20"/>
      <w:lang w:val="pl-PL"/>
    </w:rPr>
  </w:style>
  <w:style w:type="character" w:styleId="ListLabel171">
    <w:name w:val="ListLabel 171"/>
    <w:qFormat/>
    <w:rPr>
      <w:rFonts w:ascii="Arial" w:hAnsi="Arial"/>
      <w:sz w:val="20"/>
      <w:lang w:val="pl-PL"/>
    </w:rPr>
  </w:style>
  <w:style w:type="character" w:styleId="ListLabel172">
    <w:name w:val="ListLabel 172"/>
    <w:qFormat/>
    <w:rPr>
      <w:rFonts w:ascii="Arial" w:hAnsi="Arial"/>
      <w:b/>
      <w:bCs w:val="false"/>
      <w:i w:val="false"/>
      <w:iCs w:val="false"/>
      <w:sz w:val="20"/>
      <w:szCs w:val="20"/>
    </w:rPr>
  </w:style>
  <w:style w:type="character" w:styleId="ListLabel173">
    <w:name w:val="ListLabel 173"/>
    <w:qFormat/>
    <w:rPr>
      <w:rFonts w:ascii="Arial" w:hAnsi="Arial" w:eastAsia="Times New Roman" w:cs="Arial"/>
      <w:bCs/>
      <w:color w:val="auto"/>
      <w:sz w:val="20"/>
      <w:szCs w:val="20"/>
      <w:u w:val="none"/>
      <w:lang w:val="pl-PL" w:eastAsia="pl-PL"/>
    </w:rPr>
  </w:style>
  <w:style w:type="character" w:styleId="ListLabel174">
    <w:name w:val="ListLabel 174"/>
    <w:qFormat/>
    <w:rPr>
      <w:rFonts w:ascii="Arial" w:hAnsi="Arial" w:eastAsia="Times New Roman" w:cs="Arial"/>
      <w:bCs/>
      <w:color w:val="auto"/>
      <w:sz w:val="20"/>
      <w:szCs w:val="20"/>
      <w:u w:val="none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1626df"/>
    <w:pPr>
      <w:spacing w:before="0" w:after="0"/>
      <w:ind w:left="720" w:hanging="0"/>
      <w:contextualSpacing/>
    </w:pPr>
    <w:rPr>
      <w:rFonts w:ascii="Calibri" w:hAnsi="Calibri" w:eastAsia="Calibri"/>
      <w:lang w:val="x-none" w:eastAsia="x-none"/>
    </w:rPr>
  </w:style>
  <w:style w:type="paragraph" w:styleId="Tytu">
    <w:name w:val="Title"/>
    <w:basedOn w:val="Normal"/>
    <w:next w:val="Normal"/>
    <w:link w:val="TytuZnak"/>
    <w:qFormat/>
    <w:rsid w:val="001626df"/>
    <w:pPr>
      <w:jc w:val="center"/>
    </w:pPr>
    <w:rPr>
      <w:b/>
      <w:lang w:val="x-none"/>
    </w:rPr>
  </w:style>
  <w:style w:type="paragraph" w:styleId="Podtytu">
    <w:name w:val="Subtitle"/>
    <w:basedOn w:val="Normal"/>
    <w:next w:val="Normal"/>
    <w:link w:val="PodtytuZnak"/>
    <w:qFormat/>
    <w:rsid w:val="001626df"/>
    <w:pPr>
      <w:spacing w:before="0" w:after="160"/>
    </w:pPr>
    <w:rPr>
      <w:rFonts w:ascii="Calibri" w:hAnsi="Calibri" w:eastAsia="Calibri"/>
      <w:color w:val="5A5A5A"/>
      <w:sz w:val="20"/>
      <w:szCs w:val="20"/>
      <w:lang w:val="x-none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626df"/>
    <w:pPr/>
    <w:rPr>
      <w:color w:val="auto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26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26df"/>
    <w:pPr/>
    <w:rPr>
      <w:rFonts w:ascii="Segoe UI" w:hAnsi="Segoe UI"/>
      <w:color w:val="auto"/>
      <w:sz w:val="18"/>
      <w:szCs w:val="18"/>
      <w:lang w:val="x-none" w:eastAsia="x-none"/>
    </w:rPr>
  </w:style>
  <w:style w:type="paragraph" w:styleId="Przypisdolny">
    <w:name w:val="Footnote Text"/>
    <w:basedOn w:val="Normal"/>
    <w:link w:val="TekstprzypisudolnegoZnak"/>
    <w:uiPriority w:val="99"/>
    <w:unhideWhenUsed/>
    <w:rsid w:val="001626df"/>
    <w:pPr/>
    <w:rPr>
      <w:color w:val="auto"/>
      <w:sz w:val="20"/>
      <w:szCs w:val="20"/>
      <w:lang w:val="x-none" w:eastAsia="x-none"/>
    </w:rPr>
  </w:style>
  <w:style w:type="paragraph" w:styleId="Tekstkomentarza1" w:customStyle="1">
    <w:name w:val="Tekst komentarza1"/>
    <w:basedOn w:val="Normal"/>
    <w:qFormat/>
    <w:rsid w:val="001626df"/>
    <w:pPr>
      <w:pBdr/>
      <w:suppressAutoHyphens w:val="true"/>
      <w:spacing w:before="0" w:after="200"/>
    </w:pPr>
    <w:rPr>
      <w:rFonts w:ascii="Calibri" w:hAnsi="Calibri" w:eastAsia="Calibri" w:cs="Calibri"/>
      <w:color w:val="auto"/>
      <w:sz w:val="20"/>
      <w:szCs w:val="20"/>
      <w:lang w:eastAsia="zh-CN"/>
    </w:rPr>
  </w:style>
  <w:style w:type="paragraph" w:styleId="Akapitzlist4" w:customStyle="1">
    <w:name w:val="Akapit z listą4"/>
    <w:basedOn w:val="Normal"/>
    <w:qFormat/>
    <w:rsid w:val="001626df"/>
    <w:pPr>
      <w:pBdr/>
      <w:suppressAutoHyphens w:val="true"/>
      <w:spacing w:before="0" w:after="200"/>
      <w:ind w:left="720" w:hanging="0"/>
      <w:contextualSpacing/>
    </w:pPr>
    <w:rPr>
      <w:color w:val="auto"/>
      <w:lang w:eastAsia="zh-CN"/>
    </w:rPr>
  </w:style>
  <w:style w:type="paragraph" w:styleId="Default" w:customStyle="1">
    <w:name w:val="Default"/>
    <w:basedOn w:val="Normal"/>
    <w:qFormat/>
    <w:rsid w:val="001626df"/>
    <w:pPr>
      <w:pBdr/>
    </w:pPr>
    <w:rPr>
      <w:rFonts w:ascii="Calibri" w:hAnsi="Calibri" w:eastAsia="Calibri"/>
    </w:rPr>
  </w:style>
  <w:style w:type="paragraph" w:styleId="Gwp590ce5e7msonormal" w:customStyle="1">
    <w:name w:val="gwp590ce5e7_msonormal"/>
    <w:basedOn w:val="Normal"/>
    <w:qFormat/>
    <w:rsid w:val="001626df"/>
    <w:pPr>
      <w:pBdr/>
      <w:spacing w:beforeAutospacing="1" w:afterAutospacing="1"/>
    </w:pPr>
    <w:rPr>
      <w:color w:val="auto"/>
    </w:rPr>
  </w:style>
  <w:style w:type="paragraph" w:styleId="Gwp590ce5e7default" w:customStyle="1">
    <w:name w:val="gwp590ce5e7_default"/>
    <w:basedOn w:val="Normal"/>
    <w:qFormat/>
    <w:rsid w:val="001626df"/>
    <w:pPr>
      <w:pBdr/>
      <w:spacing w:beforeAutospacing="1" w:afterAutospacing="1"/>
    </w:pPr>
    <w:rPr>
      <w:color w:val="auto"/>
    </w:rPr>
  </w:style>
  <w:style w:type="paragraph" w:styleId="Tekstkomentarza2" w:customStyle="1">
    <w:name w:val="Tekst komentarza2"/>
    <w:basedOn w:val="Normal"/>
    <w:qFormat/>
    <w:rsid w:val="001626df"/>
    <w:pPr>
      <w:pBdr/>
      <w:suppressAutoHyphens w:val="true"/>
    </w:pPr>
    <w:rPr>
      <w:color w:val="auto"/>
      <w:sz w:val="20"/>
      <w:szCs w:val="20"/>
      <w:lang w:eastAsia="zh-CN"/>
    </w:rPr>
  </w:style>
  <w:style w:type="paragraph" w:styleId="Gwpa8fea4a2msonormal" w:customStyle="1">
    <w:name w:val="gwpa8fea4a2_msonormal"/>
    <w:basedOn w:val="Normal"/>
    <w:qFormat/>
    <w:rsid w:val="001626df"/>
    <w:pPr>
      <w:pBdr/>
      <w:spacing w:beforeAutospacing="1" w:afterAutospacing="1"/>
    </w:pPr>
    <w:rPr>
      <w:color w:val="auto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626df"/>
    <w:pPr/>
    <w:rPr>
      <w:sz w:val="20"/>
      <w:szCs w:val="20"/>
      <w:lang w:val="x-none" w:eastAsia="x-none"/>
    </w:rPr>
  </w:style>
  <w:style w:type="paragraph" w:styleId="Lista21" w:customStyle="1">
    <w:name w:val="Lista 21"/>
    <w:basedOn w:val="Normal"/>
    <w:qFormat/>
    <w:rsid w:val="001626df"/>
    <w:pPr>
      <w:pBdr/>
      <w:suppressAutoHyphens w:val="true"/>
      <w:ind w:left="566" w:hanging="283"/>
    </w:pPr>
    <w:rPr>
      <w:color w:val="auto"/>
      <w:kern w:val="2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1626df"/>
    <w:pPr>
      <w:pBdr/>
      <w:tabs>
        <w:tab w:val="center" w:pos="4320" w:leader="none"/>
        <w:tab w:val="right" w:pos="8640" w:leader="none"/>
      </w:tabs>
      <w:spacing w:lineRule="auto" w:line="276" w:before="0" w:after="200"/>
    </w:pPr>
    <w:rPr>
      <w:rFonts w:ascii="Calibri" w:hAnsi="Calibri"/>
      <w:color w:val="auto"/>
      <w:sz w:val="20"/>
      <w:szCs w:val="20"/>
      <w:lang w:val="x-none" w:eastAsia="x-none"/>
    </w:rPr>
  </w:style>
  <w:style w:type="paragraph" w:styleId="Redniasiatka21" w:customStyle="1">
    <w:name w:val="Średnia siatka 21"/>
    <w:uiPriority w:val="1"/>
    <w:qFormat/>
    <w:rsid w:val="001626d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NormalWeb">
    <w:name w:val="Normal (Web)"/>
    <w:basedOn w:val="Normal"/>
    <w:uiPriority w:val="99"/>
    <w:qFormat/>
    <w:rsid w:val="001626df"/>
    <w:pPr>
      <w:pBdr/>
      <w:suppressAutoHyphens w:val="true"/>
      <w:spacing w:before="280" w:after="280"/>
      <w:textAlignment w:val="baseline"/>
    </w:pPr>
    <w:rPr>
      <w:rFonts w:ascii="Calibri" w:hAnsi="Calibri" w:eastAsia="SimSun"/>
      <w:color w:val="auto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9b1502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0e255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Normalny1" w:customStyle="1">
    <w:name w:val="Normalny1"/>
    <w:uiPriority w:val="99"/>
    <w:qFormat/>
    <w:rsid w:val="00db6b86"/>
    <w:pPr>
      <w:widowControl/>
      <w:bidi w:val="0"/>
      <w:spacing w:lineRule="auto" w:line="276" w:before="20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pl-PL" w:val="pl-PL" w:bidi="ar-SA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1626df"/>
    <w:rPr>
      <w:lang w:eastAsia="pl-PL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1626df"/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exlege.pl/ustawa-o-normalizacji/rozdzial-2-cele-i-zasady-normalizacji-krajowej/3419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LibreOffice/6.1.0.3$Windows_x86 LibreOffice_project/efb621ed25068d70781dc026f7e9c5187a4decd1</Application>
  <Pages>56</Pages>
  <Words>10769</Words>
  <Characters>73686</Characters>
  <CharactersWithSpaces>82712</CharactersWithSpaces>
  <Paragraphs>1238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2019-01-13T22:27:00Z</dcterms:created>
  <dc:creator>Lucy</dc:creator>
  <dc:description/>
  <dc:language>pl-PL</dc:language>
  <cp:lastModifiedBy>Anna Kozłowska</cp:lastModifiedBy>
  <dcterms:modified xsi:type="dcterms:W3CDTF">2019-06-06T15:14:00Z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