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D8" w:rsidRPr="00795649" w:rsidRDefault="00834284" w:rsidP="00543AD8">
      <w:pPr>
        <w:jc w:val="center"/>
        <w:rPr>
          <w:rFonts w:cs="Arial"/>
          <w:b/>
        </w:rPr>
      </w:pPr>
      <w:r>
        <w:rPr>
          <w:rFonts w:cs="Arial"/>
          <w:b/>
        </w:rPr>
        <w:t>UCHWAŁA nr ……/2019</w:t>
      </w:r>
      <w:bookmarkStart w:id="0" w:name="_GoBack"/>
      <w:bookmarkEnd w:id="0"/>
    </w:p>
    <w:p w:rsidR="00543AD8" w:rsidRPr="00795649" w:rsidRDefault="00543AD8" w:rsidP="00543AD8">
      <w:pPr>
        <w:jc w:val="center"/>
        <w:rPr>
          <w:rFonts w:cs="Arial"/>
          <w:b/>
        </w:rPr>
      </w:pPr>
    </w:p>
    <w:p w:rsidR="00543AD8" w:rsidRPr="00795649" w:rsidRDefault="00543AD8" w:rsidP="00543AD8">
      <w:pPr>
        <w:jc w:val="both"/>
        <w:rPr>
          <w:rFonts w:cs="Arial"/>
        </w:rPr>
      </w:pPr>
      <w:r w:rsidRPr="00795649">
        <w:rPr>
          <w:rFonts w:cs="Arial"/>
          <w:b/>
        </w:rPr>
        <w:t xml:space="preserve">RADY PEDAGOGICZNEJ  SZKOŁY PODSTAWOWEJ IM. TADEUSZA KOŚCIUSZKI </w:t>
      </w:r>
      <w:r w:rsidR="003778FC">
        <w:rPr>
          <w:rFonts w:cs="Arial"/>
          <w:b/>
        </w:rPr>
        <w:t>W GASZOWICACH z dnia  19.06.2019</w:t>
      </w:r>
      <w:r w:rsidRPr="00795649">
        <w:rPr>
          <w:rFonts w:cs="Arial"/>
          <w:b/>
        </w:rPr>
        <w:t xml:space="preserve"> w sprawie</w:t>
      </w:r>
      <w:r w:rsidRPr="00795649">
        <w:rPr>
          <w:rFonts w:cs="Arial"/>
        </w:rPr>
        <w:t>: sposobu wykorzystania wyników nadzoru pe</w:t>
      </w:r>
      <w:r w:rsidR="003778FC">
        <w:rPr>
          <w:rFonts w:cs="Arial"/>
        </w:rPr>
        <w:t>dagogicznego za rok szkolny 2018/2019</w:t>
      </w:r>
      <w:r w:rsidRPr="00795649">
        <w:rPr>
          <w:rFonts w:cs="Arial"/>
        </w:rPr>
        <w:t xml:space="preserve"> </w:t>
      </w:r>
    </w:p>
    <w:p w:rsidR="00543AD8" w:rsidRPr="00795649" w:rsidRDefault="00543AD8" w:rsidP="00543AD8">
      <w:pPr>
        <w:jc w:val="both"/>
        <w:rPr>
          <w:rFonts w:cs="Arial"/>
        </w:rPr>
      </w:pPr>
      <w:r w:rsidRPr="00795649">
        <w:rPr>
          <w:rFonts w:cs="Arial"/>
        </w:rPr>
        <w:t xml:space="preserve">Na podstawie art. 70 ust. 1 pkt 6 ustawy z dnia 14 grudnia 2016 r. Prawo oświatowe  </w:t>
      </w:r>
      <w:r w:rsidRPr="00795649">
        <w:rPr>
          <w:rFonts w:cs="Arial"/>
          <w:i/>
        </w:rPr>
        <w:t xml:space="preserve">(Dz. U. z 2018 r. poz. 996) </w:t>
      </w:r>
      <w:r w:rsidRPr="00795649">
        <w:rPr>
          <w:rFonts w:cs="Arial"/>
        </w:rPr>
        <w:t xml:space="preserve"> rada pedagogiczna uchwala, co następuje:</w:t>
      </w:r>
    </w:p>
    <w:p w:rsidR="00543AD8" w:rsidRPr="00795649" w:rsidRDefault="00543AD8" w:rsidP="00543AD8">
      <w:pPr>
        <w:jc w:val="center"/>
        <w:rPr>
          <w:rFonts w:cs="Arial"/>
        </w:rPr>
      </w:pPr>
    </w:p>
    <w:p w:rsidR="00543AD8" w:rsidRPr="00483900" w:rsidRDefault="00543AD8" w:rsidP="00543AD8">
      <w:pPr>
        <w:jc w:val="center"/>
        <w:rPr>
          <w:rStyle w:val="Pogrubienie"/>
          <w:rFonts w:eastAsia="Calibri" w:cs="Arial"/>
          <w:color w:val="000000" w:themeColor="text1"/>
        </w:rPr>
      </w:pPr>
      <w:r w:rsidRPr="00483900">
        <w:rPr>
          <w:rStyle w:val="Pogrubienie"/>
          <w:rFonts w:eastAsia="Calibri" w:cs="Arial"/>
          <w:color w:val="000000"/>
        </w:rPr>
        <w:t>§1</w:t>
      </w:r>
    </w:p>
    <w:p w:rsidR="00543AD8" w:rsidRPr="00483900" w:rsidRDefault="00543AD8" w:rsidP="00543AD8">
      <w:pPr>
        <w:jc w:val="both"/>
        <w:rPr>
          <w:rStyle w:val="Pogrubienie"/>
          <w:rFonts w:eastAsia="Calibri" w:cs="Arial"/>
          <w:color w:val="000000" w:themeColor="text1"/>
        </w:rPr>
      </w:pPr>
      <w:r w:rsidRPr="00483900">
        <w:rPr>
          <w:rFonts w:cs="Arial"/>
          <w:bCs/>
          <w:color w:val="000000" w:themeColor="text1"/>
        </w:rPr>
        <w:t>Ustala</w:t>
      </w:r>
      <w:r w:rsidRPr="00483900">
        <w:rPr>
          <w:rFonts w:cs="Arial"/>
          <w:b/>
          <w:bCs/>
          <w:i/>
          <w:color w:val="000000" w:themeColor="text1"/>
        </w:rPr>
        <w:t xml:space="preserve"> </w:t>
      </w:r>
      <w:r w:rsidRPr="00483900">
        <w:rPr>
          <w:rFonts w:cs="Arial"/>
          <w:bCs/>
          <w:color w:val="000000" w:themeColor="text1"/>
        </w:rPr>
        <w:t>sposób</w:t>
      </w:r>
      <w:r w:rsidRPr="00483900">
        <w:rPr>
          <w:rFonts w:cs="Arial"/>
          <w:b/>
          <w:bCs/>
          <w:i/>
          <w:color w:val="000000" w:themeColor="text1"/>
        </w:rPr>
        <w:t xml:space="preserve"> </w:t>
      </w:r>
      <w:r w:rsidRPr="00483900">
        <w:rPr>
          <w:rFonts w:cs="Arial"/>
          <w:bCs/>
          <w:color w:val="000000" w:themeColor="text1"/>
        </w:rPr>
        <w:t xml:space="preserve"> wykorzystania wyników nadzoru pedagogicznego, w tym sprawowanego nad</w:t>
      </w:r>
      <w:r w:rsidRPr="00483900">
        <w:rPr>
          <w:rFonts w:cs="Arial"/>
          <w:color w:val="000000" w:themeColor="text1"/>
        </w:rPr>
        <w:t xml:space="preserve"> </w:t>
      </w:r>
      <w:r w:rsidRPr="00483900">
        <w:rPr>
          <w:rStyle w:val="Hipercze"/>
          <w:rFonts w:cs="Arial"/>
          <w:bCs/>
          <w:color w:val="000000" w:themeColor="text1"/>
          <w:u w:val="none"/>
        </w:rPr>
        <w:t>szkołą</w:t>
      </w:r>
      <w:r w:rsidRPr="00483900">
        <w:rPr>
          <w:rFonts w:cs="Arial"/>
          <w:bCs/>
          <w:color w:val="000000" w:themeColor="text1"/>
        </w:rPr>
        <w:t xml:space="preserve"> przez organ sprawujący nadzór pedagogiczny, w celu doskonalenia pracy</w:t>
      </w:r>
      <w:r w:rsidRPr="00483900">
        <w:rPr>
          <w:rFonts w:cs="Arial"/>
          <w:color w:val="000000" w:themeColor="text1"/>
        </w:rPr>
        <w:t xml:space="preserve"> </w:t>
      </w:r>
      <w:r w:rsidRPr="00483900">
        <w:rPr>
          <w:rStyle w:val="Hipercze"/>
          <w:rFonts w:cs="Arial"/>
          <w:bCs/>
          <w:color w:val="000000" w:themeColor="text1"/>
          <w:u w:val="none"/>
        </w:rPr>
        <w:t>szkoły</w:t>
      </w:r>
      <w:r w:rsidRPr="00483900">
        <w:rPr>
          <w:rFonts w:cs="Arial"/>
          <w:bCs/>
          <w:color w:val="000000" w:themeColor="text1"/>
        </w:rPr>
        <w:t xml:space="preserve"> lub</w:t>
      </w:r>
      <w:r w:rsidRPr="00483900">
        <w:rPr>
          <w:rFonts w:cs="Arial"/>
          <w:color w:val="000000" w:themeColor="text1"/>
        </w:rPr>
        <w:t xml:space="preserve"> </w:t>
      </w:r>
      <w:r w:rsidRPr="00483900">
        <w:rPr>
          <w:rStyle w:val="Hipercze"/>
          <w:rFonts w:cs="Arial"/>
          <w:bCs/>
          <w:color w:val="000000" w:themeColor="text1"/>
          <w:u w:val="none"/>
        </w:rPr>
        <w:t>placówki</w:t>
      </w:r>
      <w:r w:rsidRPr="00483900">
        <w:rPr>
          <w:rFonts w:cs="Arial"/>
          <w:color w:val="000000" w:themeColor="text1"/>
        </w:rPr>
        <w:t xml:space="preserve"> stanowiący załącznik nr 1</w:t>
      </w:r>
    </w:p>
    <w:p w:rsidR="00543AD8" w:rsidRPr="00795649" w:rsidRDefault="00543AD8" w:rsidP="00543AD8">
      <w:pPr>
        <w:pStyle w:val="Tekstpodstawowy2"/>
        <w:tabs>
          <w:tab w:val="num" w:pos="2136"/>
          <w:tab w:val="left" w:pos="4560"/>
        </w:tabs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43AD8" w:rsidRPr="00795649" w:rsidRDefault="00543AD8" w:rsidP="00543AD8">
      <w:pPr>
        <w:pStyle w:val="Tekstpodstawowy2"/>
        <w:tabs>
          <w:tab w:val="num" w:pos="2136"/>
          <w:tab w:val="left" w:pos="4560"/>
        </w:tabs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95649">
        <w:rPr>
          <w:rFonts w:asciiTheme="minorHAnsi" w:hAnsiTheme="minorHAnsi"/>
          <w:b/>
          <w:bCs/>
          <w:color w:val="000000"/>
          <w:sz w:val="22"/>
          <w:szCs w:val="22"/>
        </w:rPr>
        <w:t>§2</w:t>
      </w:r>
    </w:p>
    <w:p w:rsidR="00543AD8" w:rsidRPr="00795649" w:rsidRDefault="00543AD8" w:rsidP="00543AD8">
      <w:pPr>
        <w:jc w:val="both"/>
        <w:rPr>
          <w:rFonts w:cs="Arial"/>
          <w:color w:val="000000"/>
        </w:rPr>
      </w:pPr>
      <w:r w:rsidRPr="00795649">
        <w:rPr>
          <w:rFonts w:cs="Arial"/>
          <w:color w:val="000000"/>
        </w:rPr>
        <w:t>Wykonanie uchwały powierza się dyrektorowi szkoły.</w:t>
      </w:r>
    </w:p>
    <w:p w:rsidR="00543AD8" w:rsidRPr="00795649" w:rsidRDefault="00543AD8" w:rsidP="00543AD8">
      <w:pPr>
        <w:pStyle w:val="Tekstpodstawowy2"/>
        <w:spacing w:after="0" w:line="24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95649">
        <w:rPr>
          <w:rFonts w:asciiTheme="minorHAnsi" w:hAnsiTheme="minorHAnsi"/>
          <w:color w:val="000000"/>
          <w:sz w:val="22"/>
          <w:szCs w:val="22"/>
        </w:rPr>
        <w:br/>
      </w:r>
      <w:r w:rsidRPr="00795649">
        <w:rPr>
          <w:rFonts w:asciiTheme="minorHAnsi" w:hAnsiTheme="minorHAnsi"/>
          <w:b/>
          <w:bCs/>
          <w:color w:val="000000"/>
          <w:sz w:val="22"/>
          <w:szCs w:val="22"/>
        </w:rPr>
        <w:t>§3</w:t>
      </w:r>
    </w:p>
    <w:p w:rsidR="00543AD8" w:rsidRPr="00795649" w:rsidRDefault="00543AD8" w:rsidP="00543AD8">
      <w:pPr>
        <w:jc w:val="both"/>
        <w:rPr>
          <w:rFonts w:cs="Arial"/>
          <w:color w:val="000000"/>
        </w:rPr>
      </w:pPr>
      <w:r w:rsidRPr="00795649">
        <w:rPr>
          <w:rFonts w:cs="Arial"/>
          <w:color w:val="000000"/>
        </w:rPr>
        <w:t>Uchwała wchodzi w życie z dniem podjęcia.</w:t>
      </w:r>
    </w:p>
    <w:p w:rsidR="00543AD8" w:rsidRPr="00795649" w:rsidRDefault="00543AD8" w:rsidP="00543AD8">
      <w:pPr>
        <w:jc w:val="both"/>
        <w:rPr>
          <w:rFonts w:cs="Arial"/>
          <w:color w:val="000020"/>
        </w:rPr>
      </w:pPr>
    </w:p>
    <w:p w:rsidR="00543AD8" w:rsidRPr="00795649" w:rsidRDefault="00543AD8" w:rsidP="00543AD8">
      <w:pPr>
        <w:jc w:val="both"/>
        <w:rPr>
          <w:rFonts w:cs="Arial"/>
          <w:color w:val="000020"/>
        </w:rPr>
      </w:pP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</w:r>
      <w:r w:rsidRPr="00795649">
        <w:rPr>
          <w:rFonts w:cs="Arial"/>
          <w:color w:val="000020"/>
        </w:rPr>
        <w:tab/>
        <w:t>Przewodniczący Rady Pedagogicznej</w:t>
      </w:r>
    </w:p>
    <w:p w:rsidR="00543AD8" w:rsidRPr="005447E0" w:rsidRDefault="00543AD8" w:rsidP="00543AD8">
      <w:pPr>
        <w:jc w:val="both"/>
        <w:rPr>
          <w:rFonts w:ascii="Arial" w:hAnsi="Arial" w:cs="Arial"/>
        </w:rPr>
      </w:pPr>
    </w:p>
    <w:p w:rsidR="00543AD8" w:rsidRPr="00795649" w:rsidRDefault="00543AD8" w:rsidP="00543AD8">
      <w:pPr>
        <w:rPr>
          <w:rFonts w:cs="Arial"/>
          <w:b/>
        </w:rPr>
      </w:pPr>
      <w:r w:rsidRPr="00795649">
        <w:rPr>
          <w:rFonts w:cs="Arial"/>
          <w:b/>
          <w:i/>
          <w:color w:val="000000"/>
        </w:rPr>
        <w:t xml:space="preserve">Załącznik nr 1 do uchwały </w:t>
      </w:r>
      <w:r>
        <w:rPr>
          <w:rFonts w:cs="Arial"/>
          <w:b/>
          <w:i/>
          <w:color w:val="000000"/>
        </w:rPr>
        <w:t xml:space="preserve">nr </w:t>
      </w:r>
    </w:p>
    <w:p w:rsidR="00543AD8" w:rsidRPr="00795649" w:rsidRDefault="00543AD8" w:rsidP="00543AD8">
      <w:pPr>
        <w:jc w:val="both"/>
        <w:rPr>
          <w:rFonts w:cs="Arial"/>
        </w:rPr>
      </w:pPr>
    </w:p>
    <w:p w:rsidR="00543AD8" w:rsidRPr="00795649" w:rsidRDefault="00543AD8" w:rsidP="00543AD8">
      <w:pPr>
        <w:jc w:val="both"/>
        <w:rPr>
          <w:rFonts w:cs="Arial"/>
          <w:b/>
        </w:rPr>
      </w:pPr>
      <w:r w:rsidRPr="00795649">
        <w:rPr>
          <w:rFonts w:cs="Arial"/>
          <w:b/>
          <w:color w:val="000000"/>
        </w:rPr>
        <w:t>Rada pedagogiczna ustala sposób realizacji wniosków: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244"/>
        <w:gridCol w:w="2341"/>
        <w:gridCol w:w="1869"/>
        <w:gridCol w:w="1771"/>
      </w:tblGrid>
      <w:tr w:rsidR="00543AD8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L p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Wniosek z nadzoru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Sposób realizacji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Odpowiedzialni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Terminy</w:t>
            </w:r>
          </w:p>
        </w:tc>
      </w:tr>
      <w:tr w:rsidR="00543AD8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 xml:space="preserve">1.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0C608F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Kształtować postawy patriotyczne  wobec państwa i regionu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F07647" w:rsidRDefault="00F07647" w:rsidP="00364627">
            <w:pPr>
              <w:rPr>
                <w:rFonts w:cs="Arial"/>
                <w:b/>
              </w:rPr>
            </w:pPr>
            <w:r w:rsidRPr="00F07647">
              <w:rPr>
                <w:rFonts w:cs="Arial"/>
                <w:b/>
              </w:rPr>
              <w:t>Obchody 100-lecia wybuchy trzech powstań śląskich</w:t>
            </w:r>
            <w:r w:rsidR="009900B4">
              <w:rPr>
                <w:rFonts w:cs="Arial"/>
                <w:b/>
              </w:rPr>
              <w:t xml:space="preserve"> (1919 – 1921)</w:t>
            </w:r>
            <w:r w:rsidR="00274CF4">
              <w:rPr>
                <w:rFonts w:cs="Arial"/>
                <w:b/>
              </w:rPr>
              <w:t>. Konkurs pieśni powstańczej, konkurs rysunkowy, wyjazd na Górę Św. Anny</w:t>
            </w:r>
            <w:r w:rsidRPr="00F07647">
              <w:rPr>
                <w:rFonts w:cs="Arial"/>
                <w:b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47" w:rsidRDefault="00F07647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Dyrektor szkoły, zastępca dyrektora szkoły, Andrzej Wojaczek, Grażyna </w:t>
            </w:r>
            <w:proofErr w:type="spellStart"/>
            <w:r>
              <w:rPr>
                <w:rFonts w:cs="Arial"/>
                <w:b/>
              </w:rPr>
              <w:t>Waliłko</w:t>
            </w:r>
            <w:proofErr w:type="spellEnd"/>
            <w:r>
              <w:rPr>
                <w:rFonts w:cs="Arial"/>
                <w:b/>
              </w:rPr>
              <w:t>, Karina Marcol, Sylwia Mazurek</w:t>
            </w:r>
            <w:r w:rsidR="009900B4">
              <w:rPr>
                <w:rFonts w:cs="Arial"/>
                <w:b/>
              </w:rPr>
              <w:t>, Ewa Chrószcz</w:t>
            </w:r>
          </w:p>
          <w:p w:rsidR="00543AD8" w:rsidRPr="00F07647" w:rsidRDefault="00543AD8" w:rsidP="00F07647">
            <w:pPr>
              <w:rPr>
                <w:rFonts w:cs="Aria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D8" w:rsidRPr="00795649" w:rsidRDefault="00F07647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Wrzesień 2019 – czerwiec 2020</w:t>
            </w:r>
          </w:p>
        </w:tc>
      </w:tr>
      <w:tr w:rsidR="00543AD8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Default="000C608F" w:rsidP="000C608F">
            <w:pPr>
              <w:tabs>
                <w:tab w:val="left" w:pos="5760"/>
              </w:tabs>
              <w:jc w:val="both"/>
              <w:rPr>
                <w:rFonts w:cs="Arial"/>
                <w:b/>
              </w:rPr>
            </w:pPr>
            <w:r w:rsidRPr="000C608F">
              <w:rPr>
                <w:rFonts w:cs="Arial"/>
                <w:b/>
              </w:rPr>
              <w:t>Dbać o dobre imię szkoły w środowisku lokalnym i regionie.</w:t>
            </w:r>
          </w:p>
          <w:p w:rsidR="00665B96" w:rsidRDefault="00665B96" w:rsidP="000C608F">
            <w:pPr>
              <w:tabs>
                <w:tab w:val="left" w:pos="5760"/>
              </w:tabs>
              <w:jc w:val="both"/>
              <w:rPr>
                <w:rFonts w:cs="Arial"/>
                <w:b/>
              </w:rPr>
            </w:pPr>
          </w:p>
          <w:p w:rsidR="00665B96" w:rsidRDefault="00665B96" w:rsidP="000C608F">
            <w:pPr>
              <w:tabs>
                <w:tab w:val="left" w:pos="5760"/>
              </w:tabs>
              <w:jc w:val="both"/>
              <w:rPr>
                <w:rFonts w:cs="Arial"/>
                <w:b/>
              </w:rPr>
            </w:pPr>
          </w:p>
          <w:p w:rsidR="00665B96" w:rsidRDefault="00665B96" w:rsidP="000C608F">
            <w:pPr>
              <w:tabs>
                <w:tab w:val="left" w:pos="5760"/>
              </w:tabs>
              <w:jc w:val="both"/>
              <w:rPr>
                <w:rFonts w:cs="Arial"/>
                <w:b/>
              </w:rPr>
            </w:pPr>
          </w:p>
          <w:p w:rsidR="00665B96" w:rsidRDefault="00665B96" w:rsidP="000C608F">
            <w:pPr>
              <w:tabs>
                <w:tab w:val="left" w:pos="5760"/>
              </w:tabs>
              <w:jc w:val="both"/>
              <w:rPr>
                <w:rFonts w:cs="Arial"/>
                <w:b/>
              </w:rPr>
            </w:pPr>
          </w:p>
          <w:p w:rsidR="00574F73" w:rsidRPr="000C608F" w:rsidRDefault="00574F73" w:rsidP="000C608F">
            <w:pPr>
              <w:tabs>
                <w:tab w:val="left" w:pos="576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Ceremoniał szkolny.</w:t>
            </w: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543AD8" w:rsidRPr="00795649" w:rsidRDefault="00665B96" w:rsidP="00364627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</w:rPr>
              <w:t>Projekt „Na szlaku Tadeusza Kościuszki”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Default="00F07647" w:rsidP="00364627">
            <w:pPr>
              <w:rPr>
                <w:rFonts w:cs="Arial"/>
                <w:b/>
              </w:rPr>
            </w:pPr>
            <w:r w:rsidRPr="00F07647">
              <w:rPr>
                <w:rFonts w:cs="Arial"/>
                <w:b/>
              </w:rPr>
              <w:lastRenderedPageBreak/>
              <w:t xml:space="preserve">Zorganizowania uroczystości 230 – </w:t>
            </w:r>
            <w:proofErr w:type="spellStart"/>
            <w:r w:rsidRPr="00F07647">
              <w:rPr>
                <w:rFonts w:cs="Arial"/>
                <w:b/>
              </w:rPr>
              <w:t>lecia</w:t>
            </w:r>
            <w:proofErr w:type="spellEnd"/>
            <w:r w:rsidRPr="00F07647">
              <w:rPr>
                <w:rFonts w:cs="Arial"/>
                <w:b/>
              </w:rPr>
              <w:t xml:space="preserve"> istnienia szkoły</w:t>
            </w:r>
            <w:r>
              <w:rPr>
                <w:rFonts w:cs="Arial"/>
                <w:b/>
              </w:rPr>
              <w:t xml:space="preserve">. </w:t>
            </w:r>
          </w:p>
          <w:p w:rsidR="00665B96" w:rsidRDefault="00F07647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Konferencja naukowa „Nauka w służbie edukacji”  - zasięg gminny</w:t>
            </w:r>
            <w:r w:rsidR="00665B96">
              <w:rPr>
                <w:rFonts w:cs="Arial"/>
                <w:b/>
              </w:rPr>
              <w:t>.</w:t>
            </w: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F07647" w:rsidRDefault="00665B96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Renowacja sztandaru szkoły. </w:t>
            </w: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665B96" w:rsidRPr="00F07647" w:rsidRDefault="00665B96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Wycieczki do: Maciejowic i Szczekocin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Default="00F07647" w:rsidP="00364627">
            <w:pPr>
              <w:jc w:val="both"/>
              <w:rPr>
                <w:rFonts w:cs="Arial"/>
                <w:b/>
              </w:rPr>
            </w:pPr>
            <w:r w:rsidRPr="00F07647">
              <w:rPr>
                <w:rFonts w:cs="Arial"/>
                <w:b/>
              </w:rPr>
              <w:lastRenderedPageBreak/>
              <w:t xml:space="preserve">Dyrektor szkoły, komitet obchodów </w:t>
            </w:r>
          </w:p>
          <w:p w:rsidR="00F07647" w:rsidRDefault="00F07647" w:rsidP="0036462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Dyrektor szkoły, zastępca dyrektora szkoły, komitet organizacyjny</w:t>
            </w:r>
          </w:p>
          <w:p w:rsidR="00665B96" w:rsidRDefault="00665B96" w:rsidP="00364627">
            <w:pPr>
              <w:jc w:val="both"/>
              <w:rPr>
                <w:rFonts w:cs="Arial"/>
                <w:b/>
              </w:rPr>
            </w:pPr>
          </w:p>
          <w:p w:rsidR="00665B96" w:rsidRDefault="00665B96" w:rsidP="00364627">
            <w:pPr>
              <w:jc w:val="both"/>
              <w:rPr>
                <w:rFonts w:cs="Arial"/>
                <w:b/>
              </w:rPr>
            </w:pPr>
          </w:p>
          <w:p w:rsidR="00665B96" w:rsidRPr="00F07647" w:rsidRDefault="00665B96" w:rsidP="0036462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Dyrektor szkoły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Default="00F07647" w:rsidP="00364627">
            <w:pPr>
              <w:rPr>
                <w:rFonts w:cs="Arial"/>
                <w:b/>
              </w:rPr>
            </w:pPr>
            <w:r w:rsidRPr="00F07647">
              <w:rPr>
                <w:rFonts w:cs="Arial"/>
                <w:b/>
              </w:rPr>
              <w:lastRenderedPageBreak/>
              <w:t>Wrzesień 2019 – czerwiec 2020</w:t>
            </w:r>
          </w:p>
          <w:p w:rsidR="00F07647" w:rsidRDefault="00F07647" w:rsidP="00364627">
            <w:pPr>
              <w:rPr>
                <w:rFonts w:cs="Arial"/>
                <w:b/>
              </w:rPr>
            </w:pPr>
          </w:p>
          <w:p w:rsidR="00F07647" w:rsidRDefault="00F07647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Listopad 2019</w:t>
            </w: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665B96" w:rsidRDefault="00665B96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Wrzesień 2019</w:t>
            </w: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665B96" w:rsidRDefault="00665B96" w:rsidP="00364627">
            <w:pPr>
              <w:rPr>
                <w:rFonts w:cs="Arial"/>
                <w:b/>
              </w:rPr>
            </w:pPr>
          </w:p>
          <w:p w:rsidR="00665B96" w:rsidRDefault="00665B96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Listopad 2019</w:t>
            </w:r>
          </w:p>
          <w:p w:rsidR="00665B96" w:rsidRPr="00F07647" w:rsidRDefault="00665B96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Marzec 2020</w:t>
            </w:r>
          </w:p>
        </w:tc>
      </w:tr>
      <w:tr w:rsidR="00543AD8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lastRenderedPageBreak/>
              <w:t>3.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665B96" w:rsidRDefault="00543AD8" w:rsidP="003778FC">
            <w:pPr>
              <w:tabs>
                <w:tab w:val="left" w:pos="5760"/>
              </w:tabs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 xml:space="preserve"> </w:t>
            </w:r>
            <w:r w:rsidR="00574F73" w:rsidRPr="00665B96">
              <w:rPr>
                <w:rFonts w:cs="Arial"/>
                <w:b/>
              </w:rPr>
              <w:t>Rozwijanie kreatywności i samodzielności uczniów. Udział uczniów w zawodach i konkursach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665B96" w:rsidRDefault="00574F73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 xml:space="preserve">Innowacje pedagogiczne, zajęcia dodatkowe, projekty szkolne (Ostrawa – </w:t>
            </w:r>
            <w:proofErr w:type="spellStart"/>
            <w:r w:rsidRPr="00665B96">
              <w:rPr>
                <w:rFonts w:cs="Arial"/>
                <w:b/>
              </w:rPr>
              <w:t>Dubina</w:t>
            </w:r>
            <w:proofErr w:type="spellEnd"/>
            <w:r w:rsidRPr="00665B96">
              <w:rPr>
                <w:rFonts w:cs="Arial"/>
                <w:b/>
              </w:rPr>
              <w:t>)</w:t>
            </w:r>
            <w:r w:rsidR="00665B96" w:rsidRPr="00665B96">
              <w:rPr>
                <w:rFonts w:cs="Arial"/>
                <w:b/>
              </w:rPr>
              <w:t>. Przygotowanie uczniów</w:t>
            </w:r>
            <w:r w:rsidR="00665B96">
              <w:rPr>
                <w:rFonts w:cs="Arial"/>
                <w:b/>
              </w:rPr>
              <w:t xml:space="preserve"> do udziału w konkursach i zawo</w:t>
            </w:r>
            <w:r w:rsidR="00665B96" w:rsidRPr="00665B96">
              <w:rPr>
                <w:rFonts w:cs="Arial"/>
                <w:b/>
              </w:rPr>
              <w:t>dach.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665B96" w:rsidRDefault="00665B96" w:rsidP="00364627">
            <w:pPr>
              <w:jc w:val="both"/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665B96" w:rsidRDefault="00665B96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Cały rok szkolny</w:t>
            </w:r>
          </w:p>
        </w:tc>
      </w:tr>
      <w:tr w:rsidR="00543AD8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795649" w:rsidRDefault="00543AD8" w:rsidP="00364627">
            <w:pPr>
              <w:rPr>
                <w:rFonts w:cs="Arial"/>
                <w:b/>
              </w:rPr>
            </w:pPr>
            <w:r w:rsidRPr="00795649">
              <w:rPr>
                <w:rFonts w:cs="Arial"/>
                <w:b/>
              </w:rPr>
              <w:t>4.</w:t>
            </w:r>
            <w:r w:rsidR="00574F73">
              <w:rPr>
                <w:rFonts w:cs="Arial"/>
                <w:b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665B96" w:rsidRDefault="00574F73" w:rsidP="00364627">
            <w:pPr>
              <w:tabs>
                <w:tab w:val="left" w:pos="5760"/>
              </w:tabs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Bezpieczeństwo w szkole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574F73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 xml:space="preserve">Dyżury nauczycielskie, </w:t>
            </w:r>
            <w:r w:rsidR="008C5D3E">
              <w:rPr>
                <w:rFonts w:cs="Arial"/>
                <w:b/>
              </w:rPr>
              <w:t xml:space="preserve">opieka nad uczniami w czasie wycieczek szkolnych, </w:t>
            </w:r>
            <w:r w:rsidRPr="00665B96">
              <w:rPr>
                <w:rFonts w:cs="Arial"/>
                <w:b/>
              </w:rPr>
              <w:t>projekty z zakresu profilaktyki uzależnień, bezpieczny Internet</w:t>
            </w:r>
            <w:r w:rsidR="00665B96" w:rsidRPr="00665B96">
              <w:rPr>
                <w:rFonts w:cs="Arial"/>
                <w:b/>
              </w:rPr>
              <w:t xml:space="preserve">, </w:t>
            </w:r>
            <w:r w:rsidR="00665B96">
              <w:rPr>
                <w:rFonts w:cs="Arial"/>
                <w:b/>
              </w:rPr>
              <w:t xml:space="preserve">rozbudowa </w:t>
            </w:r>
            <w:r w:rsidR="00665B96" w:rsidRPr="00665B96">
              <w:rPr>
                <w:rFonts w:cs="Arial"/>
                <w:b/>
              </w:rPr>
              <w:t>monitoring</w:t>
            </w:r>
            <w:r w:rsidR="00665B96">
              <w:rPr>
                <w:rFonts w:cs="Arial"/>
                <w:b/>
              </w:rPr>
              <w:t>u szkolnego.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665B96" w:rsidRDefault="00665B96" w:rsidP="00364627">
            <w:pPr>
              <w:jc w:val="both"/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Wszyscy nauczyciele, pedagog szkolny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D8" w:rsidRPr="00665B96" w:rsidRDefault="00665B96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Cały rok szkolny</w:t>
            </w:r>
          </w:p>
        </w:tc>
      </w:tr>
      <w:tr w:rsidR="00574F73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795649" w:rsidRDefault="00574F73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574F73" w:rsidP="00364627">
            <w:pPr>
              <w:tabs>
                <w:tab w:val="left" w:pos="5760"/>
              </w:tabs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Dokumentacja przebiegu nauczania</w:t>
            </w:r>
            <w:r w:rsidR="00DC167E" w:rsidRPr="00665B96">
              <w:rPr>
                <w:rFonts w:cs="Arial"/>
                <w:b/>
              </w:rPr>
              <w:t>. Prawo oświatowe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DC167E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Szkolenie dotyczące funkcjonowania dziennika elektronicznego oraz zmian w prawie oświatowym.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665B96" w:rsidP="00364627">
            <w:pPr>
              <w:jc w:val="both"/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Wszyscy nauczyciele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665B96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Cały rok szkolny</w:t>
            </w:r>
          </w:p>
        </w:tc>
      </w:tr>
      <w:tr w:rsidR="00574F73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Default="00574F73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574F73" w:rsidP="00364627">
            <w:pPr>
              <w:tabs>
                <w:tab w:val="left" w:pos="5760"/>
              </w:tabs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 xml:space="preserve">Pomoc </w:t>
            </w:r>
            <w:proofErr w:type="spellStart"/>
            <w:r w:rsidRPr="00665B96">
              <w:rPr>
                <w:rFonts w:cs="Arial"/>
                <w:b/>
              </w:rPr>
              <w:t>psychologiczno</w:t>
            </w:r>
            <w:proofErr w:type="spellEnd"/>
            <w:r w:rsidRPr="00665B96">
              <w:rPr>
                <w:rFonts w:cs="Arial"/>
                <w:b/>
              </w:rPr>
              <w:t xml:space="preserve"> - pedagogiczna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574F73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Wspó</w:t>
            </w:r>
            <w:r w:rsidR="00665B96" w:rsidRPr="00665B96">
              <w:rPr>
                <w:rFonts w:cs="Arial"/>
                <w:b/>
              </w:rPr>
              <w:t>ł</w:t>
            </w:r>
            <w:r w:rsidRPr="00665B96">
              <w:rPr>
                <w:rFonts w:cs="Arial"/>
                <w:b/>
              </w:rPr>
              <w:t xml:space="preserve">praca z Poradnią </w:t>
            </w:r>
            <w:proofErr w:type="spellStart"/>
            <w:r w:rsidRPr="00665B96">
              <w:rPr>
                <w:rFonts w:cs="Arial"/>
                <w:b/>
              </w:rPr>
              <w:t>Psychologiczno</w:t>
            </w:r>
            <w:proofErr w:type="spellEnd"/>
            <w:r w:rsidRPr="00665B96">
              <w:rPr>
                <w:rFonts w:cs="Arial"/>
                <w:b/>
              </w:rPr>
              <w:t xml:space="preserve"> – Pedagogiczną oraz z organem prowadzącym </w:t>
            </w:r>
            <w:r w:rsidR="00665B96">
              <w:rPr>
                <w:rFonts w:cs="Arial"/>
                <w:b/>
              </w:rPr>
              <w:t xml:space="preserve"> - zajęcia dla dzieci z </w:t>
            </w:r>
            <w:r w:rsidR="008C5D3E">
              <w:rPr>
                <w:rFonts w:cs="Arial"/>
                <w:b/>
              </w:rPr>
              <w:lastRenderedPageBreak/>
              <w:t>określonymi potrzebami.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665B96" w:rsidP="00364627">
            <w:pPr>
              <w:jc w:val="both"/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lastRenderedPageBreak/>
              <w:t>Pedagog szkolny, wychowawcy klas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665B96" w:rsidP="00665B96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Cały rok szkolny</w:t>
            </w:r>
          </w:p>
        </w:tc>
      </w:tr>
      <w:tr w:rsidR="00574F73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Default="00574F73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574F73" w:rsidP="00364627">
            <w:pPr>
              <w:tabs>
                <w:tab w:val="left" w:pos="5760"/>
              </w:tabs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Wspomaganie nauczycieli w ich rozwoju zawodowym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65B96" w:rsidRDefault="00574F73" w:rsidP="00364627">
            <w:pPr>
              <w:rPr>
                <w:rFonts w:cs="Arial"/>
                <w:b/>
              </w:rPr>
            </w:pPr>
            <w:r w:rsidRPr="00665B96">
              <w:rPr>
                <w:rFonts w:cs="Arial"/>
                <w:b/>
              </w:rPr>
              <w:t>WDN. Szkolenie, kursy, studia podyplomowe – zgodnie z potrzebami szkoły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27B4F" w:rsidRDefault="00627B4F" w:rsidP="00364627">
            <w:pPr>
              <w:jc w:val="both"/>
              <w:rPr>
                <w:rFonts w:cs="Arial"/>
                <w:b/>
              </w:rPr>
            </w:pPr>
            <w:r w:rsidRPr="00627B4F">
              <w:rPr>
                <w:rFonts w:cs="Arial"/>
                <w:b/>
              </w:rPr>
              <w:t>Dyrektor szkoły, zespół ds. WDN-u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27B4F" w:rsidRDefault="00627B4F" w:rsidP="00364627">
            <w:pPr>
              <w:rPr>
                <w:rFonts w:cs="Arial"/>
                <w:b/>
              </w:rPr>
            </w:pPr>
            <w:r w:rsidRPr="00627B4F">
              <w:rPr>
                <w:rFonts w:cs="Arial"/>
                <w:b/>
              </w:rPr>
              <w:t>Cały rok szkolny</w:t>
            </w:r>
          </w:p>
        </w:tc>
      </w:tr>
      <w:tr w:rsidR="00574F73" w:rsidRPr="00795649" w:rsidTr="0036462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Default="00574F73" w:rsidP="003646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27B4F" w:rsidRDefault="00574F73" w:rsidP="00364627">
            <w:pPr>
              <w:tabs>
                <w:tab w:val="left" w:pos="5760"/>
              </w:tabs>
              <w:rPr>
                <w:rFonts w:cs="Arial"/>
                <w:b/>
              </w:rPr>
            </w:pPr>
            <w:r w:rsidRPr="00627B4F">
              <w:rPr>
                <w:rFonts w:cs="Arial"/>
                <w:b/>
              </w:rPr>
              <w:t>Popraw</w:t>
            </w:r>
            <w:r w:rsidR="008C5D3E">
              <w:rPr>
                <w:rFonts w:cs="Arial"/>
                <w:b/>
              </w:rPr>
              <w:t xml:space="preserve">a stanu infrastruktury szkoły oraz  </w:t>
            </w:r>
            <w:r w:rsidRPr="00627B4F">
              <w:rPr>
                <w:rFonts w:cs="Arial"/>
                <w:b/>
              </w:rPr>
              <w:t>jej bazy dydaktycznej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27B4F" w:rsidRDefault="00574F73" w:rsidP="00364627">
            <w:pPr>
              <w:rPr>
                <w:rFonts w:cs="Arial"/>
                <w:b/>
              </w:rPr>
            </w:pPr>
            <w:r w:rsidRPr="00627B4F">
              <w:rPr>
                <w:rFonts w:cs="Arial"/>
                <w:b/>
              </w:rPr>
              <w:t>Zakup pomocy dydaktycznych z geografii i biologii, sprzętu komputerowego</w:t>
            </w:r>
            <w:r w:rsidR="00627B4F">
              <w:rPr>
                <w:rFonts w:cs="Arial"/>
                <w:b/>
              </w:rPr>
              <w:t>. Skocznia w dal. Plac zabaw.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27B4F" w:rsidRDefault="00627B4F" w:rsidP="00364627">
            <w:pPr>
              <w:jc w:val="both"/>
              <w:rPr>
                <w:rFonts w:cs="Arial"/>
                <w:b/>
              </w:rPr>
            </w:pPr>
            <w:r w:rsidRPr="00627B4F">
              <w:rPr>
                <w:rFonts w:cs="Arial"/>
                <w:b/>
              </w:rPr>
              <w:t>Dyrektor szkoły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3" w:rsidRPr="00627B4F" w:rsidRDefault="00627B4F" w:rsidP="00627B4F">
            <w:pPr>
              <w:jc w:val="center"/>
              <w:rPr>
                <w:rFonts w:cs="Arial"/>
                <w:b/>
              </w:rPr>
            </w:pPr>
            <w:r w:rsidRPr="00627B4F">
              <w:rPr>
                <w:rFonts w:cs="Arial"/>
                <w:b/>
              </w:rPr>
              <w:t>Cały rok szkolny</w:t>
            </w:r>
          </w:p>
        </w:tc>
      </w:tr>
    </w:tbl>
    <w:p w:rsidR="005072C1" w:rsidRDefault="005072C1"/>
    <w:sectPr w:rsidR="0050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8"/>
    <w:rsid w:val="000C608F"/>
    <w:rsid w:val="00274CF4"/>
    <w:rsid w:val="003778FC"/>
    <w:rsid w:val="00483900"/>
    <w:rsid w:val="005072C1"/>
    <w:rsid w:val="00543AD8"/>
    <w:rsid w:val="00574F73"/>
    <w:rsid w:val="00627B4F"/>
    <w:rsid w:val="00665B96"/>
    <w:rsid w:val="00834284"/>
    <w:rsid w:val="008C5D3E"/>
    <w:rsid w:val="009900B4"/>
    <w:rsid w:val="009A5147"/>
    <w:rsid w:val="00DC167E"/>
    <w:rsid w:val="00F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E103-0C7B-4A43-A995-C7C4228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AD8"/>
    <w:pPr>
      <w:spacing w:after="200" w:line="276" w:lineRule="auto"/>
      <w:ind w:left="720"/>
      <w:contextualSpacing/>
    </w:pPr>
  </w:style>
  <w:style w:type="character" w:styleId="Pogrubienie">
    <w:name w:val="Strong"/>
    <w:qFormat/>
    <w:rsid w:val="00543AD8"/>
    <w:rPr>
      <w:b/>
      <w:bCs/>
    </w:rPr>
  </w:style>
  <w:style w:type="paragraph" w:styleId="Tekstpodstawowy2">
    <w:name w:val="Body Text 2"/>
    <w:basedOn w:val="Normalny"/>
    <w:link w:val="Tekstpodstawowy2Znak"/>
    <w:rsid w:val="00543AD8"/>
    <w:pPr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AD8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A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cp:lastPrinted>2019-07-10T11:23:00Z</cp:lastPrinted>
  <dcterms:created xsi:type="dcterms:W3CDTF">2019-07-10T10:39:00Z</dcterms:created>
  <dcterms:modified xsi:type="dcterms:W3CDTF">2019-09-11T10:18:00Z</dcterms:modified>
</cp:coreProperties>
</file>