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B87" w:rsidRDefault="0075757E">
      <w:r>
        <w:rPr>
          <w:noProof/>
        </w:rPr>
        <w:drawing>
          <wp:inline distT="0" distB="0" distL="0" distR="0">
            <wp:extent cx="6623538" cy="592774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enerowy zawrót głowy - plansza do wypisani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471" cy="594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57E" w:rsidRDefault="0075757E"/>
    <w:p w:rsidR="0075757E" w:rsidRDefault="0075757E" w:rsidP="0075757E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Spinnerowy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zawrót głowy – dziecko samo może wpisać literki bądź sylaby i kręcić </w:t>
      </w:r>
      <w:proofErr w:type="spellStart"/>
      <w:r>
        <w:rPr>
          <w:rFonts w:ascii="Times New Roman" w:hAnsi="Times New Roman" w:cs="Times New Roman"/>
          <w:sz w:val="40"/>
          <w:szCs w:val="40"/>
        </w:rPr>
        <w:t>spinnerem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75757E" w:rsidRDefault="0075757E" w:rsidP="0075757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Ciekawi jesteśmy co wymyślicie.</w:t>
      </w:r>
    </w:p>
    <w:p w:rsidR="0075757E" w:rsidRPr="0075757E" w:rsidRDefault="0075757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Udanej zabawy!</w:t>
      </w:r>
    </w:p>
    <w:sectPr w:rsidR="0075757E" w:rsidRPr="0075757E" w:rsidSect="0075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7E"/>
    <w:rsid w:val="00115B87"/>
    <w:rsid w:val="0075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0967"/>
  <w15:chartTrackingRefBased/>
  <w15:docId w15:val="{78491436-CAF7-4E60-8394-4B7C3C7A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121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Tytko</dc:creator>
  <cp:keywords/>
  <dc:description/>
  <cp:lastModifiedBy>Hania Tytko</cp:lastModifiedBy>
  <cp:revision>1</cp:revision>
  <dcterms:created xsi:type="dcterms:W3CDTF">2020-04-14T22:07:00Z</dcterms:created>
  <dcterms:modified xsi:type="dcterms:W3CDTF">2020-04-14T22:10:00Z</dcterms:modified>
</cp:coreProperties>
</file>