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EA" w:rsidRPr="00BE74F1" w:rsidRDefault="00334AEA" w:rsidP="00334AEA">
      <w:pPr>
        <w:spacing w:line="240" w:lineRule="auto"/>
        <w:jc w:val="right"/>
        <w:rPr>
          <w:rFonts w:ascii="Times New Roman" w:eastAsia="Times New Roman" w:hAnsi="Times New Roman"/>
          <w:sz w:val="24"/>
          <w:szCs w:val="24"/>
          <w:lang w:eastAsia="pl-PL"/>
        </w:rPr>
      </w:pPr>
      <w:r w:rsidRPr="00BE74F1">
        <w:rPr>
          <w:rFonts w:ascii="Times New Roman" w:eastAsia="Times New Roman" w:hAnsi="Times New Roman"/>
          <w:sz w:val="24"/>
          <w:szCs w:val="24"/>
          <w:lang w:eastAsia="pl-PL"/>
        </w:rPr>
        <w:t xml:space="preserve">Załącznik nr 1 do regulaminu </w:t>
      </w:r>
      <w:r w:rsidRPr="00BE74F1">
        <w:rPr>
          <w:rFonts w:ascii="Times New Roman" w:eastAsia="Times New Roman" w:hAnsi="Times New Roman"/>
          <w:sz w:val="24"/>
          <w:szCs w:val="24"/>
          <w:lang w:eastAsia="pl-PL"/>
        </w:rPr>
        <w:br/>
        <w:t xml:space="preserve">rekrutacji dzieci do oddziału przedszkolnego </w:t>
      </w:r>
    </w:p>
    <w:p w:rsidR="00334AEA" w:rsidRPr="00BE74F1" w:rsidRDefault="00334AEA" w:rsidP="00334AEA">
      <w:pPr>
        <w:spacing w:line="240" w:lineRule="auto"/>
        <w:jc w:val="right"/>
        <w:rPr>
          <w:rFonts w:ascii="Times New Roman" w:eastAsia="Times New Roman" w:hAnsi="Times New Roman"/>
          <w:sz w:val="24"/>
          <w:szCs w:val="24"/>
          <w:lang w:eastAsia="pl-PL"/>
        </w:rPr>
      </w:pPr>
    </w:p>
    <w:p w:rsidR="00334AEA" w:rsidRPr="00BE74F1" w:rsidRDefault="00334AEA" w:rsidP="00334AEA">
      <w:pPr>
        <w:spacing w:line="240" w:lineRule="auto"/>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608"/>
        <w:gridCol w:w="4016"/>
      </w:tblGrid>
      <w:tr w:rsidR="00334AEA" w:rsidRPr="00BE74F1" w:rsidTr="00DA0630">
        <w:tc>
          <w:tcPr>
            <w:tcW w:w="4786" w:type="dxa"/>
            <w:tcBorders>
              <w:right w:val="single" w:sz="4" w:space="0" w:color="auto"/>
            </w:tcBorders>
          </w:tcPr>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w:t>
            </w: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(imiona i nazwiska rodziców/prawnych opiekunów dziecka)</w:t>
            </w: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w:t>
            </w: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(adres miejsca stałego zamieszkania</w:t>
            </w: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w:t>
            </w: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(telefon kontaktowy lub mail)</w:t>
            </w:r>
          </w:p>
        </w:tc>
        <w:tc>
          <w:tcPr>
            <w:tcW w:w="1053" w:type="dxa"/>
            <w:tcBorders>
              <w:top w:val="nil"/>
              <w:left w:val="single" w:sz="4" w:space="0" w:color="auto"/>
              <w:bottom w:val="nil"/>
              <w:right w:val="single" w:sz="4" w:space="0" w:color="auto"/>
            </w:tcBorders>
          </w:tcPr>
          <w:p w:rsidR="00334AEA" w:rsidRPr="00BE74F1" w:rsidRDefault="00334AEA" w:rsidP="00DA0630">
            <w:pPr>
              <w:spacing w:line="240" w:lineRule="auto"/>
              <w:jc w:val="center"/>
              <w:rPr>
                <w:rFonts w:ascii="Times New Roman" w:eastAsia="Batang" w:hAnsi="Times New Roman"/>
                <w:sz w:val="16"/>
                <w:szCs w:val="16"/>
                <w:lang w:eastAsia="pl-PL"/>
              </w:rPr>
            </w:pPr>
          </w:p>
        </w:tc>
        <w:tc>
          <w:tcPr>
            <w:tcW w:w="4016" w:type="dxa"/>
            <w:tcBorders>
              <w:top w:val="single" w:sz="4" w:space="0" w:color="auto"/>
              <w:left w:val="single" w:sz="4" w:space="0" w:color="auto"/>
              <w:bottom w:val="single" w:sz="4" w:space="0" w:color="auto"/>
              <w:right w:val="single" w:sz="4" w:space="0" w:color="auto"/>
            </w:tcBorders>
          </w:tcPr>
          <w:p w:rsidR="00334AEA" w:rsidRPr="00BE74F1" w:rsidRDefault="00334AEA" w:rsidP="00DA0630">
            <w:pPr>
              <w:spacing w:line="240" w:lineRule="auto"/>
              <w:rPr>
                <w:rFonts w:ascii="Times New Roman" w:eastAsia="Batang" w:hAnsi="Times New Roman"/>
                <w:sz w:val="16"/>
                <w:szCs w:val="16"/>
                <w:lang w:eastAsia="pl-PL"/>
              </w:rPr>
            </w:pPr>
            <w:r w:rsidRPr="00BE74F1">
              <w:rPr>
                <w:rFonts w:ascii="Times New Roman" w:eastAsia="Batang" w:hAnsi="Times New Roman"/>
                <w:sz w:val="16"/>
                <w:szCs w:val="16"/>
                <w:lang w:eastAsia="pl-PL"/>
              </w:rPr>
              <w:t>(wypełnia placówka)</w:t>
            </w: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w:t>
            </w: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(miejscowość i data wpływu deklaracji do P/OP</w:t>
            </w: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w:t>
            </w: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 xml:space="preserve">(pieczęć przedszkola/szkoły i podpis pracownika potwierdzający uczęszczanie dziecka do P/OP </w:t>
            </w:r>
          </w:p>
          <w:p w:rsidR="00334AEA" w:rsidRPr="00BE74F1" w:rsidRDefault="00334AEA" w:rsidP="00DA0630">
            <w:pPr>
              <w:spacing w:line="240" w:lineRule="auto"/>
              <w:jc w:val="center"/>
              <w:rPr>
                <w:rFonts w:ascii="Times New Roman" w:eastAsia="Batang" w:hAnsi="Times New Roman"/>
                <w:sz w:val="16"/>
                <w:szCs w:val="16"/>
                <w:lang w:eastAsia="pl-PL"/>
              </w:rPr>
            </w:pPr>
            <w:r w:rsidRPr="00BE74F1">
              <w:rPr>
                <w:rFonts w:ascii="Times New Roman" w:eastAsia="Batang" w:hAnsi="Times New Roman"/>
                <w:sz w:val="16"/>
                <w:szCs w:val="16"/>
                <w:lang w:eastAsia="pl-PL"/>
              </w:rPr>
              <w:t>w bieżącym  roku szkolnym)</w:t>
            </w:r>
          </w:p>
        </w:tc>
      </w:tr>
    </w:tbl>
    <w:p w:rsidR="00334AEA" w:rsidRPr="00BE74F1" w:rsidRDefault="00334AEA" w:rsidP="00334AEA">
      <w:pPr>
        <w:spacing w:line="240" w:lineRule="auto"/>
        <w:jc w:val="right"/>
        <w:rPr>
          <w:rFonts w:ascii="Times New Roman" w:eastAsia="Batang" w:hAnsi="Times New Roman"/>
          <w:b/>
          <w:sz w:val="24"/>
          <w:szCs w:val="24"/>
          <w:lang w:eastAsia="pl-PL"/>
        </w:rPr>
      </w:pPr>
    </w:p>
    <w:p w:rsidR="00334AEA" w:rsidRPr="00BE74F1" w:rsidRDefault="00334AEA" w:rsidP="00334AEA">
      <w:pPr>
        <w:spacing w:after="120" w:line="240" w:lineRule="auto"/>
        <w:jc w:val="center"/>
        <w:rPr>
          <w:rFonts w:ascii="Times New Roman" w:eastAsia="Batang" w:hAnsi="Times New Roman"/>
          <w:b/>
          <w:sz w:val="24"/>
          <w:szCs w:val="24"/>
          <w:lang w:eastAsia="pl-PL"/>
        </w:rPr>
      </w:pPr>
    </w:p>
    <w:p w:rsidR="00334AEA" w:rsidRPr="00BE74F1" w:rsidRDefault="00334AEA" w:rsidP="00334AEA">
      <w:pPr>
        <w:spacing w:after="120" w:line="240" w:lineRule="auto"/>
        <w:jc w:val="center"/>
        <w:rPr>
          <w:rFonts w:ascii="Times New Roman" w:eastAsia="Batang" w:hAnsi="Times New Roman"/>
          <w:b/>
          <w:sz w:val="24"/>
          <w:szCs w:val="24"/>
          <w:lang w:eastAsia="pl-PL"/>
        </w:rPr>
      </w:pPr>
      <w:r w:rsidRPr="00BE74F1">
        <w:rPr>
          <w:rFonts w:ascii="Times New Roman" w:eastAsia="Batang" w:hAnsi="Times New Roman"/>
          <w:b/>
          <w:sz w:val="24"/>
          <w:szCs w:val="24"/>
          <w:lang w:eastAsia="pl-PL"/>
        </w:rPr>
        <w:t>DEKLARACJA</w:t>
      </w:r>
    </w:p>
    <w:p w:rsidR="00334AEA" w:rsidRPr="00BE74F1" w:rsidRDefault="00334AEA" w:rsidP="00334AEA">
      <w:pPr>
        <w:spacing w:line="240" w:lineRule="auto"/>
        <w:jc w:val="center"/>
        <w:rPr>
          <w:rFonts w:ascii="Times New Roman" w:eastAsia="Batang" w:hAnsi="Times New Roman"/>
          <w:b/>
          <w:sz w:val="24"/>
          <w:szCs w:val="24"/>
          <w:lang w:eastAsia="pl-PL"/>
        </w:rPr>
      </w:pPr>
      <w:r w:rsidRPr="00BE74F1">
        <w:rPr>
          <w:rFonts w:ascii="Times New Roman" w:eastAsia="Batang" w:hAnsi="Times New Roman"/>
          <w:b/>
          <w:sz w:val="24"/>
          <w:szCs w:val="24"/>
          <w:lang w:eastAsia="pl-PL"/>
        </w:rPr>
        <w:t>kontynuowania wychowania przedszkolnego</w:t>
      </w:r>
    </w:p>
    <w:p w:rsidR="00334AEA" w:rsidRPr="00BE74F1" w:rsidRDefault="00334AEA" w:rsidP="00334AEA">
      <w:pPr>
        <w:spacing w:line="240" w:lineRule="auto"/>
        <w:jc w:val="center"/>
        <w:rPr>
          <w:rFonts w:ascii="Times New Roman" w:eastAsia="Batang" w:hAnsi="Times New Roman"/>
          <w:b/>
          <w:sz w:val="24"/>
          <w:szCs w:val="24"/>
          <w:lang w:eastAsia="pl-PL"/>
        </w:rPr>
      </w:pPr>
    </w:p>
    <w:p w:rsidR="00334AEA" w:rsidRPr="00BE74F1" w:rsidRDefault="00334AEA" w:rsidP="00334AEA">
      <w:pPr>
        <w:spacing w:line="240" w:lineRule="auto"/>
        <w:jc w:val="center"/>
        <w:rPr>
          <w:rFonts w:ascii="Times New Roman" w:eastAsia="Batang" w:hAnsi="Times New Roman"/>
          <w:sz w:val="24"/>
          <w:szCs w:val="24"/>
          <w:lang w:eastAsia="pl-PL"/>
        </w:rPr>
      </w:pPr>
    </w:p>
    <w:p w:rsidR="00334AEA" w:rsidRPr="00BE74F1" w:rsidRDefault="00334AEA" w:rsidP="00334AEA">
      <w:pPr>
        <w:spacing w:line="240" w:lineRule="auto"/>
        <w:jc w:val="center"/>
        <w:rPr>
          <w:rFonts w:ascii="Times New Roman" w:eastAsia="Batang" w:hAnsi="Times New Roman"/>
          <w:sz w:val="24"/>
          <w:szCs w:val="24"/>
          <w:lang w:eastAsia="pl-PL"/>
        </w:rPr>
      </w:pPr>
      <w:r w:rsidRPr="00BE74F1">
        <w:rPr>
          <w:rFonts w:ascii="Times New Roman" w:eastAsia="Batang" w:hAnsi="Times New Roman"/>
          <w:sz w:val="24"/>
          <w:szCs w:val="24"/>
          <w:lang w:eastAsia="pl-PL"/>
        </w:rPr>
        <w:t xml:space="preserve">Ja niżej podpisana/podpisany/ My niżej podpisani* deklaruję/deklarujemy*, że moje/nasze** </w:t>
      </w:r>
    </w:p>
    <w:p w:rsidR="00334AEA" w:rsidRPr="00BE74F1" w:rsidRDefault="00334AEA" w:rsidP="00334AEA">
      <w:pPr>
        <w:spacing w:line="240" w:lineRule="auto"/>
        <w:jc w:val="center"/>
        <w:rPr>
          <w:rFonts w:ascii="Times New Roman" w:eastAsia="Batang" w:hAnsi="Times New Roman"/>
          <w:sz w:val="24"/>
          <w:szCs w:val="24"/>
          <w:lang w:eastAsia="pl-PL"/>
        </w:rPr>
      </w:pPr>
    </w:p>
    <w:p w:rsidR="00334AEA" w:rsidRPr="00BE74F1" w:rsidRDefault="00334AEA" w:rsidP="00334AEA">
      <w:pPr>
        <w:spacing w:line="240" w:lineRule="auto"/>
        <w:rPr>
          <w:rFonts w:ascii="Times New Roman" w:eastAsia="Batang" w:hAnsi="Times New Roman"/>
          <w:sz w:val="20"/>
          <w:szCs w:val="20"/>
          <w:lang w:eastAsia="pl-PL"/>
        </w:rPr>
      </w:pPr>
      <w:r w:rsidRPr="00BE74F1">
        <w:rPr>
          <w:rFonts w:ascii="Times New Roman" w:eastAsia="Batang" w:hAnsi="Times New Roman"/>
          <w:sz w:val="24"/>
          <w:szCs w:val="24"/>
          <w:lang w:eastAsia="pl-PL"/>
        </w:rPr>
        <w:t xml:space="preserve">dziecko </w:t>
      </w:r>
      <w:r w:rsidRPr="00BE74F1">
        <w:rPr>
          <w:rFonts w:ascii="Times New Roman" w:eastAsia="Batang" w:hAnsi="Times New Roman"/>
          <w:sz w:val="20"/>
          <w:szCs w:val="20"/>
          <w:lang w:eastAsia="pl-PL"/>
        </w:rPr>
        <w:t>…………………………………..………………………………..…PESEL ……….……………….…</w:t>
      </w:r>
    </w:p>
    <w:p w:rsidR="00334AEA" w:rsidRPr="00BE74F1" w:rsidRDefault="00334AEA" w:rsidP="00334AEA">
      <w:pPr>
        <w:spacing w:line="240" w:lineRule="auto"/>
        <w:rPr>
          <w:rFonts w:ascii="Times New Roman" w:eastAsia="Batang" w:hAnsi="Times New Roman"/>
          <w:sz w:val="20"/>
          <w:szCs w:val="20"/>
          <w:lang w:eastAsia="pl-PL"/>
        </w:rPr>
      </w:pPr>
      <w:r w:rsidRPr="00BE74F1">
        <w:rPr>
          <w:rFonts w:ascii="Times New Roman" w:eastAsia="Batang" w:hAnsi="Times New Roman"/>
          <w:sz w:val="12"/>
          <w:szCs w:val="12"/>
          <w:lang w:eastAsia="pl-PL"/>
        </w:rPr>
        <w:t xml:space="preserve">                                                                                                (imię i nazwisko dziecka)                                                                                                                              (nr PESEL dziecka)</w:t>
      </w:r>
    </w:p>
    <w:p w:rsidR="00334AEA" w:rsidRPr="00BE74F1" w:rsidRDefault="00334AEA" w:rsidP="00334AEA">
      <w:pPr>
        <w:spacing w:line="240" w:lineRule="auto"/>
        <w:jc w:val="center"/>
        <w:rPr>
          <w:rFonts w:ascii="Times New Roman" w:eastAsia="Batang" w:hAnsi="Times New Roman"/>
          <w:sz w:val="24"/>
          <w:szCs w:val="24"/>
          <w:lang w:eastAsia="pl-PL"/>
        </w:rPr>
      </w:pPr>
    </w:p>
    <w:p w:rsidR="00334AEA" w:rsidRPr="00BE74F1" w:rsidRDefault="00334AEA" w:rsidP="00334AEA">
      <w:pPr>
        <w:spacing w:line="240" w:lineRule="auto"/>
        <w:rPr>
          <w:rFonts w:ascii="Times New Roman" w:eastAsia="Batang" w:hAnsi="Times New Roman"/>
          <w:sz w:val="20"/>
          <w:szCs w:val="20"/>
          <w:lang w:eastAsia="pl-PL"/>
        </w:rPr>
      </w:pPr>
      <w:r w:rsidRPr="00BE74F1">
        <w:rPr>
          <w:rFonts w:ascii="Times New Roman" w:eastAsia="Batang" w:hAnsi="Times New Roman"/>
          <w:sz w:val="24"/>
          <w:szCs w:val="24"/>
          <w:lang w:eastAsia="pl-PL"/>
        </w:rPr>
        <w:t xml:space="preserve">zamieszkałe w** </w:t>
      </w:r>
      <w:r w:rsidRPr="00BE74F1">
        <w:rPr>
          <w:rFonts w:ascii="Times New Roman" w:eastAsia="Batang" w:hAnsi="Times New Roman"/>
          <w:sz w:val="20"/>
          <w:szCs w:val="20"/>
          <w:lang w:eastAsia="pl-PL"/>
        </w:rPr>
        <w:t>……………………………..………………………………..…….……….………………………………….…......</w:t>
      </w:r>
    </w:p>
    <w:p w:rsidR="00334AEA" w:rsidRPr="00BE74F1" w:rsidRDefault="00334AEA" w:rsidP="00334AEA">
      <w:pPr>
        <w:spacing w:line="240" w:lineRule="auto"/>
        <w:rPr>
          <w:rFonts w:ascii="Times New Roman" w:eastAsia="Batang" w:hAnsi="Times New Roman"/>
          <w:sz w:val="20"/>
          <w:szCs w:val="20"/>
          <w:lang w:eastAsia="pl-PL"/>
        </w:rPr>
      </w:pPr>
      <w:r w:rsidRPr="00BE74F1">
        <w:rPr>
          <w:rFonts w:ascii="Times New Roman" w:eastAsia="Batang" w:hAnsi="Times New Roman"/>
          <w:sz w:val="12"/>
          <w:szCs w:val="12"/>
          <w:lang w:eastAsia="pl-PL"/>
        </w:rPr>
        <w:t xml:space="preserve">                                                                           (adres stałego zamieszkania dziecka i rodziców na terenie gminy Gdów  musi być zgodny z ewidencją gminną) </w:t>
      </w:r>
    </w:p>
    <w:p w:rsidR="00334AEA" w:rsidRPr="00BE74F1" w:rsidRDefault="00334AEA" w:rsidP="00334AEA">
      <w:pPr>
        <w:spacing w:line="240" w:lineRule="auto"/>
        <w:jc w:val="center"/>
        <w:rPr>
          <w:rFonts w:ascii="Times New Roman" w:eastAsia="Batang" w:hAnsi="Times New Roman"/>
          <w:sz w:val="24"/>
          <w:szCs w:val="24"/>
          <w:lang w:eastAsia="pl-PL"/>
        </w:rPr>
      </w:pPr>
    </w:p>
    <w:p w:rsidR="00334AEA" w:rsidRPr="00BE74F1" w:rsidRDefault="00334AEA" w:rsidP="00334AEA">
      <w:pPr>
        <w:spacing w:line="240" w:lineRule="auto"/>
        <w:jc w:val="center"/>
        <w:rPr>
          <w:rFonts w:ascii="Times New Roman" w:eastAsia="Batang" w:hAnsi="Times New Roman"/>
          <w:sz w:val="24"/>
          <w:szCs w:val="24"/>
          <w:lang w:eastAsia="pl-PL"/>
        </w:rPr>
      </w:pPr>
    </w:p>
    <w:p w:rsidR="00334AEA" w:rsidRPr="00BE74F1" w:rsidRDefault="00334AEA" w:rsidP="00334AEA">
      <w:pPr>
        <w:spacing w:line="240" w:lineRule="auto"/>
        <w:jc w:val="center"/>
        <w:rPr>
          <w:rFonts w:ascii="Times New Roman" w:eastAsia="Batang" w:hAnsi="Times New Roman"/>
          <w:sz w:val="24"/>
          <w:szCs w:val="24"/>
          <w:lang w:eastAsia="pl-PL"/>
        </w:rPr>
      </w:pPr>
    </w:p>
    <w:p w:rsidR="00334AEA" w:rsidRPr="00BE74F1" w:rsidRDefault="00334AEA" w:rsidP="00334AEA">
      <w:pPr>
        <w:spacing w:line="240" w:lineRule="auto"/>
        <w:jc w:val="center"/>
        <w:rPr>
          <w:rFonts w:ascii="Times New Roman" w:eastAsia="Batang" w:hAnsi="Times New Roman"/>
          <w:sz w:val="24"/>
          <w:szCs w:val="24"/>
          <w:lang w:eastAsia="pl-PL"/>
        </w:rPr>
      </w:pPr>
      <w:r w:rsidRPr="00BE74F1">
        <w:rPr>
          <w:rFonts w:ascii="Times New Roman" w:eastAsia="Batang" w:hAnsi="Times New Roman"/>
          <w:sz w:val="24"/>
          <w:szCs w:val="24"/>
          <w:lang w:eastAsia="pl-PL"/>
        </w:rPr>
        <w:t>w roku szkolnym</w:t>
      </w:r>
      <w:r w:rsidRPr="00BE74F1">
        <w:rPr>
          <w:rFonts w:ascii="Times New Roman" w:eastAsia="Batang" w:hAnsi="Times New Roman"/>
          <w:sz w:val="20"/>
          <w:szCs w:val="20"/>
          <w:lang w:eastAsia="pl-PL"/>
        </w:rPr>
        <w:t xml:space="preserve"> ……………………………….</w:t>
      </w:r>
      <w:r w:rsidRPr="00BE74F1">
        <w:rPr>
          <w:rFonts w:ascii="Times New Roman" w:eastAsia="Batang" w:hAnsi="Times New Roman"/>
          <w:sz w:val="24"/>
          <w:szCs w:val="24"/>
          <w:lang w:eastAsia="pl-PL"/>
        </w:rPr>
        <w:t xml:space="preserve">będzie kontynuowało wychowanie przedszkolne w </w:t>
      </w:r>
    </w:p>
    <w:p w:rsidR="00334AEA" w:rsidRPr="00BE74F1" w:rsidRDefault="00334AEA" w:rsidP="00334AEA">
      <w:pPr>
        <w:spacing w:line="240" w:lineRule="auto"/>
        <w:rPr>
          <w:rFonts w:ascii="Times New Roman" w:eastAsia="Batang" w:hAnsi="Times New Roman"/>
          <w:sz w:val="12"/>
          <w:szCs w:val="12"/>
          <w:lang w:eastAsia="pl-PL"/>
        </w:rPr>
      </w:pPr>
      <w:r w:rsidRPr="00BE74F1">
        <w:rPr>
          <w:rFonts w:ascii="Times New Roman" w:eastAsia="Batang" w:hAnsi="Times New Roman"/>
          <w:sz w:val="12"/>
          <w:szCs w:val="12"/>
          <w:lang w:eastAsia="pl-PL"/>
        </w:rPr>
        <w:t xml:space="preserve">                                                                                          (kolejny rok szkolny)</w:t>
      </w:r>
    </w:p>
    <w:p w:rsidR="00334AEA" w:rsidRPr="00BE74F1" w:rsidRDefault="00334AEA" w:rsidP="00334AEA">
      <w:pPr>
        <w:spacing w:line="240" w:lineRule="auto"/>
        <w:jc w:val="center"/>
        <w:rPr>
          <w:rFonts w:ascii="Times New Roman" w:eastAsia="Batang" w:hAnsi="Times New Roman"/>
          <w:sz w:val="20"/>
          <w:szCs w:val="20"/>
          <w:lang w:eastAsia="pl-PL"/>
        </w:rPr>
      </w:pPr>
      <w:r w:rsidRPr="00BE74F1">
        <w:rPr>
          <w:rFonts w:ascii="Times New Roman" w:eastAsia="Batang" w:hAnsi="Times New Roman"/>
          <w:sz w:val="24"/>
          <w:szCs w:val="24"/>
          <w:lang w:eastAsia="pl-PL"/>
        </w:rPr>
        <w:br/>
      </w:r>
      <w:r w:rsidRPr="00BE74F1">
        <w:rPr>
          <w:rFonts w:ascii="Times New Roman" w:eastAsia="Batang" w:hAnsi="Times New Roman"/>
          <w:sz w:val="20"/>
          <w:szCs w:val="20"/>
          <w:lang w:eastAsia="pl-PL"/>
        </w:rPr>
        <w:t xml:space="preserve"> ……………………………..………………………………………………………….…………………………….</w:t>
      </w:r>
    </w:p>
    <w:p w:rsidR="00334AEA" w:rsidRPr="00BE74F1" w:rsidRDefault="00334AEA" w:rsidP="00334AEA">
      <w:pPr>
        <w:spacing w:line="240" w:lineRule="auto"/>
        <w:rPr>
          <w:rFonts w:ascii="Times New Roman" w:eastAsia="Batang" w:hAnsi="Times New Roman"/>
          <w:sz w:val="12"/>
          <w:szCs w:val="12"/>
          <w:lang w:eastAsia="pl-PL"/>
        </w:rPr>
      </w:pPr>
      <w:r w:rsidRPr="00BE74F1">
        <w:rPr>
          <w:rFonts w:ascii="Times New Roman" w:eastAsia="Batang" w:hAnsi="Times New Roman"/>
          <w:sz w:val="12"/>
          <w:szCs w:val="12"/>
          <w:lang w:eastAsia="pl-PL"/>
        </w:rPr>
        <w:t xml:space="preserve">                                                                                                                     (wskazania przedszkola/oddziału przedszkolnego)                            </w:t>
      </w:r>
    </w:p>
    <w:p w:rsidR="00334AEA" w:rsidRPr="00BE74F1" w:rsidRDefault="00334AEA" w:rsidP="00334AEA">
      <w:pPr>
        <w:spacing w:line="240" w:lineRule="auto"/>
        <w:jc w:val="center"/>
        <w:rPr>
          <w:rFonts w:ascii="Times New Roman" w:eastAsia="Batang" w:hAnsi="Times New Roman"/>
          <w:sz w:val="12"/>
          <w:szCs w:val="12"/>
          <w:lang w:eastAsia="pl-PL"/>
        </w:rPr>
      </w:pPr>
    </w:p>
    <w:p w:rsidR="00334AEA" w:rsidRPr="00BE74F1" w:rsidRDefault="00334AEA" w:rsidP="00334AEA">
      <w:pPr>
        <w:pStyle w:val="Nagwek3"/>
        <w:numPr>
          <w:ilvl w:val="0"/>
          <w:numId w:val="1"/>
        </w:numPr>
        <w:shd w:val="clear" w:color="auto" w:fill="FFFFFF"/>
        <w:spacing w:before="0" w:line="240" w:lineRule="auto"/>
        <w:rPr>
          <w:rFonts w:ascii="Times New Roman" w:hAnsi="Times New Roman"/>
          <w:color w:val="auto"/>
          <w:sz w:val="22"/>
          <w:szCs w:val="22"/>
        </w:rPr>
      </w:pPr>
      <w:r w:rsidRPr="00BE74F1">
        <w:rPr>
          <w:rFonts w:ascii="Times New Roman" w:hAnsi="Times New Roman"/>
          <w:color w:val="auto"/>
          <w:sz w:val="22"/>
          <w:szCs w:val="22"/>
        </w:rPr>
        <w:t>Oświadczam, iż podane wyżej dane są zgodne ze stanem faktycznym i jestem świadomy odpowiedzialności karnej za złożenie fałszywego oświadczenia zgodnie z art. 233</w:t>
      </w:r>
      <w:r w:rsidRPr="00BE74F1">
        <w:rPr>
          <w:rFonts w:ascii="Times New Roman" w:hAnsi="Times New Roman"/>
          <w:i/>
          <w:iCs/>
          <w:color w:val="auto"/>
          <w:sz w:val="22"/>
          <w:szCs w:val="22"/>
          <w:lang w:eastAsia="ar-SA"/>
        </w:rPr>
        <w:t>§ 1 Kodeksu karnego.</w:t>
      </w:r>
      <w:r w:rsidRPr="00BE74F1">
        <w:rPr>
          <w:rFonts w:ascii="Times New Roman" w:hAnsi="Times New Roman"/>
          <w:color w:val="auto"/>
          <w:sz w:val="22"/>
          <w:szCs w:val="22"/>
          <w:lang w:eastAsia="ar-SA"/>
        </w:rPr>
        <w:t xml:space="preserve"> (t.j:</w:t>
      </w:r>
      <w:r w:rsidRPr="00BE74F1">
        <w:rPr>
          <w:rFonts w:ascii="Times New Roman" w:hAnsi="Times New Roman"/>
          <w:color w:val="auto"/>
          <w:sz w:val="22"/>
          <w:szCs w:val="22"/>
        </w:rPr>
        <w:t>Dz.U.2018.1600).</w:t>
      </w:r>
    </w:p>
    <w:p w:rsidR="00334AEA" w:rsidRPr="00BE74F1" w:rsidRDefault="00334AEA" w:rsidP="00334AEA">
      <w:pPr>
        <w:pStyle w:val="Akapitzlist"/>
        <w:numPr>
          <w:ilvl w:val="0"/>
          <w:numId w:val="1"/>
        </w:numPr>
        <w:spacing w:after="0" w:line="240" w:lineRule="auto"/>
        <w:rPr>
          <w:rFonts w:ascii="Times New Roman" w:hAnsi="Times New Roman"/>
        </w:rPr>
      </w:pPr>
      <w:r w:rsidRPr="00BE74F1">
        <w:rPr>
          <w:rFonts w:ascii="Times New Roman" w:hAnsi="Times New Roman"/>
        </w:rPr>
        <w:t>Oświadczam, że  zapoznałem się z klauzulą informacyjną znajdującą się na rewersie dokumentu.</w:t>
      </w:r>
    </w:p>
    <w:p w:rsidR="00334AEA" w:rsidRPr="00BE74F1" w:rsidRDefault="00334AEA" w:rsidP="00334AEA">
      <w:pPr>
        <w:spacing w:line="240" w:lineRule="auto"/>
        <w:jc w:val="center"/>
        <w:rPr>
          <w:rFonts w:ascii="Times New Roman" w:eastAsia="Batang" w:hAnsi="Times New Roman"/>
          <w:sz w:val="24"/>
          <w:szCs w:val="24"/>
          <w:lang w:eastAsia="pl-PL"/>
        </w:rPr>
      </w:pPr>
    </w:p>
    <w:p w:rsidR="00334AEA" w:rsidRPr="00BE74F1" w:rsidRDefault="00334AEA" w:rsidP="00334AEA">
      <w:pPr>
        <w:spacing w:line="240" w:lineRule="auto"/>
        <w:ind w:left="357"/>
        <w:rPr>
          <w:rFonts w:ascii="Times New Roman" w:eastAsia="Times New Roman" w:hAnsi="Times New Roman"/>
          <w:sz w:val="20"/>
          <w:szCs w:val="20"/>
          <w:lang w:eastAsia="pl-PL"/>
        </w:rPr>
      </w:pPr>
    </w:p>
    <w:p w:rsidR="00334AEA" w:rsidRPr="00BE74F1" w:rsidRDefault="00334AEA" w:rsidP="00334AEA">
      <w:pPr>
        <w:spacing w:line="240" w:lineRule="auto"/>
        <w:ind w:left="357"/>
        <w:rPr>
          <w:rFonts w:ascii="Times New Roman" w:eastAsia="Times New Roman" w:hAnsi="Times New Roman"/>
          <w:sz w:val="20"/>
          <w:szCs w:val="20"/>
          <w:lang w:eastAsia="pl-PL"/>
        </w:rPr>
      </w:pPr>
      <w:r w:rsidRPr="00BE74F1">
        <w:rPr>
          <w:rFonts w:ascii="Times New Roman" w:eastAsia="Times New Roman" w:hAnsi="Times New Roman"/>
          <w:sz w:val="20"/>
          <w:szCs w:val="20"/>
          <w:lang w:eastAsia="pl-PL"/>
        </w:rPr>
        <w:t>……………………………………………………………………………</w:t>
      </w:r>
    </w:p>
    <w:p w:rsidR="00334AEA" w:rsidRPr="00BE74F1" w:rsidRDefault="00334AEA" w:rsidP="00334AEA">
      <w:pPr>
        <w:spacing w:line="240" w:lineRule="auto"/>
        <w:ind w:left="357"/>
        <w:rPr>
          <w:rFonts w:ascii="Times New Roman" w:eastAsia="Times New Roman" w:hAnsi="Times New Roman"/>
          <w:sz w:val="18"/>
          <w:szCs w:val="18"/>
          <w:lang w:eastAsia="pl-PL"/>
        </w:rPr>
      </w:pPr>
      <w:r w:rsidRPr="00BE74F1">
        <w:rPr>
          <w:rFonts w:ascii="Times New Roman" w:eastAsia="Times New Roman" w:hAnsi="Times New Roman"/>
          <w:sz w:val="18"/>
          <w:szCs w:val="18"/>
          <w:lang w:eastAsia="pl-PL"/>
        </w:rPr>
        <w:t xml:space="preserve">        (miejscowość, data)                                                          podpisy rodziców/prawnych opiekunów        </w:t>
      </w:r>
    </w:p>
    <w:p w:rsidR="00334AEA" w:rsidRPr="00BE74F1" w:rsidRDefault="00334AEA" w:rsidP="00334AEA">
      <w:pPr>
        <w:spacing w:line="240" w:lineRule="auto"/>
        <w:ind w:left="357"/>
        <w:rPr>
          <w:rFonts w:ascii="Times New Roman" w:eastAsia="Times New Roman" w:hAnsi="Times New Roman"/>
          <w:sz w:val="20"/>
          <w:szCs w:val="20"/>
          <w:lang w:eastAsia="pl-PL"/>
        </w:rPr>
      </w:pPr>
    </w:p>
    <w:p w:rsidR="00334AEA" w:rsidRPr="00BE74F1" w:rsidRDefault="00334AEA" w:rsidP="00334AEA">
      <w:pPr>
        <w:spacing w:line="240" w:lineRule="auto"/>
        <w:ind w:left="357"/>
        <w:rPr>
          <w:rFonts w:ascii="Times New Roman" w:eastAsia="Times New Roman" w:hAnsi="Times New Roman"/>
          <w:sz w:val="20"/>
          <w:szCs w:val="20"/>
          <w:lang w:eastAsia="pl-PL"/>
        </w:rPr>
      </w:pPr>
    </w:p>
    <w:p w:rsidR="00334AEA" w:rsidRPr="00BE74F1" w:rsidRDefault="00334AEA" w:rsidP="00334AEA">
      <w:pPr>
        <w:spacing w:line="240" w:lineRule="auto"/>
        <w:ind w:left="357"/>
        <w:rPr>
          <w:rFonts w:ascii="Times New Roman" w:eastAsia="Times New Roman" w:hAnsi="Times New Roman"/>
          <w:sz w:val="20"/>
          <w:szCs w:val="20"/>
          <w:lang w:eastAsia="pl-PL"/>
        </w:rPr>
      </w:pPr>
    </w:p>
    <w:p w:rsidR="00334AEA" w:rsidRPr="00BE74F1" w:rsidRDefault="00334AEA" w:rsidP="00334AEA">
      <w:pPr>
        <w:spacing w:line="240" w:lineRule="auto"/>
        <w:ind w:left="357"/>
        <w:rPr>
          <w:rFonts w:ascii="Times New Roman" w:eastAsia="Times New Roman" w:hAnsi="Times New Roman"/>
          <w:sz w:val="20"/>
          <w:szCs w:val="20"/>
          <w:lang w:eastAsia="pl-PL"/>
        </w:rPr>
      </w:pPr>
      <w:r w:rsidRPr="00BE74F1">
        <w:rPr>
          <w:rFonts w:ascii="Times New Roman" w:eastAsia="Times New Roman" w:hAnsi="Times New Roman"/>
          <w:sz w:val="20"/>
          <w:szCs w:val="20"/>
          <w:lang w:eastAsia="pl-PL"/>
        </w:rPr>
        <w:t>* niepotrzebne skreślić</w:t>
      </w:r>
    </w:p>
    <w:p w:rsidR="00334AEA" w:rsidRPr="00BE74F1" w:rsidRDefault="00334AEA" w:rsidP="00334AEA">
      <w:pPr>
        <w:spacing w:line="240" w:lineRule="auto"/>
        <w:ind w:left="357"/>
        <w:rPr>
          <w:rFonts w:ascii="Times New Roman" w:eastAsia="Times New Roman" w:hAnsi="Times New Roman"/>
          <w:sz w:val="20"/>
          <w:szCs w:val="20"/>
          <w:lang w:eastAsia="pl-PL"/>
        </w:rPr>
      </w:pPr>
      <w:r w:rsidRPr="00BE74F1">
        <w:rPr>
          <w:rFonts w:ascii="Times New Roman" w:eastAsia="Times New Roman" w:hAnsi="Times New Roman"/>
          <w:sz w:val="20"/>
          <w:szCs w:val="20"/>
          <w:lang w:eastAsia="pl-PL"/>
        </w:rPr>
        <w:t xml:space="preserve">**dzieciom uczęszczającym w bieżącym roku szkolnym do przedszkola/oddziału przedszkolnego ale </w:t>
      </w:r>
      <w:r w:rsidRPr="00BE74F1">
        <w:rPr>
          <w:rFonts w:ascii="Times New Roman" w:eastAsia="Times New Roman" w:hAnsi="Times New Roman"/>
          <w:sz w:val="20"/>
          <w:szCs w:val="20"/>
          <w:lang w:eastAsia="pl-PL"/>
        </w:rPr>
        <w:br/>
        <w:t xml:space="preserve">      zamieszkałym poza terenem gminy miejsce będzie zapewnione  w miarę możliwości - po zakończeniu   </w:t>
      </w:r>
      <w:r w:rsidRPr="00BE74F1">
        <w:rPr>
          <w:rFonts w:ascii="Times New Roman" w:eastAsia="Times New Roman" w:hAnsi="Times New Roman"/>
          <w:sz w:val="20"/>
          <w:szCs w:val="20"/>
          <w:lang w:eastAsia="pl-PL"/>
        </w:rPr>
        <w:br/>
        <w:t xml:space="preserve">      rekrutacji dzieci zamieszkałych w gmin</w:t>
      </w:r>
    </w:p>
    <w:p w:rsidR="00334AEA" w:rsidRPr="00BE74F1" w:rsidRDefault="00334AEA" w:rsidP="00334AEA">
      <w:pPr>
        <w:spacing w:line="240" w:lineRule="auto"/>
        <w:jc w:val="right"/>
        <w:rPr>
          <w:rFonts w:ascii="Times New Roman" w:eastAsia="Times New Roman" w:hAnsi="Times New Roman"/>
          <w:sz w:val="24"/>
          <w:szCs w:val="24"/>
          <w:lang w:eastAsia="pl-PL"/>
        </w:rPr>
      </w:pPr>
    </w:p>
    <w:p w:rsidR="00334AEA" w:rsidRPr="00BE74F1" w:rsidRDefault="00334AEA" w:rsidP="00334AEA">
      <w:pPr>
        <w:spacing w:line="240" w:lineRule="auto"/>
        <w:jc w:val="right"/>
        <w:rPr>
          <w:rFonts w:ascii="Times New Roman" w:eastAsia="Times New Roman" w:hAnsi="Times New Roman"/>
          <w:sz w:val="24"/>
          <w:szCs w:val="24"/>
          <w:lang w:eastAsia="pl-PL"/>
        </w:rPr>
      </w:pPr>
    </w:p>
    <w:p w:rsidR="00334AEA" w:rsidRPr="00BE74F1" w:rsidRDefault="00334AEA" w:rsidP="00334AEA">
      <w:pPr>
        <w:spacing w:line="240" w:lineRule="auto"/>
        <w:jc w:val="right"/>
        <w:rPr>
          <w:rFonts w:ascii="Times New Roman" w:eastAsia="Times New Roman" w:hAnsi="Times New Roman"/>
          <w:sz w:val="24"/>
          <w:szCs w:val="24"/>
          <w:lang w:eastAsia="pl-PL"/>
        </w:rPr>
      </w:pPr>
    </w:p>
    <w:p w:rsidR="00334AEA" w:rsidRPr="00BE74F1" w:rsidRDefault="00334AEA" w:rsidP="00334AEA">
      <w:pPr>
        <w:spacing w:line="240" w:lineRule="auto"/>
        <w:jc w:val="right"/>
        <w:rPr>
          <w:rFonts w:ascii="Times New Roman" w:eastAsia="Times New Roman" w:hAnsi="Times New Roman"/>
          <w:sz w:val="24"/>
          <w:szCs w:val="24"/>
          <w:lang w:eastAsia="pl-PL"/>
        </w:rPr>
      </w:pPr>
    </w:p>
    <w:p w:rsidR="00334AEA" w:rsidRPr="00BE74F1" w:rsidRDefault="00334AEA" w:rsidP="00334AEA">
      <w:pPr>
        <w:spacing w:line="240" w:lineRule="auto"/>
        <w:jc w:val="right"/>
        <w:rPr>
          <w:rFonts w:ascii="Times New Roman" w:eastAsia="Times New Roman" w:hAnsi="Times New Roman"/>
          <w:sz w:val="24"/>
          <w:szCs w:val="24"/>
          <w:lang w:eastAsia="pl-PL"/>
        </w:rPr>
      </w:pPr>
    </w:p>
    <w:p w:rsidR="00334AEA" w:rsidRPr="00BE74F1" w:rsidRDefault="00334AEA" w:rsidP="00334AEA">
      <w:pPr>
        <w:spacing w:line="240" w:lineRule="auto"/>
        <w:jc w:val="right"/>
        <w:rPr>
          <w:rFonts w:ascii="Times New Roman" w:eastAsia="Times New Roman" w:hAnsi="Times New Roman"/>
          <w:sz w:val="24"/>
          <w:szCs w:val="24"/>
          <w:lang w:eastAsia="pl-PL"/>
        </w:rPr>
      </w:pPr>
    </w:p>
    <w:p w:rsidR="00334AEA" w:rsidRPr="00BE74F1" w:rsidRDefault="00334AEA" w:rsidP="00334AEA">
      <w:pPr>
        <w:spacing w:line="240" w:lineRule="auto"/>
        <w:jc w:val="right"/>
        <w:rPr>
          <w:rFonts w:ascii="Times New Roman" w:eastAsia="Times New Roman" w:hAnsi="Times New Roman"/>
          <w:sz w:val="24"/>
          <w:szCs w:val="24"/>
          <w:lang w:eastAsia="pl-PL"/>
        </w:rPr>
      </w:pPr>
    </w:p>
    <w:p w:rsidR="00803B7B" w:rsidRPr="00A25A20" w:rsidRDefault="00803B7B" w:rsidP="00803B7B">
      <w:pPr>
        <w:tabs>
          <w:tab w:val="left" w:pos="5040"/>
        </w:tabs>
        <w:jc w:val="center"/>
        <w:rPr>
          <w:rFonts w:asciiTheme="minorHAnsi" w:hAnsiTheme="minorHAnsi" w:cstheme="minorHAnsi"/>
          <w:b/>
          <w:color w:val="000000" w:themeColor="text1"/>
          <w:sz w:val="20"/>
          <w:szCs w:val="20"/>
        </w:rPr>
      </w:pPr>
      <w:r w:rsidRPr="00A25A20">
        <w:rPr>
          <w:rFonts w:asciiTheme="minorHAnsi" w:hAnsiTheme="minorHAnsi" w:cstheme="minorHAnsi"/>
          <w:b/>
          <w:color w:val="000000" w:themeColor="text1"/>
          <w:sz w:val="20"/>
          <w:szCs w:val="20"/>
        </w:rPr>
        <w:t>W związku z przetwarzaniem Państwa danych osobowych oraz danych Waszego dziecka (dzieci) w celu rekrutacji do placówki informujemy:</w:t>
      </w:r>
    </w:p>
    <w:p w:rsidR="00803B7B" w:rsidRPr="00A25A20" w:rsidRDefault="00803B7B" w:rsidP="00803B7B">
      <w:pPr>
        <w:spacing w:line="240" w:lineRule="auto"/>
        <w:jc w:val="center"/>
        <w:rPr>
          <w:rFonts w:asciiTheme="minorHAnsi" w:hAnsiTheme="minorHAnsi" w:cstheme="minorHAnsi"/>
          <w:color w:val="000000" w:themeColor="text1"/>
        </w:rPr>
      </w:pP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 xml:space="preserve">Administratorem Pani/Pana danych osobowych oraz danych dziecka jest Szkoła Podstawowa im. Świętej Kingi w Książnicach, Książnice 191, 32-420 Gdów, tel. (12) 251-92-62, e-mail: </w:t>
      </w:r>
      <w:hyperlink r:id="rId7" w:history="1">
        <w:r w:rsidRPr="00A25A20">
          <w:rPr>
            <w:rStyle w:val="Hipercze"/>
            <w:rFonts w:asciiTheme="minorHAnsi" w:hAnsiTheme="minorHAnsi" w:cstheme="minorHAnsi"/>
          </w:rPr>
          <w:t>sekretariat@spksiaznice.pl</w:t>
        </w:r>
      </w:hyperlink>
      <w:r w:rsidRPr="00A25A20">
        <w:rPr>
          <w:rFonts w:asciiTheme="minorHAnsi" w:hAnsiTheme="minorHAnsi" w:cstheme="minorHAnsi"/>
          <w:color w:val="000000" w:themeColor="text1"/>
        </w:rPr>
        <w:t>. W jej imieniu zadania Administratora wypełnia Dyrektor. Wyznacza on cele przetwarzania danych i zapewnia środki do zapewnienia bezpiecznych warunków przetwarzania tych danych.</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 xml:space="preserve">Pracuje z nami Inspektor ochrony danych osobowych. Umożliwiamy Państwu z nim kontakt pod adresem e-mail: </w:t>
      </w:r>
      <w:hyperlink r:id="rId8" w:history="1">
        <w:r w:rsidRPr="00A25A20">
          <w:rPr>
            <w:rStyle w:val="Hipercze"/>
            <w:rFonts w:asciiTheme="minorHAnsi" w:hAnsiTheme="minorHAnsi" w:cstheme="minorHAnsi"/>
            <w:color w:val="000000" w:themeColor="text1"/>
          </w:rPr>
          <w:t>iod@pq.net.pl</w:t>
        </w:r>
      </w:hyperlink>
      <w:r w:rsidRPr="00A25A20">
        <w:rPr>
          <w:rFonts w:asciiTheme="minorHAnsi" w:hAnsiTheme="minorHAnsi" w:cstheme="minorHAnsi"/>
          <w:color w:val="000000" w:themeColor="text1"/>
        </w:rPr>
        <w:t xml:space="preserve"> lub poprzez kontakt listowny na adres pocztowy placówki. Wyjaśni on Państwu wszelkie wątpliwości związane z przetwarzaniem danych osobowych w naszej placówce.</w:t>
      </w:r>
    </w:p>
    <w:p w:rsidR="00803B7B" w:rsidRPr="00A25A20" w:rsidRDefault="00803B7B" w:rsidP="00803B7B">
      <w:pPr>
        <w:numPr>
          <w:ilvl w:val="0"/>
          <w:numId w:val="3"/>
        </w:numPr>
        <w:spacing w:line="240" w:lineRule="auto"/>
        <w:ind w:left="284"/>
        <w:rPr>
          <w:rFonts w:asciiTheme="minorHAnsi" w:hAnsiTheme="minorHAnsi" w:cstheme="minorHAnsi"/>
          <w:b/>
          <w:color w:val="000000" w:themeColor="text1"/>
        </w:rPr>
      </w:pPr>
      <w:r w:rsidRPr="00A25A20">
        <w:rPr>
          <w:rFonts w:asciiTheme="minorHAnsi" w:hAnsiTheme="minorHAnsi" w:cstheme="minorHAnsi"/>
          <w:color w:val="000000" w:themeColor="text1"/>
        </w:rPr>
        <w:t xml:space="preserve">Dane osobowe przetwarzamy tylko wtedy, gdy mamy do tego uzasadniony cel. Naszym głównym celem przetwarzania jest </w:t>
      </w:r>
      <w:r w:rsidRPr="00A25A20">
        <w:rPr>
          <w:rFonts w:asciiTheme="minorHAnsi" w:hAnsiTheme="minorHAnsi" w:cstheme="minorHAnsi"/>
          <w:b/>
          <w:color w:val="000000" w:themeColor="text1"/>
        </w:rPr>
        <w:t>rekrutacja dzieci do placówki oraz przygotowanie placówki na ich pobyt.</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Na posługiwanie się przekazanymi naszej placówce danymi zezwalają nam przepisy Rozporządzenia znanego jako RODO</w:t>
      </w:r>
      <w:r w:rsidRPr="00A25A20">
        <w:rPr>
          <w:rStyle w:val="Odwoanieprzypisudolnego"/>
          <w:rFonts w:asciiTheme="minorHAnsi" w:hAnsiTheme="minorHAnsi" w:cstheme="minorHAnsi"/>
          <w:color w:val="000000" w:themeColor="text1"/>
        </w:rPr>
        <w:footnoteReference w:id="1"/>
      </w:r>
      <w:r w:rsidRPr="00A25A20">
        <w:rPr>
          <w:rFonts w:asciiTheme="minorHAnsi" w:hAnsiTheme="minorHAnsi" w:cstheme="minorHAnsi"/>
          <w:color w:val="000000" w:themeColor="text1"/>
        </w:rPr>
        <w:t xml:space="preserve">. W większości przypadków będziemy przetwarzać dane Państwa i Waszych dzieci, gdyż wymagają tego od nas </w:t>
      </w:r>
      <w:r w:rsidRPr="00A25A20">
        <w:rPr>
          <w:rFonts w:asciiTheme="minorHAnsi" w:hAnsiTheme="minorHAnsi" w:cstheme="minorHAnsi"/>
          <w:b/>
          <w:color w:val="000000" w:themeColor="text1"/>
        </w:rPr>
        <w:t>przepisy prawa</w:t>
      </w:r>
      <w:r w:rsidRPr="00A25A20">
        <w:rPr>
          <w:rFonts w:asciiTheme="minorHAnsi" w:hAnsiTheme="minorHAnsi" w:cstheme="minorHAnsi"/>
          <w:color w:val="000000" w:themeColor="text1"/>
        </w:rPr>
        <w:t xml:space="preserve"> lub będą one nam potrzebne, by zrealizować zadania </w:t>
      </w:r>
      <w:r w:rsidRPr="00A25A20">
        <w:rPr>
          <w:rFonts w:asciiTheme="minorHAnsi" w:hAnsiTheme="minorHAnsi" w:cstheme="minorHAnsi"/>
          <w:color w:val="000000" w:themeColor="text1"/>
        </w:rPr>
        <w:br/>
      </w:r>
      <w:r w:rsidRPr="00A25A20">
        <w:rPr>
          <w:rFonts w:asciiTheme="minorHAnsi" w:hAnsiTheme="minorHAnsi" w:cstheme="minorHAnsi"/>
          <w:b/>
          <w:color w:val="000000" w:themeColor="text1"/>
        </w:rPr>
        <w:t>w interesie publicznym</w:t>
      </w:r>
      <w:r w:rsidRPr="00A25A20">
        <w:rPr>
          <w:rFonts w:asciiTheme="minorHAnsi" w:hAnsiTheme="minorHAnsi" w:cstheme="minorHAnsi"/>
          <w:color w:val="000000" w:themeColor="text1"/>
        </w:rPr>
        <w:t xml:space="preserve">. Dla zainteresowanych osób przedstawiamy na końcu niniejszej </w:t>
      </w:r>
      <w:r w:rsidRPr="00A25A20">
        <w:rPr>
          <w:rFonts w:asciiTheme="minorHAnsi" w:hAnsiTheme="minorHAnsi" w:cstheme="minorHAnsi"/>
          <w:b/>
          <w:color w:val="000000" w:themeColor="text1"/>
        </w:rPr>
        <w:t>informacji</w:t>
      </w:r>
      <w:r w:rsidRPr="00A25A20">
        <w:rPr>
          <w:rFonts w:asciiTheme="minorHAnsi" w:hAnsiTheme="minorHAnsi" w:cstheme="minorHAnsi"/>
          <w:color w:val="000000" w:themeColor="text1"/>
        </w:rPr>
        <w:t xml:space="preserve"> wykaz przepisów, na podstawie których zbieramy dane. </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noProof/>
          <w:color w:val="000000" w:themeColor="text1"/>
        </w:rPr>
        <w:t xml:space="preserve">Odbiorcą danych osobowych będą członkowie komisji rekrutacyjnej na podstawie upoważnienia </w:t>
      </w:r>
      <w:r w:rsidRPr="00A25A20">
        <w:rPr>
          <w:rFonts w:asciiTheme="minorHAnsi" w:hAnsiTheme="minorHAnsi" w:cstheme="minorHAnsi"/>
          <w:noProof/>
          <w:color w:val="000000" w:themeColor="text1"/>
        </w:rPr>
        <w:br/>
        <w:t xml:space="preserve">i oświadczenia o poufności oraz organ prowadzący placówkę: Gmina Gdów. W przypadku złożenia deklaracji przy wykorzystaniu skrzynki e-mail: </w:t>
      </w:r>
      <w:hyperlink r:id="rId9" w:history="1">
        <w:r w:rsidRPr="00A25A20">
          <w:rPr>
            <w:rStyle w:val="Hipercze"/>
            <w:rFonts w:asciiTheme="minorHAnsi" w:hAnsiTheme="minorHAnsi" w:cstheme="minorHAnsi"/>
            <w:noProof/>
          </w:rPr>
          <w:t>sekretariat@spksiaznice.pl</w:t>
        </w:r>
      </w:hyperlink>
      <w:r w:rsidRPr="00A25A20">
        <w:rPr>
          <w:rFonts w:asciiTheme="minorHAnsi" w:hAnsiTheme="minorHAnsi" w:cstheme="minorHAnsi"/>
          <w:noProof/>
          <w:color w:val="000000" w:themeColor="text1"/>
        </w:rPr>
        <w:t xml:space="preserve">  - Państwa dane mogą też przetwarzać podmioty z nami współpracujące, z którymi zawrzemy specjalne umowy powierzenia: KOMART, Gdów 419, 32 – 420 Gdów (Umowa podpowierzenia  - powierzenie danych przez  - WEBD.pl </w:t>
      </w:r>
      <w:proofErr w:type="spellStart"/>
      <w:r w:rsidRPr="00A25A20">
        <w:rPr>
          <w:rFonts w:asciiTheme="minorHAnsi" w:hAnsiTheme="minorHAnsi" w:cstheme="minorHAnsi"/>
          <w:color w:val="000000" w:themeColor="text1"/>
        </w:rPr>
        <w:t>Globtel</w:t>
      </w:r>
      <w:proofErr w:type="spellEnd"/>
      <w:r w:rsidRPr="00A25A20">
        <w:rPr>
          <w:rFonts w:asciiTheme="minorHAnsi" w:hAnsiTheme="minorHAnsi" w:cstheme="minorHAnsi"/>
          <w:color w:val="000000" w:themeColor="text1"/>
        </w:rPr>
        <w:t xml:space="preserve"> Internet, ul. Matecznika 2/1, 80-126 Gdańsk). </w:t>
      </w:r>
    </w:p>
    <w:p w:rsidR="00803B7B" w:rsidRPr="00A25A20" w:rsidRDefault="00803B7B" w:rsidP="00803B7B">
      <w:pPr>
        <w:numPr>
          <w:ilvl w:val="0"/>
          <w:numId w:val="3"/>
        </w:numPr>
        <w:spacing w:line="240" w:lineRule="auto"/>
        <w:ind w:left="284"/>
        <w:rPr>
          <w:rFonts w:asciiTheme="minorHAnsi" w:hAnsiTheme="minorHAnsi" w:cstheme="minorHAnsi"/>
          <w:noProof/>
          <w:color w:val="000000" w:themeColor="text1"/>
        </w:rPr>
      </w:pPr>
      <w:r w:rsidRPr="00A25A20">
        <w:rPr>
          <w:rFonts w:asciiTheme="minorHAnsi" w:hAnsiTheme="minorHAnsi" w:cstheme="minorHAnsi"/>
          <w:color w:val="000000" w:themeColor="text1"/>
        </w:rPr>
        <w:t>Dane osobowe dzieci, rodziców i opiekunów prawnych będziemy przetwarzać przez okres pobytu dziecka w placówce</w:t>
      </w:r>
      <w:r w:rsidRPr="00A25A20">
        <w:rPr>
          <w:rFonts w:asciiTheme="minorHAnsi" w:hAnsiTheme="minorHAnsi" w:cstheme="minorHAnsi"/>
          <w:noProof/>
          <w:color w:val="000000" w:themeColor="text1"/>
        </w:rPr>
        <w:t>. Potem oddamy je do własnej składnicy akt i przechowamy przez okres 5 lat. Po tych okresach zniszczymy je zachowując zasady bezpieczeństwa danych. Dane osób nieprzyjętych przechowamy przez rok, chyba, że na rozstrzygniecie Dyrektora zostanie wniesiona skarga do sądu administracyjnego i postępowanie nie zostanie zakończone prawomocnym wyrokiem przed upływem tego okresu. Następnie te dane również zarchiwizujemy zgodnie z ww. zasadami.</w:t>
      </w:r>
    </w:p>
    <w:p w:rsidR="00803B7B" w:rsidRPr="00A25A20" w:rsidRDefault="00803B7B" w:rsidP="00803B7B">
      <w:pPr>
        <w:numPr>
          <w:ilvl w:val="0"/>
          <w:numId w:val="3"/>
        </w:numPr>
        <w:spacing w:line="240" w:lineRule="auto"/>
        <w:ind w:left="284"/>
        <w:rPr>
          <w:rFonts w:asciiTheme="minorHAnsi" w:hAnsiTheme="minorHAnsi" w:cstheme="minorHAnsi"/>
          <w:noProof/>
          <w:color w:val="000000" w:themeColor="text1"/>
        </w:rPr>
      </w:pPr>
      <w:r w:rsidRPr="00A25A20">
        <w:rPr>
          <w:rFonts w:asciiTheme="minorHAnsi" w:hAnsiTheme="minorHAnsi" w:cstheme="minorHAnsi"/>
          <w:color w:val="000000" w:themeColor="text1"/>
        </w:rPr>
        <w:t xml:space="preserve">Przetwarzamy Państwa dane w celu realizacji obowiązków prawnych. Podanie tych danych jest Państwa obowiązkiem prawnym. </w:t>
      </w:r>
    </w:p>
    <w:p w:rsidR="00803B7B" w:rsidRPr="00A25A20" w:rsidRDefault="00803B7B" w:rsidP="00803B7B">
      <w:pPr>
        <w:numPr>
          <w:ilvl w:val="0"/>
          <w:numId w:val="3"/>
        </w:numPr>
        <w:spacing w:line="240" w:lineRule="auto"/>
        <w:ind w:left="284"/>
        <w:rPr>
          <w:rFonts w:asciiTheme="minorHAnsi" w:hAnsiTheme="minorHAnsi" w:cstheme="minorHAnsi"/>
          <w:noProof/>
          <w:color w:val="000000" w:themeColor="text1"/>
        </w:rPr>
      </w:pPr>
      <w:r w:rsidRPr="00A25A20">
        <w:rPr>
          <w:rFonts w:asciiTheme="minorHAnsi" w:hAnsiTheme="minorHAnsi" w:cstheme="minorHAnsi"/>
          <w:color w:val="000000" w:themeColor="text1"/>
        </w:rPr>
        <w:t xml:space="preserve">Alfabetyczne listy z kandydatami przyjętymi i nieprzyjętymi wywiesimy w widocznym miejscu </w:t>
      </w:r>
      <w:r w:rsidRPr="00A25A20">
        <w:rPr>
          <w:rFonts w:asciiTheme="minorHAnsi" w:hAnsiTheme="minorHAnsi" w:cstheme="minorHAnsi"/>
          <w:color w:val="000000" w:themeColor="text1"/>
        </w:rPr>
        <w:br/>
        <w:t xml:space="preserve">w placówce. Prawo nie przewiduje innej formy prezentacji wyników, w tym poprzez Internet. </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 xml:space="preserve">Umożliwiamy Państwu dostęp do danych osobowych własnych i dziecka, zawsze można 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 </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 xml:space="preserve">Przysługuje Państwu prawo wniesienia skargi do Prezesa Urzędu Ochrony Danych Osobowych (ul. Stawki 2, 00-193 Warszawa). Możecie Państwo to zrobić, gdy uznacie, że naruszamy przepisy prawa </w:t>
      </w:r>
      <w:r w:rsidRPr="00A25A20">
        <w:rPr>
          <w:rFonts w:asciiTheme="minorHAnsi" w:hAnsiTheme="minorHAnsi" w:cstheme="minorHAnsi"/>
          <w:color w:val="000000" w:themeColor="text1"/>
        </w:rPr>
        <w:lastRenderedPageBreak/>
        <w:t>przetwarzając dane Państwa i waszego dziecka, lub nie zapewniamy właściwego bezpieczeństwa tych danych.</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Wszelkie decyzje w naszej placówce podejmujemy wyłącznie poprzez pracę i analizę danych przez człowieka (nie robią tego za nas wyłącznie maszyny, programy i urządzenia techniczne). Podobnie odbywa się to przy ocenianiu osób.</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 xml:space="preserve">Podstawowym aktem prawnym na podstawie, którego przetwarzamy dane osobowe jest </w:t>
      </w:r>
      <w:r w:rsidRPr="00A25A20">
        <w:rPr>
          <w:rFonts w:asciiTheme="minorHAnsi" w:hAnsiTheme="minorHAnsi" w:cstheme="minorHAnsi"/>
          <w:bCs/>
          <w:color w:val="000000" w:themeColor="text1"/>
        </w:rPr>
        <w:t xml:space="preserve">Ustawa z dnia 14 grudnia 2016 r. Prawo oświatowe - Rozdział 6: Przyjmowanie do publicznych przedszkoli, publicznych innych form wychowania przedszkolnego, publicznych szkół i publicznych placówek. </w:t>
      </w:r>
    </w:p>
    <w:p w:rsidR="00803B7B" w:rsidRPr="00A25A20" w:rsidRDefault="00803B7B" w:rsidP="00803B7B">
      <w:pPr>
        <w:numPr>
          <w:ilvl w:val="0"/>
          <w:numId w:val="3"/>
        </w:numPr>
        <w:spacing w:line="240" w:lineRule="auto"/>
        <w:ind w:left="284"/>
        <w:rPr>
          <w:rFonts w:asciiTheme="minorHAnsi" w:hAnsiTheme="minorHAnsi" w:cstheme="minorHAnsi"/>
          <w:color w:val="000000" w:themeColor="text1"/>
        </w:rPr>
      </w:pPr>
      <w:r w:rsidRPr="00A25A20">
        <w:rPr>
          <w:rFonts w:asciiTheme="minorHAnsi" w:hAnsiTheme="minorHAnsi" w:cstheme="minorHAnsi"/>
          <w:color w:val="000000" w:themeColor="text1"/>
        </w:rPr>
        <w:t>Bezpośrednio na podstawie tego aktu prawnego:</w:t>
      </w:r>
    </w:p>
    <w:p w:rsidR="00803B7B" w:rsidRPr="00A25A20" w:rsidRDefault="00803B7B" w:rsidP="00803B7B">
      <w:pPr>
        <w:pStyle w:val="Akapitzlist"/>
        <w:numPr>
          <w:ilvl w:val="0"/>
          <w:numId w:val="4"/>
        </w:numPr>
        <w:spacing w:after="0" w:line="240" w:lineRule="auto"/>
        <w:jc w:val="both"/>
        <w:rPr>
          <w:rFonts w:asciiTheme="minorHAnsi" w:hAnsiTheme="minorHAnsi" w:cstheme="minorHAnsi"/>
          <w:bCs/>
          <w:color w:val="000000" w:themeColor="text1"/>
        </w:rPr>
      </w:pPr>
      <w:r w:rsidRPr="00A25A20">
        <w:rPr>
          <w:rFonts w:asciiTheme="minorHAnsi" w:hAnsiTheme="minorHAnsi" w:cstheme="minorHAnsi"/>
          <w:bCs/>
          <w:color w:val="000000" w:themeColor="text1"/>
        </w:rPr>
        <w:t>zbieramy deklarację o kontynuowaniu wychowania przedszkolnego na podstawie art. 153 pkt. 2 ww. Ustawy (przedszkole)</w:t>
      </w:r>
    </w:p>
    <w:p w:rsidR="00803B7B" w:rsidRPr="00A25A20" w:rsidRDefault="00803B7B" w:rsidP="00803B7B">
      <w:pPr>
        <w:pStyle w:val="Akapitzlist"/>
        <w:numPr>
          <w:ilvl w:val="0"/>
          <w:numId w:val="4"/>
        </w:numPr>
        <w:spacing w:after="0" w:line="240" w:lineRule="auto"/>
        <w:jc w:val="both"/>
        <w:rPr>
          <w:rFonts w:asciiTheme="minorHAnsi" w:hAnsiTheme="minorHAnsi" w:cstheme="minorHAnsi"/>
          <w:bCs/>
          <w:color w:val="000000" w:themeColor="text1"/>
        </w:rPr>
      </w:pPr>
      <w:r w:rsidRPr="00A25A20">
        <w:rPr>
          <w:rFonts w:asciiTheme="minorHAnsi" w:hAnsiTheme="minorHAnsi" w:cstheme="minorHAnsi"/>
          <w:bCs/>
          <w:color w:val="000000" w:themeColor="text1"/>
        </w:rPr>
        <w:t>Upublicznimy wyniki rekrutacji zgodnie z art. 158 ww. ustawy.</w:t>
      </w:r>
    </w:p>
    <w:p w:rsidR="00803B7B" w:rsidRPr="00A25A20" w:rsidRDefault="00803B7B" w:rsidP="00803B7B">
      <w:pPr>
        <w:pStyle w:val="Akapitzlist"/>
        <w:numPr>
          <w:ilvl w:val="0"/>
          <w:numId w:val="4"/>
        </w:numPr>
        <w:spacing w:after="0" w:line="240" w:lineRule="auto"/>
        <w:jc w:val="both"/>
        <w:rPr>
          <w:rFonts w:asciiTheme="minorHAnsi" w:hAnsiTheme="minorHAnsi" w:cstheme="minorHAnsi"/>
          <w:bCs/>
          <w:color w:val="000000" w:themeColor="text1"/>
        </w:rPr>
      </w:pPr>
      <w:r w:rsidRPr="00A25A20">
        <w:rPr>
          <w:rFonts w:asciiTheme="minorHAnsi" w:hAnsiTheme="minorHAnsi" w:cstheme="minorHAnsi"/>
          <w:bCs/>
          <w:color w:val="000000" w:themeColor="text1"/>
        </w:rPr>
        <w:t>Będziemy przechowywać zebrane dane zgodnie z art. 160 ww. ustawy.</w:t>
      </w:r>
    </w:p>
    <w:p w:rsidR="00803B7B" w:rsidRPr="00A25A20" w:rsidRDefault="00803B7B" w:rsidP="00803B7B">
      <w:pPr>
        <w:pStyle w:val="Akapitzlist"/>
        <w:numPr>
          <w:ilvl w:val="0"/>
          <w:numId w:val="4"/>
        </w:numPr>
        <w:spacing w:after="0" w:line="240" w:lineRule="auto"/>
        <w:jc w:val="both"/>
        <w:rPr>
          <w:rFonts w:asciiTheme="minorHAnsi" w:hAnsiTheme="minorHAnsi" w:cstheme="minorHAnsi"/>
          <w:color w:val="000000" w:themeColor="text1"/>
        </w:rPr>
      </w:pPr>
      <w:r w:rsidRPr="00A25A20">
        <w:rPr>
          <w:rFonts w:asciiTheme="minorHAnsi" w:hAnsiTheme="minorHAnsi" w:cstheme="minorHAnsi"/>
          <w:bCs/>
          <w:color w:val="000000" w:themeColor="text1"/>
        </w:rPr>
        <w:t>Na podstawie Rozporządzenie Ministra</w:t>
      </w:r>
      <w:r w:rsidRPr="00A25A20">
        <w:rPr>
          <w:rFonts w:asciiTheme="minorHAnsi" w:hAnsiTheme="minorHAnsi" w:cstheme="minorHAnsi"/>
          <w:color w:val="000000" w:themeColor="text1"/>
        </w:rPr>
        <w:t xml:space="preserve"> Edukacji Narodowej z dnia 18 listopada 2022 r. w sprawie przeprowadzania postępowania rekrutacyjnego oraz postępowania uzupełniającego do publicznych przedszkoli, szkół, placówek i centrów </w:t>
      </w:r>
    </w:p>
    <w:p w:rsidR="00334AEA" w:rsidRPr="00A25A20" w:rsidRDefault="00334AEA" w:rsidP="00334AEA">
      <w:pPr>
        <w:pStyle w:val="Stopka"/>
        <w:jc w:val="both"/>
        <w:rPr>
          <w:rFonts w:ascii="Times New Roman" w:hAnsi="Times New Roman"/>
          <w:sz w:val="22"/>
          <w:szCs w:val="22"/>
        </w:rPr>
      </w:pPr>
    </w:p>
    <w:p w:rsidR="00334AEA" w:rsidRPr="00A25A20" w:rsidRDefault="00334AEA" w:rsidP="00334AEA">
      <w:pPr>
        <w:pStyle w:val="Stopka"/>
        <w:jc w:val="both"/>
        <w:rPr>
          <w:rFonts w:ascii="Times New Roman" w:hAnsi="Times New Roman"/>
          <w:sz w:val="19"/>
          <w:szCs w:val="19"/>
        </w:rPr>
      </w:pPr>
    </w:p>
    <w:p w:rsidR="00334AEA" w:rsidRPr="00BE74F1" w:rsidRDefault="00334AEA" w:rsidP="00334AEA">
      <w:pPr>
        <w:pStyle w:val="Stopka"/>
        <w:jc w:val="both"/>
        <w:rPr>
          <w:rFonts w:ascii="Times New Roman" w:hAnsi="Times New Roman"/>
          <w:sz w:val="16"/>
          <w:szCs w:val="16"/>
        </w:rPr>
      </w:pPr>
    </w:p>
    <w:p w:rsidR="00334AEA" w:rsidRPr="00BE74F1" w:rsidRDefault="00334AEA" w:rsidP="00334AEA">
      <w:pPr>
        <w:pStyle w:val="Stopka"/>
        <w:jc w:val="both"/>
        <w:rPr>
          <w:rFonts w:ascii="Times New Roman" w:hAnsi="Times New Roman"/>
          <w:sz w:val="16"/>
          <w:szCs w:val="16"/>
        </w:rPr>
      </w:pPr>
    </w:p>
    <w:p w:rsidR="00334AEA" w:rsidRPr="00BE74F1" w:rsidRDefault="00334AEA" w:rsidP="00334AEA">
      <w:pPr>
        <w:pStyle w:val="Stopka"/>
        <w:jc w:val="both"/>
        <w:rPr>
          <w:rFonts w:ascii="Times New Roman" w:hAnsi="Times New Roman"/>
          <w:sz w:val="16"/>
          <w:szCs w:val="16"/>
        </w:rPr>
      </w:pPr>
    </w:p>
    <w:p w:rsidR="00334AEA" w:rsidRPr="00BE74F1" w:rsidRDefault="00334AEA" w:rsidP="00334AEA">
      <w:pPr>
        <w:pStyle w:val="Stopka"/>
        <w:jc w:val="both"/>
        <w:rPr>
          <w:rFonts w:ascii="Times New Roman" w:hAnsi="Times New Roman"/>
          <w:sz w:val="16"/>
          <w:szCs w:val="16"/>
        </w:rPr>
      </w:pPr>
    </w:p>
    <w:p w:rsidR="00334AEA" w:rsidRDefault="00334AEA"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7E01D9" w:rsidP="00334AEA">
      <w:pPr>
        <w:pStyle w:val="Stopka"/>
        <w:jc w:val="both"/>
        <w:rPr>
          <w:rFonts w:ascii="Times New Roman" w:hAnsi="Times New Roman"/>
          <w:sz w:val="16"/>
          <w:szCs w:val="16"/>
        </w:rPr>
      </w:pPr>
      <w:r>
        <w:rPr>
          <w:rFonts w:ascii="Times New Roman" w:hAnsi="Times New Roman"/>
          <w:sz w:val="16"/>
          <w:szCs w:val="16"/>
        </w:rPr>
        <w:t>……………………………………………………………                                  ………………………………………………….</w:t>
      </w:r>
      <w:bookmarkStart w:id="0" w:name="_GoBack"/>
      <w:bookmarkEnd w:id="0"/>
    </w:p>
    <w:p w:rsidR="007E01D9" w:rsidRPr="007E01D9" w:rsidRDefault="007E01D9" w:rsidP="007E01D9">
      <w:pPr>
        <w:widowControl w:val="0"/>
        <w:suppressAutoHyphens/>
        <w:spacing w:line="240" w:lineRule="auto"/>
        <w:jc w:val="left"/>
        <w:rPr>
          <w:rFonts w:ascii="Times New Roman" w:eastAsia="DejaVu Sans" w:hAnsi="Times New Roman" w:cs="FreeSans"/>
          <w:kern w:val="1"/>
          <w:sz w:val="20"/>
          <w:szCs w:val="20"/>
          <w:lang w:val="x-none" w:eastAsia="zh-CN" w:bidi="hi-IN"/>
        </w:rPr>
      </w:pPr>
      <w:r w:rsidRPr="007E01D9">
        <w:rPr>
          <w:rFonts w:ascii="Times New Roman" w:eastAsia="DejaVu Sans" w:hAnsi="Times New Roman" w:cs="FreeSans"/>
          <w:kern w:val="1"/>
          <w:sz w:val="20"/>
          <w:szCs w:val="20"/>
          <w:lang w:eastAsia="zh-CN" w:bidi="hi-IN"/>
        </w:rPr>
        <w:t xml:space="preserve">   </w:t>
      </w:r>
      <w:r w:rsidRPr="007E01D9">
        <w:rPr>
          <w:rFonts w:ascii="Times New Roman" w:eastAsia="DejaVu Sans" w:hAnsi="Times New Roman" w:cs="FreeSans"/>
          <w:kern w:val="1"/>
          <w:sz w:val="20"/>
          <w:szCs w:val="20"/>
          <w:lang w:val="x-none" w:eastAsia="zh-CN" w:bidi="hi-IN"/>
        </w:rPr>
        <w:t xml:space="preserve">  (podpis matki/opiekuna prawnego)                                             (podpis ojca / opiekuna prawnego) </w:t>
      </w: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803B7B" w:rsidRDefault="00803B7B" w:rsidP="00334AEA">
      <w:pPr>
        <w:pStyle w:val="Stopka"/>
        <w:jc w:val="both"/>
        <w:rPr>
          <w:rFonts w:ascii="Times New Roman" w:hAnsi="Times New Roman"/>
          <w:sz w:val="16"/>
          <w:szCs w:val="16"/>
        </w:rPr>
      </w:pPr>
    </w:p>
    <w:p w:rsidR="00334AEA" w:rsidRPr="00BE74F1" w:rsidRDefault="00334AEA" w:rsidP="00334AEA">
      <w:pPr>
        <w:pStyle w:val="Stopka"/>
        <w:jc w:val="both"/>
        <w:rPr>
          <w:rFonts w:ascii="Times New Roman" w:hAnsi="Times New Roman"/>
          <w:sz w:val="16"/>
          <w:szCs w:val="16"/>
        </w:rPr>
      </w:pPr>
    </w:p>
    <w:p w:rsidR="00334AEA" w:rsidRPr="00BE74F1" w:rsidRDefault="00334AEA" w:rsidP="00334AEA">
      <w:pPr>
        <w:pStyle w:val="Stopka"/>
        <w:jc w:val="both"/>
        <w:rPr>
          <w:rFonts w:ascii="Times New Roman" w:hAnsi="Times New Roman"/>
          <w:sz w:val="16"/>
          <w:szCs w:val="16"/>
        </w:rPr>
      </w:pPr>
    </w:p>
    <w:p w:rsidR="00334AEA" w:rsidRPr="00BE74F1" w:rsidRDefault="00334AEA" w:rsidP="00334AEA">
      <w:pPr>
        <w:pStyle w:val="Stopka"/>
        <w:jc w:val="both"/>
        <w:rPr>
          <w:rFonts w:ascii="Times New Roman" w:hAnsi="Times New Roman"/>
          <w:sz w:val="16"/>
          <w:szCs w:val="16"/>
        </w:rPr>
      </w:pPr>
    </w:p>
    <w:p w:rsidR="00334AEA" w:rsidRPr="00BE74F1" w:rsidRDefault="00334AEA" w:rsidP="00334AEA">
      <w:pPr>
        <w:pStyle w:val="Stopka"/>
        <w:jc w:val="both"/>
        <w:rPr>
          <w:rFonts w:ascii="Times New Roman" w:hAnsi="Times New Roman"/>
          <w:sz w:val="16"/>
          <w:szCs w:val="16"/>
        </w:rPr>
      </w:pPr>
      <w:r w:rsidRPr="00BE74F1">
        <w:rPr>
          <w:rFonts w:ascii="Times New Roman" w:hAnsi="Times New Roman"/>
          <w:sz w:val="16"/>
          <w:szCs w:val="16"/>
        </w:rPr>
        <w:t xml:space="preserve">Art. 153 ust.2 ustawy „Prawo oświatowe”   (Dz. U. z 2017 r. poz. 59 z </w:t>
      </w:r>
      <w:proofErr w:type="spellStart"/>
      <w:r w:rsidRPr="00BE74F1">
        <w:rPr>
          <w:rFonts w:ascii="Times New Roman" w:hAnsi="Times New Roman"/>
          <w:sz w:val="16"/>
          <w:szCs w:val="16"/>
        </w:rPr>
        <w:t>póż</w:t>
      </w:r>
      <w:proofErr w:type="spellEnd"/>
      <w:r w:rsidRPr="00BE74F1">
        <w:rPr>
          <w:rFonts w:ascii="Times New Roman" w:hAnsi="Times New Roman"/>
          <w:sz w:val="16"/>
          <w:szCs w:val="16"/>
        </w:rPr>
        <w:t xml:space="preserve"> zm. )</w:t>
      </w:r>
    </w:p>
    <w:p w:rsidR="00334AEA" w:rsidRPr="00BE74F1" w:rsidRDefault="00334AEA" w:rsidP="00334AEA">
      <w:pPr>
        <w:pStyle w:val="Stopka"/>
        <w:jc w:val="both"/>
        <w:rPr>
          <w:rFonts w:ascii="Times New Roman" w:hAnsi="Times New Roman"/>
          <w:sz w:val="16"/>
          <w:szCs w:val="16"/>
        </w:rPr>
      </w:pPr>
      <w:r w:rsidRPr="00BE74F1">
        <w:rPr>
          <w:rFonts w:ascii="Times New Roman" w:hAnsi="Times New Roman"/>
          <w:sz w:val="16"/>
          <w:szCs w:val="16"/>
        </w:rPr>
        <w:t>Rodzice dzieci przyjętych do danego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 określony zgodnie z art. 154 ust. 1 pkt 1, ust. 3 i 6.</w:t>
      </w:r>
    </w:p>
    <w:p w:rsidR="006958AC" w:rsidRDefault="006958AC"/>
    <w:sectPr w:rsidR="006958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3EE" w:rsidRDefault="00C253EE" w:rsidP="00803B7B">
      <w:pPr>
        <w:spacing w:line="240" w:lineRule="auto"/>
      </w:pPr>
      <w:r>
        <w:separator/>
      </w:r>
    </w:p>
  </w:endnote>
  <w:endnote w:type="continuationSeparator" w:id="0">
    <w:p w:rsidR="00C253EE" w:rsidRDefault="00C253EE" w:rsidP="00803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panose1 w:val="020B0603030804020204"/>
    <w:charset w:val="EE"/>
    <w:family w:val="swiss"/>
    <w:pitch w:val="variable"/>
    <w:sig w:usb0="E7002EFF" w:usb1="D200FDFF" w:usb2="0A24602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Free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3EE" w:rsidRDefault="00C253EE" w:rsidP="00803B7B">
      <w:pPr>
        <w:spacing w:line="240" w:lineRule="auto"/>
      </w:pPr>
      <w:r>
        <w:separator/>
      </w:r>
    </w:p>
  </w:footnote>
  <w:footnote w:type="continuationSeparator" w:id="0">
    <w:p w:rsidR="00C253EE" w:rsidRDefault="00C253EE" w:rsidP="00803B7B">
      <w:pPr>
        <w:spacing w:line="240" w:lineRule="auto"/>
      </w:pPr>
      <w:r>
        <w:continuationSeparator/>
      </w:r>
    </w:p>
  </w:footnote>
  <w:footnote w:id="1">
    <w:p w:rsidR="00803B7B" w:rsidRPr="00803B7B" w:rsidRDefault="00803B7B" w:rsidP="00803B7B">
      <w:pPr>
        <w:pStyle w:val="Tekstprzypisudolnego"/>
        <w:jc w:val="both"/>
        <w:rPr>
          <w:rFonts w:asciiTheme="minorHAnsi" w:hAnsiTheme="minorHAnsi" w:cstheme="minorHAnsi"/>
          <w:sz w:val="18"/>
          <w:szCs w:val="18"/>
        </w:rPr>
      </w:pPr>
      <w:r w:rsidRPr="00803B7B">
        <w:rPr>
          <w:rStyle w:val="Odwoanieprzypisudolnego"/>
          <w:rFonts w:asciiTheme="minorHAnsi" w:hAnsiTheme="minorHAnsi" w:cstheme="minorHAnsi"/>
          <w:sz w:val="18"/>
          <w:szCs w:val="18"/>
        </w:rPr>
        <w:footnoteRef/>
      </w:r>
      <w:r w:rsidRPr="00803B7B">
        <w:rPr>
          <w:rFonts w:asciiTheme="minorHAnsi" w:hAnsiTheme="minorHAnsi" w:cstheme="minorHAnsi"/>
          <w:sz w:val="18"/>
          <w:szCs w:val="18"/>
        </w:rPr>
        <w:t xml:space="preserve"> </w:t>
      </w:r>
      <w:r w:rsidRPr="00803B7B">
        <w:rPr>
          <w:rStyle w:val="reference-text"/>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1A96"/>
    <w:multiLevelType w:val="hybridMultilevel"/>
    <w:tmpl w:val="B734D722"/>
    <w:lvl w:ilvl="0" w:tplc="DF6E3188">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3635C6"/>
    <w:multiLevelType w:val="hybridMultilevel"/>
    <w:tmpl w:val="DE5C08FE"/>
    <w:lvl w:ilvl="0" w:tplc="46F6B63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A074233"/>
    <w:multiLevelType w:val="hybridMultilevel"/>
    <w:tmpl w:val="A51809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17251A"/>
    <w:multiLevelType w:val="hybridMultilevel"/>
    <w:tmpl w:val="98989CA6"/>
    <w:lvl w:ilvl="0" w:tplc="3E56EE04">
      <w:start w:val="1"/>
      <w:numFmt w:val="decimal"/>
      <w:lvlText w:val="%1)"/>
      <w:lvlJc w:val="left"/>
      <w:pPr>
        <w:ind w:left="367" w:hanging="360"/>
      </w:pPr>
      <w:rPr>
        <w:rFonts w:eastAsia="Times New Roman"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A"/>
    <w:rsid w:val="00334AEA"/>
    <w:rsid w:val="006958AC"/>
    <w:rsid w:val="007E01D9"/>
    <w:rsid w:val="00803B7B"/>
    <w:rsid w:val="009D759E"/>
    <w:rsid w:val="00A25A20"/>
    <w:rsid w:val="00B62708"/>
    <w:rsid w:val="00C25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40F2"/>
  <w15:chartTrackingRefBased/>
  <w15:docId w15:val="{CA9DFE93-600F-4486-B318-00D2D0A0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EA"/>
    <w:pPr>
      <w:spacing w:after="0" w:line="276" w:lineRule="auto"/>
      <w:jc w:val="both"/>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334AEA"/>
    <w:pPr>
      <w:keepNext/>
      <w:keepLines/>
      <w:spacing w:before="40" w:line="244" w:lineRule="auto"/>
      <w:ind w:left="17" w:hanging="10"/>
      <w:jc w:val="left"/>
      <w:outlineLvl w:val="2"/>
    </w:pPr>
    <w:rPr>
      <w:rFonts w:ascii="Calibri Light" w:eastAsia="Times New Roman" w:hAnsi="Calibri Light"/>
      <w:color w:val="1F4D7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34AEA"/>
    <w:rPr>
      <w:rFonts w:ascii="Calibri Light" w:eastAsia="Times New Roman" w:hAnsi="Calibri Light" w:cs="Times New Roman"/>
      <w:color w:val="1F4D78"/>
      <w:sz w:val="24"/>
      <w:szCs w:val="24"/>
      <w:lang w:eastAsia="pl-PL"/>
    </w:rPr>
  </w:style>
  <w:style w:type="paragraph" w:styleId="Stopka">
    <w:name w:val="footer"/>
    <w:basedOn w:val="Normalny"/>
    <w:link w:val="StopkaZnak"/>
    <w:uiPriority w:val="99"/>
    <w:unhideWhenUsed/>
    <w:rsid w:val="00334AEA"/>
    <w:pPr>
      <w:widowControl w:val="0"/>
      <w:tabs>
        <w:tab w:val="center" w:pos="4536"/>
        <w:tab w:val="right" w:pos="9072"/>
      </w:tabs>
      <w:suppressAutoHyphens/>
      <w:spacing w:line="240" w:lineRule="auto"/>
      <w:jc w:val="left"/>
    </w:pPr>
    <w:rPr>
      <w:rFonts w:ascii="Liberation Serif" w:eastAsia="DejaVu Sans" w:hAnsi="Liberation Serif" w:cs="Mangal"/>
      <w:kern w:val="1"/>
      <w:sz w:val="24"/>
      <w:szCs w:val="21"/>
      <w:lang w:eastAsia="zh-CN" w:bidi="hi-IN"/>
    </w:rPr>
  </w:style>
  <w:style w:type="character" w:customStyle="1" w:styleId="StopkaZnak">
    <w:name w:val="Stopka Znak"/>
    <w:basedOn w:val="Domylnaczcionkaakapitu"/>
    <w:link w:val="Stopka"/>
    <w:uiPriority w:val="99"/>
    <w:rsid w:val="00334AEA"/>
    <w:rPr>
      <w:rFonts w:ascii="Liberation Serif" w:eastAsia="DejaVu Sans" w:hAnsi="Liberation Serif" w:cs="Mangal"/>
      <w:kern w:val="1"/>
      <w:sz w:val="24"/>
      <w:szCs w:val="21"/>
      <w:lang w:eastAsia="zh-CN" w:bidi="hi-IN"/>
    </w:rPr>
  </w:style>
  <w:style w:type="paragraph" w:styleId="Akapitzlist">
    <w:name w:val="List Paragraph"/>
    <w:basedOn w:val="Normalny"/>
    <w:uiPriority w:val="34"/>
    <w:qFormat/>
    <w:rsid w:val="00334AEA"/>
    <w:pPr>
      <w:spacing w:after="160" w:line="259" w:lineRule="auto"/>
      <w:ind w:left="720"/>
      <w:contextualSpacing/>
      <w:jc w:val="left"/>
    </w:pPr>
  </w:style>
  <w:style w:type="character" w:styleId="Hipercze">
    <w:name w:val="Hyperlink"/>
    <w:rsid w:val="00334AEA"/>
    <w:rPr>
      <w:color w:val="0563C1"/>
      <w:u w:val="single"/>
    </w:rPr>
  </w:style>
  <w:style w:type="paragraph" w:styleId="Tekstprzypisudolnego">
    <w:name w:val="footnote text"/>
    <w:basedOn w:val="Normalny"/>
    <w:link w:val="TekstprzypisudolnegoZnak"/>
    <w:uiPriority w:val="99"/>
    <w:semiHidden/>
    <w:unhideWhenUsed/>
    <w:rsid w:val="00803B7B"/>
    <w:pPr>
      <w:spacing w:line="240" w:lineRule="auto"/>
      <w:jc w:val="left"/>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03B7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03B7B"/>
    <w:rPr>
      <w:vertAlign w:val="superscript"/>
    </w:rPr>
  </w:style>
  <w:style w:type="character" w:customStyle="1" w:styleId="reference-text">
    <w:name w:val="reference-text"/>
    <w:basedOn w:val="Domylnaczcionkaakapitu"/>
    <w:rsid w:val="00803B7B"/>
  </w:style>
  <w:style w:type="paragraph" w:styleId="Tekstdymka">
    <w:name w:val="Balloon Text"/>
    <w:basedOn w:val="Normalny"/>
    <w:link w:val="TekstdymkaZnak"/>
    <w:uiPriority w:val="99"/>
    <w:semiHidden/>
    <w:unhideWhenUsed/>
    <w:rsid w:val="00803B7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B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q.net.pl" TargetMode="External"/><Relationship Id="rId3" Type="http://schemas.openxmlformats.org/officeDocument/2006/relationships/settings" Target="settings.xml"/><Relationship Id="rId7" Type="http://schemas.openxmlformats.org/officeDocument/2006/relationships/hyperlink" Target="mailto:sekretariat@spksiaz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pksiaz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6840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2024-03-04T09:41:00Z</cp:lastPrinted>
  <dcterms:created xsi:type="dcterms:W3CDTF">2024-03-04T09:41:00Z</dcterms:created>
  <dcterms:modified xsi:type="dcterms:W3CDTF">2024-03-04T09:53:00Z</dcterms:modified>
</cp:coreProperties>
</file>