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195FD" w14:textId="77777777" w:rsidR="00BF0ECE" w:rsidRPr="007F6242" w:rsidRDefault="00BF0ECE" w:rsidP="00BF0ECE">
      <w:pPr>
        <w:pStyle w:val="Nzov"/>
        <w:ind w:right="124"/>
        <w:rPr>
          <w:b/>
          <w:bCs/>
          <w:sz w:val="24"/>
        </w:rPr>
      </w:pPr>
      <w:bookmarkStart w:id="0" w:name="_GoBack"/>
      <w:bookmarkEnd w:id="0"/>
      <w:r w:rsidRPr="007F6242">
        <w:rPr>
          <w:b/>
          <w:bCs/>
          <w:sz w:val="24"/>
        </w:rPr>
        <w:t>S p r á v a</w:t>
      </w:r>
    </w:p>
    <w:p w14:paraId="0D23D95D" w14:textId="77777777" w:rsidR="00BF0ECE" w:rsidRPr="007F6242" w:rsidRDefault="00BF0ECE" w:rsidP="00BF0ECE">
      <w:pPr>
        <w:pStyle w:val="Zkladntext"/>
        <w:rPr>
          <w:sz w:val="24"/>
        </w:rPr>
      </w:pPr>
      <w:r w:rsidRPr="007F6242">
        <w:rPr>
          <w:sz w:val="24"/>
        </w:rPr>
        <w:t>o výsledkoch a podmienkach výchovno-vzdelávacej činnosti</w:t>
      </w:r>
    </w:p>
    <w:p w14:paraId="33567F15" w14:textId="77777777" w:rsidR="00BF0ECE" w:rsidRPr="007F6242" w:rsidRDefault="00BF0ECE" w:rsidP="00BF0ECE">
      <w:pPr>
        <w:pStyle w:val="Zkladntext"/>
        <w:rPr>
          <w:sz w:val="24"/>
        </w:rPr>
      </w:pPr>
      <w:r w:rsidRPr="007F6242">
        <w:rPr>
          <w:sz w:val="24"/>
        </w:rPr>
        <w:t>Základnej školy s materskou školou Juraja Slávika Neresnického Dobrá Niva</w:t>
      </w:r>
    </w:p>
    <w:p w14:paraId="1856083F" w14:textId="616666CA" w:rsidR="00BF0ECE" w:rsidRPr="007F6242" w:rsidRDefault="00BF0ECE" w:rsidP="00BF0ECE">
      <w:pPr>
        <w:pStyle w:val="Zkladntext"/>
        <w:rPr>
          <w:sz w:val="24"/>
        </w:rPr>
      </w:pPr>
      <w:r w:rsidRPr="007F6242">
        <w:rPr>
          <w:sz w:val="24"/>
        </w:rPr>
        <w:t>za školský rok 20</w:t>
      </w:r>
      <w:r w:rsidR="00567BDC">
        <w:rPr>
          <w:sz w:val="24"/>
        </w:rPr>
        <w:t>2</w:t>
      </w:r>
      <w:r w:rsidR="00242DF1">
        <w:rPr>
          <w:sz w:val="24"/>
        </w:rPr>
        <w:t>2</w:t>
      </w:r>
      <w:r w:rsidRPr="007F6242">
        <w:rPr>
          <w:sz w:val="24"/>
        </w:rPr>
        <w:t>/20</w:t>
      </w:r>
      <w:r w:rsidR="00735C8F">
        <w:rPr>
          <w:sz w:val="24"/>
        </w:rPr>
        <w:t>2</w:t>
      </w:r>
      <w:r w:rsidR="00242DF1">
        <w:rPr>
          <w:sz w:val="24"/>
        </w:rPr>
        <w:t>3</w:t>
      </w:r>
    </w:p>
    <w:p w14:paraId="37871488" w14:textId="77777777" w:rsidR="00BF0ECE" w:rsidRPr="007F6242" w:rsidRDefault="00BF0ECE" w:rsidP="00BF0ECE">
      <w:pPr>
        <w:jc w:val="center"/>
        <w:rPr>
          <w:lang w:val="sk-SK"/>
        </w:rPr>
      </w:pPr>
    </w:p>
    <w:p w14:paraId="542B6F5C" w14:textId="77777777" w:rsidR="00BF0ECE" w:rsidRPr="007F6242" w:rsidRDefault="00BF0ECE" w:rsidP="00BF0ECE">
      <w:pPr>
        <w:jc w:val="center"/>
        <w:rPr>
          <w:lang w:val="sk-SK"/>
        </w:rPr>
      </w:pPr>
    </w:p>
    <w:p w14:paraId="215C00FA" w14:textId="77777777" w:rsidR="00BF0ECE" w:rsidRPr="007F6242" w:rsidRDefault="00BF0ECE" w:rsidP="00BF0ECE">
      <w:pPr>
        <w:jc w:val="both"/>
        <w:rPr>
          <w:b/>
          <w:bCs/>
          <w:u w:val="single"/>
          <w:lang w:val="sk-SK"/>
        </w:rPr>
      </w:pPr>
      <w:r w:rsidRPr="007F6242">
        <w:rPr>
          <w:b/>
          <w:bCs/>
          <w:u w:val="single"/>
          <w:lang w:val="sk-SK"/>
        </w:rPr>
        <w:t>Predkladá:</w:t>
      </w:r>
    </w:p>
    <w:p w14:paraId="619E4784" w14:textId="77777777" w:rsidR="00CF12F0" w:rsidRPr="007F6242" w:rsidRDefault="00CF12F0" w:rsidP="00BF0ECE">
      <w:pPr>
        <w:jc w:val="both"/>
        <w:rPr>
          <w:b/>
          <w:bCs/>
          <w:u w:val="single"/>
          <w:lang w:val="sk-SK"/>
        </w:rPr>
      </w:pPr>
    </w:p>
    <w:p w14:paraId="102A84D9" w14:textId="583FA388" w:rsidR="00BF0ECE" w:rsidRPr="007F6242" w:rsidRDefault="00DC0D0F" w:rsidP="00BF0ECE">
      <w:pPr>
        <w:jc w:val="both"/>
        <w:rPr>
          <w:b/>
          <w:bCs/>
          <w:u w:val="single"/>
          <w:lang w:val="sk-SK"/>
        </w:rPr>
      </w:pPr>
      <w:r>
        <w:rPr>
          <w:b/>
          <w:bCs/>
          <w:lang w:val="sk-SK"/>
        </w:rPr>
        <w:t>Mgr. Kvetoslava Babiaková</w:t>
      </w:r>
      <w:r w:rsidR="00BF0ECE" w:rsidRPr="007F6242">
        <w:rPr>
          <w:b/>
          <w:bCs/>
          <w:lang w:val="sk-SK"/>
        </w:rPr>
        <w:tab/>
      </w:r>
      <w:r w:rsidR="00BF0ECE" w:rsidRPr="007F6242">
        <w:rPr>
          <w:b/>
          <w:bCs/>
          <w:lang w:val="sk-SK"/>
        </w:rPr>
        <w:tab/>
      </w:r>
      <w:r w:rsidR="00BF0ECE" w:rsidRPr="007F6242">
        <w:rPr>
          <w:b/>
          <w:bCs/>
          <w:lang w:val="sk-SK"/>
        </w:rPr>
        <w:tab/>
      </w:r>
      <w:r w:rsidR="00BF0ECE" w:rsidRPr="007F6242">
        <w:rPr>
          <w:b/>
          <w:bCs/>
          <w:lang w:val="sk-SK"/>
        </w:rPr>
        <w:tab/>
      </w:r>
      <w:r w:rsidR="00BF0ECE" w:rsidRPr="007F6242">
        <w:rPr>
          <w:b/>
          <w:bCs/>
          <w:lang w:val="sk-SK"/>
        </w:rPr>
        <w:tab/>
      </w:r>
      <w:r w:rsidR="00BF0ECE" w:rsidRPr="007F6242">
        <w:rPr>
          <w:b/>
          <w:bCs/>
          <w:u w:val="single"/>
          <w:lang w:val="sk-SK"/>
        </w:rPr>
        <w:t xml:space="preserve"> </w:t>
      </w:r>
    </w:p>
    <w:p w14:paraId="4A372FE7" w14:textId="77777777" w:rsidR="00BF0ECE" w:rsidRPr="007F6242" w:rsidRDefault="00BF0ECE" w:rsidP="00BF0ECE">
      <w:pPr>
        <w:jc w:val="both"/>
        <w:rPr>
          <w:lang w:val="sk-SK"/>
        </w:rPr>
      </w:pPr>
      <w:r w:rsidRPr="007F6242">
        <w:rPr>
          <w:lang w:val="sk-SK"/>
        </w:rPr>
        <w:t>.................................................</w:t>
      </w:r>
      <w:r w:rsidRPr="007F6242">
        <w:rPr>
          <w:lang w:val="sk-SK"/>
        </w:rPr>
        <w:tab/>
      </w:r>
      <w:r w:rsidRPr="007F6242">
        <w:rPr>
          <w:lang w:val="sk-SK"/>
        </w:rPr>
        <w:tab/>
      </w:r>
      <w:r w:rsidRPr="007F6242">
        <w:rPr>
          <w:lang w:val="sk-SK"/>
        </w:rPr>
        <w:tab/>
      </w:r>
    </w:p>
    <w:p w14:paraId="42359E2A" w14:textId="77777777" w:rsidR="00BF0ECE" w:rsidRPr="007F6242" w:rsidRDefault="00BF0ECE" w:rsidP="00BF0ECE">
      <w:pPr>
        <w:jc w:val="both"/>
        <w:rPr>
          <w:lang w:val="sk-SK"/>
        </w:rPr>
      </w:pPr>
      <w:r w:rsidRPr="007F6242">
        <w:rPr>
          <w:lang w:val="sk-SK"/>
        </w:rPr>
        <w:t xml:space="preserve">         riaditeľka</w:t>
      </w:r>
      <w:r w:rsidRPr="007F6242">
        <w:rPr>
          <w:lang w:val="sk-SK"/>
        </w:rPr>
        <w:tab/>
      </w:r>
      <w:r w:rsidRPr="007F6242">
        <w:rPr>
          <w:lang w:val="sk-SK"/>
        </w:rPr>
        <w:tab/>
      </w:r>
      <w:r w:rsidRPr="007F6242">
        <w:rPr>
          <w:lang w:val="sk-SK"/>
        </w:rPr>
        <w:tab/>
      </w:r>
      <w:r w:rsidRPr="007F6242">
        <w:rPr>
          <w:lang w:val="sk-SK"/>
        </w:rPr>
        <w:tab/>
      </w:r>
    </w:p>
    <w:p w14:paraId="1E0184A8" w14:textId="77777777" w:rsidR="00BF0ECE" w:rsidRPr="007F6242" w:rsidRDefault="00BF0ECE" w:rsidP="00BF0ECE">
      <w:pPr>
        <w:jc w:val="both"/>
        <w:rPr>
          <w:lang w:val="sk-SK"/>
        </w:rPr>
      </w:pPr>
      <w:r w:rsidRPr="007F6242">
        <w:rPr>
          <w:lang w:val="sk-SK"/>
        </w:rPr>
        <w:tab/>
      </w:r>
      <w:r w:rsidRPr="007F6242">
        <w:rPr>
          <w:lang w:val="sk-SK"/>
        </w:rPr>
        <w:tab/>
      </w:r>
      <w:r w:rsidRPr="007F6242">
        <w:rPr>
          <w:lang w:val="sk-SK"/>
        </w:rPr>
        <w:tab/>
      </w:r>
    </w:p>
    <w:p w14:paraId="3B4ADAE0" w14:textId="77777777" w:rsidR="00BF0ECE" w:rsidRPr="007F6242" w:rsidRDefault="00BF0ECE" w:rsidP="00BF0ECE">
      <w:pPr>
        <w:jc w:val="both"/>
        <w:rPr>
          <w:lang w:val="sk-SK"/>
        </w:rPr>
      </w:pPr>
      <w:r w:rsidRPr="007F6242">
        <w:rPr>
          <w:lang w:val="sk-SK"/>
        </w:rPr>
        <w:tab/>
      </w:r>
      <w:r w:rsidRPr="007F6242">
        <w:rPr>
          <w:lang w:val="sk-SK"/>
        </w:rPr>
        <w:tab/>
      </w:r>
      <w:r w:rsidRPr="007F6242">
        <w:rPr>
          <w:lang w:val="sk-SK"/>
        </w:rPr>
        <w:tab/>
      </w:r>
      <w:r w:rsidRPr="007F6242">
        <w:rPr>
          <w:lang w:val="sk-SK"/>
        </w:rPr>
        <w:tab/>
      </w:r>
      <w:r w:rsidRPr="007F6242">
        <w:rPr>
          <w:lang w:val="sk-SK"/>
        </w:rPr>
        <w:tab/>
      </w:r>
      <w:r w:rsidRPr="007F6242">
        <w:rPr>
          <w:lang w:val="sk-SK"/>
        </w:rPr>
        <w:tab/>
        <w:t>Prerokované v pedagogickej rade školy</w:t>
      </w:r>
    </w:p>
    <w:p w14:paraId="41BBA5E8" w14:textId="77777777" w:rsidR="00BF0ECE" w:rsidRPr="007F6242" w:rsidRDefault="00BF0ECE" w:rsidP="00BF0ECE">
      <w:pPr>
        <w:jc w:val="both"/>
        <w:rPr>
          <w:lang w:val="sk-SK"/>
        </w:rPr>
      </w:pPr>
      <w:r w:rsidRPr="007F6242">
        <w:rPr>
          <w:lang w:val="sk-SK"/>
        </w:rPr>
        <w:tab/>
      </w:r>
      <w:r w:rsidRPr="007F6242">
        <w:rPr>
          <w:lang w:val="sk-SK"/>
        </w:rPr>
        <w:tab/>
      </w:r>
      <w:r w:rsidRPr="007F6242">
        <w:rPr>
          <w:lang w:val="sk-SK"/>
        </w:rPr>
        <w:tab/>
      </w:r>
      <w:r w:rsidRPr="007F6242">
        <w:rPr>
          <w:lang w:val="sk-SK"/>
        </w:rPr>
        <w:tab/>
      </w:r>
      <w:r w:rsidRPr="007F6242">
        <w:rPr>
          <w:lang w:val="sk-SK"/>
        </w:rPr>
        <w:tab/>
        <w:t xml:space="preserve">         </w:t>
      </w:r>
      <w:r w:rsidRPr="007F6242">
        <w:rPr>
          <w:lang w:val="sk-SK"/>
        </w:rPr>
        <w:tab/>
        <w:t xml:space="preserve">dňa  </w:t>
      </w:r>
    </w:p>
    <w:p w14:paraId="56D889A6" w14:textId="77777777" w:rsidR="00BF0ECE" w:rsidRPr="007F6242" w:rsidRDefault="00BF0ECE" w:rsidP="00BF0ECE">
      <w:pPr>
        <w:jc w:val="both"/>
        <w:rPr>
          <w:lang w:val="sk-SK"/>
        </w:rPr>
      </w:pPr>
    </w:p>
    <w:p w14:paraId="4C259360" w14:textId="77777777" w:rsidR="00BF0ECE" w:rsidRPr="007F6242" w:rsidRDefault="00BF0ECE" w:rsidP="00BF0ECE">
      <w:pPr>
        <w:jc w:val="both"/>
        <w:rPr>
          <w:b/>
          <w:bCs/>
          <w:u w:val="single"/>
          <w:lang w:val="sk-SK"/>
        </w:rPr>
      </w:pPr>
      <w:r w:rsidRPr="007F6242">
        <w:rPr>
          <w:b/>
          <w:bCs/>
          <w:lang w:val="sk-SK"/>
        </w:rPr>
        <w:tab/>
      </w:r>
      <w:r w:rsidRPr="007F6242">
        <w:rPr>
          <w:b/>
          <w:bCs/>
          <w:lang w:val="sk-SK"/>
        </w:rPr>
        <w:tab/>
      </w:r>
      <w:r w:rsidRPr="007F6242">
        <w:rPr>
          <w:b/>
          <w:bCs/>
          <w:lang w:val="sk-SK"/>
        </w:rPr>
        <w:tab/>
      </w:r>
      <w:r w:rsidRPr="007F6242">
        <w:rPr>
          <w:b/>
          <w:bCs/>
          <w:lang w:val="sk-SK"/>
        </w:rPr>
        <w:tab/>
      </w:r>
      <w:r w:rsidRPr="007F6242">
        <w:rPr>
          <w:b/>
          <w:bCs/>
          <w:lang w:val="sk-SK"/>
        </w:rPr>
        <w:tab/>
      </w:r>
      <w:r w:rsidRPr="007F6242">
        <w:rPr>
          <w:b/>
          <w:bCs/>
          <w:lang w:val="sk-SK"/>
        </w:rPr>
        <w:tab/>
      </w:r>
      <w:r w:rsidRPr="007F6242">
        <w:rPr>
          <w:b/>
          <w:bCs/>
          <w:u w:val="single"/>
          <w:lang w:val="sk-SK"/>
        </w:rPr>
        <w:t xml:space="preserve">Vyjadrenie rady školy: </w:t>
      </w:r>
    </w:p>
    <w:p w14:paraId="58939D32" w14:textId="77777777" w:rsidR="00BF0ECE" w:rsidRPr="007F6242" w:rsidRDefault="00BF0ECE" w:rsidP="00BF0ECE">
      <w:pPr>
        <w:jc w:val="both"/>
        <w:rPr>
          <w:lang w:val="sk-SK"/>
        </w:rPr>
      </w:pPr>
      <w:r w:rsidRPr="007F6242">
        <w:rPr>
          <w:lang w:val="sk-SK"/>
        </w:rPr>
        <w:tab/>
      </w:r>
      <w:r w:rsidRPr="007F6242">
        <w:rPr>
          <w:lang w:val="sk-SK"/>
        </w:rPr>
        <w:tab/>
      </w:r>
      <w:r w:rsidRPr="007F6242">
        <w:rPr>
          <w:lang w:val="sk-SK"/>
        </w:rPr>
        <w:tab/>
      </w:r>
      <w:r w:rsidRPr="007F6242">
        <w:rPr>
          <w:lang w:val="sk-SK"/>
        </w:rPr>
        <w:tab/>
      </w:r>
      <w:r w:rsidRPr="007F6242">
        <w:rPr>
          <w:lang w:val="sk-SK"/>
        </w:rPr>
        <w:tab/>
      </w:r>
      <w:r w:rsidRPr="007F6242">
        <w:rPr>
          <w:lang w:val="sk-SK"/>
        </w:rPr>
        <w:tab/>
        <w:t>Rada školy odporúča zriaďovateľovi</w:t>
      </w:r>
    </w:p>
    <w:p w14:paraId="32026068" w14:textId="77777777" w:rsidR="00BF0ECE" w:rsidRPr="007F6242" w:rsidRDefault="00BF0ECE" w:rsidP="00BF0ECE">
      <w:pPr>
        <w:jc w:val="both"/>
        <w:rPr>
          <w:b/>
          <w:bCs/>
          <w:lang w:val="sk-SK"/>
        </w:rPr>
      </w:pPr>
      <w:r w:rsidRPr="007F6242">
        <w:rPr>
          <w:lang w:val="sk-SK"/>
        </w:rPr>
        <w:t xml:space="preserve">   </w:t>
      </w:r>
      <w:r w:rsidRPr="007F6242">
        <w:rPr>
          <w:lang w:val="sk-SK"/>
        </w:rPr>
        <w:tab/>
      </w:r>
      <w:r w:rsidRPr="007F6242">
        <w:rPr>
          <w:lang w:val="sk-SK"/>
        </w:rPr>
        <w:tab/>
      </w:r>
      <w:r w:rsidRPr="007F6242">
        <w:rPr>
          <w:lang w:val="sk-SK"/>
        </w:rPr>
        <w:tab/>
      </w:r>
      <w:r w:rsidRPr="007F6242">
        <w:rPr>
          <w:lang w:val="sk-SK"/>
        </w:rPr>
        <w:tab/>
      </w:r>
      <w:r w:rsidRPr="007F6242">
        <w:rPr>
          <w:lang w:val="sk-SK"/>
        </w:rPr>
        <w:tab/>
      </w:r>
      <w:r w:rsidRPr="007F6242">
        <w:rPr>
          <w:lang w:val="sk-SK"/>
        </w:rPr>
        <w:tab/>
        <w:t xml:space="preserve">Obci Dobrá Niva </w:t>
      </w:r>
      <w:r w:rsidRPr="007F6242">
        <w:rPr>
          <w:b/>
          <w:bCs/>
          <w:lang w:val="sk-SK"/>
        </w:rPr>
        <w:tab/>
      </w:r>
      <w:r w:rsidRPr="007F6242">
        <w:rPr>
          <w:b/>
          <w:bCs/>
          <w:lang w:val="sk-SK"/>
        </w:rPr>
        <w:tab/>
      </w:r>
      <w:r w:rsidRPr="007F6242">
        <w:rPr>
          <w:b/>
          <w:bCs/>
          <w:lang w:val="sk-SK"/>
        </w:rPr>
        <w:tab/>
      </w:r>
      <w:r w:rsidRPr="007F6242">
        <w:rPr>
          <w:b/>
          <w:bCs/>
          <w:lang w:val="sk-SK"/>
        </w:rPr>
        <w:tab/>
      </w:r>
    </w:p>
    <w:p w14:paraId="20393612" w14:textId="77777777" w:rsidR="00BF0ECE" w:rsidRPr="007F6242" w:rsidRDefault="00BF0ECE" w:rsidP="00BF0ECE">
      <w:pPr>
        <w:ind w:left="2124" w:firstLine="708"/>
        <w:jc w:val="both"/>
        <w:rPr>
          <w:b/>
          <w:bCs/>
          <w:lang w:val="sk-SK"/>
        </w:rPr>
      </w:pPr>
      <w:r w:rsidRPr="007F6242">
        <w:rPr>
          <w:b/>
          <w:bCs/>
          <w:lang w:val="sk-SK"/>
        </w:rPr>
        <w:tab/>
      </w:r>
      <w:r w:rsidRPr="007F6242">
        <w:rPr>
          <w:b/>
          <w:bCs/>
          <w:lang w:val="sk-SK"/>
        </w:rPr>
        <w:tab/>
        <w:t xml:space="preserve">s c h v á l i ť </w:t>
      </w:r>
    </w:p>
    <w:p w14:paraId="4DDC2488" w14:textId="77777777" w:rsidR="00BF0ECE" w:rsidRPr="007F6242" w:rsidRDefault="00BF0ECE" w:rsidP="00BF0ECE">
      <w:pPr>
        <w:pStyle w:val="Nzov"/>
        <w:ind w:left="3540" w:firstLine="708"/>
        <w:jc w:val="left"/>
        <w:rPr>
          <w:sz w:val="24"/>
        </w:rPr>
      </w:pPr>
      <w:r w:rsidRPr="007F6242">
        <w:rPr>
          <w:sz w:val="24"/>
        </w:rPr>
        <w:t xml:space="preserve">Správu o výsledkoch a podmienkach </w:t>
      </w:r>
    </w:p>
    <w:p w14:paraId="11726700" w14:textId="77777777" w:rsidR="00BF0ECE" w:rsidRPr="007F6242" w:rsidRDefault="00BF0ECE" w:rsidP="00BF0ECE">
      <w:pPr>
        <w:pStyle w:val="Nzov"/>
        <w:ind w:left="3540" w:firstLine="708"/>
        <w:jc w:val="left"/>
        <w:rPr>
          <w:sz w:val="24"/>
        </w:rPr>
      </w:pPr>
      <w:r w:rsidRPr="007F6242">
        <w:rPr>
          <w:sz w:val="24"/>
        </w:rPr>
        <w:t xml:space="preserve">výchovno-vzdelávacej činnosti  ZŠ s MŠ Juraja Slávika </w:t>
      </w:r>
    </w:p>
    <w:p w14:paraId="6CE62C8F" w14:textId="407909CC" w:rsidR="00BF0ECE" w:rsidRPr="007F6242" w:rsidRDefault="00BF0ECE" w:rsidP="00BF0ECE">
      <w:pPr>
        <w:pStyle w:val="Nzov"/>
        <w:ind w:left="3540" w:firstLine="708"/>
        <w:jc w:val="left"/>
        <w:rPr>
          <w:sz w:val="24"/>
        </w:rPr>
      </w:pPr>
      <w:r w:rsidRPr="007F6242">
        <w:rPr>
          <w:sz w:val="24"/>
        </w:rPr>
        <w:t>Neresnického Dobrá Niva za školský rok 20</w:t>
      </w:r>
      <w:r w:rsidR="00AC6746">
        <w:rPr>
          <w:sz w:val="24"/>
        </w:rPr>
        <w:t>2</w:t>
      </w:r>
      <w:r w:rsidR="00DC0D0F">
        <w:rPr>
          <w:sz w:val="24"/>
        </w:rPr>
        <w:t>2</w:t>
      </w:r>
      <w:r w:rsidRPr="007F6242">
        <w:rPr>
          <w:sz w:val="24"/>
        </w:rPr>
        <w:t>/20</w:t>
      </w:r>
      <w:r w:rsidR="00DC0D0F">
        <w:rPr>
          <w:sz w:val="24"/>
        </w:rPr>
        <w:t>23</w:t>
      </w:r>
    </w:p>
    <w:p w14:paraId="554867AE" w14:textId="77777777" w:rsidR="00BF0ECE" w:rsidRPr="007F6242" w:rsidRDefault="00BF0ECE" w:rsidP="00BF0ECE">
      <w:pPr>
        <w:jc w:val="both"/>
        <w:rPr>
          <w:b/>
          <w:bCs/>
          <w:lang w:val="sk-SK"/>
        </w:rPr>
      </w:pPr>
      <w:r w:rsidRPr="007F6242">
        <w:rPr>
          <w:b/>
          <w:bCs/>
          <w:lang w:val="sk-SK"/>
        </w:rPr>
        <w:tab/>
      </w:r>
      <w:r w:rsidRPr="007F6242">
        <w:rPr>
          <w:b/>
          <w:bCs/>
          <w:lang w:val="sk-SK"/>
        </w:rPr>
        <w:tab/>
      </w:r>
      <w:r w:rsidRPr="007F6242">
        <w:rPr>
          <w:b/>
          <w:bCs/>
          <w:lang w:val="sk-SK"/>
        </w:rPr>
        <w:tab/>
      </w:r>
      <w:r w:rsidRPr="007F6242">
        <w:rPr>
          <w:b/>
          <w:bCs/>
          <w:lang w:val="sk-SK"/>
        </w:rPr>
        <w:tab/>
      </w:r>
      <w:r w:rsidRPr="007F6242">
        <w:rPr>
          <w:b/>
          <w:bCs/>
          <w:lang w:val="sk-SK"/>
        </w:rPr>
        <w:tab/>
      </w:r>
      <w:r w:rsidRPr="007F6242">
        <w:rPr>
          <w:b/>
          <w:bCs/>
          <w:lang w:val="sk-SK"/>
        </w:rPr>
        <w:tab/>
        <w:t xml:space="preserve"> </w:t>
      </w:r>
    </w:p>
    <w:p w14:paraId="55BE5042" w14:textId="77777777" w:rsidR="00BF0ECE" w:rsidRPr="007F6242" w:rsidRDefault="00BF0ECE" w:rsidP="00BF0ECE">
      <w:pPr>
        <w:jc w:val="both"/>
        <w:rPr>
          <w:lang w:val="sk-SK"/>
        </w:rPr>
      </w:pPr>
      <w:r w:rsidRPr="007F6242">
        <w:rPr>
          <w:lang w:val="sk-SK"/>
        </w:rPr>
        <w:tab/>
      </w:r>
      <w:r w:rsidRPr="007F6242">
        <w:rPr>
          <w:lang w:val="sk-SK"/>
        </w:rPr>
        <w:tab/>
      </w:r>
      <w:r w:rsidRPr="007F6242">
        <w:rPr>
          <w:lang w:val="sk-SK"/>
        </w:rPr>
        <w:tab/>
      </w:r>
      <w:r w:rsidRPr="007F6242">
        <w:rPr>
          <w:lang w:val="sk-SK"/>
        </w:rPr>
        <w:tab/>
      </w:r>
      <w:r w:rsidRPr="007F6242">
        <w:rPr>
          <w:lang w:val="sk-SK"/>
        </w:rPr>
        <w:tab/>
      </w:r>
      <w:r w:rsidRPr="007F6242">
        <w:rPr>
          <w:lang w:val="sk-SK"/>
        </w:rPr>
        <w:tab/>
        <w:t>...........................................................................</w:t>
      </w:r>
    </w:p>
    <w:p w14:paraId="0119C9D9" w14:textId="77777777" w:rsidR="00BF0ECE" w:rsidRPr="007F6242" w:rsidRDefault="00BF0ECE" w:rsidP="00BF0ECE">
      <w:pPr>
        <w:ind w:left="4248"/>
        <w:rPr>
          <w:lang w:val="sk-SK"/>
        </w:rPr>
      </w:pPr>
      <w:r w:rsidRPr="007F6242">
        <w:rPr>
          <w:lang w:val="sk-SK"/>
        </w:rPr>
        <w:t>Predseda Rady školy pri ZŠ s MŠ Juraja Slávika    Neresnického Dobrá Niva</w:t>
      </w:r>
    </w:p>
    <w:p w14:paraId="55614373" w14:textId="77777777" w:rsidR="00BF0ECE" w:rsidRPr="007F6242" w:rsidRDefault="00BF0ECE" w:rsidP="00BF0ECE">
      <w:pPr>
        <w:rPr>
          <w:lang w:val="sk-SK"/>
        </w:rPr>
      </w:pPr>
    </w:p>
    <w:p w14:paraId="0F6586C5" w14:textId="77777777" w:rsidR="00BF0ECE" w:rsidRPr="007F6242" w:rsidRDefault="00BF0ECE" w:rsidP="00BF0ECE">
      <w:pPr>
        <w:rPr>
          <w:lang w:val="sk-SK"/>
        </w:rPr>
      </w:pPr>
    </w:p>
    <w:p w14:paraId="44EFF966" w14:textId="77777777" w:rsidR="00BF0ECE" w:rsidRPr="007F6242" w:rsidRDefault="00BF0ECE" w:rsidP="00BF0ECE">
      <w:pPr>
        <w:pStyle w:val="Podtitul"/>
        <w:rPr>
          <w:b/>
          <w:bCs/>
          <w:sz w:val="24"/>
        </w:rPr>
      </w:pPr>
    </w:p>
    <w:p w14:paraId="453FA2FC" w14:textId="77777777" w:rsidR="00BF0ECE" w:rsidRPr="007F6242" w:rsidRDefault="00BF0ECE" w:rsidP="00BF0ECE">
      <w:pPr>
        <w:pStyle w:val="Podtitul"/>
        <w:ind w:left="3540" w:firstLine="708"/>
        <w:rPr>
          <w:b/>
          <w:bCs/>
          <w:sz w:val="24"/>
          <w:u w:val="single"/>
        </w:rPr>
      </w:pPr>
      <w:r w:rsidRPr="007F6242">
        <w:rPr>
          <w:b/>
          <w:bCs/>
          <w:sz w:val="24"/>
          <w:u w:val="single"/>
        </w:rPr>
        <w:t xml:space="preserve">Stanovisko zriaďovateľa: </w:t>
      </w:r>
    </w:p>
    <w:p w14:paraId="355C6AB9" w14:textId="77777777" w:rsidR="00BF0ECE" w:rsidRPr="007F6242" w:rsidRDefault="00BF0ECE" w:rsidP="00BF0ECE">
      <w:pPr>
        <w:pStyle w:val="Podtitul"/>
        <w:ind w:left="3540" w:firstLine="708"/>
        <w:rPr>
          <w:b/>
          <w:bCs/>
          <w:sz w:val="24"/>
        </w:rPr>
      </w:pPr>
      <w:r w:rsidRPr="007F6242">
        <w:rPr>
          <w:b/>
          <w:bCs/>
          <w:sz w:val="24"/>
        </w:rPr>
        <w:t xml:space="preserve">           Dobrá Niva </w:t>
      </w:r>
    </w:p>
    <w:p w14:paraId="3577187E" w14:textId="77777777" w:rsidR="00BF0ECE" w:rsidRPr="007F6242" w:rsidRDefault="00BF0ECE" w:rsidP="00BF0ECE">
      <w:pPr>
        <w:ind w:left="3540" w:firstLine="708"/>
        <w:jc w:val="both"/>
        <w:rPr>
          <w:bCs/>
          <w:lang w:val="sk-SK"/>
        </w:rPr>
      </w:pPr>
      <w:r w:rsidRPr="007F6242">
        <w:rPr>
          <w:bCs/>
          <w:lang w:val="sk-SK"/>
        </w:rPr>
        <w:t>obec .......................................................</w:t>
      </w:r>
    </w:p>
    <w:p w14:paraId="34F37915" w14:textId="77777777" w:rsidR="00BF0ECE" w:rsidRPr="007F6242" w:rsidRDefault="00BF0ECE" w:rsidP="00BF0ECE">
      <w:pPr>
        <w:ind w:left="3540" w:firstLine="708"/>
        <w:jc w:val="both"/>
        <w:rPr>
          <w:b/>
          <w:bCs/>
          <w:lang w:val="sk-SK"/>
        </w:rPr>
      </w:pPr>
      <w:r w:rsidRPr="007F6242">
        <w:rPr>
          <w:b/>
          <w:bCs/>
          <w:lang w:val="sk-SK"/>
        </w:rPr>
        <w:t xml:space="preserve">s ch v a ľ u j e </w:t>
      </w:r>
    </w:p>
    <w:p w14:paraId="7B78F643" w14:textId="77777777" w:rsidR="00BF0ECE" w:rsidRPr="007F6242" w:rsidRDefault="00BF0ECE" w:rsidP="00BF0ECE">
      <w:pPr>
        <w:pStyle w:val="Nzov"/>
        <w:ind w:left="3540" w:firstLine="708"/>
        <w:jc w:val="left"/>
        <w:rPr>
          <w:sz w:val="24"/>
        </w:rPr>
      </w:pPr>
      <w:r w:rsidRPr="007F6242">
        <w:rPr>
          <w:sz w:val="24"/>
        </w:rPr>
        <w:t xml:space="preserve">Správu o výsledkoch a podmienkach </w:t>
      </w:r>
    </w:p>
    <w:p w14:paraId="6A8C6E29" w14:textId="77777777" w:rsidR="00BF0ECE" w:rsidRPr="007F6242" w:rsidRDefault="00BF0ECE" w:rsidP="00BF0ECE">
      <w:pPr>
        <w:pStyle w:val="Nzov"/>
        <w:ind w:left="3540" w:firstLine="708"/>
        <w:jc w:val="left"/>
        <w:rPr>
          <w:sz w:val="24"/>
        </w:rPr>
      </w:pPr>
      <w:r w:rsidRPr="007F6242">
        <w:rPr>
          <w:sz w:val="24"/>
        </w:rPr>
        <w:t xml:space="preserve">výchovno-vzdelávacej činnosti </w:t>
      </w:r>
    </w:p>
    <w:p w14:paraId="286B049F" w14:textId="77777777" w:rsidR="00BF0ECE" w:rsidRPr="007F6242" w:rsidRDefault="00BF0ECE" w:rsidP="00BF0ECE">
      <w:pPr>
        <w:pStyle w:val="Nzov"/>
        <w:ind w:left="3540" w:firstLine="708"/>
        <w:jc w:val="left"/>
        <w:rPr>
          <w:sz w:val="24"/>
        </w:rPr>
      </w:pPr>
      <w:r w:rsidRPr="007F6242">
        <w:rPr>
          <w:sz w:val="24"/>
        </w:rPr>
        <w:t xml:space="preserve">ZŠ s MŠ Juraja Slávika Neresnického Dobrá Niva </w:t>
      </w:r>
    </w:p>
    <w:p w14:paraId="2C9D068E" w14:textId="3704EA98" w:rsidR="00BF0ECE" w:rsidRPr="007F6242" w:rsidRDefault="00BF0ECE" w:rsidP="00BF0ECE">
      <w:pPr>
        <w:pStyle w:val="Nzov"/>
        <w:ind w:left="4248"/>
        <w:jc w:val="left"/>
        <w:rPr>
          <w:sz w:val="24"/>
        </w:rPr>
      </w:pPr>
      <w:r w:rsidRPr="007F6242">
        <w:rPr>
          <w:sz w:val="24"/>
        </w:rPr>
        <w:t>za školský rok 20</w:t>
      </w:r>
      <w:r w:rsidR="00AC6746">
        <w:rPr>
          <w:sz w:val="24"/>
        </w:rPr>
        <w:t>2</w:t>
      </w:r>
      <w:r w:rsidR="00DC0D0F">
        <w:rPr>
          <w:sz w:val="24"/>
        </w:rPr>
        <w:t>2</w:t>
      </w:r>
      <w:r w:rsidRPr="007F6242">
        <w:rPr>
          <w:sz w:val="24"/>
        </w:rPr>
        <w:t>/20</w:t>
      </w:r>
      <w:r w:rsidR="0082120F" w:rsidRPr="007F6242">
        <w:rPr>
          <w:sz w:val="24"/>
        </w:rPr>
        <w:t>2</w:t>
      </w:r>
      <w:r w:rsidR="00DC0D0F">
        <w:rPr>
          <w:sz w:val="24"/>
        </w:rPr>
        <w:t>3</w:t>
      </w:r>
    </w:p>
    <w:p w14:paraId="1F11314E" w14:textId="77777777" w:rsidR="00BF0ECE" w:rsidRPr="007F6242" w:rsidRDefault="00BF0ECE" w:rsidP="00BF0ECE">
      <w:pPr>
        <w:jc w:val="both"/>
        <w:rPr>
          <w:sz w:val="28"/>
          <w:lang w:val="sk-SK"/>
        </w:rPr>
      </w:pPr>
    </w:p>
    <w:p w14:paraId="719D4E41" w14:textId="77777777" w:rsidR="00BF0ECE" w:rsidRPr="007F6242" w:rsidRDefault="00BF0ECE" w:rsidP="00BF0ECE">
      <w:pPr>
        <w:jc w:val="both"/>
        <w:rPr>
          <w:lang w:val="sk-SK"/>
        </w:rPr>
      </w:pPr>
      <w:r w:rsidRPr="007F6242">
        <w:rPr>
          <w:sz w:val="28"/>
          <w:lang w:val="sk-SK"/>
        </w:rPr>
        <w:tab/>
      </w:r>
      <w:r w:rsidRPr="007F6242">
        <w:rPr>
          <w:sz w:val="28"/>
          <w:lang w:val="sk-SK"/>
        </w:rPr>
        <w:tab/>
      </w:r>
      <w:r w:rsidRPr="007F6242">
        <w:rPr>
          <w:sz w:val="28"/>
          <w:lang w:val="sk-SK"/>
        </w:rPr>
        <w:tab/>
      </w:r>
      <w:r w:rsidRPr="007F6242">
        <w:rPr>
          <w:sz w:val="28"/>
          <w:lang w:val="sk-SK"/>
        </w:rPr>
        <w:tab/>
      </w:r>
      <w:r w:rsidRPr="007F6242">
        <w:rPr>
          <w:sz w:val="28"/>
          <w:lang w:val="sk-SK"/>
        </w:rPr>
        <w:tab/>
      </w:r>
      <w:r w:rsidRPr="007F6242">
        <w:rPr>
          <w:sz w:val="28"/>
          <w:lang w:val="sk-SK"/>
        </w:rPr>
        <w:tab/>
      </w:r>
      <w:r w:rsidRPr="007F6242">
        <w:rPr>
          <w:lang w:val="sk-SK"/>
        </w:rPr>
        <w:t xml:space="preserve">Ing. </w:t>
      </w:r>
      <w:r w:rsidR="0010374B" w:rsidRPr="007F6242">
        <w:rPr>
          <w:lang w:val="sk-SK"/>
        </w:rPr>
        <w:t>Milan Jakubík</w:t>
      </w:r>
      <w:r w:rsidRPr="007F6242">
        <w:rPr>
          <w:lang w:val="sk-SK"/>
        </w:rPr>
        <w:t xml:space="preserve">  starosta obce</w:t>
      </w:r>
    </w:p>
    <w:p w14:paraId="3AD01A69" w14:textId="77777777" w:rsidR="00BF0ECE" w:rsidRPr="007F6242" w:rsidRDefault="00BF0ECE" w:rsidP="00BF0ECE">
      <w:pPr>
        <w:pStyle w:val="Zarkazkladnhotextu"/>
        <w:ind w:left="4956"/>
      </w:pPr>
      <w:r w:rsidRPr="007F6242">
        <w:t>................................................................</w:t>
      </w:r>
      <w:r w:rsidRPr="007F6242">
        <w:tab/>
        <w:t xml:space="preserve">              </w:t>
      </w:r>
    </w:p>
    <w:p w14:paraId="5C91FF4A" w14:textId="77777777" w:rsidR="00BF0ECE" w:rsidRPr="007F6242" w:rsidRDefault="00BF0ECE" w:rsidP="00BF0ECE">
      <w:pPr>
        <w:pStyle w:val="Zarkazkladnhotextu"/>
        <w:ind w:left="4956" w:firstLine="0"/>
      </w:pPr>
      <w:r w:rsidRPr="007F6242">
        <w:t xml:space="preserve">   za zriaďovateľa</w:t>
      </w:r>
      <w:r w:rsidRPr="007F6242">
        <w:tab/>
      </w:r>
    </w:p>
    <w:p w14:paraId="67FBAF38" w14:textId="77777777" w:rsidR="00BF0ECE" w:rsidRPr="007F6242" w:rsidRDefault="00BF0ECE" w:rsidP="00BF0ECE">
      <w:pPr>
        <w:pStyle w:val="Zarkazkladnhotextu"/>
        <w:ind w:left="0" w:firstLine="0"/>
      </w:pPr>
    </w:p>
    <w:p w14:paraId="3D7DE26B" w14:textId="77777777" w:rsidR="00BF0ECE" w:rsidRPr="007F6242" w:rsidRDefault="00BF0ECE" w:rsidP="00BF0ECE">
      <w:pPr>
        <w:pStyle w:val="Zarkazkladnhotextu"/>
        <w:ind w:left="0" w:firstLine="0"/>
      </w:pPr>
    </w:p>
    <w:p w14:paraId="2163EC01" w14:textId="77777777" w:rsidR="00BF0ECE" w:rsidRPr="007F6242" w:rsidRDefault="00BF0ECE" w:rsidP="00BF0ECE">
      <w:pPr>
        <w:jc w:val="both"/>
        <w:rPr>
          <w:sz w:val="28"/>
          <w:lang w:val="sk-SK"/>
        </w:rPr>
      </w:pPr>
    </w:p>
    <w:p w14:paraId="1161A0A2" w14:textId="0313FFBB" w:rsidR="00BF0ECE" w:rsidRPr="007F6242" w:rsidRDefault="00BF0ECE" w:rsidP="00BF0ECE">
      <w:pPr>
        <w:jc w:val="both"/>
        <w:rPr>
          <w:b/>
          <w:bCs/>
          <w:lang w:val="sk-SK"/>
        </w:rPr>
      </w:pPr>
      <w:r w:rsidRPr="007F6242">
        <w:rPr>
          <w:b/>
          <w:bCs/>
          <w:u w:val="single"/>
          <w:lang w:val="sk-SK"/>
        </w:rPr>
        <w:t xml:space="preserve">Vypracovali: </w:t>
      </w:r>
      <w:r w:rsidR="00DC0D0F">
        <w:rPr>
          <w:b/>
          <w:bCs/>
          <w:lang w:val="sk-SK"/>
        </w:rPr>
        <w:t>Mgr. Kvetoslava Babiaková</w:t>
      </w:r>
      <w:r w:rsidRPr="007F6242">
        <w:rPr>
          <w:b/>
          <w:bCs/>
          <w:lang w:val="sk-SK"/>
        </w:rPr>
        <w:t>, riaditeľka</w:t>
      </w:r>
    </w:p>
    <w:p w14:paraId="695C1827" w14:textId="4BD451E6" w:rsidR="00BF0ECE" w:rsidRPr="007F6242" w:rsidRDefault="00BF0ECE" w:rsidP="00BF0ECE">
      <w:pPr>
        <w:jc w:val="both"/>
        <w:rPr>
          <w:b/>
          <w:bCs/>
          <w:lang w:val="sk-SK"/>
        </w:rPr>
      </w:pPr>
      <w:r w:rsidRPr="007F6242">
        <w:rPr>
          <w:b/>
          <w:bCs/>
          <w:lang w:val="sk-SK"/>
        </w:rPr>
        <w:tab/>
      </w:r>
      <w:r w:rsidRPr="007F6242">
        <w:rPr>
          <w:b/>
          <w:bCs/>
          <w:lang w:val="sk-SK"/>
        </w:rPr>
        <w:tab/>
      </w:r>
      <w:r w:rsidR="00DC0D0F">
        <w:rPr>
          <w:b/>
          <w:bCs/>
          <w:lang w:val="sk-SK"/>
        </w:rPr>
        <w:t>Ing. Katarína Tupanová</w:t>
      </w:r>
      <w:r w:rsidRPr="007F6242">
        <w:rPr>
          <w:b/>
          <w:bCs/>
          <w:lang w:val="sk-SK"/>
        </w:rPr>
        <w:t>, zástupkyňa RŠ pre ZŠ</w:t>
      </w:r>
    </w:p>
    <w:p w14:paraId="0D177DF1" w14:textId="77777777" w:rsidR="00BF0ECE" w:rsidRPr="007F6242" w:rsidRDefault="00BF0ECE" w:rsidP="00BF0ECE">
      <w:pPr>
        <w:pStyle w:val="Nadpis6"/>
      </w:pPr>
      <w:r w:rsidRPr="007F6242">
        <w:tab/>
      </w:r>
      <w:r w:rsidRPr="007F6242">
        <w:tab/>
        <w:t>Edita Čipková, zástupkyňa RŠ pre MŠ</w:t>
      </w:r>
    </w:p>
    <w:p w14:paraId="59473DFF" w14:textId="77777777" w:rsidR="00BF0ECE" w:rsidRPr="007F6242" w:rsidRDefault="00BF0ECE" w:rsidP="00BF0ECE">
      <w:pPr>
        <w:jc w:val="both"/>
        <w:rPr>
          <w:b/>
          <w:bCs/>
          <w:lang w:val="sk-SK"/>
        </w:rPr>
      </w:pPr>
      <w:r w:rsidRPr="007F6242">
        <w:rPr>
          <w:lang w:val="sk-SK"/>
        </w:rPr>
        <w:tab/>
      </w:r>
      <w:r w:rsidRPr="007F6242">
        <w:rPr>
          <w:lang w:val="sk-SK"/>
        </w:rPr>
        <w:tab/>
      </w:r>
      <w:r w:rsidR="0099626C" w:rsidRPr="007F6242">
        <w:rPr>
          <w:b/>
          <w:bCs/>
          <w:lang w:val="sk-SK"/>
        </w:rPr>
        <w:t>Ing. Lenka Mlynáriková</w:t>
      </w:r>
      <w:r w:rsidRPr="007F6242">
        <w:rPr>
          <w:b/>
          <w:bCs/>
          <w:lang w:val="sk-SK"/>
        </w:rPr>
        <w:t xml:space="preserve">, ekonómka </w:t>
      </w:r>
    </w:p>
    <w:p w14:paraId="1D22495D" w14:textId="77777777" w:rsidR="0082120F" w:rsidRPr="007F6242" w:rsidRDefault="0082120F" w:rsidP="00BF0ECE">
      <w:pPr>
        <w:jc w:val="both"/>
        <w:rPr>
          <w:b/>
          <w:bCs/>
          <w:lang w:val="sk-SK"/>
        </w:rPr>
      </w:pPr>
    </w:p>
    <w:p w14:paraId="47653393" w14:textId="77777777" w:rsidR="00C538F3" w:rsidRPr="007F6242" w:rsidRDefault="00C538F3" w:rsidP="00BF0ECE">
      <w:pPr>
        <w:jc w:val="both"/>
        <w:rPr>
          <w:b/>
          <w:bCs/>
          <w:lang w:val="sk-SK"/>
        </w:rPr>
      </w:pPr>
    </w:p>
    <w:p w14:paraId="1078707D" w14:textId="77777777" w:rsidR="0099694A" w:rsidRPr="007F6242" w:rsidRDefault="0099694A" w:rsidP="00BF0ECE">
      <w:pPr>
        <w:jc w:val="both"/>
        <w:rPr>
          <w:b/>
          <w:bCs/>
          <w:sz w:val="28"/>
          <w:szCs w:val="28"/>
          <w:u w:val="single"/>
          <w:lang w:val="sk-SK"/>
        </w:rPr>
      </w:pPr>
      <w:r w:rsidRPr="007F6242">
        <w:rPr>
          <w:b/>
          <w:bCs/>
          <w:lang w:val="sk-SK"/>
        </w:rPr>
        <w:lastRenderedPageBreak/>
        <w:tab/>
      </w:r>
      <w:r w:rsidRPr="007F6242">
        <w:rPr>
          <w:b/>
          <w:bCs/>
          <w:sz w:val="28"/>
          <w:szCs w:val="28"/>
          <w:u w:val="single"/>
          <w:lang w:val="sk-SK"/>
        </w:rPr>
        <w:t>Obsah :</w:t>
      </w:r>
    </w:p>
    <w:p w14:paraId="778015F7" w14:textId="77777777" w:rsidR="0099694A" w:rsidRPr="007F6242" w:rsidRDefault="0099694A" w:rsidP="00BF0ECE">
      <w:pPr>
        <w:jc w:val="both"/>
        <w:rPr>
          <w:b/>
          <w:bCs/>
          <w:sz w:val="28"/>
          <w:szCs w:val="28"/>
          <w:lang w:val="sk-SK"/>
        </w:rPr>
      </w:pPr>
    </w:p>
    <w:p w14:paraId="07D7AB88" w14:textId="79F57BFF" w:rsidR="0099694A" w:rsidRPr="00AC6746" w:rsidRDefault="0099694A" w:rsidP="00BF0ECE">
      <w:pPr>
        <w:jc w:val="both"/>
        <w:rPr>
          <w:bCs/>
          <w:color w:val="FF0000"/>
          <w:lang w:val="sk-SK"/>
        </w:rPr>
      </w:pPr>
      <w:r w:rsidRPr="00AC6746">
        <w:rPr>
          <w:bCs/>
          <w:color w:val="FF0000"/>
          <w:lang w:val="sk-SK"/>
        </w:rPr>
        <w:t xml:space="preserve">            </w:t>
      </w:r>
      <w:r w:rsidRPr="00D8145D">
        <w:rPr>
          <w:bCs/>
          <w:lang w:val="sk-SK"/>
        </w:rPr>
        <w:t xml:space="preserve">Vyhodnocovacia správa Základná škola </w:t>
      </w:r>
      <w:r w:rsidRPr="00D8145D">
        <w:rPr>
          <w:bCs/>
          <w:lang w:val="sk-SK"/>
        </w:rPr>
        <w:tab/>
      </w:r>
      <w:r w:rsidR="007C0786" w:rsidRPr="00D8145D">
        <w:rPr>
          <w:bCs/>
          <w:lang w:val="sk-SK"/>
        </w:rPr>
        <w:tab/>
      </w:r>
      <w:r w:rsidRPr="00D8145D">
        <w:rPr>
          <w:bCs/>
          <w:lang w:val="sk-SK"/>
        </w:rPr>
        <w:t xml:space="preserve">strana </w:t>
      </w:r>
      <w:r w:rsidR="00D36A4E" w:rsidRPr="00D8145D">
        <w:rPr>
          <w:bCs/>
          <w:lang w:val="sk-SK"/>
        </w:rPr>
        <w:t xml:space="preserve">      </w:t>
      </w:r>
      <w:r w:rsidR="002E5757" w:rsidRPr="00D8145D">
        <w:rPr>
          <w:bCs/>
          <w:lang w:val="sk-SK"/>
        </w:rPr>
        <w:tab/>
      </w:r>
      <w:r w:rsidR="00D8145D" w:rsidRPr="00D8145D">
        <w:rPr>
          <w:bCs/>
          <w:lang w:val="sk-SK"/>
        </w:rPr>
        <w:t>6</w:t>
      </w:r>
      <w:r w:rsidRPr="00D8145D">
        <w:rPr>
          <w:bCs/>
          <w:lang w:val="sk-SK"/>
        </w:rPr>
        <w:t xml:space="preserve"> </w:t>
      </w:r>
      <w:r w:rsidR="00FE24FE" w:rsidRPr="00FE24FE">
        <w:rPr>
          <w:bCs/>
          <w:lang w:val="sk-SK"/>
        </w:rPr>
        <w:t>- 6</w:t>
      </w:r>
      <w:r w:rsidR="007D2589">
        <w:rPr>
          <w:bCs/>
          <w:lang w:val="sk-SK"/>
        </w:rPr>
        <w:t>5</w:t>
      </w:r>
    </w:p>
    <w:p w14:paraId="77DC2B30" w14:textId="77777777" w:rsidR="007C0786" w:rsidRPr="00AC6746" w:rsidRDefault="007C0786" w:rsidP="00BF0ECE">
      <w:pPr>
        <w:jc w:val="both"/>
        <w:rPr>
          <w:bCs/>
          <w:color w:val="FF0000"/>
          <w:lang w:val="sk-SK"/>
        </w:rPr>
      </w:pPr>
    </w:p>
    <w:p w14:paraId="5471C5C6" w14:textId="57BA4D79" w:rsidR="0099694A" w:rsidRPr="00FE24FE" w:rsidRDefault="0082120F" w:rsidP="00BF0ECE">
      <w:pPr>
        <w:jc w:val="both"/>
        <w:rPr>
          <w:bCs/>
          <w:lang w:val="sk-SK"/>
        </w:rPr>
      </w:pPr>
      <w:r w:rsidRPr="00FE24FE">
        <w:rPr>
          <w:bCs/>
          <w:lang w:val="sk-SK"/>
        </w:rPr>
        <w:tab/>
        <w:t>Vyhodnocovacia správa Š</w:t>
      </w:r>
      <w:r w:rsidR="0099694A" w:rsidRPr="00FE24FE">
        <w:rPr>
          <w:bCs/>
          <w:lang w:val="sk-SK"/>
        </w:rPr>
        <w:t xml:space="preserve">kolský klub detí </w:t>
      </w:r>
      <w:r w:rsidR="007C0786" w:rsidRPr="00FE24FE">
        <w:rPr>
          <w:bCs/>
          <w:lang w:val="sk-SK"/>
        </w:rPr>
        <w:t xml:space="preserve">  </w:t>
      </w:r>
      <w:r w:rsidR="007C0786" w:rsidRPr="00FE24FE">
        <w:rPr>
          <w:bCs/>
          <w:lang w:val="sk-SK"/>
        </w:rPr>
        <w:tab/>
      </w:r>
      <w:r w:rsidR="007C0786" w:rsidRPr="00FE24FE">
        <w:rPr>
          <w:bCs/>
          <w:lang w:val="sk-SK"/>
        </w:rPr>
        <w:tab/>
        <w:t xml:space="preserve">strana </w:t>
      </w:r>
      <w:r w:rsidR="00B01651" w:rsidRPr="00FE24FE">
        <w:rPr>
          <w:bCs/>
          <w:lang w:val="sk-SK"/>
        </w:rPr>
        <w:t xml:space="preserve">      </w:t>
      </w:r>
      <w:r w:rsidR="002E5757" w:rsidRPr="00FE24FE">
        <w:rPr>
          <w:bCs/>
          <w:lang w:val="sk-SK"/>
        </w:rPr>
        <w:tab/>
      </w:r>
      <w:r w:rsidR="00FE24FE" w:rsidRPr="00FE24FE">
        <w:rPr>
          <w:bCs/>
          <w:lang w:val="sk-SK"/>
        </w:rPr>
        <w:t>6</w:t>
      </w:r>
      <w:r w:rsidR="007D2589">
        <w:rPr>
          <w:bCs/>
          <w:lang w:val="sk-SK"/>
        </w:rPr>
        <w:t>5</w:t>
      </w:r>
      <w:r w:rsidR="007C0786" w:rsidRPr="00FE24FE">
        <w:rPr>
          <w:bCs/>
          <w:lang w:val="sk-SK"/>
        </w:rPr>
        <w:t xml:space="preserve"> – </w:t>
      </w:r>
      <w:r w:rsidR="002E5757" w:rsidRPr="00FE24FE">
        <w:rPr>
          <w:bCs/>
          <w:lang w:val="sk-SK"/>
        </w:rPr>
        <w:t xml:space="preserve"> </w:t>
      </w:r>
      <w:r w:rsidR="00FE24FE" w:rsidRPr="00FE24FE">
        <w:rPr>
          <w:bCs/>
          <w:lang w:val="sk-SK"/>
        </w:rPr>
        <w:t>7</w:t>
      </w:r>
      <w:r w:rsidR="00A46043">
        <w:rPr>
          <w:bCs/>
          <w:lang w:val="sk-SK"/>
        </w:rPr>
        <w:t>1</w:t>
      </w:r>
    </w:p>
    <w:p w14:paraId="2BBD2827" w14:textId="77777777" w:rsidR="007C0786" w:rsidRPr="00FE24FE" w:rsidRDefault="007C0786" w:rsidP="00BF0ECE">
      <w:pPr>
        <w:jc w:val="both"/>
        <w:rPr>
          <w:bCs/>
          <w:lang w:val="sk-SK"/>
        </w:rPr>
      </w:pPr>
    </w:p>
    <w:p w14:paraId="12BA373D" w14:textId="2D2B512F" w:rsidR="0099694A" w:rsidRPr="00FE24FE" w:rsidRDefault="0099694A" w:rsidP="00BF0ECE">
      <w:pPr>
        <w:jc w:val="both"/>
        <w:rPr>
          <w:bCs/>
          <w:lang w:val="sk-SK"/>
        </w:rPr>
      </w:pPr>
      <w:r w:rsidRPr="00FE24FE">
        <w:rPr>
          <w:bCs/>
          <w:lang w:val="sk-SK"/>
        </w:rPr>
        <w:tab/>
        <w:t xml:space="preserve">Vyhodnocovacia správa </w:t>
      </w:r>
      <w:r w:rsidR="0082120F" w:rsidRPr="00FE24FE">
        <w:rPr>
          <w:bCs/>
          <w:lang w:val="sk-SK"/>
        </w:rPr>
        <w:t>C</w:t>
      </w:r>
      <w:r w:rsidRPr="00FE24FE">
        <w:rPr>
          <w:bCs/>
          <w:lang w:val="sk-SK"/>
        </w:rPr>
        <w:t>entrum voľného času</w:t>
      </w:r>
      <w:r w:rsidR="007C0786" w:rsidRPr="00FE24FE">
        <w:rPr>
          <w:bCs/>
          <w:lang w:val="sk-SK"/>
        </w:rPr>
        <w:tab/>
        <w:t xml:space="preserve">strana </w:t>
      </w:r>
      <w:r w:rsidR="002E5757" w:rsidRPr="00FE24FE">
        <w:rPr>
          <w:bCs/>
          <w:lang w:val="sk-SK"/>
        </w:rPr>
        <w:t xml:space="preserve">     </w:t>
      </w:r>
      <w:r w:rsidR="002E5757" w:rsidRPr="00FE24FE">
        <w:rPr>
          <w:bCs/>
          <w:lang w:val="sk-SK"/>
        </w:rPr>
        <w:tab/>
      </w:r>
      <w:r w:rsidR="00FE24FE" w:rsidRPr="00FE24FE">
        <w:rPr>
          <w:bCs/>
          <w:lang w:val="sk-SK"/>
        </w:rPr>
        <w:t>7</w:t>
      </w:r>
      <w:r w:rsidR="00A46043">
        <w:rPr>
          <w:bCs/>
          <w:lang w:val="sk-SK"/>
        </w:rPr>
        <w:t>1</w:t>
      </w:r>
      <w:r w:rsidR="007C0786" w:rsidRPr="00FE24FE">
        <w:rPr>
          <w:bCs/>
          <w:lang w:val="sk-SK"/>
        </w:rPr>
        <w:t xml:space="preserve"> </w:t>
      </w:r>
      <w:r w:rsidR="00731B21" w:rsidRPr="00FE24FE">
        <w:rPr>
          <w:bCs/>
          <w:lang w:val="sk-SK"/>
        </w:rPr>
        <w:t>–</w:t>
      </w:r>
      <w:r w:rsidR="007C0786" w:rsidRPr="00FE24FE">
        <w:rPr>
          <w:bCs/>
          <w:lang w:val="sk-SK"/>
        </w:rPr>
        <w:t xml:space="preserve"> </w:t>
      </w:r>
      <w:r w:rsidR="00FE24FE" w:rsidRPr="00FE24FE">
        <w:rPr>
          <w:bCs/>
          <w:lang w:val="sk-SK"/>
        </w:rPr>
        <w:t>8</w:t>
      </w:r>
      <w:r w:rsidR="00A46043">
        <w:rPr>
          <w:bCs/>
          <w:lang w:val="sk-SK"/>
        </w:rPr>
        <w:t>2</w:t>
      </w:r>
    </w:p>
    <w:p w14:paraId="0CE5D530" w14:textId="77777777" w:rsidR="00731B21" w:rsidRPr="00AC6746" w:rsidRDefault="00731B21" w:rsidP="00BF0ECE">
      <w:pPr>
        <w:jc w:val="both"/>
        <w:rPr>
          <w:bCs/>
          <w:color w:val="FF0000"/>
          <w:lang w:val="sk-SK"/>
        </w:rPr>
      </w:pPr>
    </w:p>
    <w:p w14:paraId="6830447D" w14:textId="4A843420" w:rsidR="00A80A5B" w:rsidRPr="00073474" w:rsidRDefault="00A80A5B" w:rsidP="00A80A5B">
      <w:pPr>
        <w:jc w:val="both"/>
        <w:rPr>
          <w:bCs/>
          <w:lang w:val="sk-SK"/>
        </w:rPr>
      </w:pPr>
      <w:r w:rsidRPr="00073474">
        <w:rPr>
          <w:bCs/>
          <w:lang w:val="sk-SK"/>
        </w:rPr>
        <w:t xml:space="preserve">            Vyhodnocovacia správa Materská škola      </w:t>
      </w:r>
      <w:r w:rsidRPr="00073474">
        <w:rPr>
          <w:bCs/>
          <w:lang w:val="sk-SK"/>
        </w:rPr>
        <w:tab/>
      </w:r>
      <w:r w:rsidRPr="00073474">
        <w:rPr>
          <w:bCs/>
          <w:lang w:val="sk-SK"/>
        </w:rPr>
        <w:tab/>
        <w:t xml:space="preserve">strana      </w:t>
      </w:r>
      <w:r w:rsidRPr="00073474">
        <w:rPr>
          <w:bCs/>
          <w:lang w:val="sk-SK"/>
        </w:rPr>
        <w:tab/>
      </w:r>
      <w:r w:rsidR="00D048BC" w:rsidRPr="00073474">
        <w:rPr>
          <w:bCs/>
          <w:lang w:val="sk-SK"/>
        </w:rPr>
        <w:t>82</w:t>
      </w:r>
      <w:r w:rsidRPr="00073474">
        <w:rPr>
          <w:bCs/>
          <w:lang w:val="sk-SK"/>
        </w:rPr>
        <w:t xml:space="preserve">  - </w:t>
      </w:r>
      <w:r w:rsidR="00D048BC" w:rsidRPr="00073474">
        <w:rPr>
          <w:bCs/>
          <w:lang w:val="sk-SK"/>
        </w:rPr>
        <w:t>98</w:t>
      </w:r>
    </w:p>
    <w:p w14:paraId="1EC05624" w14:textId="77777777" w:rsidR="0099694A" w:rsidRPr="007F6242" w:rsidRDefault="0099694A" w:rsidP="00BF0ECE">
      <w:pPr>
        <w:jc w:val="both"/>
        <w:rPr>
          <w:bCs/>
          <w:lang w:val="sk-SK"/>
        </w:rPr>
      </w:pPr>
    </w:p>
    <w:p w14:paraId="53B557AD" w14:textId="77777777" w:rsidR="0099694A" w:rsidRPr="007F6242" w:rsidRDefault="0099694A" w:rsidP="00BF0ECE">
      <w:pPr>
        <w:jc w:val="both"/>
        <w:rPr>
          <w:bCs/>
          <w:lang w:val="sk-SK"/>
        </w:rPr>
      </w:pPr>
    </w:p>
    <w:p w14:paraId="6EF17551" w14:textId="77777777" w:rsidR="0099694A" w:rsidRPr="007F6242" w:rsidRDefault="0099694A" w:rsidP="00BF0ECE">
      <w:pPr>
        <w:jc w:val="both"/>
        <w:rPr>
          <w:bCs/>
          <w:lang w:val="sk-SK"/>
        </w:rPr>
      </w:pPr>
    </w:p>
    <w:p w14:paraId="402E8CBA" w14:textId="77777777" w:rsidR="0099694A" w:rsidRPr="007F6242" w:rsidRDefault="0099694A" w:rsidP="00BF0ECE">
      <w:pPr>
        <w:jc w:val="both"/>
        <w:rPr>
          <w:bCs/>
          <w:lang w:val="sk-SK"/>
        </w:rPr>
      </w:pPr>
    </w:p>
    <w:p w14:paraId="54D98F6A" w14:textId="77777777" w:rsidR="0099694A" w:rsidRPr="007F6242" w:rsidRDefault="0099694A" w:rsidP="00BF0ECE">
      <w:pPr>
        <w:jc w:val="both"/>
        <w:rPr>
          <w:bCs/>
          <w:lang w:val="sk-SK"/>
        </w:rPr>
      </w:pPr>
    </w:p>
    <w:p w14:paraId="395FB92A" w14:textId="77777777" w:rsidR="0099694A" w:rsidRPr="007F6242" w:rsidRDefault="0099694A" w:rsidP="00BF0ECE">
      <w:pPr>
        <w:jc w:val="both"/>
        <w:rPr>
          <w:bCs/>
          <w:lang w:val="sk-SK"/>
        </w:rPr>
      </w:pPr>
    </w:p>
    <w:p w14:paraId="284F4A10" w14:textId="77777777" w:rsidR="0099694A" w:rsidRPr="007F6242" w:rsidRDefault="0099694A" w:rsidP="00BF0ECE">
      <w:pPr>
        <w:jc w:val="both"/>
        <w:rPr>
          <w:bCs/>
          <w:lang w:val="sk-SK"/>
        </w:rPr>
      </w:pPr>
    </w:p>
    <w:p w14:paraId="04D91E6F" w14:textId="77777777" w:rsidR="0099694A" w:rsidRPr="007F6242" w:rsidRDefault="0099694A" w:rsidP="00BF0ECE">
      <w:pPr>
        <w:jc w:val="both"/>
        <w:rPr>
          <w:bCs/>
          <w:lang w:val="sk-SK"/>
        </w:rPr>
      </w:pPr>
    </w:p>
    <w:p w14:paraId="18713AE7" w14:textId="77777777" w:rsidR="0099694A" w:rsidRPr="007F6242" w:rsidRDefault="0099694A" w:rsidP="00BF0ECE">
      <w:pPr>
        <w:jc w:val="both"/>
        <w:rPr>
          <w:bCs/>
          <w:lang w:val="sk-SK"/>
        </w:rPr>
      </w:pPr>
    </w:p>
    <w:p w14:paraId="4AED7AB2" w14:textId="77777777" w:rsidR="0099694A" w:rsidRPr="007F6242" w:rsidRDefault="0099694A" w:rsidP="00BF0ECE">
      <w:pPr>
        <w:jc w:val="both"/>
        <w:rPr>
          <w:bCs/>
          <w:lang w:val="sk-SK"/>
        </w:rPr>
      </w:pPr>
    </w:p>
    <w:p w14:paraId="1388E325" w14:textId="77777777" w:rsidR="0099694A" w:rsidRPr="007F6242" w:rsidRDefault="0099694A" w:rsidP="00BF0ECE">
      <w:pPr>
        <w:jc w:val="both"/>
        <w:rPr>
          <w:bCs/>
          <w:lang w:val="sk-SK"/>
        </w:rPr>
      </w:pPr>
    </w:p>
    <w:p w14:paraId="057ECC2D" w14:textId="77777777" w:rsidR="0099694A" w:rsidRPr="007F6242" w:rsidRDefault="0099694A" w:rsidP="00BF0ECE">
      <w:pPr>
        <w:jc w:val="both"/>
        <w:rPr>
          <w:bCs/>
          <w:lang w:val="sk-SK"/>
        </w:rPr>
      </w:pPr>
    </w:p>
    <w:p w14:paraId="6C6B83A1" w14:textId="77777777" w:rsidR="0099694A" w:rsidRPr="007F6242" w:rsidRDefault="0099694A" w:rsidP="00BF0ECE">
      <w:pPr>
        <w:jc w:val="both"/>
        <w:rPr>
          <w:bCs/>
          <w:lang w:val="sk-SK"/>
        </w:rPr>
      </w:pPr>
    </w:p>
    <w:p w14:paraId="73A5BAE9" w14:textId="77777777" w:rsidR="0099694A" w:rsidRPr="007F6242" w:rsidRDefault="0099694A" w:rsidP="00BF0ECE">
      <w:pPr>
        <w:jc w:val="both"/>
        <w:rPr>
          <w:bCs/>
          <w:lang w:val="sk-SK"/>
        </w:rPr>
      </w:pPr>
    </w:p>
    <w:p w14:paraId="38006D90" w14:textId="77777777" w:rsidR="0099694A" w:rsidRPr="007F6242" w:rsidRDefault="0099694A" w:rsidP="00BF0ECE">
      <w:pPr>
        <w:jc w:val="both"/>
        <w:rPr>
          <w:bCs/>
          <w:lang w:val="sk-SK"/>
        </w:rPr>
      </w:pPr>
    </w:p>
    <w:p w14:paraId="0377FCF7" w14:textId="77777777" w:rsidR="0099694A" w:rsidRPr="007F6242" w:rsidRDefault="0099694A" w:rsidP="00BF0ECE">
      <w:pPr>
        <w:jc w:val="both"/>
        <w:rPr>
          <w:bCs/>
          <w:lang w:val="sk-SK"/>
        </w:rPr>
      </w:pPr>
    </w:p>
    <w:p w14:paraId="2D30466E" w14:textId="77777777" w:rsidR="0099694A" w:rsidRPr="007F6242" w:rsidRDefault="0099694A" w:rsidP="00BF0ECE">
      <w:pPr>
        <w:jc w:val="both"/>
        <w:rPr>
          <w:bCs/>
          <w:lang w:val="sk-SK"/>
        </w:rPr>
      </w:pPr>
    </w:p>
    <w:p w14:paraId="300AB45E" w14:textId="77777777" w:rsidR="0099694A" w:rsidRPr="007F6242" w:rsidRDefault="0099694A" w:rsidP="00BF0ECE">
      <w:pPr>
        <w:jc w:val="both"/>
        <w:rPr>
          <w:bCs/>
          <w:lang w:val="sk-SK"/>
        </w:rPr>
      </w:pPr>
    </w:p>
    <w:p w14:paraId="25B63BCA" w14:textId="77777777" w:rsidR="0099694A" w:rsidRPr="007F6242" w:rsidRDefault="0099694A" w:rsidP="00BF0ECE">
      <w:pPr>
        <w:jc w:val="both"/>
        <w:rPr>
          <w:bCs/>
          <w:lang w:val="sk-SK"/>
        </w:rPr>
      </w:pPr>
    </w:p>
    <w:p w14:paraId="5B206C5A" w14:textId="77777777" w:rsidR="0099694A" w:rsidRPr="007F6242" w:rsidRDefault="0099694A" w:rsidP="00BF0ECE">
      <w:pPr>
        <w:jc w:val="both"/>
        <w:rPr>
          <w:bCs/>
          <w:lang w:val="sk-SK"/>
        </w:rPr>
      </w:pPr>
    </w:p>
    <w:p w14:paraId="05E9ACD7" w14:textId="77777777" w:rsidR="0099694A" w:rsidRPr="007F6242" w:rsidRDefault="0099694A" w:rsidP="00BF0ECE">
      <w:pPr>
        <w:jc w:val="both"/>
        <w:rPr>
          <w:bCs/>
          <w:lang w:val="sk-SK"/>
        </w:rPr>
      </w:pPr>
    </w:p>
    <w:p w14:paraId="7098560C" w14:textId="77777777" w:rsidR="0099694A" w:rsidRPr="007F6242" w:rsidRDefault="0099694A" w:rsidP="00BF0ECE">
      <w:pPr>
        <w:jc w:val="both"/>
        <w:rPr>
          <w:bCs/>
          <w:lang w:val="sk-SK"/>
        </w:rPr>
      </w:pPr>
    </w:p>
    <w:p w14:paraId="1F29EF11" w14:textId="77777777" w:rsidR="0099694A" w:rsidRPr="007F6242" w:rsidRDefault="0099694A" w:rsidP="00BF0ECE">
      <w:pPr>
        <w:jc w:val="both"/>
        <w:rPr>
          <w:bCs/>
          <w:lang w:val="sk-SK"/>
        </w:rPr>
      </w:pPr>
    </w:p>
    <w:p w14:paraId="26C51773" w14:textId="77777777" w:rsidR="0099694A" w:rsidRPr="007F6242" w:rsidRDefault="0099694A" w:rsidP="00BF0ECE">
      <w:pPr>
        <w:jc w:val="both"/>
        <w:rPr>
          <w:bCs/>
          <w:lang w:val="sk-SK"/>
        </w:rPr>
      </w:pPr>
    </w:p>
    <w:p w14:paraId="72215A0F" w14:textId="77777777" w:rsidR="0099694A" w:rsidRPr="007F6242" w:rsidRDefault="0099694A" w:rsidP="00BF0ECE">
      <w:pPr>
        <w:jc w:val="both"/>
        <w:rPr>
          <w:bCs/>
          <w:lang w:val="sk-SK"/>
        </w:rPr>
      </w:pPr>
    </w:p>
    <w:p w14:paraId="0488F600" w14:textId="77777777" w:rsidR="0099694A" w:rsidRPr="007F6242" w:rsidRDefault="0099694A" w:rsidP="00BF0ECE">
      <w:pPr>
        <w:jc w:val="both"/>
        <w:rPr>
          <w:bCs/>
          <w:lang w:val="sk-SK"/>
        </w:rPr>
      </w:pPr>
    </w:p>
    <w:p w14:paraId="15521DEB" w14:textId="77777777" w:rsidR="0099694A" w:rsidRPr="007F6242" w:rsidRDefault="0099694A" w:rsidP="00BF0ECE">
      <w:pPr>
        <w:jc w:val="both"/>
        <w:rPr>
          <w:bCs/>
          <w:lang w:val="sk-SK"/>
        </w:rPr>
      </w:pPr>
    </w:p>
    <w:p w14:paraId="0A527187" w14:textId="77777777" w:rsidR="0099694A" w:rsidRPr="007F6242" w:rsidRDefault="0099694A" w:rsidP="00BF0ECE">
      <w:pPr>
        <w:jc w:val="both"/>
        <w:rPr>
          <w:bCs/>
          <w:lang w:val="sk-SK"/>
        </w:rPr>
      </w:pPr>
    </w:p>
    <w:p w14:paraId="17DA0184" w14:textId="77777777" w:rsidR="0099694A" w:rsidRPr="007F6242" w:rsidRDefault="0099694A" w:rsidP="00BF0ECE">
      <w:pPr>
        <w:jc w:val="both"/>
        <w:rPr>
          <w:bCs/>
          <w:lang w:val="sk-SK"/>
        </w:rPr>
      </w:pPr>
    </w:p>
    <w:p w14:paraId="2178E4A5" w14:textId="77777777" w:rsidR="0099694A" w:rsidRPr="007F6242" w:rsidRDefault="0099694A" w:rsidP="00BF0ECE">
      <w:pPr>
        <w:jc w:val="both"/>
        <w:rPr>
          <w:bCs/>
          <w:lang w:val="sk-SK"/>
        </w:rPr>
      </w:pPr>
    </w:p>
    <w:p w14:paraId="35E8508E" w14:textId="77777777" w:rsidR="0099694A" w:rsidRPr="007F6242" w:rsidRDefault="0099694A" w:rsidP="00BF0ECE">
      <w:pPr>
        <w:jc w:val="both"/>
        <w:rPr>
          <w:bCs/>
          <w:lang w:val="sk-SK"/>
        </w:rPr>
      </w:pPr>
    </w:p>
    <w:p w14:paraId="2C671D6C" w14:textId="77777777" w:rsidR="0099694A" w:rsidRPr="007F6242" w:rsidRDefault="0099694A" w:rsidP="00BF0ECE">
      <w:pPr>
        <w:jc w:val="both"/>
        <w:rPr>
          <w:bCs/>
          <w:lang w:val="sk-SK"/>
        </w:rPr>
      </w:pPr>
    </w:p>
    <w:p w14:paraId="0AE076CE" w14:textId="77777777" w:rsidR="0099694A" w:rsidRPr="007F6242" w:rsidRDefault="0099694A" w:rsidP="00BF0ECE">
      <w:pPr>
        <w:jc w:val="both"/>
        <w:rPr>
          <w:bCs/>
          <w:lang w:val="sk-SK"/>
        </w:rPr>
      </w:pPr>
    </w:p>
    <w:p w14:paraId="603A63A6" w14:textId="77777777" w:rsidR="0099694A" w:rsidRPr="007F6242" w:rsidRDefault="0099694A" w:rsidP="00BF0ECE">
      <w:pPr>
        <w:jc w:val="both"/>
        <w:rPr>
          <w:bCs/>
          <w:lang w:val="sk-SK"/>
        </w:rPr>
      </w:pPr>
    </w:p>
    <w:p w14:paraId="3B0DB497" w14:textId="77777777" w:rsidR="0099694A" w:rsidRPr="007F6242" w:rsidRDefault="0099694A" w:rsidP="00BF0ECE">
      <w:pPr>
        <w:jc w:val="both"/>
        <w:rPr>
          <w:bCs/>
          <w:lang w:val="sk-SK"/>
        </w:rPr>
      </w:pPr>
    </w:p>
    <w:p w14:paraId="17D5E42B" w14:textId="77777777" w:rsidR="0099694A" w:rsidRPr="007F6242" w:rsidRDefault="0099694A" w:rsidP="00BF0ECE">
      <w:pPr>
        <w:jc w:val="both"/>
        <w:rPr>
          <w:bCs/>
          <w:lang w:val="sk-SK"/>
        </w:rPr>
      </w:pPr>
    </w:p>
    <w:p w14:paraId="039EFAE6" w14:textId="77777777" w:rsidR="0099694A" w:rsidRDefault="0099694A" w:rsidP="00BF0ECE">
      <w:pPr>
        <w:jc w:val="both"/>
        <w:rPr>
          <w:bCs/>
          <w:lang w:val="sk-SK"/>
        </w:rPr>
      </w:pPr>
    </w:p>
    <w:p w14:paraId="050C02A7" w14:textId="77777777" w:rsidR="00103208" w:rsidRDefault="00103208" w:rsidP="00BF0ECE">
      <w:pPr>
        <w:jc w:val="both"/>
        <w:rPr>
          <w:bCs/>
          <w:lang w:val="sk-SK"/>
        </w:rPr>
      </w:pPr>
    </w:p>
    <w:p w14:paraId="38CE83E1" w14:textId="77777777" w:rsidR="00103208" w:rsidRPr="007F6242" w:rsidRDefault="00103208" w:rsidP="00BF0ECE">
      <w:pPr>
        <w:jc w:val="both"/>
        <w:rPr>
          <w:bCs/>
          <w:lang w:val="sk-SK"/>
        </w:rPr>
      </w:pPr>
    </w:p>
    <w:p w14:paraId="65A625F4" w14:textId="77777777" w:rsidR="0099694A" w:rsidRPr="007F6242" w:rsidRDefault="0099694A" w:rsidP="00BF0ECE">
      <w:pPr>
        <w:jc w:val="both"/>
        <w:rPr>
          <w:bCs/>
          <w:lang w:val="sk-SK"/>
        </w:rPr>
      </w:pPr>
    </w:p>
    <w:p w14:paraId="320AEBF7" w14:textId="77777777" w:rsidR="00053655" w:rsidRPr="007F6242" w:rsidRDefault="00053655" w:rsidP="00BF0ECE">
      <w:pPr>
        <w:jc w:val="both"/>
        <w:rPr>
          <w:bCs/>
          <w:lang w:val="sk-SK"/>
        </w:rPr>
      </w:pPr>
    </w:p>
    <w:p w14:paraId="680B32E7" w14:textId="77777777" w:rsidR="00BF0ECE" w:rsidRPr="007F6242" w:rsidRDefault="00BF0ECE" w:rsidP="00BF0ECE">
      <w:pPr>
        <w:jc w:val="both"/>
        <w:rPr>
          <w:b/>
          <w:bCs/>
          <w:u w:val="single"/>
          <w:lang w:val="sk-SK"/>
        </w:rPr>
      </w:pPr>
      <w:r w:rsidRPr="007F6242">
        <w:rPr>
          <w:b/>
          <w:bCs/>
          <w:u w:val="single"/>
          <w:lang w:val="sk-SK"/>
        </w:rPr>
        <w:lastRenderedPageBreak/>
        <w:t>Východiská a podklady:</w:t>
      </w:r>
    </w:p>
    <w:p w14:paraId="10ACAF66" w14:textId="77777777" w:rsidR="00BF0ECE" w:rsidRPr="00A53014" w:rsidRDefault="00BF0ECE" w:rsidP="00BF0ECE">
      <w:pPr>
        <w:pStyle w:val="Zkladntext2"/>
      </w:pPr>
      <w:r w:rsidRPr="00A53014">
        <w:t>Správa je vypracovaná v zmysle:</w:t>
      </w:r>
    </w:p>
    <w:p w14:paraId="4BD1899C" w14:textId="77777777" w:rsidR="00BF0ECE" w:rsidRPr="00A53014" w:rsidRDefault="00BF0ECE" w:rsidP="00BF0ECE">
      <w:pPr>
        <w:pStyle w:val="Zkladntext2"/>
        <w:numPr>
          <w:ilvl w:val="0"/>
          <w:numId w:val="1"/>
        </w:numPr>
      </w:pPr>
      <w:r w:rsidRPr="00A53014">
        <w:t>Vyhlášky Ministerstva školstva SR č. 9/2006 Z. z. zo 16.12. 2005  o štruktúre a obsahu správ o výchovno-vzdelávacej činnosti, jej výsledkoch a podmienkach škôl a školských zariadení</w:t>
      </w:r>
    </w:p>
    <w:p w14:paraId="4099104C" w14:textId="77777777" w:rsidR="00BF0ECE" w:rsidRPr="00A53014" w:rsidRDefault="00BF0ECE" w:rsidP="00BF0ECE">
      <w:pPr>
        <w:pStyle w:val="Zkladntext2"/>
        <w:numPr>
          <w:ilvl w:val="0"/>
          <w:numId w:val="1"/>
        </w:numPr>
      </w:pPr>
      <w:r w:rsidRPr="00A53014">
        <w:t xml:space="preserve">Metodické usmernenie  MŠ SR č. 10/2006-R k vyhláške  MŠ SR č. 9/2006 Z. z. </w:t>
      </w:r>
    </w:p>
    <w:p w14:paraId="4B12F94B" w14:textId="506A4180" w:rsidR="00BF0ECE" w:rsidRPr="00A53014" w:rsidRDefault="00BF0ECE" w:rsidP="00BF0ECE">
      <w:pPr>
        <w:pStyle w:val="Zkladntext2"/>
        <w:numPr>
          <w:ilvl w:val="0"/>
          <w:numId w:val="1"/>
        </w:numPr>
      </w:pPr>
      <w:r w:rsidRPr="00A53014">
        <w:t>Plán práce školy na školský rok 20</w:t>
      </w:r>
      <w:r w:rsidR="00AC6746" w:rsidRPr="00A53014">
        <w:t>2</w:t>
      </w:r>
      <w:r w:rsidR="00A53014" w:rsidRPr="00A53014">
        <w:t>2</w:t>
      </w:r>
      <w:r w:rsidRPr="00A53014">
        <w:t>/20</w:t>
      </w:r>
      <w:r w:rsidR="00B74BFA" w:rsidRPr="00A53014">
        <w:t>2</w:t>
      </w:r>
      <w:r w:rsidR="00A53014" w:rsidRPr="00A53014">
        <w:t>3</w:t>
      </w:r>
    </w:p>
    <w:p w14:paraId="31F2893D" w14:textId="77777777" w:rsidR="00BF0ECE" w:rsidRPr="00A53014" w:rsidRDefault="00BF0ECE" w:rsidP="00BF0ECE">
      <w:pPr>
        <w:pStyle w:val="Zkladntext2"/>
        <w:numPr>
          <w:ilvl w:val="0"/>
          <w:numId w:val="1"/>
        </w:numPr>
      </w:pPr>
      <w:r w:rsidRPr="00A53014">
        <w:t>Vyhodnotenia plnenia plánov práce jednotlivých  metodických združení a predmetových komisií</w:t>
      </w:r>
    </w:p>
    <w:p w14:paraId="4087BE94" w14:textId="77777777" w:rsidR="00BF0ECE" w:rsidRPr="00A53014" w:rsidRDefault="00BF0ECE" w:rsidP="00BF0ECE">
      <w:pPr>
        <w:pStyle w:val="Zkladntext2"/>
        <w:numPr>
          <w:ilvl w:val="0"/>
          <w:numId w:val="1"/>
        </w:numPr>
      </w:pPr>
      <w:r w:rsidRPr="00A53014">
        <w:t>Informácie o činnosti Rady školy pri ZŠ s MŠ Dobrá Niva</w:t>
      </w:r>
    </w:p>
    <w:p w14:paraId="4E294053" w14:textId="77777777" w:rsidR="00BF0ECE" w:rsidRPr="00A53014" w:rsidRDefault="00BF0ECE" w:rsidP="00BF0ECE">
      <w:pPr>
        <w:jc w:val="both"/>
        <w:rPr>
          <w:sz w:val="28"/>
          <w:lang w:val="sk-SK"/>
        </w:rPr>
      </w:pPr>
    </w:p>
    <w:p w14:paraId="1F958EA4" w14:textId="77777777" w:rsidR="00BF0ECE" w:rsidRPr="007F6242" w:rsidRDefault="00BF0ECE" w:rsidP="00BF0ECE">
      <w:pPr>
        <w:jc w:val="both"/>
        <w:rPr>
          <w:sz w:val="28"/>
          <w:lang w:val="sk-SK"/>
        </w:rPr>
      </w:pPr>
    </w:p>
    <w:p w14:paraId="478DDEED" w14:textId="77777777" w:rsidR="00BF0ECE" w:rsidRPr="007F6242" w:rsidRDefault="00BF0ECE" w:rsidP="00BF0ECE">
      <w:pPr>
        <w:jc w:val="both"/>
        <w:rPr>
          <w:sz w:val="28"/>
          <w:lang w:val="sk-SK"/>
        </w:rPr>
      </w:pPr>
    </w:p>
    <w:p w14:paraId="28AE1087" w14:textId="77777777" w:rsidR="00BF0ECE" w:rsidRPr="007F6242" w:rsidRDefault="00BF0ECE" w:rsidP="00BF0ECE">
      <w:pPr>
        <w:jc w:val="both"/>
        <w:rPr>
          <w:sz w:val="28"/>
          <w:lang w:val="sk-SK"/>
        </w:rPr>
      </w:pPr>
    </w:p>
    <w:p w14:paraId="38BCCA22" w14:textId="77777777" w:rsidR="00BF0ECE" w:rsidRPr="007F6242" w:rsidRDefault="00BF0ECE" w:rsidP="00BF0ECE">
      <w:pPr>
        <w:jc w:val="both"/>
        <w:rPr>
          <w:sz w:val="28"/>
          <w:lang w:val="sk-SK"/>
        </w:rPr>
      </w:pPr>
    </w:p>
    <w:p w14:paraId="3DA351F1" w14:textId="77777777" w:rsidR="00BF0ECE" w:rsidRPr="007F6242" w:rsidRDefault="00BF0ECE" w:rsidP="00BF0ECE">
      <w:pPr>
        <w:jc w:val="both"/>
        <w:rPr>
          <w:sz w:val="28"/>
          <w:lang w:val="sk-SK"/>
        </w:rPr>
      </w:pPr>
    </w:p>
    <w:p w14:paraId="3D8B715A" w14:textId="77777777" w:rsidR="00BF0ECE" w:rsidRPr="007F6242" w:rsidRDefault="00BF0ECE" w:rsidP="00BF0ECE">
      <w:pPr>
        <w:jc w:val="both"/>
        <w:rPr>
          <w:sz w:val="28"/>
          <w:lang w:val="sk-SK"/>
        </w:rPr>
      </w:pPr>
    </w:p>
    <w:p w14:paraId="29886BA1" w14:textId="77777777" w:rsidR="00BF0ECE" w:rsidRPr="007F6242" w:rsidRDefault="00BF0ECE" w:rsidP="00BF0ECE">
      <w:pPr>
        <w:jc w:val="both"/>
        <w:rPr>
          <w:sz w:val="28"/>
          <w:lang w:val="sk-SK"/>
        </w:rPr>
      </w:pPr>
    </w:p>
    <w:p w14:paraId="7195C279" w14:textId="77777777" w:rsidR="00BF0ECE" w:rsidRPr="007F6242" w:rsidRDefault="00BF0ECE" w:rsidP="00BF0ECE">
      <w:pPr>
        <w:jc w:val="both"/>
        <w:rPr>
          <w:sz w:val="28"/>
          <w:lang w:val="sk-SK"/>
        </w:rPr>
      </w:pPr>
    </w:p>
    <w:p w14:paraId="195284A2" w14:textId="77777777" w:rsidR="00BF0ECE" w:rsidRPr="007F6242" w:rsidRDefault="00BF0ECE" w:rsidP="00BF0ECE">
      <w:pPr>
        <w:jc w:val="both"/>
        <w:rPr>
          <w:sz w:val="28"/>
          <w:lang w:val="sk-SK"/>
        </w:rPr>
      </w:pPr>
    </w:p>
    <w:p w14:paraId="0DB70B41" w14:textId="77777777" w:rsidR="00BF0ECE" w:rsidRPr="007F6242" w:rsidRDefault="00BF0ECE" w:rsidP="00BF0ECE">
      <w:pPr>
        <w:jc w:val="both"/>
        <w:rPr>
          <w:sz w:val="28"/>
          <w:lang w:val="sk-SK"/>
        </w:rPr>
      </w:pPr>
    </w:p>
    <w:p w14:paraId="42376C45" w14:textId="77777777" w:rsidR="00BF0ECE" w:rsidRPr="007F6242" w:rsidRDefault="00BF0ECE" w:rsidP="00BF0ECE">
      <w:pPr>
        <w:jc w:val="both"/>
        <w:rPr>
          <w:sz w:val="28"/>
          <w:lang w:val="sk-SK"/>
        </w:rPr>
      </w:pPr>
    </w:p>
    <w:p w14:paraId="63415A9F" w14:textId="77777777" w:rsidR="00BF0ECE" w:rsidRPr="007F6242" w:rsidRDefault="00BF0ECE" w:rsidP="00BF0ECE">
      <w:pPr>
        <w:jc w:val="both"/>
        <w:rPr>
          <w:sz w:val="28"/>
          <w:lang w:val="sk-SK"/>
        </w:rPr>
      </w:pPr>
    </w:p>
    <w:p w14:paraId="5D3E7182" w14:textId="77777777" w:rsidR="00BF0ECE" w:rsidRPr="007F6242" w:rsidRDefault="00BF0ECE" w:rsidP="00BF0ECE">
      <w:pPr>
        <w:jc w:val="both"/>
        <w:rPr>
          <w:sz w:val="28"/>
          <w:lang w:val="sk-SK"/>
        </w:rPr>
      </w:pPr>
    </w:p>
    <w:p w14:paraId="3F9569B5" w14:textId="77777777" w:rsidR="00BF0ECE" w:rsidRPr="007F6242" w:rsidRDefault="00BF0ECE" w:rsidP="00BF0ECE">
      <w:pPr>
        <w:jc w:val="both"/>
        <w:rPr>
          <w:sz w:val="28"/>
          <w:lang w:val="sk-SK"/>
        </w:rPr>
      </w:pPr>
    </w:p>
    <w:p w14:paraId="62052AA8" w14:textId="77777777" w:rsidR="00BF0ECE" w:rsidRPr="007F6242" w:rsidRDefault="00BF0ECE" w:rsidP="00BF0ECE">
      <w:pPr>
        <w:jc w:val="both"/>
        <w:rPr>
          <w:sz w:val="28"/>
          <w:lang w:val="sk-SK"/>
        </w:rPr>
      </w:pPr>
    </w:p>
    <w:p w14:paraId="7B424A11" w14:textId="77777777" w:rsidR="00BF0ECE" w:rsidRPr="007F6242" w:rsidRDefault="00BF0ECE" w:rsidP="00BF0ECE">
      <w:pPr>
        <w:jc w:val="both"/>
        <w:rPr>
          <w:sz w:val="28"/>
          <w:lang w:val="sk-SK"/>
        </w:rPr>
      </w:pPr>
    </w:p>
    <w:p w14:paraId="3920629D" w14:textId="77777777" w:rsidR="00BF0ECE" w:rsidRPr="007F6242" w:rsidRDefault="00BF0ECE" w:rsidP="00BF0ECE">
      <w:pPr>
        <w:jc w:val="both"/>
        <w:rPr>
          <w:sz w:val="28"/>
          <w:lang w:val="sk-SK"/>
        </w:rPr>
      </w:pPr>
    </w:p>
    <w:p w14:paraId="2A74055E" w14:textId="77777777" w:rsidR="00BF0ECE" w:rsidRPr="007F6242" w:rsidRDefault="00BF0ECE" w:rsidP="00BF0ECE">
      <w:pPr>
        <w:jc w:val="both"/>
        <w:rPr>
          <w:sz w:val="28"/>
          <w:lang w:val="sk-SK"/>
        </w:rPr>
      </w:pPr>
    </w:p>
    <w:p w14:paraId="3FFEA2F1" w14:textId="77777777" w:rsidR="00BF0ECE" w:rsidRPr="007F6242" w:rsidRDefault="00BF0ECE" w:rsidP="00BF0ECE">
      <w:pPr>
        <w:jc w:val="both"/>
        <w:rPr>
          <w:sz w:val="28"/>
          <w:lang w:val="sk-SK"/>
        </w:rPr>
      </w:pPr>
    </w:p>
    <w:p w14:paraId="26BDCF72" w14:textId="77777777" w:rsidR="00BF0ECE" w:rsidRPr="007F6242" w:rsidRDefault="00BF0ECE" w:rsidP="00BF0ECE">
      <w:pPr>
        <w:jc w:val="both"/>
        <w:rPr>
          <w:sz w:val="28"/>
          <w:lang w:val="sk-SK"/>
        </w:rPr>
      </w:pPr>
    </w:p>
    <w:p w14:paraId="5ACBFE5C" w14:textId="77777777" w:rsidR="00BF0ECE" w:rsidRPr="007F6242" w:rsidRDefault="00BF0ECE" w:rsidP="00BF0ECE">
      <w:pPr>
        <w:jc w:val="both"/>
        <w:rPr>
          <w:sz w:val="28"/>
          <w:lang w:val="sk-SK"/>
        </w:rPr>
      </w:pPr>
    </w:p>
    <w:p w14:paraId="5EEA073B" w14:textId="77777777" w:rsidR="00BF0ECE" w:rsidRPr="007F6242" w:rsidRDefault="00BF0ECE" w:rsidP="00BF0ECE">
      <w:pPr>
        <w:jc w:val="both"/>
        <w:rPr>
          <w:sz w:val="28"/>
          <w:lang w:val="sk-SK"/>
        </w:rPr>
      </w:pPr>
    </w:p>
    <w:p w14:paraId="53244D48" w14:textId="77777777" w:rsidR="00BF0ECE" w:rsidRPr="007F6242" w:rsidRDefault="00BF0ECE" w:rsidP="00BF0ECE">
      <w:pPr>
        <w:jc w:val="both"/>
        <w:rPr>
          <w:sz w:val="28"/>
          <w:lang w:val="sk-SK"/>
        </w:rPr>
      </w:pPr>
    </w:p>
    <w:p w14:paraId="32B59DBF" w14:textId="77777777" w:rsidR="00C24EAD" w:rsidRPr="007F6242" w:rsidRDefault="00C24EAD" w:rsidP="00BF0ECE">
      <w:pPr>
        <w:jc w:val="both"/>
        <w:rPr>
          <w:sz w:val="28"/>
          <w:lang w:val="sk-SK"/>
        </w:rPr>
      </w:pPr>
    </w:p>
    <w:p w14:paraId="7C717303" w14:textId="77777777" w:rsidR="00C24EAD" w:rsidRPr="007F6242" w:rsidRDefault="00C24EAD" w:rsidP="00BF0ECE">
      <w:pPr>
        <w:jc w:val="both"/>
        <w:rPr>
          <w:sz w:val="28"/>
          <w:lang w:val="sk-SK"/>
        </w:rPr>
      </w:pPr>
    </w:p>
    <w:p w14:paraId="275636FF" w14:textId="77777777" w:rsidR="00C24EAD" w:rsidRPr="007F6242" w:rsidRDefault="00C24EAD" w:rsidP="00BF0ECE">
      <w:pPr>
        <w:jc w:val="both"/>
        <w:rPr>
          <w:sz w:val="28"/>
          <w:lang w:val="sk-SK"/>
        </w:rPr>
      </w:pPr>
    </w:p>
    <w:p w14:paraId="3188A6AF" w14:textId="77777777" w:rsidR="00C24EAD" w:rsidRPr="007F6242" w:rsidRDefault="00C24EAD" w:rsidP="00BF0ECE">
      <w:pPr>
        <w:jc w:val="both"/>
        <w:rPr>
          <w:sz w:val="28"/>
          <w:lang w:val="sk-SK"/>
        </w:rPr>
      </w:pPr>
    </w:p>
    <w:p w14:paraId="626F5D71" w14:textId="77777777" w:rsidR="00C24EAD" w:rsidRPr="007F6242" w:rsidRDefault="00C24EAD" w:rsidP="00BF0ECE">
      <w:pPr>
        <w:jc w:val="both"/>
        <w:rPr>
          <w:sz w:val="28"/>
          <w:lang w:val="sk-SK"/>
        </w:rPr>
      </w:pPr>
    </w:p>
    <w:p w14:paraId="65609808" w14:textId="77777777" w:rsidR="00C24EAD" w:rsidRPr="007F6242" w:rsidRDefault="00C24EAD" w:rsidP="00BF0ECE">
      <w:pPr>
        <w:jc w:val="both"/>
        <w:rPr>
          <w:sz w:val="28"/>
          <w:lang w:val="sk-SK"/>
        </w:rPr>
      </w:pPr>
    </w:p>
    <w:p w14:paraId="45B55EE5" w14:textId="77777777" w:rsidR="00B74BFA" w:rsidRPr="007F6242" w:rsidRDefault="00B74BFA" w:rsidP="00BF0ECE">
      <w:pPr>
        <w:pStyle w:val="Nzov"/>
        <w:rPr>
          <w:b/>
          <w:bCs/>
          <w:szCs w:val="28"/>
        </w:rPr>
      </w:pPr>
    </w:p>
    <w:p w14:paraId="5A0657EC" w14:textId="77777777" w:rsidR="00B74BFA" w:rsidRDefault="00B74BFA" w:rsidP="00BF0ECE">
      <w:pPr>
        <w:pStyle w:val="Nzov"/>
        <w:rPr>
          <w:b/>
          <w:bCs/>
          <w:szCs w:val="28"/>
        </w:rPr>
      </w:pPr>
    </w:p>
    <w:p w14:paraId="46FAC65F" w14:textId="77777777" w:rsidR="008C2ADA" w:rsidRDefault="008C2ADA" w:rsidP="00BF0ECE">
      <w:pPr>
        <w:pStyle w:val="Nzov"/>
        <w:rPr>
          <w:b/>
          <w:bCs/>
          <w:szCs w:val="28"/>
        </w:rPr>
      </w:pPr>
    </w:p>
    <w:p w14:paraId="1279A02C" w14:textId="77777777" w:rsidR="008C2ADA" w:rsidRPr="007F6242" w:rsidRDefault="008C2ADA" w:rsidP="00BF0ECE">
      <w:pPr>
        <w:pStyle w:val="Nzov"/>
        <w:rPr>
          <w:b/>
          <w:bCs/>
          <w:szCs w:val="28"/>
        </w:rPr>
      </w:pPr>
    </w:p>
    <w:p w14:paraId="4067E5AE" w14:textId="77777777" w:rsidR="00B74BFA" w:rsidRPr="007F6242" w:rsidRDefault="00B74BFA" w:rsidP="00BF0ECE">
      <w:pPr>
        <w:pStyle w:val="Nzov"/>
        <w:rPr>
          <w:b/>
          <w:bCs/>
          <w:szCs w:val="28"/>
        </w:rPr>
      </w:pPr>
    </w:p>
    <w:p w14:paraId="6CE32218" w14:textId="77777777" w:rsidR="003A3D3E" w:rsidRPr="007F6242" w:rsidRDefault="003A3D3E" w:rsidP="00BF0ECE">
      <w:pPr>
        <w:pStyle w:val="Nzov"/>
        <w:rPr>
          <w:b/>
          <w:bCs/>
          <w:szCs w:val="28"/>
        </w:rPr>
      </w:pPr>
    </w:p>
    <w:p w14:paraId="609FE369" w14:textId="77777777" w:rsidR="00BF0ECE" w:rsidRPr="007F6242" w:rsidRDefault="00BF0ECE" w:rsidP="00BF0ECE">
      <w:pPr>
        <w:pStyle w:val="Nzov"/>
        <w:rPr>
          <w:b/>
          <w:bCs/>
          <w:szCs w:val="28"/>
        </w:rPr>
      </w:pPr>
      <w:r w:rsidRPr="007F6242">
        <w:rPr>
          <w:b/>
          <w:bCs/>
          <w:szCs w:val="28"/>
        </w:rPr>
        <w:lastRenderedPageBreak/>
        <w:t>S p r á v a</w:t>
      </w:r>
    </w:p>
    <w:p w14:paraId="70E4142D" w14:textId="77777777" w:rsidR="00BF0ECE" w:rsidRPr="007F6242" w:rsidRDefault="00BF0ECE" w:rsidP="00BF0ECE">
      <w:pPr>
        <w:pStyle w:val="Zkladntext"/>
        <w:rPr>
          <w:sz w:val="24"/>
        </w:rPr>
      </w:pPr>
      <w:r w:rsidRPr="007F6242">
        <w:rPr>
          <w:sz w:val="24"/>
        </w:rPr>
        <w:t xml:space="preserve">o výsledkoch a podmienkach výchovno-vzdelávacej činnosti </w:t>
      </w:r>
    </w:p>
    <w:p w14:paraId="78E6E4CD" w14:textId="64CA924F" w:rsidR="00BF0ECE" w:rsidRPr="007F6242" w:rsidRDefault="00BF0ECE" w:rsidP="00BF0ECE">
      <w:pPr>
        <w:pStyle w:val="Zkladntext"/>
        <w:rPr>
          <w:sz w:val="24"/>
        </w:rPr>
      </w:pPr>
      <w:r w:rsidRPr="007F6242">
        <w:rPr>
          <w:sz w:val="24"/>
        </w:rPr>
        <w:t xml:space="preserve"> Základnej školy s materskou školou za školský rok 20</w:t>
      </w:r>
      <w:r w:rsidR="00AC6746">
        <w:rPr>
          <w:sz w:val="24"/>
        </w:rPr>
        <w:t>2</w:t>
      </w:r>
      <w:r w:rsidR="00770D49">
        <w:rPr>
          <w:sz w:val="24"/>
        </w:rPr>
        <w:t>2</w:t>
      </w:r>
      <w:r w:rsidRPr="007F6242">
        <w:rPr>
          <w:sz w:val="24"/>
        </w:rPr>
        <w:t>/20</w:t>
      </w:r>
      <w:r w:rsidR="00B74BFA" w:rsidRPr="007F6242">
        <w:rPr>
          <w:sz w:val="24"/>
        </w:rPr>
        <w:t>2</w:t>
      </w:r>
      <w:r w:rsidR="00770D49">
        <w:rPr>
          <w:sz w:val="24"/>
        </w:rPr>
        <w:t>3</w:t>
      </w:r>
    </w:p>
    <w:p w14:paraId="4CE48063" w14:textId="77777777" w:rsidR="00BF0ECE" w:rsidRPr="007F6242" w:rsidRDefault="00BF0ECE" w:rsidP="00BF0ECE">
      <w:pPr>
        <w:jc w:val="both"/>
        <w:rPr>
          <w:lang w:val="sk-SK"/>
        </w:rPr>
      </w:pPr>
    </w:p>
    <w:p w14:paraId="751E2FCD" w14:textId="77777777" w:rsidR="00BF0ECE" w:rsidRPr="007F6242" w:rsidRDefault="00BF0ECE" w:rsidP="00BF0ECE">
      <w:pPr>
        <w:jc w:val="both"/>
        <w:rPr>
          <w:b/>
          <w:bCs/>
          <w:sz w:val="28"/>
          <w:lang w:val="sk-SK"/>
        </w:rPr>
      </w:pPr>
      <w:r w:rsidRPr="007F6242">
        <w:rPr>
          <w:b/>
          <w:bCs/>
          <w:sz w:val="28"/>
          <w:lang w:val="sk-SK"/>
        </w:rPr>
        <w:t>I.</w:t>
      </w:r>
    </w:p>
    <w:p w14:paraId="221CC383" w14:textId="77777777" w:rsidR="00BF0ECE" w:rsidRPr="007F6242" w:rsidRDefault="00BF0ECE" w:rsidP="00BF0ECE">
      <w:pPr>
        <w:jc w:val="both"/>
        <w:rPr>
          <w:b/>
          <w:bCs/>
          <w:u w:val="single"/>
          <w:lang w:val="sk-SK"/>
        </w:rPr>
      </w:pPr>
      <w:r w:rsidRPr="007F6242">
        <w:rPr>
          <w:sz w:val="28"/>
          <w:lang w:val="sk-SK"/>
        </w:rPr>
        <w:t xml:space="preserve">a) </w:t>
      </w:r>
      <w:r w:rsidRPr="007F6242">
        <w:rPr>
          <w:b/>
          <w:bCs/>
          <w:lang w:val="sk-SK"/>
        </w:rPr>
        <w:t xml:space="preserve">Základné identifikačné údaje o škole: </w:t>
      </w:r>
      <w:r w:rsidRPr="007F6242">
        <w:rPr>
          <w:b/>
          <w:bCs/>
          <w:u w:val="single"/>
          <w:lang w:val="sk-SK"/>
        </w:rPr>
        <w:t>(§ 2ods. 1 písm. a)</w:t>
      </w:r>
    </w:p>
    <w:p w14:paraId="44852BC4" w14:textId="77777777" w:rsidR="00BF0ECE" w:rsidRPr="007F6242" w:rsidRDefault="00BF0ECE" w:rsidP="00BF0ECE">
      <w:pPr>
        <w:jc w:val="both"/>
        <w:rPr>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51"/>
      </w:tblGrid>
      <w:tr w:rsidR="00BF0ECE" w:rsidRPr="007F6242" w14:paraId="70820BA8" w14:textId="77777777" w:rsidTr="00770D49">
        <w:tc>
          <w:tcPr>
            <w:tcW w:w="9351" w:type="dxa"/>
            <w:tcBorders>
              <w:top w:val="single" w:sz="4" w:space="0" w:color="auto"/>
              <w:left w:val="single" w:sz="4" w:space="0" w:color="auto"/>
              <w:bottom w:val="single" w:sz="4" w:space="0" w:color="auto"/>
              <w:right w:val="single" w:sz="4" w:space="0" w:color="auto"/>
            </w:tcBorders>
            <w:hideMark/>
          </w:tcPr>
          <w:p w14:paraId="43ECDA5D" w14:textId="77777777" w:rsidR="00BF0ECE" w:rsidRPr="007F6242" w:rsidRDefault="00BF0ECE" w:rsidP="00FA09C2">
            <w:pPr>
              <w:spacing w:line="276" w:lineRule="auto"/>
              <w:jc w:val="both"/>
              <w:rPr>
                <w:lang w:val="sk-SK"/>
              </w:rPr>
            </w:pPr>
            <w:r w:rsidRPr="007F6242">
              <w:rPr>
                <w:b/>
                <w:bCs/>
                <w:lang w:val="sk-SK"/>
              </w:rPr>
              <w:t>1. Názov školy</w:t>
            </w:r>
            <w:r w:rsidRPr="007F6242">
              <w:rPr>
                <w:lang w:val="sk-SK"/>
              </w:rPr>
              <w:t xml:space="preserve">:  Základná škola s materskou školou Juraja Slávika Neresnického  </w:t>
            </w:r>
          </w:p>
        </w:tc>
      </w:tr>
      <w:tr w:rsidR="00BF0ECE" w:rsidRPr="007F6242" w14:paraId="2DE4C21A" w14:textId="77777777" w:rsidTr="00770D49">
        <w:trPr>
          <w:cantSplit/>
        </w:trPr>
        <w:tc>
          <w:tcPr>
            <w:tcW w:w="9351" w:type="dxa"/>
            <w:tcBorders>
              <w:top w:val="single" w:sz="4" w:space="0" w:color="auto"/>
              <w:left w:val="single" w:sz="4" w:space="0" w:color="auto"/>
              <w:bottom w:val="single" w:sz="4" w:space="0" w:color="auto"/>
              <w:right w:val="single" w:sz="4" w:space="0" w:color="auto"/>
            </w:tcBorders>
            <w:hideMark/>
          </w:tcPr>
          <w:p w14:paraId="48061F1F" w14:textId="77777777" w:rsidR="00BF0ECE" w:rsidRPr="007F6242" w:rsidRDefault="00BF0ECE" w:rsidP="00FA09C2">
            <w:pPr>
              <w:spacing w:line="276" w:lineRule="auto"/>
              <w:jc w:val="both"/>
              <w:rPr>
                <w:b/>
                <w:bCs/>
                <w:lang w:val="sk-SK"/>
              </w:rPr>
            </w:pPr>
            <w:r w:rsidRPr="007F6242">
              <w:rPr>
                <w:b/>
                <w:bCs/>
                <w:lang w:val="sk-SK"/>
              </w:rPr>
              <w:t>2. Adresa školy</w:t>
            </w:r>
            <w:r w:rsidRPr="007F6242">
              <w:rPr>
                <w:lang w:val="sk-SK"/>
              </w:rPr>
              <w:t>: Školská 447/3, 962 61 Dobrá Niva</w:t>
            </w:r>
          </w:p>
        </w:tc>
      </w:tr>
      <w:tr w:rsidR="00BF0ECE" w:rsidRPr="007F6242" w14:paraId="1524254A" w14:textId="77777777" w:rsidTr="00770D49">
        <w:trPr>
          <w:cantSplit/>
        </w:trPr>
        <w:tc>
          <w:tcPr>
            <w:tcW w:w="9351" w:type="dxa"/>
            <w:tcBorders>
              <w:top w:val="single" w:sz="4" w:space="0" w:color="auto"/>
              <w:left w:val="single" w:sz="4" w:space="0" w:color="auto"/>
              <w:bottom w:val="single" w:sz="4" w:space="0" w:color="auto"/>
              <w:right w:val="single" w:sz="4" w:space="0" w:color="auto"/>
            </w:tcBorders>
            <w:hideMark/>
          </w:tcPr>
          <w:p w14:paraId="3BF7311E" w14:textId="77777777" w:rsidR="00BF0ECE" w:rsidRPr="007F6242" w:rsidRDefault="00BF0ECE" w:rsidP="00567BDC">
            <w:pPr>
              <w:spacing w:line="276" w:lineRule="auto"/>
              <w:jc w:val="both"/>
              <w:rPr>
                <w:lang w:val="sk-SK"/>
              </w:rPr>
            </w:pPr>
            <w:r w:rsidRPr="007F6242">
              <w:rPr>
                <w:b/>
                <w:bCs/>
                <w:lang w:val="sk-SK"/>
              </w:rPr>
              <w:t>3.</w:t>
            </w:r>
            <w:r w:rsidRPr="007F6242">
              <w:rPr>
                <w:lang w:val="sk-SK"/>
              </w:rPr>
              <w:t xml:space="preserve"> </w:t>
            </w:r>
            <w:r w:rsidRPr="007F6242">
              <w:rPr>
                <w:b/>
                <w:bCs/>
                <w:lang w:val="sk-SK"/>
              </w:rPr>
              <w:t>telefónne číslo</w:t>
            </w:r>
            <w:r w:rsidRPr="007F6242">
              <w:rPr>
                <w:lang w:val="sk-SK"/>
              </w:rPr>
              <w:t>:  045/5382</w:t>
            </w:r>
            <w:r w:rsidR="00567BDC">
              <w:rPr>
                <w:lang w:val="sk-SK"/>
              </w:rPr>
              <w:t>768</w:t>
            </w:r>
            <w:r w:rsidRPr="007F6242">
              <w:rPr>
                <w:lang w:val="sk-SK"/>
              </w:rPr>
              <w:t xml:space="preserve">                        </w:t>
            </w:r>
          </w:p>
        </w:tc>
      </w:tr>
      <w:tr w:rsidR="00BF0ECE" w:rsidRPr="007F6242" w14:paraId="626F3BEC" w14:textId="77777777" w:rsidTr="00770D49">
        <w:trPr>
          <w:cantSplit/>
        </w:trPr>
        <w:tc>
          <w:tcPr>
            <w:tcW w:w="9351" w:type="dxa"/>
            <w:tcBorders>
              <w:top w:val="single" w:sz="4" w:space="0" w:color="auto"/>
              <w:left w:val="single" w:sz="4" w:space="0" w:color="auto"/>
              <w:bottom w:val="single" w:sz="4" w:space="0" w:color="auto"/>
              <w:right w:val="single" w:sz="4" w:space="0" w:color="auto"/>
            </w:tcBorders>
            <w:hideMark/>
          </w:tcPr>
          <w:p w14:paraId="26B7561C" w14:textId="7313CB16" w:rsidR="00BF0ECE" w:rsidRPr="007F6242" w:rsidRDefault="00BF0ECE" w:rsidP="00053655">
            <w:pPr>
              <w:spacing w:line="276" w:lineRule="auto"/>
              <w:jc w:val="both"/>
              <w:rPr>
                <w:lang w:val="sk-SK"/>
              </w:rPr>
            </w:pPr>
            <w:r w:rsidRPr="007F6242">
              <w:rPr>
                <w:b/>
                <w:bCs/>
                <w:lang w:val="sk-SK"/>
              </w:rPr>
              <w:t>4. Internetová adresa</w:t>
            </w:r>
            <w:r w:rsidR="00770D49">
              <w:rPr>
                <w:b/>
                <w:bCs/>
                <w:lang w:val="sk-SK"/>
              </w:rPr>
              <w:t>:</w:t>
            </w:r>
            <w:r w:rsidRPr="007F6242">
              <w:rPr>
                <w:lang w:val="sk-SK"/>
              </w:rPr>
              <w:t xml:space="preserve"> www.zs</w:t>
            </w:r>
            <w:r w:rsidR="00AC6746">
              <w:rPr>
                <w:lang w:val="sk-SK"/>
              </w:rPr>
              <w:t>msdn</w:t>
            </w:r>
            <w:r w:rsidRPr="007F6242">
              <w:rPr>
                <w:lang w:val="sk-SK"/>
              </w:rPr>
              <w:t xml:space="preserve">.edu.sk </w:t>
            </w:r>
            <w:r w:rsidRPr="007F6242">
              <w:rPr>
                <w:b/>
                <w:bCs/>
                <w:lang w:val="sk-SK"/>
              </w:rPr>
              <w:t>e-mailová adresa</w:t>
            </w:r>
            <w:r w:rsidRPr="007F6242">
              <w:rPr>
                <w:lang w:val="sk-SK"/>
              </w:rPr>
              <w:t xml:space="preserve">: </w:t>
            </w:r>
            <w:r w:rsidR="00770D49">
              <w:rPr>
                <w:sz w:val="22"/>
                <w:szCs w:val="22"/>
                <w:lang w:val="sk-SK"/>
              </w:rPr>
              <w:t>kvetoslava.babiakova</w:t>
            </w:r>
            <w:r w:rsidRPr="007F6242">
              <w:rPr>
                <w:sz w:val="22"/>
                <w:szCs w:val="22"/>
                <w:lang w:val="sk-SK"/>
              </w:rPr>
              <w:t>@</w:t>
            </w:r>
            <w:r w:rsidR="00053655" w:rsidRPr="007F6242">
              <w:rPr>
                <w:sz w:val="22"/>
                <w:szCs w:val="22"/>
                <w:lang w:val="sk-SK"/>
              </w:rPr>
              <w:t>zsmsdn</w:t>
            </w:r>
            <w:r w:rsidRPr="007F6242">
              <w:rPr>
                <w:sz w:val="22"/>
                <w:szCs w:val="22"/>
                <w:lang w:val="sk-SK"/>
              </w:rPr>
              <w:t>.sk</w:t>
            </w:r>
          </w:p>
        </w:tc>
      </w:tr>
      <w:tr w:rsidR="00BF0ECE" w:rsidRPr="007F6242" w14:paraId="14611CCA" w14:textId="77777777" w:rsidTr="00770D49">
        <w:trPr>
          <w:cantSplit/>
        </w:trPr>
        <w:tc>
          <w:tcPr>
            <w:tcW w:w="9351" w:type="dxa"/>
            <w:tcBorders>
              <w:top w:val="single" w:sz="4" w:space="0" w:color="auto"/>
              <w:left w:val="single" w:sz="4" w:space="0" w:color="auto"/>
              <w:bottom w:val="single" w:sz="4" w:space="0" w:color="auto"/>
              <w:right w:val="single" w:sz="4" w:space="0" w:color="auto"/>
            </w:tcBorders>
            <w:hideMark/>
          </w:tcPr>
          <w:p w14:paraId="605ABF13" w14:textId="77777777" w:rsidR="00BF0ECE" w:rsidRPr="007F6242" w:rsidRDefault="00BF0ECE" w:rsidP="00FA09C2">
            <w:pPr>
              <w:spacing w:line="276" w:lineRule="auto"/>
              <w:jc w:val="both"/>
              <w:rPr>
                <w:lang w:val="sk-SK"/>
              </w:rPr>
            </w:pPr>
            <w:r w:rsidRPr="007F6242">
              <w:rPr>
                <w:b/>
                <w:bCs/>
                <w:lang w:val="sk-SK"/>
              </w:rPr>
              <w:t>5.</w:t>
            </w:r>
            <w:r w:rsidRPr="007F6242">
              <w:rPr>
                <w:lang w:val="sk-SK"/>
              </w:rPr>
              <w:t xml:space="preserve"> </w:t>
            </w:r>
            <w:r w:rsidRPr="007F6242">
              <w:rPr>
                <w:b/>
                <w:bCs/>
                <w:lang w:val="sk-SK"/>
              </w:rPr>
              <w:t>Zriaďovateľ:</w:t>
            </w:r>
            <w:r w:rsidRPr="007F6242">
              <w:rPr>
                <w:lang w:val="sk-SK"/>
              </w:rPr>
              <w:t xml:space="preserve">  Obec Dobrá Niva </w:t>
            </w:r>
          </w:p>
        </w:tc>
      </w:tr>
    </w:tbl>
    <w:p w14:paraId="6C9A1F89" w14:textId="77777777" w:rsidR="00BF0ECE" w:rsidRPr="007F6242" w:rsidRDefault="00BF0ECE" w:rsidP="00BF0ECE">
      <w:pPr>
        <w:jc w:val="both"/>
        <w:rPr>
          <w:lang w:val="sk-SK"/>
        </w:rPr>
      </w:pPr>
    </w:p>
    <w:p w14:paraId="6FB8C6C6" w14:textId="77777777" w:rsidR="00BF0ECE" w:rsidRPr="007F6242" w:rsidRDefault="00BF0ECE" w:rsidP="00BF0ECE">
      <w:pPr>
        <w:jc w:val="both"/>
        <w:rPr>
          <w:b/>
          <w:bCs/>
          <w:lang w:val="sk-SK"/>
        </w:rPr>
      </w:pPr>
      <w:r w:rsidRPr="007F6242">
        <w:rPr>
          <w:b/>
          <w:bCs/>
          <w:lang w:val="sk-SK"/>
        </w:rPr>
        <w:t>6. Vedúci zamestnanci školy:</w:t>
      </w:r>
    </w:p>
    <w:p w14:paraId="1EAE8B73" w14:textId="77777777" w:rsidR="00BF0ECE" w:rsidRPr="007F6242" w:rsidRDefault="00BF0ECE" w:rsidP="00BF0ECE">
      <w:pPr>
        <w:jc w:val="both"/>
        <w:rPr>
          <w:b/>
          <w:bCs/>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5"/>
        <w:gridCol w:w="4605"/>
      </w:tblGrid>
      <w:tr w:rsidR="00BF0ECE" w:rsidRPr="007F6242" w14:paraId="61DFD069" w14:textId="77777777" w:rsidTr="00FA09C2">
        <w:tc>
          <w:tcPr>
            <w:tcW w:w="4605" w:type="dxa"/>
            <w:tcBorders>
              <w:top w:val="single" w:sz="4" w:space="0" w:color="auto"/>
              <w:left w:val="single" w:sz="4" w:space="0" w:color="auto"/>
              <w:bottom w:val="single" w:sz="4" w:space="0" w:color="auto"/>
              <w:right w:val="single" w:sz="4" w:space="0" w:color="auto"/>
            </w:tcBorders>
            <w:hideMark/>
          </w:tcPr>
          <w:p w14:paraId="29287573" w14:textId="77777777" w:rsidR="00BF0ECE" w:rsidRPr="007F6242" w:rsidRDefault="00BF0ECE" w:rsidP="00FA09C2">
            <w:pPr>
              <w:spacing w:line="276" w:lineRule="auto"/>
              <w:jc w:val="both"/>
              <w:rPr>
                <w:b/>
                <w:bCs/>
                <w:lang w:val="sk-SK"/>
              </w:rPr>
            </w:pPr>
            <w:r w:rsidRPr="007F6242">
              <w:rPr>
                <w:b/>
                <w:bCs/>
                <w:lang w:val="sk-SK"/>
              </w:rPr>
              <w:t>Meno a priezvisko</w:t>
            </w:r>
          </w:p>
        </w:tc>
        <w:tc>
          <w:tcPr>
            <w:tcW w:w="4605" w:type="dxa"/>
            <w:tcBorders>
              <w:top w:val="single" w:sz="4" w:space="0" w:color="auto"/>
              <w:left w:val="single" w:sz="4" w:space="0" w:color="auto"/>
              <w:bottom w:val="single" w:sz="4" w:space="0" w:color="auto"/>
              <w:right w:val="single" w:sz="4" w:space="0" w:color="auto"/>
            </w:tcBorders>
            <w:hideMark/>
          </w:tcPr>
          <w:p w14:paraId="102E78E0" w14:textId="77777777" w:rsidR="00BF0ECE" w:rsidRPr="007F6242" w:rsidRDefault="00BF0ECE" w:rsidP="00FA09C2">
            <w:pPr>
              <w:spacing w:line="276" w:lineRule="auto"/>
              <w:jc w:val="both"/>
              <w:rPr>
                <w:b/>
                <w:bCs/>
                <w:lang w:val="sk-SK"/>
              </w:rPr>
            </w:pPr>
            <w:r w:rsidRPr="007F6242">
              <w:rPr>
                <w:b/>
                <w:bCs/>
                <w:lang w:val="sk-SK"/>
              </w:rPr>
              <w:t>Funkcie</w:t>
            </w:r>
          </w:p>
        </w:tc>
      </w:tr>
      <w:tr w:rsidR="00BF0ECE" w:rsidRPr="007F6242" w14:paraId="4048DA33" w14:textId="77777777" w:rsidTr="00FA09C2">
        <w:tc>
          <w:tcPr>
            <w:tcW w:w="4605" w:type="dxa"/>
            <w:tcBorders>
              <w:top w:val="single" w:sz="4" w:space="0" w:color="auto"/>
              <w:left w:val="single" w:sz="4" w:space="0" w:color="auto"/>
              <w:bottom w:val="single" w:sz="4" w:space="0" w:color="auto"/>
              <w:right w:val="single" w:sz="4" w:space="0" w:color="auto"/>
            </w:tcBorders>
            <w:hideMark/>
          </w:tcPr>
          <w:p w14:paraId="624B3E55" w14:textId="7C53CB22" w:rsidR="00BF0ECE" w:rsidRPr="007F6242" w:rsidRDefault="00770D49" w:rsidP="00FA09C2">
            <w:pPr>
              <w:spacing w:line="276" w:lineRule="auto"/>
              <w:jc w:val="both"/>
              <w:rPr>
                <w:lang w:val="sk-SK"/>
              </w:rPr>
            </w:pPr>
            <w:r>
              <w:rPr>
                <w:lang w:val="sk-SK"/>
              </w:rPr>
              <w:t>Mgr. Kvetoslava Babiaková</w:t>
            </w:r>
          </w:p>
        </w:tc>
        <w:tc>
          <w:tcPr>
            <w:tcW w:w="4605" w:type="dxa"/>
            <w:tcBorders>
              <w:top w:val="single" w:sz="4" w:space="0" w:color="auto"/>
              <w:left w:val="single" w:sz="4" w:space="0" w:color="auto"/>
              <w:bottom w:val="single" w:sz="4" w:space="0" w:color="auto"/>
              <w:right w:val="single" w:sz="4" w:space="0" w:color="auto"/>
            </w:tcBorders>
            <w:hideMark/>
          </w:tcPr>
          <w:p w14:paraId="7BA33C2F" w14:textId="77777777" w:rsidR="00BF0ECE" w:rsidRPr="007F6242" w:rsidRDefault="00BF0ECE" w:rsidP="00FA09C2">
            <w:pPr>
              <w:spacing w:line="276" w:lineRule="auto"/>
              <w:jc w:val="both"/>
              <w:rPr>
                <w:lang w:val="sk-SK"/>
              </w:rPr>
            </w:pPr>
            <w:r w:rsidRPr="007F6242">
              <w:rPr>
                <w:lang w:val="sk-SK"/>
              </w:rPr>
              <w:t>riaditeľ školy</w:t>
            </w:r>
          </w:p>
        </w:tc>
      </w:tr>
      <w:tr w:rsidR="00BF0ECE" w:rsidRPr="007F6242" w14:paraId="207AF3AE" w14:textId="77777777" w:rsidTr="00FA09C2">
        <w:trPr>
          <w:trHeight w:val="64"/>
        </w:trPr>
        <w:tc>
          <w:tcPr>
            <w:tcW w:w="4605" w:type="dxa"/>
            <w:tcBorders>
              <w:top w:val="single" w:sz="4" w:space="0" w:color="auto"/>
              <w:left w:val="single" w:sz="4" w:space="0" w:color="auto"/>
              <w:bottom w:val="single" w:sz="4" w:space="0" w:color="auto"/>
              <w:right w:val="single" w:sz="4" w:space="0" w:color="auto"/>
            </w:tcBorders>
            <w:hideMark/>
          </w:tcPr>
          <w:p w14:paraId="45E7AB92" w14:textId="59D6DC44" w:rsidR="00BF0ECE" w:rsidRPr="007F6242" w:rsidRDefault="00770D49" w:rsidP="00B74BFA">
            <w:pPr>
              <w:spacing w:line="276" w:lineRule="auto"/>
              <w:jc w:val="both"/>
              <w:rPr>
                <w:lang w:val="sk-SK"/>
              </w:rPr>
            </w:pPr>
            <w:r>
              <w:rPr>
                <w:lang w:val="sk-SK"/>
              </w:rPr>
              <w:t>Ing. Katarína Tupanová</w:t>
            </w:r>
          </w:p>
        </w:tc>
        <w:tc>
          <w:tcPr>
            <w:tcW w:w="4605" w:type="dxa"/>
            <w:tcBorders>
              <w:top w:val="single" w:sz="4" w:space="0" w:color="auto"/>
              <w:left w:val="single" w:sz="4" w:space="0" w:color="auto"/>
              <w:bottom w:val="single" w:sz="4" w:space="0" w:color="auto"/>
              <w:right w:val="single" w:sz="4" w:space="0" w:color="auto"/>
            </w:tcBorders>
            <w:hideMark/>
          </w:tcPr>
          <w:p w14:paraId="63ADE018" w14:textId="77777777" w:rsidR="00BF0ECE" w:rsidRPr="007F6242" w:rsidRDefault="00BF0ECE" w:rsidP="00FA09C2">
            <w:pPr>
              <w:spacing w:line="276" w:lineRule="auto"/>
              <w:jc w:val="both"/>
              <w:rPr>
                <w:lang w:val="sk-SK"/>
              </w:rPr>
            </w:pPr>
            <w:r w:rsidRPr="007F6242">
              <w:rPr>
                <w:lang w:val="sk-SK"/>
              </w:rPr>
              <w:t>zástupca riaditeľa školy pre ZŠ</w:t>
            </w:r>
          </w:p>
        </w:tc>
      </w:tr>
      <w:tr w:rsidR="00BF0ECE" w:rsidRPr="007F6242" w14:paraId="5EB28A04" w14:textId="77777777" w:rsidTr="00FA09C2">
        <w:tc>
          <w:tcPr>
            <w:tcW w:w="4605" w:type="dxa"/>
            <w:tcBorders>
              <w:top w:val="single" w:sz="4" w:space="0" w:color="auto"/>
              <w:left w:val="single" w:sz="4" w:space="0" w:color="auto"/>
              <w:bottom w:val="single" w:sz="4" w:space="0" w:color="auto"/>
              <w:right w:val="single" w:sz="4" w:space="0" w:color="auto"/>
            </w:tcBorders>
            <w:hideMark/>
          </w:tcPr>
          <w:p w14:paraId="27E31076" w14:textId="77777777" w:rsidR="00BF0ECE" w:rsidRPr="007F6242" w:rsidRDefault="00BF0ECE" w:rsidP="00FA09C2">
            <w:pPr>
              <w:spacing w:line="276" w:lineRule="auto"/>
              <w:jc w:val="both"/>
              <w:rPr>
                <w:lang w:val="sk-SK"/>
              </w:rPr>
            </w:pPr>
            <w:r w:rsidRPr="007F6242">
              <w:rPr>
                <w:lang w:val="sk-SK"/>
              </w:rPr>
              <w:t>Edita Čipková</w:t>
            </w:r>
          </w:p>
        </w:tc>
        <w:tc>
          <w:tcPr>
            <w:tcW w:w="4605" w:type="dxa"/>
            <w:tcBorders>
              <w:top w:val="single" w:sz="4" w:space="0" w:color="auto"/>
              <w:left w:val="single" w:sz="4" w:space="0" w:color="auto"/>
              <w:bottom w:val="single" w:sz="4" w:space="0" w:color="auto"/>
              <w:right w:val="single" w:sz="4" w:space="0" w:color="auto"/>
            </w:tcBorders>
            <w:hideMark/>
          </w:tcPr>
          <w:p w14:paraId="4CFB45D3" w14:textId="77777777" w:rsidR="00BF0ECE" w:rsidRPr="007F6242" w:rsidRDefault="00BF0ECE" w:rsidP="00FA09C2">
            <w:pPr>
              <w:spacing w:line="276" w:lineRule="auto"/>
              <w:jc w:val="both"/>
              <w:rPr>
                <w:lang w:val="sk-SK"/>
              </w:rPr>
            </w:pPr>
            <w:r w:rsidRPr="007F6242">
              <w:rPr>
                <w:lang w:val="sk-SK"/>
              </w:rPr>
              <w:t>zástupca riaditeľa školy pre MŠ</w:t>
            </w:r>
          </w:p>
        </w:tc>
      </w:tr>
      <w:tr w:rsidR="00C24EAD" w:rsidRPr="007F6242" w14:paraId="7D048C7B" w14:textId="77777777" w:rsidTr="00FA09C2">
        <w:tc>
          <w:tcPr>
            <w:tcW w:w="4605" w:type="dxa"/>
            <w:tcBorders>
              <w:top w:val="single" w:sz="4" w:space="0" w:color="auto"/>
              <w:left w:val="single" w:sz="4" w:space="0" w:color="auto"/>
              <w:bottom w:val="single" w:sz="4" w:space="0" w:color="auto"/>
              <w:right w:val="single" w:sz="4" w:space="0" w:color="auto"/>
            </w:tcBorders>
          </w:tcPr>
          <w:p w14:paraId="0265978B" w14:textId="77777777" w:rsidR="00C24EAD" w:rsidRPr="007F6242" w:rsidRDefault="00C24EAD" w:rsidP="00FA09C2">
            <w:pPr>
              <w:spacing w:line="276" w:lineRule="auto"/>
              <w:jc w:val="both"/>
              <w:rPr>
                <w:lang w:val="sk-SK"/>
              </w:rPr>
            </w:pPr>
            <w:r w:rsidRPr="007F6242">
              <w:rPr>
                <w:lang w:val="sk-SK"/>
              </w:rPr>
              <w:t xml:space="preserve">Alena Luciaková </w:t>
            </w:r>
          </w:p>
        </w:tc>
        <w:tc>
          <w:tcPr>
            <w:tcW w:w="4605" w:type="dxa"/>
            <w:tcBorders>
              <w:top w:val="single" w:sz="4" w:space="0" w:color="auto"/>
              <w:left w:val="single" w:sz="4" w:space="0" w:color="auto"/>
              <w:bottom w:val="single" w:sz="4" w:space="0" w:color="auto"/>
              <w:right w:val="single" w:sz="4" w:space="0" w:color="auto"/>
            </w:tcBorders>
          </w:tcPr>
          <w:p w14:paraId="0E736C0B" w14:textId="77777777" w:rsidR="00C24EAD" w:rsidRPr="007F6242" w:rsidRDefault="00C24EAD" w:rsidP="00FA09C2">
            <w:pPr>
              <w:spacing w:line="276" w:lineRule="auto"/>
              <w:jc w:val="both"/>
              <w:rPr>
                <w:lang w:val="sk-SK"/>
              </w:rPr>
            </w:pPr>
            <w:r w:rsidRPr="007F6242">
              <w:rPr>
                <w:lang w:val="sk-SK"/>
              </w:rPr>
              <w:t>vedúca ŠJ</w:t>
            </w:r>
          </w:p>
        </w:tc>
      </w:tr>
    </w:tbl>
    <w:p w14:paraId="328E3B27" w14:textId="77777777" w:rsidR="00BF0ECE" w:rsidRPr="007F6242" w:rsidRDefault="00BF0ECE" w:rsidP="00BF0ECE">
      <w:pPr>
        <w:jc w:val="both"/>
        <w:rPr>
          <w:b/>
          <w:bCs/>
          <w:lang w:val="sk-SK"/>
        </w:rPr>
      </w:pPr>
    </w:p>
    <w:p w14:paraId="1580135F" w14:textId="77777777" w:rsidR="00BF0ECE" w:rsidRPr="007F6242" w:rsidRDefault="00BF0ECE" w:rsidP="00BF0ECE">
      <w:pPr>
        <w:jc w:val="both"/>
        <w:rPr>
          <w:b/>
          <w:bCs/>
          <w:lang w:val="sk-SK"/>
        </w:rPr>
      </w:pPr>
      <w:r w:rsidRPr="007F6242">
        <w:rPr>
          <w:b/>
          <w:bCs/>
          <w:lang w:val="sk-SK"/>
        </w:rPr>
        <w:t>7.  Údaje o rade školy a iných poradných orgánoch školy:</w:t>
      </w:r>
    </w:p>
    <w:p w14:paraId="6D73F2EF" w14:textId="77777777" w:rsidR="00BF0ECE" w:rsidRPr="007F6242" w:rsidRDefault="00BF0ECE" w:rsidP="00BF0ECE">
      <w:pPr>
        <w:jc w:val="both"/>
        <w:rPr>
          <w:b/>
          <w:bCs/>
          <w:lang w:val="sk-SK"/>
        </w:rPr>
      </w:pPr>
    </w:p>
    <w:p w14:paraId="143BA959" w14:textId="77777777" w:rsidR="00BF0ECE" w:rsidRPr="00FF39AD" w:rsidRDefault="00BF0ECE" w:rsidP="00BF0ECE">
      <w:pPr>
        <w:jc w:val="both"/>
        <w:rPr>
          <w:b/>
          <w:bCs/>
          <w:lang w:val="sk-SK"/>
        </w:rPr>
      </w:pPr>
      <w:r w:rsidRPr="00FF39AD">
        <w:rPr>
          <w:b/>
          <w:bCs/>
          <w:lang w:val="sk-SK"/>
        </w:rPr>
        <w:t>7.1. Údaje o rade školy:</w:t>
      </w:r>
    </w:p>
    <w:p w14:paraId="4FDC6BCF" w14:textId="77777777" w:rsidR="00BF0ECE" w:rsidRPr="00FF39AD" w:rsidRDefault="00BF0ECE" w:rsidP="00BF0ECE">
      <w:pPr>
        <w:pStyle w:val="Zkladntext2"/>
      </w:pPr>
      <w:r w:rsidRPr="00FF39AD">
        <w:t xml:space="preserve">Rada školy pri ZŠ s MŠ Juraja Slávika Neresnického Dobrá Niva  bola ustanovená v zmysle § 24 zákona  č. 596/2003 Z. z. o štátnej správe v školstve a školskej samospráve a o zmene a doplnení niektorých zákonov v znení neskorších predpisov po voľbách dňa </w:t>
      </w:r>
      <w:r w:rsidR="001632C7" w:rsidRPr="00FF39AD">
        <w:t>7.11.2016</w:t>
      </w:r>
      <w:r w:rsidRPr="00FF39AD">
        <w:t xml:space="preserve">. Funkčné obdobie začalo dňom  </w:t>
      </w:r>
      <w:r w:rsidR="001632C7" w:rsidRPr="00FF39AD">
        <w:t>7.11.2016</w:t>
      </w:r>
      <w:r w:rsidRPr="00FF39AD">
        <w:t xml:space="preserve"> na obdobie 4 rokov.</w:t>
      </w:r>
      <w:r w:rsidR="00D8145D" w:rsidRPr="00FF39AD">
        <w:t xml:space="preserve"> Ďalšie voľby boli 18.9.2020.</w:t>
      </w:r>
    </w:p>
    <w:p w14:paraId="5620D20B" w14:textId="77777777" w:rsidR="00BF0ECE" w:rsidRPr="00FF39AD" w:rsidRDefault="00BF0ECE" w:rsidP="00BF0ECE">
      <w:pPr>
        <w:jc w:val="both"/>
        <w:rPr>
          <w:lang w:val="sk-SK"/>
        </w:rPr>
      </w:pPr>
    </w:p>
    <w:p w14:paraId="4426D4C6" w14:textId="499BF64C" w:rsidR="00BF0ECE" w:rsidRPr="00FF39AD" w:rsidRDefault="00BF0ECE" w:rsidP="00BF0ECE">
      <w:pPr>
        <w:jc w:val="both"/>
        <w:rPr>
          <w:b/>
          <w:bCs/>
          <w:lang w:val="sk-SK"/>
        </w:rPr>
      </w:pPr>
      <w:r w:rsidRPr="00FF39AD">
        <w:rPr>
          <w:b/>
          <w:bCs/>
          <w:lang w:val="sk-SK"/>
        </w:rPr>
        <w:t>Členovia rady školy</w:t>
      </w:r>
      <w:r w:rsidR="00FF39AD" w:rsidRPr="00FF39AD">
        <w:rPr>
          <w:b/>
          <w:bCs/>
          <w:lang w:val="sk-SK"/>
        </w:rPr>
        <w:t xml:space="preserve"> v šk. roku 2022/2023</w:t>
      </w:r>
      <w:r w:rsidRPr="00FF39AD">
        <w:rPr>
          <w:b/>
          <w:bCs/>
          <w:lang w:val="sk-SK"/>
        </w:rPr>
        <w:t xml:space="preserve">: </w:t>
      </w:r>
    </w:p>
    <w:p w14:paraId="20BD9589" w14:textId="77777777" w:rsidR="00BF0ECE" w:rsidRPr="00BF25AA" w:rsidRDefault="00BF0ECE" w:rsidP="00BF0ECE">
      <w:pPr>
        <w:jc w:val="both"/>
        <w:rPr>
          <w:b/>
          <w:bCs/>
          <w:color w:val="FF0000"/>
          <w:lang w:val="sk-SK"/>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7"/>
        <w:gridCol w:w="3126"/>
        <w:gridCol w:w="1980"/>
        <w:gridCol w:w="3920"/>
      </w:tblGrid>
      <w:tr w:rsidR="000E411B" w:rsidRPr="000E411B" w14:paraId="6D9E34B1" w14:textId="77777777" w:rsidTr="006908A7">
        <w:trPr>
          <w:cantSplit/>
        </w:trPr>
        <w:tc>
          <w:tcPr>
            <w:tcW w:w="627" w:type="dxa"/>
            <w:tcBorders>
              <w:top w:val="single" w:sz="4" w:space="0" w:color="auto"/>
              <w:left w:val="single" w:sz="4" w:space="0" w:color="auto"/>
              <w:bottom w:val="single" w:sz="4" w:space="0" w:color="auto"/>
              <w:right w:val="single" w:sz="4" w:space="0" w:color="auto"/>
            </w:tcBorders>
            <w:hideMark/>
          </w:tcPr>
          <w:p w14:paraId="241E67F0" w14:textId="77777777" w:rsidR="00BF0ECE" w:rsidRPr="000E411B" w:rsidRDefault="00BF0ECE" w:rsidP="00FA09C2">
            <w:pPr>
              <w:spacing w:line="276" w:lineRule="auto"/>
              <w:jc w:val="both"/>
              <w:rPr>
                <w:b/>
                <w:bCs/>
                <w:sz w:val="22"/>
                <w:lang w:val="sk-SK"/>
              </w:rPr>
            </w:pPr>
            <w:r w:rsidRPr="000E411B">
              <w:rPr>
                <w:b/>
                <w:bCs/>
                <w:sz w:val="22"/>
                <w:lang w:val="sk-SK"/>
              </w:rPr>
              <w:t>P.č.</w:t>
            </w:r>
          </w:p>
        </w:tc>
        <w:tc>
          <w:tcPr>
            <w:tcW w:w="3126" w:type="dxa"/>
            <w:tcBorders>
              <w:top w:val="single" w:sz="4" w:space="0" w:color="auto"/>
              <w:left w:val="single" w:sz="4" w:space="0" w:color="auto"/>
              <w:bottom w:val="single" w:sz="4" w:space="0" w:color="auto"/>
              <w:right w:val="single" w:sz="4" w:space="0" w:color="auto"/>
            </w:tcBorders>
            <w:hideMark/>
          </w:tcPr>
          <w:p w14:paraId="3D861A62" w14:textId="77777777" w:rsidR="00BF0ECE" w:rsidRPr="000E411B" w:rsidRDefault="00BF0ECE" w:rsidP="00FA09C2">
            <w:pPr>
              <w:spacing w:line="276" w:lineRule="auto"/>
              <w:jc w:val="both"/>
              <w:rPr>
                <w:b/>
                <w:bCs/>
                <w:sz w:val="22"/>
                <w:lang w:val="sk-SK"/>
              </w:rPr>
            </w:pPr>
            <w:r w:rsidRPr="000E411B">
              <w:rPr>
                <w:b/>
                <w:bCs/>
                <w:sz w:val="22"/>
                <w:lang w:val="sk-SK"/>
              </w:rPr>
              <w:t>Meno a priezvisko</w:t>
            </w:r>
          </w:p>
        </w:tc>
        <w:tc>
          <w:tcPr>
            <w:tcW w:w="1980" w:type="dxa"/>
            <w:tcBorders>
              <w:top w:val="single" w:sz="4" w:space="0" w:color="auto"/>
              <w:left w:val="single" w:sz="4" w:space="0" w:color="auto"/>
              <w:bottom w:val="single" w:sz="4" w:space="0" w:color="auto"/>
              <w:right w:val="single" w:sz="4" w:space="0" w:color="auto"/>
            </w:tcBorders>
            <w:hideMark/>
          </w:tcPr>
          <w:p w14:paraId="5CAF0448" w14:textId="77777777" w:rsidR="00BF0ECE" w:rsidRPr="000E411B" w:rsidRDefault="00BF0ECE" w:rsidP="00FA09C2">
            <w:pPr>
              <w:spacing w:line="276" w:lineRule="auto"/>
              <w:jc w:val="both"/>
              <w:rPr>
                <w:b/>
                <w:bCs/>
                <w:sz w:val="22"/>
                <w:lang w:val="sk-SK"/>
              </w:rPr>
            </w:pPr>
            <w:r w:rsidRPr="000E411B">
              <w:rPr>
                <w:b/>
                <w:bCs/>
                <w:sz w:val="22"/>
                <w:lang w:val="sk-SK"/>
              </w:rPr>
              <w:t>Funkcia</w:t>
            </w:r>
          </w:p>
        </w:tc>
        <w:tc>
          <w:tcPr>
            <w:tcW w:w="3920" w:type="dxa"/>
            <w:tcBorders>
              <w:top w:val="single" w:sz="4" w:space="0" w:color="auto"/>
              <w:left w:val="single" w:sz="4" w:space="0" w:color="auto"/>
              <w:bottom w:val="single" w:sz="4" w:space="0" w:color="auto"/>
              <w:right w:val="single" w:sz="4" w:space="0" w:color="auto"/>
            </w:tcBorders>
            <w:hideMark/>
          </w:tcPr>
          <w:p w14:paraId="41442076" w14:textId="77777777" w:rsidR="00BF0ECE" w:rsidRPr="000E411B" w:rsidRDefault="00BF0ECE" w:rsidP="00FA09C2">
            <w:pPr>
              <w:spacing w:line="276" w:lineRule="auto"/>
              <w:jc w:val="both"/>
              <w:rPr>
                <w:b/>
                <w:bCs/>
                <w:sz w:val="22"/>
                <w:lang w:val="sk-SK"/>
              </w:rPr>
            </w:pPr>
            <w:r w:rsidRPr="000E411B">
              <w:rPr>
                <w:b/>
                <w:bCs/>
                <w:sz w:val="22"/>
                <w:lang w:val="sk-SK"/>
              </w:rPr>
              <w:t xml:space="preserve">Zvolený /delegovaný/ za  </w:t>
            </w:r>
          </w:p>
        </w:tc>
      </w:tr>
      <w:tr w:rsidR="000E411B" w:rsidRPr="000E411B" w14:paraId="653AC1BF" w14:textId="77777777" w:rsidTr="006908A7">
        <w:trPr>
          <w:cantSplit/>
        </w:trPr>
        <w:tc>
          <w:tcPr>
            <w:tcW w:w="627" w:type="dxa"/>
            <w:tcBorders>
              <w:top w:val="single" w:sz="4" w:space="0" w:color="auto"/>
              <w:left w:val="single" w:sz="4" w:space="0" w:color="auto"/>
              <w:bottom w:val="single" w:sz="4" w:space="0" w:color="auto"/>
              <w:right w:val="single" w:sz="4" w:space="0" w:color="auto"/>
            </w:tcBorders>
            <w:hideMark/>
          </w:tcPr>
          <w:p w14:paraId="695864BB" w14:textId="77777777" w:rsidR="00BF0ECE" w:rsidRPr="000E411B" w:rsidRDefault="00BF0ECE" w:rsidP="00FA09C2">
            <w:pPr>
              <w:spacing w:line="276" w:lineRule="auto"/>
              <w:jc w:val="center"/>
              <w:rPr>
                <w:sz w:val="22"/>
                <w:lang w:val="sk-SK"/>
              </w:rPr>
            </w:pPr>
            <w:r w:rsidRPr="000E411B">
              <w:rPr>
                <w:sz w:val="22"/>
                <w:lang w:val="sk-SK"/>
              </w:rPr>
              <w:t>1.</w:t>
            </w:r>
          </w:p>
        </w:tc>
        <w:tc>
          <w:tcPr>
            <w:tcW w:w="3126" w:type="dxa"/>
            <w:tcBorders>
              <w:top w:val="single" w:sz="4" w:space="0" w:color="auto"/>
              <w:left w:val="single" w:sz="4" w:space="0" w:color="auto"/>
              <w:bottom w:val="single" w:sz="4" w:space="0" w:color="auto"/>
              <w:right w:val="single" w:sz="4" w:space="0" w:color="auto"/>
            </w:tcBorders>
          </w:tcPr>
          <w:p w14:paraId="7F1D52A4" w14:textId="77777777" w:rsidR="00BF0ECE" w:rsidRPr="000E411B" w:rsidRDefault="00D8145D" w:rsidP="00FA09C2">
            <w:pPr>
              <w:spacing w:line="276" w:lineRule="auto"/>
              <w:jc w:val="both"/>
              <w:rPr>
                <w:sz w:val="22"/>
                <w:lang w:val="sk-SK"/>
              </w:rPr>
            </w:pPr>
            <w:r w:rsidRPr="000E411B">
              <w:rPr>
                <w:sz w:val="22"/>
                <w:lang w:val="sk-SK"/>
              </w:rPr>
              <w:t xml:space="preserve">Bc. </w:t>
            </w:r>
            <w:r w:rsidR="00321DBF" w:rsidRPr="000E411B">
              <w:rPr>
                <w:sz w:val="22"/>
                <w:lang w:val="sk-SK"/>
              </w:rPr>
              <w:t>Peter Klembara</w:t>
            </w:r>
            <w:r w:rsidR="00BF0ECE" w:rsidRPr="000E411B">
              <w:rPr>
                <w:sz w:val="22"/>
                <w:lang w:val="sk-SK"/>
              </w:rPr>
              <w:t xml:space="preserve">  </w:t>
            </w:r>
          </w:p>
        </w:tc>
        <w:tc>
          <w:tcPr>
            <w:tcW w:w="1980" w:type="dxa"/>
            <w:tcBorders>
              <w:top w:val="single" w:sz="4" w:space="0" w:color="auto"/>
              <w:left w:val="single" w:sz="4" w:space="0" w:color="auto"/>
              <w:bottom w:val="single" w:sz="4" w:space="0" w:color="auto"/>
              <w:right w:val="single" w:sz="4" w:space="0" w:color="auto"/>
            </w:tcBorders>
          </w:tcPr>
          <w:p w14:paraId="22F84F52" w14:textId="77777777" w:rsidR="00BF0ECE" w:rsidRPr="000E411B" w:rsidRDefault="00BF0ECE" w:rsidP="00FA09C2">
            <w:pPr>
              <w:spacing w:line="276" w:lineRule="auto"/>
              <w:jc w:val="center"/>
              <w:rPr>
                <w:sz w:val="22"/>
                <w:lang w:val="sk-SK"/>
              </w:rPr>
            </w:pPr>
            <w:r w:rsidRPr="000E411B">
              <w:rPr>
                <w:sz w:val="22"/>
                <w:lang w:val="sk-SK"/>
              </w:rPr>
              <w:t>predseda</w:t>
            </w:r>
          </w:p>
        </w:tc>
        <w:tc>
          <w:tcPr>
            <w:tcW w:w="3920" w:type="dxa"/>
            <w:tcBorders>
              <w:top w:val="single" w:sz="4" w:space="0" w:color="auto"/>
              <w:left w:val="single" w:sz="4" w:space="0" w:color="auto"/>
              <w:bottom w:val="single" w:sz="4" w:space="0" w:color="auto"/>
              <w:right w:val="single" w:sz="4" w:space="0" w:color="auto"/>
            </w:tcBorders>
          </w:tcPr>
          <w:p w14:paraId="2B07CC70" w14:textId="77777777" w:rsidR="00BF0ECE" w:rsidRPr="000E411B" w:rsidRDefault="00BF0ECE" w:rsidP="00FA09C2">
            <w:pPr>
              <w:spacing w:line="276" w:lineRule="auto"/>
              <w:jc w:val="both"/>
              <w:rPr>
                <w:sz w:val="22"/>
                <w:lang w:val="sk-SK"/>
              </w:rPr>
            </w:pPr>
            <w:r w:rsidRPr="000E411B">
              <w:rPr>
                <w:sz w:val="22"/>
                <w:lang w:val="sk-SK"/>
              </w:rPr>
              <w:t>zástupca rodičov ZŠ</w:t>
            </w:r>
          </w:p>
        </w:tc>
      </w:tr>
      <w:tr w:rsidR="000E411B" w:rsidRPr="000E411B" w14:paraId="289B98D6" w14:textId="77777777" w:rsidTr="006908A7">
        <w:trPr>
          <w:cantSplit/>
        </w:trPr>
        <w:tc>
          <w:tcPr>
            <w:tcW w:w="627" w:type="dxa"/>
            <w:tcBorders>
              <w:top w:val="single" w:sz="4" w:space="0" w:color="auto"/>
              <w:left w:val="single" w:sz="4" w:space="0" w:color="auto"/>
              <w:bottom w:val="single" w:sz="4" w:space="0" w:color="auto"/>
              <w:right w:val="single" w:sz="4" w:space="0" w:color="auto"/>
            </w:tcBorders>
            <w:hideMark/>
          </w:tcPr>
          <w:p w14:paraId="1A27AD28" w14:textId="77777777" w:rsidR="00BF0ECE" w:rsidRPr="000E411B" w:rsidRDefault="00BF0ECE" w:rsidP="00FA09C2">
            <w:pPr>
              <w:spacing w:line="276" w:lineRule="auto"/>
              <w:jc w:val="center"/>
              <w:rPr>
                <w:sz w:val="22"/>
                <w:lang w:val="sk-SK"/>
              </w:rPr>
            </w:pPr>
            <w:r w:rsidRPr="000E411B">
              <w:rPr>
                <w:sz w:val="22"/>
                <w:lang w:val="sk-SK"/>
              </w:rPr>
              <w:t>2.</w:t>
            </w:r>
          </w:p>
        </w:tc>
        <w:tc>
          <w:tcPr>
            <w:tcW w:w="3126" w:type="dxa"/>
            <w:tcBorders>
              <w:top w:val="single" w:sz="4" w:space="0" w:color="auto"/>
              <w:left w:val="single" w:sz="4" w:space="0" w:color="auto"/>
              <w:bottom w:val="single" w:sz="4" w:space="0" w:color="auto"/>
              <w:right w:val="single" w:sz="4" w:space="0" w:color="auto"/>
            </w:tcBorders>
            <w:hideMark/>
          </w:tcPr>
          <w:p w14:paraId="7F2A992A" w14:textId="77777777" w:rsidR="00BF0ECE" w:rsidRPr="000E411B" w:rsidRDefault="00321DBF" w:rsidP="00FA09C2">
            <w:pPr>
              <w:spacing w:line="276" w:lineRule="auto"/>
              <w:jc w:val="both"/>
              <w:rPr>
                <w:sz w:val="22"/>
                <w:lang w:val="sk-SK"/>
              </w:rPr>
            </w:pPr>
            <w:r w:rsidRPr="000E411B">
              <w:rPr>
                <w:sz w:val="22"/>
                <w:lang w:val="sk-SK"/>
              </w:rPr>
              <w:t>Emília Baculíková</w:t>
            </w:r>
            <w:r w:rsidR="00BF0ECE" w:rsidRPr="000E411B">
              <w:rPr>
                <w:sz w:val="22"/>
                <w:lang w:val="sk-SK"/>
              </w:rPr>
              <w:t xml:space="preserve"> </w:t>
            </w:r>
          </w:p>
        </w:tc>
        <w:tc>
          <w:tcPr>
            <w:tcW w:w="1980" w:type="dxa"/>
            <w:tcBorders>
              <w:top w:val="single" w:sz="4" w:space="0" w:color="auto"/>
              <w:left w:val="single" w:sz="4" w:space="0" w:color="auto"/>
              <w:bottom w:val="single" w:sz="4" w:space="0" w:color="auto"/>
              <w:right w:val="single" w:sz="4" w:space="0" w:color="auto"/>
            </w:tcBorders>
            <w:hideMark/>
          </w:tcPr>
          <w:p w14:paraId="2042E4F5" w14:textId="77777777" w:rsidR="00BF0ECE" w:rsidRPr="000E411B" w:rsidRDefault="00BF0ECE" w:rsidP="00FA09C2">
            <w:pPr>
              <w:spacing w:line="276" w:lineRule="auto"/>
              <w:jc w:val="center"/>
              <w:rPr>
                <w:sz w:val="22"/>
                <w:lang w:val="sk-SK"/>
              </w:rPr>
            </w:pPr>
            <w:r w:rsidRPr="000E411B">
              <w:rPr>
                <w:sz w:val="22"/>
                <w:lang w:val="sk-SK"/>
              </w:rPr>
              <w:t>člen</w:t>
            </w:r>
          </w:p>
        </w:tc>
        <w:tc>
          <w:tcPr>
            <w:tcW w:w="3920" w:type="dxa"/>
            <w:tcBorders>
              <w:top w:val="single" w:sz="4" w:space="0" w:color="auto"/>
              <w:left w:val="single" w:sz="4" w:space="0" w:color="auto"/>
              <w:bottom w:val="single" w:sz="4" w:space="0" w:color="auto"/>
              <w:right w:val="single" w:sz="4" w:space="0" w:color="auto"/>
            </w:tcBorders>
            <w:hideMark/>
          </w:tcPr>
          <w:p w14:paraId="415658DB" w14:textId="77777777" w:rsidR="00BF0ECE" w:rsidRPr="000E411B" w:rsidRDefault="00321DBF" w:rsidP="00FA09C2">
            <w:pPr>
              <w:spacing w:line="276" w:lineRule="auto"/>
              <w:jc w:val="both"/>
              <w:rPr>
                <w:sz w:val="22"/>
                <w:lang w:val="sk-SK"/>
              </w:rPr>
            </w:pPr>
            <w:r w:rsidRPr="000E411B">
              <w:rPr>
                <w:sz w:val="22"/>
                <w:lang w:val="sk-SK"/>
              </w:rPr>
              <w:t>zástupca rodičov</w:t>
            </w:r>
            <w:r w:rsidR="001632C7" w:rsidRPr="000E411B">
              <w:rPr>
                <w:sz w:val="22"/>
                <w:lang w:val="sk-SK"/>
              </w:rPr>
              <w:t xml:space="preserve"> ZŠ</w:t>
            </w:r>
          </w:p>
        </w:tc>
      </w:tr>
      <w:tr w:rsidR="000E411B" w:rsidRPr="000E411B" w14:paraId="567248A0" w14:textId="77777777" w:rsidTr="006908A7">
        <w:trPr>
          <w:cantSplit/>
        </w:trPr>
        <w:tc>
          <w:tcPr>
            <w:tcW w:w="627" w:type="dxa"/>
            <w:tcBorders>
              <w:top w:val="single" w:sz="4" w:space="0" w:color="auto"/>
              <w:left w:val="single" w:sz="4" w:space="0" w:color="auto"/>
              <w:bottom w:val="single" w:sz="4" w:space="0" w:color="auto"/>
              <w:right w:val="single" w:sz="4" w:space="0" w:color="auto"/>
            </w:tcBorders>
            <w:hideMark/>
          </w:tcPr>
          <w:p w14:paraId="744303F5" w14:textId="77777777" w:rsidR="00BF0ECE" w:rsidRPr="000E411B" w:rsidRDefault="00BF0ECE" w:rsidP="00FA09C2">
            <w:pPr>
              <w:spacing w:line="276" w:lineRule="auto"/>
              <w:jc w:val="center"/>
              <w:rPr>
                <w:sz w:val="22"/>
                <w:lang w:val="sk-SK"/>
              </w:rPr>
            </w:pPr>
            <w:r w:rsidRPr="000E411B">
              <w:rPr>
                <w:sz w:val="22"/>
                <w:lang w:val="sk-SK"/>
              </w:rPr>
              <w:t>3.</w:t>
            </w:r>
          </w:p>
        </w:tc>
        <w:tc>
          <w:tcPr>
            <w:tcW w:w="3126" w:type="dxa"/>
            <w:tcBorders>
              <w:top w:val="single" w:sz="4" w:space="0" w:color="auto"/>
              <w:left w:val="single" w:sz="4" w:space="0" w:color="auto"/>
              <w:bottom w:val="single" w:sz="4" w:space="0" w:color="auto"/>
              <w:right w:val="single" w:sz="4" w:space="0" w:color="auto"/>
            </w:tcBorders>
            <w:hideMark/>
          </w:tcPr>
          <w:p w14:paraId="49FBD360" w14:textId="77777777" w:rsidR="00BF0ECE" w:rsidRPr="000E411B" w:rsidRDefault="00BF0ECE" w:rsidP="00D8145D">
            <w:pPr>
              <w:spacing w:line="276" w:lineRule="auto"/>
              <w:jc w:val="both"/>
              <w:rPr>
                <w:sz w:val="22"/>
                <w:lang w:val="sk-SK"/>
              </w:rPr>
            </w:pPr>
            <w:r w:rsidRPr="000E411B">
              <w:rPr>
                <w:sz w:val="22"/>
                <w:lang w:val="sk-SK"/>
              </w:rPr>
              <w:t>Mgr.</w:t>
            </w:r>
            <w:r w:rsidR="00D8145D" w:rsidRPr="000E411B">
              <w:rPr>
                <w:sz w:val="22"/>
                <w:lang w:val="sk-SK"/>
              </w:rPr>
              <w:t>Mariana Kondačová</w:t>
            </w:r>
          </w:p>
        </w:tc>
        <w:tc>
          <w:tcPr>
            <w:tcW w:w="1980" w:type="dxa"/>
            <w:tcBorders>
              <w:top w:val="single" w:sz="4" w:space="0" w:color="auto"/>
              <w:left w:val="single" w:sz="4" w:space="0" w:color="auto"/>
              <w:bottom w:val="single" w:sz="4" w:space="0" w:color="auto"/>
              <w:right w:val="single" w:sz="4" w:space="0" w:color="auto"/>
            </w:tcBorders>
            <w:hideMark/>
          </w:tcPr>
          <w:p w14:paraId="5CE8F000" w14:textId="77777777" w:rsidR="00BF0ECE" w:rsidRPr="000E411B" w:rsidRDefault="00BF0ECE" w:rsidP="00FA09C2">
            <w:pPr>
              <w:spacing w:line="276" w:lineRule="auto"/>
              <w:jc w:val="center"/>
              <w:rPr>
                <w:sz w:val="22"/>
                <w:lang w:val="sk-SK"/>
              </w:rPr>
            </w:pPr>
            <w:r w:rsidRPr="000E411B">
              <w:rPr>
                <w:sz w:val="22"/>
                <w:lang w:val="sk-SK"/>
              </w:rPr>
              <w:t>člen</w:t>
            </w:r>
          </w:p>
        </w:tc>
        <w:tc>
          <w:tcPr>
            <w:tcW w:w="3920" w:type="dxa"/>
            <w:tcBorders>
              <w:top w:val="single" w:sz="4" w:space="0" w:color="auto"/>
              <w:left w:val="single" w:sz="4" w:space="0" w:color="auto"/>
              <w:bottom w:val="single" w:sz="4" w:space="0" w:color="auto"/>
              <w:right w:val="single" w:sz="4" w:space="0" w:color="auto"/>
            </w:tcBorders>
            <w:hideMark/>
          </w:tcPr>
          <w:p w14:paraId="6F4C1FF1" w14:textId="77777777" w:rsidR="00BF0ECE" w:rsidRPr="000E411B" w:rsidRDefault="00BF0ECE" w:rsidP="00FA09C2">
            <w:pPr>
              <w:spacing w:line="276" w:lineRule="auto"/>
              <w:jc w:val="both"/>
              <w:rPr>
                <w:sz w:val="22"/>
                <w:lang w:val="sk-SK"/>
              </w:rPr>
            </w:pPr>
            <w:r w:rsidRPr="000E411B">
              <w:rPr>
                <w:sz w:val="22"/>
                <w:lang w:val="sk-SK"/>
              </w:rPr>
              <w:t>za pedagogických zamestnancov ZŠ</w:t>
            </w:r>
          </w:p>
        </w:tc>
      </w:tr>
      <w:tr w:rsidR="000E411B" w:rsidRPr="000E411B" w14:paraId="1E7BF354" w14:textId="77777777" w:rsidTr="006908A7">
        <w:trPr>
          <w:cantSplit/>
        </w:trPr>
        <w:tc>
          <w:tcPr>
            <w:tcW w:w="627" w:type="dxa"/>
            <w:tcBorders>
              <w:top w:val="single" w:sz="4" w:space="0" w:color="auto"/>
              <w:left w:val="single" w:sz="4" w:space="0" w:color="auto"/>
              <w:bottom w:val="single" w:sz="4" w:space="0" w:color="auto"/>
              <w:right w:val="single" w:sz="4" w:space="0" w:color="auto"/>
            </w:tcBorders>
            <w:hideMark/>
          </w:tcPr>
          <w:p w14:paraId="79590780" w14:textId="77777777" w:rsidR="00BF0ECE" w:rsidRPr="000E411B" w:rsidRDefault="00BF0ECE" w:rsidP="00FA09C2">
            <w:pPr>
              <w:spacing w:line="276" w:lineRule="auto"/>
              <w:jc w:val="center"/>
              <w:rPr>
                <w:sz w:val="22"/>
                <w:lang w:val="sk-SK"/>
              </w:rPr>
            </w:pPr>
            <w:r w:rsidRPr="000E411B">
              <w:rPr>
                <w:sz w:val="22"/>
                <w:lang w:val="sk-SK"/>
              </w:rPr>
              <w:t>4.</w:t>
            </w:r>
          </w:p>
        </w:tc>
        <w:tc>
          <w:tcPr>
            <w:tcW w:w="3126" w:type="dxa"/>
            <w:tcBorders>
              <w:top w:val="single" w:sz="4" w:space="0" w:color="auto"/>
              <w:left w:val="single" w:sz="4" w:space="0" w:color="auto"/>
              <w:bottom w:val="single" w:sz="4" w:space="0" w:color="auto"/>
              <w:right w:val="single" w:sz="4" w:space="0" w:color="auto"/>
            </w:tcBorders>
          </w:tcPr>
          <w:p w14:paraId="6781B07C" w14:textId="77777777" w:rsidR="00BF0ECE" w:rsidRPr="000E411B" w:rsidRDefault="00906A3C" w:rsidP="00FA09C2">
            <w:pPr>
              <w:spacing w:line="276" w:lineRule="auto"/>
              <w:jc w:val="both"/>
              <w:rPr>
                <w:sz w:val="22"/>
                <w:lang w:val="sk-SK"/>
              </w:rPr>
            </w:pPr>
            <w:r w:rsidRPr="000E411B">
              <w:rPr>
                <w:sz w:val="22"/>
                <w:lang w:val="sk-SK"/>
              </w:rPr>
              <w:t>Zuzana Smutná</w:t>
            </w:r>
          </w:p>
        </w:tc>
        <w:tc>
          <w:tcPr>
            <w:tcW w:w="1980" w:type="dxa"/>
            <w:tcBorders>
              <w:top w:val="single" w:sz="4" w:space="0" w:color="auto"/>
              <w:left w:val="single" w:sz="4" w:space="0" w:color="auto"/>
              <w:bottom w:val="single" w:sz="4" w:space="0" w:color="auto"/>
              <w:right w:val="single" w:sz="4" w:space="0" w:color="auto"/>
            </w:tcBorders>
          </w:tcPr>
          <w:p w14:paraId="755C6FF7" w14:textId="77777777" w:rsidR="00BF0ECE" w:rsidRPr="000E411B" w:rsidRDefault="00BF0ECE" w:rsidP="00FA09C2">
            <w:pPr>
              <w:spacing w:line="276" w:lineRule="auto"/>
              <w:jc w:val="center"/>
              <w:rPr>
                <w:sz w:val="22"/>
                <w:lang w:val="sk-SK"/>
              </w:rPr>
            </w:pPr>
            <w:r w:rsidRPr="000E411B">
              <w:rPr>
                <w:sz w:val="22"/>
                <w:lang w:val="sk-SK"/>
              </w:rPr>
              <w:t>člen</w:t>
            </w:r>
          </w:p>
        </w:tc>
        <w:tc>
          <w:tcPr>
            <w:tcW w:w="3920" w:type="dxa"/>
            <w:tcBorders>
              <w:top w:val="single" w:sz="4" w:space="0" w:color="auto"/>
              <w:left w:val="single" w:sz="4" w:space="0" w:color="auto"/>
              <w:bottom w:val="single" w:sz="4" w:space="0" w:color="auto"/>
              <w:right w:val="single" w:sz="4" w:space="0" w:color="auto"/>
            </w:tcBorders>
          </w:tcPr>
          <w:p w14:paraId="76405EA6" w14:textId="77777777" w:rsidR="00BF0ECE" w:rsidRPr="000E411B" w:rsidRDefault="001632C7" w:rsidP="00FA09C2">
            <w:pPr>
              <w:spacing w:line="276" w:lineRule="auto"/>
              <w:jc w:val="both"/>
              <w:rPr>
                <w:sz w:val="22"/>
                <w:lang w:val="sk-SK"/>
              </w:rPr>
            </w:pPr>
            <w:r w:rsidRPr="000E411B">
              <w:rPr>
                <w:sz w:val="22"/>
                <w:lang w:val="sk-SK"/>
              </w:rPr>
              <w:t>p</w:t>
            </w:r>
            <w:r w:rsidR="00BF0ECE" w:rsidRPr="000E411B">
              <w:rPr>
                <w:sz w:val="22"/>
                <w:lang w:val="sk-SK"/>
              </w:rPr>
              <w:t>oslanec obecného zastupiteľstva</w:t>
            </w:r>
          </w:p>
        </w:tc>
      </w:tr>
      <w:tr w:rsidR="000E411B" w:rsidRPr="000E411B" w14:paraId="39B2429F" w14:textId="77777777" w:rsidTr="006908A7">
        <w:trPr>
          <w:cantSplit/>
        </w:trPr>
        <w:tc>
          <w:tcPr>
            <w:tcW w:w="627" w:type="dxa"/>
            <w:tcBorders>
              <w:top w:val="single" w:sz="4" w:space="0" w:color="auto"/>
              <w:left w:val="single" w:sz="4" w:space="0" w:color="auto"/>
              <w:bottom w:val="single" w:sz="4" w:space="0" w:color="auto"/>
              <w:right w:val="single" w:sz="4" w:space="0" w:color="auto"/>
            </w:tcBorders>
            <w:hideMark/>
          </w:tcPr>
          <w:p w14:paraId="14329C15" w14:textId="77777777" w:rsidR="00BF0ECE" w:rsidRPr="000E411B" w:rsidRDefault="00BF0ECE" w:rsidP="00FA09C2">
            <w:pPr>
              <w:spacing w:line="276" w:lineRule="auto"/>
              <w:jc w:val="center"/>
              <w:rPr>
                <w:sz w:val="22"/>
                <w:lang w:val="sk-SK"/>
              </w:rPr>
            </w:pPr>
            <w:r w:rsidRPr="000E411B">
              <w:rPr>
                <w:sz w:val="22"/>
                <w:lang w:val="sk-SK"/>
              </w:rPr>
              <w:t>5.</w:t>
            </w:r>
          </w:p>
        </w:tc>
        <w:tc>
          <w:tcPr>
            <w:tcW w:w="3126" w:type="dxa"/>
            <w:tcBorders>
              <w:top w:val="single" w:sz="4" w:space="0" w:color="auto"/>
              <w:left w:val="single" w:sz="4" w:space="0" w:color="auto"/>
              <w:bottom w:val="single" w:sz="4" w:space="0" w:color="auto"/>
              <w:right w:val="single" w:sz="4" w:space="0" w:color="auto"/>
            </w:tcBorders>
            <w:hideMark/>
          </w:tcPr>
          <w:p w14:paraId="749A9ECD" w14:textId="77777777" w:rsidR="00BF0ECE" w:rsidRPr="000E411B" w:rsidRDefault="00D8145D" w:rsidP="00FA09C2">
            <w:pPr>
              <w:spacing w:line="276" w:lineRule="auto"/>
              <w:jc w:val="both"/>
              <w:rPr>
                <w:sz w:val="22"/>
                <w:lang w:val="sk-SK"/>
              </w:rPr>
            </w:pPr>
            <w:r w:rsidRPr="000E411B">
              <w:rPr>
                <w:sz w:val="22"/>
                <w:lang w:val="sk-SK"/>
              </w:rPr>
              <w:t>Ing. Marcela Chovanová</w:t>
            </w:r>
          </w:p>
        </w:tc>
        <w:tc>
          <w:tcPr>
            <w:tcW w:w="1980" w:type="dxa"/>
            <w:tcBorders>
              <w:top w:val="single" w:sz="4" w:space="0" w:color="auto"/>
              <w:left w:val="single" w:sz="4" w:space="0" w:color="auto"/>
              <w:bottom w:val="single" w:sz="4" w:space="0" w:color="auto"/>
              <w:right w:val="single" w:sz="4" w:space="0" w:color="auto"/>
            </w:tcBorders>
            <w:hideMark/>
          </w:tcPr>
          <w:p w14:paraId="6ACB221F" w14:textId="77777777" w:rsidR="00BF0ECE" w:rsidRPr="000E411B" w:rsidRDefault="00BF0ECE" w:rsidP="00FA09C2">
            <w:pPr>
              <w:spacing w:line="276" w:lineRule="auto"/>
              <w:jc w:val="center"/>
              <w:rPr>
                <w:sz w:val="22"/>
                <w:lang w:val="sk-SK"/>
              </w:rPr>
            </w:pPr>
            <w:r w:rsidRPr="000E411B">
              <w:rPr>
                <w:sz w:val="22"/>
                <w:lang w:val="sk-SK"/>
              </w:rPr>
              <w:t>člen</w:t>
            </w:r>
          </w:p>
        </w:tc>
        <w:tc>
          <w:tcPr>
            <w:tcW w:w="3920" w:type="dxa"/>
            <w:tcBorders>
              <w:top w:val="single" w:sz="4" w:space="0" w:color="auto"/>
              <w:left w:val="single" w:sz="4" w:space="0" w:color="auto"/>
              <w:bottom w:val="single" w:sz="4" w:space="0" w:color="auto"/>
              <w:right w:val="single" w:sz="4" w:space="0" w:color="auto"/>
            </w:tcBorders>
            <w:hideMark/>
          </w:tcPr>
          <w:p w14:paraId="0DE8DEA6" w14:textId="77777777" w:rsidR="00BF0ECE" w:rsidRPr="000E411B" w:rsidRDefault="00BF0ECE" w:rsidP="00321DBF">
            <w:pPr>
              <w:spacing w:line="276" w:lineRule="auto"/>
              <w:jc w:val="both"/>
              <w:rPr>
                <w:sz w:val="22"/>
                <w:lang w:val="sk-SK"/>
              </w:rPr>
            </w:pPr>
            <w:r w:rsidRPr="000E411B">
              <w:rPr>
                <w:sz w:val="22"/>
                <w:lang w:val="sk-SK"/>
              </w:rPr>
              <w:t xml:space="preserve">zástupca rodičov </w:t>
            </w:r>
            <w:r w:rsidR="00321DBF" w:rsidRPr="000E411B">
              <w:rPr>
                <w:sz w:val="22"/>
                <w:lang w:val="sk-SK"/>
              </w:rPr>
              <w:t>Z</w:t>
            </w:r>
            <w:r w:rsidRPr="000E411B">
              <w:rPr>
                <w:sz w:val="22"/>
                <w:lang w:val="sk-SK"/>
              </w:rPr>
              <w:t>Š</w:t>
            </w:r>
          </w:p>
        </w:tc>
      </w:tr>
      <w:tr w:rsidR="000E411B" w:rsidRPr="000E411B" w14:paraId="16DD2A20" w14:textId="77777777" w:rsidTr="006908A7">
        <w:trPr>
          <w:cantSplit/>
        </w:trPr>
        <w:tc>
          <w:tcPr>
            <w:tcW w:w="627" w:type="dxa"/>
            <w:tcBorders>
              <w:top w:val="single" w:sz="4" w:space="0" w:color="auto"/>
              <w:left w:val="single" w:sz="4" w:space="0" w:color="auto"/>
              <w:bottom w:val="single" w:sz="4" w:space="0" w:color="auto"/>
              <w:right w:val="single" w:sz="4" w:space="0" w:color="auto"/>
            </w:tcBorders>
            <w:hideMark/>
          </w:tcPr>
          <w:p w14:paraId="06B2B012" w14:textId="77777777" w:rsidR="00BF0ECE" w:rsidRPr="000E411B" w:rsidRDefault="00BF0ECE" w:rsidP="00FA09C2">
            <w:pPr>
              <w:spacing w:line="276" w:lineRule="auto"/>
              <w:jc w:val="center"/>
              <w:rPr>
                <w:sz w:val="22"/>
                <w:lang w:val="sk-SK"/>
              </w:rPr>
            </w:pPr>
            <w:r w:rsidRPr="000E411B">
              <w:rPr>
                <w:sz w:val="22"/>
                <w:lang w:val="sk-SK"/>
              </w:rPr>
              <w:t>6.</w:t>
            </w:r>
          </w:p>
        </w:tc>
        <w:tc>
          <w:tcPr>
            <w:tcW w:w="3126" w:type="dxa"/>
            <w:tcBorders>
              <w:top w:val="single" w:sz="4" w:space="0" w:color="auto"/>
              <w:left w:val="single" w:sz="4" w:space="0" w:color="auto"/>
              <w:bottom w:val="single" w:sz="4" w:space="0" w:color="auto"/>
              <w:right w:val="single" w:sz="4" w:space="0" w:color="auto"/>
            </w:tcBorders>
          </w:tcPr>
          <w:p w14:paraId="10196202" w14:textId="77777777" w:rsidR="00BF0ECE" w:rsidRPr="000E411B" w:rsidRDefault="00321DBF" w:rsidP="00FA09C2">
            <w:pPr>
              <w:spacing w:line="276" w:lineRule="auto"/>
              <w:jc w:val="both"/>
              <w:rPr>
                <w:sz w:val="22"/>
                <w:lang w:val="sk-SK"/>
              </w:rPr>
            </w:pPr>
            <w:r w:rsidRPr="000E411B">
              <w:rPr>
                <w:sz w:val="22"/>
                <w:lang w:val="sk-SK"/>
              </w:rPr>
              <w:t>Alena Luciaková</w:t>
            </w:r>
          </w:p>
        </w:tc>
        <w:tc>
          <w:tcPr>
            <w:tcW w:w="1980" w:type="dxa"/>
            <w:tcBorders>
              <w:top w:val="single" w:sz="4" w:space="0" w:color="auto"/>
              <w:left w:val="single" w:sz="4" w:space="0" w:color="auto"/>
              <w:bottom w:val="single" w:sz="4" w:space="0" w:color="auto"/>
              <w:right w:val="single" w:sz="4" w:space="0" w:color="auto"/>
            </w:tcBorders>
            <w:hideMark/>
          </w:tcPr>
          <w:p w14:paraId="38D1946F" w14:textId="77777777" w:rsidR="00BF0ECE" w:rsidRPr="000E411B" w:rsidRDefault="00BF0ECE" w:rsidP="00FA09C2">
            <w:pPr>
              <w:spacing w:line="276" w:lineRule="auto"/>
              <w:jc w:val="center"/>
              <w:rPr>
                <w:sz w:val="22"/>
                <w:lang w:val="sk-SK"/>
              </w:rPr>
            </w:pPr>
            <w:r w:rsidRPr="000E411B">
              <w:rPr>
                <w:sz w:val="22"/>
                <w:lang w:val="sk-SK"/>
              </w:rPr>
              <w:t>člen</w:t>
            </w:r>
          </w:p>
        </w:tc>
        <w:tc>
          <w:tcPr>
            <w:tcW w:w="3920" w:type="dxa"/>
            <w:tcBorders>
              <w:top w:val="single" w:sz="4" w:space="0" w:color="auto"/>
              <w:left w:val="single" w:sz="4" w:space="0" w:color="auto"/>
              <w:bottom w:val="single" w:sz="4" w:space="0" w:color="auto"/>
              <w:right w:val="single" w:sz="4" w:space="0" w:color="auto"/>
            </w:tcBorders>
            <w:hideMark/>
          </w:tcPr>
          <w:p w14:paraId="5B383885" w14:textId="77777777" w:rsidR="00BF0ECE" w:rsidRPr="000E411B" w:rsidRDefault="001632C7" w:rsidP="00321DBF">
            <w:pPr>
              <w:spacing w:line="276" w:lineRule="auto"/>
              <w:jc w:val="both"/>
              <w:rPr>
                <w:sz w:val="22"/>
                <w:lang w:val="sk-SK"/>
              </w:rPr>
            </w:pPr>
            <w:r w:rsidRPr="000E411B">
              <w:rPr>
                <w:sz w:val="22"/>
                <w:lang w:val="sk-SK"/>
              </w:rPr>
              <w:t>z</w:t>
            </w:r>
            <w:r w:rsidR="00321DBF" w:rsidRPr="000E411B">
              <w:rPr>
                <w:sz w:val="22"/>
                <w:lang w:val="sk-SK"/>
              </w:rPr>
              <w:t xml:space="preserve">a nepedagogaických zamestnancov </w:t>
            </w:r>
          </w:p>
        </w:tc>
      </w:tr>
      <w:tr w:rsidR="000E411B" w:rsidRPr="000E411B" w14:paraId="0C00DC99" w14:textId="77777777" w:rsidTr="006908A7">
        <w:trPr>
          <w:cantSplit/>
        </w:trPr>
        <w:tc>
          <w:tcPr>
            <w:tcW w:w="627" w:type="dxa"/>
            <w:tcBorders>
              <w:top w:val="single" w:sz="4" w:space="0" w:color="auto"/>
              <w:left w:val="single" w:sz="4" w:space="0" w:color="auto"/>
              <w:bottom w:val="single" w:sz="4" w:space="0" w:color="auto"/>
              <w:right w:val="single" w:sz="4" w:space="0" w:color="auto"/>
            </w:tcBorders>
            <w:hideMark/>
          </w:tcPr>
          <w:p w14:paraId="3DA5BF01" w14:textId="77777777" w:rsidR="00BF0ECE" w:rsidRPr="000E411B" w:rsidRDefault="00BF0ECE" w:rsidP="00FA09C2">
            <w:pPr>
              <w:spacing w:line="276" w:lineRule="auto"/>
              <w:jc w:val="center"/>
              <w:rPr>
                <w:sz w:val="22"/>
                <w:lang w:val="sk-SK"/>
              </w:rPr>
            </w:pPr>
            <w:r w:rsidRPr="000E411B">
              <w:rPr>
                <w:sz w:val="22"/>
                <w:lang w:val="sk-SK"/>
              </w:rPr>
              <w:t>7.</w:t>
            </w:r>
          </w:p>
        </w:tc>
        <w:tc>
          <w:tcPr>
            <w:tcW w:w="3126" w:type="dxa"/>
            <w:tcBorders>
              <w:top w:val="single" w:sz="4" w:space="0" w:color="auto"/>
              <w:left w:val="single" w:sz="4" w:space="0" w:color="auto"/>
              <w:bottom w:val="single" w:sz="4" w:space="0" w:color="auto"/>
              <w:right w:val="single" w:sz="4" w:space="0" w:color="auto"/>
            </w:tcBorders>
          </w:tcPr>
          <w:p w14:paraId="1A9D57BE" w14:textId="77777777" w:rsidR="00BF0ECE" w:rsidRPr="000E411B" w:rsidRDefault="00D8145D" w:rsidP="00FA09C2">
            <w:pPr>
              <w:spacing w:line="276" w:lineRule="auto"/>
              <w:jc w:val="both"/>
              <w:rPr>
                <w:sz w:val="22"/>
                <w:lang w:val="sk-SK"/>
              </w:rPr>
            </w:pPr>
            <w:r w:rsidRPr="000E411B">
              <w:rPr>
                <w:sz w:val="22"/>
                <w:lang w:val="sk-SK"/>
              </w:rPr>
              <w:t>Michaela Farkašová</w:t>
            </w:r>
          </w:p>
        </w:tc>
        <w:tc>
          <w:tcPr>
            <w:tcW w:w="1980" w:type="dxa"/>
            <w:tcBorders>
              <w:top w:val="single" w:sz="4" w:space="0" w:color="auto"/>
              <w:left w:val="single" w:sz="4" w:space="0" w:color="auto"/>
              <w:bottom w:val="single" w:sz="4" w:space="0" w:color="auto"/>
              <w:right w:val="single" w:sz="4" w:space="0" w:color="auto"/>
            </w:tcBorders>
            <w:hideMark/>
          </w:tcPr>
          <w:p w14:paraId="213BC75A" w14:textId="77777777" w:rsidR="00BF0ECE" w:rsidRPr="000E411B" w:rsidRDefault="00BF0ECE" w:rsidP="00FA09C2">
            <w:pPr>
              <w:spacing w:line="276" w:lineRule="auto"/>
              <w:jc w:val="center"/>
              <w:rPr>
                <w:sz w:val="22"/>
                <w:lang w:val="sk-SK"/>
              </w:rPr>
            </w:pPr>
            <w:r w:rsidRPr="000E411B">
              <w:rPr>
                <w:sz w:val="22"/>
                <w:lang w:val="sk-SK"/>
              </w:rPr>
              <w:t>člen</w:t>
            </w:r>
          </w:p>
        </w:tc>
        <w:tc>
          <w:tcPr>
            <w:tcW w:w="3920" w:type="dxa"/>
            <w:tcBorders>
              <w:top w:val="single" w:sz="4" w:space="0" w:color="auto"/>
              <w:left w:val="single" w:sz="4" w:space="0" w:color="auto"/>
              <w:bottom w:val="single" w:sz="4" w:space="0" w:color="auto"/>
              <w:right w:val="single" w:sz="4" w:space="0" w:color="auto"/>
            </w:tcBorders>
            <w:hideMark/>
          </w:tcPr>
          <w:p w14:paraId="0D5B8B6F" w14:textId="77777777" w:rsidR="00BF0ECE" w:rsidRPr="000E411B" w:rsidRDefault="00BF0ECE" w:rsidP="00321DBF">
            <w:pPr>
              <w:spacing w:line="276" w:lineRule="auto"/>
              <w:jc w:val="both"/>
              <w:rPr>
                <w:sz w:val="22"/>
                <w:lang w:val="sk-SK"/>
              </w:rPr>
            </w:pPr>
            <w:r w:rsidRPr="000E411B">
              <w:rPr>
                <w:sz w:val="22"/>
                <w:lang w:val="sk-SK"/>
              </w:rPr>
              <w:t xml:space="preserve">zástupca rodičov </w:t>
            </w:r>
            <w:r w:rsidR="00321DBF" w:rsidRPr="000E411B">
              <w:rPr>
                <w:sz w:val="22"/>
                <w:lang w:val="sk-SK"/>
              </w:rPr>
              <w:t>M</w:t>
            </w:r>
            <w:r w:rsidRPr="000E411B">
              <w:rPr>
                <w:sz w:val="22"/>
                <w:lang w:val="sk-SK"/>
              </w:rPr>
              <w:t>Š</w:t>
            </w:r>
          </w:p>
        </w:tc>
      </w:tr>
      <w:tr w:rsidR="000E411B" w:rsidRPr="000E411B" w14:paraId="3048B110" w14:textId="77777777" w:rsidTr="006908A7">
        <w:trPr>
          <w:cantSplit/>
        </w:trPr>
        <w:tc>
          <w:tcPr>
            <w:tcW w:w="627" w:type="dxa"/>
            <w:tcBorders>
              <w:top w:val="single" w:sz="4" w:space="0" w:color="auto"/>
              <w:left w:val="single" w:sz="4" w:space="0" w:color="auto"/>
              <w:bottom w:val="single" w:sz="4" w:space="0" w:color="auto"/>
              <w:right w:val="single" w:sz="4" w:space="0" w:color="auto"/>
            </w:tcBorders>
            <w:hideMark/>
          </w:tcPr>
          <w:p w14:paraId="181B80B3" w14:textId="77777777" w:rsidR="00BF0ECE" w:rsidRPr="000E411B" w:rsidRDefault="00BF0ECE" w:rsidP="00FA09C2">
            <w:pPr>
              <w:spacing w:line="276" w:lineRule="auto"/>
              <w:jc w:val="center"/>
              <w:rPr>
                <w:sz w:val="22"/>
                <w:lang w:val="sk-SK"/>
              </w:rPr>
            </w:pPr>
            <w:r w:rsidRPr="000E411B">
              <w:rPr>
                <w:sz w:val="22"/>
                <w:lang w:val="sk-SK"/>
              </w:rPr>
              <w:t>8.</w:t>
            </w:r>
          </w:p>
        </w:tc>
        <w:tc>
          <w:tcPr>
            <w:tcW w:w="3126" w:type="dxa"/>
            <w:tcBorders>
              <w:top w:val="single" w:sz="4" w:space="0" w:color="auto"/>
              <w:left w:val="single" w:sz="4" w:space="0" w:color="auto"/>
              <w:bottom w:val="single" w:sz="4" w:space="0" w:color="auto"/>
              <w:right w:val="single" w:sz="4" w:space="0" w:color="auto"/>
            </w:tcBorders>
            <w:hideMark/>
          </w:tcPr>
          <w:p w14:paraId="7224FF75" w14:textId="77777777" w:rsidR="00BF0ECE" w:rsidRPr="000E411B" w:rsidRDefault="00D8145D" w:rsidP="00FA09C2">
            <w:pPr>
              <w:spacing w:line="276" w:lineRule="auto"/>
              <w:jc w:val="both"/>
              <w:rPr>
                <w:sz w:val="22"/>
                <w:lang w:val="sk-SK"/>
              </w:rPr>
            </w:pPr>
            <w:r w:rsidRPr="000E411B">
              <w:rPr>
                <w:sz w:val="22"/>
                <w:lang w:val="sk-SK"/>
              </w:rPr>
              <w:t xml:space="preserve">Ing. </w:t>
            </w:r>
            <w:r w:rsidR="00906A3C" w:rsidRPr="000E411B">
              <w:rPr>
                <w:sz w:val="22"/>
                <w:lang w:val="sk-SK"/>
              </w:rPr>
              <w:t>Gabriela Slabejová</w:t>
            </w:r>
            <w:r w:rsidR="00BF0ECE" w:rsidRPr="000E411B">
              <w:rPr>
                <w:sz w:val="22"/>
                <w:lang w:val="sk-SK"/>
              </w:rPr>
              <w:t xml:space="preserve"> </w:t>
            </w:r>
          </w:p>
        </w:tc>
        <w:tc>
          <w:tcPr>
            <w:tcW w:w="1980" w:type="dxa"/>
            <w:tcBorders>
              <w:top w:val="single" w:sz="4" w:space="0" w:color="auto"/>
              <w:left w:val="single" w:sz="4" w:space="0" w:color="auto"/>
              <w:bottom w:val="single" w:sz="4" w:space="0" w:color="auto"/>
              <w:right w:val="single" w:sz="4" w:space="0" w:color="auto"/>
            </w:tcBorders>
            <w:hideMark/>
          </w:tcPr>
          <w:p w14:paraId="106920B2" w14:textId="77777777" w:rsidR="00BF0ECE" w:rsidRPr="000E411B" w:rsidRDefault="00BF0ECE" w:rsidP="00FA09C2">
            <w:pPr>
              <w:spacing w:line="276" w:lineRule="auto"/>
              <w:jc w:val="center"/>
              <w:rPr>
                <w:sz w:val="22"/>
                <w:lang w:val="sk-SK"/>
              </w:rPr>
            </w:pPr>
            <w:r w:rsidRPr="000E411B">
              <w:rPr>
                <w:sz w:val="22"/>
                <w:lang w:val="sk-SK"/>
              </w:rPr>
              <w:t>člen</w:t>
            </w:r>
          </w:p>
        </w:tc>
        <w:tc>
          <w:tcPr>
            <w:tcW w:w="3920" w:type="dxa"/>
            <w:tcBorders>
              <w:top w:val="single" w:sz="4" w:space="0" w:color="auto"/>
              <w:left w:val="single" w:sz="4" w:space="0" w:color="auto"/>
              <w:bottom w:val="single" w:sz="4" w:space="0" w:color="auto"/>
              <w:right w:val="single" w:sz="4" w:space="0" w:color="auto"/>
            </w:tcBorders>
            <w:hideMark/>
          </w:tcPr>
          <w:p w14:paraId="2C180370" w14:textId="77777777" w:rsidR="00BF0ECE" w:rsidRPr="000E411B" w:rsidRDefault="00BF0ECE" w:rsidP="00FA09C2">
            <w:pPr>
              <w:spacing w:line="276" w:lineRule="auto"/>
              <w:jc w:val="both"/>
              <w:rPr>
                <w:sz w:val="22"/>
                <w:lang w:val="sk-SK"/>
              </w:rPr>
            </w:pPr>
            <w:r w:rsidRPr="000E411B">
              <w:rPr>
                <w:sz w:val="22"/>
                <w:lang w:val="sk-SK"/>
              </w:rPr>
              <w:t>poslanec obecného zastupiteľstva</w:t>
            </w:r>
          </w:p>
        </w:tc>
      </w:tr>
      <w:tr w:rsidR="000E411B" w:rsidRPr="000E411B" w14:paraId="648D528E" w14:textId="77777777" w:rsidTr="006908A7">
        <w:trPr>
          <w:cantSplit/>
        </w:trPr>
        <w:tc>
          <w:tcPr>
            <w:tcW w:w="627" w:type="dxa"/>
            <w:tcBorders>
              <w:top w:val="single" w:sz="4" w:space="0" w:color="auto"/>
              <w:left w:val="single" w:sz="4" w:space="0" w:color="auto"/>
              <w:bottom w:val="single" w:sz="4" w:space="0" w:color="auto"/>
              <w:right w:val="single" w:sz="4" w:space="0" w:color="auto"/>
            </w:tcBorders>
            <w:hideMark/>
          </w:tcPr>
          <w:p w14:paraId="6FBD7053" w14:textId="77777777" w:rsidR="00BF0ECE" w:rsidRPr="000E411B" w:rsidRDefault="00BF0ECE" w:rsidP="00FA09C2">
            <w:pPr>
              <w:spacing w:line="276" w:lineRule="auto"/>
              <w:jc w:val="center"/>
              <w:rPr>
                <w:sz w:val="22"/>
                <w:lang w:val="sk-SK"/>
              </w:rPr>
            </w:pPr>
            <w:r w:rsidRPr="000E411B">
              <w:rPr>
                <w:sz w:val="22"/>
                <w:lang w:val="sk-SK"/>
              </w:rPr>
              <w:t>9.</w:t>
            </w:r>
          </w:p>
        </w:tc>
        <w:tc>
          <w:tcPr>
            <w:tcW w:w="3126" w:type="dxa"/>
            <w:tcBorders>
              <w:top w:val="single" w:sz="4" w:space="0" w:color="auto"/>
              <w:left w:val="single" w:sz="4" w:space="0" w:color="auto"/>
              <w:bottom w:val="single" w:sz="4" w:space="0" w:color="auto"/>
              <w:right w:val="single" w:sz="4" w:space="0" w:color="auto"/>
            </w:tcBorders>
            <w:hideMark/>
          </w:tcPr>
          <w:p w14:paraId="518B2539" w14:textId="7EEEDB76" w:rsidR="00BF0ECE" w:rsidRPr="000E411B" w:rsidRDefault="00906A3C" w:rsidP="00FA09C2">
            <w:pPr>
              <w:spacing w:line="276" w:lineRule="auto"/>
              <w:jc w:val="both"/>
              <w:rPr>
                <w:sz w:val="22"/>
                <w:lang w:val="sk-SK"/>
              </w:rPr>
            </w:pPr>
            <w:r w:rsidRPr="000E411B">
              <w:rPr>
                <w:sz w:val="22"/>
                <w:lang w:val="sk-SK"/>
              </w:rPr>
              <w:t>Ján Ukrop</w:t>
            </w:r>
            <w:r w:rsidR="006908A7" w:rsidRPr="000E411B">
              <w:rPr>
                <w:sz w:val="22"/>
                <w:lang w:val="sk-SK"/>
              </w:rPr>
              <w:t xml:space="preserve"> (rok 2022)</w:t>
            </w:r>
          </w:p>
        </w:tc>
        <w:tc>
          <w:tcPr>
            <w:tcW w:w="1980" w:type="dxa"/>
            <w:tcBorders>
              <w:top w:val="single" w:sz="4" w:space="0" w:color="auto"/>
              <w:left w:val="single" w:sz="4" w:space="0" w:color="auto"/>
              <w:bottom w:val="single" w:sz="4" w:space="0" w:color="auto"/>
              <w:right w:val="single" w:sz="4" w:space="0" w:color="auto"/>
            </w:tcBorders>
            <w:hideMark/>
          </w:tcPr>
          <w:p w14:paraId="621FEC53" w14:textId="77777777" w:rsidR="00BF0ECE" w:rsidRPr="000E411B" w:rsidRDefault="00BF0ECE" w:rsidP="00FA09C2">
            <w:pPr>
              <w:spacing w:line="276" w:lineRule="auto"/>
              <w:jc w:val="center"/>
              <w:rPr>
                <w:sz w:val="22"/>
                <w:lang w:val="sk-SK"/>
              </w:rPr>
            </w:pPr>
            <w:r w:rsidRPr="000E411B">
              <w:rPr>
                <w:sz w:val="22"/>
                <w:lang w:val="sk-SK"/>
              </w:rPr>
              <w:t>člen</w:t>
            </w:r>
          </w:p>
        </w:tc>
        <w:tc>
          <w:tcPr>
            <w:tcW w:w="3920" w:type="dxa"/>
            <w:tcBorders>
              <w:top w:val="single" w:sz="4" w:space="0" w:color="auto"/>
              <w:left w:val="single" w:sz="4" w:space="0" w:color="auto"/>
              <w:bottom w:val="single" w:sz="4" w:space="0" w:color="auto"/>
              <w:right w:val="single" w:sz="4" w:space="0" w:color="auto"/>
            </w:tcBorders>
            <w:hideMark/>
          </w:tcPr>
          <w:p w14:paraId="7DBA0636" w14:textId="77777777" w:rsidR="00BF0ECE" w:rsidRPr="000E411B" w:rsidRDefault="00BF0ECE" w:rsidP="00FA09C2">
            <w:pPr>
              <w:spacing w:line="276" w:lineRule="auto"/>
              <w:jc w:val="both"/>
              <w:rPr>
                <w:sz w:val="22"/>
                <w:lang w:val="sk-SK"/>
              </w:rPr>
            </w:pPr>
            <w:r w:rsidRPr="000E411B">
              <w:rPr>
                <w:sz w:val="22"/>
                <w:lang w:val="sk-SK"/>
              </w:rPr>
              <w:t>poslanec obecného zastupiteľstva</w:t>
            </w:r>
          </w:p>
        </w:tc>
      </w:tr>
      <w:tr w:rsidR="000E411B" w:rsidRPr="000E411B" w14:paraId="14B12CE3" w14:textId="77777777" w:rsidTr="006908A7">
        <w:trPr>
          <w:cantSplit/>
        </w:trPr>
        <w:tc>
          <w:tcPr>
            <w:tcW w:w="627" w:type="dxa"/>
            <w:tcBorders>
              <w:top w:val="single" w:sz="4" w:space="0" w:color="auto"/>
              <w:left w:val="single" w:sz="4" w:space="0" w:color="auto"/>
              <w:bottom w:val="single" w:sz="4" w:space="0" w:color="auto"/>
              <w:right w:val="single" w:sz="4" w:space="0" w:color="auto"/>
            </w:tcBorders>
            <w:hideMark/>
          </w:tcPr>
          <w:p w14:paraId="1CA5050E" w14:textId="77777777" w:rsidR="00BF0ECE" w:rsidRPr="000E411B" w:rsidRDefault="00BF0ECE" w:rsidP="00FA09C2">
            <w:pPr>
              <w:spacing w:line="276" w:lineRule="auto"/>
              <w:jc w:val="center"/>
              <w:rPr>
                <w:sz w:val="22"/>
                <w:lang w:val="sk-SK"/>
              </w:rPr>
            </w:pPr>
            <w:r w:rsidRPr="000E411B">
              <w:rPr>
                <w:sz w:val="22"/>
                <w:lang w:val="sk-SK"/>
              </w:rPr>
              <w:t>10.</w:t>
            </w:r>
          </w:p>
        </w:tc>
        <w:tc>
          <w:tcPr>
            <w:tcW w:w="3126" w:type="dxa"/>
            <w:tcBorders>
              <w:top w:val="single" w:sz="4" w:space="0" w:color="auto"/>
              <w:left w:val="single" w:sz="4" w:space="0" w:color="auto"/>
              <w:bottom w:val="single" w:sz="4" w:space="0" w:color="auto"/>
              <w:right w:val="single" w:sz="4" w:space="0" w:color="auto"/>
            </w:tcBorders>
            <w:hideMark/>
          </w:tcPr>
          <w:p w14:paraId="01BF9A0B" w14:textId="474F7178" w:rsidR="00BF0ECE" w:rsidRPr="000E411B" w:rsidRDefault="00906A3C" w:rsidP="00FA09C2">
            <w:pPr>
              <w:spacing w:line="276" w:lineRule="auto"/>
              <w:jc w:val="both"/>
              <w:rPr>
                <w:sz w:val="22"/>
                <w:lang w:val="sk-SK"/>
              </w:rPr>
            </w:pPr>
            <w:r w:rsidRPr="000E411B">
              <w:rPr>
                <w:sz w:val="22"/>
                <w:lang w:val="sk-SK"/>
              </w:rPr>
              <w:t>Mgr. Rastislav Kyslý</w:t>
            </w:r>
            <w:r w:rsidR="006908A7" w:rsidRPr="000E411B">
              <w:rPr>
                <w:sz w:val="22"/>
                <w:lang w:val="sk-SK"/>
              </w:rPr>
              <w:t xml:space="preserve"> (rok 2022)</w:t>
            </w:r>
          </w:p>
        </w:tc>
        <w:tc>
          <w:tcPr>
            <w:tcW w:w="1980" w:type="dxa"/>
            <w:tcBorders>
              <w:top w:val="single" w:sz="4" w:space="0" w:color="auto"/>
              <w:left w:val="single" w:sz="4" w:space="0" w:color="auto"/>
              <w:bottom w:val="single" w:sz="4" w:space="0" w:color="auto"/>
              <w:right w:val="single" w:sz="4" w:space="0" w:color="auto"/>
            </w:tcBorders>
            <w:hideMark/>
          </w:tcPr>
          <w:p w14:paraId="2E855510" w14:textId="77777777" w:rsidR="00BF0ECE" w:rsidRPr="000E411B" w:rsidRDefault="00BF0ECE" w:rsidP="00FA09C2">
            <w:pPr>
              <w:spacing w:line="276" w:lineRule="auto"/>
              <w:jc w:val="center"/>
              <w:rPr>
                <w:sz w:val="22"/>
                <w:lang w:val="sk-SK"/>
              </w:rPr>
            </w:pPr>
            <w:r w:rsidRPr="000E411B">
              <w:rPr>
                <w:sz w:val="22"/>
                <w:lang w:val="sk-SK"/>
              </w:rPr>
              <w:t>člen</w:t>
            </w:r>
          </w:p>
        </w:tc>
        <w:tc>
          <w:tcPr>
            <w:tcW w:w="3920" w:type="dxa"/>
            <w:tcBorders>
              <w:top w:val="single" w:sz="4" w:space="0" w:color="auto"/>
              <w:left w:val="single" w:sz="4" w:space="0" w:color="auto"/>
              <w:bottom w:val="single" w:sz="4" w:space="0" w:color="auto"/>
              <w:right w:val="single" w:sz="4" w:space="0" w:color="auto"/>
            </w:tcBorders>
            <w:hideMark/>
          </w:tcPr>
          <w:p w14:paraId="4C1D2214" w14:textId="77777777" w:rsidR="00BF0ECE" w:rsidRPr="000E411B" w:rsidRDefault="00BF0ECE" w:rsidP="00FA09C2">
            <w:pPr>
              <w:spacing w:line="276" w:lineRule="auto"/>
              <w:jc w:val="both"/>
              <w:rPr>
                <w:sz w:val="22"/>
                <w:lang w:val="sk-SK"/>
              </w:rPr>
            </w:pPr>
            <w:r w:rsidRPr="000E411B">
              <w:rPr>
                <w:sz w:val="22"/>
                <w:lang w:val="sk-SK"/>
              </w:rPr>
              <w:t>poslanec obecného zastupiteľstva</w:t>
            </w:r>
          </w:p>
        </w:tc>
      </w:tr>
      <w:tr w:rsidR="000E411B" w:rsidRPr="000E411B" w14:paraId="21AF3BB3" w14:textId="77777777" w:rsidTr="006908A7">
        <w:trPr>
          <w:cantSplit/>
        </w:trPr>
        <w:tc>
          <w:tcPr>
            <w:tcW w:w="627" w:type="dxa"/>
            <w:tcBorders>
              <w:top w:val="single" w:sz="4" w:space="0" w:color="auto"/>
              <w:left w:val="single" w:sz="4" w:space="0" w:color="auto"/>
              <w:bottom w:val="single" w:sz="4" w:space="0" w:color="auto"/>
              <w:right w:val="single" w:sz="4" w:space="0" w:color="auto"/>
            </w:tcBorders>
            <w:hideMark/>
          </w:tcPr>
          <w:p w14:paraId="6C13CF36" w14:textId="77777777" w:rsidR="00BF0ECE" w:rsidRPr="000E411B" w:rsidRDefault="00BF0ECE" w:rsidP="00FA09C2">
            <w:pPr>
              <w:spacing w:line="276" w:lineRule="auto"/>
              <w:jc w:val="center"/>
              <w:rPr>
                <w:sz w:val="22"/>
                <w:lang w:val="sk-SK"/>
              </w:rPr>
            </w:pPr>
            <w:r w:rsidRPr="000E411B">
              <w:rPr>
                <w:sz w:val="22"/>
                <w:lang w:val="sk-SK"/>
              </w:rPr>
              <w:t>11.</w:t>
            </w:r>
          </w:p>
        </w:tc>
        <w:tc>
          <w:tcPr>
            <w:tcW w:w="3126" w:type="dxa"/>
            <w:tcBorders>
              <w:top w:val="single" w:sz="4" w:space="0" w:color="auto"/>
              <w:left w:val="single" w:sz="4" w:space="0" w:color="auto"/>
              <w:bottom w:val="single" w:sz="4" w:space="0" w:color="auto"/>
              <w:right w:val="single" w:sz="4" w:space="0" w:color="auto"/>
            </w:tcBorders>
            <w:hideMark/>
          </w:tcPr>
          <w:p w14:paraId="4F014726" w14:textId="77777777" w:rsidR="00BF0ECE" w:rsidRPr="000E411B" w:rsidRDefault="00BF0ECE" w:rsidP="00FA09C2">
            <w:pPr>
              <w:spacing w:line="276" w:lineRule="auto"/>
              <w:jc w:val="both"/>
              <w:rPr>
                <w:sz w:val="22"/>
                <w:lang w:val="sk-SK"/>
              </w:rPr>
            </w:pPr>
            <w:r w:rsidRPr="000E411B">
              <w:rPr>
                <w:sz w:val="22"/>
                <w:lang w:val="sk-SK"/>
              </w:rPr>
              <w:t>Ľuboslava Súčanská</w:t>
            </w:r>
          </w:p>
        </w:tc>
        <w:tc>
          <w:tcPr>
            <w:tcW w:w="1980" w:type="dxa"/>
            <w:tcBorders>
              <w:top w:val="single" w:sz="4" w:space="0" w:color="auto"/>
              <w:left w:val="single" w:sz="4" w:space="0" w:color="auto"/>
              <w:bottom w:val="single" w:sz="4" w:space="0" w:color="auto"/>
              <w:right w:val="single" w:sz="4" w:space="0" w:color="auto"/>
            </w:tcBorders>
            <w:hideMark/>
          </w:tcPr>
          <w:p w14:paraId="7F135272" w14:textId="77777777" w:rsidR="00BF0ECE" w:rsidRPr="000E411B" w:rsidRDefault="00BF0ECE" w:rsidP="00FA09C2">
            <w:pPr>
              <w:spacing w:line="276" w:lineRule="auto"/>
              <w:jc w:val="center"/>
              <w:rPr>
                <w:sz w:val="22"/>
                <w:lang w:val="sk-SK"/>
              </w:rPr>
            </w:pPr>
            <w:r w:rsidRPr="000E411B">
              <w:rPr>
                <w:sz w:val="22"/>
                <w:lang w:val="sk-SK"/>
              </w:rPr>
              <w:t>člen</w:t>
            </w:r>
          </w:p>
        </w:tc>
        <w:tc>
          <w:tcPr>
            <w:tcW w:w="3920" w:type="dxa"/>
            <w:tcBorders>
              <w:top w:val="single" w:sz="4" w:space="0" w:color="auto"/>
              <w:left w:val="single" w:sz="4" w:space="0" w:color="auto"/>
              <w:bottom w:val="single" w:sz="4" w:space="0" w:color="auto"/>
              <w:right w:val="single" w:sz="4" w:space="0" w:color="auto"/>
            </w:tcBorders>
            <w:hideMark/>
          </w:tcPr>
          <w:p w14:paraId="234ED0DC" w14:textId="77777777" w:rsidR="00BF0ECE" w:rsidRPr="000E411B" w:rsidRDefault="00BF0ECE" w:rsidP="00FA09C2">
            <w:pPr>
              <w:spacing w:line="276" w:lineRule="auto"/>
              <w:jc w:val="both"/>
              <w:rPr>
                <w:sz w:val="22"/>
                <w:lang w:val="sk-SK"/>
              </w:rPr>
            </w:pPr>
            <w:r w:rsidRPr="000E411B">
              <w:rPr>
                <w:sz w:val="22"/>
                <w:lang w:val="sk-SK"/>
              </w:rPr>
              <w:t>za pedagogických zamestnancov MŠ</w:t>
            </w:r>
          </w:p>
        </w:tc>
      </w:tr>
      <w:tr w:rsidR="006908A7" w:rsidRPr="000E411B" w14:paraId="589149B1" w14:textId="77777777" w:rsidTr="006908A7">
        <w:trPr>
          <w:cantSplit/>
        </w:trPr>
        <w:tc>
          <w:tcPr>
            <w:tcW w:w="627" w:type="dxa"/>
            <w:tcBorders>
              <w:top w:val="single" w:sz="4" w:space="0" w:color="auto"/>
              <w:left w:val="single" w:sz="4" w:space="0" w:color="auto"/>
              <w:bottom w:val="single" w:sz="4" w:space="0" w:color="auto"/>
              <w:right w:val="single" w:sz="4" w:space="0" w:color="auto"/>
            </w:tcBorders>
          </w:tcPr>
          <w:p w14:paraId="370B9F45" w14:textId="640661AD" w:rsidR="006908A7" w:rsidRPr="000E411B" w:rsidRDefault="006908A7" w:rsidP="00FA09C2">
            <w:pPr>
              <w:spacing w:line="276" w:lineRule="auto"/>
              <w:jc w:val="center"/>
              <w:rPr>
                <w:sz w:val="22"/>
                <w:lang w:val="sk-SK"/>
              </w:rPr>
            </w:pPr>
            <w:r w:rsidRPr="000E411B">
              <w:rPr>
                <w:sz w:val="22"/>
                <w:lang w:val="sk-SK"/>
              </w:rPr>
              <w:t>12.</w:t>
            </w:r>
          </w:p>
        </w:tc>
        <w:tc>
          <w:tcPr>
            <w:tcW w:w="3126" w:type="dxa"/>
            <w:tcBorders>
              <w:top w:val="single" w:sz="4" w:space="0" w:color="auto"/>
              <w:left w:val="single" w:sz="4" w:space="0" w:color="auto"/>
              <w:bottom w:val="single" w:sz="4" w:space="0" w:color="auto"/>
              <w:right w:val="single" w:sz="4" w:space="0" w:color="auto"/>
            </w:tcBorders>
          </w:tcPr>
          <w:p w14:paraId="53E9FDB8" w14:textId="5DAA19DF" w:rsidR="006908A7" w:rsidRPr="000E411B" w:rsidRDefault="006908A7" w:rsidP="00FA09C2">
            <w:pPr>
              <w:spacing w:line="276" w:lineRule="auto"/>
              <w:jc w:val="both"/>
              <w:rPr>
                <w:sz w:val="22"/>
                <w:lang w:val="sk-SK"/>
              </w:rPr>
            </w:pPr>
            <w:r w:rsidRPr="000E411B">
              <w:rPr>
                <w:sz w:val="22"/>
                <w:lang w:val="sk-SK"/>
              </w:rPr>
              <w:t>Emil Šimko (rok 2023)</w:t>
            </w:r>
          </w:p>
        </w:tc>
        <w:tc>
          <w:tcPr>
            <w:tcW w:w="1980" w:type="dxa"/>
            <w:tcBorders>
              <w:top w:val="single" w:sz="4" w:space="0" w:color="auto"/>
              <w:left w:val="single" w:sz="4" w:space="0" w:color="auto"/>
              <w:bottom w:val="single" w:sz="4" w:space="0" w:color="auto"/>
              <w:right w:val="single" w:sz="4" w:space="0" w:color="auto"/>
            </w:tcBorders>
          </w:tcPr>
          <w:p w14:paraId="52B76C03" w14:textId="23D536FB" w:rsidR="006908A7" w:rsidRPr="000E411B" w:rsidRDefault="006908A7" w:rsidP="00FA09C2">
            <w:pPr>
              <w:spacing w:line="276" w:lineRule="auto"/>
              <w:jc w:val="center"/>
              <w:rPr>
                <w:sz w:val="22"/>
                <w:lang w:val="sk-SK"/>
              </w:rPr>
            </w:pPr>
            <w:r w:rsidRPr="000E411B">
              <w:rPr>
                <w:sz w:val="22"/>
                <w:lang w:val="sk-SK"/>
              </w:rPr>
              <w:t>člen</w:t>
            </w:r>
          </w:p>
        </w:tc>
        <w:tc>
          <w:tcPr>
            <w:tcW w:w="3920" w:type="dxa"/>
            <w:tcBorders>
              <w:top w:val="single" w:sz="4" w:space="0" w:color="auto"/>
              <w:left w:val="single" w:sz="4" w:space="0" w:color="auto"/>
              <w:bottom w:val="single" w:sz="4" w:space="0" w:color="auto"/>
              <w:right w:val="single" w:sz="4" w:space="0" w:color="auto"/>
            </w:tcBorders>
          </w:tcPr>
          <w:p w14:paraId="61B785B5" w14:textId="1AA3CB58" w:rsidR="006908A7" w:rsidRPr="000E411B" w:rsidRDefault="00835B83" w:rsidP="00FA09C2">
            <w:pPr>
              <w:spacing w:line="276" w:lineRule="auto"/>
              <w:jc w:val="both"/>
              <w:rPr>
                <w:sz w:val="22"/>
                <w:lang w:val="sk-SK"/>
              </w:rPr>
            </w:pPr>
            <w:r w:rsidRPr="000E411B">
              <w:rPr>
                <w:sz w:val="22"/>
                <w:lang w:val="sk-SK"/>
              </w:rPr>
              <w:t>poslanec obecného zastupiteľstva</w:t>
            </w:r>
          </w:p>
        </w:tc>
      </w:tr>
      <w:tr w:rsidR="006908A7" w:rsidRPr="000E411B" w14:paraId="7676555A" w14:textId="77777777" w:rsidTr="006908A7">
        <w:trPr>
          <w:cantSplit/>
        </w:trPr>
        <w:tc>
          <w:tcPr>
            <w:tcW w:w="627" w:type="dxa"/>
            <w:tcBorders>
              <w:top w:val="single" w:sz="4" w:space="0" w:color="auto"/>
              <w:left w:val="single" w:sz="4" w:space="0" w:color="auto"/>
              <w:bottom w:val="single" w:sz="4" w:space="0" w:color="auto"/>
              <w:right w:val="single" w:sz="4" w:space="0" w:color="auto"/>
            </w:tcBorders>
          </w:tcPr>
          <w:p w14:paraId="752A80D8" w14:textId="7EB4A7C3" w:rsidR="006908A7" w:rsidRPr="000E411B" w:rsidRDefault="006908A7" w:rsidP="00FA09C2">
            <w:pPr>
              <w:spacing w:line="276" w:lineRule="auto"/>
              <w:jc w:val="center"/>
              <w:rPr>
                <w:sz w:val="22"/>
                <w:lang w:val="sk-SK"/>
              </w:rPr>
            </w:pPr>
            <w:r w:rsidRPr="000E411B">
              <w:rPr>
                <w:sz w:val="22"/>
                <w:lang w:val="sk-SK"/>
              </w:rPr>
              <w:t>13.</w:t>
            </w:r>
          </w:p>
        </w:tc>
        <w:tc>
          <w:tcPr>
            <w:tcW w:w="3126" w:type="dxa"/>
            <w:tcBorders>
              <w:top w:val="single" w:sz="4" w:space="0" w:color="auto"/>
              <w:left w:val="single" w:sz="4" w:space="0" w:color="auto"/>
              <w:bottom w:val="single" w:sz="4" w:space="0" w:color="auto"/>
              <w:right w:val="single" w:sz="4" w:space="0" w:color="auto"/>
            </w:tcBorders>
          </w:tcPr>
          <w:p w14:paraId="7A9DCF62" w14:textId="2A6A26B1" w:rsidR="006908A7" w:rsidRPr="000E411B" w:rsidRDefault="006908A7" w:rsidP="00FA09C2">
            <w:pPr>
              <w:spacing w:line="276" w:lineRule="auto"/>
              <w:jc w:val="both"/>
              <w:rPr>
                <w:sz w:val="22"/>
                <w:lang w:val="sk-SK"/>
              </w:rPr>
            </w:pPr>
            <w:r w:rsidRPr="000E411B">
              <w:rPr>
                <w:sz w:val="22"/>
                <w:lang w:val="sk-SK"/>
              </w:rPr>
              <w:t>Ponikcý Jakub</w:t>
            </w:r>
            <w:r w:rsidR="00835B83">
              <w:rPr>
                <w:sz w:val="22"/>
                <w:lang w:val="sk-SK"/>
              </w:rPr>
              <w:t xml:space="preserve"> ärok 2023)</w:t>
            </w:r>
          </w:p>
        </w:tc>
        <w:tc>
          <w:tcPr>
            <w:tcW w:w="1980" w:type="dxa"/>
            <w:tcBorders>
              <w:top w:val="single" w:sz="4" w:space="0" w:color="auto"/>
              <w:left w:val="single" w:sz="4" w:space="0" w:color="auto"/>
              <w:bottom w:val="single" w:sz="4" w:space="0" w:color="auto"/>
              <w:right w:val="single" w:sz="4" w:space="0" w:color="auto"/>
            </w:tcBorders>
          </w:tcPr>
          <w:p w14:paraId="1329D89E" w14:textId="2F208332" w:rsidR="006908A7" w:rsidRPr="000E411B" w:rsidRDefault="006908A7" w:rsidP="00FA09C2">
            <w:pPr>
              <w:spacing w:line="276" w:lineRule="auto"/>
              <w:jc w:val="center"/>
              <w:rPr>
                <w:sz w:val="22"/>
                <w:lang w:val="sk-SK"/>
              </w:rPr>
            </w:pPr>
            <w:r w:rsidRPr="000E411B">
              <w:rPr>
                <w:sz w:val="22"/>
                <w:lang w:val="sk-SK"/>
              </w:rPr>
              <w:t>člen</w:t>
            </w:r>
          </w:p>
        </w:tc>
        <w:tc>
          <w:tcPr>
            <w:tcW w:w="3920" w:type="dxa"/>
            <w:tcBorders>
              <w:top w:val="single" w:sz="4" w:space="0" w:color="auto"/>
              <w:left w:val="single" w:sz="4" w:space="0" w:color="auto"/>
              <w:bottom w:val="single" w:sz="4" w:space="0" w:color="auto"/>
              <w:right w:val="single" w:sz="4" w:space="0" w:color="auto"/>
            </w:tcBorders>
          </w:tcPr>
          <w:p w14:paraId="4767DC2C" w14:textId="65C3F644" w:rsidR="006908A7" w:rsidRPr="000E411B" w:rsidRDefault="00835B83" w:rsidP="00FA09C2">
            <w:pPr>
              <w:spacing w:line="276" w:lineRule="auto"/>
              <w:jc w:val="both"/>
              <w:rPr>
                <w:sz w:val="22"/>
                <w:lang w:val="sk-SK"/>
              </w:rPr>
            </w:pPr>
            <w:r w:rsidRPr="000E411B">
              <w:rPr>
                <w:sz w:val="22"/>
                <w:lang w:val="sk-SK"/>
              </w:rPr>
              <w:t>poslanec obecného zastupiteľstva</w:t>
            </w:r>
            <w:r w:rsidR="0087004F">
              <w:rPr>
                <w:sz w:val="22"/>
                <w:lang w:val="sk-SK"/>
              </w:rPr>
              <w:t>,02</w:t>
            </w:r>
          </w:p>
        </w:tc>
      </w:tr>
    </w:tbl>
    <w:p w14:paraId="5A920935" w14:textId="77777777" w:rsidR="00BF0ECE" w:rsidRPr="007F6242" w:rsidRDefault="00BF0ECE" w:rsidP="00BF0ECE">
      <w:pPr>
        <w:jc w:val="both"/>
        <w:rPr>
          <w:b/>
          <w:bCs/>
          <w:lang w:val="sk-SK"/>
        </w:rPr>
      </w:pPr>
    </w:p>
    <w:p w14:paraId="2321E610" w14:textId="471AFF44" w:rsidR="00BF0ECE" w:rsidRPr="000E411B" w:rsidRDefault="00BF0ECE" w:rsidP="00BF0ECE">
      <w:pPr>
        <w:jc w:val="both"/>
        <w:rPr>
          <w:b/>
          <w:bCs/>
          <w:lang w:val="sk-SK"/>
        </w:rPr>
      </w:pPr>
      <w:r w:rsidRPr="000E411B">
        <w:rPr>
          <w:b/>
          <w:bCs/>
          <w:lang w:val="sk-SK"/>
        </w:rPr>
        <w:t>Stručná informácia o činnosti rady školy za školský rok 20</w:t>
      </w:r>
      <w:r w:rsidR="00AC6746" w:rsidRPr="000E411B">
        <w:rPr>
          <w:b/>
          <w:bCs/>
          <w:lang w:val="sk-SK"/>
        </w:rPr>
        <w:t>2</w:t>
      </w:r>
      <w:r w:rsidR="00FE014E" w:rsidRPr="000E411B">
        <w:rPr>
          <w:b/>
          <w:bCs/>
          <w:lang w:val="sk-SK"/>
        </w:rPr>
        <w:t>2</w:t>
      </w:r>
      <w:r w:rsidRPr="000E411B">
        <w:rPr>
          <w:b/>
          <w:bCs/>
          <w:lang w:val="sk-SK"/>
        </w:rPr>
        <w:t>/20</w:t>
      </w:r>
      <w:r w:rsidR="00B74BFA" w:rsidRPr="000E411B">
        <w:rPr>
          <w:b/>
          <w:bCs/>
          <w:lang w:val="sk-SK"/>
        </w:rPr>
        <w:t>2</w:t>
      </w:r>
      <w:r w:rsidR="00FE014E" w:rsidRPr="000E411B">
        <w:rPr>
          <w:b/>
          <w:bCs/>
          <w:lang w:val="sk-SK"/>
        </w:rPr>
        <w:t>3</w:t>
      </w:r>
      <w:r w:rsidRPr="000E411B">
        <w:rPr>
          <w:b/>
          <w:bCs/>
          <w:lang w:val="sk-SK"/>
        </w:rPr>
        <w:t>:</w:t>
      </w:r>
    </w:p>
    <w:p w14:paraId="6683B5F9" w14:textId="375FAAE9" w:rsidR="00BF0ECE" w:rsidRPr="000E411B" w:rsidRDefault="00BF0ECE" w:rsidP="00BF0ECE">
      <w:pPr>
        <w:jc w:val="both"/>
        <w:rPr>
          <w:lang w:val="sk-SK"/>
        </w:rPr>
      </w:pPr>
      <w:r w:rsidRPr="000E411B">
        <w:rPr>
          <w:lang w:val="sk-SK"/>
        </w:rPr>
        <w:t>Rada školy pri ZŠ s MŠ Dobrá Niva mala v školskom roku 20</w:t>
      </w:r>
      <w:r w:rsidR="00AC6746" w:rsidRPr="000E411B">
        <w:rPr>
          <w:lang w:val="sk-SK"/>
        </w:rPr>
        <w:t>2</w:t>
      </w:r>
      <w:r w:rsidR="00A53014" w:rsidRPr="000E411B">
        <w:rPr>
          <w:lang w:val="sk-SK"/>
        </w:rPr>
        <w:t>2</w:t>
      </w:r>
      <w:r w:rsidRPr="000E411B">
        <w:rPr>
          <w:lang w:val="sk-SK"/>
        </w:rPr>
        <w:t>/20</w:t>
      </w:r>
      <w:r w:rsidR="00B74BFA" w:rsidRPr="000E411B">
        <w:rPr>
          <w:lang w:val="sk-SK"/>
        </w:rPr>
        <w:t>2</w:t>
      </w:r>
      <w:r w:rsidR="00A53014" w:rsidRPr="000E411B">
        <w:rPr>
          <w:lang w:val="sk-SK"/>
        </w:rPr>
        <w:t>3</w:t>
      </w:r>
      <w:r w:rsidRPr="000E411B">
        <w:rPr>
          <w:lang w:val="sk-SK"/>
        </w:rPr>
        <w:t xml:space="preserve"> mala </w:t>
      </w:r>
      <w:r w:rsidR="00D8145D" w:rsidRPr="000E411B">
        <w:rPr>
          <w:lang w:val="sk-SK"/>
        </w:rPr>
        <w:t>tri</w:t>
      </w:r>
      <w:r w:rsidRPr="000E411B">
        <w:rPr>
          <w:lang w:val="sk-SK"/>
        </w:rPr>
        <w:t xml:space="preserve"> zasadnutia  s programom: </w:t>
      </w:r>
    </w:p>
    <w:p w14:paraId="65E8FA34" w14:textId="0ACD7497" w:rsidR="00E323DD" w:rsidRPr="000E411B" w:rsidRDefault="000E411B" w:rsidP="002E1CD6">
      <w:pPr>
        <w:pStyle w:val="Odsekzoznamu"/>
        <w:numPr>
          <w:ilvl w:val="0"/>
          <w:numId w:val="2"/>
        </w:numPr>
        <w:jc w:val="both"/>
        <w:rPr>
          <w:rFonts w:ascii="Times New Roman" w:hAnsi="Times New Roman"/>
          <w:sz w:val="24"/>
          <w:szCs w:val="24"/>
        </w:rPr>
      </w:pPr>
      <w:r w:rsidRPr="000E411B">
        <w:rPr>
          <w:rFonts w:ascii="Times New Roman" w:hAnsi="Times New Roman"/>
          <w:sz w:val="24"/>
          <w:szCs w:val="24"/>
        </w:rPr>
        <w:t>Vyhodnocovaia správa za školský rok 2021/2022 ( ZŠ, MŠ, CVČ)</w:t>
      </w:r>
    </w:p>
    <w:p w14:paraId="35D39A8C" w14:textId="4429C1D6" w:rsidR="001632C7" w:rsidRPr="000E411B" w:rsidRDefault="000E411B" w:rsidP="002E1CD6">
      <w:pPr>
        <w:pStyle w:val="Odsekzoznamu"/>
        <w:numPr>
          <w:ilvl w:val="0"/>
          <w:numId w:val="2"/>
        </w:numPr>
        <w:jc w:val="both"/>
        <w:rPr>
          <w:rFonts w:ascii="Times New Roman" w:hAnsi="Times New Roman"/>
          <w:sz w:val="24"/>
          <w:szCs w:val="24"/>
        </w:rPr>
      </w:pPr>
      <w:r w:rsidRPr="000E411B">
        <w:rPr>
          <w:rFonts w:ascii="Times New Roman" w:hAnsi="Times New Roman"/>
          <w:sz w:val="24"/>
          <w:szCs w:val="24"/>
        </w:rPr>
        <w:t>Zhodnotenie vzdelávania v šk. roku 2021/2022</w:t>
      </w:r>
    </w:p>
    <w:p w14:paraId="11DCB7CA" w14:textId="5D3777B4" w:rsidR="001632C7" w:rsidRPr="000E411B" w:rsidRDefault="000E411B" w:rsidP="002E1CD6">
      <w:pPr>
        <w:pStyle w:val="Odsekzoznamu"/>
        <w:numPr>
          <w:ilvl w:val="0"/>
          <w:numId w:val="2"/>
        </w:numPr>
        <w:jc w:val="both"/>
        <w:rPr>
          <w:rFonts w:ascii="Times New Roman" w:hAnsi="Times New Roman"/>
          <w:sz w:val="24"/>
          <w:szCs w:val="24"/>
        </w:rPr>
      </w:pPr>
      <w:r w:rsidRPr="000E411B">
        <w:rPr>
          <w:rFonts w:ascii="Times New Roman" w:hAnsi="Times New Roman"/>
          <w:sz w:val="24"/>
          <w:szCs w:val="24"/>
        </w:rPr>
        <w:t>Oboznámenie s havarijným stavom v budove školy (kanalizácia)</w:t>
      </w:r>
    </w:p>
    <w:p w14:paraId="5B838C6F" w14:textId="408A2732" w:rsidR="001632C7" w:rsidRPr="000E411B" w:rsidRDefault="000E411B" w:rsidP="002E1CD6">
      <w:pPr>
        <w:pStyle w:val="Odsekzoznamu"/>
        <w:numPr>
          <w:ilvl w:val="0"/>
          <w:numId w:val="2"/>
        </w:numPr>
        <w:jc w:val="both"/>
        <w:rPr>
          <w:rFonts w:ascii="Times New Roman" w:hAnsi="Times New Roman"/>
          <w:sz w:val="24"/>
          <w:szCs w:val="24"/>
        </w:rPr>
      </w:pPr>
      <w:r w:rsidRPr="000E411B">
        <w:rPr>
          <w:rFonts w:ascii="Times New Roman" w:hAnsi="Times New Roman"/>
          <w:sz w:val="24"/>
          <w:szCs w:val="24"/>
        </w:rPr>
        <w:t>Organizačné zabezpečenie budúceho šk. roka 2023/2024</w:t>
      </w:r>
    </w:p>
    <w:p w14:paraId="60AF662C" w14:textId="7EDA823D" w:rsidR="001632C7" w:rsidRPr="000E411B" w:rsidRDefault="000E411B" w:rsidP="001632C7">
      <w:pPr>
        <w:pStyle w:val="Odsekzoznamu"/>
        <w:numPr>
          <w:ilvl w:val="0"/>
          <w:numId w:val="2"/>
        </w:numPr>
        <w:jc w:val="both"/>
        <w:rPr>
          <w:rFonts w:ascii="Times New Roman" w:hAnsi="Times New Roman"/>
          <w:sz w:val="24"/>
          <w:szCs w:val="24"/>
        </w:rPr>
      </w:pPr>
      <w:r w:rsidRPr="000E411B">
        <w:rPr>
          <w:rFonts w:ascii="Times New Roman" w:hAnsi="Times New Roman"/>
          <w:sz w:val="24"/>
          <w:szCs w:val="24"/>
        </w:rPr>
        <w:t>Odsúhlasenie a prerokovanie počtu žiakov v triedach</w:t>
      </w:r>
    </w:p>
    <w:p w14:paraId="23AEF70E" w14:textId="77777777" w:rsidR="000E411B" w:rsidRDefault="000E411B" w:rsidP="00BF0ECE">
      <w:pPr>
        <w:jc w:val="both"/>
        <w:rPr>
          <w:b/>
          <w:bCs/>
          <w:lang w:val="sk-SK"/>
        </w:rPr>
      </w:pPr>
    </w:p>
    <w:p w14:paraId="5A5D2167" w14:textId="1FC35560" w:rsidR="00BF0ECE" w:rsidRPr="007F6242" w:rsidRDefault="00BF0ECE" w:rsidP="00BF0ECE">
      <w:pPr>
        <w:jc w:val="both"/>
        <w:rPr>
          <w:b/>
          <w:bCs/>
          <w:lang w:val="sk-SK"/>
        </w:rPr>
      </w:pPr>
      <w:r w:rsidRPr="007F6242">
        <w:rPr>
          <w:b/>
          <w:bCs/>
          <w:lang w:val="sk-SK"/>
        </w:rPr>
        <w:t xml:space="preserve">7.2. Údaje o predmetových komisiách a metodických združeniach - poradných orgánoch riaditeľa školy: </w:t>
      </w:r>
    </w:p>
    <w:p w14:paraId="41D75A57" w14:textId="77777777" w:rsidR="00BF0ECE" w:rsidRPr="007F6242" w:rsidRDefault="00BF0ECE" w:rsidP="00BF0ECE">
      <w:pPr>
        <w:numPr>
          <w:ilvl w:val="0"/>
          <w:numId w:val="3"/>
        </w:numPr>
        <w:jc w:val="both"/>
        <w:rPr>
          <w:lang w:val="sk-SK"/>
        </w:rPr>
      </w:pPr>
      <w:r w:rsidRPr="007F6242">
        <w:rPr>
          <w:lang w:val="sk-SK"/>
        </w:rPr>
        <w:t>Prehľad (zoznam)  poradných orgánov riaditeľa školy:</w:t>
      </w:r>
    </w:p>
    <w:p w14:paraId="7DB180FC" w14:textId="77777777" w:rsidR="002F302E" w:rsidRPr="007F6242" w:rsidRDefault="00BF0ECE" w:rsidP="00BF0ECE">
      <w:pPr>
        <w:numPr>
          <w:ilvl w:val="1"/>
          <w:numId w:val="3"/>
        </w:numPr>
        <w:jc w:val="both"/>
        <w:rPr>
          <w:lang w:val="sk-SK"/>
        </w:rPr>
      </w:pPr>
      <w:r w:rsidRPr="007F6242">
        <w:rPr>
          <w:lang w:val="sk-SK"/>
        </w:rPr>
        <w:t xml:space="preserve">metodické združenie učiteľov I. stupňa </w:t>
      </w:r>
    </w:p>
    <w:p w14:paraId="1DAE4B65" w14:textId="77777777" w:rsidR="00BF0ECE" w:rsidRPr="007F6242" w:rsidRDefault="002F302E" w:rsidP="00BF0ECE">
      <w:pPr>
        <w:numPr>
          <w:ilvl w:val="1"/>
          <w:numId w:val="3"/>
        </w:numPr>
        <w:jc w:val="both"/>
        <w:rPr>
          <w:lang w:val="sk-SK"/>
        </w:rPr>
      </w:pPr>
      <w:r w:rsidRPr="007F6242">
        <w:rPr>
          <w:lang w:val="sk-SK"/>
        </w:rPr>
        <w:t>metodické združenie</w:t>
      </w:r>
      <w:r w:rsidR="00BF0ECE" w:rsidRPr="007F6242">
        <w:rPr>
          <w:lang w:val="sk-SK"/>
        </w:rPr>
        <w:t xml:space="preserve"> vychovávateliek ŠKD</w:t>
      </w:r>
      <w:r w:rsidRPr="007F6242">
        <w:rPr>
          <w:lang w:val="sk-SK"/>
        </w:rPr>
        <w:t xml:space="preserve"> a vedúcej CVČ</w:t>
      </w:r>
    </w:p>
    <w:p w14:paraId="428F214E" w14:textId="77777777" w:rsidR="00BF0ECE" w:rsidRPr="007F6242" w:rsidRDefault="00BF0ECE" w:rsidP="00BF0ECE">
      <w:pPr>
        <w:numPr>
          <w:ilvl w:val="1"/>
          <w:numId w:val="3"/>
        </w:numPr>
        <w:jc w:val="both"/>
        <w:rPr>
          <w:lang w:val="sk-SK"/>
        </w:rPr>
      </w:pPr>
      <w:r w:rsidRPr="007F6242">
        <w:rPr>
          <w:lang w:val="sk-SK"/>
        </w:rPr>
        <w:t>predmetová komisia učiteľov II. stupňa</w:t>
      </w:r>
    </w:p>
    <w:p w14:paraId="07FD8F59" w14:textId="77777777" w:rsidR="00BF0ECE" w:rsidRPr="007F6242" w:rsidRDefault="00BF0ECE" w:rsidP="00BF0ECE">
      <w:pPr>
        <w:numPr>
          <w:ilvl w:val="0"/>
          <w:numId w:val="3"/>
        </w:numPr>
        <w:jc w:val="both"/>
        <w:rPr>
          <w:lang w:val="sk-SK"/>
        </w:rPr>
      </w:pPr>
      <w:r w:rsidRPr="007F6242">
        <w:rPr>
          <w:lang w:val="sk-SK"/>
        </w:rPr>
        <w:t xml:space="preserve">Vyhodnocovacie správy poradných orgánov riaditeľa školy </w:t>
      </w:r>
    </w:p>
    <w:p w14:paraId="2570ECED" w14:textId="77777777" w:rsidR="0099626C" w:rsidRPr="007F6242" w:rsidRDefault="0099626C" w:rsidP="0099626C">
      <w:pPr>
        <w:jc w:val="both"/>
        <w:rPr>
          <w:color w:val="FF0000"/>
          <w:lang w:val="sk-SK"/>
        </w:rPr>
      </w:pPr>
    </w:p>
    <w:p w14:paraId="783DFE49" w14:textId="77777777" w:rsidR="0099626C" w:rsidRDefault="0099626C" w:rsidP="0099626C">
      <w:pPr>
        <w:jc w:val="both"/>
        <w:rPr>
          <w:color w:val="FF0000"/>
          <w:lang w:val="sk-SK"/>
        </w:rPr>
      </w:pPr>
    </w:p>
    <w:p w14:paraId="7D512D94" w14:textId="77777777" w:rsidR="00567BDC" w:rsidRDefault="00567BDC" w:rsidP="0099626C">
      <w:pPr>
        <w:jc w:val="both"/>
        <w:rPr>
          <w:color w:val="FF0000"/>
          <w:lang w:val="sk-SK"/>
        </w:rPr>
      </w:pPr>
    </w:p>
    <w:p w14:paraId="2E4E78BC" w14:textId="77777777" w:rsidR="00567BDC" w:rsidRDefault="00567BDC" w:rsidP="0099626C">
      <w:pPr>
        <w:jc w:val="both"/>
        <w:rPr>
          <w:color w:val="FF0000"/>
          <w:lang w:val="sk-SK"/>
        </w:rPr>
      </w:pPr>
    </w:p>
    <w:p w14:paraId="137A826A" w14:textId="77777777" w:rsidR="00567BDC" w:rsidRDefault="00567BDC" w:rsidP="0099626C">
      <w:pPr>
        <w:jc w:val="both"/>
        <w:rPr>
          <w:color w:val="FF0000"/>
          <w:lang w:val="sk-SK"/>
        </w:rPr>
      </w:pPr>
    </w:p>
    <w:p w14:paraId="5DE9E63C" w14:textId="77777777" w:rsidR="00567BDC" w:rsidRDefault="00567BDC" w:rsidP="0099626C">
      <w:pPr>
        <w:jc w:val="both"/>
        <w:rPr>
          <w:color w:val="FF0000"/>
          <w:lang w:val="sk-SK"/>
        </w:rPr>
      </w:pPr>
    </w:p>
    <w:p w14:paraId="713281CE" w14:textId="77777777" w:rsidR="00567BDC" w:rsidRDefault="00567BDC" w:rsidP="0099626C">
      <w:pPr>
        <w:jc w:val="both"/>
        <w:rPr>
          <w:color w:val="FF0000"/>
          <w:lang w:val="sk-SK"/>
        </w:rPr>
      </w:pPr>
    </w:p>
    <w:p w14:paraId="39AABF43" w14:textId="77777777" w:rsidR="00567BDC" w:rsidRDefault="00567BDC" w:rsidP="0099626C">
      <w:pPr>
        <w:jc w:val="both"/>
        <w:rPr>
          <w:color w:val="FF0000"/>
          <w:lang w:val="sk-SK"/>
        </w:rPr>
      </w:pPr>
    </w:p>
    <w:p w14:paraId="667837E4" w14:textId="77777777" w:rsidR="00567BDC" w:rsidRDefault="00567BDC" w:rsidP="0099626C">
      <w:pPr>
        <w:jc w:val="both"/>
        <w:rPr>
          <w:color w:val="FF0000"/>
          <w:lang w:val="sk-SK"/>
        </w:rPr>
      </w:pPr>
    </w:p>
    <w:p w14:paraId="2D051BC4" w14:textId="77777777" w:rsidR="00567BDC" w:rsidRDefault="00567BDC" w:rsidP="0099626C">
      <w:pPr>
        <w:jc w:val="both"/>
        <w:rPr>
          <w:color w:val="FF0000"/>
          <w:lang w:val="sk-SK"/>
        </w:rPr>
      </w:pPr>
    </w:p>
    <w:p w14:paraId="3807044C" w14:textId="77777777" w:rsidR="00567BDC" w:rsidRDefault="00567BDC" w:rsidP="0099626C">
      <w:pPr>
        <w:jc w:val="both"/>
        <w:rPr>
          <w:color w:val="FF0000"/>
          <w:lang w:val="sk-SK"/>
        </w:rPr>
      </w:pPr>
    </w:p>
    <w:p w14:paraId="003CA623" w14:textId="77777777" w:rsidR="00567BDC" w:rsidRDefault="00567BDC" w:rsidP="0099626C">
      <w:pPr>
        <w:jc w:val="both"/>
        <w:rPr>
          <w:color w:val="FF0000"/>
          <w:lang w:val="sk-SK"/>
        </w:rPr>
      </w:pPr>
    </w:p>
    <w:p w14:paraId="31BE4DFB" w14:textId="77777777" w:rsidR="00567BDC" w:rsidRDefault="00567BDC" w:rsidP="0099626C">
      <w:pPr>
        <w:jc w:val="both"/>
        <w:rPr>
          <w:color w:val="FF0000"/>
          <w:lang w:val="sk-SK"/>
        </w:rPr>
      </w:pPr>
    </w:p>
    <w:p w14:paraId="6CC251AD" w14:textId="77777777" w:rsidR="00567BDC" w:rsidRDefault="00567BDC" w:rsidP="0099626C">
      <w:pPr>
        <w:jc w:val="both"/>
        <w:rPr>
          <w:color w:val="FF0000"/>
          <w:lang w:val="sk-SK"/>
        </w:rPr>
      </w:pPr>
    </w:p>
    <w:p w14:paraId="75C44A9D" w14:textId="77777777" w:rsidR="00567BDC" w:rsidRDefault="00567BDC" w:rsidP="0099626C">
      <w:pPr>
        <w:jc w:val="both"/>
        <w:rPr>
          <w:color w:val="FF0000"/>
          <w:lang w:val="sk-SK"/>
        </w:rPr>
      </w:pPr>
    </w:p>
    <w:p w14:paraId="066F511D" w14:textId="77777777" w:rsidR="00567BDC" w:rsidRDefault="00567BDC" w:rsidP="0099626C">
      <w:pPr>
        <w:jc w:val="both"/>
        <w:rPr>
          <w:color w:val="FF0000"/>
          <w:lang w:val="sk-SK"/>
        </w:rPr>
      </w:pPr>
    </w:p>
    <w:p w14:paraId="7787848C" w14:textId="77777777" w:rsidR="00567BDC" w:rsidRDefault="00567BDC" w:rsidP="0099626C">
      <w:pPr>
        <w:jc w:val="both"/>
        <w:rPr>
          <w:color w:val="FF0000"/>
          <w:lang w:val="sk-SK"/>
        </w:rPr>
      </w:pPr>
    </w:p>
    <w:p w14:paraId="24F4E5D9" w14:textId="77777777" w:rsidR="00567BDC" w:rsidRDefault="00567BDC" w:rsidP="0099626C">
      <w:pPr>
        <w:jc w:val="both"/>
        <w:rPr>
          <w:color w:val="FF0000"/>
          <w:lang w:val="sk-SK"/>
        </w:rPr>
      </w:pPr>
    </w:p>
    <w:p w14:paraId="62227A64" w14:textId="77777777" w:rsidR="00567BDC" w:rsidRDefault="00567BDC" w:rsidP="0099626C">
      <w:pPr>
        <w:jc w:val="both"/>
        <w:rPr>
          <w:color w:val="FF0000"/>
          <w:lang w:val="sk-SK"/>
        </w:rPr>
      </w:pPr>
    </w:p>
    <w:p w14:paraId="5FBE2FE2" w14:textId="77777777" w:rsidR="00567BDC" w:rsidRDefault="00567BDC" w:rsidP="0099626C">
      <w:pPr>
        <w:jc w:val="both"/>
        <w:rPr>
          <w:color w:val="FF0000"/>
          <w:lang w:val="sk-SK"/>
        </w:rPr>
      </w:pPr>
    </w:p>
    <w:p w14:paraId="1E3FDDFA" w14:textId="77777777" w:rsidR="00567BDC" w:rsidRDefault="00567BDC" w:rsidP="0099626C">
      <w:pPr>
        <w:jc w:val="both"/>
        <w:rPr>
          <w:color w:val="FF0000"/>
          <w:lang w:val="sk-SK"/>
        </w:rPr>
      </w:pPr>
    </w:p>
    <w:p w14:paraId="13337060" w14:textId="77777777" w:rsidR="00567BDC" w:rsidRDefault="00567BDC" w:rsidP="0099626C">
      <w:pPr>
        <w:jc w:val="both"/>
        <w:rPr>
          <w:color w:val="FF0000"/>
          <w:lang w:val="sk-SK"/>
        </w:rPr>
      </w:pPr>
    </w:p>
    <w:p w14:paraId="376AE153" w14:textId="77777777" w:rsidR="00567BDC" w:rsidRDefault="00567BDC" w:rsidP="0099626C">
      <w:pPr>
        <w:jc w:val="both"/>
        <w:rPr>
          <w:color w:val="FF0000"/>
          <w:lang w:val="sk-SK"/>
        </w:rPr>
      </w:pPr>
    </w:p>
    <w:p w14:paraId="1A530DD0" w14:textId="77777777" w:rsidR="00567BDC" w:rsidRDefault="00567BDC" w:rsidP="0099626C">
      <w:pPr>
        <w:jc w:val="both"/>
        <w:rPr>
          <w:color w:val="FF0000"/>
          <w:lang w:val="sk-SK"/>
        </w:rPr>
      </w:pPr>
    </w:p>
    <w:p w14:paraId="7F45A42C" w14:textId="77777777" w:rsidR="00567BDC" w:rsidRDefault="00567BDC" w:rsidP="0099626C">
      <w:pPr>
        <w:jc w:val="both"/>
        <w:rPr>
          <w:color w:val="FF0000"/>
          <w:lang w:val="sk-SK"/>
        </w:rPr>
      </w:pPr>
    </w:p>
    <w:p w14:paraId="2DB8345B" w14:textId="77777777" w:rsidR="00567BDC" w:rsidRDefault="00567BDC" w:rsidP="0099626C">
      <w:pPr>
        <w:jc w:val="both"/>
        <w:rPr>
          <w:color w:val="FF0000"/>
          <w:lang w:val="sk-SK"/>
        </w:rPr>
      </w:pPr>
    </w:p>
    <w:p w14:paraId="0EBD5104" w14:textId="77777777" w:rsidR="00567BDC" w:rsidRDefault="00567BDC" w:rsidP="0099626C">
      <w:pPr>
        <w:jc w:val="both"/>
        <w:rPr>
          <w:color w:val="FF0000"/>
          <w:lang w:val="sk-SK"/>
        </w:rPr>
      </w:pPr>
    </w:p>
    <w:p w14:paraId="0FD9C4A6" w14:textId="77777777" w:rsidR="00567BDC" w:rsidRDefault="00567BDC" w:rsidP="0099626C">
      <w:pPr>
        <w:jc w:val="both"/>
        <w:rPr>
          <w:color w:val="FF0000"/>
          <w:lang w:val="sk-SK"/>
        </w:rPr>
      </w:pPr>
    </w:p>
    <w:p w14:paraId="3059BEA4" w14:textId="77777777" w:rsidR="00567BDC" w:rsidRDefault="00567BDC" w:rsidP="0099626C">
      <w:pPr>
        <w:jc w:val="both"/>
        <w:rPr>
          <w:color w:val="FF0000"/>
          <w:lang w:val="sk-SK"/>
        </w:rPr>
      </w:pPr>
    </w:p>
    <w:p w14:paraId="7DF3651A" w14:textId="77777777" w:rsidR="00567BDC" w:rsidRDefault="00567BDC" w:rsidP="0099626C">
      <w:pPr>
        <w:jc w:val="both"/>
        <w:rPr>
          <w:color w:val="FF0000"/>
          <w:lang w:val="sk-SK"/>
        </w:rPr>
      </w:pPr>
    </w:p>
    <w:p w14:paraId="7D7A9A3E" w14:textId="77777777" w:rsidR="00567BDC" w:rsidRDefault="00567BDC" w:rsidP="0099626C">
      <w:pPr>
        <w:jc w:val="both"/>
        <w:rPr>
          <w:color w:val="FF0000"/>
          <w:lang w:val="sk-SK"/>
        </w:rPr>
      </w:pPr>
    </w:p>
    <w:p w14:paraId="5C78F41C" w14:textId="77777777" w:rsidR="00871CCC" w:rsidRDefault="00871CCC" w:rsidP="0099626C">
      <w:pPr>
        <w:jc w:val="both"/>
        <w:rPr>
          <w:color w:val="FF0000"/>
          <w:lang w:val="sk-SK"/>
        </w:rPr>
      </w:pPr>
    </w:p>
    <w:p w14:paraId="637C29D8" w14:textId="77777777" w:rsidR="00567BDC" w:rsidRPr="007F6242" w:rsidRDefault="00567BDC" w:rsidP="0099626C">
      <w:pPr>
        <w:jc w:val="both"/>
        <w:rPr>
          <w:color w:val="FF0000"/>
          <w:lang w:val="sk-SK"/>
        </w:rPr>
      </w:pPr>
    </w:p>
    <w:p w14:paraId="2D5E1DE9" w14:textId="208E1ABF" w:rsidR="00BF0ECE" w:rsidRPr="00D8145D" w:rsidRDefault="008061B3" w:rsidP="00BF0ECE">
      <w:pPr>
        <w:pStyle w:val="Nadpis1"/>
        <w:jc w:val="left"/>
        <w:rPr>
          <w:sz w:val="28"/>
          <w:szCs w:val="28"/>
          <w:lang w:val="sk-SK"/>
        </w:rPr>
      </w:pPr>
      <w:r w:rsidRPr="00D8145D">
        <w:rPr>
          <w:sz w:val="28"/>
          <w:szCs w:val="28"/>
          <w:lang w:val="sk-SK"/>
        </w:rPr>
        <w:t>Vyhodnocovacia s</w:t>
      </w:r>
      <w:r w:rsidR="00BF0ECE" w:rsidRPr="00D8145D">
        <w:rPr>
          <w:sz w:val="28"/>
          <w:szCs w:val="28"/>
          <w:lang w:val="sk-SK"/>
        </w:rPr>
        <w:t>práva o činnosti PK v školskom roku  20</w:t>
      </w:r>
      <w:r w:rsidR="00AC6746" w:rsidRPr="00D8145D">
        <w:rPr>
          <w:sz w:val="28"/>
          <w:szCs w:val="28"/>
          <w:lang w:val="sk-SK"/>
        </w:rPr>
        <w:t>2</w:t>
      </w:r>
      <w:r w:rsidR="00FE014E">
        <w:rPr>
          <w:sz w:val="28"/>
          <w:szCs w:val="28"/>
          <w:lang w:val="sk-SK"/>
        </w:rPr>
        <w:t>2</w:t>
      </w:r>
      <w:r w:rsidR="002F302E" w:rsidRPr="00D8145D">
        <w:rPr>
          <w:sz w:val="28"/>
          <w:szCs w:val="28"/>
          <w:lang w:val="sk-SK"/>
        </w:rPr>
        <w:t>/20</w:t>
      </w:r>
      <w:r w:rsidR="00B74BFA" w:rsidRPr="00D8145D">
        <w:rPr>
          <w:sz w:val="28"/>
          <w:szCs w:val="28"/>
          <w:lang w:val="sk-SK"/>
        </w:rPr>
        <w:t>2</w:t>
      </w:r>
      <w:r w:rsidR="00FE014E">
        <w:rPr>
          <w:sz w:val="28"/>
          <w:szCs w:val="28"/>
          <w:lang w:val="sk-SK"/>
        </w:rPr>
        <w:t>3</w:t>
      </w:r>
    </w:p>
    <w:p w14:paraId="0EAE3057" w14:textId="77777777" w:rsidR="0099626C" w:rsidRPr="005C3E9B" w:rsidRDefault="0099626C" w:rsidP="0099626C">
      <w:pPr>
        <w:rPr>
          <w:lang w:val="sk-SK"/>
        </w:rPr>
      </w:pPr>
    </w:p>
    <w:p w14:paraId="12A17EB3" w14:textId="77777777" w:rsidR="006510EA" w:rsidRPr="00F761F1" w:rsidRDefault="006510EA" w:rsidP="00EC51D1">
      <w:pPr>
        <w:numPr>
          <w:ilvl w:val="0"/>
          <w:numId w:val="11"/>
        </w:numPr>
        <w:tabs>
          <w:tab w:val="clear" w:pos="720"/>
          <w:tab w:val="num" w:pos="0"/>
        </w:tabs>
        <w:suppressAutoHyphens/>
        <w:ind w:left="1080" w:hanging="720"/>
        <w:rPr>
          <w:rFonts w:cs="Calibri"/>
          <w:b/>
        </w:rPr>
      </w:pPr>
      <w:r w:rsidRPr="00F761F1">
        <w:rPr>
          <w:rFonts w:cs="Calibri"/>
          <w:b/>
        </w:rPr>
        <w:t>Údaje o predmetovej komisii</w:t>
      </w:r>
    </w:p>
    <w:p w14:paraId="588659D7" w14:textId="77777777" w:rsidR="006510EA" w:rsidRPr="00F761F1" w:rsidRDefault="006510EA" w:rsidP="006510EA">
      <w:pPr>
        <w:ind w:left="1080"/>
        <w:rPr>
          <w:rFonts w:cs="Calibri"/>
          <w:b/>
        </w:rPr>
      </w:pPr>
    </w:p>
    <w:p w14:paraId="35316B84" w14:textId="77777777" w:rsidR="006510EA" w:rsidRPr="00F761F1" w:rsidRDefault="006510EA" w:rsidP="00EC51D1">
      <w:pPr>
        <w:numPr>
          <w:ilvl w:val="0"/>
          <w:numId w:val="11"/>
        </w:numPr>
        <w:tabs>
          <w:tab w:val="clear" w:pos="720"/>
          <w:tab w:val="num" w:pos="0"/>
        </w:tabs>
        <w:suppressAutoHyphens/>
        <w:ind w:left="1080" w:hanging="720"/>
        <w:jc w:val="both"/>
        <w:rPr>
          <w:rFonts w:cs="Calibri"/>
          <w:b/>
        </w:rPr>
      </w:pPr>
      <w:r w:rsidRPr="00F761F1">
        <w:rPr>
          <w:rFonts w:cs="Calibri"/>
          <w:b/>
        </w:rPr>
        <w:t>Plán práce PK</w:t>
      </w:r>
    </w:p>
    <w:p w14:paraId="43F67BB2" w14:textId="77777777" w:rsidR="006510EA" w:rsidRPr="00F761F1" w:rsidRDefault="006510EA" w:rsidP="006510EA">
      <w:pPr>
        <w:ind w:left="1080"/>
        <w:jc w:val="both"/>
        <w:rPr>
          <w:rFonts w:cs="Calibri"/>
          <w:bCs/>
        </w:rPr>
      </w:pPr>
      <w:r w:rsidRPr="00F761F1">
        <w:rPr>
          <w:rFonts w:cs="Calibri"/>
          <w:bCs/>
        </w:rPr>
        <w:t>2.1 Integrácia žiakov  so špeciálnymi výchovno-vzdelávacími výsledkami</w:t>
      </w:r>
    </w:p>
    <w:p w14:paraId="61F44636" w14:textId="77777777" w:rsidR="006510EA" w:rsidRPr="00F761F1" w:rsidRDefault="006510EA" w:rsidP="006510EA">
      <w:pPr>
        <w:ind w:left="1080"/>
        <w:jc w:val="both"/>
        <w:rPr>
          <w:rFonts w:cs="Calibri"/>
          <w:bCs/>
        </w:rPr>
      </w:pPr>
      <w:r w:rsidRPr="00F761F1">
        <w:rPr>
          <w:rFonts w:cs="Calibri"/>
          <w:bCs/>
        </w:rPr>
        <w:t>2.2 Skvalitnenie práce triedneho učiteľa</w:t>
      </w:r>
    </w:p>
    <w:p w14:paraId="73366AB1" w14:textId="77777777" w:rsidR="006510EA" w:rsidRPr="00F761F1" w:rsidRDefault="006510EA" w:rsidP="006510EA">
      <w:pPr>
        <w:ind w:left="1080"/>
        <w:jc w:val="both"/>
        <w:rPr>
          <w:rFonts w:cs="Calibri"/>
          <w:b/>
        </w:rPr>
      </w:pPr>
      <w:r w:rsidRPr="00F761F1">
        <w:rPr>
          <w:rFonts w:cs="Calibri"/>
          <w:bCs/>
        </w:rPr>
        <w:t>2.3</w:t>
      </w:r>
      <w:r w:rsidRPr="00F761F1">
        <w:rPr>
          <w:rFonts w:cs="Calibri"/>
          <w:b/>
        </w:rPr>
        <w:t xml:space="preserve"> </w:t>
      </w:r>
      <w:r w:rsidRPr="00F761F1">
        <w:rPr>
          <w:rFonts w:cs="Calibri"/>
          <w:bCs/>
        </w:rPr>
        <w:t>Zapájanie talentových žiakov do súťaží</w:t>
      </w:r>
    </w:p>
    <w:p w14:paraId="09A809C8" w14:textId="77777777" w:rsidR="006510EA" w:rsidRPr="00F761F1" w:rsidRDefault="006510EA" w:rsidP="006510EA">
      <w:pPr>
        <w:ind w:left="1080"/>
        <w:jc w:val="both"/>
        <w:rPr>
          <w:rFonts w:cs="Calibri"/>
          <w:bCs/>
        </w:rPr>
      </w:pPr>
      <w:r w:rsidRPr="00F761F1">
        <w:rPr>
          <w:rFonts w:cs="Calibri"/>
          <w:bCs/>
        </w:rPr>
        <w:t>2.4 Enviromentálna výchova</w:t>
      </w:r>
    </w:p>
    <w:p w14:paraId="0E8BEC57" w14:textId="77777777" w:rsidR="006510EA" w:rsidRPr="00F761F1" w:rsidRDefault="006510EA" w:rsidP="006510EA">
      <w:pPr>
        <w:ind w:left="1080"/>
        <w:jc w:val="both"/>
        <w:rPr>
          <w:rFonts w:cs="Calibri"/>
          <w:bCs/>
        </w:rPr>
      </w:pPr>
      <w:r w:rsidRPr="00F761F1">
        <w:rPr>
          <w:rFonts w:cs="Calibri"/>
          <w:bCs/>
        </w:rPr>
        <w:t>2.5 Regionálna výchova</w:t>
      </w:r>
    </w:p>
    <w:p w14:paraId="28F67F4D" w14:textId="77777777" w:rsidR="006510EA" w:rsidRPr="00F761F1" w:rsidRDefault="006510EA" w:rsidP="006510EA">
      <w:pPr>
        <w:ind w:left="1080"/>
        <w:jc w:val="both"/>
        <w:rPr>
          <w:rFonts w:cs="Calibri"/>
          <w:bCs/>
        </w:rPr>
      </w:pPr>
      <w:r w:rsidRPr="00F761F1">
        <w:rPr>
          <w:rFonts w:cs="Calibri"/>
          <w:bCs/>
        </w:rPr>
        <w:t>2.6 Finančná gramotnosť</w:t>
      </w:r>
    </w:p>
    <w:p w14:paraId="137E8192" w14:textId="77777777" w:rsidR="006510EA" w:rsidRPr="00F761F1" w:rsidRDefault="006510EA" w:rsidP="006510EA">
      <w:pPr>
        <w:ind w:left="1080"/>
        <w:jc w:val="both"/>
        <w:rPr>
          <w:rFonts w:cs="Calibri"/>
          <w:bCs/>
        </w:rPr>
      </w:pPr>
      <w:r w:rsidRPr="00F761F1">
        <w:rPr>
          <w:rFonts w:cs="Calibri"/>
          <w:bCs/>
        </w:rPr>
        <w:t>2.7 Citateľská gramotnosť</w:t>
      </w:r>
    </w:p>
    <w:p w14:paraId="773D7449" w14:textId="77777777" w:rsidR="006510EA" w:rsidRPr="00F761F1" w:rsidRDefault="006510EA" w:rsidP="006510EA">
      <w:pPr>
        <w:ind w:left="1080"/>
        <w:jc w:val="both"/>
        <w:rPr>
          <w:rFonts w:cs="Calibri"/>
          <w:bCs/>
        </w:rPr>
      </w:pPr>
      <w:r w:rsidRPr="00F761F1">
        <w:rPr>
          <w:rFonts w:cs="Calibri"/>
          <w:bCs/>
        </w:rPr>
        <w:t>2.8 Prevencia drogových a iných závislostí</w:t>
      </w:r>
    </w:p>
    <w:p w14:paraId="0BA301D8" w14:textId="77777777" w:rsidR="006510EA" w:rsidRPr="00F761F1" w:rsidRDefault="006510EA" w:rsidP="006510EA">
      <w:pPr>
        <w:ind w:left="1080"/>
        <w:jc w:val="both"/>
        <w:rPr>
          <w:rFonts w:cs="Calibri"/>
          <w:bCs/>
        </w:rPr>
      </w:pPr>
      <w:r w:rsidRPr="00F761F1">
        <w:rPr>
          <w:rFonts w:cs="Calibri"/>
          <w:bCs/>
        </w:rPr>
        <w:t>2.9 Školská knižnica</w:t>
      </w:r>
    </w:p>
    <w:p w14:paraId="078A6F8C" w14:textId="77777777" w:rsidR="006510EA" w:rsidRPr="00F761F1" w:rsidRDefault="006510EA" w:rsidP="006510EA">
      <w:pPr>
        <w:ind w:left="1080"/>
        <w:jc w:val="both"/>
        <w:rPr>
          <w:rFonts w:cs="Calibri"/>
          <w:bCs/>
        </w:rPr>
      </w:pPr>
      <w:r w:rsidRPr="00F761F1">
        <w:rPr>
          <w:rFonts w:cs="Calibri"/>
          <w:bCs/>
        </w:rPr>
        <w:t>2.10 Špeciálny pedagóg</w:t>
      </w:r>
    </w:p>
    <w:p w14:paraId="64E60A8D" w14:textId="77777777" w:rsidR="006510EA" w:rsidRPr="00F761F1" w:rsidRDefault="006510EA" w:rsidP="006510EA">
      <w:pPr>
        <w:ind w:left="1080"/>
        <w:jc w:val="both"/>
        <w:rPr>
          <w:rFonts w:cs="Calibri"/>
          <w:bCs/>
        </w:rPr>
      </w:pPr>
      <w:r w:rsidRPr="00F761F1">
        <w:rPr>
          <w:rFonts w:cs="Calibri"/>
          <w:bCs/>
        </w:rPr>
        <w:t>2.11 Výchovný poradca</w:t>
      </w:r>
    </w:p>
    <w:p w14:paraId="682FA201" w14:textId="77777777" w:rsidR="006510EA" w:rsidRPr="00F761F1" w:rsidRDefault="006510EA" w:rsidP="006510EA">
      <w:pPr>
        <w:jc w:val="both"/>
        <w:rPr>
          <w:rFonts w:cs="Calibri"/>
          <w:b/>
        </w:rPr>
      </w:pPr>
    </w:p>
    <w:p w14:paraId="0666F7F4" w14:textId="77777777" w:rsidR="006510EA" w:rsidRPr="00F761F1" w:rsidRDefault="006510EA" w:rsidP="00EC51D1">
      <w:pPr>
        <w:numPr>
          <w:ilvl w:val="0"/>
          <w:numId w:val="11"/>
        </w:numPr>
        <w:tabs>
          <w:tab w:val="clear" w:pos="720"/>
          <w:tab w:val="num" w:pos="0"/>
        </w:tabs>
        <w:suppressAutoHyphens/>
        <w:ind w:left="1080" w:hanging="720"/>
        <w:rPr>
          <w:rFonts w:cs="Calibri"/>
          <w:b/>
        </w:rPr>
      </w:pPr>
      <w:r w:rsidRPr="00F761F1">
        <w:rPr>
          <w:rFonts w:cs="Calibri"/>
          <w:b/>
        </w:rPr>
        <w:t>Sekcia slovenského jazyka a cudzích jazykov</w:t>
      </w:r>
    </w:p>
    <w:p w14:paraId="3742FB39" w14:textId="77777777" w:rsidR="006510EA" w:rsidRPr="00F761F1" w:rsidRDefault="006510EA" w:rsidP="006510EA">
      <w:pPr>
        <w:ind w:left="1080"/>
        <w:rPr>
          <w:rFonts w:cs="Calibri"/>
          <w:b/>
        </w:rPr>
      </w:pPr>
      <w:r w:rsidRPr="00F761F1">
        <w:rPr>
          <w:rFonts w:cs="Calibri"/>
          <w:b/>
        </w:rPr>
        <w:t>3.1</w:t>
      </w:r>
      <w:r w:rsidRPr="00F761F1">
        <w:rPr>
          <w:rFonts w:cs="Calibri"/>
        </w:rPr>
        <w:t xml:space="preserve">  Slovenský jazyk</w:t>
      </w:r>
    </w:p>
    <w:p w14:paraId="1FAC7A4C" w14:textId="77777777" w:rsidR="006510EA" w:rsidRPr="00F761F1" w:rsidRDefault="006510EA" w:rsidP="006510EA">
      <w:pPr>
        <w:ind w:left="1080"/>
        <w:rPr>
          <w:rFonts w:cs="Calibri"/>
          <w:b/>
        </w:rPr>
      </w:pPr>
      <w:r w:rsidRPr="00F761F1">
        <w:rPr>
          <w:rFonts w:cs="Calibri"/>
          <w:b/>
        </w:rPr>
        <w:t>3.2</w:t>
      </w:r>
      <w:r w:rsidRPr="00F761F1">
        <w:rPr>
          <w:rFonts w:cs="Calibri"/>
        </w:rPr>
        <w:t xml:space="preserve">  Anglický jazyk</w:t>
      </w:r>
    </w:p>
    <w:p w14:paraId="36DC7F1D" w14:textId="77777777" w:rsidR="006510EA" w:rsidRPr="00F761F1" w:rsidRDefault="006510EA" w:rsidP="006510EA">
      <w:pPr>
        <w:ind w:left="1080"/>
        <w:rPr>
          <w:rFonts w:cs="Calibri"/>
          <w:b/>
        </w:rPr>
      </w:pPr>
      <w:r w:rsidRPr="00F761F1">
        <w:rPr>
          <w:rFonts w:cs="Calibri"/>
          <w:b/>
        </w:rPr>
        <w:t xml:space="preserve">3.3  </w:t>
      </w:r>
      <w:r w:rsidRPr="00F761F1">
        <w:rPr>
          <w:rFonts w:cs="Calibri"/>
        </w:rPr>
        <w:t>Nemecký jazyk</w:t>
      </w:r>
    </w:p>
    <w:p w14:paraId="44055CA4" w14:textId="77777777" w:rsidR="006510EA" w:rsidRPr="00F761F1" w:rsidRDefault="006510EA" w:rsidP="006510EA">
      <w:pPr>
        <w:ind w:left="1080"/>
        <w:rPr>
          <w:rFonts w:cs="Calibri"/>
        </w:rPr>
      </w:pPr>
      <w:r w:rsidRPr="00F761F1">
        <w:rPr>
          <w:rFonts w:cs="Calibri"/>
          <w:b/>
        </w:rPr>
        <w:t xml:space="preserve">3.4  </w:t>
      </w:r>
      <w:r w:rsidRPr="00F761F1">
        <w:rPr>
          <w:rFonts w:cs="Calibri"/>
        </w:rPr>
        <w:t>Ruský jazyk</w:t>
      </w:r>
    </w:p>
    <w:p w14:paraId="1CBFE901" w14:textId="77777777" w:rsidR="006510EA" w:rsidRPr="00F761F1" w:rsidRDefault="006510EA" w:rsidP="006510EA">
      <w:pPr>
        <w:ind w:left="1080"/>
        <w:rPr>
          <w:rFonts w:cs="Calibri"/>
          <w:b/>
        </w:rPr>
      </w:pPr>
    </w:p>
    <w:p w14:paraId="095A94A6" w14:textId="77777777" w:rsidR="006510EA" w:rsidRPr="00F761F1" w:rsidRDefault="006510EA" w:rsidP="00EC51D1">
      <w:pPr>
        <w:numPr>
          <w:ilvl w:val="0"/>
          <w:numId w:val="11"/>
        </w:numPr>
        <w:tabs>
          <w:tab w:val="clear" w:pos="720"/>
          <w:tab w:val="num" w:pos="0"/>
        </w:tabs>
        <w:suppressAutoHyphens/>
        <w:ind w:left="1080" w:hanging="720"/>
        <w:rPr>
          <w:rFonts w:cs="Calibri"/>
          <w:b/>
        </w:rPr>
      </w:pPr>
      <w:r w:rsidRPr="00F761F1">
        <w:rPr>
          <w:rFonts w:cs="Calibri"/>
          <w:b/>
        </w:rPr>
        <w:t>Sekcia prírodovedných a výchovných predmetov</w:t>
      </w:r>
    </w:p>
    <w:p w14:paraId="73054A24" w14:textId="77777777" w:rsidR="006510EA" w:rsidRPr="00F761F1" w:rsidRDefault="006510EA" w:rsidP="006510EA">
      <w:pPr>
        <w:ind w:left="1080"/>
        <w:rPr>
          <w:rFonts w:cs="Calibri"/>
          <w:b/>
        </w:rPr>
      </w:pPr>
      <w:r w:rsidRPr="00F761F1">
        <w:rPr>
          <w:rFonts w:cs="Calibri"/>
          <w:b/>
        </w:rPr>
        <w:t xml:space="preserve">4.1  </w:t>
      </w:r>
      <w:r w:rsidRPr="00F761F1">
        <w:rPr>
          <w:rFonts w:cs="Calibri"/>
        </w:rPr>
        <w:t>Matematika</w:t>
      </w:r>
    </w:p>
    <w:p w14:paraId="2CFA3CDE" w14:textId="77777777" w:rsidR="006510EA" w:rsidRPr="00F761F1" w:rsidRDefault="006510EA" w:rsidP="006510EA">
      <w:pPr>
        <w:ind w:left="1080"/>
        <w:rPr>
          <w:rFonts w:cs="Calibri"/>
          <w:b/>
        </w:rPr>
      </w:pPr>
      <w:r w:rsidRPr="00F761F1">
        <w:rPr>
          <w:rFonts w:cs="Calibri"/>
          <w:b/>
        </w:rPr>
        <w:t xml:space="preserve">4.2  </w:t>
      </w:r>
      <w:r w:rsidRPr="00F761F1">
        <w:rPr>
          <w:rFonts w:cs="Calibri"/>
        </w:rPr>
        <w:t>Informatika</w:t>
      </w:r>
    </w:p>
    <w:p w14:paraId="16FDD8CF" w14:textId="77777777" w:rsidR="006510EA" w:rsidRPr="00F761F1" w:rsidRDefault="006510EA" w:rsidP="006510EA">
      <w:pPr>
        <w:ind w:left="1080"/>
        <w:rPr>
          <w:rFonts w:cs="Calibri"/>
          <w:b/>
        </w:rPr>
      </w:pPr>
      <w:r w:rsidRPr="00F761F1">
        <w:rPr>
          <w:rFonts w:cs="Calibri"/>
          <w:b/>
        </w:rPr>
        <w:t xml:space="preserve">4.3  </w:t>
      </w:r>
      <w:r w:rsidRPr="00F761F1">
        <w:rPr>
          <w:rFonts w:cs="Calibri"/>
        </w:rPr>
        <w:t>Biológia a chémia</w:t>
      </w:r>
    </w:p>
    <w:p w14:paraId="23732D9B" w14:textId="77777777" w:rsidR="006510EA" w:rsidRPr="00F761F1" w:rsidRDefault="006510EA" w:rsidP="006510EA">
      <w:pPr>
        <w:ind w:left="1080"/>
        <w:rPr>
          <w:rFonts w:cs="Calibri"/>
          <w:b/>
        </w:rPr>
      </w:pPr>
      <w:r w:rsidRPr="00F761F1">
        <w:rPr>
          <w:rFonts w:cs="Calibri"/>
          <w:b/>
        </w:rPr>
        <w:t xml:space="preserve">4.4  </w:t>
      </w:r>
      <w:r w:rsidRPr="00F761F1">
        <w:rPr>
          <w:rFonts w:cs="Calibri"/>
        </w:rPr>
        <w:t>Fyzika</w:t>
      </w:r>
    </w:p>
    <w:p w14:paraId="14A953D3" w14:textId="77777777" w:rsidR="006510EA" w:rsidRPr="00F761F1" w:rsidRDefault="006510EA" w:rsidP="006510EA">
      <w:pPr>
        <w:ind w:left="1080"/>
        <w:rPr>
          <w:rFonts w:cs="Calibri"/>
          <w:b/>
        </w:rPr>
      </w:pPr>
      <w:r w:rsidRPr="00F761F1">
        <w:rPr>
          <w:rFonts w:cs="Calibri"/>
          <w:b/>
        </w:rPr>
        <w:t xml:space="preserve">4.5  </w:t>
      </w:r>
      <w:r w:rsidRPr="00F761F1">
        <w:rPr>
          <w:rFonts w:cs="Calibri"/>
        </w:rPr>
        <w:t>Geografia</w:t>
      </w:r>
    </w:p>
    <w:p w14:paraId="3F018830" w14:textId="77777777" w:rsidR="006510EA" w:rsidRPr="00F761F1" w:rsidRDefault="006510EA" w:rsidP="006510EA">
      <w:pPr>
        <w:ind w:left="1080"/>
        <w:rPr>
          <w:rFonts w:cs="Calibri"/>
          <w:b/>
        </w:rPr>
      </w:pPr>
      <w:r w:rsidRPr="00F761F1">
        <w:rPr>
          <w:rFonts w:cs="Calibri"/>
          <w:b/>
        </w:rPr>
        <w:t xml:space="preserve">4.6  </w:t>
      </w:r>
      <w:r w:rsidRPr="00F761F1">
        <w:rPr>
          <w:rFonts w:cs="Calibri"/>
        </w:rPr>
        <w:t>Dejepis</w:t>
      </w:r>
    </w:p>
    <w:p w14:paraId="38D27EAB" w14:textId="77777777" w:rsidR="006510EA" w:rsidRPr="00F761F1" w:rsidRDefault="006510EA" w:rsidP="006510EA">
      <w:pPr>
        <w:ind w:left="1080"/>
        <w:rPr>
          <w:rFonts w:cs="Calibri"/>
          <w:b/>
        </w:rPr>
      </w:pPr>
      <w:r w:rsidRPr="00F761F1">
        <w:rPr>
          <w:rFonts w:cs="Calibri"/>
          <w:b/>
        </w:rPr>
        <w:t xml:space="preserve">4.7  </w:t>
      </w:r>
      <w:r w:rsidRPr="00F761F1">
        <w:rPr>
          <w:rFonts w:cs="Calibri"/>
        </w:rPr>
        <w:t>Výtvarná výchova</w:t>
      </w:r>
    </w:p>
    <w:p w14:paraId="7E5228CE" w14:textId="77777777" w:rsidR="006510EA" w:rsidRPr="00F761F1" w:rsidRDefault="006510EA" w:rsidP="006510EA">
      <w:pPr>
        <w:ind w:left="1080"/>
        <w:rPr>
          <w:rFonts w:cs="Calibri"/>
          <w:b/>
        </w:rPr>
      </w:pPr>
      <w:r w:rsidRPr="00F761F1">
        <w:rPr>
          <w:rFonts w:cs="Calibri"/>
          <w:b/>
        </w:rPr>
        <w:t xml:space="preserve">4.8  </w:t>
      </w:r>
      <w:r w:rsidRPr="00F761F1">
        <w:rPr>
          <w:rFonts w:cs="Calibri"/>
        </w:rPr>
        <w:t>Hudobná výchova</w:t>
      </w:r>
    </w:p>
    <w:p w14:paraId="30F45A01" w14:textId="77777777" w:rsidR="006510EA" w:rsidRPr="00F761F1" w:rsidRDefault="006510EA" w:rsidP="006510EA">
      <w:pPr>
        <w:ind w:left="1080"/>
        <w:rPr>
          <w:rFonts w:cs="Calibri"/>
          <w:b/>
        </w:rPr>
      </w:pPr>
      <w:r w:rsidRPr="00F761F1">
        <w:rPr>
          <w:rFonts w:cs="Calibri"/>
          <w:b/>
        </w:rPr>
        <w:t xml:space="preserve">4.9  </w:t>
      </w:r>
      <w:r w:rsidRPr="00F761F1">
        <w:rPr>
          <w:rFonts w:cs="Calibri"/>
        </w:rPr>
        <w:t xml:space="preserve">Telesná výchova </w:t>
      </w:r>
    </w:p>
    <w:p w14:paraId="292D92E2" w14:textId="77777777" w:rsidR="006510EA" w:rsidRPr="00F761F1" w:rsidRDefault="006510EA" w:rsidP="006510EA">
      <w:pPr>
        <w:ind w:left="1080"/>
        <w:rPr>
          <w:rFonts w:cs="Calibri"/>
          <w:b/>
        </w:rPr>
      </w:pPr>
      <w:r w:rsidRPr="00F761F1">
        <w:rPr>
          <w:rFonts w:cs="Calibri"/>
          <w:b/>
        </w:rPr>
        <w:t xml:space="preserve">4.10 </w:t>
      </w:r>
      <w:r w:rsidRPr="00F761F1">
        <w:rPr>
          <w:rFonts w:cs="Calibri"/>
        </w:rPr>
        <w:t>Tenis</w:t>
      </w:r>
    </w:p>
    <w:p w14:paraId="5468BC9F" w14:textId="77777777" w:rsidR="006510EA" w:rsidRPr="00F761F1" w:rsidRDefault="006510EA" w:rsidP="006510EA">
      <w:pPr>
        <w:ind w:left="1080"/>
        <w:rPr>
          <w:rFonts w:cs="Calibri"/>
          <w:b/>
        </w:rPr>
      </w:pPr>
      <w:r w:rsidRPr="00F761F1">
        <w:rPr>
          <w:rFonts w:cs="Calibri"/>
          <w:b/>
        </w:rPr>
        <w:t>4.11</w:t>
      </w:r>
      <w:r w:rsidRPr="00F761F1">
        <w:rPr>
          <w:rFonts w:cs="Calibri"/>
        </w:rPr>
        <w:t>Technika</w:t>
      </w:r>
    </w:p>
    <w:p w14:paraId="5118F567" w14:textId="77777777" w:rsidR="006510EA" w:rsidRPr="00F761F1" w:rsidRDefault="006510EA" w:rsidP="006510EA">
      <w:pPr>
        <w:ind w:left="1080"/>
        <w:rPr>
          <w:rFonts w:cs="Calibri"/>
        </w:rPr>
      </w:pPr>
      <w:r w:rsidRPr="00F761F1">
        <w:rPr>
          <w:rFonts w:cs="Calibri"/>
          <w:b/>
        </w:rPr>
        <w:t xml:space="preserve">4.12 </w:t>
      </w:r>
      <w:r w:rsidRPr="00F761F1">
        <w:rPr>
          <w:rFonts w:cs="Calibri"/>
        </w:rPr>
        <w:t>Etická výchova</w:t>
      </w:r>
    </w:p>
    <w:p w14:paraId="458B61DC" w14:textId="77777777" w:rsidR="006510EA" w:rsidRPr="00F761F1" w:rsidRDefault="006510EA" w:rsidP="006510EA">
      <w:pPr>
        <w:ind w:left="1080"/>
        <w:rPr>
          <w:rFonts w:cs="Calibri"/>
        </w:rPr>
      </w:pPr>
      <w:r w:rsidRPr="00F761F1">
        <w:rPr>
          <w:rFonts w:cs="Calibri"/>
          <w:b/>
        </w:rPr>
        <w:t xml:space="preserve">4.13 </w:t>
      </w:r>
      <w:r w:rsidRPr="00F761F1">
        <w:rPr>
          <w:rFonts w:cs="Calibri"/>
        </w:rPr>
        <w:t>Občianska náuka</w:t>
      </w:r>
    </w:p>
    <w:p w14:paraId="0F360EEA" w14:textId="77777777" w:rsidR="006510EA" w:rsidRPr="00F761F1" w:rsidRDefault="006510EA" w:rsidP="006510EA">
      <w:pPr>
        <w:ind w:left="1080"/>
        <w:rPr>
          <w:rFonts w:cs="Calibri"/>
        </w:rPr>
      </w:pPr>
    </w:p>
    <w:p w14:paraId="27E6E041" w14:textId="77777777" w:rsidR="006510EA" w:rsidRPr="00F761F1" w:rsidRDefault="006510EA" w:rsidP="00EC51D1">
      <w:pPr>
        <w:numPr>
          <w:ilvl w:val="0"/>
          <w:numId w:val="11"/>
        </w:numPr>
        <w:tabs>
          <w:tab w:val="clear" w:pos="720"/>
          <w:tab w:val="num" w:pos="0"/>
        </w:tabs>
        <w:suppressAutoHyphens/>
        <w:ind w:left="1080" w:hanging="720"/>
        <w:rPr>
          <w:rFonts w:cs="Calibri"/>
          <w:b/>
        </w:rPr>
      </w:pPr>
      <w:r w:rsidRPr="00F761F1">
        <w:rPr>
          <w:rFonts w:cs="Calibri"/>
          <w:b/>
        </w:rPr>
        <w:t xml:space="preserve">Projekty </w:t>
      </w:r>
    </w:p>
    <w:p w14:paraId="5F35EEC2" w14:textId="77777777" w:rsidR="006510EA" w:rsidRPr="00F761F1" w:rsidRDefault="006510EA" w:rsidP="006510EA">
      <w:pPr>
        <w:ind w:left="1080"/>
        <w:rPr>
          <w:rFonts w:cs="Calibri"/>
          <w:b/>
        </w:rPr>
      </w:pPr>
    </w:p>
    <w:p w14:paraId="33157DD1" w14:textId="77777777" w:rsidR="006510EA" w:rsidRPr="00F761F1" w:rsidRDefault="006510EA" w:rsidP="00EC51D1">
      <w:pPr>
        <w:numPr>
          <w:ilvl w:val="0"/>
          <w:numId w:val="11"/>
        </w:numPr>
        <w:tabs>
          <w:tab w:val="clear" w:pos="720"/>
          <w:tab w:val="num" w:pos="0"/>
        </w:tabs>
        <w:suppressAutoHyphens/>
        <w:ind w:left="1080" w:hanging="720"/>
        <w:rPr>
          <w:rFonts w:cs="Calibri"/>
          <w:b/>
        </w:rPr>
      </w:pPr>
      <w:r w:rsidRPr="00F761F1">
        <w:rPr>
          <w:rFonts w:cs="Calibri"/>
          <w:b/>
        </w:rPr>
        <w:t>Plán profesijného rozvoja</w:t>
      </w:r>
    </w:p>
    <w:p w14:paraId="5A887FA2" w14:textId="77777777" w:rsidR="006510EA" w:rsidRPr="00F761F1" w:rsidRDefault="006510EA" w:rsidP="006510EA">
      <w:pPr>
        <w:ind w:left="1080"/>
        <w:rPr>
          <w:rFonts w:cs="Calibri"/>
          <w:b/>
        </w:rPr>
      </w:pPr>
    </w:p>
    <w:p w14:paraId="41955958" w14:textId="77777777" w:rsidR="006510EA" w:rsidRDefault="006510EA" w:rsidP="00EC51D1">
      <w:pPr>
        <w:numPr>
          <w:ilvl w:val="0"/>
          <w:numId w:val="11"/>
        </w:numPr>
        <w:tabs>
          <w:tab w:val="clear" w:pos="720"/>
          <w:tab w:val="num" w:pos="0"/>
        </w:tabs>
        <w:suppressAutoHyphens/>
        <w:ind w:left="1080" w:hanging="720"/>
        <w:rPr>
          <w:rFonts w:cs="Calibri"/>
          <w:b/>
        </w:rPr>
      </w:pPr>
      <w:r w:rsidRPr="00F761F1">
        <w:rPr>
          <w:rFonts w:cs="Calibri"/>
          <w:b/>
        </w:rPr>
        <w:t>Úlohy vyplývajúce z analýzy stavu školy a úrovne výchovno-vzdelávacieho procesu</w:t>
      </w:r>
    </w:p>
    <w:p w14:paraId="1991699A" w14:textId="77777777" w:rsidR="006510EA" w:rsidRDefault="006510EA" w:rsidP="006510EA">
      <w:pPr>
        <w:pStyle w:val="Odsekzoznamu"/>
        <w:rPr>
          <w:rFonts w:cs="Calibri"/>
          <w:b/>
          <w:sz w:val="24"/>
          <w:szCs w:val="24"/>
        </w:rPr>
      </w:pPr>
    </w:p>
    <w:p w14:paraId="7A8CEA3F" w14:textId="77777777" w:rsidR="006510EA" w:rsidRDefault="006510EA" w:rsidP="006510EA">
      <w:pPr>
        <w:rPr>
          <w:rFonts w:cs="Calibri"/>
          <w:b/>
        </w:rPr>
      </w:pPr>
    </w:p>
    <w:p w14:paraId="539A69DF" w14:textId="77777777" w:rsidR="00854926" w:rsidRDefault="00854926" w:rsidP="00854926">
      <w:pPr>
        <w:rPr>
          <w:color w:val="000000"/>
          <w:lang w:val="sk-SK" w:eastAsia="sk-SK"/>
        </w:rPr>
      </w:pPr>
    </w:p>
    <w:p w14:paraId="4F01F76A" w14:textId="77777777" w:rsidR="006510EA" w:rsidRDefault="006510EA" w:rsidP="00854926">
      <w:pPr>
        <w:rPr>
          <w:color w:val="000000"/>
          <w:lang w:val="sk-SK" w:eastAsia="sk-SK"/>
        </w:rPr>
      </w:pPr>
    </w:p>
    <w:p w14:paraId="7EC57293" w14:textId="77777777" w:rsidR="006510EA" w:rsidRDefault="006510EA" w:rsidP="00854926">
      <w:pPr>
        <w:rPr>
          <w:color w:val="000000"/>
          <w:lang w:val="sk-SK" w:eastAsia="sk-SK"/>
        </w:rPr>
      </w:pPr>
    </w:p>
    <w:p w14:paraId="0814E218" w14:textId="77777777" w:rsidR="006510EA" w:rsidRPr="00854926" w:rsidRDefault="006510EA" w:rsidP="00854926">
      <w:pPr>
        <w:rPr>
          <w:color w:val="000000"/>
          <w:lang w:val="sk-SK" w:eastAsia="sk-SK"/>
        </w:rPr>
      </w:pPr>
    </w:p>
    <w:p w14:paraId="2E4AE599" w14:textId="77777777" w:rsidR="006510EA" w:rsidRPr="00F761F1" w:rsidRDefault="006510EA" w:rsidP="00EC51D1">
      <w:pPr>
        <w:numPr>
          <w:ilvl w:val="0"/>
          <w:numId w:val="10"/>
        </w:numPr>
        <w:tabs>
          <w:tab w:val="clear" w:pos="720"/>
          <w:tab w:val="num" w:pos="0"/>
        </w:tabs>
        <w:suppressAutoHyphens/>
        <w:ind w:left="336"/>
        <w:rPr>
          <w:rFonts w:cs="Calibri"/>
        </w:rPr>
      </w:pPr>
      <w:r w:rsidRPr="00F761F1">
        <w:rPr>
          <w:rFonts w:cs="Calibri"/>
          <w:b/>
          <w:u w:val="single"/>
        </w:rPr>
        <w:t>Údaje o predmetovej komisii</w:t>
      </w:r>
    </w:p>
    <w:p w14:paraId="0A56FCEC" w14:textId="77777777" w:rsidR="006510EA" w:rsidRPr="00F761F1" w:rsidRDefault="006510EA" w:rsidP="006510EA">
      <w:pPr>
        <w:jc w:val="both"/>
        <w:rPr>
          <w:rFonts w:cs="Calibri"/>
        </w:rPr>
      </w:pPr>
    </w:p>
    <w:p w14:paraId="46319126" w14:textId="77777777" w:rsidR="006510EA" w:rsidRPr="00F761F1" w:rsidRDefault="006510EA" w:rsidP="006510EA">
      <w:pPr>
        <w:jc w:val="both"/>
        <w:rPr>
          <w:rFonts w:cs="Calibri"/>
          <w:b/>
        </w:rPr>
      </w:pPr>
      <w:r w:rsidRPr="00F761F1">
        <w:rPr>
          <w:rFonts w:cs="Calibri"/>
        </w:rPr>
        <w:t>V tomto období pracovala PK v zložení:</w:t>
      </w:r>
    </w:p>
    <w:p w14:paraId="769A271C" w14:textId="77777777" w:rsidR="006510EA" w:rsidRPr="00F761F1" w:rsidRDefault="006510EA" w:rsidP="006510EA">
      <w:pPr>
        <w:jc w:val="both"/>
        <w:rPr>
          <w:rFonts w:cs="Calibri"/>
          <w:b/>
        </w:rPr>
      </w:pPr>
      <w:r w:rsidRPr="00F761F1">
        <w:rPr>
          <w:rFonts w:cs="Calibri"/>
          <w:b/>
        </w:rPr>
        <w:t>vedúca PK:</w:t>
      </w:r>
      <w:r w:rsidRPr="00F761F1">
        <w:rPr>
          <w:rFonts w:cs="Calibri"/>
        </w:rPr>
        <w:t xml:space="preserve"> </w:t>
      </w:r>
      <w:r w:rsidRPr="00F761F1">
        <w:rPr>
          <w:rFonts w:cs="Calibri"/>
        </w:rPr>
        <w:tab/>
        <w:t>Mgr. A. Bukovčanová</w:t>
      </w:r>
    </w:p>
    <w:p w14:paraId="12DB41E1" w14:textId="77777777" w:rsidR="006510EA" w:rsidRPr="00F761F1" w:rsidRDefault="006510EA" w:rsidP="006510EA">
      <w:pPr>
        <w:ind w:left="4950" w:hanging="4950"/>
        <w:jc w:val="both"/>
        <w:rPr>
          <w:rFonts w:cs="Calibri"/>
        </w:rPr>
      </w:pPr>
      <w:r w:rsidRPr="00F761F1">
        <w:rPr>
          <w:rFonts w:cs="Calibri"/>
          <w:b/>
        </w:rPr>
        <w:t xml:space="preserve">Sekcia slovenského jazyka a cudzích jazykov: </w:t>
      </w:r>
      <w:r w:rsidRPr="00F761F1">
        <w:rPr>
          <w:rFonts w:cs="Calibri"/>
        </w:rPr>
        <w:t xml:space="preserve"> </w:t>
      </w:r>
      <w:r w:rsidRPr="00F761F1">
        <w:rPr>
          <w:rFonts w:cs="Calibri"/>
        </w:rPr>
        <w:tab/>
        <w:t>Mgr. J. Zimanová</w:t>
      </w:r>
    </w:p>
    <w:p w14:paraId="007B0D03" w14:textId="547DB8FA" w:rsidR="006510EA" w:rsidRPr="00F761F1" w:rsidRDefault="006510EA" w:rsidP="006510EA">
      <w:pPr>
        <w:jc w:val="both"/>
        <w:rPr>
          <w:rFonts w:cs="Calibri"/>
        </w:rPr>
      </w:pPr>
      <w:r w:rsidRPr="00F761F1">
        <w:rPr>
          <w:rFonts w:cs="Calibri"/>
        </w:rPr>
        <w:t xml:space="preserve">                                                                              </w:t>
      </w:r>
      <w:r w:rsidRPr="00F761F1">
        <w:rPr>
          <w:rFonts w:cs="Calibri"/>
        </w:rPr>
        <w:tab/>
      </w:r>
      <w:r w:rsidRPr="00F761F1">
        <w:rPr>
          <w:rFonts w:cs="Calibri"/>
        </w:rPr>
        <w:tab/>
        <w:t>Mgr. R. Neh</w:t>
      </w:r>
      <w:r>
        <w:rPr>
          <w:rFonts w:cs="Calibri"/>
        </w:rPr>
        <w:t>e</w:t>
      </w:r>
      <w:r w:rsidRPr="00F761F1">
        <w:rPr>
          <w:rFonts w:cs="Calibri"/>
        </w:rPr>
        <w:t>rová</w:t>
      </w:r>
    </w:p>
    <w:p w14:paraId="0BAEEF61" w14:textId="77777777" w:rsidR="006510EA" w:rsidRPr="00F761F1" w:rsidRDefault="006510EA" w:rsidP="006510EA">
      <w:pPr>
        <w:jc w:val="both"/>
        <w:rPr>
          <w:rFonts w:cs="Calibri"/>
        </w:rPr>
      </w:pPr>
      <w:r w:rsidRPr="00F761F1">
        <w:rPr>
          <w:rFonts w:cs="Calibri"/>
        </w:rPr>
        <w:t xml:space="preserve">                                                                              </w:t>
      </w:r>
      <w:r w:rsidRPr="00F761F1">
        <w:rPr>
          <w:rFonts w:cs="Calibri"/>
        </w:rPr>
        <w:tab/>
      </w:r>
      <w:r w:rsidRPr="00F761F1">
        <w:rPr>
          <w:rFonts w:cs="Calibri"/>
        </w:rPr>
        <w:tab/>
        <w:t>Mgr. I. Sklenková</w:t>
      </w:r>
    </w:p>
    <w:p w14:paraId="5122140F" w14:textId="77777777" w:rsidR="006510EA" w:rsidRPr="00F761F1" w:rsidRDefault="006510EA" w:rsidP="006510EA">
      <w:pPr>
        <w:jc w:val="both"/>
        <w:rPr>
          <w:rFonts w:cs="Calibri"/>
        </w:rPr>
      </w:pPr>
      <w:r w:rsidRPr="00F761F1">
        <w:rPr>
          <w:rFonts w:cs="Calibri"/>
        </w:rPr>
        <w:t xml:space="preserve">                                                                              </w:t>
      </w:r>
      <w:r w:rsidRPr="00F761F1">
        <w:rPr>
          <w:rFonts w:cs="Calibri"/>
        </w:rPr>
        <w:tab/>
      </w:r>
      <w:r w:rsidRPr="00F761F1">
        <w:rPr>
          <w:rFonts w:cs="Calibri"/>
        </w:rPr>
        <w:tab/>
        <w:t xml:space="preserve">Mgr. L. Šimková </w:t>
      </w:r>
    </w:p>
    <w:p w14:paraId="23687528" w14:textId="77777777" w:rsidR="006510EA" w:rsidRPr="00F761F1" w:rsidRDefault="006510EA" w:rsidP="006510EA">
      <w:pPr>
        <w:jc w:val="both"/>
        <w:rPr>
          <w:rFonts w:cs="Calibri"/>
        </w:rPr>
      </w:pPr>
      <w:r w:rsidRPr="00F761F1">
        <w:rPr>
          <w:rFonts w:cs="Calibri"/>
        </w:rPr>
        <w:t xml:space="preserve">                                                                              </w:t>
      </w:r>
      <w:r w:rsidRPr="00F761F1">
        <w:rPr>
          <w:rFonts w:cs="Calibri"/>
        </w:rPr>
        <w:tab/>
      </w:r>
      <w:r w:rsidRPr="00F761F1">
        <w:rPr>
          <w:rFonts w:cs="Calibri"/>
        </w:rPr>
        <w:tab/>
        <w:t>Mgr. A. Bukovčanová</w:t>
      </w:r>
    </w:p>
    <w:p w14:paraId="79633853" w14:textId="77777777" w:rsidR="006510EA" w:rsidRPr="00F761F1" w:rsidRDefault="006510EA" w:rsidP="006510EA">
      <w:pPr>
        <w:jc w:val="both"/>
        <w:rPr>
          <w:rFonts w:cs="Calibri"/>
          <w:b/>
          <w:bCs/>
        </w:rPr>
      </w:pPr>
      <w:r w:rsidRPr="45E32A75">
        <w:rPr>
          <w:rFonts w:cs="Calibri"/>
          <w:b/>
          <w:bCs/>
        </w:rPr>
        <w:t xml:space="preserve">Sekcia prírodovedných a výchovných predmetov: </w:t>
      </w:r>
    </w:p>
    <w:p w14:paraId="6E74BC37" w14:textId="77777777" w:rsidR="006510EA" w:rsidRPr="00F761F1" w:rsidRDefault="006510EA" w:rsidP="006510EA">
      <w:pPr>
        <w:ind w:left="4248" w:firstLine="708"/>
        <w:jc w:val="both"/>
        <w:rPr>
          <w:rFonts w:cs="Calibri"/>
        </w:rPr>
      </w:pPr>
      <w:r w:rsidRPr="45E32A75">
        <w:rPr>
          <w:rFonts w:cs="Calibri"/>
        </w:rPr>
        <w:t>Ing. K. Tupanová</w:t>
      </w:r>
    </w:p>
    <w:p w14:paraId="0F6571C2" w14:textId="762E4355" w:rsidR="006510EA" w:rsidRPr="00F761F1" w:rsidRDefault="006510EA" w:rsidP="006510EA">
      <w:pPr>
        <w:jc w:val="both"/>
        <w:rPr>
          <w:rFonts w:cs="Calibri"/>
        </w:rPr>
      </w:pPr>
      <w:r w:rsidRPr="00F761F1">
        <w:rPr>
          <w:rFonts w:cs="Calibri"/>
          <w:b/>
        </w:rPr>
        <w:t xml:space="preserve">                                                                                   </w:t>
      </w:r>
      <w:r w:rsidRPr="00F761F1">
        <w:rPr>
          <w:rFonts w:cs="Calibri"/>
        </w:rPr>
        <w:t>Mgr. I. Bajnoková</w:t>
      </w:r>
    </w:p>
    <w:p w14:paraId="41C9E8FB" w14:textId="77777777" w:rsidR="006510EA" w:rsidRPr="00F761F1" w:rsidRDefault="006510EA" w:rsidP="006510EA">
      <w:pPr>
        <w:ind w:left="4248" w:firstLine="708"/>
        <w:jc w:val="both"/>
        <w:rPr>
          <w:rFonts w:cs="Calibri"/>
        </w:rPr>
      </w:pPr>
      <w:r w:rsidRPr="00F761F1">
        <w:rPr>
          <w:rFonts w:cs="Calibri"/>
        </w:rPr>
        <w:t>Mgr. J. Zimanová</w:t>
      </w:r>
    </w:p>
    <w:p w14:paraId="79FBC64A" w14:textId="77777777" w:rsidR="006510EA" w:rsidRPr="00F761F1" w:rsidRDefault="006510EA" w:rsidP="006510EA">
      <w:pPr>
        <w:ind w:left="4248" w:firstLine="708"/>
        <w:jc w:val="both"/>
        <w:rPr>
          <w:rFonts w:cs="Calibri"/>
        </w:rPr>
      </w:pPr>
      <w:r w:rsidRPr="00F761F1">
        <w:rPr>
          <w:rFonts w:cs="Calibri"/>
        </w:rPr>
        <w:t>Mgr. J.Slosiarik</w:t>
      </w:r>
    </w:p>
    <w:p w14:paraId="4AF2EE4E" w14:textId="77777777" w:rsidR="006510EA" w:rsidRPr="00F761F1" w:rsidRDefault="006510EA" w:rsidP="006510EA">
      <w:pPr>
        <w:ind w:left="4248" w:firstLine="708"/>
        <w:jc w:val="both"/>
        <w:rPr>
          <w:rFonts w:cs="Calibri"/>
        </w:rPr>
      </w:pPr>
      <w:r w:rsidRPr="00F761F1">
        <w:rPr>
          <w:rFonts w:cs="Calibri"/>
        </w:rPr>
        <w:t>PaedDr. M. Slosiariková</w:t>
      </w:r>
    </w:p>
    <w:p w14:paraId="64AD160D" w14:textId="77777777" w:rsidR="006510EA" w:rsidRPr="00F761F1" w:rsidRDefault="006510EA" w:rsidP="006510EA">
      <w:pPr>
        <w:ind w:left="4248" w:firstLine="708"/>
        <w:jc w:val="both"/>
        <w:rPr>
          <w:rFonts w:cs="Calibri"/>
        </w:rPr>
      </w:pPr>
      <w:r w:rsidRPr="00F761F1">
        <w:rPr>
          <w:rFonts w:cs="Calibri"/>
        </w:rPr>
        <w:t xml:space="preserve">Mgr. I. Bajnoková </w:t>
      </w:r>
    </w:p>
    <w:p w14:paraId="5F33EA41" w14:textId="77777777" w:rsidR="006510EA" w:rsidRPr="00F761F1" w:rsidRDefault="006510EA" w:rsidP="006510EA">
      <w:pPr>
        <w:ind w:left="4248" w:firstLine="708"/>
        <w:jc w:val="both"/>
        <w:rPr>
          <w:rFonts w:cs="Calibri"/>
          <w:b/>
          <w:bCs/>
        </w:rPr>
      </w:pPr>
      <w:r w:rsidRPr="45E32A75">
        <w:rPr>
          <w:rFonts w:cs="Calibri"/>
        </w:rPr>
        <w:t xml:space="preserve">PaedDr. Peter Mesiarik  PhD. </w:t>
      </w:r>
    </w:p>
    <w:p w14:paraId="65AEB147" w14:textId="77777777" w:rsidR="006510EA" w:rsidRPr="00F761F1" w:rsidRDefault="006510EA" w:rsidP="006510EA">
      <w:pPr>
        <w:ind w:left="4248" w:firstLine="708"/>
        <w:jc w:val="both"/>
        <w:rPr>
          <w:rFonts w:cs="Calibri"/>
        </w:rPr>
      </w:pPr>
      <w:r w:rsidRPr="45E32A75">
        <w:rPr>
          <w:rFonts w:cs="Calibri"/>
        </w:rPr>
        <w:t xml:space="preserve">Mgr. M. Kružliaková </w:t>
      </w:r>
    </w:p>
    <w:p w14:paraId="79D3DFAF" w14:textId="77777777" w:rsidR="006510EA" w:rsidRPr="00F761F1" w:rsidRDefault="006510EA" w:rsidP="006510EA">
      <w:pPr>
        <w:jc w:val="both"/>
        <w:rPr>
          <w:rFonts w:cs="Calibri"/>
        </w:rPr>
      </w:pPr>
      <w:r w:rsidRPr="45E32A75">
        <w:rPr>
          <w:rFonts w:cs="Calibri"/>
          <w:b/>
          <w:bCs/>
        </w:rPr>
        <w:t>Asistenti učiteľa:</w:t>
      </w:r>
      <w:r>
        <w:tab/>
      </w:r>
      <w:r w:rsidRPr="45E32A75">
        <w:rPr>
          <w:rFonts w:cs="Calibri"/>
        </w:rPr>
        <w:t>Ing. K. Judiaková</w:t>
      </w:r>
    </w:p>
    <w:p w14:paraId="5039362F" w14:textId="77777777" w:rsidR="006510EA" w:rsidRPr="00F761F1" w:rsidRDefault="006510EA" w:rsidP="006510EA">
      <w:pPr>
        <w:ind w:left="1416" w:firstLine="708"/>
        <w:jc w:val="both"/>
        <w:rPr>
          <w:rFonts w:cs="Calibri"/>
        </w:rPr>
      </w:pPr>
      <w:r w:rsidRPr="45E32A75">
        <w:rPr>
          <w:rFonts w:cs="Calibri"/>
        </w:rPr>
        <w:t>Mgr. M. Kružliaková</w:t>
      </w:r>
    </w:p>
    <w:p w14:paraId="3DE07B6C" w14:textId="77777777" w:rsidR="006510EA" w:rsidRPr="00F761F1" w:rsidRDefault="006510EA" w:rsidP="006510EA">
      <w:pPr>
        <w:ind w:left="1416" w:firstLine="708"/>
        <w:jc w:val="both"/>
        <w:rPr>
          <w:rFonts w:cs="Calibri"/>
        </w:rPr>
      </w:pPr>
      <w:r w:rsidRPr="45E32A75">
        <w:rPr>
          <w:rFonts w:cs="Calibri"/>
        </w:rPr>
        <w:t>Mgr. I. Sklenková</w:t>
      </w:r>
    </w:p>
    <w:p w14:paraId="67EBA99C" w14:textId="77777777" w:rsidR="006510EA" w:rsidRPr="00F761F1" w:rsidRDefault="006510EA" w:rsidP="006510EA">
      <w:pPr>
        <w:ind w:left="1416" w:firstLine="708"/>
        <w:jc w:val="both"/>
        <w:rPr>
          <w:rFonts w:cs="Calibri"/>
          <w:b/>
          <w:bCs/>
        </w:rPr>
      </w:pPr>
      <w:r w:rsidRPr="45E32A75">
        <w:rPr>
          <w:rFonts w:cs="Calibri"/>
        </w:rPr>
        <w:t xml:space="preserve">Mgr. Dušan Dávid      </w:t>
      </w:r>
    </w:p>
    <w:p w14:paraId="56D6BB88" w14:textId="77777777" w:rsidR="006510EA" w:rsidRPr="00F761F1" w:rsidRDefault="006510EA" w:rsidP="006510EA">
      <w:pPr>
        <w:jc w:val="both"/>
        <w:rPr>
          <w:rFonts w:cs="Calibri"/>
        </w:rPr>
      </w:pPr>
      <w:r w:rsidRPr="45E32A75">
        <w:rPr>
          <w:rFonts w:cs="Calibri"/>
          <w:b/>
          <w:bCs/>
        </w:rPr>
        <w:t xml:space="preserve">PK zasadala 5-krát.   </w:t>
      </w:r>
      <w:r w:rsidRPr="45E32A75">
        <w:rPr>
          <w:rFonts w:cs="Calibri"/>
        </w:rPr>
        <w:t xml:space="preserve">  </w:t>
      </w:r>
    </w:p>
    <w:p w14:paraId="06E545E6" w14:textId="77777777" w:rsidR="006510EA" w:rsidRPr="00F761F1" w:rsidRDefault="006510EA" w:rsidP="006510EA">
      <w:pPr>
        <w:jc w:val="both"/>
        <w:rPr>
          <w:rFonts w:cs="Calibri"/>
          <w:b/>
          <w:bCs/>
        </w:rPr>
      </w:pPr>
    </w:p>
    <w:p w14:paraId="24B734D7" w14:textId="77777777" w:rsidR="006510EA" w:rsidRPr="00F761F1" w:rsidRDefault="006510EA" w:rsidP="006510EA">
      <w:pPr>
        <w:jc w:val="both"/>
        <w:rPr>
          <w:rFonts w:cs="Calibri"/>
        </w:rPr>
      </w:pPr>
      <w:r w:rsidRPr="45E32A75">
        <w:rPr>
          <w:rFonts w:cs="Calibri"/>
          <w:b/>
          <w:bCs/>
        </w:rPr>
        <w:t xml:space="preserve">Funkcie PK: </w:t>
      </w:r>
    </w:p>
    <w:p w14:paraId="2372DCFF" w14:textId="77777777" w:rsidR="006510EA" w:rsidRPr="006510EA" w:rsidRDefault="006510EA" w:rsidP="00EC51D1">
      <w:pPr>
        <w:pStyle w:val="Odsekzoznamu"/>
        <w:numPr>
          <w:ilvl w:val="0"/>
          <w:numId w:val="22"/>
        </w:numPr>
        <w:suppressAutoHyphens/>
        <w:spacing w:line="240" w:lineRule="auto"/>
        <w:contextualSpacing w:val="0"/>
        <w:jc w:val="both"/>
        <w:rPr>
          <w:rFonts w:ascii="Times New Roman" w:hAnsi="Times New Roman"/>
          <w:sz w:val="24"/>
          <w:szCs w:val="24"/>
        </w:rPr>
      </w:pPr>
      <w:r w:rsidRPr="006510EA">
        <w:rPr>
          <w:rFonts w:ascii="Times New Roman" w:hAnsi="Times New Roman"/>
          <w:sz w:val="24"/>
          <w:szCs w:val="24"/>
        </w:rPr>
        <w:t>organizačno-riadiaca</w:t>
      </w:r>
      <w:r w:rsidRPr="006510EA">
        <w:rPr>
          <w:rFonts w:ascii="Times New Roman" w:hAnsi="Times New Roman"/>
          <w:sz w:val="24"/>
          <w:szCs w:val="24"/>
        </w:rPr>
        <w:tab/>
      </w:r>
      <w:r w:rsidRPr="006510EA">
        <w:rPr>
          <w:rFonts w:ascii="Times New Roman" w:hAnsi="Times New Roman"/>
          <w:sz w:val="24"/>
          <w:szCs w:val="24"/>
        </w:rPr>
        <w:tab/>
      </w:r>
      <w:r w:rsidRPr="006510EA">
        <w:rPr>
          <w:rFonts w:ascii="Times New Roman" w:hAnsi="Times New Roman"/>
          <w:sz w:val="24"/>
          <w:szCs w:val="24"/>
        </w:rPr>
        <w:tab/>
      </w:r>
      <w:r w:rsidRPr="006510EA">
        <w:rPr>
          <w:rFonts w:ascii="Times New Roman" w:hAnsi="Times New Roman"/>
          <w:sz w:val="24"/>
          <w:szCs w:val="24"/>
        </w:rPr>
        <w:tab/>
      </w:r>
    </w:p>
    <w:p w14:paraId="0894E1A8" w14:textId="77777777" w:rsidR="006510EA" w:rsidRDefault="006510EA" w:rsidP="00EC51D1">
      <w:pPr>
        <w:pStyle w:val="Odsekzoznamu"/>
        <w:numPr>
          <w:ilvl w:val="0"/>
          <w:numId w:val="22"/>
        </w:numPr>
        <w:suppressAutoHyphens/>
        <w:spacing w:line="240" w:lineRule="auto"/>
        <w:contextualSpacing w:val="0"/>
        <w:jc w:val="both"/>
        <w:rPr>
          <w:rFonts w:ascii="Times New Roman" w:hAnsi="Times New Roman"/>
          <w:sz w:val="24"/>
          <w:szCs w:val="24"/>
        </w:rPr>
      </w:pPr>
      <w:r w:rsidRPr="006510EA">
        <w:rPr>
          <w:rFonts w:ascii="Times New Roman" w:hAnsi="Times New Roman"/>
          <w:sz w:val="24"/>
          <w:szCs w:val="24"/>
        </w:rPr>
        <w:t>kontrolno-hodnotiaca</w:t>
      </w:r>
    </w:p>
    <w:p w14:paraId="76442045" w14:textId="77777777" w:rsidR="006510EA" w:rsidRDefault="006510EA" w:rsidP="006510EA">
      <w:pPr>
        <w:suppressAutoHyphens/>
        <w:jc w:val="both"/>
      </w:pPr>
    </w:p>
    <w:p w14:paraId="6C604D93" w14:textId="77777777" w:rsidR="006D786E" w:rsidRDefault="006D786E" w:rsidP="006510EA">
      <w:pPr>
        <w:suppressAutoHyphens/>
        <w:jc w:val="both"/>
      </w:pPr>
    </w:p>
    <w:p w14:paraId="02FC6BA1" w14:textId="77777777" w:rsidR="006D786E" w:rsidRPr="00F761F1" w:rsidRDefault="006D786E" w:rsidP="00EC51D1">
      <w:pPr>
        <w:numPr>
          <w:ilvl w:val="0"/>
          <w:numId w:val="10"/>
        </w:numPr>
        <w:tabs>
          <w:tab w:val="clear" w:pos="720"/>
          <w:tab w:val="num" w:pos="0"/>
        </w:tabs>
        <w:suppressAutoHyphens/>
        <w:spacing w:after="200"/>
        <w:ind w:left="350"/>
        <w:jc w:val="both"/>
        <w:rPr>
          <w:rFonts w:cs="Calibri"/>
        </w:rPr>
      </w:pPr>
      <w:r w:rsidRPr="00F761F1">
        <w:rPr>
          <w:rFonts w:cs="Calibri"/>
          <w:b/>
          <w:u w:val="single"/>
        </w:rPr>
        <w:t>Plán práce PK:</w:t>
      </w:r>
    </w:p>
    <w:p w14:paraId="28B99FA2" w14:textId="77777777" w:rsidR="006D786E" w:rsidRPr="00F761F1" w:rsidRDefault="006D786E" w:rsidP="006D786E">
      <w:pPr>
        <w:ind w:firstLine="350"/>
        <w:jc w:val="both"/>
        <w:rPr>
          <w:rFonts w:cs="Calibri"/>
          <w:b/>
          <w:i/>
        </w:rPr>
      </w:pPr>
      <w:r w:rsidRPr="00F761F1">
        <w:rPr>
          <w:rFonts w:cs="Calibri"/>
        </w:rPr>
        <w:t>Plán bol zostavený na 1. zasadnutí a doplnený na 2. zasadnutí PK a vychádzal zo základných pedagogických dokumentov:</w:t>
      </w:r>
    </w:p>
    <w:p w14:paraId="742DE0C5" w14:textId="77777777" w:rsidR="006D786E" w:rsidRPr="00F761F1" w:rsidRDefault="006D786E" w:rsidP="00EC51D1">
      <w:pPr>
        <w:pStyle w:val="Odsekzoznamu"/>
        <w:numPr>
          <w:ilvl w:val="0"/>
          <w:numId w:val="23"/>
        </w:numPr>
        <w:tabs>
          <w:tab w:val="clear" w:pos="-284"/>
          <w:tab w:val="num" w:pos="142"/>
        </w:tabs>
        <w:suppressAutoHyphens/>
        <w:spacing w:line="240" w:lineRule="auto"/>
        <w:ind w:left="1146"/>
        <w:contextualSpacing w:val="0"/>
        <w:jc w:val="both"/>
        <w:rPr>
          <w:rFonts w:cs="Calibri"/>
          <w:b/>
          <w:i/>
          <w:sz w:val="24"/>
          <w:szCs w:val="24"/>
        </w:rPr>
      </w:pPr>
      <w:r w:rsidRPr="00F761F1">
        <w:rPr>
          <w:rFonts w:cs="Calibri"/>
          <w:b/>
          <w:i/>
          <w:sz w:val="24"/>
          <w:szCs w:val="24"/>
        </w:rPr>
        <w:t>sprievodca školským rokom 2022/2023</w:t>
      </w:r>
    </w:p>
    <w:p w14:paraId="1F14CB06" w14:textId="631B8AA7" w:rsidR="006D786E" w:rsidRPr="00F761F1" w:rsidRDefault="00344BE8" w:rsidP="00EC51D1">
      <w:pPr>
        <w:pStyle w:val="Odsekzoznamu"/>
        <w:numPr>
          <w:ilvl w:val="0"/>
          <w:numId w:val="23"/>
        </w:numPr>
        <w:tabs>
          <w:tab w:val="clear" w:pos="-284"/>
          <w:tab w:val="num" w:pos="142"/>
        </w:tabs>
        <w:suppressAutoHyphens/>
        <w:spacing w:line="240" w:lineRule="auto"/>
        <w:ind w:left="709" w:hanging="283"/>
        <w:contextualSpacing w:val="0"/>
        <w:jc w:val="both"/>
        <w:rPr>
          <w:rFonts w:cs="Calibri"/>
          <w:b/>
          <w:i/>
          <w:sz w:val="24"/>
          <w:szCs w:val="24"/>
        </w:rPr>
      </w:pPr>
      <w:r>
        <w:rPr>
          <w:rFonts w:cs="Calibri"/>
          <w:b/>
          <w:i/>
          <w:sz w:val="24"/>
          <w:szCs w:val="24"/>
        </w:rPr>
        <w:t xml:space="preserve">        </w:t>
      </w:r>
      <w:r w:rsidR="006D786E" w:rsidRPr="00F761F1">
        <w:rPr>
          <w:rFonts w:cs="Calibri"/>
          <w:b/>
          <w:i/>
          <w:sz w:val="24"/>
          <w:szCs w:val="24"/>
        </w:rPr>
        <w:t xml:space="preserve">plánu práce školy </w:t>
      </w:r>
    </w:p>
    <w:p w14:paraId="7BBD568E" w14:textId="77777777" w:rsidR="006D786E" w:rsidRPr="00F761F1" w:rsidRDefault="006D786E" w:rsidP="00EC51D1">
      <w:pPr>
        <w:pStyle w:val="Odsekzoznamu"/>
        <w:numPr>
          <w:ilvl w:val="0"/>
          <w:numId w:val="23"/>
        </w:numPr>
        <w:tabs>
          <w:tab w:val="clear" w:pos="-284"/>
          <w:tab w:val="num" w:pos="142"/>
        </w:tabs>
        <w:suppressAutoHyphens/>
        <w:spacing w:line="240" w:lineRule="auto"/>
        <w:ind w:left="1146"/>
        <w:contextualSpacing w:val="0"/>
        <w:rPr>
          <w:rFonts w:cs="Calibri"/>
          <w:b/>
          <w:i/>
          <w:sz w:val="24"/>
          <w:szCs w:val="24"/>
        </w:rPr>
      </w:pPr>
      <w:r w:rsidRPr="00F761F1">
        <w:rPr>
          <w:rFonts w:cs="Calibri"/>
          <w:b/>
          <w:i/>
          <w:sz w:val="24"/>
          <w:szCs w:val="24"/>
        </w:rPr>
        <w:t>inovovaného štátneho a školského programu pre 5. - 9.ročník</w:t>
      </w:r>
    </w:p>
    <w:p w14:paraId="29AE7A53" w14:textId="77777777" w:rsidR="006D786E" w:rsidRPr="00F761F1" w:rsidRDefault="006D786E" w:rsidP="00EC51D1">
      <w:pPr>
        <w:pStyle w:val="Odsekzoznamu"/>
        <w:numPr>
          <w:ilvl w:val="0"/>
          <w:numId w:val="23"/>
        </w:numPr>
        <w:tabs>
          <w:tab w:val="clear" w:pos="-284"/>
          <w:tab w:val="num" w:pos="142"/>
        </w:tabs>
        <w:suppressAutoHyphens/>
        <w:spacing w:line="240" w:lineRule="auto"/>
        <w:ind w:left="1146"/>
        <w:contextualSpacing w:val="0"/>
        <w:jc w:val="both"/>
        <w:rPr>
          <w:rFonts w:cs="Calibri"/>
          <w:b/>
          <w:i/>
          <w:sz w:val="24"/>
          <w:szCs w:val="24"/>
        </w:rPr>
      </w:pPr>
      <w:r w:rsidRPr="00F761F1">
        <w:rPr>
          <w:rFonts w:cs="Calibri"/>
          <w:b/>
          <w:i/>
          <w:sz w:val="24"/>
          <w:szCs w:val="24"/>
        </w:rPr>
        <w:t>učebné plány a osnovy</w:t>
      </w:r>
    </w:p>
    <w:p w14:paraId="25979BFE" w14:textId="77777777" w:rsidR="006D786E" w:rsidRPr="00F761F1" w:rsidRDefault="006D786E" w:rsidP="006D786E">
      <w:pPr>
        <w:pStyle w:val="Odsekzoznamu"/>
        <w:spacing w:line="240" w:lineRule="auto"/>
        <w:ind w:left="0"/>
        <w:jc w:val="both"/>
        <w:rPr>
          <w:rFonts w:cs="Calibri"/>
          <w:sz w:val="24"/>
          <w:szCs w:val="24"/>
        </w:rPr>
      </w:pPr>
      <w:r w:rsidRPr="00F761F1">
        <w:rPr>
          <w:rFonts w:cs="Calibri"/>
          <w:sz w:val="24"/>
          <w:szCs w:val="24"/>
        </w:rPr>
        <w:t>Plán PK bol otvorený  a preto sme ho priebežne počas šk. roka dopĺňali podľa potreby.</w:t>
      </w:r>
    </w:p>
    <w:p w14:paraId="444830F2" w14:textId="77777777" w:rsidR="006D786E" w:rsidRPr="00F761F1" w:rsidRDefault="006D786E" w:rsidP="006D786E">
      <w:pPr>
        <w:pStyle w:val="Odsekzoznamu"/>
        <w:spacing w:line="240" w:lineRule="auto"/>
        <w:ind w:left="426"/>
        <w:jc w:val="both"/>
        <w:rPr>
          <w:rFonts w:cs="Calibri"/>
          <w:b/>
          <w:i/>
          <w:color w:val="FF0000"/>
          <w:sz w:val="24"/>
          <w:szCs w:val="24"/>
        </w:rPr>
      </w:pPr>
    </w:p>
    <w:p w14:paraId="208A8D4E" w14:textId="77777777" w:rsidR="006D786E" w:rsidRPr="00F761F1" w:rsidRDefault="006D786E" w:rsidP="00EC51D1">
      <w:pPr>
        <w:pStyle w:val="Odsekzoznamu"/>
        <w:numPr>
          <w:ilvl w:val="0"/>
          <w:numId w:val="26"/>
        </w:numPr>
        <w:suppressAutoHyphens/>
        <w:spacing w:line="240" w:lineRule="auto"/>
        <w:contextualSpacing w:val="0"/>
        <w:jc w:val="both"/>
        <w:rPr>
          <w:rFonts w:cs="Calibri"/>
          <w:b/>
          <w:bCs/>
          <w:sz w:val="24"/>
          <w:szCs w:val="24"/>
        </w:rPr>
      </w:pPr>
      <w:r w:rsidRPr="00F761F1">
        <w:rPr>
          <w:rFonts w:cs="Calibri"/>
          <w:b/>
          <w:bCs/>
          <w:sz w:val="24"/>
          <w:szCs w:val="24"/>
        </w:rPr>
        <w:t>Úlohy vyplývajúce zo Sprievodcu školským rokom 2022/2023 (bývalá POP) a plánu práce školy</w:t>
      </w:r>
    </w:p>
    <w:p w14:paraId="7E5BB78F" w14:textId="77777777" w:rsidR="006D786E" w:rsidRPr="00F761F1" w:rsidRDefault="006D786E" w:rsidP="006D786E">
      <w:pPr>
        <w:ind w:left="360"/>
        <w:rPr>
          <w:rFonts w:cs="Calibri"/>
          <w:bCs/>
          <w:iCs/>
        </w:rPr>
      </w:pPr>
      <w:r w:rsidRPr="00F761F1">
        <w:rPr>
          <w:rFonts w:cs="Calibri"/>
          <w:b/>
          <w:bCs/>
          <w:i/>
          <w:iCs/>
          <w:u w:val="single"/>
        </w:rPr>
        <w:t>2.1.Integrácia žiakov so špeciálnymi výchovno – vzdelávacími potrebami</w:t>
      </w:r>
    </w:p>
    <w:p w14:paraId="1F9DDB11" w14:textId="77777777" w:rsidR="006D786E" w:rsidRPr="00344BE8" w:rsidRDefault="006D786E" w:rsidP="006D786E">
      <w:pPr>
        <w:pStyle w:val="Odsekzoznamu"/>
        <w:spacing w:after="120" w:line="240" w:lineRule="auto"/>
        <w:ind w:left="0" w:firstLine="708"/>
        <w:jc w:val="both"/>
        <w:rPr>
          <w:rFonts w:ascii="Times New Roman" w:hAnsi="Times New Roman"/>
          <w:sz w:val="24"/>
          <w:szCs w:val="24"/>
        </w:rPr>
      </w:pPr>
      <w:r w:rsidRPr="00344BE8">
        <w:rPr>
          <w:rFonts w:ascii="Times New Roman" w:hAnsi="Times New Roman"/>
          <w:sz w:val="24"/>
          <w:szCs w:val="24"/>
        </w:rPr>
        <w:t xml:space="preserve">Žiakom so špeciálnymi výchovno-vzdelávacími potrebami boli vypracované individuálne plány v spolupráci so špeciálnym pedagógom s prihliadnutím na odporúčanie DIC Zvolen a CPPaP Zvolen. O ich plnení boli informovaní učitelia štvrťročne na zasadnutí pedagogickej rady. Pri klasifikácii a hodnotení boli dodržané pokyny na hodnotenie a klasifikáciu podľa Metodického pokynu č.7/2009-R na hodnotenie žiakov ZŠ. </w:t>
      </w:r>
    </w:p>
    <w:p w14:paraId="05E9E73B" w14:textId="77777777" w:rsidR="006D786E" w:rsidRPr="00F761F1" w:rsidRDefault="006D786E" w:rsidP="006D786E">
      <w:pPr>
        <w:pStyle w:val="Odsekzoznamu"/>
        <w:spacing w:after="120" w:line="240" w:lineRule="auto"/>
        <w:ind w:left="0" w:firstLine="708"/>
        <w:jc w:val="both"/>
        <w:rPr>
          <w:rFonts w:cs="Calibri"/>
          <w:sz w:val="24"/>
          <w:szCs w:val="24"/>
        </w:rPr>
      </w:pPr>
      <w:r w:rsidRPr="00F761F1">
        <w:rPr>
          <w:rFonts w:cs="Calibri"/>
          <w:sz w:val="24"/>
          <w:szCs w:val="24"/>
        </w:rPr>
        <w:t>Žiaci so ŠVVP II.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591"/>
      </w:tblGrid>
      <w:tr w:rsidR="006D786E" w:rsidRPr="00F761F1" w14:paraId="7E9C7F71" w14:textId="77777777" w:rsidTr="00835B83">
        <w:tc>
          <w:tcPr>
            <w:tcW w:w="7621" w:type="dxa"/>
            <w:shd w:val="clear" w:color="auto" w:fill="auto"/>
          </w:tcPr>
          <w:p w14:paraId="795883EB" w14:textId="77777777" w:rsidR="006D786E" w:rsidRPr="00F761F1" w:rsidRDefault="006D786E" w:rsidP="00835B83">
            <w:pPr>
              <w:pStyle w:val="Normlnywebov"/>
              <w:spacing w:before="0" w:after="0" w:line="360" w:lineRule="auto"/>
              <w:rPr>
                <w:rFonts w:ascii="Calibri" w:hAnsi="Calibri" w:cs="Calibri"/>
              </w:rPr>
            </w:pPr>
            <w:r w:rsidRPr="00F761F1">
              <w:rPr>
                <w:rFonts w:ascii="Calibri" w:hAnsi="Calibri" w:cs="Calibri"/>
              </w:rPr>
              <w:t xml:space="preserve">Žiaci s narušenou komunikačnou schopnosťou  (NKS) </w:t>
            </w:r>
          </w:p>
        </w:tc>
        <w:tc>
          <w:tcPr>
            <w:tcW w:w="1591" w:type="dxa"/>
            <w:shd w:val="clear" w:color="auto" w:fill="auto"/>
          </w:tcPr>
          <w:p w14:paraId="53C9C522" w14:textId="77777777" w:rsidR="006D786E" w:rsidRPr="00F761F1" w:rsidRDefault="006D786E" w:rsidP="00835B83">
            <w:pPr>
              <w:pStyle w:val="Normlnywebov"/>
              <w:spacing w:before="0" w:after="0" w:line="360" w:lineRule="auto"/>
              <w:rPr>
                <w:rFonts w:ascii="Calibri" w:hAnsi="Calibri" w:cs="Calibri"/>
              </w:rPr>
            </w:pPr>
            <w:r w:rsidRPr="00F761F1">
              <w:rPr>
                <w:rFonts w:ascii="Calibri" w:hAnsi="Calibri" w:cs="Calibri"/>
              </w:rPr>
              <w:t>4</w:t>
            </w:r>
          </w:p>
        </w:tc>
      </w:tr>
      <w:tr w:rsidR="006D786E" w:rsidRPr="00F761F1" w14:paraId="5E35696B" w14:textId="77777777" w:rsidTr="00835B83">
        <w:tc>
          <w:tcPr>
            <w:tcW w:w="7621" w:type="dxa"/>
            <w:shd w:val="clear" w:color="auto" w:fill="auto"/>
          </w:tcPr>
          <w:p w14:paraId="54D206F0" w14:textId="77777777" w:rsidR="006D786E" w:rsidRPr="00F761F1" w:rsidRDefault="006D786E" w:rsidP="00835B83">
            <w:pPr>
              <w:pStyle w:val="Normlnywebov"/>
              <w:spacing w:before="0" w:after="0" w:line="360" w:lineRule="auto"/>
              <w:rPr>
                <w:rFonts w:ascii="Calibri" w:hAnsi="Calibri" w:cs="Calibri"/>
              </w:rPr>
            </w:pPr>
            <w:r w:rsidRPr="00F761F1">
              <w:rPr>
                <w:rFonts w:ascii="Calibri" w:hAnsi="Calibri" w:cs="Calibri"/>
              </w:rPr>
              <w:t xml:space="preserve">Žiaci s vývinovou poruchou učenia (VPU)  </w:t>
            </w:r>
          </w:p>
        </w:tc>
        <w:tc>
          <w:tcPr>
            <w:tcW w:w="1591" w:type="dxa"/>
            <w:shd w:val="clear" w:color="auto" w:fill="auto"/>
          </w:tcPr>
          <w:p w14:paraId="18610CD1" w14:textId="77777777" w:rsidR="006D786E" w:rsidRPr="00F761F1" w:rsidRDefault="006D786E" w:rsidP="00835B83">
            <w:pPr>
              <w:pStyle w:val="Normlnywebov"/>
              <w:spacing w:before="0" w:after="0" w:line="360" w:lineRule="auto"/>
              <w:rPr>
                <w:rFonts w:ascii="Calibri" w:hAnsi="Calibri" w:cs="Calibri"/>
              </w:rPr>
            </w:pPr>
            <w:r w:rsidRPr="00F761F1">
              <w:rPr>
                <w:rFonts w:ascii="Calibri" w:hAnsi="Calibri" w:cs="Calibri"/>
              </w:rPr>
              <w:t>14</w:t>
            </w:r>
          </w:p>
        </w:tc>
      </w:tr>
      <w:tr w:rsidR="006D786E" w:rsidRPr="00F761F1" w14:paraId="5E1B204E" w14:textId="77777777" w:rsidTr="00835B83">
        <w:tc>
          <w:tcPr>
            <w:tcW w:w="7621" w:type="dxa"/>
            <w:shd w:val="clear" w:color="auto" w:fill="auto"/>
          </w:tcPr>
          <w:p w14:paraId="421A1041" w14:textId="77777777" w:rsidR="006D786E" w:rsidRPr="00F761F1" w:rsidRDefault="006D786E" w:rsidP="00835B83">
            <w:pPr>
              <w:pStyle w:val="Normlnywebov"/>
              <w:spacing w:before="0" w:after="0" w:line="360" w:lineRule="auto"/>
              <w:rPr>
                <w:rFonts w:ascii="Calibri" w:hAnsi="Calibri" w:cs="Calibri"/>
              </w:rPr>
            </w:pPr>
            <w:r w:rsidRPr="00F761F1">
              <w:rPr>
                <w:rFonts w:ascii="Calibri" w:hAnsi="Calibri" w:cs="Calibri"/>
              </w:rPr>
              <w:t xml:space="preserve">Žiaci s poruchou aktivity a pozornosti (ADHD) </w:t>
            </w:r>
          </w:p>
        </w:tc>
        <w:tc>
          <w:tcPr>
            <w:tcW w:w="1591" w:type="dxa"/>
            <w:shd w:val="clear" w:color="auto" w:fill="auto"/>
          </w:tcPr>
          <w:p w14:paraId="7CEE540B" w14:textId="77777777" w:rsidR="006D786E" w:rsidRPr="00F761F1" w:rsidRDefault="006D786E" w:rsidP="00835B83">
            <w:pPr>
              <w:pStyle w:val="Normlnywebov"/>
              <w:spacing w:before="0" w:after="0" w:line="360" w:lineRule="auto"/>
              <w:rPr>
                <w:rFonts w:ascii="Calibri" w:hAnsi="Calibri" w:cs="Calibri"/>
              </w:rPr>
            </w:pPr>
            <w:r w:rsidRPr="00F761F1">
              <w:rPr>
                <w:rFonts w:ascii="Calibri" w:hAnsi="Calibri" w:cs="Calibri"/>
              </w:rPr>
              <w:t>5</w:t>
            </w:r>
          </w:p>
        </w:tc>
      </w:tr>
      <w:tr w:rsidR="006D786E" w:rsidRPr="00F761F1" w14:paraId="4CA2F5B9" w14:textId="77777777" w:rsidTr="00835B83">
        <w:tc>
          <w:tcPr>
            <w:tcW w:w="7621" w:type="dxa"/>
            <w:shd w:val="clear" w:color="auto" w:fill="auto"/>
          </w:tcPr>
          <w:p w14:paraId="51B34958" w14:textId="77777777" w:rsidR="006D786E" w:rsidRPr="00F761F1" w:rsidRDefault="006D786E" w:rsidP="00835B83">
            <w:pPr>
              <w:pStyle w:val="Normlnywebov"/>
              <w:spacing w:before="0" w:after="0" w:line="360" w:lineRule="auto"/>
              <w:rPr>
                <w:rFonts w:ascii="Calibri" w:hAnsi="Calibri" w:cs="Calibri"/>
              </w:rPr>
            </w:pPr>
            <w:r w:rsidRPr="00F761F1">
              <w:rPr>
                <w:rFonts w:ascii="Calibri" w:hAnsi="Calibri" w:cs="Calibri"/>
              </w:rPr>
              <w:t>Žiaci so zrakovým postihnutím</w:t>
            </w:r>
          </w:p>
        </w:tc>
        <w:tc>
          <w:tcPr>
            <w:tcW w:w="1591" w:type="dxa"/>
            <w:shd w:val="clear" w:color="auto" w:fill="auto"/>
          </w:tcPr>
          <w:p w14:paraId="66119C38" w14:textId="77777777" w:rsidR="006D786E" w:rsidRPr="00F761F1" w:rsidRDefault="006D786E" w:rsidP="00835B83">
            <w:pPr>
              <w:pStyle w:val="Normlnywebov"/>
              <w:spacing w:before="0" w:after="0" w:line="360" w:lineRule="auto"/>
              <w:rPr>
                <w:rFonts w:ascii="Calibri" w:hAnsi="Calibri" w:cs="Calibri"/>
              </w:rPr>
            </w:pPr>
            <w:r w:rsidRPr="00F761F1">
              <w:rPr>
                <w:rFonts w:ascii="Calibri" w:hAnsi="Calibri" w:cs="Calibri"/>
              </w:rPr>
              <w:t>0</w:t>
            </w:r>
          </w:p>
        </w:tc>
      </w:tr>
      <w:tr w:rsidR="006D786E" w:rsidRPr="00F761F1" w14:paraId="50F5C5BE" w14:textId="77777777" w:rsidTr="00835B83">
        <w:tc>
          <w:tcPr>
            <w:tcW w:w="7621" w:type="dxa"/>
            <w:shd w:val="clear" w:color="auto" w:fill="auto"/>
          </w:tcPr>
          <w:p w14:paraId="22B98AD5" w14:textId="77777777" w:rsidR="006D786E" w:rsidRPr="00F761F1" w:rsidRDefault="006D786E" w:rsidP="00835B83">
            <w:pPr>
              <w:pStyle w:val="Normlnywebov"/>
              <w:spacing w:before="0" w:after="0" w:line="360" w:lineRule="auto"/>
              <w:rPr>
                <w:rFonts w:ascii="Calibri" w:hAnsi="Calibri" w:cs="Calibri"/>
              </w:rPr>
            </w:pPr>
            <w:r w:rsidRPr="00F761F1">
              <w:rPr>
                <w:rFonts w:ascii="Calibri" w:hAnsi="Calibri" w:cs="Calibri"/>
              </w:rPr>
              <w:t>Žiak s pervazívnou vývinovou poruchou- Aspergerov syndróm</w:t>
            </w:r>
          </w:p>
        </w:tc>
        <w:tc>
          <w:tcPr>
            <w:tcW w:w="1591" w:type="dxa"/>
            <w:shd w:val="clear" w:color="auto" w:fill="auto"/>
          </w:tcPr>
          <w:p w14:paraId="430FD1F0" w14:textId="77777777" w:rsidR="006D786E" w:rsidRPr="00F761F1" w:rsidRDefault="006D786E" w:rsidP="00835B83">
            <w:pPr>
              <w:pStyle w:val="Normlnywebov"/>
              <w:spacing w:before="0" w:after="0" w:line="360" w:lineRule="auto"/>
              <w:rPr>
                <w:rFonts w:ascii="Calibri" w:hAnsi="Calibri" w:cs="Calibri"/>
              </w:rPr>
            </w:pPr>
            <w:r w:rsidRPr="00F761F1">
              <w:rPr>
                <w:rFonts w:ascii="Calibri" w:hAnsi="Calibri" w:cs="Calibri"/>
              </w:rPr>
              <w:t>0</w:t>
            </w:r>
          </w:p>
        </w:tc>
      </w:tr>
      <w:tr w:rsidR="006D786E" w:rsidRPr="00F761F1" w14:paraId="2EE8AEA0" w14:textId="77777777" w:rsidTr="00835B83">
        <w:tc>
          <w:tcPr>
            <w:tcW w:w="7621" w:type="dxa"/>
            <w:shd w:val="clear" w:color="auto" w:fill="auto"/>
          </w:tcPr>
          <w:p w14:paraId="7FAFF6E4" w14:textId="77777777" w:rsidR="006D786E" w:rsidRPr="00F761F1" w:rsidRDefault="006D786E" w:rsidP="00835B83">
            <w:pPr>
              <w:pStyle w:val="Normlnywebov"/>
              <w:spacing w:before="0" w:after="0" w:line="360" w:lineRule="auto"/>
              <w:rPr>
                <w:rFonts w:ascii="Calibri" w:hAnsi="Calibri" w:cs="Calibri"/>
                <w:b/>
              </w:rPr>
            </w:pPr>
            <w:r w:rsidRPr="00F761F1">
              <w:rPr>
                <w:rFonts w:ascii="Calibri" w:hAnsi="Calibri" w:cs="Calibri"/>
                <w:b/>
              </w:rPr>
              <w:t>SPOLU:</w:t>
            </w:r>
          </w:p>
        </w:tc>
        <w:tc>
          <w:tcPr>
            <w:tcW w:w="1591" w:type="dxa"/>
            <w:shd w:val="clear" w:color="auto" w:fill="auto"/>
          </w:tcPr>
          <w:p w14:paraId="1C9F861C" w14:textId="77777777" w:rsidR="006D786E" w:rsidRPr="00F761F1" w:rsidRDefault="006D786E" w:rsidP="00835B83">
            <w:pPr>
              <w:pStyle w:val="Normlnywebov"/>
              <w:spacing w:before="0" w:after="0" w:line="360" w:lineRule="auto"/>
              <w:rPr>
                <w:rFonts w:ascii="Calibri" w:hAnsi="Calibri" w:cs="Calibri"/>
                <w:b/>
              </w:rPr>
            </w:pPr>
            <w:r w:rsidRPr="00F761F1">
              <w:rPr>
                <w:rFonts w:ascii="Calibri" w:hAnsi="Calibri" w:cs="Calibri"/>
                <w:b/>
              </w:rPr>
              <w:t>23</w:t>
            </w:r>
          </w:p>
        </w:tc>
      </w:tr>
    </w:tbl>
    <w:p w14:paraId="2F7FEA6C" w14:textId="77777777" w:rsidR="006D786E" w:rsidRPr="00F761F1" w:rsidRDefault="006D786E" w:rsidP="006D786E">
      <w:pPr>
        <w:pStyle w:val="Odsekzoznamu"/>
        <w:spacing w:after="120" w:line="240" w:lineRule="auto"/>
        <w:ind w:left="0" w:firstLine="708"/>
        <w:jc w:val="both"/>
        <w:rPr>
          <w:rFonts w:cs="Calibri"/>
          <w:sz w:val="24"/>
          <w:szCs w:val="24"/>
        </w:rPr>
      </w:pPr>
    </w:p>
    <w:p w14:paraId="5950F0D9" w14:textId="77777777" w:rsidR="006D786E" w:rsidRPr="00344BE8" w:rsidRDefault="006D786E" w:rsidP="006D786E">
      <w:pPr>
        <w:pStyle w:val="Odsekzoznamu"/>
        <w:spacing w:after="120" w:line="240" w:lineRule="auto"/>
        <w:ind w:left="0" w:firstLine="708"/>
        <w:jc w:val="both"/>
        <w:rPr>
          <w:rFonts w:ascii="Times New Roman" w:hAnsi="Times New Roman"/>
          <w:color w:val="FF0000"/>
          <w:sz w:val="24"/>
          <w:szCs w:val="24"/>
        </w:rPr>
      </w:pPr>
      <w:r w:rsidRPr="00344BE8">
        <w:rPr>
          <w:rFonts w:ascii="Times New Roman" w:hAnsi="Times New Roman"/>
          <w:sz w:val="24"/>
          <w:szCs w:val="24"/>
        </w:rPr>
        <w:t>V rámci jednotlivých predmetov boli implementované prvky čitateľskej, finančnej a   informačnej gramotnosti a boli implementované prvky národnej stratégie pre globálne vzdelávanie ( podrobnejšie informácie sa nachádzajú v charakteristikách jednotlivých predmetov). Spolupráca s asistentmi učiteľa sa podieľala na utváraní podmienok na prekonanie zdravotných a sociálnych bariér integrovaných žiakov, žiakov so ŠVVP a žiakov zo sociálne znevýhodneného prostredia. V  školskom roku 2022/2023 pracovali v škole špeciálny pedagóg a asistenti učiteľa, ktorí sa venovali žiakom so špeciálnymi výchovno-vzdelávacími potrebami v jazykových predmetoch</w:t>
      </w:r>
      <w:r w:rsidRPr="00344BE8">
        <w:rPr>
          <w:rFonts w:ascii="Times New Roman" w:hAnsi="Times New Roman"/>
          <w:color w:val="FF0000"/>
          <w:sz w:val="24"/>
          <w:szCs w:val="24"/>
        </w:rPr>
        <w:t xml:space="preserve"> </w:t>
      </w:r>
      <w:r w:rsidRPr="00344BE8">
        <w:rPr>
          <w:rFonts w:ascii="Times New Roman" w:hAnsi="Times New Roman"/>
          <w:sz w:val="24"/>
          <w:szCs w:val="24"/>
        </w:rPr>
        <w:t>, matematike, chémii.</w:t>
      </w:r>
    </w:p>
    <w:p w14:paraId="113496D7" w14:textId="77777777" w:rsidR="006D786E" w:rsidRPr="00344BE8" w:rsidRDefault="006D786E" w:rsidP="006D786E">
      <w:pPr>
        <w:pStyle w:val="Odsekzoznamu"/>
        <w:spacing w:after="120" w:line="240" w:lineRule="auto"/>
        <w:ind w:left="0" w:firstLine="708"/>
        <w:jc w:val="both"/>
        <w:rPr>
          <w:rFonts w:ascii="Times New Roman" w:hAnsi="Times New Roman"/>
          <w:color w:val="FF0000"/>
          <w:sz w:val="24"/>
          <w:szCs w:val="24"/>
        </w:rPr>
      </w:pPr>
    </w:p>
    <w:p w14:paraId="298B8010" w14:textId="77777777" w:rsidR="006D786E" w:rsidRPr="00344BE8" w:rsidRDefault="006D786E" w:rsidP="006D786E">
      <w:r w:rsidRPr="00344BE8">
        <w:rPr>
          <w:b/>
          <w:bCs/>
          <w:i/>
          <w:iCs/>
          <w:u w:val="single"/>
        </w:rPr>
        <w:t>2.2 .Skvalitnenie práce triedneho učiteľa</w:t>
      </w:r>
    </w:p>
    <w:p w14:paraId="67BCA400" w14:textId="77777777" w:rsidR="006D786E" w:rsidRPr="00344BE8" w:rsidRDefault="006D786E" w:rsidP="006D786E">
      <w:pPr>
        <w:spacing w:after="120"/>
        <w:jc w:val="both"/>
      </w:pPr>
      <w:r w:rsidRPr="00344BE8">
        <w:tab/>
        <w:t>V práci triedneho učiteľa sme sa zamerali predovšetkým na včasné odstraňovanie začínajúcich problémov, ktoré boli riešené okamžite v spolupráci s výchovným poradcom, riaditeľom školy a rodičmi. Na triednických hodinách boli žiaci informovaní o prevencii proti formám psychického a fyzického násilia, sociálno-patologických javov a kriminality, ako aj o zamedzení a eliminovaní šikanovania v škole. Pozornosť bola venovaná aj zdravému životnému štýlu – stravovanie, pohyb na čerstvom vzduchu, obmedzenie času stráveného pri PC a mobiloch. Na triednických schôdzkach – počas dištančnej výučby formou správy na edupage, boli rodičia informovaní o spôsobe hodnotenia a klasifikácii detí, o školskom poriadku, o postupe pri udeľovaní výchovných opatrení a zápise poznámok.</w:t>
      </w:r>
    </w:p>
    <w:p w14:paraId="4AEC8B10" w14:textId="77777777" w:rsidR="006D786E" w:rsidRPr="00F761F1" w:rsidRDefault="006D786E" w:rsidP="006D786E">
      <w:pPr>
        <w:pStyle w:val="Zkladntext2"/>
        <w:rPr>
          <w:rFonts w:cs="Calibri"/>
          <w:b/>
          <w:bCs/>
          <w:i/>
          <w:iCs/>
          <w:color w:val="FF0000"/>
          <w:u w:val="single"/>
        </w:rPr>
      </w:pPr>
    </w:p>
    <w:p w14:paraId="6F9FB056" w14:textId="77777777" w:rsidR="006D786E" w:rsidRPr="00F761F1" w:rsidRDefault="006D786E" w:rsidP="006D786E">
      <w:pPr>
        <w:pStyle w:val="Zkladntext2"/>
        <w:rPr>
          <w:rFonts w:cs="Calibri"/>
          <w:b/>
          <w:bCs/>
          <w:i/>
          <w:iCs/>
          <w:u w:val="single"/>
        </w:rPr>
      </w:pPr>
      <w:r w:rsidRPr="00F761F1">
        <w:rPr>
          <w:rFonts w:cs="Calibri"/>
          <w:b/>
          <w:bCs/>
          <w:i/>
          <w:iCs/>
          <w:u w:val="single"/>
        </w:rPr>
        <w:t>2.3. Zapájanie talentovaných žiakov do súťaží</w:t>
      </w:r>
    </w:p>
    <w:p w14:paraId="5C3CD70A" w14:textId="77777777" w:rsidR="006D786E" w:rsidRPr="00F761F1" w:rsidRDefault="006D786E" w:rsidP="006D786E">
      <w:pPr>
        <w:rPr>
          <w:rFonts w:cs="Calibri"/>
        </w:rPr>
      </w:pPr>
      <w:r w:rsidRPr="00F761F1">
        <w:rPr>
          <w:rFonts w:cs="Calibri"/>
          <w:b/>
          <w:bCs/>
        </w:rPr>
        <w:t>Spevácka súťaž</w:t>
      </w:r>
      <w:r w:rsidRPr="00F761F1">
        <w:rPr>
          <w:rFonts w:cs="Calibri"/>
        </w:rPr>
        <w:t xml:space="preserve"> – </w:t>
      </w:r>
      <w:r w:rsidRPr="00F761F1">
        <w:rPr>
          <w:rFonts w:cs="Calibri"/>
        </w:rPr>
        <w:tab/>
        <w:t>Slávik Slovenska</w:t>
      </w:r>
    </w:p>
    <w:p w14:paraId="251287F5" w14:textId="77777777" w:rsidR="006D786E" w:rsidRPr="00F761F1" w:rsidRDefault="006D786E" w:rsidP="006D786E">
      <w:pPr>
        <w:rPr>
          <w:rFonts w:cs="Calibri"/>
        </w:rPr>
      </w:pPr>
      <w:r w:rsidRPr="00F761F1">
        <w:rPr>
          <w:rFonts w:cs="Calibri"/>
        </w:rPr>
        <w:tab/>
      </w:r>
      <w:r w:rsidRPr="00F761F1">
        <w:rPr>
          <w:rFonts w:cs="Calibri"/>
        </w:rPr>
        <w:tab/>
      </w:r>
      <w:r w:rsidRPr="00F761F1">
        <w:rPr>
          <w:rFonts w:cs="Calibri"/>
        </w:rPr>
        <w:tab/>
        <w:t>Spievanky pod Vartovkou</w:t>
      </w:r>
    </w:p>
    <w:p w14:paraId="52F67601" w14:textId="77777777" w:rsidR="006D786E" w:rsidRPr="00F761F1" w:rsidRDefault="006D786E" w:rsidP="006D786E">
      <w:pPr>
        <w:pStyle w:val="Odsekzoznamu"/>
        <w:spacing w:after="160" w:line="360" w:lineRule="auto"/>
        <w:ind w:left="0"/>
        <w:jc w:val="both"/>
        <w:rPr>
          <w:rFonts w:cs="Calibri"/>
          <w:sz w:val="24"/>
          <w:szCs w:val="24"/>
        </w:rPr>
      </w:pPr>
      <w:r w:rsidRPr="00F761F1">
        <w:rPr>
          <w:rFonts w:cs="Calibri"/>
          <w:b/>
          <w:bCs/>
          <w:sz w:val="24"/>
          <w:szCs w:val="24"/>
        </w:rPr>
        <w:t>Výtvarné súťaže</w:t>
      </w:r>
      <w:r w:rsidRPr="00F761F1">
        <w:rPr>
          <w:rFonts w:cs="Calibri"/>
          <w:sz w:val="24"/>
          <w:szCs w:val="24"/>
        </w:rPr>
        <w:t xml:space="preserve"> -</w:t>
      </w:r>
      <w:r w:rsidRPr="00F761F1">
        <w:rPr>
          <w:rFonts w:cs="Calibri"/>
          <w:color w:val="FF0000"/>
          <w:sz w:val="24"/>
          <w:szCs w:val="24"/>
        </w:rPr>
        <w:t xml:space="preserve"> </w:t>
      </w:r>
      <w:r w:rsidRPr="00F761F1">
        <w:rPr>
          <w:rFonts w:cs="Calibri"/>
          <w:color w:val="FF0000"/>
          <w:sz w:val="24"/>
          <w:szCs w:val="24"/>
        </w:rPr>
        <w:tab/>
      </w:r>
      <w:r w:rsidRPr="00F761F1">
        <w:rPr>
          <w:rFonts w:cs="Calibri"/>
          <w:sz w:val="24"/>
          <w:szCs w:val="24"/>
        </w:rPr>
        <w:t xml:space="preserve">Čarovná záhrada </w:t>
      </w:r>
    </w:p>
    <w:p w14:paraId="5419E073" w14:textId="77777777" w:rsidR="006D786E" w:rsidRPr="00F761F1" w:rsidRDefault="006D786E" w:rsidP="00EC51D1">
      <w:pPr>
        <w:pStyle w:val="Odsekzoznamu"/>
        <w:numPr>
          <w:ilvl w:val="0"/>
          <w:numId w:val="32"/>
        </w:numPr>
        <w:spacing w:after="160" w:line="360" w:lineRule="auto"/>
        <w:ind w:left="1380" w:hanging="360"/>
        <w:jc w:val="both"/>
        <w:rPr>
          <w:rFonts w:cs="Calibri"/>
          <w:sz w:val="24"/>
          <w:szCs w:val="24"/>
        </w:rPr>
      </w:pPr>
      <w:r w:rsidRPr="00F761F1">
        <w:rPr>
          <w:rFonts w:cs="Calibri"/>
          <w:sz w:val="24"/>
          <w:szCs w:val="24"/>
        </w:rPr>
        <w:t>Vesmír očami detí</w:t>
      </w:r>
    </w:p>
    <w:p w14:paraId="7FC47EAE" w14:textId="77777777" w:rsidR="006D786E" w:rsidRPr="00F761F1" w:rsidRDefault="006D786E" w:rsidP="00EC51D1">
      <w:pPr>
        <w:pStyle w:val="Odsekzoznamu"/>
        <w:numPr>
          <w:ilvl w:val="0"/>
          <w:numId w:val="32"/>
        </w:numPr>
        <w:spacing w:after="160" w:line="360" w:lineRule="auto"/>
        <w:ind w:left="1380" w:hanging="360"/>
        <w:jc w:val="both"/>
        <w:rPr>
          <w:rFonts w:cs="Calibri"/>
          <w:sz w:val="24"/>
          <w:szCs w:val="24"/>
        </w:rPr>
      </w:pPr>
      <w:r w:rsidRPr="00F761F1">
        <w:rPr>
          <w:rFonts w:cs="Calibri"/>
          <w:sz w:val="24"/>
          <w:szCs w:val="24"/>
        </w:rPr>
        <w:t>Hasič – pretekár</w:t>
      </w:r>
    </w:p>
    <w:p w14:paraId="303CD06C" w14:textId="77777777" w:rsidR="006D786E" w:rsidRPr="00F761F1" w:rsidRDefault="006D786E" w:rsidP="006D786E">
      <w:pPr>
        <w:pStyle w:val="Normlnywebov"/>
        <w:spacing w:before="0" w:after="0" w:line="360" w:lineRule="auto"/>
        <w:jc w:val="both"/>
        <w:rPr>
          <w:rFonts w:ascii="Calibri" w:hAnsi="Calibri" w:cs="Calibri"/>
          <w:color w:val="FF0000"/>
        </w:rPr>
      </w:pPr>
      <w:r w:rsidRPr="00F761F1">
        <w:rPr>
          <w:rFonts w:ascii="Calibri" w:hAnsi="Calibri" w:cs="Calibri"/>
        </w:rPr>
        <w:t>ŠEVT – grafický návrh na obal žiackej knižky</w:t>
      </w:r>
    </w:p>
    <w:p w14:paraId="281498C7" w14:textId="77777777" w:rsidR="006D786E" w:rsidRPr="00F761F1" w:rsidRDefault="006D786E" w:rsidP="006D786E">
      <w:pPr>
        <w:rPr>
          <w:rFonts w:cs="Calibri"/>
        </w:rPr>
      </w:pPr>
      <w:r w:rsidRPr="00F761F1">
        <w:rPr>
          <w:rFonts w:cs="Calibri"/>
          <w:b/>
          <w:bCs/>
        </w:rPr>
        <w:t>Literárne súťaže</w:t>
      </w:r>
      <w:r w:rsidRPr="00F761F1">
        <w:rPr>
          <w:rFonts w:cs="Calibri"/>
        </w:rPr>
        <w:t>: Hviezdoslavov Kubín – v každej triede sa uskutočnilo triedne kolo</w:t>
      </w:r>
    </w:p>
    <w:p w14:paraId="3935C018" w14:textId="77777777" w:rsidR="006D786E" w:rsidRPr="00F761F1" w:rsidRDefault="006D786E" w:rsidP="006D786E">
      <w:pPr>
        <w:pStyle w:val="Zkladntext2"/>
        <w:rPr>
          <w:rFonts w:cs="Calibri"/>
        </w:rPr>
      </w:pPr>
      <w:r w:rsidRPr="00F761F1">
        <w:rPr>
          <w:rFonts w:cs="Calibri"/>
          <w:b/>
        </w:rPr>
        <w:t>Detský literárny Zvolen</w:t>
      </w:r>
      <w:r w:rsidRPr="00F761F1">
        <w:rPr>
          <w:rFonts w:cs="Calibri"/>
        </w:rPr>
        <w:t xml:space="preserve"> </w:t>
      </w:r>
    </w:p>
    <w:p w14:paraId="5E171C3A" w14:textId="77777777" w:rsidR="006D786E" w:rsidRPr="00F761F1" w:rsidRDefault="006D786E" w:rsidP="006D786E">
      <w:pPr>
        <w:pStyle w:val="Zkladntext2"/>
        <w:rPr>
          <w:rFonts w:cs="Calibri"/>
        </w:rPr>
      </w:pPr>
      <w:r w:rsidRPr="00F761F1">
        <w:rPr>
          <w:rFonts w:cs="Calibri"/>
          <w:b/>
          <w:bCs/>
        </w:rPr>
        <w:t>Matematické súťaže</w:t>
      </w:r>
      <w:r w:rsidRPr="00F761F1">
        <w:rPr>
          <w:rFonts w:cs="Calibri"/>
        </w:rPr>
        <w:t xml:space="preserve"> – Pytagoriáda, matematická olympiáda</w:t>
      </w:r>
    </w:p>
    <w:p w14:paraId="37A2D029" w14:textId="77777777" w:rsidR="006D786E" w:rsidRPr="00F761F1" w:rsidRDefault="006D786E" w:rsidP="006D786E">
      <w:pPr>
        <w:pStyle w:val="Zkladntext2"/>
        <w:rPr>
          <w:rFonts w:cs="Calibri"/>
        </w:rPr>
      </w:pPr>
      <w:r w:rsidRPr="00F761F1">
        <w:rPr>
          <w:rFonts w:cs="Calibri"/>
          <w:b/>
          <w:bCs/>
        </w:rPr>
        <w:t>Anglický jazyk -súťaže</w:t>
      </w:r>
      <w:r w:rsidRPr="00F761F1">
        <w:rPr>
          <w:rFonts w:cs="Calibri"/>
        </w:rPr>
        <w:t xml:space="preserve">  </w:t>
      </w:r>
      <w:r w:rsidRPr="00F761F1">
        <w:rPr>
          <w:rFonts w:cs="Calibri"/>
        </w:rPr>
        <w:tab/>
        <w:t>Olympiáda v anglickom jazyku</w:t>
      </w:r>
    </w:p>
    <w:p w14:paraId="7C188EBB" w14:textId="77777777" w:rsidR="006D786E" w:rsidRPr="00F761F1" w:rsidRDefault="006D786E" w:rsidP="006D786E">
      <w:pPr>
        <w:pStyle w:val="Zkladntext2"/>
        <w:ind w:left="2856"/>
        <w:rPr>
          <w:rFonts w:cs="Calibri"/>
        </w:rPr>
      </w:pPr>
      <w:r w:rsidRPr="00F761F1">
        <w:rPr>
          <w:rFonts w:cs="Calibri"/>
        </w:rPr>
        <w:t>Medzinárodná súťaž Englishstar</w:t>
      </w:r>
    </w:p>
    <w:p w14:paraId="552893F8" w14:textId="77777777" w:rsidR="006D786E" w:rsidRPr="00F761F1" w:rsidRDefault="006D786E" w:rsidP="006D786E">
      <w:pPr>
        <w:rPr>
          <w:rFonts w:cs="Calibri"/>
          <w:b/>
          <w:bCs/>
        </w:rPr>
      </w:pPr>
      <w:r w:rsidRPr="00F761F1">
        <w:rPr>
          <w:rFonts w:cs="Calibri"/>
          <w:b/>
          <w:bCs/>
        </w:rPr>
        <w:t>Chemická olympiáda</w:t>
      </w:r>
    </w:p>
    <w:p w14:paraId="10C16AA3" w14:textId="77777777" w:rsidR="006D786E" w:rsidRPr="00F761F1" w:rsidRDefault="006D786E" w:rsidP="006D786E">
      <w:pPr>
        <w:rPr>
          <w:rFonts w:cs="Calibri"/>
          <w:b/>
          <w:bCs/>
        </w:rPr>
      </w:pPr>
      <w:r w:rsidRPr="00F761F1">
        <w:rPr>
          <w:rFonts w:cs="Calibri"/>
          <w:b/>
          <w:bCs/>
        </w:rPr>
        <w:t>Dejepisná olympiáda</w:t>
      </w:r>
    </w:p>
    <w:p w14:paraId="6724A503" w14:textId="77777777" w:rsidR="006D786E" w:rsidRPr="00F761F1" w:rsidRDefault="006D786E" w:rsidP="006D786E">
      <w:pPr>
        <w:rPr>
          <w:rFonts w:cs="Calibri"/>
          <w:b/>
          <w:bCs/>
        </w:rPr>
      </w:pPr>
      <w:r w:rsidRPr="00F761F1">
        <w:rPr>
          <w:rFonts w:cs="Calibri"/>
          <w:b/>
          <w:bCs/>
        </w:rPr>
        <w:t>Športové súťaže</w:t>
      </w:r>
    </w:p>
    <w:p w14:paraId="03DB4DF8" w14:textId="77777777" w:rsidR="006D786E" w:rsidRPr="00F761F1" w:rsidRDefault="006D786E" w:rsidP="006D786E">
      <w:pPr>
        <w:pStyle w:val="Zkladntext2"/>
        <w:rPr>
          <w:rFonts w:cs="Calibri"/>
          <w:color w:val="FF0000"/>
        </w:rPr>
      </w:pPr>
    </w:p>
    <w:p w14:paraId="0F4AC976" w14:textId="77777777" w:rsidR="006D786E" w:rsidRPr="00F761F1" w:rsidRDefault="006D786E" w:rsidP="006D786E">
      <w:pPr>
        <w:pStyle w:val="Zkladntext2"/>
        <w:rPr>
          <w:rFonts w:cs="Calibri"/>
          <w:b/>
          <w:bCs/>
          <w:i/>
          <w:iCs/>
          <w:u w:val="single"/>
        </w:rPr>
      </w:pPr>
      <w:r w:rsidRPr="00F761F1">
        <w:rPr>
          <w:rFonts w:cs="Calibri"/>
          <w:b/>
          <w:bCs/>
          <w:i/>
          <w:iCs/>
          <w:u w:val="single"/>
        </w:rPr>
        <w:t>2.4.Environmentálna výchova</w:t>
      </w:r>
    </w:p>
    <w:p w14:paraId="431F6758" w14:textId="77777777" w:rsidR="006D786E" w:rsidRDefault="006D786E" w:rsidP="006D786E">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Environmentálna výchova je výchova k ohľaduplnosti k životnému prostrediu, k svojmu okoliu, iným tvorom a k sebe samému. Predstavuje súlad myslenia, cítenia a zodpovedného správania sa k prírode, k svojmu okoliu a k sebe. Je to proces formovania jednotlivca od útleho veku až do dospelosti. Hlavným cieľom environmentálnej výchovy je naučiť „myslieť“, upustiť od memorovania a viesť žiakov k chápaniu vzájomných súvislostí medzi človekom  a jeho prostredím. </w:t>
      </w:r>
      <w:r>
        <w:rPr>
          <w:rStyle w:val="eop"/>
          <w:rFonts w:ascii="Calibri" w:hAnsi="Calibri" w:cs="Calibri"/>
        </w:rPr>
        <w:t> </w:t>
      </w:r>
    </w:p>
    <w:p w14:paraId="26CC6CA4" w14:textId="77777777" w:rsidR="006D786E" w:rsidRDefault="006D786E" w:rsidP="006D786E">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Chceme docieliť, aby si žiaci uvedomili, že ich terajší vzťah k životnému prostrediu ovplyvní kvalitu života každého z nich v budúcnosti. </w:t>
      </w:r>
      <w:r>
        <w:rPr>
          <w:rStyle w:val="eop"/>
          <w:rFonts w:ascii="Calibri" w:hAnsi="Calibri" w:cs="Calibri"/>
        </w:rPr>
        <w:t> </w:t>
      </w:r>
    </w:p>
    <w:p w14:paraId="0B70A8F9" w14:textId="77777777" w:rsidR="006D786E" w:rsidRDefault="006D786E" w:rsidP="006D786E">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Zachovanie biodiverzity, odlesňovanie, erózia pôdy, racionálne využitie prírodných zdrojov, znečisťovanie ovzdušia, vody, pôdy, úbytok ozónovej vrstvy, kyslé dažde, populačná explózia, urbanizácia a skleníkový efekt sú témy, ktoré tvoria obsah environmentálnej výchovy. Sú zakomponované do vyučovacích predmetov. </w:t>
      </w:r>
      <w:r>
        <w:rPr>
          <w:rStyle w:val="eop"/>
          <w:rFonts w:ascii="Calibri" w:hAnsi="Calibri" w:cs="Calibri"/>
        </w:rPr>
        <w:t> </w:t>
      </w:r>
    </w:p>
    <w:p w14:paraId="7C0F0051" w14:textId="77777777" w:rsidR="006D786E" w:rsidRDefault="006D786E" w:rsidP="006D786E">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Škola je zaradená do siete škôl podporujúcich zdravie a je aktívne zapojená do realizácie projektu „Škola podporujúca zdravie“. Environmentálna výchova sa v škole prakticky realizuje rôznymi aktivitami a činnosťami. Dvakrát do roka prebieha zber druhotných surovín – papiera. V rámci akcie  „Pomoc lesnej zveri v zime“ žiaci z ŠKD prikrmujú v zimnom období lesnú zver. Pravidelne chodia aj na vychádzky do okolitej prírody. Vo veľkej obľube žiakov sú vychádzky do Gavúrok a k diviačej obore. Vychádzok sa zúčastňujú aj žiaci II. stupňa, na ktorých si upevňujú vedomosti z prírodopisu a biológie, ako aj z regionálnej výchovy. Na hodinách prírodovedných predmetov sa využívali IKT s tematikou environmentálnej výchovy a aj kniha Gavúrky – chránený areál Dobrej Nivy. </w:t>
      </w:r>
      <w:r>
        <w:rPr>
          <w:rStyle w:val="eop"/>
          <w:rFonts w:ascii="Calibri" w:hAnsi="Calibri" w:cs="Calibri"/>
        </w:rPr>
        <w:t> </w:t>
      </w:r>
    </w:p>
    <w:p w14:paraId="668C158A" w14:textId="77777777" w:rsidR="006D786E" w:rsidRDefault="006D786E" w:rsidP="006D786E">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Žiaci siedmeho a ôsmeho ročníka sa zúčastnili exkurzie na ČOV vo Zvolene a skládky odpadu v Zolnej.</w:t>
      </w:r>
      <w:r>
        <w:rPr>
          <w:rStyle w:val="eop"/>
          <w:rFonts w:ascii="Calibri" w:hAnsi="Calibri" w:cs="Calibri"/>
        </w:rPr>
        <w:t> </w:t>
      </w:r>
    </w:p>
    <w:p w14:paraId="2723418D" w14:textId="77777777" w:rsidR="006D786E" w:rsidRDefault="006D786E" w:rsidP="006D786E">
      <w:pPr>
        <w:pStyle w:val="paragraph"/>
        <w:spacing w:before="0" w:beforeAutospacing="0" w:after="0" w:afterAutospacing="0"/>
        <w:ind w:firstLine="705"/>
        <w:jc w:val="both"/>
        <w:textAlignment w:val="baseline"/>
        <w:rPr>
          <w:rStyle w:val="normaltextrun"/>
          <w:sz w:val="22"/>
          <w:szCs w:val="22"/>
          <w:lang w:val="en-US"/>
        </w:rPr>
      </w:pPr>
      <w:r>
        <w:rPr>
          <w:rStyle w:val="normaltextrun"/>
        </w:rPr>
        <w:t>Žiaci piateho a šiesteho ročníka sa zúčastnili Dňa lesa v Banskej Štiavnici</w:t>
      </w:r>
      <w:r>
        <w:rPr>
          <w:rStyle w:val="normaltextrun"/>
          <w:sz w:val="22"/>
          <w:szCs w:val="22"/>
          <w:lang w:val="en-US"/>
        </w:rPr>
        <w:t xml:space="preserve"> , kde sa mali žiaci možnosť stretnúť s dravcami, vyskúšať si lesné stroje ako sa aj niečo nové naučiť v zaujímavých aktivitách. </w:t>
      </w:r>
    </w:p>
    <w:p w14:paraId="0E967FB7" w14:textId="77777777" w:rsidR="006D786E" w:rsidRDefault="006D786E" w:rsidP="006D786E">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Deň Zeme, Deň vody, dôležitosť ochrany životného prostredia si žiaci pripomenuli počas piatkového dopoludnia, kedy klasické vyučovanie v školských laviciach vymenili za netradičné aktivity v peknom, zelenom prostredí areálu školy. </w:t>
      </w:r>
      <w:r>
        <w:rPr>
          <w:rStyle w:val="eop"/>
          <w:rFonts w:ascii="Calibri" w:hAnsi="Calibri" w:cs="Calibri"/>
        </w:rPr>
        <w:t> </w:t>
      </w:r>
    </w:p>
    <w:p w14:paraId="3EAE3984" w14:textId="77777777" w:rsidR="006D786E" w:rsidRDefault="006D786E" w:rsidP="006D786E">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Na rôznych stanovištiach žiaci spoznávali rastliny a živočíchy lesov, počúvali a rozlišovali zvuky zvierat, sadili bylinky v bylinkovej špirále a dozvedeli sa o ich liečivých účinkoch. Diskutovali aj o význame vody pre život a jej ochrane a pritom absolvovali ochutnávku vôd. Problematiku triedenia odpadov si žiaci priblížili na praktickej ukážke ako správne separovať bežný odpad z domácnosti. Zaujímavou zastávkou bola prechádzka bosými nohami po pocitovom chodníku z prírodných materiálov. Hravou formou sa presvedčili o tom, ako fungujú a nadväzujú na seba vzťahy v rámci ekosystému. Svoje umelecké cítenie mohli uplatniť pri vytváraní obrázkov z vrchnáčikov fliaš či z rôznych prírodných materiálov.</w:t>
      </w:r>
      <w:r>
        <w:rPr>
          <w:rStyle w:val="eop"/>
          <w:rFonts w:ascii="Calibri" w:hAnsi="Calibri" w:cs="Calibri"/>
        </w:rPr>
        <w:t> </w:t>
      </w:r>
    </w:p>
    <w:p w14:paraId="3CE152F9" w14:textId="77777777" w:rsidR="006D786E" w:rsidRPr="00F761F1" w:rsidRDefault="006D786E" w:rsidP="006D786E">
      <w:pPr>
        <w:pStyle w:val="Zkladntext2"/>
        <w:rPr>
          <w:rStyle w:val="normaltextrun"/>
          <w:rFonts w:cs="Calibri"/>
        </w:rPr>
      </w:pPr>
      <w:r w:rsidRPr="00F761F1">
        <w:rPr>
          <w:rStyle w:val="normaltextrun"/>
          <w:rFonts w:cs="Calibri"/>
        </w:rPr>
        <w:t>Opäť sa raz potvrdilo, že je lepšie raz vidieť ako stokrát počuť, pretože na takéto vedomosti</w:t>
      </w:r>
    </w:p>
    <w:p w14:paraId="2B38E204" w14:textId="77777777" w:rsidR="006D786E" w:rsidRDefault="006D786E" w:rsidP="006D786E">
      <w:pPr>
        <w:pStyle w:val="Zkladntext2"/>
        <w:rPr>
          <w:rStyle w:val="eop"/>
          <w:rFonts w:cs="Calibri"/>
        </w:rPr>
      </w:pPr>
      <w:r w:rsidRPr="00F761F1">
        <w:rPr>
          <w:rStyle w:val="normaltextrun"/>
          <w:rFonts w:cs="Calibri"/>
        </w:rPr>
        <w:t>a zručnosti získané hravou formou žiaci len tak rýchlo nezabudnú.</w:t>
      </w:r>
      <w:r w:rsidRPr="00F761F1">
        <w:rPr>
          <w:rStyle w:val="eop"/>
          <w:rFonts w:cs="Calibri"/>
        </w:rPr>
        <w:t> </w:t>
      </w:r>
    </w:p>
    <w:p w14:paraId="728ECB0A" w14:textId="77777777" w:rsidR="00344BE8" w:rsidRPr="00F761F1" w:rsidRDefault="00344BE8" w:rsidP="006D786E">
      <w:pPr>
        <w:pStyle w:val="Zkladntext2"/>
        <w:rPr>
          <w:rStyle w:val="eop"/>
          <w:rFonts w:cs="Calibri"/>
        </w:rPr>
      </w:pPr>
    </w:p>
    <w:p w14:paraId="404378D6" w14:textId="77777777" w:rsidR="006D786E" w:rsidRPr="00F761F1" w:rsidRDefault="006D786E" w:rsidP="006D786E">
      <w:pPr>
        <w:pStyle w:val="Zkladntext2"/>
        <w:rPr>
          <w:rFonts w:cs="Calibri"/>
          <w:b/>
          <w:bCs/>
          <w:i/>
          <w:iCs/>
          <w:u w:val="single"/>
        </w:rPr>
      </w:pPr>
      <w:r w:rsidRPr="00F761F1">
        <w:rPr>
          <w:rFonts w:cs="Calibri"/>
          <w:b/>
          <w:bCs/>
          <w:i/>
          <w:iCs/>
          <w:u w:val="single"/>
        </w:rPr>
        <w:t>2.5.Regionálna výchova</w:t>
      </w:r>
    </w:p>
    <w:p w14:paraId="777F8B39" w14:textId="77777777" w:rsidR="006D786E" w:rsidRPr="00F761F1" w:rsidRDefault="006D786E" w:rsidP="006D786E">
      <w:pPr>
        <w:widowControl w:val="0"/>
        <w:rPr>
          <w:rFonts w:cs="Calibri"/>
          <w:color w:val="000000"/>
        </w:rPr>
      </w:pPr>
      <w:r w:rsidRPr="00F761F1">
        <w:rPr>
          <w:rFonts w:cs="Calibri"/>
          <w:color w:val="000000"/>
        </w:rPr>
        <w:t>Zaradením predmetu regionálna výchova (RGV) do vyučovacieho procesu sledujeme posilnenie a rozvoj vlasteneckého cítenia žiakov, smerujeme k poznaniu okolia svojho regiónu a k upevneniu kladného vzťahu k svojmu regiónu. Toto všetko chceme dosiahnuť cez poznanie histórie obce, jej pamätihodností, významných osobností, architektúry, prírodných podmienok, charakteristických znakov nárečia, ľudového odevu, ako aj spoznávaním okolitých obcí a miest.</w:t>
      </w:r>
      <w:r w:rsidRPr="00F761F1">
        <w:rPr>
          <w:rFonts w:cs="Calibri"/>
          <w:color w:val="000000"/>
        </w:rPr>
        <w:br/>
        <w:t>V mesiacoch september až november prebiehala súťaž Prečo mám rád Dobrú Nivu, ktorá v tomto roku niesla tému Piesne z Dobrej Nivy. Do súťaže sa zapojilo aj mnoho žiakov z 2.stupňa. Na spoločnom vyhodnotení sa oboznámili s tradičnými hudobnými nástrojmi ako fujara, koncovka, píšťala, ústna harmonika, heligónka.</w:t>
      </w:r>
      <w:r w:rsidRPr="00F761F1">
        <w:rPr>
          <w:rFonts w:cs="Calibri"/>
          <w:lang w:eastAsia="sk-SK"/>
        </w:rPr>
        <w:t xml:space="preserve"> </w:t>
      </w:r>
      <w:r w:rsidRPr="00F761F1">
        <w:rPr>
          <w:rFonts w:cs="Calibri"/>
          <w:color w:val="000000"/>
        </w:rPr>
        <w:br/>
        <w:t>Regionálna výchova v 5. ročníku sa vyučuje s časovou dotáciou 1 hodina týždenne. Žiaci sa na hodinách zoznámili s osobnosťami Dobrej Nivy a historickými pamätihodnosťami Dobrej Nivy. Zoznámili sa aj s „Divmi Dobrej Nivy“ ako Šesť mostov, Gavúrky, Dobronivský rybník, Ďurianová, Tri kamene a  sv.Anna. V tomto školskom roku žiaci absolvovali vychádzku po Náučnom chodníku, ktorý sa nachádza v intraviláne a extraviláne obce Dobrá Niva (dĺžka 8km). Zároveň boli účastníkmi nahrávania relácie Televíkend, kde predstavili nielen regionálnu výchovu, ale aj zaujímavé miesta z okolia Dobrej Nivy. Navštívili aj katolícky kostol. Absolvovali besedu so včelárom, kde sa dozvedeli nielen o živote včiel, ale aj o práci miestneho spolku včelárov. Na hodine vytvárali projekty, ktoré boli zamerané na zaujímavosti obcí, z ktorých pochádzajú (Dobrá Niva, Babiná, Podzámčok), ale aj okolitých obcí, ktoré patria Pliešovskej kotline (Sása, Pliešovce, Breziny).</w:t>
      </w:r>
      <w:r w:rsidRPr="00F761F1">
        <w:rPr>
          <w:rFonts w:cs="Calibri"/>
          <w:color w:val="000000"/>
        </w:rPr>
        <w:br/>
        <w:t>V areáli školy boli nainštalované náučné tabule, ktoré slúžia aj ako výborná vyučovacia pomôcka na hodinách RGV ( tabule sú zamerané na históriu obce, prírodné pamiatky, tradície, kostoly, hrad Dobrá Niva, školstvo...).</w:t>
      </w:r>
      <w:r w:rsidRPr="00F761F1">
        <w:rPr>
          <w:rFonts w:cs="Calibri"/>
          <w:color w:val="000000"/>
        </w:rPr>
        <w:br/>
        <w:t xml:space="preserve">Žiačky 7.ročníka reprezentovali školu na Regionálnom pexese v Liptovských Sliačoch, na rozsvietení vianočného stromčeka v obci a na Jánskych slávnostiach v obci Podzámčok, kde  sa predstavili s DFSk Dobronka. </w:t>
      </w:r>
      <w:r w:rsidRPr="00F761F1">
        <w:rPr>
          <w:rFonts w:cs="Calibri"/>
          <w:color w:val="000000"/>
        </w:rPr>
        <w:br/>
        <w:t>Niektorí vyučujúci (Babiaková, Tupanová, Slosiariková) sa zúčastnili konferencie Združenia pedagógov škôl s regionálnou výchovou na Sliači, kde sa oboznámili s technikou plstenia a modrotlače.</w:t>
      </w:r>
    </w:p>
    <w:p w14:paraId="3211B048" w14:textId="77777777" w:rsidR="006D786E" w:rsidRDefault="006D786E" w:rsidP="006D786E">
      <w:pPr>
        <w:pStyle w:val="Zkladntext2"/>
        <w:rPr>
          <w:rFonts w:cs="Calibri"/>
          <w:b/>
          <w:bCs/>
          <w:i/>
          <w:iCs/>
          <w:u w:val="single"/>
        </w:rPr>
      </w:pPr>
    </w:p>
    <w:p w14:paraId="52510EB5" w14:textId="6BD3A945" w:rsidR="006D786E" w:rsidRPr="00F761F1" w:rsidRDefault="006D786E" w:rsidP="006D786E">
      <w:pPr>
        <w:pStyle w:val="Zkladntext2"/>
        <w:rPr>
          <w:rFonts w:cs="Calibri"/>
          <w:b/>
          <w:bCs/>
          <w:i/>
          <w:iCs/>
          <w:u w:val="single"/>
        </w:rPr>
      </w:pPr>
      <w:r w:rsidRPr="00F761F1">
        <w:rPr>
          <w:rFonts w:cs="Calibri"/>
          <w:b/>
          <w:bCs/>
          <w:i/>
          <w:iCs/>
          <w:u w:val="single"/>
        </w:rPr>
        <w:t>2.6.Finančná gramotnosť</w:t>
      </w:r>
    </w:p>
    <w:p w14:paraId="0AAE2A45" w14:textId="77777777" w:rsidR="006D786E" w:rsidRPr="00F761F1" w:rsidRDefault="006D786E" w:rsidP="006D786E">
      <w:pPr>
        <w:ind w:firstLine="709"/>
        <w:jc w:val="both"/>
        <w:rPr>
          <w:rFonts w:cs="Calibri"/>
        </w:rPr>
      </w:pPr>
      <w:r w:rsidRPr="00F761F1">
        <w:rPr>
          <w:rFonts w:cs="Calibri"/>
        </w:rPr>
        <w:t>Koordinátorom FINANČNEJ GRAMOTNOSTI som na škole deviaty školský rok. Poverená som  riaditeľkou školy.</w:t>
      </w:r>
    </w:p>
    <w:p w14:paraId="56985DD9" w14:textId="77777777" w:rsidR="006D786E" w:rsidRPr="00F761F1" w:rsidRDefault="006D786E" w:rsidP="006D786E">
      <w:pPr>
        <w:ind w:firstLine="709"/>
        <w:jc w:val="both"/>
        <w:rPr>
          <w:rFonts w:cs="Calibri"/>
        </w:rPr>
      </w:pPr>
      <w:r w:rsidRPr="00F761F1">
        <w:rPr>
          <w:rFonts w:cs="Calibri"/>
        </w:rPr>
        <w:t xml:space="preserve">Žiaci II. stupňa si formou interaktívnych aktivít na internetovej stránke </w:t>
      </w:r>
      <w:hyperlink r:id="rId8" w:history="1">
        <w:r w:rsidRPr="00F761F1">
          <w:rPr>
            <w:rStyle w:val="Hypertextovprepojenie"/>
            <w:rFonts w:cs="Calibri"/>
          </w:rPr>
          <w:t>www.zlatka.in</w:t>
        </w:r>
      </w:hyperlink>
      <w:r w:rsidRPr="00F761F1">
        <w:rPr>
          <w:rFonts w:cs="Calibri"/>
        </w:rPr>
        <w:t xml:space="preserve"> </w:t>
      </w:r>
    </w:p>
    <w:p w14:paraId="2E55444C" w14:textId="77777777" w:rsidR="006D786E" w:rsidRPr="00F761F1" w:rsidRDefault="006D786E" w:rsidP="006D786E">
      <w:pPr>
        <w:ind w:firstLine="709"/>
        <w:jc w:val="both"/>
        <w:rPr>
          <w:rFonts w:cs="Calibri"/>
        </w:rPr>
      </w:pPr>
      <w:r w:rsidRPr="00F761F1">
        <w:rPr>
          <w:rFonts w:cs="Calibri"/>
        </w:rPr>
        <w:t xml:space="preserve">precvičovali finančnú gramotnosť. </w:t>
      </w:r>
    </w:p>
    <w:p w14:paraId="1829D1C2" w14:textId="77777777" w:rsidR="006D786E" w:rsidRPr="00F761F1" w:rsidRDefault="006D786E" w:rsidP="006D786E">
      <w:pPr>
        <w:ind w:firstLine="709"/>
        <w:jc w:val="both"/>
        <w:rPr>
          <w:rFonts w:cs="Calibri"/>
        </w:rPr>
      </w:pPr>
      <w:r w:rsidRPr="00F761F1">
        <w:rPr>
          <w:rFonts w:cs="Calibri"/>
        </w:rPr>
        <w:t>5. ročník – Koľko čo stojí?, Tajné platidlo I., Nákupný zoznam II.</w:t>
      </w:r>
    </w:p>
    <w:p w14:paraId="1760B128" w14:textId="77777777" w:rsidR="006D786E" w:rsidRPr="00F761F1" w:rsidRDefault="006D786E" w:rsidP="006D786E">
      <w:pPr>
        <w:ind w:firstLine="709"/>
        <w:jc w:val="both"/>
        <w:rPr>
          <w:rFonts w:cs="Calibri"/>
        </w:rPr>
      </w:pPr>
      <w:r w:rsidRPr="00F761F1">
        <w:rPr>
          <w:rFonts w:cs="Calibri"/>
        </w:rPr>
        <w:t>6. ročník  - Nákupný zoznam II., Koľko čo stojí?, Prasiatko</w:t>
      </w:r>
    </w:p>
    <w:p w14:paraId="73790F6A" w14:textId="77777777" w:rsidR="006D786E" w:rsidRPr="00F761F1" w:rsidRDefault="006D786E" w:rsidP="006D786E">
      <w:pPr>
        <w:ind w:firstLine="709"/>
        <w:jc w:val="both"/>
        <w:rPr>
          <w:rFonts w:cs="Calibri"/>
        </w:rPr>
      </w:pPr>
      <w:r w:rsidRPr="00F761F1">
        <w:rPr>
          <w:rFonts w:cs="Calibri"/>
        </w:rPr>
        <w:t>7. ročník –  Sporenie, Zmenáreň, Rozpočet</w:t>
      </w:r>
    </w:p>
    <w:p w14:paraId="06514514" w14:textId="77777777" w:rsidR="006D786E" w:rsidRPr="00F761F1" w:rsidRDefault="006D786E" w:rsidP="006D786E">
      <w:pPr>
        <w:ind w:firstLine="709"/>
        <w:jc w:val="both"/>
        <w:rPr>
          <w:rFonts w:cs="Calibri"/>
        </w:rPr>
      </w:pPr>
      <w:r w:rsidRPr="00F761F1">
        <w:rPr>
          <w:rFonts w:cs="Calibri"/>
        </w:rPr>
        <w:t>8. ročník – Sporenie, Zmenáreň, Cestovné poistenie</w:t>
      </w:r>
    </w:p>
    <w:p w14:paraId="76D3D592" w14:textId="77777777" w:rsidR="006D786E" w:rsidRPr="00F761F1" w:rsidRDefault="006D786E" w:rsidP="006D786E">
      <w:pPr>
        <w:ind w:firstLine="709"/>
        <w:jc w:val="both"/>
        <w:rPr>
          <w:rFonts w:cs="Calibri"/>
        </w:rPr>
      </w:pPr>
      <w:r w:rsidRPr="00F761F1">
        <w:rPr>
          <w:rFonts w:cs="Calibri"/>
        </w:rPr>
        <w:t xml:space="preserve">9. ročník – Cestovné poistenie, Finančný poradca, Platobná karta </w:t>
      </w:r>
    </w:p>
    <w:p w14:paraId="37B542EB" w14:textId="77777777" w:rsidR="006D786E" w:rsidRPr="00F761F1" w:rsidRDefault="006D786E" w:rsidP="006D786E">
      <w:pPr>
        <w:ind w:firstLine="709"/>
        <w:jc w:val="both"/>
        <w:rPr>
          <w:rFonts w:cs="Calibri"/>
        </w:rPr>
      </w:pPr>
      <w:r w:rsidRPr="00F761F1">
        <w:rPr>
          <w:rFonts w:cs="Calibri"/>
        </w:rPr>
        <w:t>Učitelia ďalej tému finančná gramotnosť rozvíjali v rámci tematických celkov a začleňovali FG  do vyučovacieho procesu.</w:t>
      </w:r>
    </w:p>
    <w:p w14:paraId="3FD4F508" w14:textId="77777777" w:rsidR="006D786E" w:rsidRPr="00F761F1" w:rsidRDefault="006D786E" w:rsidP="006D786E">
      <w:pPr>
        <w:ind w:firstLine="709"/>
        <w:jc w:val="both"/>
        <w:rPr>
          <w:rFonts w:cs="Calibri"/>
        </w:rPr>
      </w:pPr>
      <w:r w:rsidRPr="00F761F1">
        <w:rPr>
          <w:rFonts w:cs="Calibri"/>
        </w:rPr>
        <w:t xml:space="preserve"> Budúci školský rok plánujeme viac finančnej gramotnosti na škole. Plánujeme sa zapájať do rôznych súťaží venovaných finančnej gramotnosti. </w:t>
      </w:r>
    </w:p>
    <w:p w14:paraId="67C90E91" w14:textId="77777777" w:rsidR="006D786E" w:rsidRPr="00F761F1" w:rsidRDefault="006D786E" w:rsidP="006D786E">
      <w:pPr>
        <w:spacing w:line="360" w:lineRule="auto"/>
        <w:ind w:firstLine="708"/>
        <w:jc w:val="both"/>
        <w:rPr>
          <w:rFonts w:cs="Calibri"/>
        </w:rPr>
      </w:pPr>
    </w:p>
    <w:p w14:paraId="2740C8A3" w14:textId="77777777" w:rsidR="006D786E" w:rsidRPr="00F761F1" w:rsidRDefault="006D786E" w:rsidP="006D786E">
      <w:pPr>
        <w:pStyle w:val="Zkladntext2"/>
        <w:rPr>
          <w:rFonts w:cs="Calibri"/>
          <w:b/>
          <w:bCs/>
          <w:i/>
          <w:iCs/>
          <w:u w:val="single"/>
        </w:rPr>
      </w:pPr>
      <w:r w:rsidRPr="00F761F1">
        <w:rPr>
          <w:rFonts w:cs="Calibri"/>
          <w:b/>
          <w:bCs/>
          <w:i/>
          <w:iCs/>
          <w:u w:val="single"/>
        </w:rPr>
        <w:t>2.7.Čitateľská gramotnosť</w:t>
      </w:r>
    </w:p>
    <w:p w14:paraId="7B5DE7A2" w14:textId="77777777" w:rsidR="006D786E" w:rsidRPr="00F761F1" w:rsidRDefault="006D786E" w:rsidP="006D786E">
      <w:pPr>
        <w:pBdr>
          <w:top w:val="nil"/>
          <w:left w:val="nil"/>
          <w:bottom w:val="nil"/>
          <w:right w:val="nil"/>
          <w:between w:val="nil"/>
        </w:pBdr>
        <w:rPr>
          <w:rFonts w:cs="Calibri"/>
          <w:color w:val="000000"/>
        </w:rPr>
      </w:pPr>
      <w:bookmarkStart w:id="1" w:name="_gjdgxs" w:colFirst="0" w:colLast="0"/>
      <w:bookmarkEnd w:id="1"/>
      <w:r w:rsidRPr="00F761F1">
        <w:rPr>
          <w:rFonts w:cs="Calibri"/>
          <w:b/>
          <w:color w:val="FF0000"/>
        </w:rPr>
        <w:tab/>
      </w:r>
      <w:r w:rsidRPr="00F761F1">
        <w:rPr>
          <w:rFonts w:cs="Calibri"/>
          <w:color w:val="000000"/>
        </w:rPr>
        <w:t xml:space="preserve">Podpora a rozvoj čitateľskej gramotnosti na našej základnej škole je súčasťou ŠkVP od začiatku jeho tvorby. </w:t>
      </w:r>
    </w:p>
    <w:p w14:paraId="5C8C2A8F" w14:textId="77777777" w:rsidR="006D786E" w:rsidRPr="00F761F1" w:rsidRDefault="006D786E" w:rsidP="006D786E">
      <w:pPr>
        <w:pBdr>
          <w:top w:val="nil"/>
          <w:left w:val="nil"/>
          <w:bottom w:val="nil"/>
          <w:right w:val="nil"/>
          <w:between w:val="nil"/>
        </w:pBdr>
        <w:ind w:firstLine="708"/>
        <w:rPr>
          <w:rFonts w:cs="Calibri"/>
          <w:color w:val="000000"/>
        </w:rPr>
      </w:pPr>
      <w:r w:rsidRPr="00F761F1">
        <w:rPr>
          <w:rFonts w:cs="Calibri"/>
          <w:color w:val="000000"/>
        </w:rPr>
        <w:t xml:space="preserve">Súčasťou čitateľskej gramotnosti sú čitateľské schopnosti a zručnosti, vedieť čítať </w:t>
      </w:r>
    </w:p>
    <w:p w14:paraId="0849A1C5" w14:textId="77777777" w:rsidR="006D786E" w:rsidRPr="00F761F1" w:rsidRDefault="006D786E" w:rsidP="006D786E">
      <w:pPr>
        <w:pBdr>
          <w:top w:val="nil"/>
          <w:left w:val="nil"/>
          <w:bottom w:val="nil"/>
          <w:right w:val="nil"/>
          <w:between w:val="nil"/>
        </w:pBdr>
        <w:rPr>
          <w:rFonts w:cs="Calibri"/>
          <w:color w:val="000000"/>
        </w:rPr>
      </w:pPr>
      <w:r w:rsidRPr="00F761F1">
        <w:rPr>
          <w:rFonts w:cs="Calibri"/>
          <w:color w:val="000000"/>
        </w:rPr>
        <w:t xml:space="preserve">a rozumieť textovým aj netextovým informáciám, symbolom, obrázkom, kresbám, </w:t>
      </w:r>
    </w:p>
    <w:p w14:paraId="0BCFB2AD" w14:textId="77777777" w:rsidR="006D786E" w:rsidRPr="00F761F1" w:rsidRDefault="006D786E" w:rsidP="006D786E">
      <w:pPr>
        <w:pBdr>
          <w:top w:val="nil"/>
          <w:left w:val="nil"/>
          <w:bottom w:val="nil"/>
          <w:right w:val="nil"/>
          <w:between w:val="nil"/>
        </w:pBdr>
        <w:rPr>
          <w:rFonts w:cs="Calibri"/>
          <w:color w:val="000000"/>
        </w:rPr>
      </w:pPr>
      <w:r w:rsidRPr="00F761F1">
        <w:rPr>
          <w:rFonts w:cs="Calibri"/>
          <w:color w:val="000000"/>
        </w:rPr>
        <w:t xml:space="preserve">fotografiám, schémam, mať čitateľské návyky, prejavovať záujem o čítanie spolu so záujmom </w:t>
      </w:r>
    </w:p>
    <w:p w14:paraId="3A063B7D" w14:textId="77777777" w:rsidR="006D786E" w:rsidRPr="00F761F1" w:rsidRDefault="006D786E" w:rsidP="006D786E">
      <w:pPr>
        <w:pBdr>
          <w:top w:val="nil"/>
          <w:left w:val="nil"/>
          <w:bottom w:val="nil"/>
          <w:right w:val="nil"/>
          <w:between w:val="nil"/>
        </w:pBdr>
        <w:rPr>
          <w:rFonts w:cs="Calibri"/>
          <w:color w:val="000000"/>
        </w:rPr>
      </w:pPr>
      <w:r w:rsidRPr="00F761F1">
        <w:rPr>
          <w:rFonts w:cs="Calibri"/>
          <w:color w:val="000000"/>
        </w:rPr>
        <w:t xml:space="preserve">o objavovanie a učenie sa, vážiť si napísané texty, literatúru. Preto jej rozvinutiu sme sa </w:t>
      </w:r>
    </w:p>
    <w:p w14:paraId="1C24FD6F" w14:textId="77777777" w:rsidR="006D786E" w:rsidRPr="00F761F1" w:rsidRDefault="006D786E" w:rsidP="006D786E">
      <w:pPr>
        <w:pBdr>
          <w:top w:val="nil"/>
          <w:left w:val="nil"/>
          <w:bottom w:val="nil"/>
          <w:right w:val="nil"/>
          <w:between w:val="nil"/>
        </w:pBdr>
        <w:rPr>
          <w:rFonts w:cs="Calibri"/>
          <w:color w:val="000000"/>
        </w:rPr>
      </w:pPr>
      <w:r w:rsidRPr="00F761F1">
        <w:rPr>
          <w:rFonts w:cs="Calibri"/>
          <w:color w:val="000000"/>
        </w:rPr>
        <w:t xml:space="preserve">venovali nielen v rámci  predmetu slovenský jazyk, naopak, je to záležitosť všetkých </w:t>
      </w:r>
    </w:p>
    <w:p w14:paraId="521B48B1" w14:textId="77777777" w:rsidR="006D786E" w:rsidRPr="00F761F1" w:rsidRDefault="006D786E" w:rsidP="006D786E">
      <w:pPr>
        <w:pBdr>
          <w:top w:val="nil"/>
          <w:left w:val="nil"/>
          <w:bottom w:val="nil"/>
          <w:right w:val="nil"/>
          <w:between w:val="nil"/>
        </w:pBdr>
        <w:rPr>
          <w:rFonts w:cs="Calibri"/>
          <w:color w:val="000000"/>
        </w:rPr>
      </w:pPr>
      <w:r w:rsidRPr="00F761F1">
        <w:rPr>
          <w:rFonts w:cs="Calibri"/>
          <w:color w:val="000000"/>
        </w:rPr>
        <w:t xml:space="preserve">vyučovacích predmetov, činností a aktivít v škole, všetkých vyučujúcich ako aj </w:t>
      </w:r>
    </w:p>
    <w:p w14:paraId="7BC07F12" w14:textId="77777777" w:rsidR="006D786E" w:rsidRPr="00F761F1" w:rsidRDefault="006D786E" w:rsidP="006D786E">
      <w:pPr>
        <w:pBdr>
          <w:top w:val="nil"/>
          <w:left w:val="nil"/>
          <w:bottom w:val="nil"/>
          <w:right w:val="nil"/>
          <w:between w:val="nil"/>
        </w:pBdr>
        <w:rPr>
          <w:rFonts w:cs="Calibri"/>
          <w:color w:val="000000"/>
        </w:rPr>
      </w:pPr>
      <w:r w:rsidRPr="00F761F1">
        <w:rPr>
          <w:rFonts w:cs="Calibri"/>
          <w:color w:val="000000"/>
        </w:rPr>
        <w:t>vedenia školy.</w:t>
      </w:r>
    </w:p>
    <w:p w14:paraId="22D7CE67" w14:textId="77777777" w:rsidR="006D786E" w:rsidRPr="00F761F1" w:rsidRDefault="006D786E" w:rsidP="006D786E">
      <w:pPr>
        <w:pBdr>
          <w:top w:val="nil"/>
          <w:left w:val="nil"/>
          <w:bottom w:val="nil"/>
          <w:right w:val="nil"/>
          <w:between w:val="nil"/>
        </w:pBdr>
        <w:rPr>
          <w:rFonts w:cs="Calibri"/>
          <w:color w:val="000000"/>
        </w:rPr>
      </w:pPr>
      <w:r w:rsidRPr="00F761F1">
        <w:rPr>
          <w:rFonts w:cs="Calibri"/>
          <w:color w:val="000000"/>
        </w:rPr>
        <w:tab/>
      </w:r>
      <w:r w:rsidRPr="00F761F1">
        <w:rPr>
          <w:rFonts w:cs="Calibri"/>
          <w:b/>
          <w:i/>
          <w:color w:val="000000"/>
        </w:rPr>
        <w:t>Aktivity na podporu a rozvoj čitateľskej gramotnosti:</w:t>
      </w:r>
    </w:p>
    <w:p w14:paraId="4C15F872" w14:textId="77777777" w:rsidR="006D786E" w:rsidRPr="00F761F1" w:rsidRDefault="006D786E" w:rsidP="006D786E">
      <w:pPr>
        <w:pBdr>
          <w:top w:val="nil"/>
          <w:left w:val="nil"/>
          <w:bottom w:val="nil"/>
          <w:right w:val="nil"/>
          <w:between w:val="nil"/>
        </w:pBdr>
        <w:rPr>
          <w:rFonts w:cs="Calibri"/>
          <w:color w:val="000000"/>
        </w:rPr>
      </w:pPr>
      <w:r w:rsidRPr="00F761F1">
        <w:rPr>
          <w:rFonts w:cs="Calibri"/>
          <w:b/>
          <w:color w:val="000000"/>
        </w:rPr>
        <w:t>1.</w:t>
      </w:r>
      <w:r w:rsidRPr="00F761F1">
        <w:rPr>
          <w:rFonts w:cs="Calibri"/>
          <w:color w:val="000000"/>
        </w:rPr>
        <w:t xml:space="preserve"> Posilnenie predmetu slovenský jazyk z rámca disponibilných hodín</w:t>
      </w:r>
    </w:p>
    <w:p w14:paraId="01E8FBA5" w14:textId="77777777" w:rsidR="006D786E" w:rsidRPr="00F761F1" w:rsidRDefault="006D786E" w:rsidP="006D786E">
      <w:pPr>
        <w:pBdr>
          <w:top w:val="nil"/>
          <w:left w:val="nil"/>
          <w:bottom w:val="nil"/>
          <w:right w:val="nil"/>
          <w:between w:val="nil"/>
        </w:pBdr>
        <w:rPr>
          <w:rFonts w:cs="Calibri"/>
          <w:color w:val="000000"/>
        </w:rPr>
      </w:pPr>
      <w:r w:rsidRPr="00F761F1">
        <w:rPr>
          <w:rFonts w:cs="Calibri"/>
          <w:color w:val="000000"/>
        </w:rPr>
        <w:t xml:space="preserve">   I.stupeň: 3.ročník – 1 vyučovacia hodina</w:t>
      </w:r>
    </w:p>
    <w:p w14:paraId="620A8E54" w14:textId="77777777" w:rsidR="006D786E" w:rsidRPr="00F761F1" w:rsidRDefault="006D786E" w:rsidP="006D786E">
      <w:pPr>
        <w:pBdr>
          <w:top w:val="nil"/>
          <w:left w:val="nil"/>
          <w:bottom w:val="nil"/>
          <w:right w:val="nil"/>
          <w:between w:val="nil"/>
        </w:pBdr>
        <w:rPr>
          <w:rFonts w:cs="Calibri"/>
          <w:color w:val="000000"/>
        </w:rPr>
      </w:pPr>
      <w:r w:rsidRPr="00F761F1">
        <w:rPr>
          <w:rFonts w:cs="Calibri"/>
          <w:color w:val="000000"/>
        </w:rPr>
        <w:tab/>
        <w:t xml:space="preserve">      4.ročník – 1 vyučovacia hodina</w:t>
      </w:r>
    </w:p>
    <w:p w14:paraId="4A031EDC" w14:textId="77777777" w:rsidR="006D786E" w:rsidRPr="00F761F1" w:rsidRDefault="006D786E" w:rsidP="006D786E">
      <w:pPr>
        <w:pBdr>
          <w:top w:val="nil"/>
          <w:left w:val="nil"/>
          <w:bottom w:val="nil"/>
          <w:right w:val="nil"/>
          <w:between w:val="nil"/>
        </w:pBdr>
        <w:ind w:firstLine="708"/>
        <w:rPr>
          <w:rFonts w:cs="Calibri"/>
          <w:color w:val="000000"/>
        </w:rPr>
      </w:pPr>
      <w:r w:rsidRPr="00F761F1">
        <w:rPr>
          <w:rFonts w:cs="Calibri"/>
          <w:color w:val="000000"/>
        </w:rPr>
        <w:t xml:space="preserve">      Tieto hodiny sú využívané v rámci zložky čítanie a literárna výchova </w:t>
      </w:r>
    </w:p>
    <w:p w14:paraId="74C3AF71" w14:textId="77777777" w:rsidR="006D786E" w:rsidRPr="00F761F1" w:rsidRDefault="006D786E" w:rsidP="006D786E">
      <w:pPr>
        <w:pBdr>
          <w:top w:val="nil"/>
          <w:left w:val="nil"/>
          <w:bottom w:val="nil"/>
          <w:right w:val="nil"/>
          <w:between w:val="nil"/>
        </w:pBdr>
        <w:rPr>
          <w:rFonts w:cs="Calibri"/>
          <w:color w:val="000000"/>
        </w:rPr>
      </w:pPr>
      <w:r w:rsidRPr="00F761F1">
        <w:rPr>
          <w:rFonts w:cs="Calibri"/>
          <w:color w:val="000000"/>
        </w:rPr>
        <w:t xml:space="preserve">   II. stupeň: 5.ročník – 1 vyučovacia hodina</w:t>
      </w:r>
    </w:p>
    <w:p w14:paraId="122E73DF" w14:textId="77777777" w:rsidR="006D786E" w:rsidRPr="00F761F1" w:rsidRDefault="006D786E" w:rsidP="006D786E">
      <w:pPr>
        <w:pBdr>
          <w:top w:val="nil"/>
          <w:left w:val="nil"/>
          <w:bottom w:val="nil"/>
          <w:right w:val="nil"/>
          <w:between w:val="nil"/>
        </w:pBdr>
        <w:rPr>
          <w:rFonts w:cs="Calibri"/>
          <w:color w:val="000000"/>
        </w:rPr>
      </w:pPr>
      <w:r w:rsidRPr="00F761F1">
        <w:rPr>
          <w:rFonts w:cs="Calibri"/>
          <w:color w:val="000000"/>
        </w:rPr>
        <w:tab/>
        <w:t xml:space="preserve">        7. ročník – 1 vyučovacia hodina </w:t>
      </w:r>
    </w:p>
    <w:p w14:paraId="1B1FE231" w14:textId="77777777" w:rsidR="006D786E" w:rsidRPr="00F761F1" w:rsidRDefault="006D786E" w:rsidP="006D786E">
      <w:pPr>
        <w:pBdr>
          <w:top w:val="nil"/>
          <w:left w:val="nil"/>
          <w:bottom w:val="nil"/>
          <w:right w:val="nil"/>
          <w:between w:val="nil"/>
        </w:pBdr>
        <w:rPr>
          <w:rFonts w:cs="Calibri"/>
          <w:color w:val="000000"/>
        </w:rPr>
      </w:pPr>
      <w:r w:rsidRPr="00F761F1">
        <w:rPr>
          <w:rFonts w:cs="Calibri"/>
          <w:color w:val="000000"/>
        </w:rPr>
        <w:tab/>
        <w:t xml:space="preserve">        9.ročník – 1 vyučovacia hodina </w:t>
      </w:r>
    </w:p>
    <w:p w14:paraId="313543C6" w14:textId="77777777" w:rsidR="006D786E" w:rsidRPr="00F761F1" w:rsidRDefault="006D786E" w:rsidP="006D786E">
      <w:pPr>
        <w:pBdr>
          <w:top w:val="nil"/>
          <w:left w:val="nil"/>
          <w:bottom w:val="nil"/>
          <w:right w:val="nil"/>
          <w:between w:val="nil"/>
        </w:pBdr>
        <w:rPr>
          <w:rFonts w:cs="Calibri"/>
          <w:color w:val="000000"/>
        </w:rPr>
      </w:pPr>
      <w:r w:rsidRPr="00F761F1">
        <w:rPr>
          <w:rFonts w:cs="Calibri"/>
          <w:color w:val="000000"/>
        </w:rPr>
        <w:tab/>
        <w:t xml:space="preserve">       Hodinami sa posilnilo vyučovanie žložky slovenský jazyk (gramatika) a sloh.</w:t>
      </w:r>
    </w:p>
    <w:p w14:paraId="6375D1D4" w14:textId="77777777" w:rsidR="006D786E" w:rsidRPr="00F761F1" w:rsidRDefault="006D786E" w:rsidP="006D786E">
      <w:pPr>
        <w:pBdr>
          <w:top w:val="nil"/>
          <w:left w:val="nil"/>
          <w:bottom w:val="nil"/>
          <w:right w:val="nil"/>
          <w:between w:val="nil"/>
        </w:pBdr>
        <w:rPr>
          <w:rFonts w:cs="Calibri"/>
          <w:color w:val="000000"/>
        </w:rPr>
      </w:pPr>
      <w:r w:rsidRPr="00F761F1">
        <w:rPr>
          <w:rFonts w:cs="Calibri"/>
          <w:b/>
          <w:color w:val="000000"/>
        </w:rPr>
        <w:t xml:space="preserve">2. </w:t>
      </w:r>
      <w:r w:rsidRPr="00F761F1">
        <w:rPr>
          <w:rFonts w:cs="Calibri"/>
          <w:color w:val="000000"/>
        </w:rPr>
        <w:t xml:space="preserve">Na hodinách čítania a literárnej výchovy na I. stupni učitelia a žiaci pracovali  </w:t>
      </w:r>
    </w:p>
    <w:p w14:paraId="39FF961F" w14:textId="77777777" w:rsidR="006D786E" w:rsidRPr="00F761F1" w:rsidRDefault="006D786E" w:rsidP="006D786E">
      <w:pPr>
        <w:pBdr>
          <w:top w:val="nil"/>
          <w:left w:val="nil"/>
          <w:bottom w:val="nil"/>
          <w:right w:val="nil"/>
          <w:between w:val="nil"/>
        </w:pBdr>
        <w:rPr>
          <w:rFonts w:cs="Calibri"/>
          <w:color w:val="000000"/>
        </w:rPr>
      </w:pPr>
      <w:r w:rsidRPr="00F761F1">
        <w:rPr>
          <w:rFonts w:cs="Calibri"/>
          <w:color w:val="000000"/>
        </w:rPr>
        <w:t xml:space="preserve">    s doplnkovým materiálom – pracovný zošit -  Čítanie s porozumením (TAKTIK). </w:t>
      </w:r>
    </w:p>
    <w:p w14:paraId="1D2EF084" w14:textId="77777777" w:rsidR="006D786E" w:rsidRPr="00F761F1" w:rsidRDefault="006D786E" w:rsidP="006D786E">
      <w:pPr>
        <w:pBdr>
          <w:top w:val="nil"/>
          <w:left w:val="nil"/>
          <w:bottom w:val="nil"/>
          <w:right w:val="nil"/>
          <w:between w:val="nil"/>
        </w:pBdr>
        <w:rPr>
          <w:rFonts w:cs="Calibri"/>
          <w:color w:val="000000"/>
        </w:rPr>
      </w:pPr>
      <w:r w:rsidRPr="00F761F1">
        <w:rPr>
          <w:rFonts w:cs="Calibri"/>
          <w:b/>
          <w:color w:val="000000"/>
        </w:rPr>
        <w:t xml:space="preserve">3. </w:t>
      </w:r>
      <w:r w:rsidRPr="00F761F1">
        <w:rPr>
          <w:rFonts w:cs="Calibri"/>
          <w:color w:val="000000"/>
        </w:rPr>
        <w:t xml:space="preserve">Okrem tvorby vlastných pracovných listov s úlohami k textom mali učitelia k dispozícii aj </w:t>
      </w:r>
    </w:p>
    <w:p w14:paraId="2CCDB5D8" w14:textId="77777777" w:rsidR="006D786E" w:rsidRPr="00F761F1" w:rsidRDefault="006D786E" w:rsidP="006D786E">
      <w:pPr>
        <w:pBdr>
          <w:top w:val="nil"/>
          <w:left w:val="nil"/>
          <w:bottom w:val="nil"/>
          <w:right w:val="nil"/>
          <w:between w:val="nil"/>
        </w:pBdr>
        <w:rPr>
          <w:rFonts w:cs="Calibri"/>
          <w:color w:val="000000"/>
        </w:rPr>
      </w:pPr>
      <w:r w:rsidRPr="00F761F1">
        <w:rPr>
          <w:rFonts w:cs="Calibri"/>
          <w:color w:val="000000"/>
        </w:rPr>
        <w:t xml:space="preserve">    ďalšie pracovné zošity, ktoré využívali na svojich hodinách:</w:t>
      </w:r>
    </w:p>
    <w:p w14:paraId="6AC5FAA7" w14:textId="77777777" w:rsidR="006D786E" w:rsidRPr="00F761F1" w:rsidRDefault="006D786E" w:rsidP="006D786E">
      <w:pPr>
        <w:pBdr>
          <w:top w:val="nil"/>
          <w:left w:val="nil"/>
          <w:bottom w:val="nil"/>
          <w:right w:val="nil"/>
          <w:between w:val="nil"/>
        </w:pBdr>
        <w:rPr>
          <w:rFonts w:cs="Calibri"/>
          <w:color w:val="000000"/>
        </w:rPr>
      </w:pPr>
      <w:r w:rsidRPr="00F761F1">
        <w:rPr>
          <w:rFonts w:cs="Calibri"/>
          <w:color w:val="000000"/>
        </w:rPr>
        <w:t xml:space="preserve">    - Tajomstvá sveta pre 2.,3. a 4.ročník, </w:t>
      </w:r>
    </w:p>
    <w:p w14:paraId="482DDB0B" w14:textId="77777777" w:rsidR="006D786E" w:rsidRPr="00F761F1" w:rsidRDefault="006D786E" w:rsidP="006D786E">
      <w:pPr>
        <w:pBdr>
          <w:top w:val="nil"/>
          <w:left w:val="nil"/>
          <w:bottom w:val="nil"/>
          <w:right w:val="nil"/>
          <w:between w:val="nil"/>
        </w:pBdr>
        <w:rPr>
          <w:rFonts w:cs="Calibri"/>
          <w:color w:val="000000"/>
        </w:rPr>
      </w:pPr>
      <w:r w:rsidRPr="00F761F1">
        <w:rPr>
          <w:rFonts w:cs="Calibri"/>
          <w:color w:val="000000"/>
        </w:rPr>
        <w:t xml:space="preserve">    - Hravé čítanie – texty s úlohami pre 1.,2.,3.a 4.ročník,</w:t>
      </w:r>
    </w:p>
    <w:p w14:paraId="223910EF" w14:textId="77777777" w:rsidR="006D786E" w:rsidRPr="00F761F1" w:rsidRDefault="006D786E" w:rsidP="006D786E">
      <w:pPr>
        <w:pBdr>
          <w:top w:val="nil"/>
          <w:left w:val="nil"/>
          <w:bottom w:val="nil"/>
          <w:right w:val="nil"/>
          <w:between w:val="nil"/>
        </w:pBdr>
        <w:rPr>
          <w:rFonts w:cs="Calibri"/>
          <w:color w:val="000000"/>
        </w:rPr>
      </w:pPr>
      <w:r w:rsidRPr="00F761F1">
        <w:rPr>
          <w:rFonts w:cs="Calibri"/>
          <w:color w:val="000000"/>
        </w:rPr>
        <w:t xml:space="preserve">    - Čítajme s porozumením – hráme sa s textami / Zuzana Gahérová,</w:t>
      </w:r>
    </w:p>
    <w:p w14:paraId="024B75CC" w14:textId="77777777" w:rsidR="006D786E" w:rsidRPr="00F761F1" w:rsidRDefault="006D786E" w:rsidP="006D786E">
      <w:pPr>
        <w:pBdr>
          <w:top w:val="nil"/>
          <w:left w:val="nil"/>
          <w:bottom w:val="nil"/>
          <w:right w:val="nil"/>
          <w:between w:val="nil"/>
        </w:pBdr>
        <w:rPr>
          <w:rFonts w:cs="Calibri"/>
          <w:color w:val="000000"/>
        </w:rPr>
      </w:pPr>
      <w:r w:rsidRPr="00F761F1">
        <w:rPr>
          <w:rFonts w:cs="Calibri"/>
          <w:color w:val="000000"/>
        </w:rPr>
        <w:t xml:space="preserve">    - Čítanka PIRLS 2011 a 2006,</w:t>
      </w:r>
    </w:p>
    <w:p w14:paraId="23F2C5D6" w14:textId="77777777" w:rsidR="006D786E" w:rsidRPr="00F761F1" w:rsidRDefault="006D786E" w:rsidP="006D786E">
      <w:pPr>
        <w:pBdr>
          <w:top w:val="nil"/>
          <w:left w:val="nil"/>
          <w:bottom w:val="nil"/>
          <w:right w:val="nil"/>
          <w:between w:val="nil"/>
        </w:pBdr>
        <w:rPr>
          <w:rFonts w:cs="Calibri"/>
          <w:color w:val="000000"/>
        </w:rPr>
      </w:pPr>
      <w:r w:rsidRPr="00F761F1">
        <w:rPr>
          <w:rFonts w:cs="Calibri"/>
          <w:color w:val="000000"/>
        </w:rPr>
        <w:t xml:space="preserve">    - Testovanie 5 – slovenský jazyk, matematika,</w:t>
      </w:r>
    </w:p>
    <w:p w14:paraId="339C7B76" w14:textId="77777777" w:rsidR="006D786E" w:rsidRPr="00F761F1" w:rsidRDefault="006D786E" w:rsidP="006D786E">
      <w:pPr>
        <w:pBdr>
          <w:top w:val="nil"/>
          <w:left w:val="nil"/>
          <w:bottom w:val="nil"/>
          <w:right w:val="nil"/>
          <w:between w:val="nil"/>
        </w:pBdr>
        <w:rPr>
          <w:rFonts w:cs="Calibri"/>
          <w:color w:val="000000"/>
        </w:rPr>
      </w:pPr>
      <w:r w:rsidRPr="00F761F1">
        <w:rPr>
          <w:rFonts w:cs="Calibri"/>
          <w:color w:val="000000"/>
        </w:rPr>
        <w:t xml:space="preserve">    - Testovanie 9 – slovenský jazyk, matematika</w:t>
      </w:r>
    </w:p>
    <w:p w14:paraId="15392ABF" w14:textId="77777777" w:rsidR="006D786E" w:rsidRPr="00F761F1" w:rsidRDefault="006D786E" w:rsidP="006D786E">
      <w:pPr>
        <w:pBdr>
          <w:top w:val="nil"/>
          <w:left w:val="nil"/>
          <w:bottom w:val="nil"/>
          <w:right w:val="nil"/>
          <w:between w:val="nil"/>
        </w:pBdr>
        <w:rPr>
          <w:rFonts w:cs="Calibri"/>
          <w:color w:val="000000"/>
        </w:rPr>
      </w:pPr>
      <w:r w:rsidRPr="00F761F1">
        <w:rPr>
          <w:rFonts w:cs="Calibri"/>
          <w:color w:val="000000"/>
        </w:rPr>
        <w:t xml:space="preserve">    - PISA – testovanie 15 ročných – čitateľská gramotnosť – úlohy na čítanie 2000, 2009</w:t>
      </w:r>
    </w:p>
    <w:p w14:paraId="4D29A2CC" w14:textId="77777777" w:rsidR="006D786E" w:rsidRPr="00F761F1" w:rsidRDefault="006D786E" w:rsidP="006D786E">
      <w:pPr>
        <w:pBdr>
          <w:top w:val="nil"/>
          <w:left w:val="nil"/>
          <w:bottom w:val="nil"/>
          <w:right w:val="nil"/>
          <w:between w:val="nil"/>
        </w:pBdr>
        <w:rPr>
          <w:rFonts w:cs="Calibri"/>
          <w:color w:val="000000"/>
        </w:rPr>
      </w:pPr>
      <w:r w:rsidRPr="00F761F1">
        <w:rPr>
          <w:rFonts w:cs="Calibri"/>
          <w:color w:val="000000"/>
        </w:rPr>
        <w:t xml:space="preserve">    - v rámci prípravy na MONITOR 9 pracovali žiaci s rôznymi textami a úlohami </w:t>
      </w:r>
    </w:p>
    <w:p w14:paraId="51575BE7" w14:textId="77777777" w:rsidR="006D786E" w:rsidRPr="00F761F1" w:rsidRDefault="006D786E" w:rsidP="006D786E">
      <w:pPr>
        <w:pBdr>
          <w:top w:val="nil"/>
          <w:left w:val="nil"/>
          <w:bottom w:val="nil"/>
          <w:right w:val="nil"/>
          <w:between w:val="nil"/>
        </w:pBdr>
        <w:rPr>
          <w:rFonts w:cs="Calibri"/>
          <w:color w:val="000000"/>
        </w:rPr>
      </w:pPr>
      <w:r w:rsidRPr="00F761F1">
        <w:rPr>
          <w:rFonts w:cs="Calibri"/>
          <w:color w:val="000000"/>
        </w:rPr>
        <w:t xml:space="preserve">      zameranými  na čítanie s porozumením </w:t>
      </w:r>
    </w:p>
    <w:p w14:paraId="1F6D870F" w14:textId="77777777" w:rsidR="006D786E" w:rsidRPr="00F761F1" w:rsidRDefault="006D786E" w:rsidP="006D786E">
      <w:pPr>
        <w:pBdr>
          <w:top w:val="nil"/>
          <w:left w:val="nil"/>
          <w:bottom w:val="nil"/>
          <w:right w:val="nil"/>
          <w:between w:val="nil"/>
        </w:pBdr>
        <w:rPr>
          <w:rFonts w:cs="Calibri"/>
          <w:color w:val="000000"/>
        </w:rPr>
      </w:pPr>
      <w:r w:rsidRPr="00F761F1">
        <w:rPr>
          <w:rFonts w:cs="Calibri"/>
          <w:b/>
          <w:color w:val="000000"/>
        </w:rPr>
        <w:t xml:space="preserve">4. </w:t>
      </w:r>
      <w:r w:rsidRPr="00F761F1">
        <w:rPr>
          <w:rFonts w:cs="Calibri"/>
          <w:color w:val="000000"/>
        </w:rPr>
        <w:t xml:space="preserve">Súčasťou učebných osnov SJaL vo všetkých ročníkoch bola aj práca s mimočítankovou </w:t>
      </w:r>
    </w:p>
    <w:p w14:paraId="47E311A2" w14:textId="77777777" w:rsidR="006D786E" w:rsidRPr="00F761F1" w:rsidRDefault="006D786E" w:rsidP="006D786E">
      <w:pPr>
        <w:pBdr>
          <w:top w:val="nil"/>
          <w:left w:val="nil"/>
          <w:bottom w:val="nil"/>
          <w:right w:val="nil"/>
          <w:between w:val="nil"/>
        </w:pBdr>
        <w:rPr>
          <w:rFonts w:cs="Calibri"/>
          <w:color w:val="000000"/>
        </w:rPr>
      </w:pPr>
      <w:r w:rsidRPr="00F761F1">
        <w:rPr>
          <w:rFonts w:cs="Calibri"/>
          <w:color w:val="000000"/>
        </w:rPr>
        <w:t xml:space="preserve">    literatúrou. Žiaci 3. ročníka vypracovali kvíz o prečítaných dielach a urobili spoločný </w:t>
      </w:r>
    </w:p>
    <w:p w14:paraId="6D283CC1" w14:textId="77777777" w:rsidR="006D786E" w:rsidRPr="00F761F1" w:rsidRDefault="006D786E" w:rsidP="006D786E">
      <w:pPr>
        <w:pBdr>
          <w:top w:val="nil"/>
          <w:left w:val="nil"/>
          <w:bottom w:val="nil"/>
          <w:right w:val="nil"/>
          <w:between w:val="nil"/>
        </w:pBdr>
        <w:rPr>
          <w:rFonts w:cs="Calibri"/>
          <w:color w:val="000000"/>
        </w:rPr>
      </w:pPr>
      <w:r w:rsidRPr="00F761F1">
        <w:rPr>
          <w:rFonts w:cs="Calibri"/>
          <w:color w:val="000000"/>
        </w:rPr>
        <w:t xml:space="preserve">    zápis do zošita,  žiaci 4. ročníka  a všetci žiaci II.stupňa si písali čitateľské denníky.</w:t>
      </w:r>
    </w:p>
    <w:p w14:paraId="3BAFAE33" w14:textId="77777777" w:rsidR="006D786E" w:rsidRPr="00F761F1" w:rsidRDefault="006D786E" w:rsidP="006D786E">
      <w:pPr>
        <w:pBdr>
          <w:top w:val="nil"/>
          <w:left w:val="nil"/>
          <w:bottom w:val="nil"/>
          <w:right w:val="nil"/>
          <w:between w:val="nil"/>
        </w:pBdr>
        <w:rPr>
          <w:rFonts w:cs="Calibri"/>
          <w:color w:val="000000"/>
        </w:rPr>
      </w:pPr>
      <w:r w:rsidRPr="00F761F1">
        <w:rPr>
          <w:rFonts w:cs="Calibri"/>
          <w:b/>
          <w:color w:val="000000"/>
        </w:rPr>
        <w:t xml:space="preserve">5. </w:t>
      </w:r>
      <w:r w:rsidRPr="00F761F1">
        <w:rPr>
          <w:rFonts w:cs="Calibri"/>
          <w:color w:val="000000"/>
        </w:rPr>
        <w:t xml:space="preserve">Žiaci I.stupňa pracovali na hodinách SJaL aj s detským časopisom, ktorý si objednávajú. </w:t>
      </w:r>
    </w:p>
    <w:p w14:paraId="5DBABE8E" w14:textId="77777777" w:rsidR="006D786E" w:rsidRPr="00F761F1" w:rsidRDefault="006D786E" w:rsidP="006D786E">
      <w:pPr>
        <w:pBdr>
          <w:top w:val="nil"/>
          <w:left w:val="nil"/>
          <w:bottom w:val="nil"/>
          <w:right w:val="nil"/>
          <w:between w:val="nil"/>
        </w:pBdr>
        <w:rPr>
          <w:rFonts w:cs="Calibri"/>
          <w:color w:val="000000"/>
        </w:rPr>
      </w:pPr>
      <w:r w:rsidRPr="00F761F1">
        <w:rPr>
          <w:rFonts w:cs="Calibri"/>
          <w:b/>
        </w:rPr>
        <w:t xml:space="preserve">6. </w:t>
      </w:r>
      <w:r w:rsidRPr="00F761F1">
        <w:rPr>
          <w:rFonts w:cs="Calibri"/>
          <w:color w:val="000000"/>
        </w:rPr>
        <w:t xml:space="preserve">Tvorbou pracovných listov a prezentácií sa zaoberali vyučujúci aj na ostatných </w:t>
      </w:r>
    </w:p>
    <w:p w14:paraId="602D3A3B" w14:textId="77777777" w:rsidR="006D786E" w:rsidRPr="00F761F1" w:rsidRDefault="006D786E" w:rsidP="006D786E">
      <w:pPr>
        <w:pBdr>
          <w:top w:val="nil"/>
          <w:left w:val="nil"/>
          <w:bottom w:val="nil"/>
          <w:right w:val="nil"/>
          <w:between w:val="nil"/>
        </w:pBdr>
        <w:rPr>
          <w:rFonts w:cs="Calibri"/>
          <w:color w:val="000000"/>
        </w:rPr>
      </w:pPr>
      <w:r w:rsidRPr="00F761F1">
        <w:rPr>
          <w:rFonts w:cs="Calibri"/>
          <w:color w:val="000000"/>
        </w:rPr>
        <w:t xml:space="preserve">    predmetoch. Žiaci pracovali s textom v papierovej aj elektronickej podobe. Popri práci so </w:t>
      </w:r>
    </w:p>
    <w:p w14:paraId="421FD1CF" w14:textId="77777777" w:rsidR="006D786E" w:rsidRPr="00F761F1" w:rsidRDefault="006D786E" w:rsidP="006D786E">
      <w:pPr>
        <w:pBdr>
          <w:top w:val="nil"/>
          <w:left w:val="nil"/>
          <w:bottom w:val="nil"/>
          <w:right w:val="nil"/>
          <w:between w:val="nil"/>
        </w:pBdr>
        <w:rPr>
          <w:rFonts w:cs="Calibri"/>
          <w:color w:val="000000"/>
        </w:rPr>
      </w:pPr>
      <w:r w:rsidRPr="00F761F1">
        <w:rPr>
          <w:rFonts w:cs="Calibri"/>
          <w:color w:val="000000"/>
        </w:rPr>
        <w:t xml:space="preserve">    súvislými textami sa najmä na hodinách matematiky, prvouky, prírodovedy, vlastivedy, </w:t>
      </w:r>
    </w:p>
    <w:p w14:paraId="59C0CD03" w14:textId="77777777" w:rsidR="006D786E" w:rsidRPr="00F761F1" w:rsidRDefault="006D786E" w:rsidP="006D786E">
      <w:pPr>
        <w:pBdr>
          <w:top w:val="nil"/>
          <w:left w:val="nil"/>
          <w:bottom w:val="nil"/>
          <w:right w:val="nil"/>
          <w:between w:val="nil"/>
        </w:pBdr>
        <w:rPr>
          <w:rFonts w:cs="Calibri"/>
          <w:color w:val="000000"/>
        </w:rPr>
      </w:pPr>
      <w:r w:rsidRPr="00F761F1">
        <w:rPr>
          <w:rFonts w:cs="Calibri"/>
          <w:color w:val="000000"/>
        </w:rPr>
        <w:t xml:space="preserve">    fyziky, geografie a chémie vyučujúci venovali aj porozumeniu nesúvislých textov.</w:t>
      </w:r>
    </w:p>
    <w:p w14:paraId="5485CB9F" w14:textId="77777777" w:rsidR="006D786E" w:rsidRPr="00F761F1" w:rsidRDefault="006D786E" w:rsidP="006D786E">
      <w:pPr>
        <w:pBdr>
          <w:top w:val="nil"/>
          <w:left w:val="nil"/>
          <w:bottom w:val="nil"/>
          <w:right w:val="nil"/>
          <w:between w:val="nil"/>
        </w:pBdr>
        <w:rPr>
          <w:rFonts w:cs="Calibri"/>
          <w:color w:val="000000"/>
        </w:rPr>
      </w:pPr>
      <w:r w:rsidRPr="00F761F1">
        <w:rPr>
          <w:rFonts w:cs="Calibri"/>
          <w:b/>
          <w:color w:val="000000"/>
        </w:rPr>
        <w:t>7.</w:t>
      </w:r>
      <w:r w:rsidRPr="00F761F1">
        <w:rPr>
          <w:rFonts w:cs="Calibri"/>
          <w:color w:val="000000"/>
        </w:rPr>
        <w:t xml:space="preserve"> V rámci vyučovacích hodín – aj nejazykových, boli žiaci vedení k tvorbe vlastných </w:t>
      </w:r>
    </w:p>
    <w:p w14:paraId="2BE1834E" w14:textId="77777777" w:rsidR="006D786E" w:rsidRPr="00F761F1" w:rsidRDefault="006D786E" w:rsidP="006D786E">
      <w:pPr>
        <w:pBdr>
          <w:top w:val="nil"/>
          <w:left w:val="nil"/>
          <w:bottom w:val="nil"/>
          <w:right w:val="nil"/>
          <w:between w:val="nil"/>
        </w:pBdr>
        <w:rPr>
          <w:rFonts w:cs="Calibri"/>
          <w:color w:val="000000"/>
        </w:rPr>
      </w:pPr>
      <w:r w:rsidRPr="00F761F1">
        <w:rPr>
          <w:rFonts w:cs="Calibri"/>
          <w:color w:val="000000"/>
        </w:rPr>
        <w:t xml:space="preserve">    prezentácií k daným témam. </w:t>
      </w:r>
    </w:p>
    <w:p w14:paraId="05771A6F" w14:textId="77777777" w:rsidR="006D786E" w:rsidRPr="00F761F1" w:rsidRDefault="006D786E" w:rsidP="006D786E">
      <w:pPr>
        <w:pBdr>
          <w:top w:val="nil"/>
          <w:left w:val="nil"/>
          <w:bottom w:val="nil"/>
          <w:right w:val="nil"/>
          <w:between w:val="nil"/>
        </w:pBdr>
        <w:rPr>
          <w:rFonts w:cs="Calibri"/>
          <w:color w:val="000000"/>
        </w:rPr>
      </w:pPr>
      <w:r w:rsidRPr="00F761F1">
        <w:rPr>
          <w:rFonts w:cs="Calibri"/>
          <w:b/>
          <w:color w:val="000000"/>
        </w:rPr>
        <w:t>8.</w:t>
      </w:r>
      <w:r w:rsidRPr="00F761F1">
        <w:rPr>
          <w:rFonts w:cs="Calibri"/>
          <w:color w:val="000000"/>
        </w:rPr>
        <w:t xml:space="preserve"> K rozvoju čitateľskej gramotnosti prispela výraznou mierou aj účasť žiakov na </w:t>
      </w:r>
    </w:p>
    <w:p w14:paraId="453DD8A9" w14:textId="77777777" w:rsidR="006D786E" w:rsidRPr="00F761F1" w:rsidRDefault="006D786E" w:rsidP="006D786E">
      <w:pPr>
        <w:pBdr>
          <w:top w:val="nil"/>
          <w:left w:val="nil"/>
          <w:bottom w:val="nil"/>
          <w:right w:val="nil"/>
          <w:between w:val="nil"/>
        </w:pBdr>
        <w:rPr>
          <w:rFonts w:cs="Calibri"/>
          <w:color w:val="000000"/>
        </w:rPr>
      </w:pPr>
      <w:r w:rsidRPr="00F761F1">
        <w:rPr>
          <w:rFonts w:cs="Calibri"/>
          <w:color w:val="000000"/>
        </w:rPr>
        <w:t xml:space="preserve">    práci v krúžku Bystré hlavičky (5.ročník) – I. polrok, ako aj účasť deviatakov na doučovaní </w:t>
      </w:r>
    </w:p>
    <w:p w14:paraId="70AD980B" w14:textId="77777777" w:rsidR="006D786E" w:rsidRPr="00F761F1" w:rsidRDefault="006D786E" w:rsidP="006D786E">
      <w:pPr>
        <w:pBdr>
          <w:top w:val="nil"/>
          <w:left w:val="nil"/>
          <w:bottom w:val="nil"/>
          <w:right w:val="nil"/>
          <w:between w:val="nil"/>
        </w:pBdr>
        <w:rPr>
          <w:rFonts w:cs="Calibri"/>
          <w:color w:val="000000"/>
        </w:rPr>
      </w:pPr>
      <w:r w:rsidRPr="00F761F1">
        <w:rPr>
          <w:rFonts w:cs="Calibri"/>
          <w:color w:val="000000"/>
        </w:rPr>
        <w:t xml:space="preserve">    zo SJL a MAT (príprava na MONITOR 9). Nakoľko však bolo k polroku TESTOVANIE 5 </w:t>
      </w:r>
    </w:p>
    <w:p w14:paraId="4EAED73B" w14:textId="77777777" w:rsidR="006D786E" w:rsidRPr="00F761F1" w:rsidRDefault="006D786E" w:rsidP="006D786E">
      <w:pPr>
        <w:pBdr>
          <w:top w:val="nil"/>
          <w:left w:val="nil"/>
          <w:bottom w:val="nil"/>
          <w:right w:val="nil"/>
          <w:between w:val="nil"/>
        </w:pBdr>
        <w:rPr>
          <w:rFonts w:cs="Calibri"/>
          <w:color w:val="000000"/>
        </w:rPr>
      </w:pPr>
      <w:r w:rsidRPr="00F761F1">
        <w:rPr>
          <w:rFonts w:cs="Calibri"/>
          <w:color w:val="000000"/>
        </w:rPr>
        <w:t xml:space="preserve">    zrušené, pre nezáujem žiakov musel byť zrušený aj krúžok Bystré hlavičky.</w:t>
      </w:r>
    </w:p>
    <w:p w14:paraId="2483C861" w14:textId="77777777" w:rsidR="006D786E" w:rsidRPr="00F761F1" w:rsidRDefault="006D786E" w:rsidP="006D786E">
      <w:pPr>
        <w:rPr>
          <w:rFonts w:cs="Calibri"/>
        </w:rPr>
      </w:pPr>
      <w:r w:rsidRPr="00F761F1">
        <w:rPr>
          <w:rFonts w:cs="Calibri"/>
          <w:b/>
          <w:color w:val="000000"/>
        </w:rPr>
        <w:t>9.</w:t>
      </w:r>
      <w:r w:rsidRPr="00F761F1">
        <w:rPr>
          <w:rFonts w:cs="Calibri"/>
          <w:color w:val="000000"/>
        </w:rPr>
        <w:t xml:space="preserve"> Kontrolná činnosť: </w:t>
      </w:r>
    </w:p>
    <w:p w14:paraId="6EAAF1D3" w14:textId="77777777" w:rsidR="006D786E" w:rsidRPr="00F761F1" w:rsidRDefault="006D786E" w:rsidP="006D786E">
      <w:pPr>
        <w:pBdr>
          <w:top w:val="nil"/>
          <w:left w:val="nil"/>
          <w:bottom w:val="nil"/>
          <w:right w:val="nil"/>
          <w:between w:val="nil"/>
        </w:pBdr>
        <w:rPr>
          <w:rFonts w:cs="Calibri"/>
          <w:color w:val="000000"/>
        </w:rPr>
      </w:pPr>
      <w:r w:rsidRPr="00F761F1">
        <w:rPr>
          <w:rFonts w:cs="Calibri"/>
          <w:color w:val="000000"/>
        </w:rPr>
        <w:t xml:space="preserve">    a) Vyučujúcimi SJaL na I.stupeni – v každom štvrťroku boli žiaci hodnotení z testu </w:t>
      </w:r>
    </w:p>
    <w:p w14:paraId="2F0C1B86" w14:textId="77777777" w:rsidR="006D786E" w:rsidRPr="00F761F1" w:rsidRDefault="006D786E" w:rsidP="006D786E">
      <w:pPr>
        <w:pBdr>
          <w:top w:val="nil"/>
          <w:left w:val="nil"/>
          <w:bottom w:val="nil"/>
          <w:right w:val="nil"/>
          <w:between w:val="nil"/>
        </w:pBdr>
        <w:rPr>
          <w:rFonts w:cs="Calibri"/>
          <w:color w:val="000000"/>
        </w:rPr>
      </w:pPr>
      <w:r w:rsidRPr="00F761F1">
        <w:rPr>
          <w:rFonts w:cs="Calibri"/>
          <w:color w:val="000000"/>
        </w:rPr>
        <w:t xml:space="preserve">        zameraného na zistenie úrovne čítania s porozumením. </w:t>
      </w:r>
    </w:p>
    <w:p w14:paraId="7E889E7F" w14:textId="77777777" w:rsidR="006D786E" w:rsidRPr="00F761F1" w:rsidRDefault="006D786E" w:rsidP="006D786E">
      <w:pPr>
        <w:pBdr>
          <w:top w:val="nil"/>
          <w:left w:val="nil"/>
          <w:bottom w:val="nil"/>
          <w:right w:val="nil"/>
          <w:between w:val="nil"/>
        </w:pBdr>
        <w:rPr>
          <w:rFonts w:cs="Calibri"/>
          <w:color w:val="000000"/>
        </w:rPr>
      </w:pPr>
      <w:r w:rsidRPr="00F761F1">
        <w:rPr>
          <w:rFonts w:cs="Calibri"/>
          <w:color w:val="000000"/>
        </w:rPr>
        <w:t xml:space="preserve">    b) Vyučujúci SJaL na II. Stupni – diagnostika úrovne čitateľskej gramotnosti sa uskutočnila </w:t>
      </w:r>
    </w:p>
    <w:p w14:paraId="5A355E87" w14:textId="77777777" w:rsidR="006D786E" w:rsidRPr="00F761F1" w:rsidRDefault="006D786E" w:rsidP="006D786E">
      <w:pPr>
        <w:pBdr>
          <w:top w:val="nil"/>
          <w:left w:val="nil"/>
          <w:bottom w:val="nil"/>
          <w:right w:val="nil"/>
          <w:between w:val="nil"/>
        </w:pBdr>
        <w:rPr>
          <w:rFonts w:cs="Calibri"/>
          <w:color w:val="000000"/>
        </w:rPr>
      </w:pPr>
      <w:r w:rsidRPr="00F761F1">
        <w:rPr>
          <w:rFonts w:cs="Calibri"/>
          <w:color w:val="000000"/>
        </w:rPr>
        <w:t xml:space="preserve">        v I. aj v II. polroku.</w:t>
      </w:r>
    </w:p>
    <w:p w14:paraId="4C784C91" w14:textId="77777777" w:rsidR="006D786E" w:rsidRPr="00F761F1" w:rsidRDefault="006D786E" w:rsidP="006D786E">
      <w:pPr>
        <w:rPr>
          <w:rFonts w:cs="Calibri"/>
        </w:rPr>
      </w:pPr>
      <w:r w:rsidRPr="00F761F1">
        <w:rPr>
          <w:rFonts w:cs="Calibri"/>
          <w:color w:val="000000"/>
        </w:rPr>
        <w:t xml:space="preserve">    c) Koordinátor </w:t>
      </w:r>
      <w:r w:rsidRPr="00F761F1">
        <w:rPr>
          <w:rFonts w:cs="Calibri"/>
        </w:rPr>
        <w:t xml:space="preserve">rozvoja čitateľskej gramotnosti zabezpečil  v mesiaci marec testovanie na </w:t>
      </w:r>
    </w:p>
    <w:p w14:paraId="3E1E2341" w14:textId="77777777" w:rsidR="006D786E" w:rsidRPr="00F761F1" w:rsidRDefault="006D786E" w:rsidP="006D786E">
      <w:pPr>
        <w:rPr>
          <w:rFonts w:cs="Calibri"/>
        </w:rPr>
      </w:pPr>
      <w:r w:rsidRPr="00F761F1">
        <w:rPr>
          <w:rFonts w:cs="Calibri"/>
        </w:rPr>
        <w:t xml:space="preserve">        zistenie úrovne čítania s porozumením vo všetkých ročníkoch. O výsledkoch boli učitelia </w:t>
      </w:r>
    </w:p>
    <w:p w14:paraId="253B4085" w14:textId="77777777" w:rsidR="006D786E" w:rsidRPr="00F761F1" w:rsidRDefault="006D786E" w:rsidP="006D786E">
      <w:pPr>
        <w:rPr>
          <w:rFonts w:cs="Calibri"/>
        </w:rPr>
      </w:pPr>
      <w:r w:rsidRPr="00F761F1">
        <w:rPr>
          <w:rFonts w:cs="Calibri"/>
        </w:rPr>
        <w:t xml:space="preserve">       informovaní na nasledujúcej pracovnej porade.</w:t>
      </w:r>
    </w:p>
    <w:p w14:paraId="6D26E1DD" w14:textId="77777777" w:rsidR="006D786E" w:rsidRPr="00F761F1" w:rsidRDefault="006D786E" w:rsidP="006D786E">
      <w:pPr>
        <w:rPr>
          <w:rFonts w:cs="Calibri"/>
        </w:rPr>
      </w:pPr>
      <w:r w:rsidRPr="00F761F1">
        <w:rPr>
          <w:rFonts w:cs="Calibri"/>
          <w:b/>
        </w:rPr>
        <w:t xml:space="preserve">  10.</w:t>
      </w:r>
      <w:r w:rsidRPr="00F761F1">
        <w:rPr>
          <w:rFonts w:cs="Calibri"/>
        </w:rPr>
        <w:t xml:space="preserve"> </w:t>
      </w:r>
      <w:r w:rsidRPr="00F761F1">
        <w:rPr>
          <w:rFonts w:cs="Calibri"/>
          <w:color w:val="000000"/>
        </w:rPr>
        <w:t xml:space="preserve">V rámci didaktických hier, účelových cvičení,  cvičení v prírode, boli žiakom </w:t>
      </w:r>
    </w:p>
    <w:p w14:paraId="07B3DA4B" w14:textId="77777777" w:rsidR="006D786E" w:rsidRPr="00F761F1" w:rsidRDefault="006D786E" w:rsidP="006D786E">
      <w:pPr>
        <w:pBdr>
          <w:top w:val="nil"/>
          <w:left w:val="nil"/>
          <w:bottom w:val="nil"/>
          <w:right w:val="nil"/>
          <w:between w:val="nil"/>
        </w:pBdr>
        <w:rPr>
          <w:rFonts w:cs="Calibri"/>
          <w:color w:val="000000"/>
        </w:rPr>
      </w:pPr>
      <w:r w:rsidRPr="00F761F1">
        <w:rPr>
          <w:rFonts w:cs="Calibri"/>
          <w:color w:val="000000"/>
        </w:rPr>
        <w:t xml:space="preserve">       (na stanovištiach alebo počas cesty k nim) zadávané úlohy zamerané na podporu rozvoja </w:t>
      </w:r>
    </w:p>
    <w:p w14:paraId="19CA1E3B" w14:textId="77777777" w:rsidR="006D786E" w:rsidRPr="00F761F1" w:rsidRDefault="006D786E" w:rsidP="006D786E">
      <w:pPr>
        <w:pBdr>
          <w:top w:val="nil"/>
          <w:left w:val="nil"/>
          <w:bottom w:val="nil"/>
          <w:right w:val="nil"/>
          <w:between w:val="nil"/>
        </w:pBdr>
        <w:rPr>
          <w:rFonts w:cs="Calibri"/>
          <w:color w:val="000000"/>
        </w:rPr>
      </w:pPr>
      <w:r w:rsidRPr="00F761F1">
        <w:rPr>
          <w:rFonts w:cs="Calibri"/>
          <w:color w:val="000000"/>
        </w:rPr>
        <w:t xml:space="preserve">       čitateľskej gramotnosti - mapy, značky, úlohy so súvislým aj nesúvislým textom.</w:t>
      </w:r>
    </w:p>
    <w:p w14:paraId="79F66CA3" w14:textId="77777777" w:rsidR="006D786E" w:rsidRPr="00F761F1" w:rsidRDefault="006D786E" w:rsidP="006D786E">
      <w:pPr>
        <w:pBdr>
          <w:top w:val="nil"/>
          <w:left w:val="nil"/>
          <w:bottom w:val="nil"/>
          <w:right w:val="nil"/>
          <w:between w:val="nil"/>
        </w:pBdr>
        <w:rPr>
          <w:rFonts w:cs="Calibri"/>
          <w:color w:val="000000"/>
        </w:rPr>
      </w:pPr>
      <w:r w:rsidRPr="00F761F1">
        <w:rPr>
          <w:rFonts w:cs="Calibri"/>
          <w:b/>
          <w:color w:val="000000"/>
        </w:rPr>
        <w:t>11.</w:t>
      </w:r>
      <w:r w:rsidRPr="00F761F1">
        <w:rPr>
          <w:rFonts w:cs="Calibri"/>
          <w:color w:val="000000"/>
        </w:rPr>
        <w:t xml:space="preserve"> Na podporu a rozvoj čitateľskej gramotnosti bola zameraná aj činnosť v školskej knižnici  </w:t>
      </w:r>
    </w:p>
    <w:p w14:paraId="7DB293AF" w14:textId="77777777" w:rsidR="006D786E" w:rsidRPr="00F761F1" w:rsidRDefault="006D786E" w:rsidP="006D786E">
      <w:pPr>
        <w:pBdr>
          <w:top w:val="nil"/>
          <w:left w:val="nil"/>
          <w:bottom w:val="nil"/>
          <w:right w:val="nil"/>
          <w:between w:val="nil"/>
        </w:pBdr>
        <w:rPr>
          <w:rFonts w:cs="Calibri"/>
          <w:color w:val="000000"/>
        </w:rPr>
      </w:pPr>
      <w:r w:rsidRPr="00F761F1">
        <w:rPr>
          <w:rFonts w:cs="Calibri"/>
          <w:color w:val="000000"/>
        </w:rPr>
        <w:t xml:space="preserve">      (viď správa školskej knižnice). </w:t>
      </w:r>
    </w:p>
    <w:p w14:paraId="46D8A51F" w14:textId="77777777" w:rsidR="006D786E" w:rsidRPr="00F761F1" w:rsidRDefault="006D786E" w:rsidP="006D786E">
      <w:pPr>
        <w:pBdr>
          <w:top w:val="nil"/>
          <w:left w:val="nil"/>
          <w:bottom w:val="nil"/>
          <w:right w:val="nil"/>
          <w:between w:val="nil"/>
        </w:pBdr>
        <w:rPr>
          <w:rFonts w:cs="Calibri"/>
          <w:color w:val="000000"/>
        </w:rPr>
      </w:pPr>
      <w:r w:rsidRPr="00F761F1">
        <w:rPr>
          <w:rFonts w:cs="Calibri"/>
          <w:b/>
          <w:color w:val="000000"/>
        </w:rPr>
        <w:t>12.</w:t>
      </w:r>
      <w:r w:rsidRPr="00F761F1">
        <w:rPr>
          <w:rFonts w:cs="Calibri"/>
          <w:color w:val="000000"/>
        </w:rPr>
        <w:t xml:space="preserve"> Rozvíjanie zručností v práci s textom získavali žiaci aj v záujmových útvaroch </w:t>
      </w:r>
    </w:p>
    <w:p w14:paraId="00437C8B" w14:textId="77777777" w:rsidR="006D786E" w:rsidRPr="00F761F1" w:rsidRDefault="006D786E" w:rsidP="006D786E">
      <w:pPr>
        <w:pBdr>
          <w:top w:val="nil"/>
          <w:left w:val="nil"/>
          <w:bottom w:val="nil"/>
          <w:right w:val="nil"/>
          <w:between w:val="nil"/>
        </w:pBdr>
        <w:rPr>
          <w:rFonts w:cs="Calibri"/>
          <w:color w:val="000000"/>
        </w:rPr>
      </w:pPr>
      <w:r w:rsidRPr="00F761F1">
        <w:rPr>
          <w:rFonts w:cs="Calibri"/>
          <w:color w:val="000000"/>
        </w:rPr>
        <w:t xml:space="preserve">      (Divadielko Slávik, Hliadka mladých zdravotníkov), pri tvorbe školského časopisu, </w:t>
      </w:r>
    </w:p>
    <w:p w14:paraId="380D91A6" w14:textId="77777777" w:rsidR="006D786E" w:rsidRPr="00F761F1" w:rsidRDefault="006D786E" w:rsidP="006D786E">
      <w:pPr>
        <w:pBdr>
          <w:top w:val="nil"/>
          <w:left w:val="nil"/>
          <w:bottom w:val="nil"/>
          <w:right w:val="nil"/>
          <w:between w:val="nil"/>
        </w:pBdr>
        <w:rPr>
          <w:rFonts w:cs="Calibri"/>
          <w:color w:val="000000"/>
        </w:rPr>
      </w:pPr>
      <w:r w:rsidRPr="00F761F1">
        <w:rPr>
          <w:rFonts w:cs="Calibri"/>
          <w:color w:val="000000"/>
        </w:rPr>
        <w:t xml:space="preserve">      zapájaním sa do predmetových olympiád a súťaží, do čitateľských, literárnych </w:t>
      </w:r>
    </w:p>
    <w:p w14:paraId="7B996D23" w14:textId="77777777" w:rsidR="006D786E" w:rsidRPr="00F761F1" w:rsidRDefault="006D786E" w:rsidP="006D786E">
      <w:pPr>
        <w:pBdr>
          <w:top w:val="nil"/>
          <w:left w:val="nil"/>
          <w:bottom w:val="nil"/>
          <w:right w:val="nil"/>
          <w:between w:val="nil"/>
        </w:pBdr>
        <w:rPr>
          <w:rFonts w:cs="Calibri"/>
          <w:color w:val="000000"/>
        </w:rPr>
      </w:pPr>
      <w:r w:rsidRPr="00F761F1">
        <w:rPr>
          <w:rFonts w:cs="Calibri"/>
          <w:color w:val="000000"/>
        </w:rPr>
        <w:t xml:space="preserve">      a recitačných súťaží, účasťou v súťaži Literárny Zvolen (vlastná tvorba  žiakov), na </w:t>
      </w:r>
    </w:p>
    <w:p w14:paraId="47FCCC27" w14:textId="77777777" w:rsidR="006D786E" w:rsidRPr="00F761F1" w:rsidRDefault="006D786E" w:rsidP="006D786E">
      <w:pPr>
        <w:pBdr>
          <w:top w:val="nil"/>
          <w:left w:val="nil"/>
          <w:bottom w:val="nil"/>
          <w:right w:val="nil"/>
          <w:between w:val="nil"/>
        </w:pBdr>
        <w:rPr>
          <w:rFonts w:cs="Calibri"/>
          <w:color w:val="000000"/>
        </w:rPr>
      </w:pPr>
      <w:r w:rsidRPr="00F761F1">
        <w:rPr>
          <w:rFonts w:cs="Calibri"/>
          <w:color w:val="000000"/>
        </w:rPr>
        <w:t xml:space="preserve">      besedách a odborných prednáškach, prípravou a účasťou na akadémiách, edukačných </w:t>
      </w:r>
    </w:p>
    <w:p w14:paraId="4830D87F" w14:textId="77777777" w:rsidR="006D786E" w:rsidRPr="00F761F1" w:rsidRDefault="006D786E" w:rsidP="006D786E">
      <w:pPr>
        <w:rPr>
          <w:rFonts w:cs="Calibri"/>
        </w:rPr>
      </w:pPr>
      <w:r w:rsidRPr="00F761F1">
        <w:rPr>
          <w:rFonts w:cs="Calibri"/>
          <w:color w:val="000000"/>
        </w:rPr>
        <w:t xml:space="preserve">     akciách a projektoch (týždeň cudzích jazykov), </w:t>
      </w:r>
      <w:r w:rsidRPr="00F761F1">
        <w:rPr>
          <w:rFonts w:cs="Calibri"/>
        </w:rPr>
        <w:t xml:space="preserve">účasťou na literárnej a výtvarnej súťaži Čo </w:t>
      </w:r>
    </w:p>
    <w:p w14:paraId="14EE624C" w14:textId="77777777" w:rsidR="006D786E" w:rsidRPr="00F761F1" w:rsidRDefault="006D786E" w:rsidP="006D786E">
      <w:pPr>
        <w:rPr>
          <w:rFonts w:cs="Calibri"/>
        </w:rPr>
      </w:pPr>
      <w:r w:rsidRPr="00F761F1">
        <w:rPr>
          <w:rFonts w:cs="Calibri"/>
        </w:rPr>
        <w:t xml:space="preserve">     sa mi páči na Dobrej Nive a okolí (téma Ľudová pieseň), či iných akciách pri využívaní </w:t>
      </w:r>
    </w:p>
    <w:p w14:paraId="183DAF24" w14:textId="77777777" w:rsidR="006D786E" w:rsidRPr="00F761F1" w:rsidRDefault="006D786E" w:rsidP="006D786E">
      <w:pPr>
        <w:rPr>
          <w:rFonts w:cs="Calibri"/>
        </w:rPr>
      </w:pPr>
      <w:r w:rsidRPr="00F761F1">
        <w:rPr>
          <w:rFonts w:cs="Calibri"/>
        </w:rPr>
        <w:t xml:space="preserve">     náučných tabúľ v areáli školy.</w:t>
      </w:r>
    </w:p>
    <w:p w14:paraId="1174AE08" w14:textId="77777777" w:rsidR="006D786E" w:rsidRPr="00F761F1" w:rsidRDefault="006D786E" w:rsidP="006D786E">
      <w:pPr>
        <w:pBdr>
          <w:top w:val="nil"/>
          <w:left w:val="nil"/>
          <w:bottom w:val="nil"/>
          <w:right w:val="nil"/>
          <w:between w:val="nil"/>
        </w:pBdr>
        <w:rPr>
          <w:rFonts w:cs="Calibri"/>
          <w:color w:val="FF0000"/>
        </w:rPr>
      </w:pPr>
      <w:r w:rsidRPr="00F761F1">
        <w:rPr>
          <w:rFonts w:cs="Calibri"/>
          <w:color w:val="FF0000"/>
        </w:rPr>
        <w:t xml:space="preserve"> </w:t>
      </w:r>
    </w:p>
    <w:p w14:paraId="444513FD" w14:textId="77777777" w:rsidR="006D786E" w:rsidRPr="00F761F1" w:rsidRDefault="006D786E" w:rsidP="006D786E">
      <w:pPr>
        <w:pStyle w:val="Zkladntext2"/>
        <w:rPr>
          <w:rFonts w:cs="Calibri"/>
          <w:b/>
          <w:bCs/>
          <w:i/>
          <w:iCs/>
          <w:u w:val="single"/>
        </w:rPr>
      </w:pPr>
      <w:r w:rsidRPr="00F761F1">
        <w:rPr>
          <w:rFonts w:cs="Calibri"/>
          <w:b/>
          <w:bCs/>
          <w:i/>
          <w:iCs/>
          <w:u w:val="single"/>
        </w:rPr>
        <w:t xml:space="preserve">2.8.Prevencia drogových a iných závislostí </w:t>
      </w:r>
    </w:p>
    <w:p w14:paraId="291CBBC2" w14:textId="77777777" w:rsidR="006D786E" w:rsidRPr="00F761F1" w:rsidRDefault="006D786E" w:rsidP="006D786E">
      <w:pPr>
        <w:spacing w:before="100" w:beforeAutospacing="1" w:after="100" w:afterAutospacing="1"/>
        <w:ind w:firstLine="708"/>
        <w:jc w:val="both"/>
        <w:rPr>
          <w:rFonts w:cs="Calibri"/>
          <w:color w:val="000000"/>
          <w:lang w:eastAsia="sk-SK"/>
        </w:rPr>
      </w:pPr>
      <w:r w:rsidRPr="00F761F1">
        <w:rPr>
          <w:rFonts w:cs="Calibri"/>
          <w:color w:val="000000"/>
          <w:lang w:eastAsia="sk-SK"/>
        </w:rPr>
        <w:t>V školskom roku 2022/2023 sa na našej Základnej škole s materskou školou Juraja Slávika Neresnického organizovali rôzne akcie, podujatia a aktivity za účelom vyplniť žiakom ich voľný čas, aby sa tak predchádzalo rôznym negatívnym vplyvom i nástrahám z vonkajšieho prostredia a rôznym závislostiam (fajčenie, drogy, počítače...). Prostredníctvom triednych aktivít, triednických hodín i počas vyučovania vo vybraných učivách sa priebežne vo všetkých ročníkoch u žiakov rozvíjalo kritické myslenie, sledovalo sa a korigovalo správanie žiakov.</w:t>
      </w:r>
    </w:p>
    <w:p w14:paraId="54FA5CF2" w14:textId="77777777" w:rsidR="006D786E" w:rsidRDefault="006D786E" w:rsidP="006D786E">
      <w:pPr>
        <w:spacing w:before="100" w:beforeAutospacing="1" w:after="100" w:afterAutospacing="1"/>
        <w:ind w:firstLine="708"/>
        <w:jc w:val="both"/>
        <w:rPr>
          <w:rFonts w:cs="Calibri"/>
          <w:color w:val="000000"/>
          <w:lang w:eastAsia="sk-SK"/>
        </w:rPr>
      </w:pPr>
      <w:r w:rsidRPr="00F761F1">
        <w:rPr>
          <w:rFonts w:cs="Calibri"/>
          <w:color w:val="000000"/>
          <w:lang w:eastAsia="sk-SK"/>
        </w:rPr>
        <w:t xml:space="preserve">Postupovalo sa podľa plánu prevencie a šikanovania na školský rok 2022/2023.                  </w:t>
      </w:r>
    </w:p>
    <w:p w14:paraId="4E5BDC10" w14:textId="05958ACC" w:rsidR="006D786E" w:rsidRPr="00F761F1" w:rsidRDefault="006D786E" w:rsidP="006D786E">
      <w:pPr>
        <w:spacing w:before="100" w:beforeAutospacing="1" w:after="100" w:afterAutospacing="1"/>
        <w:ind w:firstLine="708"/>
        <w:jc w:val="both"/>
        <w:rPr>
          <w:rFonts w:cs="Calibri"/>
          <w:color w:val="000000"/>
          <w:lang w:eastAsia="sk-SK"/>
        </w:rPr>
      </w:pPr>
      <w:r w:rsidRPr="00F761F1">
        <w:rPr>
          <w:rFonts w:cs="Calibri"/>
          <w:color w:val="000000"/>
          <w:lang w:eastAsia="sk-SK"/>
        </w:rPr>
        <w:t>V priebehu roka sa plán podľa potreby prispôsoboval novovzniknutým situáciám v škole.</w:t>
      </w:r>
    </w:p>
    <w:p w14:paraId="351642CE" w14:textId="77777777" w:rsidR="006D786E" w:rsidRPr="006D786E" w:rsidRDefault="006D786E" w:rsidP="006D786E">
      <w:pPr>
        <w:pStyle w:val="Normlnywebov"/>
        <w:spacing w:line="276" w:lineRule="auto"/>
        <w:ind w:firstLine="708"/>
        <w:jc w:val="both"/>
        <w:rPr>
          <w:color w:val="000000"/>
        </w:rPr>
      </w:pPr>
      <w:r w:rsidRPr="006D786E">
        <w:rPr>
          <w:color w:val="000000"/>
        </w:rPr>
        <w:t>Do obsahu učiva sa v 1. – 9. ročníku zapracovávali podľa potreby témy s protidrogovou tematikou, správnou životosprávou a správnym životným štýlom... Triedni učitelia, počas roka, priebežne riešili vzniknuté problémy, konfliktné situácie i správanie žiakov v kolektívoch a viedli ich ku kritickému mysleniu.</w:t>
      </w:r>
    </w:p>
    <w:p w14:paraId="320DAF61" w14:textId="77777777" w:rsidR="006D786E" w:rsidRPr="00F761F1" w:rsidRDefault="006D786E" w:rsidP="006D786E">
      <w:pPr>
        <w:ind w:firstLine="708"/>
        <w:jc w:val="both"/>
        <w:rPr>
          <w:rFonts w:cs="Calibri"/>
          <w:color w:val="000000"/>
        </w:rPr>
      </w:pPr>
      <w:r w:rsidRPr="00F761F1">
        <w:rPr>
          <w:rFonts w:cs="Calibri"/>
          <w:color w:val="000000"/>
        </w:rPr>
        <w:t>Aktivity koordinátora prevencie drogových a iných závislostí boli poprepájané s prácou iných koordinátorov školy, čím sa rozvíjala spolupráca. Pracovalo sa aj s mimoškolskými organizáciami – s Centrom poradenstva a prevencie Zvolen (CPP Zvolen), Mestskou políciou Zvolen, a iné. Neoddeliteľnou súčasťou bola i spolupráca s rodičmi žiakov našej školy.</w:t>
      </w:r>
    </w:p>
    <w:p w14:paraId="520DEE36" w14:textId="77777777" w:rsidR="006D786E" w:rsidRPr="00F761F1" w:rsidRDefault="006D786E" w:rsidP="006D786E">
      <w:pPr>
        <w:jc w:val="both"/>
        <w:rPr>
          <w:rFonts w:cs="Calibri"/>
          <w:b/>
          <w:color w:val="000000"/>
        </w:rPr>
      </w:pPr>
      <w:r w:rsidRPr="00F761F1">
        <w:rPr>
          <w:rFonts w:cs="Calibri"/>
          <w:b/>
          <w:color w:val="000000"/>
        </w:rPr>
        <w:t>Zhodnotenie konkrétnych podujatí a úloh:</w:t>
      </w:r>
    </w:p>
    <w:p w14:paraId="7B785C83" w14:textId="77777777" w:rsidR="006D786E" w:rsidRPr="00F761F1" w:rsidRDefault="006D786E" w:rsidP="006D786E">
      <w:pPr>
        <w:jc w:val="both"/>
        <w:rPr>
          <w:rFonts w:cs="Calibri"/>
          <w:i/>
        </w:rPr>
      </w:pPr>
      <w:r w:rsidRPr="00F761F1">
        <w:rPr>
          <w:rFonts w:cs="Calibri"/>
          <w:i/>
        </w:rPr>
        <w:t>September</w:t>
      </w:r>
    </w:p>
    <w:p w14:paraId="5382180E" w14:textId="77777777" w:rsidR="006D786E" w:rsidRPr="00F761F1" w:rsidRDefault="006D786E" w:rsidP="00EC51D1">
      <w:pPr>
        <w:numPr>
          <w:ilvl w:val="0"/>
          <w:numId w:val="24"/>
        </w:numPr>
        <w:autoSpaceDE w:val="0"/>
        <w:spacing w:line="276" w:lineRule="auto"/>
        <w:ind w:left="720" w:hanging="360"/>
        <w:jc w:val="both"/>
        <w:rPr>
          <w:rFonts w:cs="Calibri"/>
          <w:iCs/>
          <w:color w:val="000000"/>
          <w:spacing w:val="2"/>
          <w:lang w:eastAsia="zh-CN"/>
        </w:rPr>
      </w:pPr>
      <w:r w:rsidRPr="00F761F1">
        <w:rPr>
          <w:rFonts w:cs="Calibri"/>
          <w:iCs/>
          <w:color w:val="000000"/>
          <w:spacing w:val="2"/>
          <w:lang w:eastAsia="zh-CN"/>
        </w:rPr>
        <w:t xml:space="preserve">žiaci boli oboznámení s vnútorným poriadkom školy,  </w:t>
      </w:r>
    </w:p>
    <w:p w14:paraId="40E1C4B3" w14:textId="77777777" w:rsidR="006D786E" w:rsidRPr="00F761F1" w:rsidRDefault="006D786E" w:rsidP="00EC51D1">
      <w:pPr>
        <w:numPr>
          <w:ilvl w:val="0"/>
          <w:numId w:val="24"/>
        </w:numPr>
        <w:autoSpaceDE w:val="0"/>
        <w:spacing w:line="276" w:lineRule="auto"/>
        <w:ind w:left="720" w:hanging="360"/>
        <w:jc w:val="both"/>
        <w:rPr>
          <w:rFonts w:cs="Calibri"/>
          <w:iCs/>
          <w:color w:val="000000"/>
          <w:spacing w:val="2"/>
          <w:lang w:eastAsia="zh-CN"/>
        </w:rPr>
      </w:pPr>
      <w:r w:rsidRPr="00F761F1">
        <w:rPr>
          <w:rFonts w:cs="Calibri"/>
          <w:iCs/>
          <w:color w:val="000000"/>
          <w:spacing w:val="2"/>
          <w:lang w:eastAsia="zh-CN"/>
        </w:rPr>
        <w:t>CVČ ponúklo záujmovú činnosť v rámci krúžkov a oboznámilo žiakov s činnosťou na jednotlivých krúžkoch, žiaci boli oboznámení s vnútorným poriadkom CVČ a BOZP,</w:t>
      </w:r>
    </w:p>
    <w:p w14:paraId="3043EB48" w14:textId="77777777" w:rsidR="006D786E" w:rsidRPr="00F761F1" w:rsidRDefault="006D786E" w:rsidP="00344BE8">
      <w:pPr>
        <w:autoSpaceDE w:val="0"/>
        <w:spacing w:line="276" w:lineRule="auto"/>
        <w:ind w:left="720"/>
        <w:jc w:val="both"/>
        <w:rPr>
          <w:rFonts w:cs="Calibri"/>
          <w:iCs/>
          <w:color w:val="000000"/>
          <w:spacing w:val="2"/>
          <w:lang w:eastAsia="zh-CN"/>
        </w:rPr>
      </w:pPr>
    </w:p>
    <w:p w14:paraId="54017FFB" w14:textId="77777777" w:rsidR="006D786E" w:rsidRPr="00F761F1" w:rsidRDefault="006D786E" w:rsidP="006D786E">
      <w:pPr>
        <w:autoSpaceDE w:val="0"/>
        <w:jc w:val="both"/>
        <w:rPr>
          <w:rFonts w:cs="Calibri"/>
          <w:i/>
          <w:iCs/>
          <w:color w:val="000000"/>
          <w:spacing w:val="2"/>
          <w:lang w:eastAsia="zh-CN"/>
        </w:rPr>
      </w:pPr>
      <w:r w:rsidRPr="00F761F1">
        <w:rPr>
          <w:rFonts w:cs="Calibri"/>
          <w:i/>
          <w:iCs/>
          <w:color w:val="000000"/>
          <w:spacing w:val="2"/>
          <w:lang w:eastAsia="zh-CN"/>
        </w:rPr>
        <w:t>Október</w:t>
      </w:r>
    </w:p>
    <w:p w14:paraId="58979C1F" w14:textId="77777777" w:rsidR="006D786E" w:rsidRPr="00F761F1" w:rsidRDefault="006D786E" w:rsidP="00EC51D1">
      <w:pPr>
        <w:numPr>
          <w:ilvl w:val="0"/>
          <w:numId w:val="24"/>
        </w:numPr>
        <w:autoSpaceDE w:val="0"/>
        <w:spacing w:line="276" w:lineRule="auto"/>
        <w:ind w:left="720" w:hanging="360"/>
        <w:jc w:val="both"/>
        <w:rPr>
          <w:rFonts w:cs="Calibri"/>
          <w:iCs/>
          <w:color w:val="000000"/>
          <w:spacing w:val="2"/>
          <w:lang w:eastAsia="zh-CN"/>
        </w:rPr>
      </w:pPr>
      <w:r w:rsidRPr="00F761F1">
        <w:rPr>
          <w:rFonts w:cs="Calibri"/>
          <w:iCs/>
          <w:color w:val="000000"/>
          <w:spacing w:val="2"/>
          <w:lang w:eastAsia="zh-CN"/>
        </w:rPr>
        <w:t>na triednických hodinách a v ŠKD si žiaci pripomenuli mesiac úcty k starším,</w:t>
      </w:r>
    </w:p>
    <w:p w14:paraId="4B4D263B" w14:textId="77777777" w:rsidR="006D786E" w:rsidRPr="00F761F1" w:rsidRDefault="006D786E" w:rsidP="00EC51D1">
      <w:pPr>
        <w:numPr>
          <w:ilvl w:val="0"/>
          <w:numId w:val="24"/>
        </w:numPr>
        <w:autoSpaceDE w:val="0"/>
        <w:spacing w:line="276" w:lineRule="auto"/>
        <w:ind w:left="720" w:hanging="360"/>
        <w:jc w:val="both"/>
        <w:rPr>
          <w:rFonts w:cs="Calibri"/>
          <w:iCs/>
          <w:color w:val="000000"/>
          <w:spacing w:val="2"/>
          <w:lang w:eastAsia="zh-CN"/>
        </w:rPr>
      </w:pPr>
      <w:r w:rsidRPr="00F761F1">
        <w:rPr>
          <w:rFonts w:cs="Calibri"/>
          <w:iCs/>
          <w:color w:val="000000"/>
          <w:spacing w:val="2"/>
          <w:lang w:eastAsia="zh-CN"/>
        </w:rPr>
        <w:t>8. októbra sa uskutočnila turistická vychádzka územím Partizánskej republiky (z Donoval, cez Kozie chrbty, Hiadeľské sedlo do Korytnice),</w:t>
      </w:r>
    </w:p>
    <w:p w14:paraId="69C07E85" w14:textId="77777777" w:rsidR="006D786E" w:rsidRPr="00F761F1" w:rsidRDefault="006D786E" w:rsidP="00EC51D1">
      <w:pPr>
        <w:numPr>
          <w:ilvl w:val="0"/>
          <w:numId w:val="24"/>
        </w:numPr>
        <w:autoSpaceDE w:val="0"/>
        <w:spacing w:line="276" w:lineRule="auto"/>
        <w:ind w:left="720" w:hanging="360"/>
        <w:jc w:val="both"/>
        <w:rPr>
          <w:rFonts w:cs="Calibri"/>
          <w:iCs/>
          <w:color w:val="000000"/>
          <w:spacing w:val="2"/>
          <w:lang w:eastAsia="zh-CN"/>
        </w:rPr>
      </w:pPr>
      <w:r w:rsidRPr="00F761F1">
        <w:rPr>
          <w:rFonts w:cs="Calibri"/>
          <w:iCs/>
          <w:color w:val="000000"/>
          <w:spacing w:val="2"/>
          <w:lang w:eastAsia="zh-CN"/>
        </w:rPr>
        <w:t xml:space="preserve">10. októbra navštívili prváci  Obecnú knižnicu v Dobrej Nive - Zápis prvákov do knižnice, </w:t>
      </w:r>
    </w:p>
    <w:p w14:paraId="18C2B366" w14:textId="77777777" w:rsidR="006D786E" w:rsidRPr="00F761F1" w:rsidRDefault="006D786E" w:rsidP="00EC51D1">
      <w:pPr>
        <w:numPr>
          <w:ilvl w:val="0"/>
          <w:numId w:val="24"/>
        </w:numPr>
        <w:autoSpaceDE w:val="0"/>
        <w:spacing w:line="276" w:lineRule="auto"/>
        <w:ind w:left="720" w:hanging="360"/>
        <w:jc w:val="both"/>
        <w:rPr>
          <w:rFonts w:cs="Calibri"/>
          <w:iCs/>
          <w:color w:val="000000"/>
          <w:spacing w:val="2"/>
          <w:lang w:eastAsia="zh-CN"/>
        </w:rPr>
      </w:pPr>
      <w:r w:rsidRPr="00F761F1">
        <w:rPr>
          <w:rFonts w:cs="Calibri"/>
          <w:iCs/>
          <w:color w:val="000000"/>
          <w:spacing w:val="2"/>
          <w:lang w:eastAsia="zh-CN"/>
        </w:rPr>
        <w:t xml:space="preserve">13. októbra sme si prostredníctvom rozhlasovej relácie pripomenuli  význam zdravej výživy a zdravého životného štýlu, </w:t>
      </w:r>
    </w:p>
    <w:p w14:paraId="006905EF" w14:textId="77777777" w:rsidR="006D786E" w:rsidRPr="00F761F1" w:rsidRDefault="006D786E" w:rsidP="00EC51D1">
      <w:pPr>
        <w:numPr>
          <w:ilvl w:val="0"/>
          <w:numId w:val="24"/>
        </w:numPr>
        <w:autoSpaceDE w:val="0"/>
        <w:spacing w:line="276" w:lineRule="auto"/>
        <w:ind w:left="720" w:hanging="360"/>
        <w:jc w:val="both"/>
        <w:rPr>
          <w:rFonts w:cs="Calibri"/>
          <w:iCs/>
          <w:color w:val="000000"/>
          <w:spacing w:val="2"/>
          <w:lang w:eastAsia="zh-CN"/>
        </w:rPr>
      </w:pPr>
      <w:r w:rsidRPr="00F761F1">
        <w:rPr>
          <w:rFonts w:cs="Calibri"/>
          <w:iCs/>
          <w:color w:val="000000"/>
          <w:spacing w:val="2"/>
          <w:lang w:eastAsia="zh-CN"/>
        </w:rPr>
        <w:t xml:space="preserve">18. októbra bolo realizované popoludnie plné aktivít  pri príležitosti </w:t>
      </w:r>
      <w:r w:rsidRPr="00F761F1">
        <w:rPr>
          <w:rFonts w:cs="Calibri"/>
          <w:i/>
          <w:iCs/>
          <w:color w:val="000000"/>
          <w:spacing w:val="2"/>
          <w:lang w:eastAsia="zh-CN"/>
        </w:rPr>
        <w:t>Svetového dňa zdravej výživy</w:t>
      </w:r>
      <w:r w:rsidRPr="00F761F1">
        <w:rPr>
          <w:rFonts w:cs="Calibri"/>
          <w:iCs/>
          <w:color w:val="000000"/>
          <w:spacing w:val="2"/>
          <w:lang w:eastAsia="zh-CN"/>
        </w:rPr>
        <w:t xml:space="preserve"> a </w:t>
      </w:r>
      <w:r w:rsidRPr="00F761F1">
        <w:rPr>
          <w:rFonts w:cs="Calibri"/>
          <w:i/>
          <w:iCs/>
          <w:color w:val="000000"/>
          <w:spacing w:val="2"/>
          <w:lang w:eastAsia="zh-CN"/>
        </w:rPr>
        <w:t>Dňa jablka</w:t>
      </w:r>
      <w:r w:rsidRPr="00F761F1">
        <w:rPr>
          <w:rFonts w:cs="Calibri"/>
          <w:iCs/>
          <w:color w:val="000000"/>
          <w:spacing w:val="2"/>
          <w:lang w:eastAsia="zh-CN"/>
        </w:rPr>
        <w:t xml:space="preserve">, </w:t>
      </w:r>
    </w:p>
    <w:p w14:paraId="581545F0" w14:textId="77777777" w:rsidR="006D786E" w:rsidRPr="00F761F1" w:rsidRDefault="006D786E" w:rsidP="00EC51D1">
      <w:pPr>
        <w:numPr>
          <w:ilvl w:val="0"/>
          <w:numId w:val="24"/>
        </w:numPr>
        <w:autoSpaceDE w:val="0"/>
        <w:spacing w:line="276" w:lineRule="auto"/>
        <w:ind w:left="720" w:hanging="360"/>
        <w:jc w:val="both"/>
        <w:rPr>
          <w:rFonts w:cs="Calibri"/>
          <w:iCs/>
          <w:color w:val="000000"/>
          <w:spacing w:val="2"/>
          <w:lang w:eastAsia="zh-CN"/>
        </w:rPr>
      </w:pPr>
      <w:r w:rsidRPr="00F761F1">
        <w:rPr>
          <w:rFonts w:cs="Calibri"/>
          <w:iCs/>
          <w:color w:val="000000"/>
          <w:spacing w:val="2"/>
          <w:lang w:eastAsia="zh-CN"/>
        </w:rPr>
        <w:t xml:space="preserve">19. októbra sa uskutočnil Tekvičkový deň, </w:t>
      </w:r>
    </w:p>
    <w:p w14:paraId="4328F728" w14:textId="77777777" w:rsidR="006D786E" w:rsidRPr="00F761F1" w:rsidRDefault="006D786E" w:rsidP="00EC51D1">
      <w:pPr>
        <w:numPr>
          <w:ilvl w:val="0"/>
          <w:numId w:val="24"/>
        </w:numPr>
        <w:autoSpaceDE w:val="0"/>
        <w:spacing w:line="276" w:lineRule="auto"/>
        <w:ind w:left="720" w:hanging="360"/>
        <w:contextualSpacing/>
        <w:jc w:val="both"/>
        <w:rPr>
          <w:rFonts w:cs="Calibri"/>
          <w:iCs/>
          <w:color w:val="000000"/>
          <w:spacing w:val="2"/>
          <w:lang w:eastAsia="zh-CN"/>
        </w:rPr>
      </w:pPr>
      <w:r w:rsidRPr="00F761F1">
        <w:rPr>
          <w:rFonts w:cs="Calibri"/>
          <w:iCs/>
          <w:color w:val="000000"/>
          <w:spacing w:val="2"/>
          <w:lang w:eastAsia="zh-CN"/>
        </w:rPr>
        <w:t>25. októbra sa konala slávnostná akcia ,,Deviataci prvákom“,</w:t>
      </w:r>
    </w:p>
    <w:p w14:paraId="159EA222" w14:textId="77777777" w:rsidR="006D786E" w:rsidRPr="00F761F1" w:rsidRDefault="006D786E" w:rsidP="006D786E">
      <w:pPr>
        <w:autoSpaceDE w:val="0"/>
        <w:contextualSpacing/>
        <w:jc w:val="both"/>
        <w:rPr>
          <w:rFonts w:cs="Calibri"/>
          <w:iCs/>
          <w:color w:val="000000"/>
          <w:spacing w:val="2"/>
          <w:lang w:eastAsia="zh-CN"/>
        </w:rPr>
      </w:pPr>
    </w:p>
    <w:p w14:paraId="0D33E1EE" w14:textId="77777777" w:rsidR="006D786E" w:rsidRPr="00F761F1" w:rsidRDefault="006D786E" w:rsidP="006D786E">
      <w:pPr>
        <w:autoSpaceDE w:val="0"/>
        <w:contextualSpacing/>
        <w:jc w:val="both"/>
        <w:rPr>
          <w:rFonts w:cs="Calibri"/>
          <w:i/>
          <w:iCs/>
          <w:color w:val="000000"/>
          <w:spacing w:val="2"/>
          <w:lang w:eastAsia="zh-CN"/>
        </w:rPr>
      </w:pPr>
      <w:r w:rsidRPr="00F761F1">
        <w:rPr>
          <w:rFonts w:cs="Calibri"/>
          <w:i/>
          <w:iCs/>
          <w:color w:val="000000"/>
          <w:spacing w:val="2"/>
          <w:lang w:eastAsia="zh-CN"/>
        </w:rPr>
        <w:t>November</w:t>
      </w:r>
    </w:p>
    <w:p w14:paraId="1A6F0C68" w14:textId="77777777" w:rsidR="006D786E" w:rsidRPr="00F761F1" w:rsidRDefault="006D786E" w:rsidP="00EC51D1">
      <w:pPr>
        <w:numPr>
          <w:ilvl w:val="0"/>
          <w:numId w:val="24"/>
        </w:numPr>
        <w:autoSpaceDE w:val="0"/>
        <w:spacing w:line="276" w:lineRule="auto"/>
        <w:ind w:left="720" w:hanging="360"/>
        <w:contextualSpacing/>
        <w:jc w:val="both"/>
        <w:rPr>
          <w:rFonts w:cs="Calibri"/>
          <w:iCs/>
          <w:color w:val="000000"/>
          <w:spacing w:val="2"/>
          <w:lang w:eastAsia="zh-CN"/>
        </w:rPr>
      </w:pPr>
      <w:r w:rsidRPr="00F761F1">
        <w:rPr>
          <w:rFonts w:cs="Calibri"/>
          <w:bCs/>
          <w:iCs/>
          <w:color w:val="000000"/>
          <w:spacing w:val="2"/>
          <w:lang w:eastAsia="zh-CN"/>
        </w:rPr>
        <w:t>21</w:t>
      </w:r>
      <w:r w:rsidRPr="00F761F1">
        <w:rPr>
          <w:rFonts w:cs="Calibri"/>
          <w:bCs/>
          <w:i/>
          <w:iCs/>
          <w:color w:val="000000"/>
          <w:spacing w:val="2"/>
          <w:lang w:eastAsia="zh-CN"/>
        </w:rPr>
        <w:t xml:space="preserve">. </w:t>
      </w:r>
      <w:r w:rsidRPr="00F761F1">
        <w:rPr>
          <w:rFonts w:cs="Calibri"/>
          <w:bCs/>
          <w:iCs/>
          <w:color w:val="000000"/>
          <w:spacing w:val="2"/>
          <w:lang w:eastAsia="zh-CN"/>
        </w:rPr>
        <w:t>novembra prebehla edukácia rodičov (žiakov 7. - 8. roč.)</w:t>
      </w:r>
      <w:r w:rsidRPr="00F761F1">
        <w:rPr>
          <w:rFonts w:cs="Calibri"/>
          <w:bCs/>
          <w:i/>
          <w:iCs/>
          <w:color w:val="000000"/>
          <w:spacing w:val="2"/>
          <w:lang w:eastAsia="zh-CN"/>
        </w:rPr>
        <w:t xml:space="preserve"> </w:t>
      </w:r>
      <w:r w:rsidRPr="00F761F1">
        <w:rPr>
          <w:rFonts w:cs="Calibri"/>
          <w:bCs/>
          <w:iCs/>
          <w:color w:val="000000"/>
          <w:spacing w:val="2"/>
          <w:lang w:eastAsia="zh-CN"/>
        </w:rPr>
        <w:t xml:space="preserve">so zameraním na  zamedzenie šírenia elektronických cigariet, </w:t>
      </w:r>
    </w:p>
    <w:p w14:paraId="313BAAF2" w14:textId="77777777" w:rsidR="006D786E" w:rsidRPr="00F761F1" w:rsidRDefault="006D786E" w:rsidP="00EC51D1">
      <w:pPr>
        <w:numPr>
          <w:ilvl w:val="0"/>
          <w:numId w:val="24"/>
        </w:numPr>
        <w:autoSpaceDE w:val="0"/>
        <w:spacing w:line="276" w:lineRule="auto"/>
        <w:ind w:left="720" w:hanging="360"/>
        <w:contextualSpacing/>
        <w:jc w:val="both"/>
        <w:rPr>
          <w:rFonts w:cs="Calibri"/>
          <w:iCs/>
          <w:color w:val="000000"/>
          <w:spacing w:val="2"/>
          <w:lang w:eastAsia="zh-CN"/>
        </w:rPr>
      </w:pPr>
      <w:r w:rsidRPr="00F761F1">
        <w:rPr>
          <w:rFonts w:cs="Calibri"/>
          <w:bCs/>
          <w:iCs/>
          <w:color w:val="000000"/>
          <w:spacing w:val="2"/>
          <w:lang w:eastAsia="zh-CN"/>
        </w:rPr>
        <w:t>v týždni boja proti drogám (21. 11. - 25. 11.)</w:t>
      </w:r>
      <w:r w:rsidRPr="00F761F1">
        <w:rPr>
          <w:rFonts w:cs="Calibri"/>
          <w:b/>
          <w:bCs/>
          <w:iCs/>
          <w:color w:val="000000"/>
          <w:spacing w:val="2"/>
          <w:lang w:eastAsia="zh-CN"/>
        </w:rPr>
        <w:t xml:space="preserve">  </w:t>
      </w:r>
      <w:r w:rsidRPr="00F761F1">
        <w:rPr>
          <w:rFonts w:cs="Calibri"/>
          <w:bCs/>
          <w:iCs/>
          <w:color w:val="000000"/>
          <w:spacing w:val="2"/>
          <w:lang w:eastAsia="zh-CN"/>
        </w:rPr>
        <w:t xml:space="preserve">boli na triednických hodinách, krúžkoch i v ŠKD venované aktivity tejto téme,  </w:t>
      </w:r>
    </w:p>
    <w:p w14:paraId="5919C0D8" w14:textId="77777777" w:rsidR="006D786E" w:rsidRPr="00F761F1" w:rsidRDefault="006D786E" w:rsidP="00EC51D1">
      <w:pPr>
        <w:numPr>
          <w:ilvl w:val="0"/>
          <w:numId w:val="24"/>
        </w:numPr>
        <w:autoSpaceDE w:val="0"/>
        <w:spacing w:line="276" w:lineRule="auto"/>
        <w:ind w:left="720" w:hanging="360"/>
        <w:contextualSpacing/>
        <w:jc w:val="both"/>
        <w:rPr>
          <w:rFonts w:cs="Calibri"/>
          <w:iCs/>
          <w:color w:val="000000"/>
          <w:spacing w:val="2"/>
          <w:lang w:eastAsia="zh-CN"/>
        </w:rPr>
      </w:pPr>
      <w:r w:rsidRPr="00F761F1">
        <w:rPr>
          <w:rFonts w:cs="Calibri"/>
          <w:bCs/>
          <w:iCs/>
          <w:color w:val="000000"/>
          <w:spacing w:val="2"/>
          <w:lang w:eastAsia="zh-CN"/>
        </w:rPr>
        <w:t>22. novembra bola na danú tému rozhlasová relácia,</w:t>
      </w:r>
    </w:p>
    <w:p w14:paraId="4C080622" w14:textId="77777777" w:rsidR="006D786E" w:rsidRPr="00F761F1" w:rsidRDefault="006D786E" w:rsidP="006D786E">
      <w:pPr>
        <w:autoSpaceDE w:val="0"/>
        <w:ind w:left="720"/>
        <w:contextualSpacing/>
        <w:jc w:val="both"/>
        <w:rPr>
          <w:rFonts w:cs="Calibri"/>
          <w:iCs/>
          <w:color w:val="000000"/>
          <w:spacing w:val="2"/>
          <w:lang w:eastAsia="zh-CN"/>
        </w:rPr>
      </w:pPr>
    </w:p>
    <w:p w14:paraId="6AE01878" w14:textId="77777777" w:rsidR="006D786E" w:rsidRPr="00F761F1" w:rsidRDefault="006D786E" w:rsidP="006D786E">
      <w:pPr>
        <w:autoSpaceDE w:val="0"/>
        <w:contextualSpacing/>
        <w:jc w:val="both"/>
        <w:rPr>
          <w:rFonts w:cs="Calibri"/>
          <w:iCs/>
          <w:color w:val="000000"/>
          <w:spacing w:val="2"/>
          <w:lang w:eastAsia="zh-CN"/>
        </w:rPr>
      </w:pPr>
      <w:r w:rsidRPr="00F761F1">
        <w:rPr>
          <w:rFonts w:cs="Calibri"/>
          <w:bCs/>
          <w:i/>
          <w:iCs/>
          <w:color w:val="000000"/>
          <w:spacing w:val="2"/>
          <w:lang w:eastAsia="zh-CN"/>
        </w:rPr>
        <w:t>December</w:t>
      </w:r>
    </w:p>
    <w:p w14:paraId="3217B6CB" w14:textId="77777777" w:rsidR="006D786E" w:rsidRPr="006D786E" w:rsidRDefault="006D786E" w:rsidP="00EC51D1">
      <w:pPr>
        <w:pStyle w:val="Normlnywebov"/>
        <w:numPr>
          <w:ilvl w:val="0"/>
          <w:numId w:val="24"/>
        </w:numPr>
        <w:spacing w:before="0" w:beforeAutospacing="0" w:after="160" w:afterAutospacing="0" w:line="276" w:lineRule="auto"/>
        <w:ind w:left="720" w:hanging="360"/>
        <w:contextualSpacing/>
        <w:jc w:val="both"/>
        <w:rPr>
          <w:color w:val="000000"/>
        </w:rPr>
      </w:pPr>
      <w:r w:rsidRPr="006D786E">
        <w:rPr>
          <w:color w:val="000000"/>
        </w:rPr>
        <w:t>2. decembra  sa uskutočnili besedy v 7. - 8. ročníku s p. Važanovou /</w:t>
      </w:r>
      <w:r w:rsidRPr="006D786E">
        <w:rPr>
          <w:color w:val="000000"/>
          <w:shd w:val="clear" w:color="auto" w:fill="FFFFFF"/>
        </w:rPr>
        <w:t>Závislosť od videohier a Influenceri na sociálnych médiách/,</w:t>
      </w:r>
      <w:r w:rsidRPr="006D786E">
        <w:rPr>
          <w:color w:val="000000"/>
        </w:rPr>
        <w:t xml:space="preserve"> </w:t>
      </w:r>
    </w:p>
    <w:p w14:paraId="52CC65AF" w14:textId="77777777" w:rsidR="006D786E" w:rsidRPr="006D786E" w:rsidRDefault="006D786E" w:rsidP="00EC51D1">
      <w:pPr>
        <w:pStyle w:val="Normlnywebov"/>
        <w:numPr>
          <w:ilvl w:val="0"/>
          <w:numId w:val="24"/>
        </w:numPr>
        <w:spacing w:before="0" w:beforeAutospacing="0" w:after="160" w:afterAutospacing="0" w:line="276" w:lineRule="auto"/>
        <w:ind w:left="720" w:hanging="360"/>
        <w:contextualSpacing/>
        <w:jc w:val="both"/>
        <w:rPr>
          <w:color w:val="000000"/>
        </w:rPr>
      </w:pPr>
      <w:r w:rsidRPr="006D786E">
        <w:rPr>
          <w:color w:val="000000"/>
        </w:rPr>
        <w:t xml:space="preserve">6. decembra sme si pripomenuli sv. Mikuláša a popoludní sa konala Mikulášska diskotéka, </w:t>
      </w:r>
    </w:p>
    <w:p w14:paraId="0665BF8C" w14:textId="77777777" w:rsidR="006D786E" w:rsidRPr="006D786E" w:rsidRDefault="006D786E" w:rsidP="00EC51D1">
      <w:pPr>
        <w:pStyle w:val="Normlnywebov"/>
        <w:numPr>
          <w:ilvl w:val="0"/>
          <w:numId w:val="24"/>
        </w:numPr>
        <w:spacing w:before="0" w:beforeAutospacing="0" w:after="160" w:afterAutospacing="0" w:line="276" w:lineRule="auto"/>
        <w:ind w:left="720" w:hanging="360"/>
        <w:contextualSpacing/>
        <w:jc w:val="both"/>
        <w:rPr>
          <w:color w:val="000000"/>
        </w:rPr>
      </w:pPr>
      <w:r w:rsidRPr="006D786E">
        <w:rPr>
          <w:color w:val="000000"/>
        </w:rPr>
        <w:t xml:space="preserve">v danom mesiaci sa v ŠKD uskutočnili vianočné tvorivé dielne a v triedach vianočné posedenia, </w:t>
      </w:r>
    </w:p>
    <w:p w14:paraId="08721097" w14:textId="77777777" w:rsidR="006D786E" w:rsidRPr="006D786E" w:rsidRDefault="006D786E" w:rsidP="00EC51D1">
      <w:pPr>
        <w:pStyle w:val="Normlnywebov"/>
        <w:numPr>
          <w:ilvl w:val="0"/>
          <w:numId w:val="24"/>
        </w:numPr>
        <w:spacing w:before="0" w:beforeAutospacing="0" w:after="160" w:afterAutospacing="0" w:line="276" w:lineRule="auto"/>
        <w:ind w:left="720" w:hanging="360"/>
        <w:contextualSpacing/>
        <w:jc w:val="both"/>
        <w:rPr>
          <w:color w:val="000000"/>
        </w:rPr>
      </w:pPr>
      <w:r w:rsidRPr="006D786E">
        <w:rPr>
          <w:color w:val="000000"/>
        </w:rPr>
        <w:t>16. decembra sa uskutočnila Vianočná besiedka,</w:t>
      </w:r>
    </w:p>
    <w:p w14:paraId="1AF32336" w14:textId="77777777" w:rsidR="006D786E" w:rsidRPr="006D786E" w:rsidRDefault="006D786E" w:rsidP="006D786E">
      <w:pPr>
        <w:pStyle w:val="Normlnywebov"/>
        <w:spacing w:line="276" w:lineRule="auto"/>
        <w:ind w:left="720"/>
        <w:contextualSpacing/>
        <w:jc w:val="both"/>
        <w:rPr>
          <w:color w:val="000000"/>
        </w:rPr>
      </w:pPr>
    </w:p>
    <w:p w14:paraId="7C9A847D" w14:textId="77777777" w:rsidR="006D786E" w:rsidRPr="006D786E" w:rsidRDefault="006D786E" w:rsidP="006D786E">
      <w:pPr>
        <w:pStyle w:val="Normlnywebov"/>
        <w:spacing w:line="276" w:lineRule="auto"/>
        <w:contextualSpacing/>
        <w:jc w:val="both"/>
        <w:rPr>
          <w:i/>
          <w:color w:val="000000"/>
        </w:rPr>
      </w:pPr>
      <w:r w:rsidRPr="006D786E">
        <w:rPr>
          <w:i/>
          <w:color w:val="000000"/>
        </w:rPr>
        <w:t>Január</w:t>
      </w:r>
    </w:p>
    <w:p w14:paraId="4ED9A040" w14:textId="77777777" w:rsidR="006D786E" w:rsidRPr="006D786E" w:rsidRDefault="006D786E" w:rsidP="00EC51D1">
      <w:pPr>
        <w:pStyle w:val="Normlnywebov"/>
        <w:numPr>
          <w:ilvl w:val="0"/>
          <w:numId w:val="24"/>
        </w:numPr>
        <w:spacing w:before="0" w:beforeAutospacing="0" w:after="160" w:afterAutospacing="0" w:line="276" w:lineRule="auto"/>
        <w:ind w:left="720" w:hanging="360"/>
        <w:contextualSpacing/>
        <w:jc w:val="both"/>
        <w:rPr>
          <w:color w:val="000000"/>
        </w:rPr>
      </w:pPr>
      <w:r w:rsidRPr="006D786E">
        <w:rPr>
          <w:color w:val="000000"/>
        </w:rPr>
        <w:t>v danom mesiaci boli v ŠKD realizované zimné športové aktivity,</w:t>
      </w:r>
    </w:p>
    <w:p w14:paraId="0DE5A65F" w14:textId="77777777" w:rsidR="006D786E" w:rsidRPr="006D786E" w:rsidRDefault="006D786E" w:rsidP="006D786E">
      <w:pPr>
        <w:pStyle w:val="Normlnywebov"/>
        <w:spacing w:line="276" w:lineRule="auto"/>
        <w:ind w:left="720"/>
        <w:contextualSpacing/>
        <w:jc w:val="both"/>
        <w:rPr>
          <w:color w:val="000000"/>
        </w:rPr>
      </w:pPr>
    </w:p>
    <w:p w14:paraId="3E2C4C4D" w14:textId="77777777" w:rsidR="006D786E" w:rsidRPr="006D786E" w:rsidRDefault="006D786E" w:rsidP="006D786E">
      <w:pPr>
        <w:pStyle w:val="Normlnywebov"/>
        <w:spacing w:line="276" w:lineRule="auto"/>
        <w:contextualSpacing/>
        <w:jc w:val="both"/>
        <w:rPr>
          <w:i/>
          <w:color w:val="000000"/>
        </w:rPr>
      </w:pPr>
      <w:r w:rsidRPr="006D786E">
        <w:rPr>
          <w:i/>
          <w:color w:val="000000"/>
        </w:rPr>
        <w:t>Február</w:t>
      </w:r>
    </w:p>
    <w:p w14:paraId="4477EBE1" w14:textId="77777777" w:rsidR="006D786E" w:rsidRPr="006D786E" w:rsidRDefault="006D786E" w:rsidP="00EC51D1">
      <w:pPr>
        <w:pStyle w:val="Normlnywebov"/>
        <w:numPr>
          <w:ilvl w:val="0"/>
          <w:numId w:val="24"/>
        </w:numPr>
        <w:spacing w:before="0" w:beforeAutospacing="0" w:after="160" w:afterAutospacing="0" w:line="276" w:lineRule="auto"/>
        <w:ind w:left="720" w:hanging="360"/>
        <w:contextualSpacing/>
        <w:jc w:val="both"/>
        <w:rPr>
          <w:color w:val="000000"/>
        </w:rPr>
      </w:pPr>
      <w:r w:rsidRPr="006D786E">
        <w:rPr>
          <w:color w:val="000000"/>
        </w:rPr>
        <w:t xml:space="preserve">10. februára bola vyhlásená súťaž o najkrajší valentínsky pozdrav, </w:t>
      </w:r>
    </w:p>
    <w:p w14:paraId="47A102A3" w14:textId="77777777" w:rsidR="006D786E" w:rsidRPr="006D786E" w:rsidRDefault="006D786E" w:rsidP="00EC51D1">
      <w:pPr>
        <w:pStyle w:val="Normlnywebov"/>
        <w:numPr>
          <w:ilvl w:val="0"/>
          <w:numId w:val="24"/>
        </w:numPr>
        <w:spacing w:before="0" w:beforeAutospacing="0" w:after="160" w:afterAutospacing="0" w:line="276" w:lineRule="auto"/>
        <w:ind w:left="720" w:hanging="360"/>
        <w:contextualSpacing/>
        <w:jc w:val="both"/>
        <w:rPr>
          <w:color w:val="000000"/>
        </w:rPr>
      </w:pPr>
      <w:r w:rsidRPr="006D786E">
        <w:rPr>
          <w:color w:val="000000"/>
        </w:rPr>
        <w:t xml:space="preserve">20. februára sa uskutočnil karneval, </w:t>
      </w:r>
    </w:p>
    <w:p w14:paraId="06EEF046" w14:textId="77777777" w:rsidR="006D786E" w:rsidRPr="006D786E" w:rsidRDefault="006D786E" w:rsidP="00EC51D1">
      <w:pPr>
        <w:pStyle w:val="Normlnywebov"/>
        <w:numPr>
          <w:ilvl w:val="0"/>
          <w:numId w:val="24"/>
        </w:numPr>
        <w:spacing w:before="0" w:beforeAutospacing="0" w:after="160" w:afterAutospacing="0" w:line="276" w:lineRule="auto"/>
        <w:ind w:left="720" w:hanging="360"/>
        <w:contextualSpacing/>
        <w:jc w:val="both"/>
        <w:rPr>
          <w:color w:val="000000"/>
        </w:rPr>
      </w:pPr>
      <w:r w:rsidRPr="006D786E">
        <w:rPr>
          <w:color w:val="000000"/>
        </w:rPr>
        <w:t>21. februára bolo realizované športové popoludnie – 4. ročník florbalového turnaja /Turnaj priateľstva/</w:t>
      </w:r>
    </w:p>
    <w:p w14:paraId="178464BB" w14:textId="77777777" w:rsidR="006D786E" w:rsidRPr="006D786E" w:rsidRDefault="006D786E" w:rsidP="006D786E">
      <w:pPr>
        <w:pStyle w:val="Normlnywebov"/>
        <w:spacing w:line="276" w:lineRule="auto"/>
        <w:ind w:left="720"/>
        <w:contextualSpacing/>
        <w:jc w:val="both"/>
        <w:rPr>
          <w:color w:val="000000"/>
        </w:rPr>
      </w:pPr>
    </w:p>
    <w:p w14:paraId="4D190F5B" w14:textId="77777777" w:rsidR="006D786E" w:rsidRPr="006D786E" w:rsidRDefault="006D786E" w:rsidP="006D786E">
      <w:pPr>
        <w:pStyle w:val="Normlnywebov"/>
        <w:spacing w:line="276" w:lineRule="auto"/>
        <w:contextualSpacing/>
        <w:jc w:val="both"/>
        <w:rPr>
          <w:i/>
          <w:color w:val="000000"/>
        </w:rPr>
      </w:pPr>
      <w:r w:rsidRPr="006D786E">
        <w:rPr>
          <w:i/>
          <w:color w:val="000000"/>
        </w:rPr>
        <w:t>Marec</w:t>
      </w:r>
    </w:p>
    <w:p w14:paraId="556F0374" w14:textId="77777777" w:rsidR="006D786E" w:rsidRPr="006D786E" w:rsidRDefault="006D786E" w:rsidP="00EC51D1">
      <w:pPr>
        <w:pStyle w:val="Normlnywebov"/>
        <w:numPr>
          <w:ilvl w:val="0"/>
          <w:numId w:val="24"/>
        </w:numPr>
        <w:spacing w:before="0" w:beforeAutospacing="0" w:after="160" w:afterAutospacing="0" w:line="276" w:lineRule="auto"/>
        <w:ind w:left="720" w:hanging="360"/>
        <w:contextualSpacing/>
        <w:jc w:val="both"/>
        <w:rPr>
          <w:color w:val="000000"/>
        </w:rPr>
      </w:pPr>
      <w:r w:rsidRPr="006D786E">
        <w:rPr>
          <w:iCs/>
          <w:color w:val="000000"/>
        </w:rPr>
        <w:t xml:space="preserve">na triednických hodinách a v ŠKD sme si pripomenuli Marec - mesiac knihy, </w:t>
      </w:r>
    </w:p>
    <w:p w14:paraId="1EE45A7A" w14:textId="77777777" w:rsidR="006D786E" w:rsidRPr="006D786E" w:rsidRDefault="006D786E" w:rsidP="00EC51D1">
      <w:pPr>
        <w:pStyle w:val="Normlnywebov"/>
        <w:numPr>
          <w:ilvl w:val="0"/>
          <w:numId w:val="24"/>
        </w:numPr>
        <w:spacing w:before="0" w:beforeAutospacing="0" w:after="160" w:afterAutospacing="0" w:line="276" w:lineRule="auto"/>
        <w:ind w:left="720" w:hanging="360"/>
        <w:contextualSpacing/>
        <w:jc w:val="both"/>
        <w:rPr>
          <w:color w:val="000000"/>
        </w:rPr>
      </w:pPr>
      <w:r w:rsidRPr="006D786E">
        <w:rPr>
          <w:iCs/>
          <w:color w:val="000000"/>
        </w:rPr>
        <w:t xml:space="preserve">6. marca navštívili prváci Obecnú knižnicu v Dobrej Nive, kde boli pasovaní za čitateľov, </w:t>
      </w:r>
    </w:p>
    <w:p w14:paraId="396FABEC" w14:textId="77777777" w:rsidR="006D786E" w:rsidRPr="006D786E" w:rsidRDefault="006D786E" w:rsidP="00EC51D1">
      <w:pPr>
        <w:pStyle w:val="Normlnywebov"/>
        <w:numPr>
          <w:ilvl w:val="0"/>
          <w:numId w:val="24"/>
        </w:numPr>
        <w:spacing w:before="0" w:beforeAutospacing="0" w:after="160" w:afterAutospacing="0" w:line="276" w:lineRule="auto"/>
        <w:ind w:left="720" w:hanging="360"/>
        <w:contextualSpacing/>
        <w:jc w:val="both"/>
        <w:rPr>
          <w:color w:val="000000"/>
        </w:rPr>
      </w:pPr>
      <w:r w:rsidRPr="006D786E">
        <w:rPr>
          <w:iCs/>
          <w:color w:val="000000"/>
        </w:rPr>
        <w:t xml:space="preserve">28. marca si žiaci pripravili program pri príležitosti Dňa učiteľov, </w:t>
      </w:r>
    </w:p>
    <w:p w14:paraId="0C236005" w14:textId="77777777" w:rsidR="006D786E" w:rsidRPr="006D786E" w:rsidRDefault="006D786E" w:rsidP="00EC51D1">
      <w:pPr>
        <w:pStyle w:val="Normlnywebov"/>
        <w:numPr>
          <w:ilvl w:val="0"/>
          <w:numId w:val="24"/>
        </w:numPr>
        <w:spacing w:before="0" w:beforeAutospacing="0" w:after="160" w:afterAutospacing="0" w:line="276" w:lineRule="auto"/>
        <w:ind w:left="720" w:hanging="360"/>
        <w:contextualSpacing/>
        <w:jc w:val="both"/>
        <w:rPr>
          <w:color w:val="000000"/>
        </w:rPr>
      </w:pPr>
      <w:r w:rsidRPr="006D786E">
        <w:rPr>
          <w:iCs/>
          <w:color w:val="000000"/>
        </w:rPr>
        <w:t>29. marca sa uskutočnili tvorivé dielne k Veľkej noci,</w:t>
      </w:r>
    </w:p>
    <w:p w14:paraId="442746C7" w14:textId="77777777" w:rsidR="006D786E" w:rsidRPr="006D786E" w:rsidRDefault="006D786E" w:rsidP="00EC51D1">
      <w:pPr>
        <w:pStyle w:val="Normlnywebov"/>
        <w:numPr>
          <w:ilvl w:val="0"/>
          <w:numId w:val="24"/>
        </w:numPr>
        <w:spacing w:before="0" w:beforeAutospacing="0" w:after="160" w:afterAutospacing="0" w:line="276" w:lineRule="auto"/>
        <w:ind w:left="720" w:hanging="360"/>
        <w:contextualSpacing/>
        <w:jc w:val="both"/>
        <w:rPr>
          <w:color w:val="000000"/>
        </w:rPr>
      </w:pPr>
      <w:r w:rsidRPr="006D786E">
        <w:rPr>
          <w:iCs/>
          <w:color w:val="000000"/>
        </w:rPr>
        <w:t>30. marca sa konalo okresné kolo vo volejbale – chlapci,</w:t>
      </w:r>
    </w:p>
    <w:p w14:paraId="31D32B84" w14:textId="77777777" w:rsidR="006D786E" w:rsidRPr="00F761F1" w:rsidRDefault="006D786E" w:rsidP="006D786E">
      <w:pPr>
        <w:pStyle w:val="Normlnywebov"/>
        <w:spacing w:line="276" w:lineRule="auto"/>
        <w:ind w:left="720"/>
        <w:contextualSpacing/>
        <w:jc w:val="both"/>
        <w:rPr>
          <w:rFonts w:ascii="Calibri" w:hAnsi="Calibri" w:cs="Calibri"/>
          <w:color w:val="000000"/>
        </w:rPr>
      </w:pPr>
    </w:p>
    <w:p w14:paraId="0D393E06" w14:textId="77777777" w:rsidR="006D786E" w:rsidRPr="00F761F1" w:rsidRDefault="006D786E" w:rsidP="006D786E">
      <w:pPr>
        <w:pStyle w:val="Normlnywebov"/>
        <w:spacing w:line="276" w:lineRule="auto"/>
        <w:contextualSpacing/>
        <w:jc w:val="both"/>
        <w:rPr>
          <w:rFonts w:ascii="Calibri" w:hAnsi="Calibri" w:cs="Calibri"/>
          <w:i/>
          <w:color w:val="000000"/>
        </w:rPr>
      </w:pPr>
      <w:r w:rsidRPr="00F761F1">
        <w:rPr>
          <w:rFonts w:ascii="Calibri" w:hAnsi="Calibri" w:cs="Calibri"/>
          <w:i/>
          <w:iCs/>
          <w:color w:val="000000"/>
        </w:rPr>
        <w:t>Apríl</w:t>
      </w:r>
    </w:p>
    <w:p w14:paraId="680D2233" w14:textId="77777777" w:rsidR="006D786E" w:rsidRPr="006D786E" w:rsidRDefault="006D786E" w:rsidP="00EC51D1">
      <w:pPr>
        <w:pStyle w:val="Normlnywebov"/>
        <w:numPr>
          <w:ilvl w:val="0"/>
          <w:numId w:val="24"/>
        </w:numPr>
        <w:spacing w:before="0" w:beforeAutospacing="0" w:after="160" w:afterAutospacing="0" w:line="276" w:lineRule="auto"/>
        <w:ind w:left="720" w:hanging="360"/>
        <w:contextualSpacing/>
        <w:jc w:val="both"/>
        <w:rPr>
          <w:color w:val="000000"/>
        </w:rPr>
      </w:pPr>
      <w:r w:rsidRPr="006D786E">
        <w:rPr>
          <w:iCs/>
          <w:color w:val="000000"/>
        </w:rPr>
        <w:t>21. apríla sme si na škole zaujímavými aktivitami pripomenuli Deň Zeme,</w:t>
      </w:r>
    </w:p>
    <w:p w14:paraId="5AE5FD4E" w14:textId="77777777" w:rsidR="006D786E" w:rsidRPr="006D786E" w:rsidRDefault="006D786E" w:rsidP="006D786E">
      <w:pPr>
        <w:pStyle w:val="Normlnywebov"/>
        <w:spacing w:line="276" w:lineRule="auto"/>
        <w:ind w:left="720"/>
        <w:contextualSpacing/>
        <w:jc w:val="both"/>
        <w:rPr>
          <w:color w:val="000000"/>
        </w:rPr>
      </w:pPr>
    </w:p>
    <w:p w14:paraId="44338010" w14:textId="77777777" w:rsidR="006D786E" w:rsidRPr="006D786E" w:rsidRDefault="006D786E" w:rsidP="006D786E">
      <w:pPr>
        <w:pStyle w:val="Normlnywebov"/>
        <w:spacing w:line="276" w:lineRule="auto"/>
        <w:contextualSpacing/>
        <w:jc w:val="both"/>
        <w:rPr>
          <w:i/>
          <w:color w:val="000000"/>
        </w:rPr>
      </w:pPr>
      <w:r w:rsidRPr="006D786E">
        <w:rPr>
          <w:i/>
          <w:iCs/>
          <w:color w:val="000000"/>
        </w:rPr>
        <w:t>Máj</w:t>
      </w:r>
    </w:p>
    <w:p w14:paraId="06C4C0C7" w14:textId="77777777" w:rsidR="006D786E" w:rsidRPr="006D786E" w:rsidRDefault="006D786E" w:rsidP="00EC51D1">
      <w:pPr>
        <w:pStyle w:val="Normlnywebov"/>
        <w:numPr>
          <w:ilvl w:val="0"/>
          <w:numId w:val="24"/>
        </w:numPr>
        <w:spacing w:before="0" w:beforeAutospacing="0" w:after="160" w:afterAutospacing="0" w:line="276" w:lineRule="auto"/>
        <w:ind w:left="720" w:hanging="360"/>
        <w:contextualSpacing/>
        <w:jc w:val="both"/>
        <w:rPr>
          <w:color w:val="000000"/>
        </w:rPr>
      </w:pPr>
      <w:r w:rsidRPr="006D786E">
        <w:rPr>
          <w:color w:val="000000"/>
        </w:rPr>
        <w:t xml:space="preserve">8. mája sa konala školská májová turistická akcia /Dobrá Niva – Bzovík – Čabrať – Hrušov/, </w:t>
      </w:r>
    </w:p>
    <w:p w14:paraId="45245966" w14:textId="77777777" w:rsidR="006D786E" w:rsidRPr="006D786E" w:rsidRDefault="006D786E" w:rsidP="00EC51D1">
      <w:pPr>
        <w:pStyle w:val="Normlnywebov"/>
        <w:numPr>
          <w:ilvl w:val="0"/>
          <w:numId w:val="24"/>
        </w:numPr>
        <w:spacing w:before="0" w:beforeAutospacing="0" w:after="160" w:afterAutospacing="0" w:line="276" w:lineRule="auto"/>
        <w:ind w:left="720" w:hanging="360"/>
        <w:contextualSpacing/>
        <w:jc w:val="both"/>
        <w:rPr>
          <w:color w:val="000000"/>
        </w:rPr>
      </w:pPr>
      <w:r w:rsidRPr="006D786E">
        <w:rPr>
          <w:color w:val="000000"/>
        </w:rPr>
        <w:t xml:space="preserve">11. mája sme si pripomenuli 10. výročie vzniku CVČ, </w:t>
      </w:r>
    </w:p>
    <w:p w14:paraId="1E86865B" w14:textId="77777777" w:rsidR="006D786E" w:rsidRPr="006D786E" w:rsidRDefault="006D786E" w:rsidP="00EC51D1">
      <w:pPr>
        <w:pStyle w:val="Normlnywebov"/>
        <w:numPr>
          <w:ilvl w:val="0"/>
          <w:numId w:val="24"/>
        </w:numPr>
        <w:spacing w:before="0" w:beforeAutospacing="0" w:after="160" w:afterAutospacing="0" w:line="276" w:lineRule="auto"/>
        <w:ind w:left="720" w:hanging="360"/>
        <w:contextualSpacing/>
        <w:jc w:val="both"/>
        <w:rPr>
          <w:color w:val="000000"/>
        </w:rPr>
      </w:pPr>
      <w:r w:rsidRPr="006D786E">
        <w:rPr>
          <w:color w:val="000000"/>
        </w:rPr>
        <w:t>12. mája sa uskutočnili prednášky s pani Holecovou:</w:t>
      </w:r>
    </w:p>
    <w:p w14:paraId="29DD24E8" w14:textId="77777777" w:rsidR="006D786E" w:rsidRPr="006D786E" w:rsidRDefault="006D786E" w:rsidP="00EC51D1">
      <w:pPr>
        <w:numPr>
          <w:ilvl w:val="0"/>
          <w:numId w:val="27"/>
        </w:numPr>
        <w:spacing w:beforeAutospacing="1" w:afterAutospacing="1" w:line="276" w:lineRule="auto"/>
        <w:contextualSpacing/>
        <w:jc w:val="both"/>
        <w:rPr>
          <w:color w:val="000000"/>
          <w:lang w:eastAsia="sk-SK"/>
        </w:rPr>
      </w:pPr>
      <w:r w:rsidRPr="006D786E">
        <w:rPr>
          <w:color w:val="000000"/>
          <w:bdr w:val="none" w:sz="0" w:space="0" w:color="auto" w:frame="1"/>
          <w:lang w:eastAsia="sk-SK"/>
        </w:rPr>
        <w:t>5. roč. - dievčatá a chlapci: ,,Adam a Eva alebo nie sme rovnakí"</w:t>
      </w:r>
    </w:p>
    <w:p w14:paraId="23DD9593" w14:textId="77777777" w:rsidR="006D786E" w:rsidRPr="006D786E" w:rsidRDefault="006D786E" w:rsidP="00EC51D1">
      <w:pPr>
        <w:numPr>
          <w:ilvl w:val="0"/>
          <w:numId w:val="27"/>
        </w:numPr>
        <w:spacing w:before="100" w:beforeAutospacing="1" w:after="100" w:afterAutospacing="1" w:line="276" w:lineRule="auto"/>
        <w:contextualSpacing/>
        <w:jc w:val="both"/>
        <w:rPr>
          <w:color w:val="000000"/>
          <w:lang w:eastAsia="sk-SK"/>
        </w:rPr>
      </w:pPr>
      <w:r w:rsidRPr="006D786E">
        <w:rPr>
          <w:color w:val="000000"/>
          <w:lang w:eastAsia="sk-SK"/>
        </w:rPr>
        <w:t>6. - 7. roč. - dievčatá: ,,Dospievam alebo život plný zmien..."</w:t>
      </w:r>
    </w:p>
    <w:p w14:paraId="06BFF236" w14:textId="77777777" w:rsidR="006D786E" w:rsidRPr="006D786E" w:rsidRDefault="006D786E" w:rsidP="00EC51D1">
      <w:pPr>
        <w:numPr>
          <w:ilvl w:val="0"/>
          <w:numId w:val="27"/>
        </w:numPr>
        <w:spacing w:before="100" w:beforeAutospacing="1" w:after="100" w:afterAutospacing="1" w:line="276" w:lineRule="auto"/>
        <w:contextualSpacing/>
        <w:jc w:val="both"/>
        <w:rPr>
          <w:color w:val="000000"/>
          <w:lang w:eastAsia="sk-SK"/>
        </w:rPr>
      </w:pPr>
      <w:r w:rsidRPr="006D786E">
        <w:rPr>
          <w:color w:val="000000"/>
          <w:lang w:eastAsia="sk-SK"/>
        </w:rPr>
        <w:t>6. - 7. roč. - chlapci: ,,Na štarte k mužnosti"</w:t>
      </w:r>
    </w:p>
    <w:p w14:paraId="0CBBB1E0" w14:textId="77777777" w:rsidR="006D786E" w:rsidRPr="006D786E" w:rsidRDefault="006D786E" w:rsidP="00EC51D1">
      <w:pPr>
        <w:numPr>
          <w:ilvl w:val="0"/>
          <w:numId w:val="27"/>
        </w:numPr>
        <w:spacing w:before="100" w:beforeAutospacing="1" w:after="100" w:afterAutospacing="1" w:line="276" w:lineRule="auto"/>
        <w:contextualSpacing/>
        <w:jc w:val="both"/>
        <w:rPr>
          <w:color w:val="000000"/>
          <w:lang w:eastAsia="sk-SK"/>
        </w:rPr>
      </w:pPr>
      <w:r w:rsidRPr="006D786E">
        <w:rPr>
          <w:color w:val="000000"/>
          <w:lang w:eastAsia="sk-SK"/>
        </w:rPr>
        <w:t>8. - 9. roč. - dievčatá: ,,Žena ako symbol života"</w:t>
      </w:r>
    </w:p>
    <w:p w14:paraId="17A390F4" w14:textId="77777777" w:rsidR="006D786E" w:rsidRPr="006D786E" w:rsidRDefault="006D786E" w:rsidP="00EC51D1">
      <w:pPr>
        <w:numPr>
          <w:ilvl w:val="0"/>
          <w:numId w:val="27"/>
        </w:numPr>
        <w:spacing w:before="100" w:beforeAutospacing="1" w:after="100" w:afterAutospacing="1" w:line="276" w:lineRule="auto"/>
        <w:contextualSpacing/>
        <w:jc w:val="both"/>
        <w:rPr>
          <w:color w:val="000000"/>
          <w:lang w:eastAsia="sk-SK"/>
        </w:rPr>
      </w:pPr>
      <w:r w:rsidRPr="006D786E">
        <w:rPr>
          <w:color w:val="000000"/>
          <w:lang w:eastAsia="sk-SK"/>
        </w:rPr>
        <w:t>8. - 9. roč. - chlapci: ,,Cesta k MUŽnosti"</w:t>
      </w:r>
    </w:p>
    <w:p w14:paraId="78FCAB6A" w14:textId="77777777" w:rsidR="006D786E" w:rsidRPr="006D786E" w:rsidRDefault="006D786E" w:rsidP="00EC51D1">
      <w:pPr>
        <w:pStyle w:val="Odsekzoznamu"/>
        <w:numPr>
          <w:ilvl w:val="0"/>
          <w:numId w:val="28"/>
        </w:numPr>
        <w:spacing w:before="100" w:beforeAutospacing="1" w:after="100" w:afterAutospacing="1"/>
        <w:jc w:val="both"/>
        <w:rPr>
          <w:rFonts w:ascii="Times New Roman" w:eastAsia="Times New Roman" w:hAnsi="Times New Roman"/>
          <w:color w:val="000000"/>
          <w:sz w:val="24"/>
          <w:szCs w:val="24"/>
          <w:lang w:eastAsia="sk-SK"/>
        </w:rPr>
      </w:pPr>
      <w:r w:rsidRPr="006D786E">
        <w:rPr>
          <w:rFonts w:ascii="Times New Roman" w:eastAsia="Times New Roman" w:hAnsi="Times New Roman"/>
          <w:color w:val="000000"/>
          <w:sz w:val="24"/>
          <w:szCs w:val="24"/>
          <w:lang w:eastAsia="sk-SK"/>
        </w:rPr>
        <w:t>24. mája sa konalo okresné kolo v atletike – starší žiaci (8. – 9. roč.),</w:t>
      </w:r>
    </w:p>
    <w:p w14:paraId="10490C5A" w14:textId="77777777" w:rsidR="006D786E" w:rsidRPr="006D786E" w:rsidRDefault="006D786E" w:rsidP="00EC51D1">
      <w:pPr>
        <w:pStyle w:val="Odsekzoznamu"/>
        <w:numPr>
          <w:ilvl w:val="0"/>
          <w:numId w:val="28"/>
        </w:numPr>
        <w:spacing w:before="100" w:beforeAutospacing="1" w:after="100" w:afterAutospacing="1"/>
        <w:jc w:val="both"/>
        <w:rPr>
          <w:rFonts w:ascii="Times New Roman" w:eastAsia="Times New Roman" w:hAnsi="Times New Roman"/>
          <w:color w:val="000000"/>
          <w:sz w:val="24"/>
          <w:szCs w:val="24"/>
          <w:lang w:eastAsia="sk-SK"/>
        </w:rPr>
      </w:pPr>
      <w:r w:rsidRPr="006D786E">
        <w:rPr>
          <w:rFonts w:ascii="Times New Roman" w:eastAsia="Times New Roman" w:hAnsi="Times New Roman"/>
          <w:color w:val="000000"/>
          <w:sz w:val="24"/>
          <w:szCs w:val="24"/>
          <w:lang w:eastAsia="sk-SK"/>
        </w:rPr>
        <w:t>28. mája sa uskutočnila akcia GAVURKY RUN,</w:t>
      </w:r>
    </w:p>
    <w:p w14:paraId="5D6BA280" w14:textId="77777777" w:rsidR="006D786E" w:rsidRPr="006D786E" w:rsidRDefault="006D786E" w:rsidP="006D786E">
      <w:pPr>
        <w:pStyle w:val="Normlnywebov"/>
        <w:spacing w:line="276" w:lineRule="auto"/>
        <w:contextualSpacing/>
        <w:jc w:val="both"/>
        <w:rPr>
          <w:i/>
          <w:color w:val="000000"/>
        </w:rPr>
      </w:pPr>
      <w:r w:rsidRPr="006D786E">
        <w:rPr>
          <w:i/>
          <w:color w:val="000000"/>
        </w:rPr>
        <w:t>Jún</w:t>
      </w:r>
    </w:p>
    <w:p w14:paraId="0545DF1F" w14:textId="77777777" w:rsidR="006D786E" w:rsidRPr="006D786E" w:rsidRDefault="006D786E" w:rsidP="00EC51D1">
      <w:pPr>
        <w:pStyle w:val="Normlnywebov"/>
        <w:numPr>
          <w:ilvl w:val="0"/>
          <w:numId w:val="24"/>
        </w:numPr>
        <w:spacing w:before="0" w:beforeAutospacing="0" w:after="160" w:afterAutospacing="0" w:line="276" w:lineRule="auto"/>
        <w:ind w:left="720" w:hanging="360"/>
        <w:contextualSpacing/>
        <w:jc w:val="both"/>
        <w:rPr>
          <w:color w:val="000000"/>
        </w:rPr>
      </w:pPr>
      <w:r w:rsidRPr="006D786E">
        <w:rPr>
          <w:color w:val="000000"/>
        </w:rPr>
        <w:t xml:space="preserve">1. júna sme zábavnými aktivitami oslávili MDD, </w:t>
      </w:r>
    </w:p>
    <w:p w14:paraId="648D5AD6" w14:textId="77777777" w:rsidR="006D786E" w:rsidRPr="006D786E" w:rsidRDefault="006D786E" w:rsidP="00EC51D1">
      <w:pPr>
        <w:pStyle w:val="Normlnywebov"/>
        <w:numPr>
          <w:ilvl w:val="0"/>
          <w:numId w:val="24"/>
        </w:numPr>
        <w:spacing w:before="0" w:beforeAutospacing="0" w:after="160" w:afterAutospacing="0" w:line="276" w:lineRule="auto"/>
        <w:ind w:left="720" w:hanging="360"/>
        <w:contextualSpacing/>
        <w:jc w:val="both"/>
        <w:rPr>
          <w:color w:val="000000"/>
        </w:rPr>
      </w:pPr>
      <w:r w:rsidRPr="006D786E">
        <w:rPr>
          <w:color w:val="000000"/>
        </w:rPr>
        <w:t xml:space="preserve">2. júna sa uskutočnila Olympiáda Pliešovskej kotliny, </w:t>
      </w:r>
    </w:p>
    <w:p w14:paraId="1DE2B4E3" w14:textId="77777777" w:rsidR="006D786E" w:rsidRPr="006D786E" w:rsidRDefault="006D786E" w:rsidP="00EC51D1">
      <w:pPr>
        <w:pStyle w:val="Normlnywebov"/>
        <w:numPr>
          <w:ilvl w:val="0"/>
          <w:numId w:val="24"/>
        </w:numPr>
        <w:spacing w:before="0" w:beforeAutospacing="0" w:after="160" w:afterAutospacing="0" w:line="276" w:lineRule="auto"/>
        <w:ind w:left="720" w:hanging="360"/>
        <w:contextualSpacing/>
        <w:jc w:val="both"/>
        <w:rPr>
          <w:color w:val="000000"/>
        </w:rPr>
      </w:pPr>
      <w:r w:rsidRPr="006D786E">
        <w:rPr>
          <w:color w:val="000000"/>
        </w:rPr>
        <w:t xml:space="preserve">8. júna prebehla  teoretická príprava k dopravnej výchove a okresné kolo v atletike – 1. stupeň, </w:t>
      </w:r>
    </w:p>
    <w:p w14:paraId="1D422695" w14:textId="77777777" w:rsidR="006D786E" w:rsidRPr="006D786E" w:rsidRDefault="006D786E" w:rsidP="00EC51D1">
      <w:pPr>
        <w:pStyle w:val="Normlnywebov"/>
        <w:numPr>
          <w:ilvl w:val="0"/>
          <w:numId w:val="24"/>
        </w:numPr>
        <w:spacing w:before="0" w:beforeAutospacing="0" w:after="160" w:afterAutospacing="0" w:line="276" w:lineRule="auto"/>
        <w:ind w:left="720" w:hanging="360"/>
        <w:contextualSpacing/>
        <w:jc w:val="both"/>
        <w:rPr>
          <w:color w:val="000000"/>
        </w:rPr>
      </w:pPr>
      <w:r w:rsidRPr="006D786E">
        <w:rPr>
          <w:color w:val="000000"/>
        </w:rPr>
        <w:t xml:space="preserve">21. júna boli realizované besedy v 6.,7.,8. – 9. roč. s p. Važanovou (Influenceri a Závisloť od videohier) </w:t>
      </w:r>
    </w:p>
    <w:p w14:paraId="0DCEEBDD" w14:textId="77777777" w:rsidR="006D786E" w:rsidRPr="006D786E" w:rsidRDefault="006D786E" w:rsidP="006D786E">
      <w:pPr>
        <w:pStyle w:val="Normlnywebov"/>
        <w:spacing w:line="276" w:lineRule="auto"/>
        <w:contextualSpacing/>
        <w:jc w:val="both"/>
        <w:rPr>
          <w:color w:val="000000"/>
        </w:rPr>
      </w:pPr>
      <w:r w:rsidRPr="006D786E">
        <w:rPr>
          <w:color w:val="000000"/>
        </w:rPr>
        <w:t>Neuskutočnila sa  aktivita: Trestnoprávna zodpovednosť</w:t>
      </w:r>
    </w:p>
    <w:p w14:paraId="563B2692" w14:textId="77777777" w:rsidR="006D786E" w:rsidRPr="006D786E" w:rsidRDefault="006D786E" w:rsidP="006D786E">
      <w:pPr>
        <w:pStyle w:val="Normlnywebov"/>
        <w:spacing w:line="276" w:lineRule="auto"/>
        <w:ind w:firstLine="708"/>
        <w:contextualSpacing/>
        <w:jc w:val="both"/>
        <w:rPr>
          <w:color w:val="FF0000"/>
        </w:rPr>
      </w:pPr>
    </w:p>
    <w:p w14:paraId="36438C1A" w14:textId="77777777" w:rsidR="006D786E" w:rsidRPr="006D786E" w:rsidRDefault="006D786E" w:rsidP="006D786E">
      <w:pPr>
        <w:pStyle w:val="Normlnywebov"/>
        <w:spacing w:line="276" w:lineRule="auto"/>
        <w:ind w:firstLine="708"/>
        <w:jc w:val="both"/>
        <w:rPr>
          <w:color w:val="000000"/>
        </w:rPr>
      </w:pPr>
      <w:r w:rsidRPr="006D786E">
        <w:rPr>
          <w:color w:val="000000"/>
        </w:rPr>
        <w:t>Počas celého školského roka sa učitelia, vychovávatelia a iní koordinátori podieľali na formovaní osobnosti mladého človeka, snažili sa vytvárať žiakom na škole také podmienky pre aktivity, šport a kultúru, aby si každý žiak našiel niečo pre seba, a tak zmysluplne trávil svoj voľný čas. Na vyučovacích hodinách sa vhodnou formou prehlbovalo právne vedomie žiakov o ľudských hodnotách. Na triednických hodinách sa riešili kolektívne problémy žiakov, rozvíjali sa kladné medziľudské vzťahy, aby sa vytvárala priateľská atmosféra v jednotlivých kolektívoch a v škole. Vytvárali sa podmienky pre pozitívny prístup k zdravému životnému štýlu a prostrediu.</w:t>
      </w:r>
    </w:p>
    <w:p w14:paraId="58628BD9" w14:textId="77777777" w:rsidR="006D786E" w:rsidRPr="00F761F1" w:rsidRDefault="006D786E" w:rsidP="006D786E">
      <w:pPr>
        <w:pStyle w:val="Zkladntext2"/>
        <w:rPr>
          <w:rFonts w:cs="Calibri"/>
          <w:b/>
          <w:bCs/>
          <w:i/>
          <w:iCs/>
          <w:u w:val="single"/>
        </w:rPr>
      </w:pPr>
      <w:r w:rsidRPr="00F761F1">
        <w:rPr>
          <w:rFonts w:cs="Calibri"/>
          <w:b/>
          <w:bCs/>
          <w:i/>
          <w:iCs/>
          <w:u w:val="single"/>
        </w:rPr>
        <w:t>2.9.Školská knižnica</w:t>
      </w:r>
    </w:p>
    <w:p w14:paraId="579BEBD5" w14:textId="77777777" w:rsidR="006D786E" w:rsidRPr="00F761F1" w:rsidRDefault="006D786E" w:rsidP="00344BE8">
      <w:pPr>
        <w:ind w:firstLine="595"/>
        <w:rPr>
          <w:rFonts w:cs="Calibri"/>
        </w:rPr>
      </w:pPr>
      <w:r w:rsidRPr="00F761F1">
        <w:rPr>
          <w:rFonts w:cs="Calibri"/>
          <w:color w:val="000000"/>
        </w:rPr>
        <w:t xml:space="preserve">Školská knižnica pri Základnej škole s materskou školou Juraja Slávika Neresnického v Dobrej Nive  </w:t>
      </w:r>
      <w:r w:rsidRPr="00F761F1">
        <w:rPr>
          <w:rFonts w:cs="Calibri"/>
        </w:rPr>
        <w:t xml:space="preserve">pracovala podľa schváleného plánu činnosti, ktorý sa vytvára na základe a v súčinnosti s cieľmi a potrebami školy vyplývajúcimi so ŠVP a ŠkVP. Poskytovala počas školského roka knižnično-informačné služby žiakom našej školy, pedagogickým a nepedagogickým zamestnancom. </w:t>
      </w:r>
    </w:p>
    <w:p w14:paraId="13B328B7" w14:textId="77777777" w:rsidR="006D786E" w:rsidRPr="00F761F1" w:rsidRDefault="006D786E" w:rsidP="00344BE8">
      <w:pPr>
        <w:ind w:firstLine="595"/>
        <w:rPr>
          <w:rFonts w:cs="Calibri"/>
        </w:rPr>
      </w:pPr>
      <w:r w:rsidRPr="00F761F1">
        <w:rPr>
          <w:rFonts w:cs="Calibri"/>
        </w:rPr>
        <w:t>Cieľom školskej knižnice je formovať kladný vzťah  žiakov ku knihe a literatúre, organizovať rôzne súťaže a aktivity v čase vyučovania, alebo v  popoludňajších hodinách.                                       V spolupráci s Obecnou knižnicou v Dobrej Nive  sme zorganizovali zaujímavé podujatia vyplývajúca z  odporúčaní Sprievodcu školským rokom  2022/2023, Slovenskej pedagogickej knižnice a z plánu školy.</w:t>
      </w:r>
    </w:p>
    <w:p w14:paraId="5B2DC241" w14:textId="0B792DF7" w:rsidR="006D786E" w:rsidRPr="00F761F1" w:rsidRDefault="006D786E" w:rsidP="00344BE8">
      <w:pPr>
        <w:rPr>
          <w:rFonts w:cs="Calibri"/>
        </w:rPr>
      </w:pPr>
      <w:r w:rsidRPr="00F761F1">
        <w:rPr>
          <w:rFonts w:cs="Calibri"/>
        </w:rPr>
        <w:t xml:space="preserve">Služby školskej knižnice boli poskytované denne počas prestávok a v popoludňajších hodinách  od 13,30 - 14,00 hod. Knihy zo školskej knižnice využívajú žiaci hlavne na spoločné čítanie na hodinách slovenského jazyka a literatúry,  v ŠKD, pri tvorbe projektov a na vyplnenie voľného času.                                                                                                             Aj v tomto školskom roku sme využívali funkciu  triedneho knihovníka  na knižný kolotoč. V spolupráci s vyučujúcimi si aktualizovali knižnicu aj podľa momentálnych potrieb a preberaného učiva. Tradične už v mesiaci september vyhlasujeme niekoľko podujatí. Počas školského roka školská knižnica zorganizovala nasledovné podujatia. Prvým podujatím bolo vyhlásenie  literárnej a výtvarnej súťaže Čo sa mi páči na Dobrej Nive s témou Ľudové piesne regiónu. Vyhodnotenie sa uskutočnilo v Obecnej knižnici v Dobrej Nive. Do súťaže sa zapojili všetci žiaci školy prevažne na  predmetoch slovenský jazyk a literatúra, regionálna výchova, výtvarná a hudobná výchova. Celkovo do súťaže bolo odovzdaných 89 prác, ktoré žiaci vyhotovili s vyučujúcimi: p. učiteľou Ďuríková, Kilíková, Kondačová, Šimková, Sklenková, Kružliaková a pani riaditeľka Babiaková. Práce boli ocenené v troch kategóriách.                                                                                                                                              </w:t>
      </w:r>
    </w:p>
    <w:p w14:paraId="05822649" w14:textId="77777777" w:rsidR="006D786E" w:rsidRPr="00F761F1" w:rsidRDefault="006D786E" w:rsidP="006D786E">
      <w:pPr>
        <w:rPr>
          <w:rFonts w:cs="Calibri"/>
          <w:lang w:eastAsia="sk-SK"/>
        </w:rPr>
      </w:pPr>
      <w:r w:rsidRPr="00F761F1">
        <w:rPr>
          <w:rFonts w:cs="Calibri"/>
          <w:bCs/>
          <w:lang w:eastAsia="sk-SK"/>
        </w:rPr>
        <w:t>v rámci 2. stupňa v II. kategórii- 5. – 6. ročník</w:t>
      </w:r>
    </w:p>
    <w:p w14:paraId="6D037CDC" w14:textId="77777777" w:rsidR="006D786E" w:rsidRPr="00F761F1" w:rsidRDefault="006D786E" w:rsidP="006D786E">
      <w:pPr>
        <w:rPr>
          <w:rFonts w:cs="Calibri"/>
          <w:lang w:eastAsia="sk-SK"/>
        </w:rPr>
      </w:pPr>
      <w:r w:rsidRPr="00F761F1">
        <w:rPr>
          <w:rFonts w:cs="Calibri"/>
          <w:lang w:eastAsia="sk-SK"/>
        </w:rPr>
        <w:t xml:space="preserve">Nelka Vránska, 5. ročník, Čerešničky, čerešničky                                                                           </w:t>
      </w:r>
    </w:p>
    <w:p w14:paraId="39D9E28F" w14:textId="77777777" w:rsidR="006D786E" w:rsidRPr="00F761F1" w:rsidRDefault="006D786E" w:rsidP="006D786E">
      <w:pPr>
        <w:rPr>
          <w:rFonts w:cs="Calibri"/>
          <w:lang w:eastAsia="sk-SK"/>
        </w:rPr>
      </w:pPr>
      <w:r w:rsidRPr="00F761F1">
        <w:rPr>
          <w:rFonts w:cs="Calibri"/>
          <w:lang w:eastAsia="sk-SK"/>
        </w:rPr>
        <w:t>Lucka Peťková, 5. ročník, A na moste</w:t>
      </w:r>
    </w:p>
    <w:p w14:paraId="76D54B4F" w14:textId="77777777" w:rsidR="006D786E" w:rsidRPr="00F761F1" w:rsidRDefault="006D786E" w:rsidP="006D786E">
      <w:pPr>
        <w:rPr>
          <w:rFonts w:cs="Calibri"/>
          <w:lang w:eastAsia="sk-SK"/>
        </w:rPr>
      </w:pPr>
      <w:r w:rsidRPr="00F761F1">
        <w:rPr>
          <w:rFonts w:cs="Calibri"/>
          <w:lang w:eastAsia="sk-SK"/>
        </w:rPr>
        <w:t>Nelka Ježovičová, 6. ročník, tajnička Kozipolka</w:t>
      </w:r>
    </w:p>
    <w:p w14:paraId="6FB6FADA" w14:textId="77777777" w:rsidR="006D786E" w:rsidRPr="00F761F1" w:rsidRDefault="006D786E" w:rsidP="006D786E">
      <w:pPr>
        <w:rPr>
          <w:rFonts w:cs="Calibri"/>
          <w:lang w:eastAsia="sk-SK"/>
        </w:rPr>
      </w:pPr>
      <w:r w:rsidRPr="00F761F1">
        <w:rPr>
          <w:rFonts w:cs="Calibri"/>
          <w:lang w:eastAsia="sk-SK"/>
        </w:rPr>
        <w:t>Dominik Krajč, 6. ročník, Príbeh kozipolka</w:t>
      </w:r>
    </w:p>
    <w:p w14:paraId="59C25F6D" w14:textId="77777777" w:rsidR="006D786E" w:rsidRPr="00F761F1" w:rsidRDefault="006D786E" w:rsidP="006D786E">
      <w:pPr>
        <w:rPr>
          <w:rFonts w:cs="Calibri"/>
          <w:lang w:eastAsia="sk-SK"/>
        </w:rPr>
      </w:pPr>
      <w:r w:rsidRPr="00F761F1">
        <w:rPr>
          <w:rFonts w:cs="Calibri"/>
          <w:lang w:eastAsia="sk-SK"/>
        </w:rPr>
        <w:t>Michal Kilik, 6. ročník, Príbeh Bosorka</w:t>
      </w:r>
    </w:p>
    <w:p w14:paraId="10D3B789" w14:textId="77777777" w:rsidR="006D786E" w:rsidRPr="00F761F1" w:rsidRDefault="006D786E" w:rsidP="006D786E">
      <w:pPr>
        <w:rPr>
          <w:rFonts w:cs="Calibri"/>
          <w:lang w:eastAsia="sk-SK"/>
        </w:rPr>
      </w:pPr>
    </w:p>
    <w:p w14:paraId="2534BB91" w14:textId="77777777" w:rsidR="006D786E" w:rsidRPr="00F761F1" w:rsidRDefault="006D786E" w:rsidP="006D786E">
      <w:pPr>
        <w:rPr>
          <w:rFonts w:cs="Calibri"/>
          <w:lang w:eastAsia="sk-SK"/>
        </w:rPr>
      </w:pPr>
      <w:r w:rsidRPr="00F761F1">
        <w:rPr>
          <w:rFonts w:cs="Calibri"/>
          <w:bCs/>
          <w:lang w:eastAsia="sk-SK"/>
        </w:rPr>
        <w:t>v rámci 2. stupňa v III. kategórii- 7. – 9. ročník</w:t>
      </w:r>
    </w:p>
    <w:p w14:paraId="730C7760" w14:textId="77777777" w:rsidR="006D786E" w:rsidRPr="00F761F1" w:rsidRDefault="006D786E" w:rsidP="006D786E">
      <w:pPr>
        <w:rPr>
          <w:rFonts w:cs="Calibri"/>
          <w:lang w:eastAsia="sk-SK"/>
        </w:rPr>
      </w:pPr>
      <w:r w:rsidRPr="00F761F1">
        <w:rPr>
          <w:rFonts w:cs="Calibri"/>
          <w:lang w:eastAsia="sk-SK"/>
        </w:rPr>
        <w:t>Filip Ruman, 7. ročník, Hájiček, hájiček</w:t>
      </w:r>
    </w:p>
    <w:p w14:paraId="404C8593" w14:textId="77777777" w:rsidR="006D786E" w:rsidRPr="00F761F1" w:rsidRDefault="006D786E" w:rsidP="006D786E">
      <w:pPr>
        <w:rPr>
          <w:rFonts w:cs="Calibri"/>
          <w:lang w:eastAsia="sk-SK"/>
        </w:rPr>
      </w:pPr>
      <w:r w:rsidRPr="00F761F1">
        <w:rPr>
          <w:rFonts w:cs="Calibri"/>
          <w:lang w:eastAsia="sk-SK"/>
        </w:rPr>
        <w:t>Sofia Ramšíková, 7. ročník, Prišlo písmo od cisára</w:t>
      </w:r>
    </w:p>
    <w:p w14:paraId="52AD413A" w14:textId="77777777" w:rsidR="006D786E" w:rsidRPr="00F761F1" w:rsidRDefault="006D786E" w:rsidP="006D786E">
      <w:pPr>
        <w:rPr>
          <w:rFonts w:cs="Calibri"/>
          <w:lang w:eastAsia="sk-SK"/>
        </w:rPr>
      </w:pPr>
      <w:r w:rsidRPr="00F761F1">
        <w:rPr>
          <w:rFonts w:cs="Calibri"/>
          <w:lang w:eastAsia="sk-SK"/>
        </w:rPr>
        <w:t>Timea Koledová, 8. ročník, tajnička Kozipolka</w:t>
      </w:r>
    </w:p>
    <w:p w14:paraId="5BAC2C54" w14:textId="77777777" w:rsidR="006D786E" w:rsidRPr="00F761F1" w:rsidRDefault="006D786E" w:rsidP="006D786E">
      <w:pPr>
        <w:rPr>
          <w:rFonts w:cs="Calibri"/>
          <w:lang w:eastAsia="sk-SK"/>
        </w:rPr>
      </w:pPr>
      <w:r w:rsidRPr="00F761F1">
        <w:rPr>
          <w:rFonts w:cs="Calibri"/>
          <w:bCs/>
          <w:lang w:eastAsia="sk-SK"/>
        </w:rPr>
        <w:t xml:space="preserve">Bola udelená cena riaditeľky školy: </w:t>
      </w:r>
    </w:p>
    <w:p w14:paraId="772D7FAF" w14:textId="77777777" w:rsidR="006D786E" w:rsidRPr="00F761F1" w:rsidRDefault="006D786E" w:rsidP="006D786E">
      <w:pPr>
        <w:rPr>
          <w:rFonts w:cs="Calibri"/>
          <w:lang w:eastAsia="sk-SK"/>
        </w:rPr>
      </w:pPr>
      <w:r w:rsidRPr="00F761F1">
        <w:rPr>
          <w:rFonts w:cs="Calibri"/>
          <w:lang w:eastAsia="sk-SK"/>
        </w:rPr>
        <w:t xml:space="preserve">Kristínka Čarnokyová, 9. ročník, Chlapec v Dobronivskom  kroji </w:t>
      </w:r>
    </w:p>
    <w:p w14:paraId="3359871E" w14:textId="77777777" w:rsidR="006D786E" w:rsidRPr="00F761F1" w:rsidRDefault="006D786E" w:rsidP="006D786E">
      <w:pPr>
        <w:spacing w:before="100" w:beforeAutospacing="1"/>
        <w:rPr>
          <w:rFonts w:cs="Calibri"/>
          <w:lang w:eastAsia="sk-SK"/>
        </w:rPr>
      </w:pPr>
      <w:r w:rsidRPr="00F761F1">
        <w:rPr>
          <w:rFonts w:cs="Calibri"/>
          <w:bCs/>
          <w:lang w:eastAsia="sk-SK"/>
        </w:rPr>
        <w:t>Cena starostu obce:</w:t>
      </w:r>
    </w:p>
    <w:p w14:paraId="0CA145B2" w14:textId="77777777" w:rsidR="006D786E" w:rsidRPr="00F761F1" w:rsidRDefault="006D786E" w:rsidP="006D786E">
      <w:pPr>
        <w:spacing w:before="100" w:beforeAutospacing="1"/>
        <w:rPr>
          <w:rFonts w:cs="Calibri"/>
          <w:lang w:eastAsia="sk-SK"/>
        </w:rPr>
      </w:pPr>
      <w:r w:rsidRPr="00F761F1">
        <w:rPr>
          <w:rFonts w:cs="Calibri"/>
          <w:lang w:eastAsia="sk-SK"/>
        </w:rPr>
        <w:t>Kolektívna práca 5. ročník, ( 27 žiakov) Dotvorenie textu Dobronivských piesní</w:t>
      </w:r>
    </w:p>
    <w:p w14:paraId="0BB65E0F" w14:textId="77777777" w:rsidR="006D786E" w:rsidRDefault="006D786E" w:rsidP="006D786E">
      <w:pPr>
        <w:spacing w:line="360" w:lineRule="auto"/>
        <w:rPr>
          <w:rFonts w:cs="Calibri"/>
          <w:lang w:eastAsia="sk-SK"/>
        </w:rPr>
      </w:pPr>
      <w:r w:rsidRPr="00F761F1">
        <w:rPr>
          <w:rFonts w:cs="Calibri"/>
          <w:lang w:eastAsia="sk-SK"/>
        </w:rPr>
        <w:t xml:space="preserve">                                                                                                                                                           </w:t>
      </w:r>
    </w:p>
    <w:p w14:paraId="45E5871D" w14:textId="5171898A" w:rsidR="006D786E" w:rsidRPr="00F761F1" w:rsidRDefault="006D786E" w:rsidP="006D786E">
      <w:pPr>
        <w:spacing w:line="360" w:lineRule="auto"/>
        <w:rPr>
          <w:rFonts w:cs="Calibri"/>
        </w:rPr>
      </w:pPr>
      <w:r w:rsidRPr="00F761F1">
        <w:rPr>
          <w:rFonts w:cs="Calibri"/>
          <w:lang w:eastAsia="sk-SK"/>
        </w:rPr>
        <w:t xml:space="preserve"> </w:t>
      </w:r>
      <w:r w:rsidRPr="00F761F1">
        <w:rPr>
          <w:rFonts w:cs="Calibri"/>
        </w:rPr>
        <w:t xml:space="preserve">Veríme, že aj takýmito aktivitami podporujeme záujem našich žiakov o ľudovú kultúru a tradície v našej obci. </w:t>
      </w:r>
    </w:p>
    <w:p w14:paraId="117D34FC" w14:textId="77777777" w:rsidR="006D786E" w:rsidRPr="00F761F1" w:rsidRDefault="006D786E" w:rsidP="006D786E">
      <w:pPr>
        <w:rPr>
          <w:rFonts w:cs="Calibri"/>
        </w:rPr>
      </w:pPr>
      <w:r w:rsidRPr="00F761F1">
        <w:rPr>
          <w:rFonts w:cs="Calibri"/>
        </w:rPr>
        <w:t xml:space="preserve">Pri príležitosti Medzinárodného dňa školských knižníc sme sa zapojili do podujatia      </w:t>
      </w:r>
    </w:p>
    <w:p w14:paraId="0B666C09" w14:textId="77777777" w:rsidR="006D786E" w:rsidRPr="00F761F1" w:rsidRDefault="006D786E" w:rsidP="006D786E">
      <w:pPr>
        <w:rPr>
          <w:rFonts w:cs="Calibri"/>
        </w:rPr>
      </w:pPr>
      <w:r w:rsidRPr="00F761F1">
        <w:rPr>
          <w:rFonts w:cs="Calibri"/>
        </w:rPr>
        <w:t xml:space="preserve">vyhláseného Slovenskou pedagogickou knižnicou Najzaujímavejšie podujatie školskej </w:t>
      </w:r>
    </w:p>
    <w:p w14:paraId="734B497E" w14:textId="20482074" w:rsidR="006D786E" w:rsidRPr="00F761F1" w:rsidRDefault="006D786E" w:rsidP="006D786E">
      <w:pPr>
        <w:rPr>
          <w:rFonts w:cs="Calibri"/>
        </w:rPr>
      </w:pPr>
      <w:r w:rsidRPr="00F761F1">
        <w:rPr>
          <w:rFonts w:cs="Calibri"/>
        </w:rPr>
        <w:t xml:space="preserve">knižnice na tému  Ako máme radi našu školskú knižnicu. Pripravili sme si aktivitu s názvom Čitateľský klub, ktorej vyvrcholením bol  Knižný karneval. Zapojili sme sa aj do ďalšieho ročníka Čeko-slovenského projektu Záložka do knihy spája školy. Našou partnerskou školou bola Základná škola v Prachaticiach, ktorej sme odoslali záložky na tému Môj literárny príbeh čaká na Tvoje prečítanie.                                                                Ďalším podujatím organizovaným v spolupráci s Obecnou knižnicou bol slávnostný zápis našich najmenších žiakov, prváčikov,  do Obecnej knižnice. Žiaci sa oboznámili s činnosťou knižnice, zahrali sa, vypočuli si peknú rozprávku a motivovaní naučiť sa čo najskôr čítať odchádzali s malým darčekom a zápisným lístkom domov. V rámci Týždňa Slovenských knižníc sme zorganizovali výmennú burzu kníh, pasovanie prvákov do obecnej knižnice, aktivitu  pre detí ŠKD -Pohrajme sa s rozprávkou a hodiny informačnej výchovy pre žiakov II. stupňa. Zaujímavé bolo pre našich žiakov stretnutie s hercom Divadla J. G. Tajovského vo Zvolene na podujatí S knihou a o knihách veselo i vážne. V spolupráci s Krajskou knižnicou  Ľ. Štúra vo Zvolene absolvovali vybraní žiaci ŠKD kvízové odpoludnie v krajskej knižnici. Prezreli si vynovené priestory a oboznámili sa s činnosťou tejto knižnice. </w:t>
      </w:r>
      <w:r w:rsidRPr="00F761F1">
        <w:rPr>
          <w:rFonts w:cs="Calibri"/>
          <w:color w:val="000000"/>
        </w:rPr>
        <w:t xml:space="preserve">V júni sme sa zapojili do ďalšieho celoslovenského projektu Čítajme si, ktorý vyhlasuje Linka detskej istoty na Slovensku.  </w:t>
      </w:r>
      <w:r w:rsidRPr="00F761F1">
        <w:rPr>
          <w:rFonts w:cs="Calibri"/>
        </w:rPr>
        <w:t xml:space="preserve">                                                                 </w:t>
      </w:r>
      <w:r w:rsidRPr="00F761F1">
        <w:rPr>
          <w:rFonts w:cs="Calibri"/>
          <w:color w:val="000000"/>
        </w:rPr>
        <w:t>Počas školského roka prebiehali v spolupráci s vydavateľstvom Albatros, Fragment a Slovart aj predajné akcie kníh, o ktoré bol veľký záujem. Je to dobrým znamením, že naši žiaci čítajú radi. Školská knihovníčka sa zúčastnila Celoslovenskej konferencie školských knihovníkov na tému Budúcnosť školských knižníc. Ako vyplynulo z jej rokovania, našou úlohou  je pritiahnuť čo najviac žiakov do knižní s cieľom nielen čítania, ale aj aktívneho využívania voľného času cez rôzne zaujímavé aktivity.</w:t>
      </w:r>
    </w:p>
    <w:p w14:paraId="773BDE70" w14:textId="77777777" w:rsidR="006D786E" w:rsidRDefault="006D786E" w:rsidP="006D786E">
      <w:pPr>
        <w:pStyle w:val="Zkladntext2"/>
        <w:rPr>
          <w:rFonts w:cs="Calibri"/>
          <w:b/>
          <w:bCs/>
          <w:i/>
          <w:iCs/>
          <w:u w:val="single"/>
        </w:rPr>
      </w:pPr>
    </w:p>
    <w:p w14:paraId="0200D49A" w14:textId="77777777" w:rsidR="006D786E" w:rsidRDefault="006D786E" w:rsidP="006D786E">
      <w:pPr>
        <w:pStyle w:val="Zkladntext2"/>
        <w:rPr>
          <w:rFonts w:cs="Calibri"/>
          <w:b/>
          <w:bCs/>
          <w:i/>
          <w:iCs/>
          <w:u w:val="single"/>
        </w:rPr>
      </w:pPr>
    </w:p>
    <w:p w14:paraId="2A4F57C4" w14:textId="74E8BC82" w:rsidR="006D786E" w:rsidRPr="00F761F1" w:rsidRDefault="006D786E" w:rsidP="006D786E">
      <w:pPr>
        <w:pStyle w:val="Zkladntext2"/>
        <w:rPr>
          <w:rFonts w:cs="Calibri"/>
          <w:b/>
          <w:bCs/>
          <w:i/>
          <w:iCs/>
          <w:u w:val="single"/>
        </w:rPr>
      </w:pPr>
      <w:r w:rsidRPr="00F761F1">
        <w:rPr>
          <w:rFonts w:cs="Calibri"/>
          <w:b/>
          <w:bCs/>
          <w:i/>
          <w:iCs/>
          <w:u w:val="single"/>
        </w:rPr>
        <w:t>2.10.Špeciálny pedagóg</w:t>
      </w:r>
    </w:p>
    <w:p w14:paraId="40E6D0BF" w14:textId="77777777" w:rsidR="006D786E" w:rsidRPr="00F761F1" w:rsidRDefault="006D786E" w:rsidP="006D786E">
      <w:pPr>
        <w:shd w:val="clear" w:color="auto" w:fill="FFFFFF"/>
        <w:ind w:firstLine="708"/>
        <w:rPr>
          <w:rFonts w:cs="Calibri"/>
        </w:rPr>
      </w:pPr>
      <w:r w:rsidRPr="00F761F1">
        <w:rPr>
          <w:rFonts w:cs="Calibri"/>
        </w:rPr>
        <w:t>Práca a činnosť školského špeciálneho pedagóga v školskom roku 2022/2023 vychádza zo Školského vzdelávacieho programu, z rámcového plánu školy, skúseností z doterajšieho pôsobenia školského špeciálneho pedagóga a analýzy stavu v uplynulom školskom roku. Jeho práca je zameraná na:</w:t>
      </w:r>
    </w:p>
    <w:p w14:paraId="71E3015B" w14:textId="77777777" w:rsidR="006D786E" w:rsidRPr="00F761F1" w:rsidRDefault="006D786E" w:rsidP="00EC51D1">
      <w:pPr>
        <w:numPr>
          <w:ilvl w:val="0"/>
          <w:numId w:val="29"/>
        </w:numPr>
        <w:rPr>
          <w:rFonts w:cs="Calibri"/>
          <w:lang w:eastAsia="sk-SK"/>
        </w:rPr>
      </w:pPr>
      <w:r w:rsidRPr="00F761F1">
        <w:rPr>
          <w:rFonts w:cs="Calibri"/>
          <w:color w:val="000000"/>
          <w:lang w:eastAsia="sk-SK"/>
        </w:rPr>
        <w:t xml:space="preserve">Poskytovanie špeciálnopedagogických, terapeutických a rehabilitačných služieb žiakom so špeciálnopedagogickými potrebami. </w:t>
      </w:r>
    </w:p>
    <w:p w14:paraId="2CB7F553" w14:textId="77777777" w:rsidR="006D786E" w:rsidRPr="00F761F1" w:rsidRDefault="006D786E" w:rsidP="00EC51D1">
      <w:pPr>
        <w:numPr>
          <w:ilvl w:val="0"/>
          <w:numId w:val="29"/>
        </w:numPr>
        <w:rPr>
          <w:rFonts w:cs="Calibri"/>
          <w:lang w:eastAsia="sk-SK"/>
        </w:rPr>
      </w:pPr>
      <w:r w:rsidRPr="00F761F1">
        <w:rPr>
          <w:rFonts w:cs="Calibri"/>
          <w:color w:val="000000"/>
          <w:lang w:eastAsia="sk-SK"/>
        </w:rPr>
        <w:t xml:space="preserve">Konzultačné a poradenské služby zákonným zástupcom žiakom so ŠVVP. </w:t>
      </w:r>
    </w:p>
    <w:p w14:paraId="284B2EF8" w14:textId="77777777" w:rsidR="006D786E" w:rsidRPr="00F761F1" w:rsidRDefault="006D786E" w:rsidP="00EC51D1">
      <w:pPr>
        <w:numPr>
          <w:ilvl w:val="0"/>
          <w:numId w:val="29"/>
        </w:numPr>
        <w:rPr>
          <w:rFonts w:cs="Calibri"/>
          <w:lang w:eastAsia="sk-SK"/>
        </w:rPr>
      </w:pPr>
      <w:r w:rsidRPr="00F761F1">
        <w:rPr>
          <w:rFonts w:cs="Calibri"/>
          <w:color w:val="000000"/>
          <w:lang w:eastAsia="sk-SK"/>
        </w:rPr>
        <w:t xml:space="preserve">Konzultácie, odborné poradenské služby a metodická pomoc pedagógom. </w:t>
      </w:r>
    </w:p>
    <w:p w14:paraId="6755B450" w14:textId="77777777" w:rsidR="006D786E" w:rsidRPr="00F761F1" w:rsidRDefault="006D786E" w:rsidP="00EC51D1">
      <w:pPr>
        <w:numPr>
          <w:ilvl w:val="0"/>
          <w:numId w:val="29"/>
        </w:numPr>
        <w:rPr>
          <w:rFonts w:cs="Calibri"/>
          <w:lang w:eastAsia="sk-SK"/>
        </w:rPr>
      </w:pPr>
      <w:r w:rsidRPr="00F761F1">
        <w:rPr>
          <w:rFonts w:cs="Calibri"/>
          <w:color w:val="000000"/>
          <w:lang w:eastAsia="sk-SK"/>
        </w:rPr>
        <w:t xml:space="preserve">Sprostredkovanie a styk s poradenskými zariadeniami. </w:t>
      </w:r>
    </w:p>
    <w:p w14:paraId="5DF34132" w14:textId="77777777" w:rsidR="006D786E" w:rsidRPr="00F761F1" w:rsidRDefault="006D786E" w:rsidP="00EC51D1">
      <w:pPr>
        <w:numPr>
          <w:ilvl w:val="0"/>
          <w:numId w:val="29"/>
        </w:numPr>
        <w:rPr>
          <w:rFonts w:cs="Calibri"/>
          <w:lang w:eastAsia="sk-SK"/>
        </w:rPr>
      </w:pPr>
      <w:r w:rsidRPr="00F761F1">
        <w:rPr>
          <w:rFonts w:cs="Calibri"/>
          <w:color w:val="000000"/>
          <w:lang w:eastAsia="sk-SK"/>
        </w:rPr>
        <w:t xml:space="preserve">Konzultácie s poradenskými zariadeniami a inými spolupracujúcimi zariadeniami </w:t>
      </w:r>
    </w:p>
    <w:p w14:paraId="5818F6BA" w14:textId="77777777" w:rsidR="006D786E" w:rsidRPr="00F761F1" w:rsidRDefault="006D786E" w:rsidP="00EC51D1">
      <w:pPr>
        <w:numPr>
          <w:ilvl w:val="0"/>
          <w:numId w:val="29"/>
        </w:numPr>
        <w:rPr>
          <w:rFonts w:cs="Calibri"/>
          <w:lang w:eastAsia="sk-SK"/>
        </w:rPr>
      </w:pPr>
      <w:r w:rsidRPr="00F761F1">
        <w:rPr>
          <w:rFonts w:cs="Calibri"/>
          <w:color w:val="000000"/>
          <w:lang w:eastAsia="sk-SK"/>
        </w:rPr>
        <w:t xml:space="preserve">Predkladanie návrhov a podnetov na skvalitnenie a zefektívnenie výchovno-vzdelávacej práce s deťmi so špeciálnymi pedagogickými potrebami. </w:t>
      </w:r>
    </w:p>
    <w:p w14:paraId="50BE160F" w14:textId="77777777" w:rsidR="006D786E" w:rsidRPr="00F761F1" w:rsidRDefault="006D786E" w:rsidP="00EC51D1">
      <w:pPr>
        <w:numPr>
          <w:ilvl w:val="0"/>
          <w:numId w:val="29"/>
        </w:numPr>
        <w:rPr>
          <w:rFonts w:cs="Calibri"/>
          <w:lang w:eastAsia="sk-SK"/>
        </w:rPr>
      </w:pPr>
      <w:r w:rsidRPr="00F761F1">
        <w:rPr>
          <w:rFonts w:cs="Calibri"/>
          <w:color w:val="000000"/>
          <w:lang w:eastAsia="sk-SK"/>
        </w:rPr>
        <w:t xml:space="preserve">Sledovanie platnej legislatívy v oblasti špeciálnopedagogického poradenstva. </w:t>
      </w:r>
    </w:p>
    <w:p w14:paraId="27612B25" w14:textId="77777777" w:rsidR="006D786E" w:rsidRPr="00F761F1" w:rsidRDefault="006D786E" w:rsidP="00EC51D1">
      <w:pPr>
        <w:numPr>
          <w:ilvl w:val="0"/>
          <w:numId w:val="29"/>
        </w:numPr>
        <w:rPr>
          <w:rFonts w:cs="Calibri"/>
          <w:lang w:eastAsia="sk-SK"/>
        </w:rPr>
      </w:pPr>
      <w:r w:rsidRPr="00F761F1">
        <w:rPr>
          <w:rFonts w:cs="Calibri"/>
          <w:color w:val="000000"/>
          <w:lang w:eastAsia="sk-SK"/>
        </w:rPr>
        <w:t xml:space="preserve">Metodické vedenie asistentiek učiteľa. </w:t>
      </w:r>
    </w:p>
    <w:p w14:paraId="55C10148" w14:textId="77777777" w:rsidR="006D786E" w:rsidRPr="00F761F1" w:rsidRDefault="006D786E" w:rsidP="00EC51D1">
      <w:pPr>
        <w:numPr>
          <w:ilvl w:val="0"/>
          <w:numId w:val="29"/>
        </w:numPr>
        <w:rPr>
          <w:rFonts w:cs="Calibri"/>
          <w:lang w:eastAsia="sk-SK"/>
        </w:rPr>
      </w:pPr>
      <w:r w:rsidRPr="00F761F1">
        <w:rPr>
          <w:rFonts w:cs="Calibri"/>
          <w:color w:val="000000"/>
          <w:lang w:eastAsia="sk-SK"/>
        </w:rPr>
        <w:t xml:space="preserve">Pravidelné vzdelávanie sa o inovatívnych prístupoch, metódach a formách práce s deťmi so ŠVVP. </w:t>
      </w:r>
    </w:p>
    <w:p w14:paraId="685B1500" w14:textId="77777777" w:rsidR="006D786E" w:rsidRPr="00F761F1" w:rsidRDefault="006D786E" w:rsidP="00EC51D1">
      <w:pPr>
        <w:numPr>
          <w:ilvl w:val="0"/>
          <w:numId w:val="29"/>
        </w:numPr>
        <w:rPr>
          <w:rFonts w:cs="Calibri"/>
          <w:lang w:eastAsia="sk-SK"/>
        </w:rPr>
      </w:pPr>
      <w:r w:rsidRPr="00F761F1">
        <w:rPr>
          <w:rFonts w:cs="Calibri"/>
          <w:color w:val="000000"/>
          <w:lang w:eastAsia="sk-SK"/>
        </w:rPr>
        <w:t>Zabezpečenie špeciálnopedagogickej podpory a práce školského podporného tímu</w:t>
      </w:r>
    </w:p>
    <w:p w14:paraId="094185C8" w14:textId="77777777" w:rsidR="006D786E" w:rsidRPr="00F761F1" w:rsidRDefault="006D786E" w:rsidP="00EC51D1">
      <w:pPr>
        <w:numPr>
          <w:ilvl w:val="0"/>
          <w:numId w:val="29"/>
        </w:numPr>
        <w:rPr>
          <w:rFonts w:cs="Calibri"/>
          <w:lang w:eastAsia="sk-SK"/>
        </w:rPr>
      </w:pPr>
      <w:r w:rsidRPr="00F761F1">
        <w:rPr>
          <w:rFonts w:cs="Calibri"/>
          <w:color w:val="000000"/>
          <w:lang w:eastAsia="sk-SK"/>
        </w:rPr>
        <w:t>Zabezpečenie písomnej dokumentácie potrebnej k odoslaniu do poradenských zariadení od rodičov a triednych učiteľov, sprostredkovanie priameho kontaktu so psychológmi, špeciálnymi pedagógmi a s pedopsychiatrom.</w:t>
      </w:r>
    </w:p>
    <w:p w14:paraId="31B608E6" w14:textId="77777777" w:rsidR="006D786E" w:rsidRPr="00F761F1" w:rsidRDefault="006D786E" w:rsidP="006D786E">
      <w:pPr>
        <w:pStyle w:val="Normlnywebov"/>
        <w:spacing w:before="0" w:beforeAutospacing="0" w:after="0" w:afterAutospacing="0"/>
        <w:rPr>
          <w:rFonts w:ascii="Calibri" w:hAnsi="Calibri" w:cs="Calibri"/>
          <w:bCs/>
          <w:color w:val="080008"/>
        </w:rPr>
      </w:pPr>
      <w:r w:rsidRPr="00F761F1">
        <w:rPr>
          <w:rFonts w:ascii="Calibri" w:hAnsi="Calibri" w:cs="Calibri"/>
          <w:color w:val="080008"/>
        </w:rPr>
        <w:t> Na škole pracuje cez projekt Podporné profesie 2  ďalší špeciálny pedagóg, </w:t>
      </w:r>
      <w:r w:rsidRPr="00F761F1">
        <w:rPr>
          <w:rFonts w:ascii="Calibri" w:hAnsi="Calibri" w:cs="Calibri"/>
          <w:bCs/>
          <w:color w:val="080008"/>
        </w:rPr>
        <w:t xml:space="preserve"> ktorý je nápomocný vyučujúcej a žiakom prvého a druhého ročníka a traja asistenti učiteľa. Tí sú na základe odporúčaní poradenských zariadení priradení k žiakom so zdravotným znevýhodnením v rozsahu 30% - 100%.      </w:t>
      </w:r>
    </w:p>
    <w:p w14:paraId="2F801EB8" w14:textId="77777777" w:rsidR="006D786E" w:rsidRPr="00F761F1" w:rsidRDefault="006D786E" w:rsidP="006D786E">
      <w:pPr>
        <w:pStyle w:val="paragraph"/>
        <w:spacing w:before="0" w:beforeAutospacing="0" w:after="0" w:afterAutospacing="0"/>
        <w:ind w:firstLine="360"/>
        <w:jc w:val="both"/>
        <w:textAlignment w:val="baseline"/>
        <w:rPr>
          <w:rFonts w:ascii="Calibri" w:hAnsi="Calibri" w:cs="Calibri"/>
        </w:rPr>
      </w:pPr>
      <w:r w:rsidRPr="00F761F1">
        <w:rPr>
          <w:rFonts w:ascii="Calibri" w:hAnsi="Calibri" w:cs="Calibri"/>
          <w:bCs/>
          <w:color w:val="080008"/>
        </w:rPr>
        <w:t xml:space="preserve">Prácu </w:t>
      </w:r>
      <w:r w:rsidRPr="00F761F1">
        <w:rPr>
          <w:rFonts w:ascii="Calibri" w:hAnsi="Calibri" w:cs="Calibri"/>
          <w:b/>
          <w:bCs/>
          <w:color w:val="080008"/>
        </w:rPr>
        <w:t xml:space="preserve">školského špeciálneho pedagóga </w:t>
      </w:r>
      <w:r w:rsidRPr="00F761F1">
        <w:rPr>
          <w:rFonts w:ascii="Calibri" w:hAnsi="Calibri" w:cs="Calibri"/>
          <w:color w:val="111111"/>
        </w:rPr>
        <w:t>tvorí priama práca so žiakmi so špeciálnymi výchovno-vzdelávacími potrebami v prvej a druhej triede. Na hodine sa venuje rozvíjaniu tej kognitívnej funkcie, ktorú predchádzajúce diagnostické vyšetrenia odhalili ako problémovú. Časť hodiny počas prebiehajúcej stimulácie využíva aj na objasnenie edukačného obsahu, ktoré sa pri aplikácii bežných pedagogických metód zo strany vyučujúceho dieťaťu nepodarilo pochopiť. Venuje sa žiakov v rámci I. a II. stupňa podpory.</w:t>
      </w:r>
    </w:p>
    <w:p w14:paraId="61275767" w14:textId="77777777" w:rsidR="006D786E" w:rsidRPr="00F761F1" w:rsidRDefault="006D786E" w:rsidP="006D786E">
      <w:pPr>
        <w:jc w:val="both"/>
        <w:textAlignment w:val="baseline"/>
        <w:rPr>
          <w:rFonts w:cs="Calibri"/>
          <w:color w:val="000000"/>
          <w:lang w:eastAsia="sk-SK"/>
        </w:rPr>
      </w:pPr>
      <w:r w:rsidRPr="00F761F1">
        <w:rPr>
          <w:rFonts w:cs="Calibri"/>
          <w:color w:val="000000"/>
          <w:lang w:eastAsia="sk-SK"/>
        </w:rPr>
        <w:t xml:space="preserve">Špeciálnopedagogická intervenciu realizuje individuálnou formou priamych kontaktov dieťaťom. Obsah špeciálnopedagogického pôsobenia sa individuálne prispôsobuje potrebám možnostiam konkrétneho dieťaťa. </w:t>
      </w:r>
    </w:p>
    <w:p w14:paraId="3D50ED19" w14:textId="77777777" w:rsidR="006D786E" w:rsidRPr="00F761F1" w:rsidRDefault="006D786E" w:rsidP="006D786E">
      <w:pPr>
        <w:pStyle w:val="Normlnywebov"/>
        <w:spacing w:before="0" w:beforeAutospacing="0" w:after="0" w:afterAutospacing="0"/>
        <w:rPr>
          <w:rFonts w:ascii="Calibri" w:hAnsi="Calibri" w:cs="Calibri"/>
          <w:color w:val="000000"/>
        </w:rPr>
      </w:pPr>
      <w:r w:rsidRPr="00F761F1">
        <w:rPr>
          <w:rFonts w:ascii="Calibri" w:hAnsi="Calibri" w:cs="Calibri"/>
          <w:color w:val="000000"/>
        </w:rPr>
        <w:t>Asistenti učiteľa  pracovali pravidelne na hodinách podľa vopred vypracovaného rozvrhu. Počas vyučovacieho procesu pracovali v triede alebo aj samostatne, predovšetkým pri preverovaní vedomostí písomnou formou a pri opravách diktátov a slohových prác. Žiakom v prítomnosti asistenta učiteľa bolo umožnené pracovať individuálnym tempom, prípadne krátkodobo relaxovať. Ich činnosť bola zameraná na pomoc pri pochopení učiva, pomoc pri orientácii v učebniciach a pracovných zošitoch. na kontrolu pochopenia zadaných úloh, pomoc pri čítaní a práci s textom.  Usmerňovali žiakov pri správnom postupe počítania , dohliadali na poznačenie si domácich úloh, nabádali k činnosti a aktivite.  Spolupracovali s  s triednou učiteľkou a vyučujúcimi. Vytvárali pre žiakom kompenzačné pomôcky.</w:t>
      </w:r>
    </w:p>
    <w:p w14:paraId="64A4BA63" w14:textId="77777777" w:rsidR="006D786E" w:rsidRPr="00F761F1" w:rsidRDefault="006D786E" w:rsidP="006D786E">
      <w:pPr>
        <w:textAlignment w:val="baseline"/>
        <w:rPr>
          <w:rFonts w:cs="Calibri"/>
          <w:bCs/>
          <w:color w:val="080008"/>
        </w:rPr>
      </w:pPr>
      <w:r w:rsidRPr="00F761F1">
        <w:rPr>
          <w:rFonts w:cs="Calibri"/>
          <w:bCs/>
          <w:color w:val="080008"/>
        </w:rPr>
        <w:t xml:space="preserve">  </w:t>
      </w:r>
      <w:r w:rsidRPr="00F761F1">
        <w:rPr>
          <w:rFonts w:cs="Calibri"/>
          <w:bCs/>
          <w:color w:val="080008"/>
        </w:rPr>
        <w:tab/>
        <w:t xml:space="preserve">Aj </w:t>
      </w:r>
      <w:r w:rsidRPr="00F761F1">
        <w:rPr>
          <w:rFonts w:cs="Calibri"/>
        </w:rPr>
        <w:t xml:space="preserve">naša škola sa hlási  k princípom inkluzívneho vzdelávania, ktoré je </w:t>
      </w:r>
      <w:r w:rsidRPr="00F761F1">
        <w:rPr>
          <w:rFonts w:cs="Calibri"/>
          <w:iCs/>
          <w:shd w:val="clear" w:color="auto" w:fill="FFFFFF"/>
        </w:rPr>
        <w:t>uskutočňované na základe rovnosti príležitostí, rešpektovania výchovno-vzdelávacích potrieb, individuálnych osobitostí a aktívneho zapojenia všetkých žiakov do výchovy a vzdelávania</w:t>
      </w:r>
      <w:r w:rsidRPr="00F761F1">
        <w:rPr>
          <w:rFonts w:cs="Calibri"/>
          <w:shd w:val="clear" w:color="auto" w:fill="FFFFFF"/>
        </w:rPr>
        <w:t xml:space="preserve">. Systém podpory a práce postavený na rozvoji každého žiaka v školskom prostredí vychádza z podporných úrovni 1.- 5. Stupňa                               .                                                                                              </w:t>
      </w:r>
      <w:r w:rsidRPr="00F761F1">
        <w:rPr>
          <w:rFonts w:cs="Calibri"/>
        </w:rPr>
        <w:t xml:space="preserve">Inkluzívna cesta je zameraná na: </w:t>
      </w:r>
    </w:p>
    <w:p w14:paraId="1E8F4DCB" w14:textId="77777777" w:rsidR="006D786E" w:rsidRPr="00F761F1" w:rsidRDefault="006D786E" w:rsidP="00EC51D1">
      <w:pPr>
        <w:pStyle w:val="Odsekzoznamu"/>
        <w:numPr>
          <w:ilvl w:val="2"/>
          <w:numId w:val="30"/>
        </w:numPr>
        <w:spacing w:after="0" w:line="240" w:lineRule="auto"/>
        <w:jc w:val="both"/>
        <w:rPr>
          <w:rFonts w:cs="Calibri"/>
          <w:sz w:val="24"/>
          <w:szCs w:val="24"/>
        </w:rPr>
      </w:pPr>
      <w:r w:rsidRPr="00F761F1">
        <w:rPr>
          <w:rFonts w:cs="Calibri"/>
          <w:sz w:val="24"/>
          <w:szCs w:val="24"/>
        </w:rPr>
        <w:t>Podporu každého žiaka, ale aj učiteľa a rodiča v tom, čo potrebuje k svojmu rastu,</w:t>
      </w:r>
    </w:p>
    <w:p w14:paraId="7AA838D0" w14:textId="77777777" w:rsidR="006D786E" w:rsidRPr="00F761F1" w:rsidRDefault="006D786E" w:rsidP="00EC51D1">
      <w:pPr>
        <w:pStyle w:val="Odsekzoznamu"/>
        <w:numPr>
          <w:ilvl w:val="2"/>
          <w:numId w:val="30"/>
        </w:numPr>
        <w:spacing w:after="0" w:line="240" w:lineRule="auto"/>
        <w:jc w:val="both"/>
        <w:rPr>
          <w:rFonts w:cs="Calibri"/>
          <w:sz w:val="24"/>
          <w:szCs w:val="24"/>
        </w:rPr>
      </w:pPr>
      <w:r w:rsidRPr="00F761F1">
        <w:rPr>
          <w:rFonts w:cs="Calibri"/>
          <w:sz w:val="24"/>
          <w:szCs w:val="24"/>
        </w:rPr>
        <w:t xml:space="preserve">Poskytovanie komplexnej podpory na škole skrze </w:t>
      </w:r>
      <w:r w:rsidRPr="00F761F1">
        <w:rPr>
          <w:rFonts w:cs="Calibri"/>
          <w:bCs/>
          <w:sz w:val="24"/>
          <w:szCs w:val="24"/>
        </w:rPr>
        <w:t>školský podporný tím</w:t>
      </w:r>
      <w:r w:rsidRPr="00F761F1">
        <w:rPr>
          <w:rFonts w:cs="Calibri"/>
          <w:b/>
          <w:bCs/>
          <w:sz w:val="24"/>
          <w:szCs w:val="24"/>
        </w:rPr>
        <w:t xml:space="preserve"> </w:t>
      </w:r>
      <w:r w:rsidRPr="00F761F1">
        <w:rPr>
          <w:rFonts w:cs="Calibri"/>
          <w:sz w:val="24"/>
          <w:szCs w:val="24"/>
        </w:rPr>
        <w:t xml:space="preserve">– najmä ako prevencia a včasné vyhľadávanie a riešenie problémov, </w:t>
      </w:r>
    </w:p>
    <w:p w14:paraId="22987C20" w14:textId="77777777" w:rsidR="006D786E" w:rsidRPr="00F761F1" w:rsidRDefault="006D786E" w:rsidP="00EC51D1">
      <w:pPr>
        <w:pStyle w:val="Odsekzoznamu"/>
        <w:numPr>
          <w:ilvl w:val="2"/>
          <w:numId w:val="30"/>
        </w:numPr>
        <w:spacing w:after="0" w:line="240" w:lineRule="auto"/>
        <w:jc w:val="both"/>
        <w:rPr>
          <w:rFonts w:cs="Calibri"/>
          <w:sz w:val="24"/>
          <w:szCs w:val="24"/>
        </w:rPr>
      </w:pPr>
      <w:r w:rsidRPr="00F761F1">
        <w:rPr>
          <w:rFonts w:cs="Calibri"/>
          <w:sz w:val="24"/>
          <w:szCs w:val="24"/>
        </w:rPr>
        <w:t>Budovanie vzťahového trojuholníka dieťa, rodič a učiteľ</w:t>
      </w:r>
    </w:p>
    <w:p w14:paraId="4EDE9524" w14:textId="77777777" w:rsidR="006D786E" w:rsidRPr="00F761F1" w:rsidRDefault="006D786E" w:rsidP="006D786E">
      <w:pPr>
        <w:rPr>
          <w:rFonts w:cs="Calibri"/>
        </w:rPr>
      </w:pPr>
      <w:r w:rsidRPr="00F761F1">
        <w:rPr>
          <w:rFonts w:cs="Calibri"/>
        </w:rPr>
        <w:t xml:space="preserve">Náš školský podporný tím (ďalej len „ŠPT“) je zložený zo školského špeciálneho pedagóga, asistenta učiteľa, koordinátora prevencie a kariérového poradcu. Tento tím veľmi úzko spolupracoval a bol metodicky usmerňovaný centrom poradenstva a prevencie. Spolupráca prebiehala aj na úrovni s triednymi učiteľmi, predmetovými učiteľmi, vedením školy, vychovávateľmi, rodičmi a žiakmi. ŠPT sa pravidelne mesačne stretával na poradách, kde vyhodnocoval aktivity zamerané na prevenciu a výchovno-vzdelávacie potreby žiakov. Bližšie v správe koordinátora prevencie.                                                                                                 </w:t>
      </w:r>
      <w:r w:rsidRPr="00F761F1">
        <w:rPr>
          <w:rFonts w:cs="Calibri"/>
          <w:color w:val="000000"/>
        </w:rPr>
        <w:t xml:space="preserve">Členovia školského podporného tímu (ŠPT):                                                                                                                                            Školský špeciálny pedagóg Mgr. Jolana Matejkinová a Mgr. Zuzana Janočková, asistent učiteľa Mgr. Miriam Kružliaková, koordinátor prevencie Mgr. Ivana Litavcová a výchovný poradca Mgr. Ivana Bajnoková. ŠŠP Mgr. J. Matejkinová absolvovala certifikovaný kurz Pôsobenie školského podporného tímu a jeho  koordinátora v škole. Poznatky získané v kurze nám uľahčili lepšie sa zorientovať v problematike inklúzie a podporných tímov na školách.                                                                                                                                              </w:t>
      </w:r>
    </w:p>
    <w:p w14:paraId="4C0C64C9" w14:textId="77777777" w:rsidR="006D786E" w:rsidRPr="00F761F1" w:rsidRDefault="006D786E" w:rsidP="006D786E">
      <w:pPr>
        <w:pStyle w:val="Normlnywebov"/>
        <w:spacing w:before="0" w:beforeAutospacing="0" w:after="0" w:afterAutospacing="0"/>
        <w:rPr>
          <w:rFonts w:ascii="Calibri" w:hAnsi="Calibri" w:cs="Calibri"/>
          <w:color w:val="000000"/>
        </w:rPr>
      </w:pPr>
      <w:r w:rsidRPr="00F761F1">
        <w:rPr>
          <w:rFonts w:ascii="Calibri" w:hAnsi="Calibri" w:cs="Calibri"/>
          <w:color w:val="000000"/>
        </w:rPr>
        <w:t xml:space="preserve">Školský špeciálny pedagóg vykonával pravidelné konzultácie s rodičmi žiakov so ŠVVP jeden krát za štvrťrok. V prípade potreby konzultoval a riešil vzniknuté problémy individuálne so žiakmi, rodičmi  alebo celými kolektívmi na triednických hodinách po dohovore s triednou učiteľkou.                                                                                                             V čase zápisu žiakov do prvého ročníka sa zúčastnil stretnutia rodičov predškolákov v materskej škole v Dobrej Nive, kde rodičov informoval o školskej zrelosti. Realizoval aj interné testy školskej zrelosti s predškolákmi v MŠ  Dobrá Niva a Babiná. Školský špeciálny pedagóg bol nápomocný aj pri zápise detí do 1. ročníka. Konzultoval s rodičmi školskú pripravenosť, odporúčal v nejasných prípadoch navštíviť ešte poradenské zariadenie na posúdenie školskej zrelosti.                                                                                                              </w:t>
      </w:r>
    </w:p>
    <w:p w14:paraId="128363A4" w14:textId="77777777" w:rsidR="006D786E" w:rsidRPr="00F761F1" w:rsidRDefault="006D786E" w:rsidP="006D786E">
      <w:pPr>
        <w:pStyle w:val="Normlnywebov"/>
        <w:spacing w:before="0" w:beforeAutospacing="0" w:after="0" w:afterAutospacing="0"/>
        <w:rPr>
          <w:rFonts w:ascii="Calibri" w:hAnsi="Calibri" w:cs="Calibri"/>
          <w:color w:val="000000"/>
        </w:rPr>
      </w:pPr>
      <w:r w:rsidRPr="00F761F1">
        <w:rPr>
          <w:rFonts w:ascii="Calibri" w:hAnsi="Calibri" w:cs="Calibri"/>
          <w:color w:val="000000"/>
        </w:rPr>
        <w:t xml:space="preserve">V priebehu školského roka  pravidelne organizoval pracovné stretnutia školských špeciálnych pedagógov, asistentov učiteľa a v prípade potreby  aj vyučujúcich. Riešili sme vzniknuté problémy, vzájomne sme sa vzdelávali, informovali o novinkách v oblasti inklúzie a pod.                                                                                                                                                     </w:t>
      </w:r>
    </w:p>
    <w:p w14:paraId="55923E47" w14:textId="77777777" w:rsidR="006D786E" w:rsidRPr="00F761F1" w:rsidRDefault="006D786E" w:rsidP="006D786E">
      <w:pPr>
        <w:pStyle w:val="Normlnywebov"/>
        <w:spacing w:before="0" w:beforeAutospacing="0" w:after="0" w:afterAutospacing="0"/>
        <w:rPr>
          <w:rFonts w:ascii="Calibri" w:hAnsi="Calibri" w:cs="Calibri"/>
          <w:color w:val="000000"/>
        </w:rPr>
      </w:pPr>
      <w:r w:rsidRPr="00F761F1">
        <w:rPr>
          <w:rFonts w:ascii="Calibri" w:hAnsi="Calibri" w:cs="Calibri"/>
          <w:color w:val="000000"/>
        </w:rPr>
        <w:t xml:space="preserve">Zúčastnil sa ako dozor aj pri testovaní žiakov so ŠVVP - TESTOVANIE 9 . Predkladal žiadosti na psychologické vyšetrenie, špeciálno-pedagogické vyšetrenia a na rediagnostiku žiakov so ŠVVP. Pripravil podklady pre poradenské zariadenia na žiadosť o asistentov učiteľa. Na základe odporúčaní sme podali žiadosti o pridelenie AU pre žiakov so ŠVVP.                                                                                                                                                                                              </w:t>
      </w:r>
    </w:p>
    <w:p w14:paraId="666C105E" w14:textId="77777777" w:rsidR="006D786E" w:rsidRPr="00F761F1" w:rsidRDefault="006D786E" w:rsidP="006D786E">
      <w:pPr>
        <w:pStyle w:val="Normlnywebov"/>
        <w:spacing w:before="0" w:beforeAutospacing="0" w:after="0" w:afterAutospacing="0"/>
        <w:rPr>
          <w:rFonts w:ascii="Calibri" w:hAnsi="Calibri" w:cs="Calibri"/>
          <w:color w:val="000000"/>
        </w:rPr>
      </w:pPr>
      <w:r w:rsidRPr="00F761F1">
        <w:rPr>
          <w:rFonts w:ascii="Calibri" w:hAnsi="Calibri" w:cs="Calibri"/>
          <w:color w:val="000000"/>
        </w:rPr>
        <w:t>V školskom roku 2022/2023 sme evidovali 33 integrovaných žiakov. Na I stupni 12 žiakov, na II stupni 21 žiakov. Zdravotné znevýhodnenia sú zaznamenané v tabuľke, kde je uvedený počet žiakov osobitne na I a II. stupni.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268"/>
        <w:gridCol w:w="2263"/>
      </w:tblGrid>
      <w:tr w:rsidR="006D786E" w:rsidRPr="00F761F1" w14:paraId="337B7BD8" w14:textId="77777777" w:rsidTr="00835B83">
        <w:tc>
          <w:tcPr>
            <w:tcW w:w="4531" w:type="dxa"/>
            <w:shd w:val="clear" w:color="auto" w:fill="auto"/>
          </w:tcPr>
          <w:p w14:paraId="100878B0" w14:textId="77777777" w:rsidR="006D786E" w:rsidRPr="00F761F1" w:rsidRDefault="006D786E" w:rsidP="00835B83">
            <w:pPr>
              <w:pStyle w:val="Normlnywebov"/>
              <w:spacing w:line="360" w:lineRule="auto"/>
              <w:rPr>
                <w:rFonts w:ascii="Calibri" w:hAnsi="Calibri" w:cs="Calibri"/>
                <w:b/>
                <w:color w:val="000000"/>
              </w:rPr>
            </w:pPr>
            <w:r w:rsidRPr="00F761F1">
              <w:rPr>
                <w:rFonts w:ascii="Calibri" w:hAnsi="Calibri" w:cs="Calibri"/>
                <w:b/>
                <w:color w:val="000000"/>
              </w:rPr>
              <w:t>Zdravotné znevýhodnenie</w:t>
            </w:r>
          </w:p>
        </w:tc>
        <w:tc>
          <w:tcPr>
            <w:tcW w:w="2268" w:type="dxa"/>
            <w:shd w:val="clear" w:color="auto" w:fill="auto"/>
          </w:tcPr>
          <w:p w14:paraId="300AB814" w14:textId="77777777" w:rsidR="006D786E" w:rsidRPr="00F761F1" w:rsidRDefault="006D786E" w:rsidP="00835B83">
            <w:pPr>
              <w:pStyle w:val="Normlnywebov"/>
              <w:spacing w:line="360" w:lineRule="auto"/>
              <w:rPr>
                <w:rFonts w:ascii="Calibri" w:hAnsi="Calibri" w:cs="Calibri"/>
                <w:b/>
                <w:color w:val="000000"/>
              </w:rPr>
            </w:pPr>
            <w:r w:rsidRPr="00F761F1">
              <w:rPr>
                <w:rFonts w:ascii="Calibri" w:hAnsi="Calibri" w:cs="Calibri"/>
                <w:b/>
                <w:color w:val="000000"/>
              </w:rPr>
              <w:t xml:space="preserve">        I.stupeň</w:t>
            </w:r>
          </w:p>
        </w:tc>
        <w:tc>
          <w:tcPr>
            <w:tcW w:w="2263" w:type="dxa"/>
            <w:shd w:val="clear" w:color="auto" w:fill="auto"/>
          </w:tcPr>
          <w:p w14:paraId="2644ABB1" w14:textId="77777777" w:rsidR="006D786E" w:rsidRPr="00F761F1" w:rsidRDefault="006D786E" w:rsidP="00835B83">
            <w:pPr>
              <w:pStyle w:val="Normlnywebov"/>
              <w:spacing w:line="360" w:lineRule="auto"/>
              <w:rPr>
                <w:rFonts w:ascii="Calibri" w:hAnsi="Calibri" w:cs="Calibri"/>
                <w:b/>
                <w:color w:val="000000"/>
              </w:rPr>
            </w:pPr>
            <w:r w:rsidRPr="00F761F1">
              <w:rPr>
                <w:rFonts w:ascii="Calibri" w:hAnsi="Calibri" w:cs="Calibri"/>
                <w:b/>
                <w:color w:val="000000"/>
              </w:rPr>
              <w:t xml:space="preserve">    II. stupeň</w:t>
            </w:r>
          </w:p>
        </w:tc>
      </w:tr>
      <w:tr w:rsidR="006D786E" w:rsidRPr="00F761F1" w14:paraId="0B2992DB" w14:textId="77777777" w:rsidTr="00835B83">
        <w:tc>
          <w:tcPr>
            <w:tcW w:w="4531" w:type="dxa"/>
            <w:shd w:val="clear" w:color="auto" w:fill="auto"/>
          </w:tcPr>
          <w:p w14:paraId="234ADF71" w14:textId="77777777" w:rsidR="006D786E" w:rsidRPr="00F761F1" w:rsidRDefault="006D786E" w:rsidP="00835B83">
            <w:pPr>
              <w:pStyle w:val="Normlnywebov"/>
              <w:spacing w:line="360" w:lineRule="auto"/>
              <w:rPr>
                <w:rFonts w:ascii="Calibri" w:hAnsi="Calibri" w:cs="Calibri"/>
                <w:color w:val="000000"/>
              </w:rPr>
            </w:pPr>
            <w:r w:rsidRPr="00F761F1">
              <w:rPr>
                <w:rFonts w:ascii="Calibri" w:hAnsi="Calibri" w:cs="Calibri"/>
                <w:color w:val="000000"/>
              </w:rPr>
              <w:t>Vývinové poruchy učenia</w:t>
            </w:r>
          </w:p>
        </w:tc>
        <w:tc>
          <w:tcPr>
            <w:tcW w:w="2268" w:type="dxa"/>
            <w:shd w:val="clear" w:color="auto" w:fill="auto"/>
          </w:tcPr>
          <w:p w14:paraId="0A6AC0F4" w14:textId="77777777" w:rsidR="006D786E" w:rsidRPr="00F761F1" w:rsidRDefault="006D786E" w:rsidP="00835B83">
            <w:pPr>
              <w:pStyle w:val="Normlnywebov"/>
              <w:spacing w:line="360" w:lineRule="auto"/>
              <w:jc w:val="center"/>
              <w:rPr>
                <w:rFonts w:ascii="Calibri" w:hAnsi="Calibri" w:cs="Calibri"/>
                <w:color w:val="000000"/>
              </w:rPr>
            </w:pPr>
            <w:r w:rsidRPr="00F761F1">
              <w:rPr>
                <w:rFonts w:ascii="Calibri" w:hAnsi="Calibri" w:cs="Calibri"/>
                <w:color w:val="000000"/>
              </w:rPr>
              <w:t>5</w:t>
            </w:r>
          </w:p>
        </w:tc>
        <w:tc>
          <w:tcPr>
            <w:tcW w:w="2263" w:type="dxa"/>
            <w:shd w:val="clear" w:color="auto" w:fill="auto"/>
          </w:tcPr>
          <w:p w14:paraId="3C790E62" w14:textId="77777777" w:rsidR="006D786E" w:rsidRPr="00F761F1" w:rsidRDefault="006D786E" w:rsidP="00835B83">
            <w:pPr>
              <w:pStyle w:val="Normlnywebov"/>
              <w:spacing w:line="360" w:lineRule="auto"/>
              <w:jc w:val="center"/>
              <w:rPr>
                <w:rFonts w:ascii="Calibri" w:hAnsi="Calibri" w:cs="Calibri"/>
                <w:color w:val="000000"/>
              </w:rPr>
            </w:pPr>
            <w:r w:rsidRPr="00F761F1">
              <w:rPr>
                <w:rFonts w:ascii="Calibri" w:hAnsi="Calibri" w:cs="Calibri"/>
                <w:color w:val="000000"/>
              </w:rPr>
              <w:t>14</w:t>
            </w:r>
          </w:p>
        </w:tc>
      </w:tr>
      <w:tr w:rsidR="006D786E" w:rsidRPr="00F761F1" w14:paraId="61889AF5" w14:textId="77777777" w:rsidTr="00835B83">
        <w:tc>
          <w:tcPr>
            <w:tcW w:w="4531" w:type="dxa"/>
            <w:shd w:val="clear" w:color="auto" w:fill="auto"/>
          </w:tcPr>
          <w:p w14:paraId="54F39973" w14:textId="77777777" w:rsidR="006D786E" w:rsidRPr="00F761F1" w:rsidRDefault="006D786E" w:rsidP="00835B83">
            <w:pPr>
              <w:pStyle w:val="Normlnywebov"/>
              <w:spacing w:line="360" w:lineRule="auto"/>
              <w:rPr>
                <w:rFonts w:ascii="Calibri" w:hAnsi="Calibri" w:cs="Calibri"/>
                <w:color w:val="000000"/>
              </w:rPr>
            </w:pPr>
            <w:r w:rsidRPr="00F761F1">
              <w:rPr>
                <w:rFonts w:ascii="Calibri" w:hAnsi="Calibri" w:cs="Calibri"/>
                <w:color w:val="000000"/>
              </w:rPr>
              <w:t>Poruchy aktivity a pozornosti</w:t>
            </w:r>
          </w:p>
        </w:tc>
        <w:tc>
          <w:tcPr>
            <w:tcW w:w="2268" w:type="dxa"/>
            <w:shd w:val="clear" w:color="auto" w:fill="auto"/>
          </w:tcPr>
          <w:p w14:paraId="2052ABF8" w14:textId="77777777" w:rsidR="006D786E" w:rsidRPr="00F761F1" w:rsidRDefault="006D786E" w:rsidP="00835B83">
            <w:pPr>
              <w:pStyle w:val="Normlnywebov"/>
              <w:spacing w:line="360" w:lineRule="auto"/>
              <w:jc w:val="center"/>
              <w:rPr>
                <w:rFonts w:ascii="Calibri" w:hAnsi="Calibri" w:cs="Calibri"/>
                <w:color w:val="000000"/>
              </w:rPr>
            </w:pPr>
            <w:r w:rsidRPr="00F761F1">
              <w:rPr>
                <w:rFonts w:ascii="Calibri" w:hAnsi="Calibri" w:cs="Calibri"/>
                <w:color w:val="000000"/>
              </w:rPr>
              <w:t>2</w:t>
            </w:r>
          </w:p>
        </w:tc>
        <w:tc>
          <w:tcPr>
            <w:tcW w:w="2263" w:type="dxa"/>
            <w:shd w:val="clear" w:color="auto" w:fill="auto"/>
          </w:tcPr>
          <w:p w14:paraId="1E9BFEBF" w14:textId="77777777" w:rsidR="006D786E" w:rsidRPr="00F761F1" w:rsidRDefault="006D786E" w:rsidP="00835B83">
            <w:pPr>
              <w:pStyle w:val="Normlnywebov"/>
              <w:spacing w:line="360" w:lineRule="auto"/>
              <w:jc w:val="center"/>
              <w:rPr>
                <w:rFonts w:ascii="Calibri" w:hAnsi="Calibri" w:cs="Calibri"/>
                <w:color w:val="000000"/>
              </w:rPr>
            </w:pPr>
            <w:r w:rsidRPr="00F761F1">
              <w:rPr>
                <w:rFonts w:ascii="Calibri" w:hAnsi="Calibri" w:cs="Calibri"/>
                <w:color w:val="000000"/>
              </w:rPr>
              <w:t>3</w:t>
            </w:r>
          </w:p>
        </w:tc>
      </w:tr>
      <w:tr w:rsidR="006D786E" w:rsidRPr="00F761F1" w14:paraId="32119475" w14:textId="77777777" w:rsidTr="00835B83">
        <w:tc>
          <w:tcPr>
            <w:tcW w:w="4531" w:type="dxa"/>
            <w:shd w:val="clear" w:color="auto" w:fill="auto"/>
          </w:tcPr>
          <w:p w14:paraId="50ADA456" w14:textId="77777777" w:rsidR="006D786E" w:rsidRPr="00F761F1" w:rsidRDefault="006D786E" w:rsidP="00835B83">
            <w:pPr>
              <w:pStyle w:val="Normlnywebov"/>
              <w:spacing w:line="360" w:lineRule="auto"/>
              <w:rPr>
                <w:rFonts w:ascii="Calibri" w:hAnsi="Calibri" w:cs="Calibri"/>
                <w:color w:val="000000"/>
              </w:rPr>
            </w:pPr>
            <w:r w:rsidRPr="00F761F1">
              <w:rPr>
                <w:rFonts w:ascii="Calibri" w:hAnsi="Calibri" w:cs="Calibri"/>
                <w:color w:val="000000"/>
              </w:rPr>
              <w:t>Narušenie komunikačnej schopnosti</w:t>
            </w:r>
          </w:p>
        </w:tc>
        <w:tc>
          <w:tcPr>
            <w:tcW w:w="2268" w:type="dxa"/>
            <w:shd w:val="clear" w:color="auto" w:fill="auto"/>
          </w:tcPr>
          <w:p w14:paraId="30865055" w14:textId="77777777" w:rsidR="006D786E" w:rsidRPr="00F761F1" w:rsidRDefault="006D786E" w:rsidP="00835B83">
            <w:pPr>
              <w:pStyle w:val="Normlnywebov"/>
              <w:spacing w:line="360" w:lineRule="auto"/>
              <w:jc w:val="center"/>
              <w:rPr>
                <w:rFonts w:ascii="Calibri" w:hAnsi="Calibri" w:cs="Calibri"/>
                <w:color w:val="000000"/>
              </w:rPr>
            </w:pPr>
            <w:r w:rsidRPr="00F761F1">
              <w:rPr>
                <w:rFonts w:ascii="Calibri" w:hAnsi="Calibri" w:cs="Calibri"/>
                <w:color w:val="000000"/>
              </w:rPr>
              <w:t>3</w:t>
            </w:r>
          </w:p>
        </w:tc>
        <w:tc>
          <w:tcPr>
            <w:tcW w:w="2263" w:type="dxa"/>
            <w:shd w:val="clear" w:color="auto" w:fill="auto"/>
          </w:tcPr>
          <w:p w14:paraId="2BC4A598" w14:textId="77777777" w:rsidR="006D786E" w:rsidRPr="00F761F1" w:rsidRDefault="006D786E" w:rsidP="00835B83">
            <w:pPr>
              <w:pStyle w:val="Normlnywebov"/>
              <w:spacing w:line="360" w:lineRule="auto"/>
              <w:jc w:val="center"/>
              <w:rPr>
                <w:rFonts w:ascii="Calibri" w:hAnsi="Calibri" w:cs="Calibri"/>
                <w:color w:val="000000"/>
              </w:rPr>
            </w:pPr>
            <w:r w:rsidRPr="00F761F1">
              <w:rPr>
                <w:rFonts w:ascii="Calibri" w:hAnsi="Calibri" w:cs="Calibri"/>
                <w:color w:val="000000"/>
              </w:rPr>
              <w:t>4</w:t>
            </w:r>
          </w:p>
        </w:tc>
      </w:tr>
      <w:tr w:rsidR="006D786E" w:rsidRPr="00F761F1" w14:paraId="17EB81C1" w14:textId="77777777" w:rsidTr="00835B83">
        <w:tc>
          <w:tcPr>
            <w:tcW w:w="4531" w:type="dxa"/>
            <w:shd w:val="clear" w:color="auto" w:fill="auto"/>
          </w:tcPr>
          <w:p w14:paraId="677916FB" w14:textId="77777777" w:rsidR="006D786E" w:rsidRPr="00F761F1" w:rsidRDefault="006D786E" w:rsidP="00835B83">
            <w:pPr>
              <w:pStyle w:val="Normlnywebov"/>
              <w:spacing w:line="360" w:lineRule="auto"/>
              <w:rPr>
                <w:rFonts w:ascii="Calibri" w:hAnsi="Calibri" w:cs="Calibri"/>
                <w:color w:val="000000"/>
              </w:rPr>
            </w:pPr>
            <w:r w:rsidRPr="00F761F1">
              <w:rPr>
                <w:rFonts w:ascii="Calibri" w:hAnsi="Calibri" w:cs="Calibri"/>
                <w:color w:val="000000"/>
              </w:rPr>
              <w:t>Pervazívna vývinová porucha</w:t>
            </w:r>
          </w:p>
        </w:tc>
        <w:tc>
          <w:tcPr>
            <w:tcW w:w="2268" w:type="dxa"/>
            <w:shd w:val="clear" w:color="auto" w:fill="auto"/>
          </w:tcPr>
          <w:p w14:paraId="2B738A27" w14:textId="77777777" w:rsidR="006D786E" w:rsidRPr="00F761F1" w:rsidRDefault="006D786E" w:rsidP="00835B83">
            <w:pPr>
              <w:pStyle w:val="Normlnywebov"/>
              <w:spacing w:line="360" w:lineRule="auto"/>
              <w:jc w:val="center"/>
              <w:rPr>
                <w:rFonts w:ascii="Calibri" w:hAnsi="Calibri" w:cs="Calibri"/>
                <w:color w:val="000000"/>
              </w:rPr>
            </w:pPr>
            <w:r w:rsidRPr="00F761F1">
              <w:rPr>
                <w:rFonts w:ascii="Calibri" w:hAnsi="Calibri" w:cs="Calibri"/>
                <w:color w:val="000000"/>
              </w:rPr>
              <w:t>1</w:t>
            </w:r>
          </w:p>
        </w:tc>
        <w:tc>
          <w:tcPr>
            <w:tcW w:w="2263" w:type="dxa"/>
            <w:shd w:val="clear" w:color="auto" w:fill="auto"/>
          </w:tcPr>
          <w:p w14:paraId="0A87D463" w14:textId="77777777" w:rsidR="006D786E" w:rsidRPr="00F761F1" w:rsidRDefault="006D786E" w:rsidP="00835B83">
            <w:pPr>
              <w:pStyle w:val="Normlnywebov"/>
              <w:spacing w:line="360" w:lineRule="auto"/>
              <w:jc w:val="center"/>
              <w:rPr>
                <w:rFonts w:ascii="Calibri" w:hAnsi="Calibri" w:cs="Calibri"/>
                <w:color w:val="000000"/>
              </w:rPr>
            </w:pPr>
            <w:r w:rsidRPr="00F761F1">
              <w:rPr>
                <w:rFonts w:ascii="Calibri" w:hAnsi="Calibri" w:cs="Calibri"/>
                <w:color w:val="000000"/>
              </w:rPr>
              <w:t>0</w:t>
            </w:r>
          </w:p>
        </w:tc>
      </w:tr>
      <w:tr w:rsidR="006D786E" w:rsidRPr="00F761F1" w14:paraId="62280163" w14:textId="77777777" w:rsidTr="00835B83">
        <w:tc>
          <w:tcPr>
            <w:tcW w:w="4531" w:type="dxa"/>
            <w:shd w:val="clear" w:color="auto" w:fill="auto"/>
          </w:tcPr>
          <w:p w14:paraId="40DD8DE6" w14:textId="77777777" w:rsidR="006D786E" w:rsidRPr="00F761F1" w:rsidRDefault="006D786E" w:rsidP="00835B83">
            <w:pPr>
              <w:pStyle w:val="Normlnywebov"/>
              <w:spacing w:line="360" w:lineRule="auto"/>
              <w:rPr>
                <w:rFonts w:ascii="Calibri" w:hAnsi="Calibri" w:cs="Calibri"/>
                <w:color w:val="000000"/>
              </w:rPr>
            </w:pPr>
            <w:r w:rsidRPr="00F761F1">
              <w:rPr>
                <w:rFonts w:ascii="Calibri" w:hAnsi="Calibri" w:cs="Calibri"/>
                <w:color w:val="000000"/>
              </w:rPr>
              <w:t>Viacnásobné postihnutie</w:t>
            </w:r>
          </w:p>
        </w:tc>
        <w:tc>
          <w:tcPr>
            <w:tcW w:w="2268" w:type="dxa"/>
            <w:shd w:val="clear" w:color="auto" w:fill="auto"/>
          </w:tcPr>
          <w:p w14:paraId="0E9980A8" w14:textId="77777777" w:rsidR="006D786E" w:rsidRPr="00F761F1" w:rsidRDefault="006D786E" w:rsidP="00835B83">
            <w:pPr>
              <w:pStyle w:val="Normlnywebov"/>
              <w:spacing w:line="360" w:lineRule="auto"/>
              <w:jc w:val="center"/>
              <w:rPr>
                <w:rFonts w:ascii="Calibri" w:hAnsi="Calibri" w:cs="Calibri"/>
                <w:color w:val="000000"/>
              </w:rPr>
            </w:pPr>
            <w:r w:rsidRPr="00F761F1">
              <w:rPr>
                <w:rFonts w:ascii="Calibri" w:hAnsi="Calibri" w:cs="Calibri"/>
                <w:color w:val="000000"/>
              </w:rPr>
              <w:t>1</w:t>
            </w:r>
          </w:p>
        </w:tc>
        <w:tc>
          <w:tcPr>
            <w:tcW w:w="2263" w:type="dxa"/>
            <w:shd w:val="clear" w:color="auto" w:fill="auto"/>
          </w:tcPr>
          <w:p w14:paraId="31E9672D" w14:textId="77777777" w:rsidR="006D786E" w:rsidRPr="00F761F1" w:rsidRDefault="006D786E" w:rsidP="00835B83">
            <w:pPr>
              <w:pStyle w:val="Normlnywebov"/>
              <w:spacing w:line="360" w:lineRule="auto"/>
              <w:jc w:val="center"/>
              <w:rPr>
                <w:rFonts w:ascii="Calibri" w:hAnsi="Calibri" w:cs="Calibri"/>
                <w:color w:val="000000"/>
              </w:rPr>
            </w:pPr>
            <w:r w:rsidRPr="00F761F1">
              <w:rPr>
                <w:rFonts w:ascii="Calibri" w:hAnsi="Calibri" w:cs="Calibri"/>
                <w:color w:val="000000"/>
              </w:rPr>
              <w:t>0</w:t>
            </w:r>
          </w:p>
        </w:tc>
      </w:tr>
      <w:tr w:rsidR="006D786E" w:rsidRPr="00F761F1" w14:paraId="3B330808" w14:textId="77777777" w:rsidTr="00835B83">
        <w:tc>
          <w:tcPr>
            <w:tcW w:w="4531" w:type="dxa"/>
            <w:shd w:val="clear" w:color="auto" w:fill="auto"/>
          </w:tcPr>
          <w:p w14:paraId="33CA1D37" w14:textId="77777777" w:rsidR="006D786E" w:rsidRPr="00F761F1" w:rsidRDefault="006D786E" w:rsidP="00835B83">
            <w:pPr>
              <w:pStyle w:val="Normlnywebov"/>
              <w:spacing w:line="360" w:lineRule="auto"/>
              <w:rPr>
                <w:rFonts w:ascii="Calibri" w:hAnsi="Calibri" w:cs="Calibri"/>
                <w:b/>
                <w:color w:val="000000"/>
              </w:rPr>
            </w:pPr>
            <w:r w:rsidRPr="00F761F1">
              <w:rPr>
                <w:rFonts w:ascii="Calibri" w:hAnsi="Calibri" w:cs="Calibri"/>
                <w:b/>
                <w:color w:val="000000"/>
              </w:rPr>
              <w:t>SPOLU</w:t>
            </w:r>
          </w:p>
        </w:tc>
        <w:tc>
          <w:tcPr>
            <w:tcW w:w="2268" w:type="dxa"/>
            <w:shd w:val="clear" w:color="auto" w:fill="auto"/>
          </w:tcPr>
          <w:p w14:paraId="6BCF902F" w14:textId="77777777" w:rsidR="006D786E" w:rsidRPr="00F761F1" w:rsidRDefault="006D786E" w:rsidP="00835B83">
            <w:pPr>
              <w:pStyle w:val="Normlnywebov"/>
              <w:spacing w:line="360" w:lineRule="auto"/>
              <w:jc w:val="center"/>
              <w:rPr>
                <w:rFonts w:ascii="Calibri" w:hAnsi="Calibri" w:cs="Calibri"/>
                <w:b/>
                <w:color w:val="000000"/>
              </w:rPr>
            </w:pPr>
            <w:r w:rsidRPr="00F761F1">
              <w:rPr>
                <w:rFonts w:ascii="Calibri" w:hAnsi="Calibri" w:cs="Calibri"/>
                <w:b/>
                <w:color w:val="000000"/>
              </w:rPr>
              <w:t>12</w:t>
            </w:r>
          </w:p>
        </w:tc>
        <w:tc>
          <w:tcPr>
            <w:tcW w:w="2263" w:type="dxa"/>
            <w:shd w:val="clear" w:color="auto" w:fill="auto"/>
          </w:tcPr>
          <w:p w14:paraId="14DB46AD" w14:textId="77777777" w:rsidR="006D786E" w:rsidRPr="00F761F1" w:rsidRDefault="006D786E" w:rsidP="00835B83">
            <w:pPr>
              <w:pStyle w:val="Normlnywebov"/>
              <w:spacing w:line="360" w:lineRule="auto"/>
              <w:jc w:val="center"/>
              <w:rPr>
                <w:rFonts w:ascii="Calibri" w:hAnsi="Calibri" w:cs="Calibri"/>
                <w:b/>
                <w:color w:val="000000"/>
              </w:rPr>
            </w:pPr>
            <w:r w:rsidRPr="00F761F1">
              <w:rPr>
                <w:rFonts w:ascii="Calibri" w:hAnsi="Calibri" w:cs="Calibri"/>
                <w:b/>
                <w:color w:val="000000"/>
              </w:rPr>
              <w:t>21</w:t>
            </w:r>
          </w:p>
        </w:tc>
      </w:tr>
    </w:tbl>
    <w:p w14:paraId="2FC7E2B0" w14:textId="77777777" w:rsidR="006D786E" w:rsidRPr="00F761F1" w:rsidRDefault="006D786E" w:rsidP="006D786E">
      <w:pPr>
        <w:pStyle w:val="paragraph"/>
        <w:spacing w:before="0" w:beforeAutospacing="0" w:after="0" w:afterAutospacing="0" w:line="360" w:lineRule="auto"/>
        <w:ind w:firstLine="705"/>
        <w:textAlignment w:val="baseline"/>
        <w:rPr>
          <w:rFonts w:ascii="Calibri" w:hAnsi="Calibri" w:cs="Calibri"/>
          <w:color w:val="000000"/>
        </w:rPr>
      </w:pPr>
      <w:r w:rsidRPr="00F761F1">
        <w:rPr>
          <w:rFonts w:ascii="Calibri" w:hAnsi="Calibri" w:cs="Calibri"/>
          <w:color w:val="000000"/>
        </w:rPr>
        <w:t xml:space="preserve">  </w:t>
      </w:r>
    </w:p>
    <w:p w14:paraId="2250543A" w14:textId="77777777" w:rsidR="006D786E" w:rsidRPr="00F761F1" w:rsidRDefault="006D786E" w:rsidP="006D786E">
      <w:pPr>
        <w:pStyle w:val="paragraph"/>
        <w:spacing w:before="0" w:beforeAutospacing="0" w:after="0" w:afterAutospacing="0"/>
        <w:ind w:firstLine="703"/>
        <w:textAlignment w:val="baseline"/>
        <w:rPr>
          <w:rStyle w:val="eop"/>
          <w:rFonts w:ascii="Calibri" w:hAnsi="Calibri" w:cs="Calibri"/>
        </w:rPr>
      </w:pPr>
      <w:r w:rsidRPr="00F761F1">
        <w:rPr>
          <w:rStyle w:val="normaltextrun"/>
          <w:rFonts w:ascii="Calibri" w:hAnsi="Calibri" w:cs="Calibri"/>
        </w:rPr>
        <w:t xml:space="preserve">Vo svojej práci školský špeciálny pedagóg využíval odpornú literatúru, rôzne kompenzačné pomôcky a didaktické pomôcky vydavateľstva INFRA, RAABE, pracovné listy KULIFERDO, prvky INPP  školského intervenčného programu, program </w:t>
      </w:r>
      <w:r w:rsidRPr="00F761F1">
        <w:rPr>
          <w:rStyle w:val="spellingerror"/>
          <w:rFonts w:ascii="Calibri" w:hAnsi="Calibri" w:cs="Calibri"/>
        </w:rPr>
        <w:t>Dys</w:t>
      </w:r>
      <w:r w:rsidRPr="00F761F1">
        <w:rPr>
          <w:rStyle w:val="normaltextrun"/>
          <w:rFonts w:ascii="Calibri" w:hAnsi="Calibri" w:cs="Calibri"/>
        </w:rPr>
        <w:t xml:space="preserve"> </w:t>
      </w:r>
      <w:r w:rsidRPr="00F761F1">
        <w:rPr>
          <w:rStyle w:val="spellingerror"/>
          <w:rFonts w:ascii="Calibri" w:hAnsi="Calibri" w:cs="Calibri"/>
        </w:rPr>
        <w:t>Com</w:t>
      </w:r>
      <w:r w:rsidRPr="00F761F1">
        <w:rPr>
          <w:rStyle w:val="normaltextrun"/>
          <w:rFonts w:ascii="Calibri" w:hAnsi="Calibri" w:cs="Calibri"/>
        </w:rPr>
        <w:t xml:space="preserve"> a iné vzdelávacie portály, ktoré sa venujú nápravným cvičeniam pre žiakov so zdravotným znevýhodnením. Sledoval webináre a on-line stretnutia školských špeciálnych pedagógov a iných odborníkov z oblasti inklúzie.  </w:t>
      </w:r>
      <w:r w:rsidRPr="00F761F1">
        <w:rPr>
          <w:rStyle w:val="eop"/>
          <w:rFonts w:ascii="Calibri" w:hAnsi="Calibri" w:cs="Calibri"/>
        </w:rPr>
        <w:t> </w:t>
      </w:r>
    </w:p>
    <w:p w14:paraId="7EBC0A2F" w14:textId="77777777" w:rsidR="006D786E" w:rsidRPr="00F761F1" w:rsidRDefault="006D786E" w:rsidP="006D786E">
      <w:pPr>
        <w:pStyle w:val="paragraph"/>
        <w:spacing w:before="0" w:beforeAutospacing="0" w:after="0" w:afterAutospacing="0" w:line="360" w:lineRule="auto"/>
        <w:ind w:firstLine="705"/>
        <w:textAlignment w:val="baseline"/>
        <w:rPr>
          <w:rStyle w:val="eop"/>
          <w:rFonts w:ascii="Calibri" w:hAnsi="Calibri" w:cs="Calibri"/>
        </w:rPr>
      </w:pPr>
    </w:p>
    <w:p w14:paraId="380137C7" w14:textId="77777777" w:rsidR="006D786E" w:rsidRPr="00F761F1" w:rsidRDefault="006D786E" w:rsidP="006D786E">
      <w:pPr>
        <w:pStyle w:val="Zkladntext2"/>
        <w:rPr>
          <w:rFonts w:cs="Calibri"/>
          <w:b/>
          <w:bCs/>
          <w:i/>
          <w:iCs/>
          <w:u w:val="single"/>
        </w:rPr>
      </w:pPr>
      <w:r w:rsidRPr="00F761F1">
        <w:rPr>
          <w:rFonts w:cs="Calibri"/>
          <w:b/>
          <w:bCs/>
          <w:i/>
          <w:iCs/>
          <w:u w:val="single"/>
        </w:rPr>
        <w:t>2.11. Výchovný poradca</w:t>
      </w:r>
    </w:p>
    <w:p w14:paraId="21C5B140" w14:textId="77777777" w:rsidR="006D786E" w:rsidRPr="00F761F1" w:rsidRDefault="006D786E" w:rsidP="00EC51D1">
      <w:pPr>
        <w:keepNext/>
        <w:numPr>
          <w:ilvl w:val="0"/>
          <w:numId w:val="9"/>
        </w:numPr>
        <w:ind w:left="360"/>
        <w:outlineLvl w:val="0"/>
        <w:rPr>
          <w:rFonts w:cs="Calibri"/>
          <w:color w:val="000000"/>
          <w:kern w:val="36"/>
          <w:u w:val="single"/>
          <w:lang w:eastAsia="sk-SK"/>
        </w:rPr>
      </w:pPr>
      <w:r w:rsidRPr="00F761F1">
        <w:rPr>
          <w:rFonts w:cs="Calibri"/>
          <w:color w:val="000000"/>
          <w:kern w:val="36"/>
          <w:u w:val="single"/>
          <w:lang w:eastAsia="sk-SK"/>
        </w:rPr>
        <w:t xml:space="preserve">Práca so žiakmi </w:t>
      </w:r>
    </w:p>
    <w:p w14:paraId="382DA391" w14:textId="77777777" w:rsidR="006D786E" w:rsidRPr="00F761F1" w:rsidRDefault="006D786E" w:rsidP="006D786E">
      <w:pPr>
        <w:spacing w:before="100" w:beforeAutospacing="1" w:after="100" w:afterAutospacing="1"/>
        <w:ind w:left="360"/>
        <w:rPr>
          <w:rFonts w:cs="Calibri"/>
          <w:color w:val="000000"/>
          <w:lang w:eastAsia="sk-SK"/>
        </w:rPr>
      </w:pPr>
      <w:r w:rsidRPr="00F761F1">
        <w:rPr>
          <w:rFonts w:cs="Calibri"/>
          <w:bCs/>
          <w:color w:val="000000"/>
          <w:lang w:eastAsia="sk-SK"/>
        </w:rPr>
        <w:t xml:space="preserve">Profesijná orientácia žiakov </w:t>
      </w:r>
    </w:p>
    <w:p w14:paraId="49E8B7CF" w14:textId="77777777" w:rsidR="006D786E" w:rsidRPr="00F761F1" w:rsidRDefault="006D786E" w:rsidP="00EC51D1">
      <w:pPr>
        <w:numPr>
          <w:ilvl w:val="0"/>
          <w:numId w:val="13"/>
        </w:numPr>
        <w:spacing w:before="240" w:after="240"/>
        <w:rPr>
          <w:rFonts w:cs="Calibri"/>
          <w:color w:val="000000"/>
          <w:lang w:eastAsia="sk-SK"/>
        </w:rPr>
      </w:pPr>
      <w:r w:rsidRPr="00F761F1">
        <w:rPr>
          <w:rFonts w:cs="Calibri"/>
          <w:color w:val="000000"/>
          <w:lang w:eastAsia="sk-SK"/>
        </w:rPr>
        <w:t xml:space="preserve">v septembri   VP realizoval prieskum profesijnej orientácie žiakov 9.ročníka prostredníctvom webovej stránky Sprievodca svetom povolaní </w:t>
      </w:r>
      <w:hyperlink r:id="rId9" w:history="1">
        <w:r w:rsidRPr="00F761F1">
          <w:rPr>
            <w:rStyle w:val="Hypertextovprepojenie"/>
            <w:rFonts w:cs="Calibri"/>
          </w:rPr>
          <w:t>www.istp.sk</w:t>
        </w:r>
      </w:hyperlink>
      <w:r w:rsidRPr="00F761F1">
        <w:rPr>
          <w:rFonts w:cs="Calibri"/>
        </w:rPr>
        <w:t xml:space="preserve"> </w:t>
      </w:r>
      <w:r w:rsidRPr="00F761F1">
        <w:rPr>
          <w:rFonts w:cs="Calibri"/>
          <w:color w:val="000000"/>
          <w:lang w:eastAsia="sk-SK"/>
        </w:rPr>
        <w:t>, kde si žiaci formou dotazníkov rôzneho typu vyberali typové pozície. Nasledovala beseda o typových pozíciách a predpokladoch na ich dosiahnutie.</w:t>
      </w:r>
    </w:p>
    <w:p w14:paraId="7FE05AA2" w14:textId="77777777" w:rsidR="006D786E" w:rsidRPr="00F761F1" w:rsidRDefault="006D786E" w:rsidP="00EC51D1">
      <w:pPr>
        <w:numPr>
          <w:ilvl w:val="0"/>
          <w:numId w:val="13"/>
        </w:numPr>
        <w:spacing w:before="240" w:after="240"/>
        <w:rPr>
          <w:rFonts w:cs="Calibri"/>
          <w:color w:val="000000"/>
          <w:lang w:eastAsia="sk-SK"/>
        </w:rPr>
      </w:pPr>
      <w:r w:rsidRPr="00F761F1">
        <w:rPr>
          <w:rFonts w:cs="Calibri"/>
          <w:color w:val="000000"/>
          <w:lang w:eastAsia="sk-SK"/>
        </w:rPr>
        <w:t>na základe predbežného záujmu bol 3 - krát vypracovaný prehľad záujmov žiakov 9.ročníkov  o stredné školy ,</w:t>
      </w:r>
    </w:p>
    <w:p w14:paraId="5D020245" w14:textId="77777777" w:rsidR="006D786E" w:rsidRPr="00F761F1" w:rsidRDefault="006D786E" w:rsidP="00EC51D1">
      <w:pPr>
        <w:numPr>
          <w:ilvl w:val="0"/>
          <w:numId w:val="13"/>
        </w:numPr>
        <w:spacing w:before="240" w:after="240"/>
        <w:rPr>
          <w:rFonts w:cs="Calibri"/>
          <w:color w:val="000000"/>
          <w:lang w:eastAsia="sk-SK"/>
        </w:rPr>
      </w:pPr>
      <w:r w:rsidRPr="00F761F1">
        <w:rPr>
          <w:rFonts w:cs="Calibri"/>
          <w:color w:val="000000"/>
          <w:lang w:eastAsia="sk-SK"/>
        </w:rPr>
        <w:t xml:space="preserve">od septembra až do podávania prihlášok  ( polovica marca)  VP podával rodičom a žiakom telefonicky informácie  o stredných školách, </w:t>
      </w:r>
    </w:p>
    <w:p w14:paraId="311DF000" w14:textId="77777777" w:rsidR="006D786E" w:rsidRPr="00F761F1" w:rsidRDefault="006D786E" w:rsidP="00EC51D1">
      <w:pPr>
        <w:numPr>
          <w:ilvl w:val="0"/>
          <w:numId w:val="13"/>
        </w:numPr>
        <w:spacing w:before="240" w:after="240"/>
        <w:rPr>
          <w:rFonts w:cs="Calibri"/>
          <w:color w:val="000000"/>
          <w:lang w:eastAsia="sk-SK"/>
        </w:rPr>
      </w:pPr>
      <w:r w:rsidRPr="00F761F1">
        <w:rPr>
          <w:rFonts w:cs="Calibri"/>
          <w:color w:val="000000"/>
          <w:lang w:eastAsia="sk-SK"/>
        </w:rPr>
        <w:t>so žiakmi a ich zákonnými zástupcami pracovníci CPPaP v septembri individuálne (telefonicky , osobne) prekonzultovali výsledky testovania PROFOR, ktorého sa žiaci zúčastnili v júni 2022</w:t>
      </w:r>
    </w:p>
    <w:p w14:paraId="648D0F28" w14:textId="77777777" w:rsidR="006D786E" w:rsidRPr="00F761F1" w:rsidRDefault="006D786E" w:rsidP="00EC51D1">
      <w:pPr>
        <w:numPr>
          <w:ilvl w:val="0"/>
          <w:numId w:val="13"/>
        </w:numPr>
        <w:spacing w:before="240" w:after="240"/>
        <w:rPr>
          <w:rFonts w:cs="Calibri"/>
          <w:color w:val="000000"/>
          <w:lang w:eastAsia="sk-SK"/>
        </w:rPr>
      </w:pPr>
      <w:r w:rsidRPr="00F761F1">
        <w:rPr>
          <w:rFonts w:cs="Calibri"/>
          <w:color w:val="000000"/>
          <w:lang w:eastAsia="sk-SK"/>
        </w:rPr>
        <w:t xml:space="preserve"> každého žiaka priebežne informoval o poradí na zvolených stredných  školách na základe jeho prospechu a výsledku testovania pomocou simulácie v programe Proforient</w:t>
      </w:r>
    </w:p>
    <w:p w14:paraId="128B6599" w14:textId="77777777" w:rsidR="006D786E" w:rsidRPr="00F761F1" w:rsidRDefault="006D786E" w:rsidP="00EC51D1">
      <w:pPr>
        <w:numPr>
          <w:ilvl w:val="0"/>
          <w:numId w:val="13"/>
        </w:numPr>
        <w:spacing w:before="240" w:after="240"/>
        <w:rPr>
          <w:rFonts w:cs="Calibri"/>
          <w:color w:val="000000"/>
          <w:lang w:eastAsia="sk-SK"/>
        </w:rPr>
      </w:pPr>
      <w:r w:rsidRPr="00F761F1">
        <w:rPr>
          <w:rFonts w:cs="Calibri"/>
          <w:color w:val="000000"/>
          <w:lang w:eastAsia="sk-SK"/>
        </w:rPr>
        <w:t>zvlášť dôležité boli informácie, ktoré poskytoval VP  o možnostiach výberu druhej strednej školy.</w:t>
      </w:r>
    </w:p>
    <w:p w14:paraId="08C55FEC" w14:textId="77777777" w:rsidR="006D786E" w:rsidRPr="00F761F1" w:rsidRDefault="006D786E" w:rsidP="00EC51D1">
      <w:pPr>
        <w:numPr>
          <w:ilvl w:val="0"/>
          <w:numId w:val="13"/>
        </w:numPr>
        <w:spacing w:before="240" w:after="240"/>
        <w:rPr>
          <w:rFonts w:cs="Calibri"/>
          <w:color w:val="000000"/>
          <w:lang w:eastAsia="sk-SK"/>
        </w:rPr>
      </w:pPr>
      <w:r w:rsidRPr="00F761F1">
        <w:rPr>
          <w:rFonts w:cs="Calibri"/>
          <w:color w:val="000000"/>
          <w:lang w:eastAsia="sk-SK"/>
        </w:rPr>
        <w:t xml:space="preserve">žiaci 9.ročníkov sa podľa záujmu  zúčastnili na DOD v jednotlivých školách </w:t>
      </w:r>
    </w:p>
    <w:p w14:paraId="16FDA333" w14:textId="77777777" w:rsidR="006D786E" w:rsidRPr="00F761F1" w:rsidRDefault="006D786E" w:rsidP="00EC51D1">
      <w:pPr>
        <w:numPr>
          <w:ilvl w:val="0"/>
          <w:numId w:val="13"/>
        </w:numPr>
        <w:spacing w:before="240" w:after="240"/>
        <w:rPr>
          <w:rFonts w:cs="Calibri"/>
          <w:color w:val="000000"/>
          <w:lang w:eastAsia="sk-SK"/>
        </w:rPr>
      </w:pPr>
      <w:r w:rsidRPr="00F761F1">
        <w:rPr>
          <w:rFonts w:cs="Calibri"/>
          <w:color w:val="000000"/>
          <w:lang w:eastAsia="sk-SK"/>
        </w:rPr>
        <w:t>žiaci sa zúčastnili, podľa záujmu, online exkurzií podľa ponuky, ktorá im bola VP ponúknutá</w:t>
      </w:r>
    </w:p>
    <w:p w14:paraId="1B6A936D" w14:textId="77777777" w:rsidR="006D786E" w:rsidRPr="00F761F1" w:rsidRDefault="006D786E" w:rsidP="00EC51D1">
      <w:pPr>
        <w:numPr>
          <w:ilvl w:val="0"/>
          <w:numId w:val="13"/>
        </w:numPr>
        <w:spacing w:before="240" w:beforeAutospacing="1" w:after="240" w:afterAutospacing="1"/>
        <w:jc w:val="both"/>
        <w:rPr>
          <w:rFonts w:cs="Calibri"/>
          <w:color w:val="000000"/>
          <w:lang w:eastAsia="sk-SK"/>
        </w:rPr>
      </w:pPr>
      <w:r w:rsidRPr="00F761F1">
        <w:rPr>
          <w:rFonts w:cs="Calibri"/>
          <w:color w:val="000000"/>
          <w:lang w:eastAsia="sk-SK"/>
        </w:rPr>
        <w:t xml:space="preserve">žiaci 9.ročníka si so svojimi rodičmi pozreli  prezentáciu : Kam na strednú školu, v ktorej sa nachádzali základné informácie o SŠ, dôležité termíny, informácie o duálnom vzdelávaní. </w:t>
      </w:r>
    </w:p>
    <w:p w14:paraId="62A68367" w14:textId="77777777" w:rsidR="006D786E" w:rsidRPr="00F761F1" w:rsidRDefault="006D786E" w:rsidP="00EC51D1">
      <w:pPr>
        <w:numPr>
          <w:ilvl w:val="0"/>
          <w:numId w:val="13"/>
        </w:numPr>
        <w:spacing w:before="240" w:after="240"/>
        <w:ind w:left="851" w:hanging="131"/>
        <w:jc w:val="both"/>
        <w:rPr>
          <w:rFonts w:cs="Calibri"/>
          <w:color w:val="000000"/>
          <w:lang w:eastAsia="sk-SK"/>
        </w:rPr>
      </w:pPr>
      <w:r w:rsidRPr="00F761F1">
        <w:rPr>
          <w:rFonts w:cs="Calibri"/>
          <w:color w:val="000000"/>
          <w:lang w:eastAsia="sk-SK"/>
        </w:rPr>
        <w:t xml:space="preserve">    žiaci 8. ročníka sa v júni zúčastnili testovania PROFOR, kde VP spolupracoval           s pracovníkmi CPPaP Zvolen </w:t>
      </w:r>
    </w:p>
    <w:p w14:paraId="290BF936" w14:textId="77777777" w:rsidR="006D786E" w:rsidRPr="00F761F1" w:rsidRDefault="006D786E" w:rsidP="00EC51D1">
      <w:pPr>
        <w:numPr>
          <w:ilvl w:val="0"/>
          <w:numId w:val="13"/>
        </w:numPr>
        <w:spacing w:before="240" w:after="240"/>
        <w:ind w:left="851" w:hanging="131"/>
        <w:jc w:val="both"/>
        <w:rPr>
          <w:rFonts w:cs="Calibri"/>
          <w:b/>
          <w:i/>
          <w:color w:val="000000"/>
          <w:lang w:eastAsia="sk-SK"/>
        </w:rPr>
      </w:pPr>
      <w:r w:rsidRPr="00F761F1">
        <w:rPr>
          <w:rFonts w:cs="Calibri"/>
          <w:color w:val="000000"/>
          <w:lang w:eastAsia="sk-SK"/>
        </w:rPr>
        <w:t xml:space="preserve">   VP sa pravidelne zúčastňoval na stretnutiach – september 2022 (SPŠ dopravná Zvolen , CPPaP)  ,máj 2023 ( Gymn. Ľ. Štúra Zvolem) </w:t>
      </w:r>
    </w:p>
    <w:p w14:paraId="4B644A95" w14:textId="77777777" w:rsidR="006D786E" w:rsidRPr="00F761F1" w:rsidRDefault="006D786E" w:rsidP="00EC51D1">
      <w:pPr>
        <w:numPr>
          <w:ilvl w:val="0"/>
          <w:numId w:val="13"/>
        </w:numPr>
        <w:spacing w:before="240" w:after="240"/>
        <w:ind w:left="851" w:hanging="131"/>
        <w:jc w:val="both"/>
        <w:rPr>
          <w:rFonts w:cs="Calibri"/>
          <w:b/>
          <w:i/>
          <w:color w:val="000000"/>
          <w:lang w:eastAsia="sk-SK"/>
        </w:rPr>
      </w:pPr>
      <w:r w:rsidRPr="00F761F1">
        <w:rPr>
          <w:rFonts w:cs="Calibri"/>
          <w:color w:val="000000"/>
          <w:lang w:eastAsia="sk-SK"/>
        </w:rPr>
        <w:t>VP poskytlo v 6 termínoch po 3hodiny úplnú pomoc pri vypisovaní prihlášok elektronickou formou prostredníctvom programu Edupage</w:t>
      </w:r>
    </w:p>
    <w:p w14:paraId="2346806A" w14:textId="77777777" w:rsidR="006D786E" w:rsidRPr="00F761F1" w:rsidRDefault="006D786E" w:rsidP="00EC51D1">
      <w:pPr>
        <w:numPr>
          <w:ilvl w:val="0"/>
          <w:numId w:val="14"/>
        </w:numPr>
        <w:spacing w:before="240"/>
        <w:jc w:val="both"/>
        <w:rPr>
          <w:rFonts w:cs="Calibri"/>
          <w:lang w:eastAsia="sk-SK"/>
        </w:rPr>
      </w:pPr>
      <w:r w:rsidRPr="00F761F1">
        <w:rPr>
          <w:rFonts w:cs="Calibri"/>
          <w:bCs/>
          <w:lang w:eastAsia="sk-SK"/>
        </w:rPr>
        <w:t xml:space="preserve">Problémoví žiaci </w:t>
      </w:r>
    </w:p>
    <w:p w14:paraId="62B91874" w14:textId="77777777" w:rsidR="006D786E" w:rsidRPr="00F761F1" w:rsidRDefault="006D786E" w:rsidP="00EC51D1">
      <w:pPr>
        <w:numPr>
          <w:ilvl w:val="0"/>
          <w:numId w:val="14"/>
        </w:numPr>
        <w:spacing w:before="240"/>
        <w:jc w:val="both"/>
        <w:rPr>
          <w:rFonts w:cs="Calibri"/>
          <w:color w:val="000000"/>
          <w:lang w:eastAsia="sk-SK"/>
        </w:rPr>
      </w:pPr>
      <w:r w:rsidRPr="00F761F1">
        <w:rPr>
          <w:rFonts w:cs="Calibri"/>
        </w:rPr>
        <w:t xml:space="preserve">V školskom roku 2022 - 2023 bolo na odporúčanie poradenského zariadenia zaradených do starostlivosti školského špeciálneho </w:t>
      </w:r>
      <w:r w:rsidRPr="00F761F1">
        <w:rPr>
          <w:rFonts w:cs="Calibri"/>
          <w:color w:val="000000"/>
        </w:rPr>
        <w:t>pedagóga 32 žiakov.</w:t>
      </w:r>
      <w:r w:rsidRPr="00F761F1">
        <w:rPr>
          <w:rFonts w:cs="Calibri"/>
        </w:rPr>
        <w:t xml:space="preserve"> . Pre všetkých žiakov v starostlivosti špeciálneho pedagóga boli vypracované individuálne plány z jednotlivých predmetov.</w:t>
      </w:r>
      <w:r w:rsidRPr="00F761F1">
        <w:rPr>
          <w:rFonts w:cs="Calibri"/>
          <w:color w:val="000000"/>
          <w:lang w:eastAsia="sk-SK"/>
        </w:rPr>
        <w:t> Informácie o plnení plánov boli pravidelne referované špeciálnym pedagógom na pedagogickej rade. Podľa potreby a odporúčaní boli žiakom pridelení na jednotlivé predmety asistenti učiteľa.</w:t>
      </w:r>
    </w:p>
    <w:p w14:paraId="71EC11F3" w14:textId="77777777" w:rsidR="006D786E" w:rsidRPr="00F761F1" w:rsidRDefault="006D786E" w:rsidP="006D786E">
      <w:pPr>
        <w:spacing w:before="240" w:after="240"/>
        <w:ind w:left="240"/>
        <w:rPr>
          <w:rFonts w:cs="Calibri"/>
          <w:bCs/>
          <w:color w:val="000000"/>
          <w:lang w:eastAsia="sk-SK"/>
        </w:rPr>
      </w:pPr>
      <w:r w:rsidRPr="00F761F1">
        <w:rPr>
          <w:rFonts w:cs="Calibri"/>
          <w:color w:val="000000"/>
          <w:lang w:eastAsia="sk-SK"/>
        </w:rPr>
        <w:t>  </w:t>
      </w:r>
      <w:r w:rsidRPr="00F761F1">
        <w:rPr>
          <w:rFonts w:cs="Calibri"/>
          <w:bCs/>
          <w:color w:val="000000"/>
          <w:lang w:eastAsia="sk-SK"/>
        </w:rPr>
        <w:t>Talentovaní žiaci</w:t>
      </w:r>
    </w:p>
    <w:p w14:paraId="08798221" w14:textId="77777777" w:rsidR="006D786E" w:rsidRPr="00F761F1" w:rsidRDefault="006D786E" w:rsidP="00EC51D1">
      <w:pPr>
        <w:pStyle w:val="Odsekzoznamu"/>
        <w:numPr>
          <w:ilvl w:val="0"/>
          <w:numId w:val="14"/>
        </w:numPr>
        <w:spacing w:before="240" w:after="240" w:line="240" w:lineRule="auto"/>
        <w:rPr>
          <w:rFonts w:cs="Calibri"/>
          <w:color w:val="000000"/>
          <w:sz w:val="24"/>
          <w:szCs w:val="24"/>
          <w:lang w:eastAsia="sk-SK"/>
        </w:rPr>
      </w:pPr>
      <w:r w:rsidRPr="00F761F1">
        <w:rPr>
          <w:rFonts w:cs="Calibri"/>
          <w:color w:val="000000"/>
          <w:sz w:val="24"/>
          <w:szCs w:val="24"/>
          <w:lang w:eastAsia="sk-SK"/>
        </w:rPr>
        <w:t>informácie  o talentovaných žiakoch získava VP hlavne z klasifikačných porád</w:t>
      </w:r>
    </w:p>
    <w:p w14:paraId="3881E05D" w14:textId="77777777" w:rsidR="006D786E" w:rsidRPr="00F761F1" w:rsidRDefault="006D786E" w:rsidP="00EC51D1">
      <w:pPr>
        <w:pStyle w:val="Odsekzoznamu"/>
        <w:numPr>
          <w:ilvl w:val="0"/>
          <w:numId w:val="14"/>
        </w:numPr>
        <w:spacing w:before="240" w:after="240" w:line="240" w:lineRule="auto"/>
        <w:rPr>
          <w:rFonts w:cs="Calibri"/>
          <w:color w:val="000000"/>
          <w:sz w:val="24"/>
          <w:szCs w:val="24"/>
          <w:lang w:eastAsia="sk-SK"/>
        </w:rPr>
      </w:pPr>
      <w:r w:rsidRPr="00F761F1">
        <w:rPr>
          <w:rFonts w:cs="Calibri"/>
          <w:color w:val="000000"/>
          <w:sz w:val="24"/>
          <w:szCs w:val="24"/>
          <w:lang w:eastAsia="sk-SK"/>
        </w:rPr>
        <w:t>sleduje a eviduje žiakov, ktorí dlhodobo dosahujú najlepšie výsledky v ročníku, zúčastňujú sa predmetových súťaží</w:t>
      </w:r>
    </w:p>
    <w:p w14:paraId="69892859" w14:textId="77777777" w:rsidR="006D786E" w:rsidRPr="00F761F1" w:rsidRDefault="006D786E" w:rsidP="006D786E">
      <w:pPr>
        <w:spacing w:before="100" w:beforeAutospacing="1" w:after="100" w:afterAutospacing="1"/>
        <w:rPr>
          <w:rFonts w:cs="Calibri"/>
          <w:color w:val="000000"/>
          <w:lang w:eastAsia="sk-SK"/>
        </w:rPr>
      </w:pPr>
      <w:r w:rsidRPr="00F761F1">
        <w:rPr>
          <w:rFonts w:cs="Calibri"/>
          <w:bCs/>
          <w:color w:val="000000"/>
          <w:u w:val="single"/>
          <w:lang w:eastAsia="sk-SK"/>
        </w:rPr>
        <w:t>B. Spolupráca s triednymi učiteľmi</w:t>
      </w:r>
      <w:r w:rsidRPr="00F761F1">
        <w:rPr>
          <w:rFonts w:cs="Calibri"/>
          <w:color w:val="000000"/>
          <w:u w:val="single"/>
          <w:lang w:eastAsia="sk-SK"/>
        </w:rPr>
        <w:t> </w:t>
      </w:r>
    </w:p>
    <w:p w14:paraId="4DDDD2FF" w14:textId="77777777" w:rsidR="006D786E" w:rsidRPr="00F761F1" w:rsidRDefault="006D786E" w:rsidP="00EC51D1">
      <w:pPr>
        <w:numPr>
          <w:ilvl w:val="0"/>
          <w:numId w:val="15"/>
        </w:numPr>
        <w:spacing w:before="100" w:beforeAutospacing="1" w:after="100" w:afterAutospacing="1"/>
        <w:jc w:val="both"/>
        <w:rPr>
          <w:rFonts w:cs="Calibri"/>
          <w:color w:val="000000"/>
          <w:lang w:eastAsia="sk-SK"/>
        </w:rPr>
      </w:pPr>
      <w:r w:rsidRPr="00F761F1">
        <w:rPr>
          <w:rFonts w:cs="Calibri"/>
          <w:color w:val="000000"/>
          <w:lang w:eastAsia="sk-SK"/>
        </w:rPr>
        <w:t>VP metodicky pomáhal triednym učiteľom pri práci s problémovými žiakmi, hlavne čo sa týka výchovnej činnosti,</w:t>
      </w:r>
    </w:p>
    <w:p w14:paraId="51F4535B" w14:textId="77777777" w:rsidR="006D786E" w:rsidRPr="00F761F1" w:rsidRDefault="006D786E" w:rsidP="00EC51D1">
      <w:pPr>
        <w:numPr>
          <w:ilvl w:val="0"/>
          <w:numId w:val="15"/>
        </w:numPr>
        <w:spacing w:before="100" w:beforeAutospacing="1" w:after="100" w:afterAutospacing="1"/>
        <w:jc w:val="both"/>
        <w:rPr>
          <w:rFonts w:cs="Calibri"/>
          <w:color w:val="000000"/>
          <w:lang w:eastAsia="sk-SK"/>
        </w:rPr>
      </w:pPr>
      <w:r w:rsidRPr="00F761F1">
        <w:rPr>
          <w:rFonts w:cs="Calibri"/>
          <w:color w:val="000000"/>
          <w:lang w:eastAsia="sk-SK"/>
        </w:rPr>
        <w:t xml:space="preserve">Telefonicky zabezpečoval individuálne pohovory s rodičmi  </w:t>
      </w:r>
    </w:p>
    <w:p w14:paraId="252EB848" w14:textId="77777777" w:rsidR="006D786E" w:rsidRPr="00F761F1" w:rsidRDefault="006D786E" w:rsidP="00EC51D1">
      <w:pPr>
        <w:numPr>
          <w:ilvl w:val="0"/>
          <w:numId w:val="15"/>
        </w:numPr>
        <w:spacing w:before="100" w:beforeAutospacing="1" w:after="100" w:afterAutospacing="1"/>
        <w:jc w:val="both"/>
        <w:rPr>
          <w:rFonts w:cs="Calibri"/>
          <w:color w:val="000000"/>
          <w:lang w:eastAsia="sk-SK"/>
        </w:rPr>
      </w:pPr>
      <w:r w:rsidRPr="00F761F1">
        <w:rPr>
          <w:rFonts w:cs="Calibri"/>
          <w:color w:val="000000"/>
          <w:lang w:eastAsia="sk-SK"/>
        </w:rPr>
        <w:t xml:space="preserve">triednemu učiteľovi v 9.ročníku pravidelne podával informácie o naplnenosti stredných škôl, kritériách a priebežnom umiestnení žiakov na SŠ, </w:t>
      </w:r>
    </w:p>
    <w:p w14:paraId="0C605D0E" w14:textId="637AB998" w:rsidR="006D786E" w:rsidRPr="00F761F1" w:rsidRDefault="006D786E" w:rsidP="006D786E">
      <w:pPr>
        <w:spacing w:before="100" w:beforeAutospacing="1" w:after="100" w:afterAutospacing="1"/>
        <w:rPr>
          <w:rFonts w:cs="Calibri"/>
          <w:bCs/>
          <w:color w:val="000000"/>
          <w:lang w:eastAsia="sk-SK"/>
        </w:rPr>
      </w:pPr>
      <w:r w:rsidRPr="00F761F1">
        <w:rPr>
          <w:rFonts w:cs="Calibri"/>
          <w:color w:val="000000"/>
          <w:u w:val="single"/>
          <w:lang w:eastAsia="sk-SK"/>
        </w:rPr>
        <w:t>C. Spolupráca s vedením školy</w:t>
      </w:r>
    </w:p>
    <w:p w14:paraId="67DE8CB8" w14:textId="77777777" w:rsidR="006D786E" w:rsidRPr="00F761F1" w:rsidRDefault="006D786E" w:rsidP="00EC51D1">
      <w:pPr>
        <w:numPr>
          <w:ilvl w:val="0"/>
          <w:numId w:val="16"/>
        </w:numPr>
        <w:spacing w:before="100" w:beforeAutospacing="1" w:after="100" w:afterAutospacing="1"/>
        <w:rPr>
          <w:rFonts w:cs="Calibri"/>
          <w:color w:val="000000"/>
          <w:lang w:eastAsia="sk-SK"/>
        </w:rPr>
      </w:pPr>
      <w:r w:rsidRPr="00F761F1">
        <w:rPr>
          <w:rFonts w:cs="Calibri"/>
          <w:color w:val="000000"/>
          <w:lang w:eastAsia="sk-SK"/>
        </w:rPr>
        <w:t xml:space="preserve">VP spracúval podklady pre štatistické hlásenia o počte žiakov, priebežne informoval o predbežných záujmoch žiakov, o prijatých žiakoch, </w:t>
      </w:r>
    </w:p>
    <w:p w14:paraId="5FC9563E" w14:textId="77777777" w:rsidR="006D786E" w:rsidRPr="00F761F1" w:rsidRDefault="006D786E" w:rsidP="00EC51D1">
      <w:pPr>
        <w:numPr>
          <w:ilvl w:val="0"/>
          <w:numId w:val="16"/>
        </w:numPr>
        <w:spacing w:before="100" w:beforeAutospacing="1" w:after="100" w:afterAutospacing="1"/>
        <w:rPr>
          <w:rFonts w:cs="Calibri"/>
          <w:color w:val="000000"/>
          <w:lang w:eastAsia="sk-SK"/>
        </w:rPr>
      </w:pPr>
      <w:r w:rsidRPr="00F761F1">
        <w:rPr>
          <w:rFonts w:cs="Calibri"/>
          <w:color w:val="000000"/>
          <w:lang w:eastAsia="sk-SK"/>
        </w:rPr>
        <w:t xml:space="preserve">T5 bolo v tomto školskom roku zrušené, pri T9 pracoval ako koordinátor testovania  </w:t>
      </w:r>
    </w:p>
    <w:p w14:paraId="49FE7BD6" w14:textId="77777777" w:rsidR="006D786E" w:rsidRPr="00F761F1" w:rsidRDefault="006D786E" w:rsidP="00EC51D1">
      <w:pPr>
        <w:numPr>
          <w:ilvl w:val="0"/>
          <w:numId w:val="16"/>
        </w:numPr>
        <w:spacing w:before="100" w:beforeAutospacing="1" w:after="100" w:afterAutospacing="1"/>
        <w:rPr>
          <w:rFonts w:cs="Calibri"/>
          <w:color w:val="000000"/>
          <w:lang w:eastAsia="sk-SK"/>
        </w:rPr>
      </w:pPr>
      <w:r w:rsidRPr="00F761F1">
        <w:rPr>
          <w:rFonts w:cs="Calibri"/>
          <w:color w:val="000000"/>
          <w:lang w:eastAsia="sk-SK"/>
        </w:rPr>
        <w:t xml:space="preserve">zabezpečil odoslanie prihlášok žiakov na stredné školy, </w:t>
      </w:r>
    </w:p>
    <w:p w14:paraId="42E1AF7D" w14:textId="77777777" w:rsidR="006D786E" w:rsidRPr="00F761F1" w:rsidRDefault="006D786E" w:rsidP="00EC51D1">
      <w:pPr>
        <w:numPr>
          <w:ilvl w:val="0"/>
          <w:numId w:val="16"/>
        </w:numPr>
        <w:spacing w:before="240" w:beforeAutospacing="1" w:after="240" w:afterAutospacing="1"/>
        <w:rPr>
          <w:rFonts w:cs="Calibri"/>
          <w:color w:val="000000"/>
          <w:lang w:eastAsia="sk-SK"/>
        </w:rPr>
      </w:pPr>
      <w:r w:rsidRPr="00F761F1">
        <w:rPr>
          <w:rFonts w:cs="Calibri"/>
          <w:color w:val="000000"/>
          <w:lang w:eastAsia="sk-SK"/>
        </w:rPr>
        <w:t>spolupracoval pri riešení výchovných problémov žiakov</w:t>
      </w:r>
    </w:p>
    <w:p w14:paraId="671613B7" w14:textId="77777777" w:rsidR="006D786E" w:rsidRPr="00F761F1" w:rsidRDefault="006D786E" w:rsidP="00EC51D1">
      <w:pPr>
        <w:numPr>
          <w:ilvl w:val="0"/>
          <w:numId w:val="16"/>
        </w:numPr>
        <w:spacing w:before="240" w:beforeAutospacing="1" w:after="240" w:afterAutospacing="1"/>
        <w:rPr>
          <w:rFonts w:cs="Calibri"/>
          <w:color w:val="000000"/>
          <w:lang w:eastAsia="sk-SK"/>
        </w:rPr>
      </w:pPr>
      <w:r w:rsidRPr="00F761F1">
        <w:rPr>
          <w:rFonts w:cs="Calibri"/>
          <w:color w:val="000000"/>
          <w:lang w:eastAsia="sk-SK"/>
        </w:rPr>
        <w:t>podľa pokynov VP archivoval odpoveďové hárky pre T9</w:t>
      </w:r>
    </w:p>
    <w:p w14:paraId="54FF545B" w14:textId="77777777" w:rsidR="006D786E" w:rsidRPr="00F761F1" w:rsidRDefault="006D786E" w:rsidP="006D786E">
      <w:pPr>
        <w:spacing w:before="240" w:beforeAutospacing="1" w:after="240" w:afterAutospacing="1"/>
        <w:rPr>
          <w:rFonts w:cs="Calibri"/>
          <w:color w:val="000000"/>
          <w:kern w:val="36"/>
          <w:u w:val="single"/>
          <w:lang w:eastAsia="sk-SK"/>
        </w:rPr>
      </w:pPr>
      <w:r w:rsidRPr="00F761F1">
        <w:rPr>
          <w:rFonts w:cs="Calibri"/>
          <w:color w:val="000000"/>
          <w:lang w:eastAsia="sk-SK"/>
        </w:rPr>
        <w:t xml:space="preserve">  </w:t>
      </w:r>
      <w:r w:rsidRPr="00F761F1">
        <w:rPr>
          <w:rFonts w:cs="Calibri"/>
          <w:color w:val="000000"/>
          <w:kern w:val="36"/>
          <w:u w:val="single"/>
          <w:lang w:eastAsia="sk-SK"/>
        </w:rPr>
        <w:t xml:space="preserve">D. Spolupráca s rodičmi </w:t>
      </w:r>
    </w:p>
    <w:p w14:paraId="62541115" w14:textId="77777777" w:rsidR="006D786E" w:rsidRPr="00F761F1" w:rsidRDefault="006D786E" w:rsidP="00EC51D1">
      <w:pPr>
        <w:numPr>
          <w:ilvl w:val="0"/>
          <w:numId w:val="17"/>
        </w:numPr>
        <w:spacing w:before="100" w:beforeAutospacing="1" w:after="100" w:afterAutospacing="1"/>
        <w:rPr>
          <w:rFonts w:cs="Calibri"/>
          <w:color w:val="000000"/>
          <w:lang w:eastAsia="sk-SK"/>
        </w:rPr>
      </w:pPr>
      <w:r w:rsidRPr="00F761F1">
        <w:rPr>
          <w:rFonts w:cs="Calibri"/>
          <w:color w:val="000000"/>
          <w:lang w:eastAsia="sk-SK"/>
        </w:rPr>
        <w:t>V priebehu školského roka VP uskutočnil 32 individuálnych pohovorov s rodičmi žiakov končiacich školskú dochádzku a žiakov 8.ročníka</w:t>
      </w:r>
    </w:p>
    <w:p w14:paraId="4E202D4B" w14:textId="77777777" w:rsidR="006D786E" w:rsidRPr="00F761F1" w:rsidRDefault="006D786E" w:rsidP="00EC51D1">
      <w:pPr>
        <w:numPr>
          <w:ilvl w:val="0"/>
          <w:numId w:val="17"/>
        </w:numPr>
        <w:spacing w:before="100" w:beforeAutospacing="1" w:after="100" w:afterAutospacing="1"/>
        <w:rPr>
          <w:rFonts w:cs="Calibri"/>
          <w:color w:val="000000"/>
          <w:lang w:eastAsia="sk-SK"/>
        </w:rPr>
      </w:pPr>
      <w:r w:rsidRPr="00F761F1">
        <w:rPr>
          <w:rFonts w:cs="Calibri"/>
          <w:color w:val="000000"/>
          <w:lang w:eastAsia="sk-SK"/>
        </w:rPr>
        <w:t>informoval rodičov ako postupovať, ak žiak nebude prijatý na zvolený typ školy</w:t>
      </w:r>
    </w:p>
    <w:p w14:paraId="307A9BE4" w14:textId="77777777" w:rsidR="006D786E" w:rsidRPr="00F761F1" w:rsidRDefault="006D786E" w:rsidP="006D786E">
      <w:pPr>
        <w:spacing w:before="100" w:beforeAutospacing="1" w:after="100" w:afterAutospacing="1"/>
        <w:ind w:left="720"/>
        <w:rPr>
          <w:rFonts w:cs="Calibri"/>
          <w:color w:val="000000"/>
          <w:lang w:eastAsia="sk-SK"/>
        </w:rPr>
      </w:pPr>
      <w:r w:rsidRPr="00F761F1">
        <w:rPr>
          <w:rFonts w:cs="Calibri"/>
          <w:color w:val="000000"/>
          <w:lang w:eastAsia="sk-SK"/>
        </w:rPr>
        <w:t xml:space="preserve">Výsledky </w:t>
      </w:r>
      <w:r w:rsidRPr="00F761F1">
        <w:rPr>
          <w:rFonts w:cs="Calibri"/>
          <w:b/>
          <w:bCs/>
          <w:color w:val="000000"/>
          <w:lang w:eastAsia="sk-SK"/>
        </w:rPr>
        <w:t>Monitoru 9</w:t>
      </w:r>
      <w:r w:rsidRPr="00F761F1">
        <w:rPr>
          <w:rFonts w:cs="Calibri"/>
          <w:color w:val="000000"/>
          <w:lang w:eastAsia="sk-SK"/>
        </w:rPr>
        <w:t xml:space="preserve"> v školskom roku 2022/2023:</w:t>
      </w:r>
    </w:p>
    <w:p w14:paraId="6ABB4C2C" w14:textId="77777777" w:rsidR="006D786E" w:rsidRPr="00F761F1" w:rsidRDefault="006D786E" w:rsidP="006D786E">
      <w:pPr>
        <w:spacing w:before="100" w:beforeAutospacing="1" w:after="100" w:afterAutospacing="1"/>
        <w:rPr>
          <w:rFonts w:cs="Calibri"/>
          <w:color w:val="000000"/>
          <w:lang w:eastAsia="sk-SK"/>
        </w:rPr>
      </w:pPr>
      <w:r w:rsidRPr="00F761F1">
        <w:rPr>
          <w:rFonts w:cs="Calibri"/>
          <w:color w:val="000000"/>
          <w:lang w:eastAsia="sk-SK"/>
        </w:rPr>
        <w:t>SJL:</w:t>
      </w:r>
      <w:r w:rsidRPr="00F761F1">
        <w:rPr>
          <w:rFonts w:cs="Calibri"/>
          <w:color w:val="000000"/>
          <w:lang w:eastAsia="sk-SK"/>
        </w:rPr>
        <w:tab/>
        <w:t>56,7%</w:t>
      </w:r>
    </w:p>
    <w:p w14:paraId="2E6625BA" w14:textId="77777777" w:rsidR="006D786E" w:rsidRPr="00F761F1" w:rsidRDefault="006D786E" w:rsidP="006D786E">
      <w:pPr>
        <w:spacing w:before="100" w:beforeAutospacing="1" w:after="100" w:afterAutospacing="1"/>
        <w:rPr>
          <w:rFonts w:cs="Calibri"/>
          <w:color w:val="000000"/>
          <w:lang w:eastAsia="sk-SK"/>
        </w:rPr>
      </w:pPr>
      <w:r w:rsidRPr="00F761F1">
        <w:rPr>
          <w:rFonts w:cs="Calibri"/>
          <w:color w:val="000000"/>
          <w:lang w:eastAsia="sk-SK"/>
        </w:rPr>
        <w:t>MAT:   53,3%</w:t>
      </w:r>
    </w:p>
    <w:p w14:paraId="3EC6AD04" w14:textId="77777777" w:rsidR="006D786E" w:rsidRPr="00F761F1" w:rsidRDefault="006D786E" w:rsidP="006D786E">
      <w:pPr>
        <w:ind w:left="360"/>
        <w:jc w:val="both"/>
        <w:rPr>
          <w:rFonts w:cs="Calibri"/>
        </w:rPr>
      </w:pPr>
      <w:r w:rsidRPr="00F761F1">
        <w:rPr>
          <w:rFonts w:cs="Calibri"/>
        </w:rPr>
        <w:t xml:space="preserve">Rozmiestnenie žiakov:     26 žiakov z 9.ročníka, 2 žiaci 8.ročníka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5"/>
        <w:gridCol w:w="1449"/>
        <w:gridCol w:w="2529"/>
      </w:tblGrid>
      <w:tr w:rsidR="006D786E" w:rsidRPr="00F761F1" w14:paraId="1EE5C438" w14:textId="77777777" w:rsidTr="00835B83">
        <w:tc>
          <w:tcPr>
            <w:tcW w:w="5875" w:type="dxa"/>
          </w:tcPr>
          <w:p w14:paraId="75A48EDE" w14:textId="77777777" w:rsidR="006D786E" w:rsidRPr="00F761F1" w:rsidRDefault="006D786E" w:rsidP="00835B83">
            <w:pPr>
              <w:jc w:val="both"/>
              <w:rPr>
                <w:rFonts w:cs="Calibri"/>
              </w:rPr>
            </w:pPr>
            <w:r w:rsidRPr="00F761F1">
              <w:rPr>
                <w:rFonts w:cs="Calibri"/>
              </w:rPr>
              <w:t>Typ školy</w:t>
            </w:r>
          </w:p>
        </w:tc>
        <w:tc>
          <w:tcPr>
            <w:tcW w:w="0" w:type="auto"/>
          </w:tcPr>
          <w:p w14:paraId="4509D528" w14:textId="77777777" w:rsidR="006D786E" w:rsidRPr="00F761F1" w:rsidRDefault="006D786E" w:rsidP="00835B83">
            <w:pPr>
              <w:jc w:val="both"/>
              <w:rPr>
                <w:rFonts w:cs="Calibri"/>
              </w:rPr>
            </w:pPr>
            <w:r w:rsidRPr="00F761F1">
              <w:rPr>
                <w:rFonts w:cs="Calibri"/>
              </w:rPr>
              <w:t>Počet žiakov</w:t>
            </w:r>
          </w:p>
        </w:tc>
        <w:tc>
          <w:tcPr>
            <w:tcW w:w="0" w:type="auto"/>
          </w:tcPr>
          <w:p w14:paraId="254338C6" w14:textId="77777777" w:rsidR="006D786E" w:rsidRPr="00F761F1" w:rsidRDefault="006D786E" w:rsidP="00835B83">
            <w:pPr>
              <w:jc w:val="both"/>
              <w:rPr>
                <w:rFonts w:cs="Calibri"/>
              </w:rPr>
            </w:pPr>
            <w:r w:rsidRPr="00F761F1">
              <w:rPr>
                <w:rFonts w:cs="Calibri"/>
              </w:rPr>
              <w:t>Percentuálne vyjadrenie</w:t>
            </w:r>
          </w:p>
        </w:tc>
      </w:tr>
      <w:tr w:rsidR="006D786E" w:rsidRPr="00F761F1" w14:paraId="1519BEB5" w14:textId="77777777" w:rsidTr="00835B83">
        <w:tc>
          <w:tcPr>
            <w:tcW w:w="5875" w:type="dxa"/>
          </w:tcPr>
          <w:p w14:paraId="6FA56C56" w14:textId="77777777" w:rsidR="006D786E" w:rsidRPr="00F761F1" w:rsidRDefault="006D786E" w:rsidP="00835B83">
            <w:pPr>
              <w:jc w:val="both"/>
              <w:rPr>
                <w:rFonts w:cs="Calibri"/>
              </w:rPr>
            </w:pPr>
            <w:r w:rsidRPr="00F761F1">
              <w:rPr>
                <w:rFonts w:cs="Calibri"/>
              </w:rPr>
              <w:t>Gymnázium ( Banská Bystrica 2, Zvolen 2)</w:t>
            </w:r>
          </w:p>
        </w:tc>
        <w:tc>
          <w:tcPr>
            <w:tcW w:w="0" w:type="auto"/>
          </w:tcPr>
          <w:p w14:paraId="383A10D6" w14:textId="77777777" w:rsidR="006D786E" w:rsidRPr="00F761F1" w:rsidRDefault="006D786E" w:rsidP="00835B83">
            <w:pPr>
              <w:jc w:val="both"/>
              <w:rPr>
                <w:rFonts w:cs="Calibri"/>
              </w:rPr>
            </w:pPr>
            <w:r w:rsidRPr="00F761F1">
              <w:rPr>
                <w:rFonts w:cs="Calibri"/>
              </w:rPr>
              <w:t>4</w:t>
            </w:r>
          </w:p>
        </w:tc>
        <w:tc>
          <w:tcPr>
            <w:tcW w:w="0" w:type="auto"/>
          </w:tcPr>
          <w:p w14:paraId="26A4A34E" w14:textId="77777777" w:rsidR="006D786E" w:rsidRPr="00F761F1" w:rsidRDefault="006D786E" w:rsidP="00835B83">
            <w:pPr>
              <w:jc w:val="both"/>
              <w:rPr>
                <w:rFonts w:cs="Calibri"/>
              </w:rPr>
            </w:pPr>
            <w:r w:rsidRPr="00F761F1">
              <w:rPr>
                <w:rFonts w:cs="Calibri"/>
              </w:rPr>
              <w:t>14,29 %</w:t>
            </w:r>
          </w:p>
        </w:tc>
      </w:tr>
      <w:tr w:rsidR="006D786E" w:rsidRPr="00F761F1" w14:paraId="50785C42" w14:textId="77777777" w:rsidTr="00835B83">
        <w:tc>
          <w:tcPr>
            <w:tcW w:w="5875" w:type="dxa"/>
          </w:tcPr>
          <w:p w14:paraId="17B5D14A" w14:textId="77777777" w:rsidR="006D786E" w:rsidRPr="00F761F1" w:rsidRDefault="006D786E" w:rsidP="00835B83">
            <w:pPr>
              <w:jc w:val="both"/>
              <w:rPr>
                <w:rFonts w:cs="Calibri"/>
              </w:rPr>
            </w:pPr>
            <w:r w:rsidRPr="00F761F1">
              <w:rPr>
                <w:rFonts w:cs="Calibri"/>
              </w:rPr>
              <w:t>Obchodná akadémia Banská Bystrica</w:t>
            </w:r>
          </w:p>
        </w:tc>
        <w:tc>
          <w:tcPr>
            <w:tcW w:w="0" w:type="auto"/>
          </w:tcPr>
          <w:p w14:paraId="352ACBD1" w14:textId="77777777" w:rsidR="006D786E" w:rsidRPr="00F761F1" w:rsidRDefault="006D786E" w:rsidP="00835B83">
            <w:pPr>
              <w:jc w:val="both"/>
              <w:rPr>
                <w:rFonts w:cs="Calibri"/>
              </w:rPr>
            </w:pPr>
            <w:r w:rsidRPr="00F761F1">
              <w:rPr>
                <w:rFonts w:cs="Calibri"/>
              </w:rPr>
              <w:t>1</w:t>
            </w:r>
          </w:p>
        </w:tc>
        <w:tc>
          <w:tcPr>
            <w:tcW w:w="0" w:type="auto"/>
          </w:tcPr>
          <w:p w14:paraId="45D9D2CA" w14:textId="77777777" w:rsidR="006D786E" w:rsidRPr="00F761F1" w:rsidRDefault="006D786E" w:rsidP="00835B83">
            <w:pPr>
              <w:jc w:val="both"/>
              <w:rPr>
                <w:rFonts w:cs="Calibri"/>
              </w:rPr>
            </w:pPr>
            <w:r w:rsidRPr="00F761F1">
              <w:rPr>
                <w:rFonts w:cs="Calibri"/>
              </w:rPr>
              <w:t>3,57 %</w:t>
            </w:r>
          </w:p>
        </w:tc>
      </w:tr>
      <w:tr w:rsidR="006D786E" w:rsidRPr="00F761F1" w14:paraId="65E69A66" w14:textId="77777777" w:rsidTr="00835B83">
        <w:tc>
          <w:tcPr>
            <w:tcW w:w="5875" w:type="dxa"/>
          </w:tcPr>
          <w:p w14:paraId="347837C1" w14:textId="77777777" w:rsidR="006D786E" w:rsidRPr="00F761F1" w:rsidRDefault="006D786E" w:rsidP="00835B83">
            <w:pPr>
              <w:jc w:val="both"/>
              <w:rPr>
                <w:rFonts w:cs="Calibri"/>
              </w:rPr>
            </w:pPr>
            <w:r w:rsidRPr="00F761F1">
              <w:rPr>
                <w:rFonts w:cs="Calibri"/>
              </w:rPr>
              <w:t>Stredná zdravotná škola  (BB 2.ZV 1)</w:t>
            </w:r>
          </w:p>
        </w:tc>
        <w:tc>
          <w:tcPr>
            <w:tcW w:w="0" w:type="auto"/>
          </w:tcPr>
          <w:p w14:paraId="02FFB08C" w14:textId="77777777" w:rsidR="006D786E" w:rsidRPr="00F761F1" w:rsidRDefault="006D786E" w:rsidP="00835B83">
            <w:pPr>
              <w:jc w:val="both"/>
              <w:rPr>
                <w:rFonts w:cs="Calibri"/>
              </w:rPr>
            </w:pPr>
            <w:r w:rsidRPr="00F761F1">
              <w:rPr>
                <w:rFonts w:cs="Calibri"/>
              </w:rPr>
              <w:t xml:space="preserve"> 3</w:t>
            </w:r>
          </w:p>
        </w:tc>
        <w:tc>
          <w:tcPr>
            <w:tcW w:w="0" w:type="auto"/>
          </w:tcPr>
          <w:p w14:paraId="26249EA3" w14:textId="77777777" w:rsidR="006D786E" w:rsidRPr="00F761F1" w:rsidRDefault="006D786E" w:rsidP="00835B83">
            <w:pPr>
              <w:jc w:val="both"/>
              <w:rPr>
                <w:rFonts w:cs="Calibri"/>
              </w:rPr>
            </w:pPr>
            <w:r w:rsidRPr="00F761F1">
              <w:rPr>
                <w:rFonts w:cs="Calibri"/>
              </w:rPr>
              <w:t>10,71 %</w:t>
            </w:r>
          </w:p>
        </w:tc>
      </w:tr>
      <w:tr w:rsidR="006D786E" w:rsidRPr="00F761F1" w14:paraId="1C1AEC80" w14:textId="77777777" w:rsidTr="00835B83">
        <w:tc>
          <w:tcPr>
            <w:tcW w:w="5875" w:type="dxa"/>
          </w:tcPr>
          <w:p w14:paraId="5ABE1AF6" w14:textId="77777777" w:rsidR="006D786E" w:rsidRPr="00F761F1" w:rsidRDefault="006D786E" w:rsidP="00835B83">
            <w:pPr>
              <w:jc w:val="both"/>
              <w:rPr>
                <w:rFonts w:cs="Calibri"/>
              </w:rPr>
            </w:pPr>
            <w:r w:rsidRPr="00F761F1">
              <w:rPr>
                <w:rFonts w:cs="Calibri"/>
              </w:rPr>
              <w:t>SPŠ elektrotechnická  (BB 1, BA 1)</w:t>
            </w:r>
          </w:p>
        </w:tc>
        <w:tc>
          <w:tcPr>
            <w:tcW w:w="0" w:type="auto"/>
          </w:tcPr>
          <w:p w14:paraId="4A1D3C63" w14:textId="77777777" w:rsidR="006D786E" w:rsidRPr="00F761F1" w:rsidRDefault="006D786E" w:rsidP="00835B83">
            <w:pPr>
              <w:jc w:val="both"/>
              <w:rPr>
                <w:rFonts w:cs="Calibri"/>
              </w:rPr>
            </w:pPr>
            <w:r w:rsidRPr="00F761F1">
              <w:rPr>
                <w:rFonts w:cs="Calibri"/>
              </w:rPr>
              <w:t>2</w:t>
            </w:r>
          </w:p>
        </w:tc>
        <w:tc>
          <w:tcPr>
            <w:tcW w:w="0" w:type="auto"/>
          </w:tcPr>
          <w:p w14:paraId="5EA286D1" w14:textId="77777777" w:rsidR="006D786E" w:rsidRPr="00F761F1" w:rsidRDefault="006D786E" w:rsidP="00835B83">
            <w:pPr>
              <w:jc w:val="both"/>
              <w:rPr>
                <w:rFonts w:cs="Calibri"/>
              </w:rPr>
            </w:pPr>
            <w:r w:rsidRPr="00F761F1">
              <w:rPr>
                <w:rFonts w:cs="Calibri"/>
              </w:rPr>
              <w:t>7,14 %</w:t>
            </w:r>
          </w:p>
        </w:tc>
      </w:tr>
      <w:tr w:rsidR="006D786E" w:rsidRPr="00F761F1" w14:paraId="537045F6" w14:textId="77777777" w:rsidTr="00835B83">
        <w:tc>
          <w:tcPr>
            <w:tcW w:w="5875" w:type="dxa"/>
          </w:tcPr>
          <w:p w14:paraId="4FEFA58B" w14:textId="77777777" w:rsidR="006D786E" w:rsidRPr="00F761F1" w:rsidRDefault="006D786E" w:rsidP="00835B83">
            <w:pPr>
              <w:jc w:val="both"/>
              <w:rPr>
                <w:rFonts w:cs="Calibri"/>
              </w:rPr>
            </w:pPr>
            <w:r w:rsidRPr="00F761F1">
              <w:rPr>
                <w:rFonts w:cs="Calibri"/>
              </w:rPr>
              <w:t>SPŠ dopravná Zvolen</w:t>
            </w:r>
          </w:p>
        </w:tc>
        <w:tc>
          <w:tcPr>
            <w:tcW w:w="0" w:type="auto"/>
          </w:tcPr>
          <w:p w14:paraId="37AEA46E" w14:textId="77777777" w:rsidR="006D786E" w:rsidRPr="00F761F1" w:rsidRDefault="006D786E" w:rsidP="00835B83">
            <w:pPr>
              <w:jc w:val="both"/>
              <w:rPr>
                <w:rFonts w:cs="Calibri"/>
              </w:rPr>
            </w:pPr>
            <w:r w:rsidRPr="00F761F1">
              <w:rPr>
                <w:rFonts w:cs="Calibri"/>
              </w:rPr>
              <w:t>1</w:t>
            </w:r>
          </w:p>
        </w:tc>
        <w:tc>
          <w:tcPr>
            <w:tcW w:w="0" w:type="auto"/>
          </w:tcPr>
          <w:p w14:paraId="41E6EF1F" w14:textId="77777777" w:rsidR="006D786E" w:rsidRPr="00F761F1" w:rsidRDefault="006D786E" w:rsidP="00835B83">
            <w:pPr>
              <w:jc w:val="both"/>
              <w:rPr>
                <w:rFonts w:cs="Calibri"/>
              </w:rPr>
            </w:pPr>
            <w:r w:rsidRPr="00F761F1">
              <w:rPr>
                <w:rFonts w:cs="Calibri"/>
              </w:rPr>
              <w:t>3,57  %</w:t>
            </w:r>
          </w:p>
        </w:tc>
      </w:tr>
      <w:tr w:rsidR="006D786E" w:rsidRPr="00F761F1" w14:paraId="7E878225" w14:textId="77777777" w:rsidTr="00835B83">
        <w:tc>
          <w:tcPr>
            <w:tcW w:w="5875" w:type="dxa"/>
          </w:tcPr>
          <w:p w14:paraId="1538D612" w14:textId="77777777" w:rsidR="006D786E" w:rsidRPr="00F761F1" w:rsidRDefault="006D786E" w:rsidP="00835B83">
            <w:pPr>
              <w:jc w:val="both"/>
              <w:rPr>
                <w:rFonts w:cs="Calibri"/>
              </w:rPr>
            </w:pPr>
            <w:r w:rsidRPr="00F761F1">
              <w:rPr>
                <w:rFonts w:cs="Calibri"/>
              </w:rPr>
              <w:t>SSOŠ pedagogická Žiar nad Hronom</w:t>
            </w:r>
          </w:p>
        </w:tc>
        <w:tc>
          <w:tcPr>
            <w:tcW w:w="0" w:type="auto"/>
          </w:tcPr>
          <w:p w14:paraId="40793300" w14:textId="77777777" w:rsidR="006D786E" w:rsidRPr="00F761F1" w:rsidRDefault="006D786E" w:rsidP="00835B83">
            <w:pPr>
              <w:jc w:val="both"/>
              <w:rPr>
                <w:rFonts w:cs="Calibri"/>
              </w:rPr>
            </w:pPr>
            <w:r w:rsidRPr="00F761F1">
              <w:rPr>
                <w:rFonts w:cs="Calibri"/>
              </w:rPr>
              <w:t>3</w:t>
            </w:r>
          </w:p>
        </w:tc>
        <w:tc>
          <w:tcPr>
            <w:tcW w:w="0" w:type="auto"/>
          </w:tcPr>
          <w:p w14:paraId="04A66544" w14:textId="77777777" w:rsidR="006D786E" w:rsidRPr="00F761F1" w:rsidRDefault="006D786E" w:rsidP="00835B83">
            <w:pPr>
              <w:jc w:val="both"/>
              <w:rPr>
                <w:rFonts w:cs="Calibri"/>
              </w:rPr>
            </w:pPr>
            <w:r w:rsidRPr="00F761F1">
              <w:rPr>
                <w:rFonts w:cs="Calibri"/>
              </w:rPr>
              <w:t>10,71 %</w:t>
            </w:r>
          </w:p>
        </w:tc>
      </w:tr>
      <w:tr w:rsidR="006D786E" w:rsidRPr="00F761F1" w14:paraId="7334EB86" w14:textId="77777777" w:rsidTr="00835B83">
        <w:tc>
          <w:tcPr>
            <w:tcW w:w="5875" w:type="dxa"/>
          </w:tcPr>
          <w:p w14:paraId="2F98B83C" w14:textId="77777777" w:rsidR="006D786E" w:rsidRPr="00F761F1" w:rsidRDefault="006D786E" w:rsidP="00835B83">
            <w:pPr>
              <w:jc w:val="both"/>
              <w:rPr>
                <w:rFonts w:cs="Calibri"/>
              </w:rPr>
            </w:pPr>
            <w:r w:rsidRPr="00F761F1">
              <w:rPr>
                <w:rFonts w:cs="Calibri"/>
              </w:rPr>
              <w:t>SOŠ Banská Bystrica</w:t>
            </w:r>
          </w:p>
        </w:tc>
        <w:tc>
          <w:tcPr>
            <w:tcW w:w="0" w:type="auto"/>
          </w:tcPr>
          <w:p w14:paraId="10E093C4" w14:textId="77777777" w:rsidR="006D786E" w:rsidRPr="00F761F1" w:rsidRDefault="006D786E" w:rsidP="00835B83">
            <w:pPr>
              <w:jc w:val="both"/>
              <w:rPr>
                <w:rFonts w:cs="Calibri"/>
              </w:rPr>
            </w:pPr>
            <w:r w:rsidRPr="00F761F1">
              <w:rPr>
                <w:rFonts w:cs="Calibri"/>
              </w:rPr>
              <w:t>1</w:t>
            </w:r>
          </w:p>
        </w:tc>
        <w:tc>
          <w:tcPr>
            <w:tcW w:w="0" w:type="auto"/>
          </w:tcPr>
          <w:p w14:paraId="12918200" w14:textId="77777777" w:rsidR="006D786E" w:rsidRPr="00F761F1" w:rsidRDefault="006D786E" w:rsidP="00835B83">
            <w:pPr>
              <w:jc w:val="both"/>
              <w:rPr>
                <w:rFonts w:cs="Calibri"/>
              </w:rPr>
            </w:pPr>
            <w:r w:rsidRPr="00F761F1">
              <w:rPr>
                <w:rFonts w:cs="Calibri"/>
              </w:rPr>
              <w:t>3,57 %</w:t>
            </w:r>
          </w:p>
        </w:tc>
      </w:tr>
      <w:tr w:rsidR="006D786E" w:rsidRPr="00F761F1" w14:paraId="2A0065B5" w14:textId="77777777" w:rsidTr="00835B83">
        <w:tc>
          <w:tcPr>
            <w:tcW w:w="5875" w:type="dxa"/>
          </w:tcPr>
          <w:p w14:paraId="503C765B" w14:textId="77777777" w:rsidR="006D786E" w:rsidRPr="00F761F1" w:rsidRDefault="006D786E" w:rsidP="00835B83">
            <w:pPr>
              <w:jc w:val="both"/>
              <w:rPr>
                <w:rFonts w:cs="Calibri"/>
              </w:rPr>
            </w:pPr>
            <w:r w:rsidRPr="00F761F1">
              <w:rPr>
                <w:rFonts w:cs="Calibri"/>
              </w:rPr>
              <w:t>SŠ SOŠ elektrotechnická Banská Bystrica</w:t>
            </w:r>
          </w:p>
        </w:tc>
        <w:tc>
          <w:tcPr>
            <w:tcW w:w="0" w:type="auto"/>
          </w:tcPr>
          <w:p w14:paraId="3A955282" w14:textId="77777777" w:rsidR="006D786E" w:rsidRPr="00F761F1" w:rsidRDefault="006D786E" w:rsidP="00835B83">
            <w:pPr>
              <w:jc w:val="both"/>
              <w:rPr>
                <w:rFonts w:cs="Calibri"/>
              </w:rPr>
            </w:pPr>
            <w:r w:rsidRPr="00F761F1">
              <w:rPr>
                <w:rFonts w:cs="Calibri"/>
              </w:rPr>
              <w:t>2</w:t>
            </w:r>
          </w:p>
        </w:tc>
        <w:tc>
          <w:tcPr>
            <w:tcW w:w="0" w:type="auto"/>
          </w:tcPr>
          <w:p w14:paraId="0D8B09B7" w14:textId="77777777" w:rsidR="006D786E" w:rsidRPr="00F761F1" w:rsidRDefault="006D786E" w:rsidP="00835B83">
            <w:pPr>
              <w:jc w:val="both"/>
              <w:rPr>
                <w:rFonts w:cs="Calibri"/>
              </w:rPr>
            </w:pPr>
            <w:r w:rsidRPr="00F761F1">
              <w:rPr>
                <w:rFonts w:cs="Calibri"/>
              </w:rPr>
              <w:t>7,14 %</w:t>
            </w:r>
          </w:p>
        </w:tc>
      </w:tr>
      <w:tr w:rsidR="006D786E" w:rsidRPr="00F761F1" w14:paraId="66B09747" w14:textId="77777777" w:rsidTr="00835B83">
        <w:tc>
          <w:tcPr>
            <w:tcW w:w="5875" w:type="dxa"/>
          </w:tcPr>
          <w:p w14:paraId="6C4A9B61" w14:textId="77777777" w:rsidR="006D786E" w:rsidRPr="00F761F1" w:rsidRDefault="006D786E" w:rsidP="00835B83">
            <w:pPr>
              <w:jc w:val="both"/>
              <w:rPr>
                <w:rFonts w:cs="Calibri"/>
              </w:rPr>
            </w:pPr>
            <w:r w:rsidRPr="00F761F1">
              <w:rPr>
                <w:rFonts w:cs="Calibri"/>
              </w:rPr>
              <w:t>SOŠ veterinárna Nitra</w:t>
            </w:r>
          </w:p>
        </w:tc>
        <w:tc>
          <w:tcPr>
            <w:tcW w:w="0" w:type="auto"/>
          </w:tcPr>
          <w:p w14:paraId="0537D526" w14:textId="77777777" w:rsidR="006D786E" w:rsidRPr="00F761F1" w:rsidRDefault="006D786E" w:rsidP="00835B83">
            <w:pPr>
              <w:jc w:val="both"/>
              <w:rPr>
                <w:rFonts w:cs="Calibri"/>
              </w:rPr>
            </w:pPr>
            <w:r w:rsidRPr="00F761F1">
              <w:rPr>
                <w:rFonts w:cs="Calibri"/>
              </w:rPr>
              <w:t>1</w:t>
            </w:r>
          </w:p>
        </w:tc>
        <w:tc>
          <w:tcPr>
            <w:tcW w:w="0" w:type="auto"/>
          </w:tcPr>
          <w:p w14:paraId="49F8BE7D" w14:textId="77777777" w:rsidR="006D786E" w:rsidRPr="00F761F1" w:rsidRDefault="006D786E" w:rsidP="00835B83">
            <w:pPr>
              <w:jc w:val="both"/>
              <w:rPr>
                <w:rFonts w:cs="Calibri"/>
              </w:rPr>
            </w:pPr>
            <w:r w:rsidRPr="00F761F1">
              <w:rPr>
                <w:rFonts w:cs="Calibri"/>
              </w:rPr>
              <w:t>3,57 %</w:t>
            </w:r>
          </w:p>
        </w:tc>
      </w:tr>
      <w:tr w:rsidR="006D786E" w:rsidRPr="00F761F1" w14:paraId="2DAD3764" w14:textId="77777777" w:rsidTr="00835B83">
        <w:tc>
          <w:tcPr>
            <w:tcW w:w="5875" w:type="dxa"/>
          </w:tcPr>
          <w:p w14:paraId="1FA85EC7" w14:textId="77777777" w:rsidR="006D786E" w:rsidRPr="00F761F1" w:rsidRDefault="006D786E" w:rsidP="00835B83">
            <w:pPr>
              <w:jc w:val="both"/>
              <w:rPr>
                <w:rFonts w:cs="Calibri"/>
              </w:rPr>
            </w:pPr>
            <w:r w:rsidRPr="00F761F1">
              <w:rPr>
                <w:rFonts w:cs="Calibri"/>
              </w:rPr>
              <w:t>Katolícka spojená škola Banská Štiavnica</w:t>
            </w:r>
          </w:p>
        </w:tc>
        <w:tc>
          <w:tcPr>
            <w:tcW w:w="0" w:type="auto"/>
          </w:tcPr>
          <w:p w14:paraId="1948C5EC" w14:textId="77777777" w:rsidR="006D786E" w:rsidRPr="00F761F1" w:rsidRDefault="006D786E" w:rsidP="00835B83">
            <w:pPr>
              <w:jc w:val="both"/>
              <w:rPr>
                <w:rFonts w:cs="Calibri"/>
              </w:rPr>
            </w:pPr>
            <w:r w:rsidRPr="00F761F1">
              <w:rPr>
                <w:rFonts w:cs="Calibri"/>
              </w:rPr>
              <w:t>1</w:t>
            </w:r>
          </w:p>
        </w:tc>
        <w:tc>
          <w:tcPr>
            <w:tcW w:w="0" w:type="auto"/>
          </w:tcPr>
          <w:p w14:paraId="17DDA91B" w14:textId="77777777" w:rsidR="006D786E" w:rsidRPr="00F761F1" w:rsidRDefault="006D786E" w:rsidP="00835B83">
            <w:pPr>
              <w:jc w:val="both"/>
              <w:rPr>
                <w:rFonts w:cs="Calibri"/>
              </w:rPr>
            </w:pPr>
            <w:r w:rsidRPr="00F761F1">
              <w:rPr>
                <w:rFonts w:cs="Calibri"/>
              </w:rPr>
              <w:t>3,57 %</w:t>
            </w:r>
          </w:p>
        </w:tc>
      </w:tr>
      <w:tr w:rsidR="006D786E" w:rsidRPr="00F761F1" w14:paraId="341ED464" w14:textId="77777777" w:rsidTr="00835B83">
        <w:tc>
          <w:tcPr>
            <w:tcW w:w="5875" w:type="dxa"/>
          </w:tcPr>
          <w:p w14:paraId="6932D536" w14:textId="77777777" w:rsidR="006D786E" w:rsidRPr="00F761F1" w:rsidRDefault="006D786E" w:rsidP="00835B83">
            <w:pPr>
              <w:jc w:val="both"/>
              <w:rPr>
                <w:rFonts w:cs="Calibri"/>
              </w:rPr>
            </w:pPr>
            <w:r w:rsidRPr="00F761F1">
              <w:rPr>
                <w:rFonts w:cs="Calibri"/>
              </w:rPr>
              <w:t>SOŠ IT Banská Bystrica</w:t>
            </w:r>
          </w:p>
        </w:tc>
        <w:tc>
          <w:tcPr>
            <w:tcW w:w="0" w:type="auto"/>
          </w:tcPr>
          <w:p w14:paraId="5E2A694F" w14:textId="77777777" w:rsidR="006D786E" w:rsidRPr="00F761F1" w:rsidRDefault="006D786E" w:rsidP="00835B83">
            <w:pPr>
              <w:jc w:val="both"/>
              <w:rPr>
                <w:rFonts w:cs="Calibri"/>
              </w:rPr>
            </w:pPr>
            <w:r w:rsidRPr="00F761F1">
              <w:rPr>
                <w:rFonts w:cs="Calibri"/>
              </w:rPr>
              <w:t>3</w:t>
            </w:r>
          </w:p>
        </w:tc>
        <w:tc>
          <w:tcPr>
            <w:tcW w:w="0" w:type="auto"/>
          </w:tcPr>
          <w:p w14:paraId="1C16DCBC" w14:textId="77777777" w:rsidR="006D786E" w:rsidRPr="00F761F1" w:rsidRDefault="006D786E" w:rsidP="00835B83">
            <w:pPr>
              <w:jc w:val="both"/>
              <w:rPr>
                <w:rFonts w:cs="Calibri"/>
              </w:rPr>
            </w:pPr>
            <w:r w:rsidRPr="00F761F1">
              <w:rPr>
                <w:rFonts w:cs="Calibri"/>
              </w:rPr>
              <w:t>10,71 %</w:t>
            </w:r>
          </w:p>
        </w:tc>
      </w:tr>
      <w:tr w:rsidR="006D786E" w:rsidRPr="00F761F1" w14:paraId="777614DA" w14:textId="77777777" w:rsidTr="00835B83">
        <w:tc>
          <w:tcPr>
            <w:tcW w:w="5875" w:type="dxa"/>
          </w:tcPr>
          <w:p w14:paraId="1DC6CDBB" w14:textId="77777777" w:rsidR="006D786E" w:rsidRPr="00F761F1" w:rsidRDefault="006D786E" w:rsidP="00835B83">
            <w:pPr>
              <w:jc w:val="both"/>
              <w:rPr>
                <w:rFonts w:cs="Calibri"/>
              </w:rPr>
            </w:pPr>
            <w:r w:rsidRPr="00F761F1">
              <w:rPr>
                <w:rFonts w:cs="Calibri"/>
              </w:rPr>
              <w:t>SPŠ drevárska Zvolen</w:t>
            </w:r>
          </w:p>
        </w:tc>
        <w:tc>
          <w:tcPr>
            <w:tcW w:w="0" w:type="auto"/>
          </w:tcPr>
          <w:p w14:paraId="6ECF4AC2" w14:textId="77777777" w:rsidR="006D786E" w:rsidRPr="00F761F1" w:rsidRDefault="006D786E" w:rsidP="00835B83">
            <w:pPr>
              <w:jc w:val="both"/>
              <w:rPr>
                <w:rFonts w:cs="Calibri"/>
              </w:rPr>
            </w:pPr>
            <w:r w:rsidRPr="00F761F1">
              <w:rPr>
                <w:rFonts w:cs="Calibri"/>
              </w:rPr>
              <w:t>3</w:t>
            </w:r>
          </w:p>
        </w:tc>
        <w:tc>
          <w:tcPr>
            <w:tcW w:w="0" w:type="auto"/>
          </w:tcPr>
          <w:p w14:paraId="2173EDCA" w14:textId="77777777" w:rsidR="006D786E" w:rsidRPr="00F761F1" w:rsidRDefault="006D786E" w:rsidP="00835B83">
            <w:pPr>
              <w:jc w:val="both"/>
              <w:rPr>
                <w:rFonts w:cs="Calibri"/>
              </w:rPr>
            </w:pPr>
            <w:r w:rsidRPr="00F761F1">
              <w:rPr>
                <w:rFonts w:cs="Calibri"/>
              </w:rPr>
              <w:t>10,71 %</w:t>
            </w:r>
          </w:p>
        </w:tc>
      </w:tr>
      <w:tr w:rsidR="006D786E" w:rsidRPr="00F761F1" w14:paraId="5816E1D9" w14:textId="77777777" w:rsidTr="00835B83">
        <w:tc>
          <w:tcPr>
            <w:tcW w:w="5875" w:type="dxa"/>
          </w:tcPr>
          <w:p w14:paraId="080AF16D" w14:textId="77777777" w:rsidR="006D786E" w:rsidRPr="00F761F1" w:rsidRDefault="006D786E" w:rsidP="00835B83">
            <w:pPr>
              <w:jc w:val="both"/>
              <w:rPr>
                <w:rFonts w:cs="Calibri"/>
              </w:rPr>
            </w:pPr>
            <w:r w:rsidRPr="00F761F1">
              <w:rPr>
                <w:rFonts w:cs="Calibri"/>
              </w:rPr>
              <w:t>SŠ - SPŠ stavebná Banská Bystrica</w:t>
            </w:r>
          </w:p>
        </w:tc>
        <w:tc>
          <w:tcPr>
            <w:tcW w:w="0" w:type="auto"/>
          </w:tcPr>
          <w:p w14:paraId="26DC8A63" w14:textId="77777777" w:rsidR="006D786E" w:rsidRPr="00F761F1" w:rsidRDefault="006D786E" w:rsidP="00835B83">
            <w:pPr>
              <w:jc w:val="both"/>
              <w:rPr>
                <w:rFonts w:cs="Calibri"/>
              </w:rPr>
            </w:pPr>
            <w:r w:rsidRPr="00F761F1">
              <w:rPr>
                <w:rFonts w:cs="Calibri"/>
              </w:rPr>
              <w:t>1</w:t>
            </w:r>
          </w:p>
        </w:tc>
        <w:tc>
          <w:tcPr>
            <w:tcW w:w="0" w:type="auto"/>
          </w:tcPr>
          <w:p w14:paraId="75B5BCBF" w14:textId="77777777" w:rsidR="006D786E" w:rsidRPr="00F761F1" w:rsidRDefault="006D786E" w:rsidP="00835B83">
            <w:pPr>
              <w:jc w:val="both"/>
              <w:rPr>
                <w:rFonts w:cs="Calibri"/>
              </w:rPr>
            </w:pPr>
            <w:r w:rsidRPr="00F761F1">
              <w:rPr>
                <w:rFonts w:cs="Calibri"/>
              </w:rPr>
              <w:t>3,57 %</w:t>
            </w:r>
          </w:p>
        </w:tc>
      </w:tr>
      <w:tr w:rsidR="006D786E" w:rsidRPr="00F761F1" w14:paraId="4FD363B6" w14:textId="77777777" w:rsidTr="00835B83">
        <w:tc>
          <w:tcPr>
            <w:tcW w:w="5875" w:type="dxa"/>
          </w:tcPr>
          <w:p w14:paraId="00E3226B" w14:textId="77777777" w:rsidR="006D786E" w:rsidRPr="00F761F1" w:rsidRDefault="006D786E" w:rsidP="00835B83">
            <w:pPr>
              <w:jc w:val="both"/>
              <w:rPr>
                <w:rFonts w:cs="Calibri"/>
              </w:rPr>
            </w:pPr>
            <w:r w:rsidRPr="00F761F1">
              <w:rPr>
                <w:rFonts w:cs="Calibri"/>
              </w:rPr>
              <w:t>SŠ umeleckého priemyslu Zvolen</w:t>
            </w:r>
          </w:p>
        </w:tc>
        <w:tc>
          <w:tcPr>
            <w:tcW w:w="0" w:type="auto"/>
          </w:tcPr>
          <w:p w14:paraId="24AC1B85" w14:textId="77777777" w:rsidR="006D786E" w:rsidRPr="00F761F1" w:rsidRDefault="006D786E" w:rsidP="00835B83">
            <w:pPr>
              <w:jc w:val="both"/>
              <w:rPr>
                <w:rFonts w:cs="Calibri"/>
              </w:rPr>
            </w:pPr>
            <w:r w:rsidRPr="00F761F1">
              <w:rPr>
                <w:rFonts w:cs="Calibri"/>
              </w:rPr>
              <w:t>1</w:t>
            </w:r>
          </w:p>
        </w:tc>
        <w:tc>
          <w:tcPr>
            <w:tcW w:w="0" w:type="auto"/>
          </w:tcPr>
          <w:p w14:paraId="79A87D14" w14:textId="77777777" w:rsidR="006D786E" w:rsidRPr="00F761F1" w:rsidRDefault="006D786E" w:rsidP="00835B83">
            <w:pPr>
              <w:jc w:val="both"/>
              <w:rPr>
                <w:rFonts w:cs="Calibri"/>
              </w:rPr>
            </w:pPr>
            <w:r w:rsidRPr="00F761F1">
              <w:rPr>
                <w:rFonts w:cs="Calibri"/>
              </w:rPr>
              <w:t>3,57 %</w:t>
            </w:r>
          </w:p>
        </w:tc>
      </w:tr>
      <w:tr w:rsidR="006D786E" w:rsidRPr="00F761F1" w14:paraId="02B59CD7" w14:textId="77777777" w:rsidTr="00835B83">
        <w:tc>
          <w:tcPr>
            <w:tcW w:w="5875" w:type="dxa"/>
          </w:tcPr>
          <w:p w14:paraId="7BA50D83" w14:textId="77777777" w:rsidR="006D786E" w:rsidRPr="00F761F1" w:rsidRDefault="006D786E" w:rsidP="00835B83">
            <w:pPr>
              <w:rPr>
                <w:rFonts w:cs="Calibri"/>
              </w:rPr>
            </w:pPr>
            <w:r w:rsidRPr="00F761F1">
              <w:rPr>
                <w:rFonts w:cs="Calibri"/>
              </w:rPr>
              <w:t>Škola umeleckého priemyslu Banská Štiavnica</w:t>
            </w:r>
          </w:p>
        </w:tc>
        <w:tc>
          <w:tcPr>
            <w:tcW w:w="0" w:type="auto"/>
          </w:tcPr>
          <w:p w14:paraId="060456FA" w14:textId="77777777" w:rsidR="006D786E" w:rsidRPr="00F761F1" w:rsidRDefault="006D786E" w:rsidP="00835B83">
            <w:pPr>
              <w:jc w:val="both"/>
              <w:rPr>
                <w:rFonts w:cs="Calibri"/>
              </w:rPr>
            </w:pPr>
            <w:r w:rsidRPr="00F761F1">
              <w:rPr>
                <w:rFonts w:cs="Calibri"/>
              </w:rPr>
              <w:t>1</w:t>
            </w:r>
          </w:p>
        </w:tc>
        <w:tc>
          <w:tcPr>
            <w:tcW w:w="0" w:type="auto"/>
          </w:tcPr>
          <w:p w14:paraId="6F895603" w14:textId="77777777" w:rsidR="006D786E" w:rsidRPr="00F761F1" w:rsidRDefault="006D786E" w:rsidP="00835B83">
            <w:pPr>
              <w:jc w:val="both"/>
              <w:rPr>
                <w:rFonts w:cs="Calibri"/>
              </w:rPr>
            </w:pPr>
            <w:r w:rsidRPr="00F761F1">
              <w:rPr>
                <w:rFonts w:cs="Calibri"/>
              </w:rPr>
              <w:t>3,57 %</w:t>
            </w:r>
          </w:p>
        </w:tc>
      </w:tr>
    </w:tbl>
    <w:p w14:paraId="0C4E9F61" w14:textId="77777777" w:rsidR="006D786E" w:rsidRPr="00F761F1" w:rsidRDefault="006D786E" w:rsidP="006D786E">
      <w:pPr>
        <w:rPr>
          <w:rFonts w:cs="Calibri"/>
        </w:rPr>
      </w:pPr>
    </w:p>
    <w:p w14:paraId="5338AD7C" w14:textId="77777777" w:rsidR="006D786E" w:rsidRPr="00F761F1" w:rsidRDefault="006D786E" w:rsidP="006D786E">
      <w:pPr>
        <w:spacing w:after="120"/>
        <w:ind w:left="360"/>
        <w:jc w:val="both"/>
        <w:rPr>
          <w:rFonts w:cs="Calibri"/>
          <w:color w:val="FF0000"/>
        </w:rPr>
      </w:pPr>
    </w:p>
    <w:p w14:paraId="40644AE2" w14:textId="77777777" w:rsidR="006D786E" w:rsidRPr="00F761F1" w:rsidRDefault="006D786E" w:rsidP="006D786E">
      <w:pPr>
        <w:pStyle w:val="Odsekzoznamu"/>
        <w:spacing w:after="120" w:line="240" w:lineRule="auto"/>
        <w:ind w:left="0"/>
        <w:jc w:val="both"/>
        <w:rPr>
          <w:rFonts w:cs="Calibri"/>
          <w:b/>
          <w:i/>
          <w:sz w:val="24"/>
          <w:szCs w:val="24"/>
        </w:rPr>
      </w:pPr>
      <w:r w:rsidRPr="00F761F1">
        <w:rPr>
          <w:rFonts w:cs="Calibri"/>
          <w:b/>
          <w:i/>
          <w:sz w:val="24"/>
          <w:szCs w:val="24"/>
        </w:rPr>
        <w:t>II. Úlohy vyplývajúce z inovovaného štátneho a školského programu pre 5.  -  9. ročník</w:t>
      </w:r>
    </w:p>
    <w:p w14:paraId="62999BF6" w14:textId="77777777" w:rsidR="006D786E" w:rsidRPr="00344BE8" w:rsidRDefault="006D786E" w:rsidP="006D786E">
      <w:pPr>
        <w:pStyle w:val="Odsekzoznamu"/>
        <w:spacing w:after="120" w:line="240" w:lineRule="auto"/>
        <w:ind w:left="0"/>
        <w:jc w:val="both"/>
        <w:rPr>
          <w:rFonts w:ascii="Times New Roman" w:hAnsi="Times New Roman"/>
          <w:sz w:val="24"/>
          <w:szCs w:val="24"/>
        </w:rPr>
      </w:pPr>
      <w:r w:rsidRPr="00344BE8">
        <w:rPr>
          <w:rFonts w:ascii="Times New Roman" w:hAnsi="Times New Roman"/>
          <w:sz w:val="24"/>
          <w:szCs w:val="24"/>
        </w:rPr>
        <w:t>Výchova a vzdelávanie sa v ZŠ uskutočňuje od 1.septembra 2015 v 5. – 9. ročníkoch 2.stupňa   podľa výchovno-vzdelávacích programov nasledovne:</w:t>
      </w:r>
    </w:p>
    <w:p w14:paraId="3A0120BB" w14:textId="77777777" w:rsidR="006D786E" w:rsidRPr="00344BE8" w:rsidRDefault="006D786E" w:rsidP="00EC51D1">
      <w:pPr>
        <w:pStyle w:val="Odsekzoznamu"/>
        <w:numPr>
          <w:ilvl w:val="1"/>
          <w:numId w:val="18"/>
        </w:numPr>
        <w:suppressAutoHyphens/>
        <w:spacing w:after="120" w:line="240" w:lineRule="auto"/>
        <w:contextualSpacing w:val="0"/>
        <w:jc w:val="both"/>
        <w:rPr>
          <w:rFonts w:ascii="Times New Roman" w:hAnsi="Times New Roman"/>
          <w:sz w:val="24"/>
          <w:szCs w:val="24"/>
        </w:rPr>
      </w:pPr>
      <w:r w:rsidRPr="00344BE8">
        <w:rPr>
          <w:rFonts w:ascii="Times New Roman" w:hAnsi="Times New Roman"/>
          <w:sz w:val="24"/>
          <w:szCs w:val="24"/>
        </w:rPr>
        <w:t>inovovaný štátny vzdelávací program, ktorý vymedzuje povinný obsah výchovy a vzdelávania na školách,</w:t>
      </w:r>
    </w:p>
    <w:p w14:paraId="58518325" w14:textId="77777777" w:rsidR="006D786E" w:rsidRPr="00344BE8" w:rsidRDefault="006D786E" w:rsidP="00EC51D1">
      <w:pPr>
        <w:pStyle w:val="Odsekzoznamu"/>
        <w:numPr>
          <w:ilvl w:val="1"/>
          <w:numId w:val="18"/>
        </w:numPr>
        <w:suppressAutoHyphens/>
        <w:spacing w:after="120" w:line="240" w:lineRule="auto"/>
        <w:contextualSpacing w:val="0"/>
        <w:jc w:val="both"/>
        <w:rPr>
          <w:rFonts w:ascii="Times New Roman" w:hAnsi="Times New Roman"/>
          <w:sz w:val="24"/>
          <w:szCs w:val="24"/>
        </w:rPr>
      </w:pPr>
      <w:r w:rsidRPr="00344BE8">
        <w:rPr>
          <w:rFonts w:ascii="Times New Roman" w:hAnsi="Times New Roman"/>
          <w:sz w:val="24"/>
          <w:szCs w:val="24"/>
        </w:rPr>
        <w:t>inovovaný školský vzdelávací program, ktorý je základným dokumentom školy, podľa ktorého sa uskutočňuje výchova a vzdelávanie.</w:t>
      </w:r>
    </w:p>
    <w:p w14:paraId="4A20FAC8" w14:textId="77777777" w:rsidR="006D786E" w:rsidRPr="00344BE8" w:rsidRDefault="006D786E" w:rsidP="006D786E">
      <w:pPr>
        <w:pStyle w:val="Odsekzoznamu"/>
        <w:spacing w:line="240" w:lineRule="auto"/>
        <w:ind w:left="0"/>
        <w:jc w:val="both"/>
        <w:rPr>
          <w:rFonts w:ascii="Times New Roman" w:hAnsi="Times New Roman"/>
          <w:color w:val="FF0000"/>
          <w:sz w:val="24"/>
          <w:szCs w:val="24"/>
        </w:rPr>
      </w:pPr>
    </w:p>
    <w:p w14:paraId="6E41AA69" w14:textId="77777777" w:rsidR="006D786E" w:rsidRPr="00344BE8" w:rsidRDefault="006D786E" w:rsidP="006D786E">
      <w:pPr>
        <w:pStyle w:val="Odsekzoznamu"/>
        <w:spacing w:line="240" w:lineRule="auto"/>
        <w:ind w:left="0"/>
        <w:jc w:val="both"/>
        <w:rPr>
          <w:rFonts w:ascii="Times New Roman" w:hAnsi="Times New Roman"/>
          <w:sz w:val="24"/>
          <w:szCs w:val="24"/>
        </w:rPr>
      </w:pPr>
      <w:r w:rsidRPr="00344BE8">
        <w:rPr>
          <w:rFonts w:ascii="Times New Roman" w:hAnsi="Times New Roman"/>
          <w:b/>
          <w:i/>
          <w:sz w:val="24"/>
          <w:szCs w:val="24"/>
        </w:rPr>
        <w:t xml:space="preserve">III. Učebné plány a učebné  osnovy </w:t>
      </w:r>
    </w:p>
    <w:p w14:paraId="68338397" w14:textId="77777777" w:rsidR="006D786E" w:rsidRPr="00344BE8" w:rsidRDefault="006D786E" w:rsidP="006D786E">
      <w:pPr>
        <w:pStyle w:val="Odsekzoznamu"/>
        <w:spacing w:after="120" w:line="240" w:lineRule="auto"/>
        <w:ind w:left="0" w:firstLine="426"/>
        <w:jc w:val="both"/>
        <w:rPr>
          <w:rFonts w:ascii="Times New Roman" w:hAnsi="Times New Roman"/>
          <w:sz w:val="24"/>
          <w:szCs w:val="24"/>
        </w:rPr>
      </w:pPr>
      <w:r w:rsidRPr="00344BE8">
        <w:rPr>
          <w:rFonts w:ascii="Times New Roman" w:hAnsi="Times New Roman"/>
          <w:sz w:val="24"/>
          <w:szCs w:val="24"/>
        </w:rPr>
        <w:t>V školskom roku 2022/2023 sa žiaci 2.stupňa vyučovali podľa školských učebných plánov pre jednotlivé ročníky, ktoré sú uvedené Školskom vzdelávacom programe pre 2.stupeň ZŠ ISCED 2 a v inovovanom Školskom vzdelávacom programe pre 5.- 9. ročník. Vo všetkých predmetoch boli vypracované tematické výchovno - vzdelávacie plány s vyznačením prierezových tém a do jednotlivých plánov boli zapracované body čitateľskej a informačnej výchovy a národnej stratégie globálneho vzdelávania a finančnej gramotnosti. Na zasadnutí PK vyučujúci pravidelne informovali o plnení učebných plánov v jednotlivých ročníkoch.</w:t>
      </w:r>
    </w:p>
    <w:p w14:paraId="1B4C2507" w14:textId="77777777" w:rsidR="006D786E" w:rsidRPr="00F761F1" w:rsidRDefault="006D786E" w:rsidP="006D786E">
      <w:pPr>
        <w:pStyle w:val="Odsekzoznamu"/>
        <w:tabs>
          <w:tab w:val="left" w:pos="1180"/>
        </w:tabs>
        <w:spacing w:line="240" w:lineRule="auto"/>
        <w:ind w:left="0"/>
        <w:jc w:val="both"/>
        <w:rPr>
          <w:rFonts w:cs="Calibri"/>
          <w:b/>
          <w:color w:val="FF0000"/>
          <w:sz w:val="24"/>
          <w:szCs w:val="24"/>
        </w:rPr>
      </w:pPr>
    </w:p>
    <w:p w14:paraId="533549F8" w14:textId="77777777" w:rsidR="006D786E" w:rsidRPr="00F761F1" w:rsidRDefault="006D786E" w:rsidP="00EC51D1">
      <w:pPr>
        <w:pStyle w:val="Odsekzoznamu"/>
        <w:numPr>
          <w:ilvl w:val="0"/>
          <w:numId w:val="10"/>
        </w:numPr>
        <w:tabs>
          <w:tab w:val="clear" w:pos="720"/>
          <w:tab w:val="num" w:pos="0"/>
        </w:tabs>
        <w:suppressAutoHyphens/>
        <w:spacing w:after="120" w:line="240" w:lineRule="auto"/>
        <w:ind w:left="350"/>
        <w:contextualSpacing w:val="0"/>
        <w:jc w:val="both"/>
        <w:rPr>
          <w:rFonts w:cs="Calibri"/>
          <w:b/>
          <w:sz w:val="24"/>
          <w:szCs w:val="24"/>
        </w:rPr>
      </w:pPr>
      <w:r w:rsidRPr="00F761F1">
        <w:rPr>
          <w:rFonts w:cs="Calibri"/>
          <w:b/>
          <w:sz w:val="24"/>
          <w:szCs w:val="24"/>
        </w:rPr>
        <w:t xml:space="preserve"> </w:t>
      </w:r>
      <w:r w:rsidRPr="00F761F1">
        <w:rPr>
          <w:rFonts w:cs="Calibri"/>
          <w:b/>
          <w:sz w:val="24"/>
          <w:szCs w:val="24"/>
          <w:u w:val="single"/>
        </w:rPr>
        <w:t>Sekcia slovenského jazyka a cudzích jazykov</w:t>
      </w:r>
    </w:p>
    <w:p w14:paraId="3E63936C" w14:textId="77777777" w:rsidR="006D786E" w:rsidRPr="00F761F1" w:rsidRDefault="006D786E" w:rsidP="00EC51D1">
      <w:pPr>
        <w:numPr>
          <w:ilvl w:val="1"/>
          <w:numId w:val="10"/>
        </w:numPr>
        <w:tabs>
          <w:tab w:val="clear" w:pos="720"/>
          <w:tab w:val="num" w:pos="0"/>
        </w:tabs>
        <w:suppressAutoHyphens/>
        <w:spacing w:after="120"/>
        <w:ind w:left="0" w:firstLine="0"/>
        <w:jc w:val="both"/>
        <w:rPr>
          <w:rFonts w:cs="Calibri"/>
          <w:b/>
        </w:rPr>
      </w:pPr>
      <w:r w:rsidRPr="00F761F1">
        <w:rPr>
          <w:rFonts w:cs="Calibri"/>
          <w:b/>
        </w:rPr>
        <w:t xml:space="preserve">Slovenský jazyk </w:t>
      </w:r>
    </w:p>
    <w:p w14:paraId="0D1B7865" w14:textId="77777777" w:rsidR="006D786E" w:rsidRPr="00F761F1" w:rsidRDefault="006D786E" w:rsidP="006D786E">
      <w:pPr>
        <w:pStyle w:val="paragraph"/>
        <w:spacing w:before="0" w:beforeAutospacing="0" w:after="0" w:afterAutospacing="0"/>
        <w:jc w:val="both"/>
        <w:textAlignment w:val="baseline"/>
        <w:rPr>
          <w:rFonts w:ascii="Calibri" w:hAnsi="Calibri" w:cs="Calibri"/>
          <w:color w:val="FF0000"/>
        </w:rPr>
      </w:pPr>
    </w:p>
    <w:p w14:paraId="71E66C37" w14:textId="77777777" w:rsidR="006D786E" w:rsidRPr="00344BE8" w:rsidRDefault="006D786E" w:rsidP="00EC51D1">
      <w:pPr>
        <w:pStyle w:val="paragraph"/>
        <w:numPr>
          <w:ilvl w:val="0"/>
          <w:numId w:val="25"/>
        </w:numPr>
        <w:spacing w:before="0" w:beforeAutospacing="0" w:after="0" w:afterAutospacing="0"/>
        <w:ind w:left="0" w:firstLine="705"/>
        <w:jc w:val="both"/>
        <w:textAlignment w:val="baseline"/>
      </w:pPr>
      <w:r w:rsidRPr="00344BE8">
        <w:rPr>
          <w:rStyle w:val="normaltextrun"/>
          <w:b/>
          <w:bCs/>
        </w:rPr>
        <w:t>Slovenský jazyk </w:t>
      </w:r>
      <w:r w:rsidRPr="00344BE8">
        <w:rPr>
          <w:rStyle w:val="eop"/>
        </w:rPr>
        <w:t> </w:t>
      </w:r>
    </w:p>
    <w:p w14:paraId="2FD27CA8" w14:textId="77777777" w:rsidR="006D786E" w:rsidRPr="00344BE8" w:rsidRDefault="006D786E" w:rsidP="006D786E">
      <w:pPr>
        <w:pStyle w:val="paragraph"/>
        <w:spacing w:before="0" w:beforeAutospacing="0" w:after="0" w:afterAutospacing="0"/>
        <w:jc w:val="both"/>
        <w:textAlignment w:val="baseline"/>
        <w:rPr>
          <w:rStyle w:val="eop"/>
          <w:color w:val="000000"/>
        </w:rPr>
      </w:pPr>
      <w:r w:rsidRPr="00344BE8">
        <w:rPr>
          <w:rStyle w:val="normaltextrun"/>
          <w:color w:val="000000"/>
        </w:rPr>
        <w:t>Na hodinách slovenského jazyka sme viedli žiakov k láske k materinskému jazyku, k národnej hrdosti a slovenským tradíciám. Dbali sme o zvyšovanie jazykovej kultúry žiakov a celkovej kvality vyučovania slovenského jazyka. Na splnenie týchto cieľov sme využívali nasledovné aktivity a metódy a formy práce:</w:t>
      </w:r>
      <w:r w:rsidRPr="00344BE8">
        <w:rPr>
          <w:rStyle w:val="eop"/>
          <w:color w:val="000000"/>
        </w:rPr>
        <w:t> </w:t>
      </w:r>
    </w:p>
    <w:p w14:paraId="39050A7B" w14:textId="77777777" w:rsidR="006D786E" w:rsidRPr="00344BE8" w:rsidRDefault="006D786E" w:rsidP="006D786E">
      <w:pPr>
        <w:pStyle w:val="paragraph"/>
        <w:spacing w:before="0" w:beforeAutospacing="0" w:after="0" w:afterAutospacing="0"/>
        <w:jc w:val="both"/>
        <w:textAlignment w:val="baseline"/>
      </w:pPr>
    </w:p>
    <w:p w14:paraId="116FD52C" w14:textId="77777777" w:rsidR="006D786E" w:rsidRPr="00344BE8" w:rsidRDefault="006D786E" w:rsidP="006D786E">
      <w:pPr>
        <w:pStyle w:val="paragraph"/>
        <w:spacing w:before="0" w:beforeAutospacing="0" w:after="0" w:afterAutospacing="0"/>
        <w:jc w:val="both"/>
        <w:textAlignment w:val="baseline"/>
        <w:rPr>
          <w:b/>
          <w:i/>
        </w:rPr>
      </w:pPr>
      <w:r w:rsidRPr="00344BE8">
        <w:rPr>
          <w:rStyle w:val="normaltextrun"/>
          <w:b/>
          <w:i/>
          <w:color w:val="000000"/>
        </w:rPr>
        <w:t>Povinné písomnosti</w:t>
      </w:r>
      <w:r w:rsidRPr="00344BE8">
        <w:rPr>
          <w:rStyle w:val="eop"/>
          <w:b/>
          <w:i/>
          <w:color w:val="000000"/>
        </w:rPr>
        <w:t> </w:t>
      </w:r>
    </w:p>
    <w:p w14:paraId="0A51AD37" w14:textId="77777777" w:rsidR="006D786E" w:rsidRPr="00344BE8" w:rsidRDefault="006D786E" w:rsidP="006D786E">
      <w:pPr>
        <w:pStyle w:val="paragraph"/>
        <w:spacing w:before="0" w:beforeAutospacing="0" w:after="0" w:afterAutospacing="0"/>
        <w:jc w:val="both"/>
        <w:textAlignment w:val="baseline"/>
        <w:rPr>
          <w:rStyle w:val="normaltextrun"/>
          <w:color w:val="000000"/>
        </w:rPr>
      </w:pPr>
      <w:r w:rsidRPr="00344BE8">
        <w:rPr>
          <w:rStyle w:val="normaltextrun"/>
          <w:color w:val="000000"/>
        </w:rPr>
        <w:t>- žiaci 2. stupňa napísali všetky vstupné testy, výstupné testy, kontrolné diktáty a školské písomné práce</w:t>
      </w:r>
    </w:p>
    <w:p w14:paraId="7A6EBB3E" w14:textId="77777777" w:rsidR="006D786E" w:rsidRPr="00344BE8" w:rsidRDefault="006D786E" w:rsidP="006D786E">
      <w:pPr>
        <w:pStyle w:val="paragraph"/>
        <w:spacing w:before="0" w:beforeAutospacing="0" w:after="0" w:afterAutospacing="0"/>
        <w:jc w:val="both"/>
        <w:textAlignment w:val="baseline"/>
        <w:rPr>
          <w:rStyle w:val="eop"/>
          <w:color w:val="000000"/>
        </w:rPr>
      </w:pPr>
      <w:r w:rsidRPr="00344BE8">
        <w:rPr>
          <w:rStyle w:val="normaltextrun"/>
          <w:color w:val="000000"/>
        </w:rPr>
        <w:t>- po každom tematickom celku sa písali tematické písomky; gramatiku a pravopis si žiaci precvičovali aj formou rozcvičiek/päťminútoviek</w:t>
      </w:r>
      <w:r w:rsidRPr="00344BE8">
        <w:rPr>
          <w:rStyle w:val="eop"/>
          <w:color w:val="000000"/>
        </w:rPr>
        <w:t> </w:t>
      </w:r>
    </w:p>
    <w:p w14:paraId="0512366F" w14:textId="77777777" w:rsidR="006D786E" w:rsidRPr="00344BE8" w:rsidRDefault="006D786E" w:rsidP="006D786E">
      <w:pPr>
        <w:pStyle w:val="Normlnywebov"/>
        <w:rPr>
          <w:b/>
          <w:i/>
          <w:color w:val="000000"/>
        </w:rPr>
      </w:pPr>
      <w:r w:rsidRPr="00344BE8">
        <w:rPr>
          <w:b/>
          <w:i/>
          <w:color w:val="000000"/>
        </w:rPr>
        <w:t>Rozvíjanie čitateľskej gramotnosti žiakov</w:t>
      </w:r>
    </w:p>
    <w:p w14:paraId="26BEEC02" w14:textId="77777777" w:rsidR="006D786E" w:rsidRPr="00344BE8" w:rsidRDefault="006D786E" w:rsidP="006D786E">
      <w:pPr>
        <w:pStyle w:val="Normlnywebov"/>
        <w:rPr>
          <w:rStyle w:val="normaltextrun"/>
          <w:color w:val="000000"/>
        </w:rPr>
      </w:pPr>
      <w:r w:rsidRPr="00344BE8">
        <w:rPr>
          <w:rStyle w:val="normaltextrun"/>
          <w:color w:val="000000"/>
        </w:rPr>
        <w:t xml:space="preserve">- rozvíjané bolo predovšetkým na hodinách literatúry – pracovalo sa s textami z učebníc, ku ktorým si vyučujúci pripravili otázky a ústnou, ale aj písomnou formou si overovali u žiakov porozumenie rôznych žánrov umeleckých textov. Žiaci s obľubou vypracúvali úlohy na čítanie s porozumením z pracovných zošitov ku každému textu z učebníc literatúry </w:t>
      </w:r>
    </w:p>
    <w:p w14:paraId="0570DE99" w14:textId="77777777" w:rsidR="006D786E" w:rsidRPr="00344BE8" w:rsidRDefault="006D786E" w:rsidP="006D786E">
      <w:pPr>
        <w:pStyle w:val="paragraph"/>
        <w:spacing w:before="0" w:beforeAutospacing="0" w:after="0" w:afterAutospacing="0"/>
        <w:jc w:val="both"/>
        <w:textAlignment w:val="baseline"/>
        <w:rPr>
          <w:rStyle w:val="normaltextrun"/>
        </w:rPr>
      </w:pPr>
      <w:r w:rsidRPr="00344BE8">
        <w:rPr>
          <w:rStyle w:val="eop"/>
        </w:rPr>
        <w:t xml:space="preserve">- žiaci absolvovali testy na čítanie s porozumením </w:t>
      </w:r>
      <w:r w:rsidRPr="00344BE8">
        <w:rPr>
          <w:rStyle w:val="normaltextrun"/>
        </w:rPr>
        <w:t>vo všetkých ročníkoch s nasledovnými výsledkami:</w:t>
      </w:r>
    </w:p>
    <w:p w14:paraId="56184D33" w14:textId="77777777" w:rsidR="006D786E" w:rsidRPr="00344BE8" w:rsidRDefault="006D786E" w:rsidP="006D786E">
      <w:pPr>
        <w:pStyle w:val="paragraph"/>
        <w:spacing w:before="0" w:beforeAutospacing="0" w:after="0" w:afterAutospacing="0"/>
        <w:jc w:val="both"/>
        <w:textAlignment w:val="baseline"/>
        <w:rPr>
          <w:rStyle w:val="normaltextrun"/>
        </w:rPr>
      </w:pPr>
      <w:r w:rsidRPr="00344BE8">
        <w:rPr>
          <w:rStyle w:val="normaltextrun"/>
        </w:rPr>
        <w:tab/>
        <w:t>5. roč. – 82,8 %</w:t>
      </w:r>
    </w:p>
    <w:p w14:paraId="7D569183" w14:textId="77777777" w:rsidR="006D786E" w:rsidRPr="00344BE8" w:rsidRDefault="006D786E" w:rsidP="006D786E">
      <w:pPr>
        <w:pStyle w:val="paragraph"/>
        <w:spacing w:before="0" w:beforeAutospacing="0" w:after="0" w:afterAutospacing="0"/>
        <w:jc w:val="both"/>
        <w:textAlignment w:val="baseline"/>
        <w:rPr>
          <w:rStyle w:val="normaltextrun"/>
        </w:rPr>
      </w:pPr>
      <w:r w:rsidRPr="00344BE8">
        <w:rPr>
          <w:rStyle w:val="normaltextrun"/>
        </w:rPr>
        <w:tab/>
        <w:t>6. roč. – 80,14 %</w:t>
      </w:r>
    </w:p>
    <w:p w14:paraId="7D1955AF" w14:textId="77777777" w:rsidR="006D786E" w:rsidRPr="00344BE8" w:rsidRDefault="006D786E" w:rsidP="006D786E">
      <w:pPr>
        <w:pStyle w:val="paragraph"/>
        <w:spacing w:before="0" w:beforeAutospacing="0" w:after="0" w:afterAutospacing="0"/>
        <w:jc w:val="both"/>
        <w:textAlignment w:val="baseline"/>
        <w:rPr>
          <w:rStyle w:val="normaltextrun"/>
        </w:rPr>
      </w:pPr>
      <w:r w:rsidRPr="00344BE8">
        <w:rPr>
          <w:rStyle w:val="normaltextrun"/>
        </w:rPr>
        <w:tab/>
        <w:t>7. roč. – 82 %</w:t>
      </w:r>
    </w:p>
    <w:p w14:paraId="4FF90798" w14:textId="77777777" w:rsidR="006D786E" w:rsidRPr="00344BE8" w:rsidRDefault="006D786E" w:rsidP="006D786E">
      <w:pPr>
        <w:pStyle w:val="paragraph"/>
        <w:spacing w:before="0" w:beforeAutospacing="0" w:after="0" w:afterAutospacing="0"/>
        <w:jc w:val="both"/>
        <w:textAlignment w:val="baseline"/>
        <w:rPr>
          <w:rStyle w:val="normaltextrun"/>
        </w:rPr>
      </w:pPr>
      <w:r w:rsidRPr="00344BE8">
        <w:rPr>
          <w:rStyle w:val="normaltextrun"/>
        </w:rPr>
        <w:tab/>
        <w:t>8. roč. – 79,18 %</w:t>
      </w:r>
    </w:p>
    <w:p w14:paraId="1FA53726" w14:textId="77777777" w:rsidR="006D786E" w:rsidRPr="00344BE8" w:rsidRDefault="006D786E" w:rsidP="006D786E">
      <w:pPr>
        <w:pStyle w:val="paragraph"/>
        <w:spacing w:before="0" w:beforeAutospacing="0" w:after="0" w:afterAutospacing="0"/>
        <w:jc w:val="both"/>
        <w:textAlignment w:val="baseline"/>
        <w:rPr>
          <w:rStyle w:val="normaltextrun"/>
        </w:rPr>
      </w:pPr>
      <w:r w:rsidRPr="00344BE8">
        <w:rPr>
          <w:rStyle w:val="normaltextrun"/>
        </w:rPr>
        <w:tab/>
        <w:t>9. roč. – 77,50 %</w:t>
      </w:r>
    </w:p>
    <w:p w14:paraId="204179FC" w14:textId="77777777" w:rsidR="006D786E" w:rsidRPr="00344BE8" w:rsidRDefault="006D786E" w:rsidP="006D786E">
      <w:pPr>
        <w:pStyle w:val="paragraph"/>
        <w:spacing w:before="0" w:beforeAutospacing="0" w:after="0" w:afterAutospacing="0"/>
        <w:jc w:val="both"/>
        <w:textAlignment w:val="baseline"/>
      </w:pPr>
    </w:p>
    <w:p w14:paraId="0AF16F79" w14:textId="77777777" w:rsidR="006D786E" w:rsidRPr="00344BE8" w:rsidRDefault="006D786E" w:rsidP="006D786E">
      <w:pPr>
        <w:pStyle w:val="paragraph"/>
        <w:spacing w:before="0" w:beforeAutospacing="0" w:after="0" w:afterAutospacing="0"/>
        <w:jc w:val="both"/>
        <w:textAlignment w:val="baseline"/>
      </w:pPr>
      <w:r w:rsidRPr="00344BE8">
        <w:rPr>
          <w:rStyle w:val="eop"/>
        </w:rPr>
        <w:t xml:space="preserve"> </w:t>
      </w:r>
    </w:p>
    <w:p w14:paraId="6B4E2DE6" w14:textId="77777777" w:rsidR="006D786E" w:rsidRPr="00344BE8" w:rsidRDefault="006D786E" w:rsidP="006D786E">
      <w:pPr>
        <w:pStyle w:val="paragraph"/>
        <w:spacing w:before="0" w:beforeAutospacing="0" w:after="0" w:afterAutospacing="0"/>
        <w:jc w:val="both"/>
        <w:textAlignment w:val="baseline"/>
        <w:rPr>
          <w:rStyle w:val="normaltextrun"/>
          <w:b/>
          <w:i/>
        </w:rPr>
      </w:pPr>
      <w:r w:rsidRPr="00344BE8">
        <w:rPr>
          <w:b/>
          <w:i/>
        </w:rPr>
        <w:t>Tvorba vlastných jazykových prejavov</w:t>
      </w:r>
    </w:p>
    <w:p w14:paraId="3143D28E" w14:textId="77777777" w:rsidR="006D786E" w:rsidRPr="00344BE8" w:rsidRDefault="006D786E" w:rsidP="006D786E">
      <w:pPr>
        <w:pStyle w:val="paragraph"/>
        <w:spacing w:before="0" w:beforeAutospacing="0" w:after="0" w:afterAutospacing="0"/>
        <w:jc w:val="both"/>
        <w:textAlignment w:val="baseline"/>
        <w:rPr>
          <w:rStyle w:val="normaltextrun"/>
        </w:rPr>
      </w:pPr>
      <w:r w:rsidRPr="00344BE8">
        <w:rPr>
          <w:rStyle w:val="normaltextrun"/>
        </w:rPr>
        <w:t xml:space="preserve">- </w:t>
      </w:r>
      <w:r w:rsidRPr="00344BE8">
        <w:t>nadaných a ochotných žiakov sme viedli k tvorbe vlastných jazykových prejavov</w:t>
      </w:r>
      <w:r w:rsidRPr="00344BE8">
        <w:rPr>
          <w:rStyle w:val="normaltextrun"/>
        </w:rPr>
        <w:t xml:space="preserve"> nasledovným spôsobom:</w:t>
      </w:r>
    </w:p>
    <w:p w14:paraId="11F1711F" w14:textId="77777777" w:rsidR="006D786E" w:rsidRPr="00344BE8" w:rsidRDefault="006D786E" w:rsidP="006D786E">
      <w:pPr>
        <w:pStyle w:val="paragraph"/>
        <w:spacing w:before="0" w:beforeAutospacing="0" w:after="0" w:afterAutospacing="0"/>
        <w:jc w:val="both"/>
        <w:textAlignment w:val="baseline"/>
      </w:pPr>
      <w:r w:rsidRPr="00344BE8">
        <w:rPr>
          <w:rStyle w:val="normaltextrun"/>
        </w:rPr>
        <w:t>- žiaci prispievali aj do školského časopisu</w:t>
      </w:r>
      <w:r w:rsidRPr="00344BE8">
        <w:rPr>
          <w:rStyle w:val="eop"/>
        </w:rPr>
        <w:t xml:space="preserve"> - </w:t>
      </w:r>
      <w:r w:rsidRPr="00344BE8">
        <w:t>V. Špániková, N. Ježovičová</w:t>
      </w:r>
    </w:p>
    <w:p w14:paraId="768D7C70" w14:textId="77777777" w:rsidR="006D786E" w:rsidRPr="00344BE8" w:rsidRDefault="006D786E" w:rsidP="006D786E">
      <w:pPr>
        <w:pStyle w:val="paragraph"/>
        <w:spacing w:before="0" w:beforeAutospacing="0" w:after="0" w:afterAutospacing="0"/>
        <w:jc w:val="both"/>
        <w:textAlignment w:val="baseline"/>
      </w:pPr>
      <w:r w:rsidRPr="00344BE8">
        <w:t>- žiaci sa zapojili do súťaže Literárny Zvolen – viď nižšie</w:t>
      </w:r>
    </w:p>
    <w:p w14:paraId="2CEBCE26" w14:textId="77777777" w:rsidR="006D786E" w:rsidRPr="00344BE8" w:rsidRDefault="006D786E" w:rsidP="006D786E">
      <w:pPr>
        <w:pStyle w:val="paragraph"/>
        <w:spacing w:before="0" w:beforeAutospacing="0" w:after="0" w:afterAutospacing="0"/>
        <w:jc w:val="both"/>
        <w:textAlignment w:val="baseline"/>
        <w:rPr>
          <w:color w:val="FF0000"/>
        </w:rPr>
      </w:pPr>
      <w:r w:rsidRPr="00344BE8">
        <w:rPr>
          <w:color w:val="000000"/>
        </w:rPr>
        <w:t xml:space="preserve">- v rámci literárnej súťaže Prečo mám rád Dobrú Nivu s témou </w:t>
      </w:r>
      <w:r w:rsidRPr="00344BE8">
        <w:t xml:space="preserve">Ľudové piesne </w:t>
      </w:r>
      <w:r w:rsidRPr="00344BE8">
        <w:rPr>
          <w:color w:val="000000"/>
        </w:rPr>
        <w:t xml:space="preserve">žiaci 2. stupňa tvorili vlastné jazykové prejavy – projekty, ktoré boli vyhodnotené 24. </w:t>
      </w:r>
      <w:r w:rsidRPr="00344BE8">
        <w:t>11. 2022</w:t>
      </w:r>
    </w:p>
    <w:p w14:paraId="6D504C36" w14:textId="77777777" w:rsidR="006D786E" w:rsidRPr="00344BE8" w:rsidRDefault="006D786E" w:rsidP="006D786E">
      <w:pPr>
        <w:pStyle w:val="paragraph"/>
        <w:spacing w:before="0" w:beforeAutospacing="0" w:after="0" w:afterAutospacing="0"/>
        <w:jc w:val="both"/>
        <w:textAlignment w:val="baseline"/>
        <w:rPr>
          <w:rStyle w:val="normaltextrun"/>
          <w:b/>
          <w:i/>
          <w:color w:val="000000"/>
        </w:rPr>
      </w:pPr>
    </w:p>
    <w:p w14:paraId="3C88AD9A" w14:textId="77777777" w:rsidR="006D786E" w:rsidRPr="00344BE8" w:rsidRDefault="006D786E" w:rsidP="006D786E">
      <w:pPr>
        <w:pStyle w:val="paragraph"/>
        <w:spacing w:before="0" w:beforeAutospacing="0" w:after="0" w:afterAutospacing="0"/>
        <w:jc w:val="both"/>
        <w:textAlignment w:val="baseline"/>
        <w:rPr>
          <w:b/>
          <w:i/>
        </w:rPr>
      </w:pPr>
      <w:r w:rsidRPr="00344BE8">
        <w:rPr>
          <w:rStyle w:val="normaltextrun"/>
          <w:b/>
          <w:i/>
          <w:color w:val="000000"/>
        </w:rPr>
        <w:t>Testovanie 9</w:t>
      </w:r>
      <w:r w:rsidRPr="00344BE8">
        <w:rPr>
          <w:rStyle w:val="eop"/>
          <w:b/>
          <w:i/>
          <w:color w:val="000000"/>
        </w:rPr>
        <w:t> </w:t>
      </w:r>
    </w:p>
    <w:p w14:paraId="6278BBB1" w14:textId="77777777" w:rsidR="006D786E" w:rsidRPr="00344BE8" w:rsidRDefault="006D786E" w:rsidP="006D786E">
      <w:pPr>
        <w:pStyle w:val="paragraph"/>
        <w:spacing w:before="0" w:beforeAutospacing="0" w:after="0" w:afterAutospacing="0"/>
        <w:jc w:val="both"/>
        <w:textAlignment w:val="baseline"/>
        <w:rPr>
          <w:rStyle w:val="normaltextrun"/>
        </w:rPr>
      </w:pPr>
      <w:r w:rsidRPr="00344BE8">
        <w:rPr>
          <w:rStyle w:val="normaltextrun"/>
        </w:rPr>
        <w:t>- sa uskutočnilo 22. 3. 2023</w:t>
      </w:r>
    </w:p>
    <w:p w14:paraId="4CC571D5" w14:textId="77777777" w:rsidR="006D786E" w:rsidRPr="00F761F1" w:rsidRDefault="006D786E" w:rsidP="006D786E">
      <w:pPr>
        <w:pStyle w:val="paragraph"/>
        <w:spacing w:before="0" w:beforeAutospacing="0" w:after="0" w:afterAutospacing="0"/>
        <w:jc w:val="both"/>
        <w:textAlignment w:val="baseline"/>
        <w:rPr>
          <w:rStyle w:val="normaltextrun"/>
          <w:rFonts w:ascii="Calibri" w:hAnsi="Calibri" w:cs="Calibri"/>
        </w:rPr>
      </w:pPr>
    </w:p>
    <w:p w14:paraId="4DACCDDF" w14:textId="77777777" w:rsidR="006D786E" w:rsidRPr="00F761F1" w:rsidRDefault="006D786E" w:rsidP="006D786E">
      <w:pPr>
        <w:pStyle w:val="paragraph"/>
        <w:spacing w:before="0" w:beforeAutospacing="0" w:after="0" w:afterAutospacing="0"/>
        <w:jc w:val="both"/>
        <w:textAlignment w:val="baseline"/>
        <w:rPr>
          <w:rFonts w:ascii="Calibri" w:hAnsi="Calibri" w:cs="Calibri"/>
          <w:b/>
          <w:i/>
        </w:rPr>
      </w:pPr>
      <w:r w:rsidRPr="00F761F1">
        <w:rPr>
          <w:rStyle w:val="normaltextrun"/>
          <w:rFonts w:ascii="Calibri" w:hAnsi="Calibri" w:cs="Calibri"/>
          <w:b/>
          <w:i/>
          <w:color w:val="000000"/>
        </w:rPr>
        <w:t>Testovanie 5</w:t>
      </w:r>
      <w:r w:rsidRPr="00F761F1">
        <w:rPr>
          <w:rStyle w:val="eop"/>
          <w:rFonts w:ascii="Calibri" w:hAnsi="Calibri" w:cs="Calibri"/>
          <w:b/>
          <w:i/>
          <w:color w:val="000000"/>
        </w:rPr>
        <w:t> </w:t>
      </w:r>
    </w:p>
    <w:p w14:paraId="7962C783" w14:textId="77777777" w:rsidR="006D786E" w:rsidRPr="00F761F1" w:rsidRDefault="006D786E" w:rsidP="006D786E">
      <w:pPr>
        <w:pStyle w:val="paragraph"/>
        <w:spacing w:before="0" w:beforeAutospacing="0" w:after="0" w:afterAutospacing="0"/>
        <w:jc w:val="both"/>
        <w:textAlignment w:val="baseline"/>
        <w:rPr>
          <w:rStyle w:val="normaltextrun"/>
          <w:rFonts w:ascii="Calibri" w:hAnsi="Calibri" w:cs="Calibri"/>
        </w:rPr>
      </w:pPr>
      <w:r w:rsidRPr="00F761F1">
        <w:rPr>
          <w:rStyle w:val="normaltextrun"/>
          <w:rFonts w:ascii="Calibri" w:hAnsi="Calibri" w:cs="Calibri"/>
        </w:rPr>
        <w:t>- bolo zrušené</w:t>
      </w:r>
    </w:p>
    <w:p w14:paraId="35928AE3" w14:textId="77777777" w:rsidR="006D786E" w:rsidRPr="00344BE8" w:rsidRDefault="006D786E" w:rsidP="006D786E">
      <w:pPr>
        <w:pStyle w:val="paragraph"/>
        <w:spacing w:before="0" w:beforeAutospacing="0" w:after="0" w:afterAutospacing="0"/>
        <w:jc w:val="both"/>
        <w:textAlignment w:val="baseline"/>
        <w:rPr>
          <w:rStyle w:val="eop"/>
          <w:b/>
          <w:i/>
          <w:color w:val="000000"/>
        </w:rPr>
      </w:pPr>
      <w:r w:rsidRPr="00344BE8">
        <w:rPr>
          <w:rStyle w:val="normaltextrun"/>
          <w:b/>
          <w:i/>
          <w:color w:val="000000"/>
        </w:rPr>
        <w:t>Implementácia IKT do vyučovania SJ</w:t>
      </w:r>
      <w:r w:rsidRPr="00344BE8">
        <w:rPr>
          <w:rStyle w:val="eop"/>
          <w:b/>
          <w:i/>
          <w:color w:val="000000"/>
        </w:rPr>
        <w:t> </w:t>
      </w:r>
    </w:p>
    <w:p w14:paraId="51E6F42A" w14:textId="77777777" w:rsidR="006D786E" w:rsidRPr="00344BE8" w:rsidRDefault="006D786E" w:rsidP="006D786E">
      <w:pPr>
        <w:pStyle w:val="paragraph"/>
        <w:spacing w:before="0" w:beforeAutospacing="0" w:after="0" w:afterAutospacing="0"/>
        <w:jc w:val="both"/>
        <w:textAlignment w:val="baseline"/>
      </w:pPr>
      <w:r w:rsidRPr="00344BE8">
        <w:rPr>
          <w:rStyle w:val="eop"/>
          <w:color w:val="000000"/>
        </w:rPr>
        <w:t xml:space="preserve">- </w:t>
      </w:r>
      <w:r w:rsidRPr="00344BE8">
        <w:rPr>
          <w:rStyle w:val="normaltextrun"/>
          <w:color w:val="000000"/>
        </w:rPr>
        <w:t>na hodinách SJL sme vo všetkých ročníkoch počas prezenčného vyučovania využívali na vysvetľovanie a precvičovanie učiva interaktívnu tabuľu a </w:t>
      </w:r>
      <w:r w:rsidRPr="00344BE8">
        <w:rPr>
          <w:rStyle w:val="spellingerror"/>
          <w:color w:val="000000"/>
        </w:rPr>
        <w:t>datavideoprojektor</w:t>
      </w:r>
      <w:r w:rsidRPr="00344BE8">
        <w:rPr>
          <w:rStyle w:val="normaltextrun"/>
          <w:color w:val="000000"/>
        </w:rPr>
        <w:t>, pričom prezentácie a cvičenia si vyučujúce tvorili samy alebo využívali stránku www.zborovna.sk, </w:t>
      </w:r>
      <w:r w:rsidRPr="00344BE8">
        <w:rPr>
          <w:rStyle w:val="spellingerror"/>
          <w:color w:val="000000"/>
        </w:rPr>
        <w:t>ALF</w:t>
      </w:r>
      <w:r w:rsidRPr="00344BE8">
        <w:rPr>
          <w:rStyle w:val="normaltextrun"/>
          <w:color w:val="000000"/>
        </w:rPr>
        <w:t>, či iné zdroje internetu</w:t>
      </w:r>
      <w:r w:rsidRPr="00344BE8">
        <w:rPr>
          <w:rStyle w:val="eop"/>
          <w:color w:val="000000"/>
        </w:rPr>
        <w:t> </w:t>
      </w:r>
    </w:p>
    <w:p w14:paraId="2431D6F6" w14:textId="77777777" w:rsidR="006D786E" w:rsidRPr="00344BE8" w:rsidRDefault="006D786E" w:rsidP="006D786E">
      <w:pPr>
        <w:pStyle w:val="paragraph"/>
        <w:spacing w:before="0" w:beforeAutospacing="0" w:after="0" w:afterAutospacing="0"/>
        <w:jc w:val="both"/>
        <w:textAlignment w:val="baseline"/>
        <w:rPr>
          <w:rStyle w:val="eop"/>
          <w:color w:val="000000"/>
        </w:rPr>
      </w:pPr>
      <w:r w:rsidRPr="00344BE8">
        <w:rPr>
          <w:rStyle w:val="normaltextrun"/>
          <w:color w:val="000000"/>
        </w:rPr>
        <w:t>- hodiny SJL s využitím IKT mali veľký význam - boli pre žiakov dobrou motiváciou a spestrením bežných hodín, žiaci si učivo lepšie zapamätali a utvrdili, preto v implementácii IKT do vyučovania aj v rámci SJL budeme pokračovať aj ďalej</w:t>
      </w:r>
      <w:r w:rsidRPr="00344BE8">
        <w:rPr>
          <w:rStyle w:val="eop"/>
          <w:color w:val="000000"/>
        </w:rPr>
        <w:t> </w:t>
      </w:r>
    </w:p>
    <w:p w14:paraId="27105DD5" w14:textId="77777777" w:rsidR="006D786E" w:rsidRPr="00344BE8" w:rsidRDefault="006D786E" w:rsidP="006D786E">
      <w:pPr>
        <w:pStyle w:val="paragraph"/>
        <w:spacing w:before="0" w:beforeAutospacing="0" w:after="0" w:afterAutospacing="0"/>
        <w:jc w:val="both"/>
        <w:textAlignment w:val="baseline"/>
        <w:rPr>
          <w:rStyle w:val="eop"/>
          <w:color w:val="000000"/>
        </w:rPr>
      </w:pPr>
    </w:p>
    <w:p w14:paraId="39EC6C47" w14:textId="77777777" w:rsidR="006D786E" w:rsidRPr="00344BE8" w:rsidRDefault="006D786E" w:rsidP="006D786E">
      <w:pPr>
        <w:pStyle w:val="paragraph"/>
        <w:spacing w:before="0" w:beforeAutospacing="0" w:after="0" w:afterAutospacing="0"/>
        <w:jc w:val="both"/>
        <w:textAlignment w:val="baseline"/>
        <w:rPr>
          <w:rStyle w:val="eop"/>
          <w:b/>
          <w:i/>
          <w:color w:val="000000"/>
        </w:rPr>
      </w:pPr>
      <w:r w:rsidRPr="00344BE8">
        <w:rPr>
          <w:rStyle w:val="spellingerror"/>
          <w:b/>
          <w:i/>
          <w:color w:val="000000"/>
        </w:rPr>
        <w:t>Mimočítanková</w:t>
      </w:r>
      <w:r w:rsidRPr="00344BE8">
        <w:rPr>
          <w:rStyle w:val="normaltextrun"/>
          <w:b/>
          <w:i/>
          <w:color w:val="000000"/>
        </w:rPr>
        <w:t> literatúra</w:t>
      </w:r>
      <w:r w:rsidRPr="00344BE8">
        <w:rPr>
          <w:rStyle w:val="eop"/>
          <w:b/>
          <w:i/>
          <w:color w:val="000000"/>
        </w:rPr>
        <w:t> </w:t>
      </w:r>
    </w:p>
    <w:p w14:paraId="3E02A69A" w14:textId="77777777" w:rsidR="006D786E" w:rsidRPr="00344BE8" w:rsidRDefault="006D786E" w:rsidP="006D786E">
      <w:pPr>
        <w:pStyle w:val="Normlnywebov"/>
        <w:jc w:val="both"/>
        <w:rPr>
          <w:color w:val="000000"/>
        </w:rPr>
      </w:pPr>
      <w:r w:rsidRPr="00344BE8">
        <w:rPr>
          <w:rStyle w:val="eop"/>
          <w:i/>
          <w:color w:val="000000"/>
        </w:rPr>
        <w:t xml:space="preserve">- </w:t>
      </w:r>
      <w:r w:rsidRPr="00344BE8">
        <w:rPr>
          <w:color w:val="000000"/>
        </w:rPr>
        <w:t xml:space="preserve"> žiakov sme viedli k láske k materinskému jazyku, k národnej hrdosti a slovenským tradíciám aj prostredníctvom poznávania klasickej a modernej slovenskej literatúry</w:t>
      </w:r>
    </w:p>
    <w:p w14:paraId="06BE2E60" w14:textId="77777777" w:rsidR="006D786E" w:rsidRPr="00344BE8" w:rsidRDefault="006D786E" w:rsidP="006D786E">
      <w:pPr>
        <w:pStyle w:val="Normlnywebov"/>
        <w:jc w:val="both"/>
        <w:rPr>
          <w:rStyle w:val="normaltextrun"/>
        </w:rPr>
      </w:pPr>
      <w:r w:rsidRPr="00344BE8">
        <w:rPr>
          <w:color w:val="000000"/>
        </w:rPr>
        <w:t xml:space="preserve">- v rámci mimočítankového čítania </w:t>
      </w:r>
      <w:r w:rsidRPr="00344BE8">
        <w:rPr>
          <w:rStyle w:val="normaltextrun"/>
          <w:color w:val="000000"/>
        </w:rPr>
        <w:t xml:space="preserve">v každom ročníku žiaci prečítali určené knihy, ktoré vybrali vyučujúci podľa aktuálnej ponuky školskej knižnice a spracovali záznamy do čitateľských denníkov </w:t>
      </w:r>
      <w:r w:rsidRPr="00344BE8">
        <w:rPr>
          <w:rStyle w:val="normaltextrun"/>
        </w:rPr>
        <w:t xml:space="preserve">– 2 knihy povinné a 1 knihu ľubovoľnú </w:t>
      </w:r>
    </w:p>
    <w:p w14:paraId="4905D6D7" w14:textId="77777777" w:rsidR="006D786E" w:rsidRPr="00344BE8" w:rsidRDefault="006D786E" w:rsidP="006D786E">
      <w:pPr>
        <w:pStyle w:val="paragraph"/>
        <w:spacing w:before="0" w:beforeAutospacing="0" w:after="0" w:afterAutospacing="0"/>
        <w:jc w:val="both"/>
        <w:textAlignment w:val="baseline"/>
        <w:rPr>
          <w:rStyle w:val="eop"/>
          <w:b/>
          <w:i/>
          <w:color w:val="000000"/>
        </w:rPr>
      </w:pPr>
      <w:r w:rsidRPr="00344BE8">
        <w:rPr>
          <w:rStyle w:val="normaltextrun"/>
          <w:b/>
          <w:i/>
          <w:color w:val="000000"/>
        </w:rPr>
        <w:t>Spolupráca so školskou a obecnou knižnicou</w:t>
      </w:r>
      <w:r w:rsidRPr="00344BE8">
        <w:rPr>
          <w:rStyle w:val="eop"/>
          <w:b/>
          <w:i/>
          <w:color w:val="000000"/>
        </w:rPr>
        <w:t> </w:t>
      </w:r>
    </w:p>
    <w:p w14:paraId="000FD844" w14:textId="77777777" w:rsidR="006D786E" w:rsidRPr="00344BE8" w:rsidRDefault="006D786E" w:rsidP="006D786E">
      <w:pPr>
        <w:pStyle w:val="Bezriadkovania"/>
        <w:rPr>
          <w:rStyle w:val="eop"/>
          <w:rFonts w:ascii="Times New Roman" w:hAnsi="Times New Roman"/>
          <w:color w:val="000000"/>
          <w:sz w:val="24"/>
          <w:szCs w:val="24"/>
        </w:rPr>
      </w:pPr>
      <w:r w:rsidRPr="00344BE8">
        <w:rPr>
          <w:rStyle w:val="eop"/>
          <w:rFonts w:ascii="Times New Roman" w:hAnsi="Times New Roman"/>
          <w:color w:val="000000"/>
          <w:sz w:val="24"/>
          <w:szCs w:val="24"/>
        </w:rPr>
        <w:t>- žiaci si požičiavali knihy zo školskej knižnice na mimočítankové čítanie, pričom išlo o knihy klasické aj nové, moderné</w:t>
      </w:r>
    </w:p>
    <w:p w14:paraId="7AE85A3A" w14:textId="77777777" w:rsidR="006D786E" w:rsidRPr="00344BE8" w:rsidRDefault="006D786E" w:rsidP="006D786E">
      <w:pPr>
        <w:pStyle w:val="Bezriadkovania"/>
        <w:rPr>
          <w:rStyle w:val="eop"/>
          <w:rFonts w:ascii="Times New Roman" w:hAnsi="Times New Roman"/>
          <w:color w:val="000000"/>
          <w:sz w:val="24"/>
          <w:szCs w:val="24"/>
        </w:rPr>
      </w:pPr>
      <w:r w:rsidRPr="00344BE8">
        <w:rPr>
          <w:rStyle w:val="eop"/>
          <w:rFonts w:ascii="Times New Roman" w:hAnsi="Times New Roman"/>
          <w:color w:val="000000"/>
          <w:sz w:val="24"/>
          <w:szCs w:val="24"/>
        </w:rPr>
        <w:t>- nové knihy si žiaci objednávali u p. knihovníčky, ponuka bola dostupná k nahliadnutiu v každej triede</w:t>
      </w:r>
    </w:p>
    <w:p w14:paraId="3EDA65BF" w14:textId="77777777" w:rsidR="006D786E" w:rsidRPr="00344BE8" w:rsidRDefault="006D786E" w:rsidP="006D786E">
      <w:pPr>
        <w:pStyle w:val="Bezriadkovania"/>
        <w:rPr>
          <w:rStyle w:val="normaltextrun"/>
          <w:rFonts w:ascii="Times New Roman" w:hAnsi="Times New Roman"/>
          <w:color w:val="000000"/>
          <w:sz w:val="24"/>
          <w:szCs w:val="24"/>
        </w:rPr>
      </w:pPr>
      <w:r w:rsidRPr="00344BE8">
        <w:rPr>
          <w:rStyle w:val="normaltextrun"/>
          <w:rFonts w:ascii="Times New Roman" w:hAnsi="Times New Roman"/>
          <w:color w:val="000000"/>
          <w:sz w:val="24"/>
          <w:szCs w:val="24"/>
        </w:rPr>
        <w:t xml:space="preserve">- </w:t>
      </w:r>
      <w:r w:rsidRPr="00344BE8">
        <w:rPr>
          <w:rStyle w:val="normaltextrun"/>
          <w:rFonts w:ascii="Times New Roman" w:hAnsi="Times New Roman"/>
          <w:sz w:val="24"/>
          <w:szCs w:val="24"/>
        </w:rPr>
        <w:t xml:space="preserve">aj tento školský rok </w:t>
      </w:r>
      <w:r w:rsidRPr="00344BE8">
        <w:rPr>
          <w:rStyle w:val="normaltextrun"/>
          <w:rFonts w:ascii="Times New Roman" w:hAnsi="Times New Roman"/>
          <w:color w:val="000000"/>
          <w:sz w:val="24"/>
          <w:szCs w:val="24"/>
        </w:rPr>
        <w:t xml:space="preserve">pokračoval Knižný kolotoč </w:t>
      </w:r>
    </w:p>
    <w:p w14:paraId="5B7E2F9F" w14:textId="77777777" w:rsidR="006D786E" w:rsidRPr="00344BE8" w:rsidRDefault="006D786E" w:rsidP="006D786E">
      <w:pPr>
        <w:pStyle w:val="Bezriadkovania"/>
        <w:rPr>
          <w:rStyle w:val="normaltextrun"/>
          <w:rFonts w:ascii="Times New Roman" w:hAnsi="Times New Roman"/>
          <w:color w:val="000000"/>
          <w:sz w:val="24"/>
          <w:szCs w:val="24"/>
        </w:rPr>
      </w:pPr>
      <w:r w:rsidRPr="00344BE8">
        <w:rPr>
          <w:rStyle w:val="normaltextrun"/>
          <w:rFonts w:ascii="Times New Roman" w:hAnsi="Times New Roman"/>
          <w:color w:val="000000"/>
          <w:sz w:val="24"/>
          <w:szCs w:val="24"/>
        </w:rPr>
        <w:t xml:space="preserve">- žiaci sa zapájali do všetkých akcií školskej knižnice </w:t>
      </w:r>
    </w:p>
    <w:p w14:paraId="12F5BB6F" w14:textId="77777777" w:rsidR="006D786E" w:rsidRPr="00344BE8" w:rsidRDefault="006D786E" w:rsidP="006D786E">
      <w:pPr>
        <w:pStyle w:val="Bezriadkovania"/>
        <w:rPr>
          <w:rStyle w:val="normaltextrun"/>
          <w:rFonts w:ascii="Times New Roman" w:hAnsi="Times New Roman"/>
          <w:color w:val="000000"/>
          <w:sz w:val="24"/>
          <w:szCs w:val="24"/>
        </w:rPr>
      </w:pPr>
      <w:r w:rsidRPr="00344BE8">
        <w:rPr>
          <w:rStyle w:val="normaltextrun"/>
          <w:rFonts w:ascii="Times New Roman" w:hAnsi="Times New Roman"/>
          <w:color w:val="000000"/>
          <w:sz w:val="24"/>
          <w:szCs w:val="24"/>
        </w:rPr>
        <w:t>- pre podrobnejšie informácie – viď správa školskej knižnice</w:t>
      </w:r>
    </w:p>
    <w:p w14:paraId="78244E8A" w14:textId="77777777" w:rsidR="006D786E" w:rsidRPr="00344BE8" w:rsidRDefault="006D786E" w:rsidP="006D786E">
      <w:pPr>
        <w:pStyle w:val="paragraph"/>
        <w:spacing w:before="0" w:beforeAutospacing="0" w:after="0" w:afterAutospacing="0"/>
        <w:jc w:val="both"/>
        <w:textAlignment w:val="baseline"/>
        <w:rPr>
          <w:rStyle w:val="normaltextrun"/>
          <w:b/>
          <w:i/>
          <w:color w:val="000000"/>
        </w:rPr>
      </w:pPr>
    </w:p>
    <w:p w14:paraId="23E5ED56" w14:textId="77777777" w:rsidR="006D786E" w:rsidRPr="00344BE8" w:rsidRDefault="006D786E" w:rsidP="006D786E">
      <w:pPr>
        <w:pStyle w:val="paragraph"/>
        <w:spacing w:before="0" w:beforeAutospacing="0" w:after="0" w:afterAutospacing="0"/>
        <w:jc w:val="both"/>
        <w:textAlignment w:val="baseline"/>
        <w:rPr>
          <w:rStyle w:val="eop"/>
          <w:color w:val="000000"/>
        </w:rPr>
      </w:pPr>
      <w:r w:rsidRPr="00344BE8">
        <w:rPr>
          <w:rStyle w:val="normaltextrun"/>
          <w:b/>
          <w:i/>
          <w:color w:val="000000"/>
        </w:rPr>
        <w:t>Súťaže</w:t>
      </w:r>
      <w:r w:rsidRPr="00344BE8">
        <w:rPr>
          <w:rStyle w:val="eop"/>
          <w:color w:val="000000"/>
        </w:rPr>
        <w:t> </w:t>
      </w:r>
    </w:p>
    <w:p w14:paraId="46CEB09E" w14:textId="77777777" w:rsidR="006D786E" w:rsidRPr="00344BE8" w:rsidRDefault="006D786E" w:rsidP="006D786E">
      <w:r w:rsidRPr="00344BE8">
        <w:rPr>
          <w:rStyle w:val="eop"/>
        </w:rPr>
        <w:t>- Literárny Zvolen – vlastnou tvorbou sa do súťaže zapojili žiačky  5.ročníka: S. Babiaková, L. Peťková, K. Mihalovičová, J. Ramšíková</w:t>
      </w:r>
    </w:p>
    <w:p w14:paraId="025A75F8" w14:textId="77777777" w:rsidR="006D786E" w:rsidRPr="00344BE8" w:rsidRDefault="006D786E" w:rsidP="006D786E">
      <w:pPr>
        <w:rPr>
          <w:rStyle w:val="normaltextrun"/>
          <w:color w:val="000000"/>
        </w:rPr>
      </w:pPr>
      <w:r w:rsidRPr="00344BE8">
        <w:rPr>
          <w:rStyle w:val="normaltextrun"/>
          <w:color w:val="000000"/>
        </w:rPr>
        <w:t>- Hviezdoslavov Kubín – vo februári sa uskutočnilo školského kolo súťaže</w:t>
      </w:r>
    </w:p>
    <w:p w14:paraId="636C5307" w14:textId="77777777" w:rsidR="006D786E" w:rsidRPr="00344BE8" w:rsidRDefault="006D786E" w:rsidP="006D786E">
      <w:pPr>
        <w:pStyle w:val="Bezriadkovania"/>
        <w:rPr>
          <w:rFonts w:ascii="Times New Roman" w:hAnsi="Times New Roman"/>
          <w:sz w:val="24"/>
          <w:szCs w:val="24"/>
        </w:rPr>
      </w:pPr>
      <w:r w:rsidRPr="00344BE8">
        <w:rPr>
          <w:rFonts w:ascii="Times New Roman" w:hAnsi="Times New Roman"/>
          <w:sz w:val="24"/>
          <w:szCs w:val="24"/>
        </w:rPr>
        <w:t>II. kategória: 5. – 6. ročník:</w:t>
      </w:r>
    </w:p>
    <w:p w14:paraId="714001AC" w14:textId="77777777" w:rsidR="00CC2652" w:rsidRPr="00F761F1" w:rsidRDefault="00CC2652" w:rsidP="006D786E">
      <w:pPr>
        <w:pStyle w:val="Bezriadkovania"/>
        <w:rPr>
          <w:rFonts w:cs="Calibri"/>
          <w:sz w:val="24"/>
          <w:szCs w:val="24"/>
        </w:rPr>
      </w:pPr>
    </w:p>
    <w:p w14:paraId="4DBA2CA1" w14:textId="77777777" w:rsidR="006D786E" w:rsidRPr="00F761F1" w:rsidRDefault="006D786E" w:rsidP="006D786E">
      <w:pPr>
        <w:pStyle w:val="Bezriadkovania"/>
        <w:rPr>
          <w:rFonts w:cs="Calibri"/>
          <w:sz w:val="24"/>
          <w:szCs w:val="24"/>
        </w:rPr>
      </w:pPr>
      <w:r w:rsidRPr="00F761F1">
        <w:rPr>
          <w:rFonts w:cs="Calibri"/>
          <w:sz w:val="24"/>
          <w:szCs w:val="24"/>
        </w:rPr>
        <w:t>POÉZIA</w:t>
      </w:r>
      <w:r w:rsidRPr="00F761F1">
        <w:rPr>
          <w:rFonts w:cs="Calibri"/>
          <w:sz w:val="24"/>
          <w:szCs w:val="24"/>
        </w:rPr>
        <w:tab/>
      </w:r>
      <w:r w:rsidRPr="00F761F1">
        <w:rPr>
          <w:rFonts w:cs="Calibri"/>
          <w:sz w:val="24"/>
          <w:szCs w:val="24"/>
        </w:rPr>
        <w:tab/>
      </w:r>
      <w:r w:rsidRPr="00F761F1">
        <w:rPr>
          <w:rFonts w:cs="Calibri"/>
          <w:sz w:val="24"/>
          <w:szCs w:val="24"/>
        </w:rPr>
        <w:tab/>
      </w:r>
      <w:r w:rsidRPr="00F761F1">
        <w:rPr>
          <w:rFonts w:cs="Calibri"/>
          <w:sz w:val="24"/>
          <w:szCs w:val="24"/>
        </w:rPr>
        <w:tab/>
        <w:t>PRÓZA</w:t>
      </w:r>
    </w:p>
    <w:p w14:paraId="7A4EFB58" w14:textId="77777777" w:rsidR="006D786E" w:rsidRPr="00F761F1" w:rsidRDefault="006D786E" w:rsidP="006D786E">
      <w:pPr>
        <w:pStyle w:val="Bezriadkovania"/>
        <w:rPr>
          <w:rFonts w:cs="Calibri"/>
          <w:sz w:val="24"/>
          <w:szCs w:val="24"/>
        </w:rPr>
      </w:pPr>
      <w:r w:rsidRPr="00F761F1">
        <w:rPr>
          <w:rFonts w:cs="Calibri"/>
          <w:sz w:val="24"/>
          <w:szCs w:val="24"/>
        </w:rPr>
        <w:t xml:space="preserve">1. - </w:t>
      </w:r>
      <w:r w:rsidRPr="00F761F1">
        <w:rPr>
          <w:rFonts w:cs="Calibri"/>
          <w:sz w:val="24"/>
          <w:szCs w:val="24"/>
        </w:rPr>
        <w:tab/>
      </w:r>
      <w:r w:rsidRPr="00F761F1">
        <w:rPr>
          <w:rFonts w:cs="Calibri"/>
          <w:sz w:val="24"/>
          <w:szCs w:val="24"/>
        </w:rPr>
        <w:tab/>
      </w:r>
      <w:r w:rsidRPr="00F761F1">
        <w:rPr>
          <w:rFonts w:cs="Calibri"/>
          <w:sz w:val="24"/>
          <w:szCs w:val="24"/>
        </w:rPr>
        <w:tab/>
      </w:r>
      <w:r w:rsidRPr="00F761F1">
        <w:rPr>
          <w:rFonts w:cs="Calibri"/>
          <w:sz w:val="24"/>
          <w:szCs w:val="24"/>
        </w:rPr>
        <w:tab/>
      </w:r>
      <w:r w:rsidRPr="00F761F1">
        <w:rPr>
          <w:rFonts w:cs="Calibri"/>
          <w:sz w:val="24"/>
          <w:szCs w:val="24"/>
        </w:rPr>
        <w:tab/>
        <w:t>1. B. Miľanová</w:t>
      </w:r>
    </w:p>
    <w:p w14:paraId="430D5D86" w14:textId="77777777" w:rsidR="006D786E" w:rsidRPr="00F761F1" w:rsidRDefault="006D786E" w:rsidP="006D786E">
      <w:pPr>
        <w:pStyle w:val="Bezriadkovania"/>
        <w:rPr>
          <w:rFonts w:cs="Calibri"/>
          <w:sz w:val="24"/>
          <w:szCs w:val="24"/>
        </w:rPr>
      </w:pPr>
      <w:r w:rsidRPr="00F761F1">
        <w:rPr>
          <w:rFonts w:cs="Calibri"/>
          <w:sz w:val="24"/>
          <w:szCs w:val="24"/>
        </w:rPr>
        <w:t>2. A. Kružec</w:t>
      </w:r>
      <w:r w:rsidRPr="00F761F1">
        <w:rPr>
          <w:rFonts w:cs="Calibri"/>
          <w:sz w:val="24"/>
          <w:szCs w:val="24"/>
        </w:rPr>
        <w:tab/>
      </w:r>
      <w:r w:rsidRPr="00F761F1">
        <w:rPr>
          <w:rFonts w:cs="Calibri"/>
          <w:sz w:val="24"/>
          <w:szCs w:val="24"/>
        </w:rPr>
        <w:tab/>
      </w:r>
      <w:r w:rsidRPr="00F761F1">
        <w:rPr>
          <w:rFonts w:cs="Calibri"/>
          <w:sz w:val="24"/>
          <w:szCs w:val="24"/>
        </w:rPr>
        <w:tab/>
      </w:r>
      <w:r w:rsidRPr="00F761F1">
        <w:rPr>
          <w:rFonts w:cs="Calibri"/>
          <w:sz w:val="24"/>
          <w:szCs w:val="24"/>
        </w:rPr>
        <w:tab/>
        <w:t>2. A. Melichová</w:t>
      </w:r>
      <w:r w:rsidRPr="00F761F1">
        <w:rPr>
          <w:rFonts w:cs="Calibri"/>
          <w:sz w:val="24"/>
          <w:szCs w:val="24"/>
        </w:rPr>
        <w:tab/>
      </w:r>
      <w:r w:rsidRPr="00F761F1">
        <w:rPr>
          <w:rFonts w:cs="Calibri"/>
          <w:sz w:val="24"/>
          <w:szCs w:val="24"/>
        </w:rPr>
        <w:tab/>
      </w:r>
    </w:p>
    <w:p w14:paraId="72C9AF93" w14:textId="77777777" w:rsidR="006D786E" w:rsidRPr="00F761F1" w:rsidRDefault="006D786E" w:rsidP="006D786E">
      <w:pPr>
        <w:pStyle w:val="Bezriadkovania"/>
        <w:rPr>
          <w:rFonts w:cs="Calibri"/>
          <w:sz w:val="24"/>
          <w:szCs w:val="24"/>
        </w:rPr>
      </w:pPr>
      <w:r w:rsidRPr="00F761F1">
        <w:rPr>
          <w:rFonts w:cs="Calibri"/>
          <w:sz w:val="24"/>
          <w:szCs w:val="24"/>
        </w:rPr>
        <w:t>3. M. M. Mikulášová</w:t>
      </w:r>
      <w:r w:rsidRPr="00F761F1">
        <w:rPr>
          <w:rFonts w:cs="Calibri"/>
          <w:sz w:val="24"/>
          <w:szCs w:val="24"/>
        </w:rPr>
        <w:tab/>
      </w:r>
      <w:r w:rsidRPr="00F761F1">
        <w:rPr>
          <w:rFonts w:cs="Calibri"/>
          <w:sz w:val="24"/>
          <w:szCs w:val="24"/>
        </w:rPr>
        <w:tab/>
      </w:r>
      <w:r w:rsidRPr="00F761F1">
        <w:rPr>
          <w:rFonts w:cs="Calibri"/>
          <w:sz w:val="24"/>
          <w:szCs w:val="24"/>
        </w:rPr>
        <w:tab/>
        <w:t>3. P. Mlynárik</w:t>
      </w:r>
    </w:p>
    <w:p w14:paraId="3E6188B2" w14:textId="77777777" w:rsidR="006D786E" w:rsidRPr="00F761F1" w:rsidRDefault="006D786E" w:rsidP="006D786E">
      <w:pPr>
        <w:pStyle w:val="Bezriadkovania"/>
        <w:rPr>
          <w:rFonts w:cs="Calibri"/>
          <w:sz w:val="24"/>
          <w:szCs w:val="24"/>
        </w:rPr>
      </w:pPr>
    </w:p>
    <w:p w14:paraId="3EC5FCE4" w14:textId="77777777" w:rsidR="006D786E" w:rsidRPr="00F761F1" w:rsidRDefault="006D786E" w:rsidP="006D786E">
      <w:pPr>
        <w:pStyle w:val="Bezriadkovania"/>
        <w:rPr>
          <w:rFonts w:cs="Calibri"/>
          <w:sz w:val="24"/>
          <w:szCs w:val="24"/>
        </w:rPr>
      </w:pPr>
      <w:r w:rsidRPr="00F761F1">
        <w:rPr>
          <w:rFonts w:cs="Calibri"/>
          <w:sz w:val="24"/>
          <w:szCs w:val="24"/>
        </w:rPr>
        <w:t>III. kategória: 7. – 9. ročník:</w:t>
      </w:r>
    </w:p>
    <w:p w14:paraId="4C8383B4" w14:textId="77777777" w:rsidR="006D786E" w:rsidRPr="00F761F1" w:rsidRDefault="006D786E" w:rsidP="006D786E">
      <w:pPr>
        <w:pStyle w:val="Bezriadkovania"/>
        <w:rPr>
          <w:rFonts w:cs="Calibri"/>
          <w:sz w:val="24"/>
          <w:szCs w:val="24"/>
        </w:rPr>
      </w:pPr>
      <w:r w:rsidRPr="00F761F1">
        <w:rPr>
          <w:rFonts w:cs="Calibri"/>
          <w:sz w:val="24"/>
          <w:szCs w:val="24"/>
        </w:rPr>
        <w:t>POÉZIA</w:t>
      </w:r>
      <w:r w:rsidRPr="00F761F1">
        <w:rPr>
          <w:rFonts w:cs="Calibri"/>
          <w:sz w:val="24"/>
          <w:szCs w:val="24"/>
        </w:rPr>
        <w:tab/>
      </w:r>
      <w:r w:rsidRPr="00F761F1">
        <w:rPr>
          <w:rFonts w:cs="Calibri"/>
          <w:sz w:val="24"/>
          <w:szCs w:val="24"/>
        </w:rPr>
        <w:tab/>
      </w:r>
      <w:r w:rsidRPr="00F761F1">
        <w:rPr>
          <w:rFonts w:cs="Calibri"/>
          <w:sz w:val="24"/>
          <w:szCs w:val="24"/>
        </w:rPr>
        <w:tab/>
      </w:r>
      <w:r w:rsidRPr="00F761F1">
        <w:rPr>
          <w:rFonts w:cs="Calibri"/>
          <w:sz w:val="24"/>
          <w:szCs w:val="24"/>
        </w:rPr>
        <w:tab/>
        <w:t>PRÓZA</w:t>
      </w:r>
    </w:p>
    <w:p w14:paraId="6C60782A" w14:textId="77777777" w:rsidR="006D786E" w:rsidRPr="00F761F1" w:rsidRDefault="006D786E" w:rsidP="006D786E">
      <w:pPr>
        <w:pStyle w:val="Bezriadkovania"/>
        <w:rPr>
          <w:rFonts w:cs="Calibri"/>
          <w:sz w:val="24"/>
          <w:szCs w:val="24"/>
        </w:rPr>
      </w:pPr>
      <w:r w:rsidRPr="00F761F1">
        <w:rPr>
          <w:rFonts w:cs="Calibri"/>
          <w:sz w:val="24"/>
          <w:szCs w:val="24"/>
        </w:rPr>
        <w:t>1. A. Pavlíková</w:t>
      </w:r>
      <w:r w:rsidRPr="00F761F1">
        <w:rPr>
          <w:rFonts w:cs="Calibri"/>
          <w:sz w:val="24"/>
          <w:szCs w:val="24"/>
        </w:rPr>
        <w:tab/>
      </w:r>
      <w:r w:rsidRPr="00F761F1">
        <w:rPr>
          <w:rFonts w:cs="Calibri"/>
          <w:sz w:val="24"/>
          <w:szCs w:val="24"/>
        </w:rPr>
        <w:tab/>
      </w:r>
      <w:r w:rsidRPr="00F761F1">
        <w:rPr>
          <w:rFonts w:cs="Calibri"/>
          <w:sz w:val="24"/>
          <w:szCs w:val="24"/>
        </w:rPr>
        <w:tab/>
      </w:r>
      <w:r w:rsidRPr="00F761F1">
        <w:rPr>
          <w:rFonts w:cs="Calibri"/>
          <w:sz w:val="24"/>
          <w:szCs w:val="24"/>
        </w:rPr>
        <w:tab/>
        <w:t>1. N. Balková</w:t>
      </w:r>
    </w:p>
    <w:p w14:paraId="4BEED30D" w14:textId="77777777" w:rsidR="006D786E" w:rsidRPr="00F761F1" w:rsidRDefault="006D786E" w:rsidP="006D786E">
      <w:pPr>
        <w:pStyle w:val="Bezriadkovania"/>
        <w:rPr>
          <w:rFonts w:cs="Calibri"/>
          <w:sz w:val="24"/>
          <w:szCs w:val="24"/>
        </w:rPr>
      </w:pPr>
      <w:r w:rsidRPr="00F761F1">
        <w:rPr>
          <w:rFonts w:cs="Calibri"/>
          <w:sz w:val="24"/>
          <w:szCs w:val="24"/>
        </w:rPr>
        <w:t>2. N. Baková</w:t>
      </w:r>
      <w:r w:rsidRPr="00F761F1">
        <w:rPr>
          <w:rFonts w:cs="Calibri"/>
          <w:sz w:val="24"/>
          <w:szCs w:val="24"/>
        </w:rPr>
        <w:tab/>
      </w:r>
      <w:r w:rsidRPr="00F761F1">
        <w:rPr>
          <w:rFonts w:cs="Calibri"/>
          <w:sz w:val="24"/>
          <w:szCs w:val="24"/>
        </w:rPr>
        <w:tab/>
      </w:r>
      <w:r w:rsidRPr="00F761F1">
        <w:rPr>
          <w:rFonts w:cs="Calibri"/>
          <w:sz w:val="24"/>
          <w:szCs w:val="24"/>
        </w:rPr>
        <w:tab/>
      </w:r>
      <w:r w:rsidRPr="00F761F1">
        <w:rPr>
          <w:rFonts w:cs="Calibri"/>
          <w:sz w:val="24"/>
          <w:szCs w:val="24"/>
        </w:rPr>
        <w:tab/>
        <w:t>2. T. Mrenicová</w:t>
      </w:r>
      <w:r w:rsidRPr="00F761F1">
        <w:rPr>
          <w:rFonts w:cs="Calibri"/>
          <w:sz w:val="24"/>
          <w:szCs w:val="24"/>
        </w:rPr>
        <w:tab/>
      </w:r>
      <w:r w:rsidRPr="00F761F1">
        <w:rPr>
          <w:rFonts w:cs="Calibri"/>
          <w:sz w:val="24"/>
          <w:szCs w:val="24"/>
        </w:rPr>
        <w:tab/>
        <w:t xml:space="preserve">  </w:t>
      </w:r>
      <w:r w:rsidRPr="00F761F1">
        <w:rPr>
          <w:rFonts w:cs="Calibri"/>
          <w:sz w:val="24"/>
          <w:szCs w:val="24"/>
        </w:rPr>
        <w:tab/>
      </w:r>
    </w:p>
    <w:p w14:paraId="242373DD" w14:textId="77777777" w:rsidR="006D786E" w:rsidRPr="00F761F1" w:rsidRDefault="006D786E" w:rsidP="006D786E">
      <w:pPr>
        <w:pStyle w:val="Bezriadkovania"/>
        <w:rPr>
          <w:rFonts w:cs="Calibri"/>
          <w:sz w:val="24"/>
          <w:szCs w:val="24"/>
        </w:rPr>
      </w:pPr>
      <w:r w:rsidRPr="00F761F1">
        <w:rPr>
          <w:rFonts w:cs="Calibri"/>
          <w:sz w:val="24"/>
          <w:szCs w:val="24"/>
        </w:rPr>
        <w:t xml:space="preserve">3. J. Krkoš </w:t>
      </w:r>
      <w:r w:rsidRPr="00F761F1">
        <w:rPr>
          <w:rFonts w:cs="Calibri"/>
          <w:sz w:val="24"/>
          <w:szCs w:val="24"/>
        </w:rPr>
        <w:tab/>
      </w:r>
      <w:r w:rsidRPr="00F761F1">
        <w:rPr>
          <w:rFonts w:cs="Calibri"/>
          <w:sz w:val="24"/>
          <w:szCs w:val="24"/>
        </w:rPr>
        <w:tab/>
      </w:r>
      <w:r w:rsidRPr="00F761F1">
        <w:rPr>
          <w:rFonts w:cs="Calibri"/>
          <w:sz w:val="24"/>
          <w:szCs w:val="24"/>
        </w:rPr>
        <w:tab/>
      </w:r>
      <w:r w:rsidRPr="00F761F1">
        <w:rPr>
          <w:rFonts w:cs="Calibri"/>
          <w:sz w:val="24"/>
          <w:szCs w:val="24"/>
        </w:rPr>
        <w:tab/>
        <w:t>3. T. Koledová</w:t>
      </w:r>
    </w:p>
    <w:p w14:paraId="7F20AC77" w14:textId="77777777" w:rsidR="006D786E" w:rsidRPr="00F761F1" w:rsidRDefault="006D786E" w:rsidP="006D786E">
      <w:pPr>
        <w:pStyle w:val="paragraph"/>
        <w:spacing w:before="0" w:beforeAutospacing="0" w:after="0" w:afterAutospacing="0"/>
        <w:jc w:val="both"/>
        <w:textAlignment w:val="baseline"/>
        <w:rPr>
          <w:rStyle w:val="eop"/>
          <w:rFonts w:ascii="Calibri" w:hAnsi="Calibri" w:cs="Calibri"/>
        </w:rPr>
      </w:pPr>
    </w:p>
    <w:p w14:paraId="23854080" w14:textId="77777777" w:rsidR="006D786E" w:rsidRPr="00F761F1" w:rsidRDefault="006D786E" w:rsidP="006D786E">
      <w:pPr>
        <w:pStyle w:val="paragraph"/>
        <w:spacing w:before="0" w:beforeAutospacing="0" w:after="0" w:afterAutospacing="0"/>
        <w:jc w:val="both"/>
        <w:textAlignment w:val="baseline"/>
        <w:rPr>
          <w:rStyle w:val="eop"/>
          <w:rFonts w:ascii="Calibri" w:hAnsi="Calibri" w:cs="Calibri"/>
          <w:color w:val="FF0000"/>
        </w:rPr>
      </w:pPr>
    </w:p>
    <w:p w14:paraId="394AD49C" w14:textId="77777777" w:rsidR="006D786E" w:rsidRPr="00F761F1" w:rsidRDefault="006D786E" w:rsidP="00EC51D1">
      <w:pPr>
        <w:numPr>
          <w:ilvl w:val="1"/>
          <w:numId w:val="10"/>
        </w:numPr>
        <w:tabs>
          <w:tab w:val="clear" w:pos="720"/>
          <w:tab w:val="num" w:pos="0"/>
        </w:tabs>
        <w:suppressAutoHyphens/>
        <w:spacing w:after="120"/>
        <w:ind w:left="0" w:firstLine="0"/>
        <w:jc w:val="both"/>
        <w:rPr>
          <w:rFonts w:cs="Calibri"/>
        </w:rPr>
      </w:pPr>
      <w:r w:rsidRPr="00F761F1">
        <w:rPr>
          <w:rFonts w:cs="Calibri"/>
          <w:b/>
        </w:rPr>
        <w:t>Anglický jazyk</w:t>
      </w:r>
    </w:p>
    <w:p w14:paraId="06CB26D6" w14:textId="77777777" w:rsidR="006D786E" w:rsidRPr="00344BE8" w:rsidRDefault="006D786E" w:rsidP="006D786E">
      <w:pPr>
        <w:pStyle w:val="paragraph"/>
        <w:jc w:val="both"/>
        <w:textAlignment w:val="baseline"/>
      </w:pPr>
      <w:r w:rsidRPr="00344BE8">
        <w:rPr>
          <w:rStyle w:val="normaltextrun"/>
        </w:rPr>
        <w:t>Výučba anglického jazyka ako prvého cudzieho jazyka začína už v materskej škole. Žiaci v prvom ročníku už teda do školy s určitými znalosťami slovnej zásoby prichádzajú. Prvý a druhý ročník je zameraný hlavne na lexiku z každodenného života, v treťom a štvrtom ročníku sa už žiaci stretnú aj s jednoduchými gramatickými štruktúrami v konverzácii. </w:t>
      </w:r>
      <w:r w:rsidRPr="00344BE8">
        <w:rPr>
          <w:rStyle w:val="eop"/>
        </w:rPr>
        <w:t> </w:t>
      </w:r>
    </w:p>
    <w:p w14:paraId="3A9DA221" w14:textId="77777777" w:rsidR="006D786E" w:rsidRPr="00344BE8" w:rsidRDefault="006D786E" w:rsidP="006D786E">
      <w:pPr>
        <w:pStyle w:val="paragraph"/>
        <w:jc w:val="both"/>
        <w:textAlignment w:val="baseline"/>
      </w:pPr>
      <w:r w:rsidRPr="00344BE8">
        <w:rPr>
          <w:rStyle w:val="normaltextrun"/>
        </w:rPr>
        <w:t>Vyučovanie sa v deviatom ročníku končí zvládnutím úrovne A2 klasifikovanej podľa SERR. Bežný rok uzavrú výučbu záverečnými prezentáciami na vybrané témy v anglickom jazyku pred vyučujúcimi a vedením školy. </w:t>
      </w:r>
      <w:r w:rsidRPr="00344BE8">
        <w:rPr>
          <w:rStyle w:val="eop"/>
        </w:rPr>
        <w:t> </w:t>
      </w:r>
    </w:p>
    <w:p w14:paraId="4C61A348" w14:textId="77777777" w:rsidR="006D786E" w:rsidRPr="00344BE8" w:rsidRDefault="006D786E" w:rsidP="006D786E">
      <w:pPr>
        <w:pStyle w:val="paragraph"/>
        <w:jc w:val="both"/>
        <w:textAlignment w:val="baseline"/>
      </w:pPr>
      <w:r w:rsidRPr="00344BE8">
        <w:rPr>
          <w:rStyle w:val="eop"/>
        </w:rPr>
        <w:t> </w:t>
      </w:r>
      <w:r w:rsidRPr="00344BE8">
        <w:rPr>
          <w:rStyle w:val="normaltextrun"/>
        </w:rPr>
        <w:t xml:space="preserve">Vo vyučovaní sa využívajú rôzne metódy a formy na vytvorenie pútavého prostredia na rozvoj všetkých komunikačných zručností – počúvania, rozprávania, čítania a písania. Medzi obľúbené patria hlavne skupinové a projektové vyučovanie, role </w:t>
      </w:r>
      <w:r w:rsidRPr="00344BE8">
        <w:rPr>
          <w:rStyle w:val="spellingerror"/>
        </w:rPr>
        <w:t>play</w:t>
      </w:r>
      <w:r w:rsidRPr="00344BE8">
        <w:rPr>
          <w:rStyle w:val="normaltextrun"/>
        </w:rPr>
        <w:t xml:space="preserve"> a dialógy v modelových situáciách, či rôzne didaktické hry. Pri ich využívaní sa dohliada na vekovú primeranosť i rozličnú jazykovú schopnosť žiakov. </w:t>
      </w:r>
      <w:r w:rsidRPr="00344BE8">
        <w:rPr>
          <w:rStyle w:val="eop"/>
        </w:rPr>
        <w:t> </w:t>
      </w:r>
    </w:p>
    <w:p w14:paraId="1DBF340C" w14:textId="77777777" w:rsidR="006D786E" w:rsidRPr="00344BE8" w:rsidRDefault="006D786E" w:rsidP="006D786E">
      <w:pPr>
        <w:pStyle w:val="paragraph"/>
        <w:jc w:val="both"/>
        <w:textAlignment w:val="baseline"/>
      </w:pPr>
      <w:r w:rsidRPr="00344BE8">
        <w:rPr>
          <w:rStyle w:val="normaltextrun"/>
          <w:i/>
          <w:iCs/>
          <w:u w:val="single"/>
        </w:rPr>
        <w:t>Didaktické pomôcky:</w:t>
      </w:r>
      <w:r w:rsidRPr="00344BE8">
        <w:rPr>
          <w:rStyle w:val="eop"/>
        </w:rPr>
        <w:t> </w:t>
      </w:r>
    </w:p>
    <w:p w14:paraId="68E8623A" w14:textId="77777777" w:rsidR="006D786E" w:rsidRPr="00344BE8" w:rsidRDefault="006D786E" w:rsidP="006D786E">
      <w:pPr>
        <w:pStyle w:val="paragraph"/>
        <w:jc w:val="both"/>
        <w:textAlignment w:val="baseline"/>
        <w:rPr>
          <w:rStyle w:val="eop"/>
        </w:rPr>
      </w:pPr>
      <w:r w:rsidRPr="00344BE8">
        <w:rPr>
          <w:rStyle w:val="normaltextrun"/>
        </w:rPr>
        <w:t>Najčastejšími a pre žiakov aj najpútavejšími sú informačno-komunikačné technológie. Využívajú sa preto na takmer každej vyučovacej hodine, a to hlavne formou interaktívnej tabule (interaktívne prezentácie, výukové DVD programy, online cvičenia). Okrem toho sa využívajú aj anglické nahrávky a videá, doplnkové pracovné listy, jazykové časopisy, prekladové slovníky, obrázkové i slovné kartičky. Gramatické závesné tabule sú podľa učiva rozdelené do tried.  </w:t>
      </w:r>
      <w:r w:rsidRPr="00344BE8">
        <w:rPr>
          <w:rStyle w:val="eop"/>
        </w:rPr>
        <w:t> </w:t>
      </w:r>
    </w:p>
    <w:p w14:paraId="360D4774" w14:textId="77777777" w:rsidR="006D786E" w:rsidRPr="00344BE8" w:rsidRDefault="006D786E" w:rsidP="006D786E">
      <w:pPr>
        <w:pStyle w:val="paragraph"/>
        <w:jc w:val="both"/>
        <w:textAlignment w:val="baseline"/>
        <w:rPr>
          <w:rStyle w:val="eop"/>
        </w:rPr>
      </w:pPr>
      <w:r w:rsidRPr="00344BE8">
        <w:rPr>
          <w:rStyle w:val="eop"/>
        </w:rPr>
        <w:t xml:space="preserve">Počas vyučovania sme využívali najmä program ALF, portál Zborovňa.sk, kde sme prostredníctvom prezentácií, pracovných listov a cvičných testov učili a utvrdzovali u žiakov nové učivo. </w:t>
      </w:r>
    </w:p>
    <w:p w14:paraId="367AF4B3" w14:textId="77777777" w:rsidR="006D786E" w:rsidRPr="00344BE8" w:rsidRDefault="006D786E" w:rsidP="006D786E">
      <w:pPr>
        <w:pStyle w:val="paragraph"/>
        <w:jc w:val="both"/>
        <w:textAlignment w:val="baseline"/>
        <w:rPr>
          <w:rStyle w:val="eop"/>
        </w:rPr>
      </w:pPr>
      <w:r w:rsidRPr="00344BE8">
        <w:rPr>
          <w:rStyle w:val="eop"/>
          <w:i/>
          <w:u w:val="single"/>
        </w:rPr>
        <w:t>Jazykové laboratórium</w:t>
      </w:r>
    </w:p>
    <w:p w14:paraId="260A3C6A" w14:textId="77777777" w:rsidR="006D786E" w:rsidRPr="00344BE8" w:rsidRDefault="006D786E" w:rsidP="006D786E">
      <w:pPr>
        <w:pStyle w:val="paragraph"/>
        <w:jc w:val="both"/>
        <w:textAlignment w:val="baseline"/>
      </w:pPr>
      <w:r w:rsidRPr="00344BE8">
        <w:rPr>
          <w:rStyle w:val="eop"/>
        </w:rPr>
        <w:t>V jazykovom laboratóriu vyučovanie ostatných ročníkov v tejto učebni prebiehalo podľa možností a delenia jednotlivých tried v cudzích jazykoch.</w:t>
      </w:r>
    </w:p>
    <w:p w14:paraId="642D0507" w14:textId="77777777" w:rsidR="006D786E" w:rsidRPr="00344BE8" w:rsidRDefault="006D786E" w:rsidP="006D786E">
      <w:pPr>
        <w:pStyle w:val="paragraph"/>
        <w:jc w:val="both"/>
        <w:textAlignment w:val="baseline"/>
        <w:rPr>
          <w:rStyle w:val="eop"/>
        </w:rPr>
      </w:pPr>
      <w:r w:rsidRPr="00344BE8">
        <w:rPr>
          <w:rStyle w:val="normaltextrun"/>
          <w:i/>
          <w:iCs/>
          <w:u w:val="single"/>
        </w:rPr>
        <w:t>Projekty:</w:t>
      </w:r>
      <w:r w:rsidRPr="00344BE8">
        <w:rPr>
          <w:rStyle w:val="eop"/>
        </w:rPr>
        <w:t> </w:t>
      </w:r>
    </w:p>
    <w:p w14:paraId="2E26B895" w14:textId="77777777" w:rsidR="006D786E" w:rsidRPr="00344BE8" w:rsidRDefault="006D786E" w:rsidP="006D786E">
      <w:pPr>
        <w:pStyle w:val="paragraph"/>
        <w:jc w:val="both"/>
        <w:textAlignment w:val="baseline"/>
      </w:pPr>
      <w:r w:rsidRPr="00344BE8">
        <w:rPr>
          <w:rStyle w:val="eop"/>
        </w:rPr>
        <w:t>V rámci prezenčného vyučovania  v prvom aj druhom polroku žiaci prvého aj druhého stupňa tvorili projekty, ktoré súviseli s témou prebratých lekcií.</w:t>
      </w:r>
    </w:p>
    <w:p w14:paraId="48228112" w14:textId="77777777" w:rsidR="006D786E" w:rsidRPr="00344BE8" w:rsidRDefault="006D786E" w:rsidP="006D786E">
      <w:pPr>
        <w:pStyle w:val="paragraph"/>
        <w:jc w:val="both"/>
        <w:textAlignment w:val="baseline"/>
        <w:rPr>
          <w:rStyle w:val="normaltextrun"/>
          <w:i/>
          <w:u w:val="single"/>
        </w:rPr>
      </w:pPr>
      <w:r w:rsidRPr="00344BE8">
        <w:rPr>
          <w:rStyle w:val="normaltextrun"/>
          <w:i/>
          <w:u w:val="single"/>
        </w:rPr>
        <w:t>Súťaže</w:t>
      </w:r>
    </w:p>
    <w:p w14:paraId="6EBE63C2" w14:textId="77777777" w:rsidR="006D786E" w:rsidRPr="00344BE8" w:rsidRDefault="006D786E" w:rsidP="006D786E">
      <w:pPr>
        <w:pStyle w:val="paragraph"/>
        <w:jc w:val="both"/>
        <w:textAlignment w:val="baseline"/>
        <w:rPr>
          <w:rStyle w:val="normaltextrun"/>
        </w:rPr>
      </w:pPr>
      <w:r w:rsidRPr="00344BE8">
        <w:rPr>
          <w:rStyle w:val="normaltextrun"/>
        </w:rPr>
        <w:t>Každoročne sa zúčastňujeme Olympiády v anglickom jazyku, ktorej školské kolo sa uskutočnilo v decembri prezenčnou formou. V januári sa úspešní riešitelia školského kola zúčastnili okresného kola, vo februári krajského kola, kde sa v kategórii  A2 a C1 umiestnili takto:</w:t>
      </w:r>
    </w:p>
    <w:p w14:paraId="1905E99D" w14:textId="77777777" w:rsidR="006D786E" w:rsidRPr="00344BE8" w:rsidRDefault="006D786E" w:rsidP="006D786E">
      <w:pPr>
        <w:pStyle w:val="paragraph"/>
        <w:jc w:val="both"/>
        <w:textAlignment w:val="baseline"/>
        <w:rPr>
          <w:rStyle w:val="normaltextrun"/>
          <w:b/>
          <w:bCs/>
        </w:rPr>
      </w:pPr>
      <w:r w:rsidRPr="00344BE8">
        <w:rPr>
          <w:rStyle w:val="normaltextrun"/>
          <w:b/>
          <w:bCs/>
        </w:rPr>
        <w:t>Kategória A2 – Rastislv Korytár (9. ročník) – 11. miesto okresného kola</w:t>
      </w:r>
    </w:p>
    <w:p w14:paraId="12DFE150" w14:textId="77777777" w:rsidR="006D786E" w:rsidRPr="00344BE8" w:rsidRDefault="006D786E" w:rsidP="006D786E">
      <w:pPr>
        <w:pStyle w:val="paragraph"/>
        <w:jc w:val="both"/>
        <w:textAlignment w:val="baseline"/>
        <w:rPr>
          <w:rStyle w:val="normaltextrun"/>
          <w:b/>
          <w:bCs/>
        </w:rPr>
      </w:pPr>
      <w:r w:rsidRPr="00344BE8">
        <w:rPr>
          <w:rStyle w:val="normaltextrun"/>
          <w:b/>
          <w:bCs/>
        </w:rPr>
        <w:t>Kategória C1 – Laura Nestor (7. ročník) – 14. miesto krajského kola</w:t>
      </w:r>
    </w:p>
    <w:p w14:paraId="31D37329" w14:textId="77777777" w:rsidR="006D786E" w:rsidRPr="00344BE8" w:rsidRDefault="006D786E" w:rsidP="006D786E">
      <w:pPr>
        <w:pStyle w:val="paragraph"/>
        <w:jc w:val="both"/>
        <w:textAlignment w:val="baseline"/>
        <w:rPr>
          <w:rStyle w:val="normaltextrun"/>
          <w:i/>
          <w:u w:val="single"/>
        </w:rPr>
      </w:pPr>
      <w:r w:rsidRPr="00344BE8">
        <w:rPr>
          <w:rStyle w:val="normaltextrun"/>
          <w:i/>
          <w:u w:val="single"/>
        </w:rPr>
        <w:t>Integrácia žiakov so špeciálnymi výchovno-vzdelávacími potrebami</w:t>
      </w:r>
    </w:p>
    <w:p w14:paraId="17F5AF1C" w14:textId="77777777" w:rsidR="006D786E" w:rsidRPr="00344BE8" w:rsidRDefault="006D786E" w:rsidP="006D786E">
      <w:pPr>
        <w:pStyle w:val="paragraph"/>
        <w:spacing w:before="0" w:beforeAutospacing="0" w:after="0" w:afterAutospacing="0"/>
        <w:jc w:val="both"/>
        <w:textAlignment w:val="baseline"/>
        <w:rPr>
          <w:rStyle w:val="normaltextrun"/>
        </w:rPr>
      </w:pPr>
      <w:r w:rsidRPr="00344BE8">
        <w:rPr>
          <w:rStyle w:val="normaltextrun"/>
        </w:rPr>
        <w:t xml:space="preserve">V rámci hodín anglického jazyka sme spolupracovali s asistentmi učiteľa. </w:t>
      </w:r>
    </w:p>
    <w:p w14:paraId="474B7606" w14:textId="77777777" w:rsidR="006D786E" w:rsidRPr="00344BE8" w:rsidRDefault="006D786E" w:rsidP="006D786E">
      <w:pPr>
        <w:pStyle w:val="paragraph"/>
        <w:spacing w:before="0" w:beforeAutospacing="0" w:after="0" w:afterAutospacing="0"/>
        <w:jc w:val="both"/>
        <w:textAlignment w:val="baseline"/>
        <w:rPr>
          <w:rStyle w:val="normaltextrun"/>
        </w:rPr>
      </w:pPr>
      <w:r w:rsidRPr="00344BE8">
        <w:rPr>
          <w:rStyle w:val="normaltextrun"/>
        </w:rPr>
        <w:t xml:space="preserve">V 3. ročníku s Mgr. Ivetou Tučekovou, </w:t>
      </w:r>
    </w:p>
    <w:p w14:paraId="34FBAE81" w14:textId="77777777" w:rsidR="006D786E" w:rsidRPr="00344BE8" w:rsidRDefault="006D786E" w:rsidP="006D786E">
      <w:pPr>
        <w:pStyle w:val="paragraph"/>
        <w:spacing w:before="0" w:beforeAutospacing="0" w:after="0" w:afterAutospacing="0"/>
        <w:jc w:val="both"/>
        <w:textAlignment w:val="baseline"/>
        <w:rPr>
          <w:rStyle w:val="normaltextrun"/>
        </w:rPr>
      </w:pPr>
      <w:r w:rsidRPr="00344BE8">
        <w:rPr>
          <w:rStyle w:val="normaltextrun"/>
        </w:rPr>
        <w:t xml:space="preserve">v 4. ročníku s Mgr. Ivanou Sklenkovou, </w:t>
      </w:r>
    </w:p>
    <w:p w14:paraId="36625B0A" w14:textId="77777777" w:rsidR="006D786E" w:rsidRPr="00344BE8" w:rsidRDefault="006D786E" w:rsidP="006D786E">
      <w:pPr>
        <w:pStyle w:val="paragraph"/>
        <w:spacing w:before="0" w:beforeAutospacing="0" w:after="0" w:afterAutospacing="0"/>
        <w:jc w:val="both"/>
        <w:textAlignment w:val="baseline"/>
        <w:rPr>
          <w:rStyle w:val="normaltextrun"/>
        </w:rPr>
      </w:pPr>
      <w:r w:rsidRPr="00344BE8">
        <w:rPr>
          <w:rStyle w:val="normaltextrun"/>
        </w:rPr>
        <w:t xml:space="preserve">v 5. ročníku s Mgr. Miriam Kružloiakovou a Ing. Katarínou Judiakovou, </w:t>
      </w:r>
    </w:p>
    <w:p w14:paraId="764B4FBE" w14:textId="77777777" w:rsidR="006D786E" w:rsidRPr="00344BE8" w:rsidRDefault="006D786E" w:rsidP="006D786E">
      <w:pPr>
        <w:pStyle w:val="paragraph"/>
        <w:spacing w:before="0" w:beforeAutospacing="0" w:after="0" w:afterAutospacing="0"/>
        <w:jc w:val="both"/>
        <w:textAlignment w:val="baseline"/>
        <w:rPr>
          <w:rStyle w:val="normaltextrun"/>
        </w:rPr>
      </w:pPr>
      <w:r w:rsidRPr="00344BE8">
        <w:rPr>
          <w:rStyle w:val="normaltextrun"/>
        </w:rPr>
        <w:t xml:space="preserve">v 6. , 7., 8. a 9. ročníku s Mgr. Ivanou Sklenkovou, </w:t>
      </w:r>
    </w:p>
    <w:p w14:paraId="423F264E" w14:textId="77777777" w:rsidR="006D786E" w:rsidRPr="00344BE8" w:rsidRDefault="006D786E" w:rsidP="006D786E">
      <w:pPr>
        <w:pStyle w:val="paragraph"/>
        <w:jc w:val="both"/>
        <w:textAlignment w:val="baseline"/>
        <w:rPr>
          <w:rStyle w:val="normaltextrun"/>
          <w:i/>
          <w:u w:val="single"/>
        </w:rPr>
      </w:pPr>
      <w:r w:rsidRPr="00344BE8">
        <w:rPr>
          <w:rStyle w:val="normaltextrun"/>
          <w:i/>
          <w:u w:val="single"/>
        </w:rPr>
        <w:t>Čitateľská gramotnosť</w:t>
      </w:r>
    </w:p>
    <w:p w14:paraId="0BAD68F6" w14:textId="77777777" w:rsidR="006D786E" w:rsidRPr="00344BE8" w:rsidRDefault="006D786E" w:rsidP="006D786E">
      <w:pPr>
        <w:pStyle w:val="paragraph"/>
        <w:jc w:val="both"/>
        <w:textAlignment w:val="baseline"/>
        <w:rPr>
          <w:rStyle w:val="normaltextrun"/>
        </w:rPr>
      </w:pPr>
      <w:r w:rsidRPr="00344BE8">
        <w:rPr>
          <w:rStyle w:val="normaltextrun"/>
        </w:rPr>
        <w:t>Na hodinách anglického jazyka sa pravidelne rozvíjala čitateľská gramotnosť úlohami k textom v jednotlivých lekciách.</w:t>
      </w:r>
    </w:p>
    <w:p w14:paraId="16A06B0E" w14:textId="77777777" w:rsidR="006D786E" w:rsidRPr="00F761F1" w:rsidRDefault="006D786E" w:rsidP="006D786E">
      <w:pPr>
        <w:spacing w:after="120"/>
        <w:ind w:left="720"/>
        <w:jc w:val="both"/>
        <w:rPr>
          <w:rFonts w:cs="Calibri"/>
          <w:color w:val="FF0000"/>
        </w:rPr>
      </w:pPr>
    </w:p>
    <w:p w14:paraId="2337A8B7" w14:textId="77777777" w:rsidR="006D786E" w:rsidRPr="00F761F1" w:rsidRDefault="006D786E" w:rsidP="00EC51D1">
      <w:pPr>
        <w:numPr>
          <w:ilvl w:val="1"/>
          <w:numId w:val="10"/>
        </w:numPr>
        <w:tabs>
          <w:tab w:val="clear" w:pos="720"/>
          <w:tab w:val="num" w:pos="0"/>
        </w:tabs>
        <w:suppressAutoHyphens/>
        <w:spacing w:after="120"/>
        <w:ind w:left="0" w:firstLine="0"/>
        <w:jc w:val="both"/>
        <w:rPr>
          <w:rFonts w:cs="Calibri"/>
        </w:rPr>
      </w:pPr>
      <w:r w:rsidRPr="00F761F1">
        <w:rPr>
          <w:rFonts w:cs="Calibri"/>
          <w:b/>
        </w:rPr>
        <w:t>Nemecký jazyk</w:t>
      </w:r>
    </w:p>
    <w:p w14:paraId="295049E7" w14:textId="77777777" w:rsidR="006D786E" w:rsidRPr="00F761F1" w:rsidRDefault="006D786E" w:rsidP="006D786E">
      <w:pPr>
        <w:spacing w:after="120"/>
        <w:ind w:left="720"/>
        <w:jc w:val="both"/>
        <w:rPr>
          <w:rFonts w:cs="Calibri"/>
          <w:color w:val="FF0000"/>
        </w:rPr>
      </w:pPr>
    </w:p>
    <w:p w14:paraId="082FD918" w14:textId="77777777" w:rsidR="006D786E" w:rsidRPr="00F761F1" w:rsidRDefault="006D786E" w:rsidP="006D786E">
      <w:pPr>
        <w:rPr>
          <w:rFonts w:cs="Calibri"/>
          <w:color w:val="FF0000"/>
        </w:rPr>
      </w:pPr>
      <w:r w:rsidRPr="00F761F1">
        <w:rPr>
          <w:rFonts w:cs="Calibri"/>
        </w:rPr>
        <w:t>V  školskom  roku  2022 / 2023  sa  nemčina  ako  druhý  cudzí  jazyk  vyučovala v  ročníkoch 7., 8., 9. Časová  dotácia  hodín  nemeckého  jazyka  vo  všetkých  spomínaných  ročníkoch  boli  2  hodiny týždenne. Počet  žiakov  v  skupinách  nemeckého  jazyka  uvedených  ročníkov  bol  nasledovný: 7. ročník  12 žiakov,  8. ročník 13 žiakov, 9. ročník  8 žiakov. Na  hodinách  nemeckého  jazyka  žiaci  pracovali  s  učebnicou  WIR 1, 2, s  pracovným  zošitom  WIR   a  s  CD  k  učebnici. Ako  doplnkové  učebné  zdroje  sme  vo  všetkých  ročníkoch  využívali  internet   / napr. online  cvičenia, videá, piesne, riekanky, texty....  /. Žiaci  všetkých  ročníkov  mali  k  dispozícii  jazykovú učebňu, v  nej  mohli  pri  práci  s   textom využívať  prekladové  slovníky. K   jednotlivým  učebným  témam  žiaci  vytvárali  projekty  /  v  klasickej  papierovej  podobe  aj  vo  forme  PPT  prezentácií /.</w:t>
      </w:r>
    </w:p>
    <w:p w14:paraId="2EA82DB5" w14:textId="77777777" w:rsidR="006D786E" w:rsidRPr="00F761F1" w:rsidRDefault="006D786E" w:rsidP="006D786E">
      <w:pPr>
        <w:spacing w:after="120"/>
        <w:jc w:val="both"/>
        <w:rPr>
          <w:rFonts w:cs="Calibri"/>
          <w:color w:val="FF0000"/>
        </w:rPr>
      </w:pPr>
    </w:p>
    <w:p w14:paraId="04EE573E" w14:textId="77777777" w:rsidR="006D786E" w:rsidRPr="00F761F1" w:rsidRDefault="006D786E" w:rsidP="00EC51D1">
      <w:pPr>
        <w:numPr>
          <w:ilvl w:val="1"/>
          <w:numId w:val="10"/>
        </w:numPr>
        <w:tabs>
          <w:tab w:val="clear" w:pos="720"/>
          <w:tab w:val="num" w:pos="0"/>
        </w:tabs>
        <w:suppressAutoHyphens/>
        <w:spacing w:after="120"/>
        <w:ind w:left="0" w:firstLine="0"/>
        <w:jc w:val="both"/>
        <w:rPr>
          <w:rFonts w:cs="Calibri"/>
        </w:rPr>
      </w:pPr>
      <w:r w:rsidRPr="00F761F1">
        <w:rPr>
          <w:rFonts w:cs="Calibri"/>
          <w:b/>
        </w:rPr>
        <w:t>Ruský jazyk</w:t>
      </w:r>
    </w:p>
    <w:p w14:paraId="46959ADF" w14:textId="77777777" w:rsidR="006D786E" w:rsidRPr="00F761F1" w:rsidRDefault="006D786E" w:rsidP="006D786E">
      <w:pPr>
        <w:pStyle w:val="Odsekzoznamu"/>
        <w:spacing w:after="120"/>
        <w:ind w:left="0"/>
        <w:rPr>
          <w:rFonts w:cs="Calibri"/>
          <w:b/>
          <w:color w:val="FF0000"/>
          <w:sz w:val="24"/>
          <w:szCs w:val="24"/>
        </w:rPr>
      </w:pPr>
    </w:p>
    <w:p w14:paraId="74634370" w14:textId="77777777" w:rsidR="006D786E" w:rsidRPr="00F761F1" w:rsidRDefault="006D786E" w:rsidP="006D786E">
      <w:pPr>
        <w:rPr>
          <w:rFonts w:cs="Calibri"/>
        </w:rPr>
      </w:pPr>
      <w:r w:rsidRPr="00F761F1">
        <w:rPr>
          <w:rFonts w:cs="Calibri"/>
        </w:rPr>
        <w:t xml:space="preserve">V školskom roku 2022/2023 sa ruský jazyk vyučoval ako druhý cudzí jazyk v 7. – 9. ročníku s časovou dotáciou 2 hodiny týždenne. Vo všetkých ročníkoch sme používali učebnice a pracovné zošity „Классные друзья 1, 2, 3“ autorov Orlovej, Korschnerovej a Stejskalovej. V pracovných zošitoch sú uvedené rôzne možnosti precvičovania či už gramatických javov alebo slovnej zásoby: napr. krížovky,  doplňovanie slov na základe počutého textu alebo prirodzeného poriadku slov vo vete, tvorba rozhovorov. </w:t>
      </w:r>
    </w:p>
    <w:p w14:paraId="1F1F0525" w14:textId="77777777" w:rsidR="006D786E" w:rsidRPr="00F761F1" w:rsidRDefault="006D786E" w:rsidP="006D786E">
      <w:pPr>
        <w:rPr>
          <w:rFonts w:cs="Calibri"/>
        </w:rPr>
      </w:pPr>
      <w:r w:rsidRPr="00F761F1">
        <w:rPr>
          <w:rFonts w:cs="Calibri"/>
        </w:rPr>
        <w:t>V 7. ročníku sme sa sústredili na zvládnutie azbuky v písanej i tlačenej forme. Priebežne sme rozširovali slovnú zásobu a oboznámili sme sa s niektorými základnými gramatickými javmi.</w:t>
      </w:r>
    </w:p>
    <w:p w14:paraId="04150DD3" w14:textId="77777777" w:rsidR="006D786E" w:rsidRPr="00F761F1" w:rsidRDefault="006D786E" w:rsidP="006D786E">
      <w:pPr>
        <w:rPr>
          <w:rFonts w:cs="Calibri"/>
        </w:rPr>
      </w:pPr>
      <w:r w:rsidRPr="00F761F1">
        <w:rPr>
          <w:rFonts w:cs="Calibri"/>
        </w:rPr>
        <w:t xml:space="preserve"> Podstatou učiva v 8. ročníku je časovanie slovies a tomu sú prispôsobené aj jednotlivé tematické celky. Sústredili sme sa na zvládnutie gramatiky, rozšírenie slovnej zásoby.</w:t>
      </w:r>
    </w:p>
    <w:p w14:paraId="36BFFFAA" w14:textId="77777777" w:rsidR="006D786E" w:rsidRPr="00F761F1" w:rsidRDefault="006D786E" w:rsidP="006D786E">
      <w:pPr>
        <w:rPr>
          <w:rFonts w:cs="Calibri"/>
        </w:rPr>
      </w:pPr>
      <w:r w:rsidRPr="00F761F1">
        <w:rPr>
          <w:rFonts w:cs="Calibri"/>
        </w:rPr>
        <w:t xml:space="preserve">V 9. ročníku okrem gramatiky je dôraz kladený na schopnosť hovoriť  po rusky – s tým korešpondujú hlavné témy napr. </w:t>
      </w:r>
      <w:r w:rsidRPr="00F761F1">
        <w:rPr>
          <w:rFonts w:cs="Calibri"/>
          <w:lang w:val="ru-RU"/>
        </w:rPr>
        <w:t xml:space="preserve">Мой город, В Москву, Как я провел лето </w:t>
      </w:r>
      <w:r w:rsidRPr="00F761F1">
        <w:rPr>
          <w:rFonts w:cs="Calibri"/>
        </w:rPr>
        <w:t xml:space="preserve"> a pod. </w:t>
      </w:r>
    </w:p>
    <w:p w14:paraId="7EBFF672" w14:textId="77777777" w:rsidR="006D786E" w:rsidRPr="00F761F1" w:rsidRDefault="006D786E" w:rsidP="006D786E">
      <w:pPr>
        <w:rPr>
          <w:rFonts w:cs="Calibri"/>
          <w:color w:val="FF0000"/>
          <w:lang w:val="en-US"/>
        </w:rPr>
      </w:pPr>
      <w:r w:rsidRPr="00F761F1">
        <w:rPr>
          <w:rFonts w:cs="Calibri"/>
        </w:rPr>
        <w:t xml:space="preserve">Ako doplnkový materiál boli využité internetové zdroje, konkrétne  </w:t>
      </w:r>
      <w:hyperlink r:id="rId10" w:history="1">
        <w:r w:rsidRPr="00F761F1">
          <w:rPr>
            <w:rStyle w:val="Hypertextovprepojenie"/>
            <w:rFonts w:cs="Calibri"/>
          </w:rPr>
          <w:t>https://eralash.ru/</w:t>
        </w:r>
      </w:hyperlink>
      <w:r w:rsidRPr="00F761F1">
        <w:rPr>
          <w:rFonts w:cs="Calibri"/>
        </w:rPr>
        <w:t xml:space="preserve"> - videoportál , na ktorom sa prostredníctvom krátkych scénok  môžu žiaci zdokonaľovať v ruštine. A tiež sme využívali stránku  </w:t>
      </w:r>
      <w:hyperlink r:id="rId11" w:history="1">
        <w:r w:rsidRPr="00F761F1">
          <w:rPr>
            <w:rStyle w:val="Hypertextovprepojenie"/>
            <w:rFonts w:cs="Calibri"/>
          </w:rPr>
          <w:t>www.youtube.com</w:t>
        </w:r>
      </w:hyperlink>
      <w:r w:rsidRPr="00F761F1">
        <w:rPr>
          <w:rFonts w:cs="Calibri"/>
        </w:rPr>
        <w:t xml:space="preserve">  - videá, ktoré žiakom priblížili niektoré pamiatky Moskvy  a Ruskej federácie.</w:t>
      </w:r>
    </w:p>
    <w:p w14:paraId="255E5D84" w14:textId="77777777" w:rsidR="006D786E" w:rsidRPr="00F761F1" w:rsidRDefault="006D786E" w:rsidP="006D786E">
      <w:pPr>
        <w:spacing w:after="240"/>
        <w:jc w:val="both"/>
        <w:rPr>
          <w:rFonts w:cs="Calibri"/>
        </w:rPr>
      </w:pPr>
    </w:p>
    <w:p w14:paraId="30364C39" w14:textId="77777777" w:rsidR="006D786E" w:rsidRPr="00F761F1" w:rsidRDefault="006D786E" w:rsidP="00EC51D1">
      <w:pPr>
        <w:numPr>
          <w:ilvl w:val="0"/>
          <w:numId w:val="10"/>
        </w:numPr>
        <w:tabs>
          <w:tab w:val="clear" w:pos="720"/>
          <w:tab w:val="num" w:pos="0"/>
        </w:tabs>
        <w:suppressAutoHyphens/>
        <w:spacing w:after="120"/>
        <w:ind w:left="0" w:firstLine="0"/>
        <w:jc w:val="both"/>
        <w:rPr>
          <w:rFonts w:cs="Calibri"/>
          <w:b/>
          <w:u w:val="single"/>
        </w:rPr>
      </w:pPr>
      <w:r w:rsidRPr="00F761F1">
        <w:rPr>
          <w:rFonts w:cs="Calibri"/>
          <w:b/>
          <w:u w:val="single"/>
        </w:rPr>
        <w:t>Sekcia prírodovedných a výchovných predmetov</w:t>
      </w:r>
    </w:p>
    <w:p w14:paraId="2E16F42F" w14:textId="77777777" w:rsidR="006D786E" w:rsidRPr="00F761F1" w:rsidRDefault="006D786E" w:rsidP="006D786E">
      <w:pPr>
        <w:spacing w:after="120"/>
        <w:jc w:val="both"/>
        <w:rPr>
          <w:rFonts w:cs="Calibri"/>
          <w:b/>
          <w:i/>
          <w:color w:val="FF0000"/>
        </w:rPr>
      </w:pPr>
    </w:p>
    <w:p w14:paraId="41A281DF" w14:textId="77777777" w:rsidR="006D786E" w:rsidRPr="00F761F1" w:rsidRDefault="006D786E" w:rsidP="00EC51D1">
      <w:pPr>
        <w:numPr>
          <w:ilvl w:val="1"/>
          <w:numId w:val="10"/>
        </w:numPr>
        <w:tabs>
          <w:tab w:val="clear" w:pos="720"/>
          <w:tab w:val="num" w:pos="0"/>
        </w:tabs>
        <w:suppressAutoHyphens/>
        <w:spacing w:after="120"/>
        <w:ind w:left="0" w:firstLine="0"/>
        <w:jc w:val="both"/>
        <w:rPr>
          <w:rFonts w:cs="Calibri"/>
          <w:b/>
          <w:i/>
        </w:rPr>
      </w:pPr>
      <w:r w:rsidRPr="00F761F1">
        <w:rPr>
          <w:rFonts w:cs="Calibri"/>
          <w:b/>
          <w:i/>
        </w:rPr>
        <w:t>Matematika</w:t>
      </w:r>
    </w:p>
    <w:p w14:paraId="125D16D7" w14:textId="77777777" w:rsidR="006D786E" w:rsidRPr="00F761F1" w:rsidRDefault="006D786E" w:rsidP="006D786E">
      <w:pPr>
        <w:spacing w:after="120"/>
        <w:ind w:left="720"/>
        <w:jc w:val="both"/>
        <w:rPr>
          <w:rFonts w:cs="Calibri"/>
          <w:b/>
          <w:i/>
          <w:color w:val="FF0000"/>
        </w:rPr>
      </w:pPr>
    </w:p>
    <w:p w14:paraId="1841ECE1" w14:textId="77777777" w:rsidR="006D786E" w:rsidRPr="00F761F1" w:rsidRDefault="006D786E" w:rsidP="006D786E">
      <w:pPr>
        <w:rPr>
          <w:rFonts w:cs="Calibri"/>
        </w:rPr>
      </w:pPr>
      <w:r w:rsidRPr="00F761F1">
        <w:rPr>
          <w:rFonts w:cs="Calibri"/>
        </w:rPr>
        <w:t>V predmete matematika boli implementované rôzne medzipredmetové vzťahy, čítanie s porozumením, základy finančnej gramotnosti a v dostatočnej miere sa využívali IKT. – V6.a  8. ročníku sa postupovalo podľa časovo-tematických plánov, na ktoré nadväzujú učebnice matematiky od Zuzany a Petra Berovcov. Na precvičenie učiva boli vo výraznej miere využívané pracovné zošity od tejto dvojice autorov, z ktorých úlohy žiaci riešili samostatne na vyučovacích hodinách, ale i doma. Na precvičovanie sa využívali i prezentácie so zadaniami úloh. Dopĺňanie riešení do vopred pripravených úloh umožňuje rýchlu kontrolu riešení jednotlivých úloh. Vyučujúci postupne dopĺňali databázu prezentácií pre vysvetľovanie a oboznamovanie sa s novým učivom. E-beam tabuľa sa využívala aj pri rozvíjaní priestorovej predstavivosti (8– učivá o obrazcoch a telesách). Postupne boli žiakom zadávané domáce cvičenia ale i úlohy na opakovanie. Úlohy v matematike sú koncipované tak, aby vychádzali z reálneho života a potrieb v domácnosti. Preto sú pravidelne obmieňané a aktualizované učiteľmi matematiky.</w:t>
      </w:r>
    </w:p>
    <w:p w14:paraId="3429451D" w14:textId="77777777" w:rsidR="006D786E" w:rsidRPr="00F761F1" w:rsidRDefault="006D786E" w:rsidP="006D786E">
      <w:pPr>
        <w:rPr>
          <w:rFonts w:cs="Calibri"/>
        </w:rPr>
      </w:pPr>
      <w:r w:rsidRPr="00F761F1">
        <w:rPr>
          <w:rFonts w:cs="Calibri"/>
        </w:rPr>
        <w:t xml:space="preserve"> - Čítanie s porozumením sa uplatňovalo najmä pri riešení slovných úloh. Po prečítaní súvislého textu si žiaci museli vytvoriť matematický zápis a na jeho základe vyriešiť úlohu. Túto činnosť robia žiaci vo všetkých ročníkoch, primerane ich veku a schopnostiam. </w:t>
      </w:r>
    </w:p>
    <w:p w14:paraId="2E4D270D" w14:textId="77777777" w:rsidR="006D786E" w:rsidRPr="00F761F1" w:rsidRDefault="006D786E" w:rsidP="006D786E">
      <w:pPr>
        <w:rPr>
          <w:rFonts w:cs="Calibri"/>
        </w:rPr>
      </w:pPr>
      <w:r w:rsidRPr="00F761F1">
        <w:rPr>
          <w:rFonts w:cs="Calibri"/>
        </w:rPr>
        <w:t xml:space="preserve">- Po prebratí jednotlivých tematických celkov žiaci písali tematické testy, na priebežné overenie vedomostí vyučujúci využívali rozcvičky. V školskom roku žiaci napísali 4 štvrťročné písomné práce. Na začiatku školského roka žiaci napísali vstupný test. Z analýzy testu a porovnaním s výstupnými testami pre vyučujúcich vyplynulo, ktorým častiam jednotlivých tematických celkov treba venovať zvýšenú pozornosť. Na konci roka žiaci napísali výstupný test. </w:t>
      </w:r>
    </w:p>
    <w:p w14:paraId="60DFFC6E" w14:textId="77777777" w:rsidR="006D786E" w:rsidRPr="00F761F1" w:rsidRDefault="006D786E" w:rsidP="006D786E">
      <w:pPr>
        <w:rPr>
          <w:rFonts w:cs="Calibri"/>
        </w:rPr>
      </w:pPr>
      <w:r w:rsidRPr="00F761F1">
        <w:rPr>
          <w:rFonts w:cs="Calibri"/>
        </w:rPr>
        <w:t xml:space="preserve"> - Žiaci jednotlivých ročníkov sa zúčastnili školských kôl matematických súťaží organizovaných každoročne a najúspešnejší postúpili na okresné kolá: </w:t>
      </w:r>
    </w:p>
    <w:p w14:paraId="0BE3F895" w14:textId="77777777" w:rsidR="006D786E" w:rsidRPr="00F761F1" w:rsidRDefault="006D786E" w:rsidP="006D786E">
      <w:pPr>
        <w:rPr>
          <w:rFonts w:cs="Calibri"/>
        </w:rPr>
      </w:pPr>
      <w:r w:rsidRPr="00F761F1">
        <w:rPr>
          <w:rFonts w:cs="Calibri"/>
        </w:rPr>
        <w:t xml:space="preserve">Matematická olympiáda: </w:t>
      </w:r>
    </w:p>
    <w:p w14:paraId="43C41FD4" w14:textId="77777777" w:rsidR="006D786E" w:rsidRPr="00F761F1" w:rsidRDefault="006D786E" w:rsidP="006D786E">
      <w:pPr>
        <w:rPr>
          <w:rFonts w:cs="Calibri"/>
        </w:rPr>
      </w:pPr>
      <w:r w:rsidRPr="00F761F1">
        <w:rPr>
          <w:rFonts w:cs="Calibri"/>
        </w:rPr>
        <w:t xml:space="preserve">Pytagoriáda: </w:t>
      </w:r>
    </w:p>
    <w:p w14:paraId="5605EE97" w14:textId="77777777" w:rsidR="006D786E" w:rsidRPr="00F761F1" w:rsidRDefault="006D786E" w:rsidP="006D786E">
      <w:pPr>
        <w:rPr>
          <w:rFonts w:cs="Calibri"/>
        </w:rPr>
      </w:pPr>
      <w:r w:rsidRPr="00F761F1">
        <w:rPr>
          <w:rFonts w:cs="Calibri"/>
        </w:rPr>
        <w:t xml:space="preserve">Testovanie 5 : bolo zrušené </w:t>
      </w:r>
    </w:p>
    <w:p w14:paraId="3C9F0A3F" w14:textId="77777777" w:rsidR="006D786E" w:rsidRPr="00F761F1" w:rsidRDefault="006D786E" w:rsidP="006D786E">
      <w:pPr>
        <w:rPr>
          <w:rFonts w:cs="Calibri"/>
        </w:rPr>
      </w:pPr>
      <w:r w:rsidRPr="00F761F1">
        <w:rPr>
          <w:rFonts w:cs="Calibri"/>
        </w:rPr>
        <w:t>Testovanie 9 - priemerná úspešnosť školy bola v predmete M 53,3 %, pričom rozdiel priemernej úspešnosti školy oproti národnému priemeru v danom predmete bol -1,8%</w:t>
      </w:r>
    </w:p>
    <w:p w14:paraId="3C58E23D" w14:textId="77777777" w:rsidR="006D786E" w:rsidRPr="00F761F1" w:rsidRDefault="006D786E" w:rsidP="006D786E">
      <w:pPr>
        <w:rPr>
          <w:rFonts w:cs="Calibri"/>
        </w:rPr>
      </w:pPr>
      <w:r w:rsidRPr="00F761F1">
        <w:rPr>
          <w:rFonts w:cs="Calibri"/>
        </w:rPr>
        <w:t xml:space="preserve">Pytagoriáda – súťaže sa zúčastnili žiaci 3 až 8 ročníka, najúspešnejší postúpili do okresného kola. </w:t>
      </w:r>
    </w:p>
    <w:p w14:paraId="38EBFF59" w14:textId="77777777" w:rsidR="006D786E" w:rsidRPr="00F761F1" w:rsidRDefault="006D786E" w:rsidP="006D786E">
      <w:pPr>
        <w:rPr>
          <w:rFonts w:cs="Calibri"/>
        </w:rPr>
      </w:pPr>
      <w:r w:rsidRPr="00F761F1">
        <w:rPr>
          <w:rFonts w:cs="Calibri"/>
        </w:rPr>
        <w:t xml:space="preserve">Výsledky 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6D786E" w:rsidRPr="00F761F1" w14:paraId="12071E4D" w14:textId="77777777" w:rsidTr="00835B83">
        <w:tc>
          <w:tcPr>
            <w:tcW w:w="3070" w:type="dxa"/>
            <w:shd w:val="clear" w:color="auto" w:fill="auto"/>
          </w:tcPr>
          <w:p w14:paraId="50AFD438" w14:textId="77777777" w:rsidR="006D786E" w:rsidRPr="00F761F1" w:rsidRDefault="006D786E" w:rsidP="00835B83">
            <w:pPr>
              <w:rPr>
                <w:rFonts w:cs="Calibri"/>
              </w:rPr>
            </w:pPr>
            <w:r w:rsidRPr="00F761F1">
              <w:rPr>
                <w:rFonts w:cs="Calibri"/>
              </w:rPr>
              <w:t>Pytagoriáda 3</w:t>
            </w:r>
          </w:p>
        </w:tc>
        <w:tc>
          <w:tcPr>
            <w:tcW w:w="3071" w:type="dxa"/>
            <w:shd w:val="clear" w:color="auto" w:fill="auto"/>
          </w:tcPr>
          <w:p w14:paraId="046D4EDA" w14:textId="77777777" w:rsidR="006D786E" w:rsidRPr="00CC2652" w:rsidRDefault="006D786E" w:rsidP="00835B83">
            <w:pPr>
              <w:rPr>
                <w:rFonts w:cs="Calibri"/>
              </w:rPr>
            </w:pPr>
            <w:r w:rsidRPr="00CC2652">
              <w:rPr>
                <w:rFonts w:cs="Calibri"/>
              </w:rPr>
              <w:t>1.-2.</w:t>
            </w:r>
          </w:p>
        </w:tc>
        <w:tc>
          <w:tcPr>
            <w:tcW w:w="3071" w:type="dxa"/>
            <w:shd w:val="clear" w:color="auto" w:fill="auto"/>
          </w:tcPr>
          <w:p w14:paraId="7076A0E3" w14:textId="77777777" w:rsidR="006D786E" w:rsidRPr="00CC2652" w:rsidRDefault="006D786E" w:rsidP="00835B83">
            <w:pPr>
              <w:rPr>
                <w:rFonts w:cs="Calibri"/>
              </w:rPr>
            </w:pPr>
            <w:r w:rsidRPr="00CC2652">
              <w:rPr>
                <w:rFonts w:cs="Calibri"/>
              </w:rPr>
              <w:t>Anna Balážová</w:t>
            </w:r>
          </w:p>
        </w:tc>
      </w:tr>
      <w:tr w:rsidR="006D786E" w:rsidRPr="00F761F1" w14:paraId="7DFB2957" w14:textId="77777777" w:rsidTr="00835B83">
        <w:tc>
          <w:tcPr>
            <w:tcW w:w="3070" w:type="dxa"/>
            <w:shd w:val="clear" w:color="auto" w:fill="auto"/>
          </w:tcPr>
          <w:p w14:paraId="362230F0" w14:textId="77777777" w:rsidR="006D786E" w:rsidRPr="00F761F1" w:rsidRDefault="006D786E" w:rsidP="00835B83">
            <w:pPr>
              <w:rPr>
                <w:rFonts w:cs="Calibri"/>
              </w:rPr>
            </w:pPr>
          </w:p>
        </w:tc>
        <w:tc>
          <w:tcPr>
            <w:tcW w:w="3071" w:type="dxa"/>
            <w:shd w:val="clear" w:color="auto" w:fill="auto"/>
          </w:tcPr>
          <w:p w14:paraId="58BC2D2B" w14:textId="77777777" w:rsidR="006D786E" w:rsidRPr="00F761F1" w:rsidRDefault="006D786E" w:rsidP="00835B83">
            <w:pPr>
              <w:rPr>
                <w:rFonts w:cs="Calibri"/>
              </w:rPr>
            </w:pPr>
            <w:r w:rsidRPr="00F761F1">
              <w:rPr>
                <w:rFonts w:cs="Calibri"/>
              </w:rPr>
              <w:t>8.-9.</w:t>
            </w:r>
          </w:p>
        </w:tc>
        <w:tc>
          <w:tcPr>
            <w:tcW w:w="3071" w:type="dxa"/>
            <w:shd w:val="clear" w:color="auto" w:fill="auto"/>
          </w:tcPr>
          <w:p w14:paraId="461DBD7C" w14:textId="77777777" w:rsidR="006D786E" w:rsidRPr="00F761F1" w:rsidRDefault="006D786E" w:rsidP="00835B83">
            <w:pPr>
              <w:rPr>
                <w:rFonts w:cs="Calibri"/>
              </w:rPr>
            </w:pPr>
            <w:r w:rsidRPr="00F761F1">
              <w:rPr>
                <w:rFonts w:cs="Calibri"/>
              </w:rPr>
              <w:t>Marcel Kamiač</w:t>
            </w:r>
          </w:p>
        </w:tc>
      </w:tr>
      <w:tr w:rsidR="006D786E" w:rsidRPr="00F761F1" w14:paraId="2D7992E4" w14:textId="77777777" w:rsidTr="00835B83">
        <w:tc>
          <w:tcPr>
            <w:tcW w:w="3070" w:type="dxa"/>
            <w:shd w:val="clear" w:color="auto" w:fill="auto"/>
          </w:tcPr>
          <w:p w14:paraId="276DF301" w14:textId="77777777" w:rsidR="006D786E" w:rsidRPr="00F761F1" w:rsidRDefault="006D786E" w:rsidP="00835B83">
            <w:pPr>
              <w:rPr>
                <w:rFonts w:cs="Calibri"/>
              </w:rPr>
            </w:pPr>
          </w:p>
        </w:tc>
        <w:tc>
          <w:tcPr>
            <w:tcW w:w="3071" w:type="dxa"/>
            <w:shd w:val="clear" w:color="auto" w:fill="auto"/>
          </w:tcPr>
          <w:p w14:paraId="401045B4" w14:textId="77777777" w:rsidR="006D786E" w:rsidRPr="00F761F1" w:rsidRDefault="006D786E" w:rsidP="00835B83">
            <w:pPr>
              <w:rPr>
                <w:rFonts w:cs="Calibri"/>
              </w:rPr>
            </w:pPr>
            <w:r w:rsidRPr="00F761F1">
              <w:rPr>
                <w:rFonts w:cs="Calibri"/>
              </w:rPr>
              <w:t>22.-24.</w:t>
            </w:r>
          </w:p>
        </w:tc>
        <w:tc>
          <w:tcPr>
            <w:tcW w:w="3071" w:type="dxa"/>
            <w:shd w:val="clear" w:color="auto" w:fill="auto"/>
          </w:tcPr>
          <w:p w14:paraId="4B4EEA26" w14:textId="77777777" w:rsidR="006D786E" w:rsidRPr="00F761F1" w:rsidRDefault="006D786E" w:rsidP="00835B83">
            <w:pPr>
              <w:rPr>
                <w:rFonts w:cs="Calibri"/>
              </w:rPr>
            </w:pPr>
            <w:r w:rsidRPr="00F761F1">
              <w:rPr>
                <w:rFonts w:cs="Calibri"/>
              </w:rPr>
              <w:t>Richard Pazič</w:t>
            </w:r>
          </w:p>
        </w:tc>
      </w:tr>
      <w:tr w:rsidR="006D786E" w:rsidRPr="00F761F1" w14:paraId="77A9393B" w14:textId="77777777" w:rsidTr="00835B83">
        <w:tc>
          <w:tcPr>
            <w:tcW w:w="3070" w:type="dxa"/>
            <w:shd w:val="clear" w:color="auto" w:fill="auto"/>
          </w:tcPr>
          <w:p w14:paraId="2C04FB90" w14:textId="77777777" w:rsidR="006D786E" w:rsidRPr="00F761F1" w:rsidRDefault="006D786E" w:rsidP="00835B83">
            <w:pPr>
              <w:rPr>
                <w:rFonts w:cs="Calibri"/>
              </w:rPr>
            </w:pPr>
            <w:r w:rsidRPr="00F761F1">
              <w:rPr>
                <w:rFonts w:cs="Calibri"/>
              </w:rPr>
              <w:t>Pytgoriáda 4</w:t>
            </w:r>
          </w:p>
        </w:tc>
        <w:tc>
          <w:tcPr>
            <w:tcW w:w="3071" w:type="dxa"/>
            <w:shd w:val="clear" w:color="auto" w:fill="auto"/>
          </w:tcPr>
          <w:p w14:paraId="563388C5" w14:textId="77777777" w:rsidR="006D786E" w:rsidRPr="00F761F1" w:rsidRDefault="006D786E" w:rsidP="00835B83">
            <w:pPr>
              <w:rPr>
                <w:rFonts w:cs="Calibri"/>
              </w:rPr>
            </w:pPr>
            <w:r w:rsidRPr="00F761F1">
              <w:rPr>
                <w:rFonts w:cs="Calibri"/>
              </w:rPr>
              <w:t>9.</w:t>
            </w:r>
          </w:p>
        </w:tc>
        <w:tc>
          <w:tcPr>
            <w:tcW w:w="3071" w:type="dxa"/>
            <w:shd w:val="clear" w:color="auto" w:fill="auto"/>
          </w:tcPr>
          <w:p w14:paraId="1212D605" w14:textId="77777777" w:rsidR="006D786E" w:rsidRPr="00F761F1" w:rsidRDefault="006D786E" w:rsidP="00835B83">
            <w:pPr>
              <w:rPr>
                <w:rFonts w:cs="Calibri"/>
              </w:rPr>
            </w:pPr>
            <w:r w:rsidRPr="00F761F1">
              <w:rPr>
                <w:rFonts w:cs="Calibri"/>
              </w:rPr>
              <w:t>Miroslav Bariak</w:t>
            </w:r>
          </w:p>
        </w:tc>
      </w:tr>
      <w:tr w:rsidR="006D786E" w:rsidRPr="00F761F1" w14:paraId="79C3E70A" w14:textId="77777777" w:rsidTr="00835B83">
        <w:tc>
          <w:tcPr>
            <w:tcW w:w="3070" w:type="dxa"/>
            <w:shd w:val="clear" w:color="auto" w:fill="auto"/>
          </w:tcPr>
          <w:p w14:paraId="32058E36" w14:textId="77777777" w:rsidR="006D786E" w:rsidRPr="00F761F1" w:rsidRDefault="006D786E" w:rsidP="00835B83">
            <w:pPr>
              <w:rPr>
                <w:rFonts w:cs="Calibri"/>
              </w:rPr>
            </w:pPr>
          </w:p>
        </w:tc>
        <w:tc>
          <w:tcPr>
            <w:tcW w:w="3071" w:type="dxa"/>
            <w:shd w:val="clear" w:color="auto" w:fill="auto"/>
          </w:tcPr>
          <w:p w14:paraId="1A2D782C" w14:textId="77777777" w:rsidR="006D786E" w:rsidRPr="00F761F1" w:rsidRDefault="006D786E" w:rsidP="00835B83">
            <w:pPr>
              <w:rPr>
                <w:rFonts w:cs="Calibri"/>
              </w:rPr>
            </w:pPr>
            <w:r w:rsidRPr="00F761F1">
              <w:rPr>
                <w:rFonts w:cs="Calibri"/>
              </w:rPr>
              <w:t>25-.31.</w:t>
            </w:r>
          </w:p>
        </w:tc>
        <w:tc>
          <w:tcPr>
            <w:tcW w:w="3071" w:type="dxa"/>
            <w:shd w:val="clear" w:color="auto" w:fill="auto"/>
          </w:tcPr>
          <w:p w14:paraId="5D67FF8F" w14:textId="77777777" w:rsidR="006D786E" w:rsidRPr="00F761F1" w:rsidRDefault="006D786E" w:rsidP="00835B83">
            <w:pPr>
              <w:rPr>
                <w:rFonts w:cs="Calibri"/>
              </w:rPr>
            </w:pPr>
            <w:r w:rsidRPr="00F761F1">
              <w:rPr>
                <w:rFonts w:cs="Calibri"/>
              </w:rPr>
              <w:t>Peter Kukučka</w:t>
            </w:r>
          </w:p>
        </w:tc>
      </w:tr>
      <w:tr w:rsidR="006D786E" w:rsidRPr="00F761F1" w14:paraId="3F971308" w14:textId="77777777" w:rsidTr="00835B83">
        <w:tc>
          <w:tcPr>
            <w:tcW w:w="3070" w:type="dxa"/>
            <w:shd w:val="clear" w:color="auto" w:fill="auto"/>
          </w:tcPr>
          <w:p w14:paraId="6B835F85" w14:textId="77777777" w:rsidR="006D786E" w:rsidRPr="00F761F1" w:rsidRDefault="006D786E" w:rsidP="00835B83">
            <w:pPr>
              <w:rPr>
                <w:rFonts w:cs="Calibri"/>
              </w:rPr>
            </w:pPr>
          </w:p>
        </w:tc>
        <w:tc>
          <w:tcPr>
            <w:tcW w:w="3071" w:type="dxa"/>
            <w:shd w:val="clear" w:color="auto" w:fill="auto"/>
          </w:tcPr>
          <w:p w14:paraId="29F458F2" w14:textId="77777777" w:rsidR="006D786E" w:rsidRPr="00F761F1" w:rsidRDefault="006D786E" w:rsidP="00835B83">
            <w:pPr>
              <w:rPr>
                <w:rFonts w:cs="Calibri"/>
              </w:rPr>
            </w:pPr>
            <w:r w:rsidRPr="00F761F1">
              <w:rPr>
                <w:rFonts w:cs="Calibri"/>
              </w:rPr>
              <w:t>25-.31.</w:t>
            </w:r>
          </w:p>
        </w:tc>
        <w:tc>
          <w:tcPr>
            <w:tcW w:w="3071" w:type="dxa"/>
            <w:shd w:val="clear" w:color="auto" w:fill="auto"/>
          </w:tcPr>
          <w:p w14:paraId="1E04F77C" w14:textId="77777777" w:rsidR="006D786E" w:rsidRPr="00F761F1" w:rsidRDefault="006D786E" w:rsidP="00835B83">
            <w:pPr>
              <w:rPr>
                <w:rFonts w:cs="Calibri"/>
              </w:rPr>
            </w:pPr>
            <w:r w:rsidRPr="00F761F1">
              <w:rPr>
                <w:rFonts w:cs="Calibri"/>
              </w:rPr>
              <w:t>Dominika Kyseľová</w:t>
            </w:r>
          </w:p>
        </w:tc>
      </w:tr>
      <w:tr w:rsidR="006D786E" w:rsidRPr="00F761F1" w14:paraId="6CD73E7A" w14:textId="77777777" w:rsidTr="00835B83">
        <w:tc>
          <w:tcPr>
            <w:tcW w:w="3070" w:type="dxa"/>
            <w:shd w:val="clear" w:color="auto" w:fill="auto"/>
          </w:tcPr>
          <w:p w14:paraId="21C20295" w14:textId="77777777" w:rsidR="006D786E" w:rsidRPr="00F761F1" w:rsidRDefault="006D786E" w:rsidP="00835B83">
            <w:pPr>
              <w:rPr>
                <w:rFonts w:cs="Calibri"/>
              </w:rPr>
            </w:pPr>
          </w:p>
        </w:tc>
        <w:tc>
          <w:tcPr>
            <w:tcW w:w="3071" w:type="dxa"/>
            <w:shd w:val="clear" w:color="auto" w:fill="auto"/>
          </w:tcPr>
          <w:p w14:paraId="2AE9DE74" w14:textId="77777777" w:rsidR="006D786E" w:rsidRPr="00F761F1" w:rsidRDefault="006D786E" w:rsidP="00835B83">
            <w:pPr>
              <w:rPr>
                <w:rFonts w:cs="Calibri"/>
              </w:rPr>
            </w:pPr>
            <w:r w:rsidRPr="00F761F1">
              <w:rPr>
                <w:rFonts w:cs="Calibri"/>
              </w:rPr>
              <w:t>25-.31.</w:t>
            </w:r>
          </w:p>
        </w:tc>
        <w:tc>
          <w:tcPr>
            <w:tcW w:w="3071" w:type="dxa"/>
            <w:shd w:val="clear" w:color="auto" w:fill="auto"/>
          </w:tcPr>
          <w:p w14:paraId="6907D730" w14:textId="77777777" w:rsidR="006D786E" w:rsidRPr="00F761F1" w:rsidRDefault="006D786E" w:rsidP="00835B83">
            <w:pPr>
              <w:rPr>
                <w:rFonts w:cs="Calibri"/>
              </w:rPr>
            </w:pPr>
            <w:r w:rsidRPr="00F761F1">
              <w:rPr>
                <w:rFonts w:cs="Calibri"/>
              </w:rPr>
              <w:t>Samuel krištof</w:t>
            </w:r>
          </w:p>
        </w:tc>
      </w:tr>
      <w:tr w:rsidR="006D786E" w:rsidRPr="00F761F1" w14:paraId="6BF745BD" w14:textId="77777777" w:rsidTr="00835B83">
        <w:tc>
          <w:tcPr>
            <w:tcW w:w="3070" w:type="dxa"/>
            <w:shd w:val="clear" w:color="auto" w:fill="auto"/>
          </w:tcPr>
          <w:p w14:paraId="1884B9B2" w14:textId="77777777" w:rsidR="006D786E" w:rsidRPr="00F761F1" w:rsidRDefault="006D786E" w:rsidP="00835B83">
            <w:pPr>
              <w:rPr>
                <w:rFonts w:cs="Calibri"/>
              </w:rPr>
            </w:pPr>
            <w:r w:rsidRPr="00F761F1">
              <w:rPr>
                <w:rFonts w:cs="Calibri"/>
              </w:rPr>
              <w:t>Pytagoriáda 5</w:t>
            </w:r>
          </w:p>
        </w:tc>
        <w:tc>
          <w:tcPr>
            <w:tcW w:w="3071" w:type="dxa"/>
            <w:shd w:val="clear" w:color="auto" w:fill="auto"/>
          </w:tcPr>
          <w:p w14:paraId="36D4A061" w14:textId="77777777" w:rsidR="006D786E" w:rsidRPr="00CC2652" w:rsidRDefault="006D786E" w:rsidP="00835B83">
            <w:pPr>
              <w:rPr>
                <w:rFonts w:cs="Calibri"/>
              </w:rPr>
            </w:pPr>
            <w:r w:rsidRPr="00CC2652">
              <w:rPr>
                <w:rFonts w:cs="Calibri"/>
              </w:rPr>
              <w:t>3.</w:t>
            </w:r>
          </w:p>
        </w:tc>
        <w:tc>
          <w:tcPr>
            <w:tcW w:w="3071" w:type="dxa"/>
            <w:shd w:val="clear" w:color="auto" w:fill="auto"/>
          </w:tcPr>
          <w:p w14:paraId="1619845B" w14:textId="77777777" w:rsidR="006D786E" w:rsidRPr="00CC2652" w:rsidRDefault="006D786E" w:rsidP="00835B83">
            <w:pPr>
              <w:rPr>
                <w:rFonts w:cs="Calibri"/>
              </w:rPr>
            </w:pPr>
            <w:r w:rsidRPr="00CC2652">
              <w:rPr>
                <w:rFonts w:cs="Calibri"/>
              </w:rPr>
              <w:t>Jozef Slugeň</w:t>
            </w:r>
          </w:p>
        </w:tc>
      </w:tr>
      <w:tr w:rsidR="006D786E" w:rsidRPr="00F761F1" w14:paraId="662C43B6" w14:textId="77777777" w:rsidTr="00835B83">
        <w:tc>
          <w:tcPr>
            <w:tcW w:w="3070" w:type="dxa"/>
            <w:shd w:val="clear" w:color="auto" w:fill="auto"/>
          </w:tcPr>
          <w:p w14:paraId="083B43B9" w14:textId="77777777" w:rsidR="006D786E" w:rsidRPr="00F761F1" w:rsidRDefault="006D786E" w:rsidP="00835B83">
            <w:pPr>
              <w:rPr>
                <w:rFonts w:cs="Calibri"/>
              </w:rPr>
            </w:pPr>
            <w:r w:rsidRPr="00F761F1">
              <w:rPr>
                <w:rFonts w:cs="Calibri"/>
              </w:rPr>
              <w:t>Pytagoriáda 6</w:t>
            </w:r>
          </w:p>
        </w:tc>
        <w:tc>
          <w:tcPr>
            <w:tcW w:w="3071" w:type="dxa"/>
            <w:shd w:val="clear" w:color="auto" w:fill="auto"/>
          </w:tcPr>
          <w:p w14:paraId="64A1BE96" w14:textId="77777777" w:rsidR="006D786E" w:rsidRPr="00F761F1" w:rsidRDefault="006D786E" w:rsidP="00835B83">
            <w:pPr>
              <w:rPr>
                <w:rFonts w:cs="Calibri"/>
              </w:rPr>
            </w:pPr>
            <w:r w:rsidRPr="00F761F1">
              <w:rPr>
                <w:rFonts w:cs="Calibri"/>
              </w:rPr>
              <w:t>32.-35.</w:t>
            </w:r>
          </w:p>
        </w:tc>
        <w:tc>
          <w:tcPr>
            <w:tcW w:w="3071" w:type="dxa"/>
            <w:shd w:val="clear" w:color="auto" w:fill="auto"/>
          </w:tcPr>
          <w:p w14:paraId="2C196B0B" w14:textId="77777777" w:rsidR="006D786E" w:rsidRPr="00F761F1" w:rsidRDefault="006D786E" w:rsidP="00835B83">
            <w:pPr>
              <w:rPr>
                <w:rFonts w:cs="Calibri"/>
              </w:rPr>
            </w:pPr>
            <w:r w:rsidRPr="00F761F1">
              <w:rPr>
                <w:rFonts w:cs="Calibri"/>
              </w:rPr>
              <w:t>Daniela Bosáková</w:t>
            </w:r>
          </w:p>
        </w:tc>
      </w:tr>
      <w:tr w:rsidR="006D786E" w:rsidRPr="00F761F1" w14:paraId="5B0549D5" w14:textId="77777777" w:rsidTr="00835B83">
        <w:tc>
          <w:tcPr>
            <w:tcW w:w="3070" w:type="dxa"/>
            <w:shd w:val="clear" w:color="auto" w:fill="auto"/>
          </w:tcPr>
          <w:p w14:paraId="4B2E783B" w14:textId="77777777" w:rsidR="006D786E" w:rsidRPr="00F761F1" w:rsidRDefault="006D786E" w:rsidP="00835B83">
            <w:pPr>
              <w:rPr>
                <w:rFonts w:cs="Calibri"/>
              </w:rPr>
            </w:pPr>
          </w:p>
        </w:tc>
        <w:tc>
          <w:tcPr>
            <w:tcW w:w="3071" w:type="dxa"/>
            <w:shd w:val="clear" w:color="auto" w:fill="auto"/>
          </w:tcPr>
          <w:p w14:paraId="50C7447A" w14:textId="77777777" w:rsidR="006D786E" w:rsidRPr="00F761F1" w:rsidRDefault="006D786E" w:rsidP="00835B83">
            <w:pPr>
              <w:rPr>
                <w:rFonts w:cs="Calibri"/>
              </w:rPr>
            </w:pPr>
            <w:r w:rsidRPr="00F761F1">
              <w:rPr>
                <w:rFonts w:cs="Calibri"/>
              </w:rPr>
              <w:t>32.-35.</w:t>
            </w:r>
          </w:p>
        </w:tc>
        <w:tc>
          <w:tcPr>
            <w:tcW w:w="3071" w:type="dxa"/>
            <w:shd w:val="clear" w:color="auto" w:fill="auto"/>
          </w:tcPr>
          <w:p w14:paraId="079ADC62" w14:textId="77777777" w:rsidR="006D786E" w:rsidRPr="00F761F1" w:rsidRDefault="006D786E" w:rsidP="00835B83">
            <w:pPr>
              <w:rPr>
                <w:rFonts w:cs="Calibri"/>
              </w:rPr>
            </w:pPr>
            <w:r w:rsidRPr="00F761F1">
              <w:rPr>
                <w:rFonts w:cs="Calibri"/>
              </w:rPr>
              <w:t>Jakub hCovan</w:t>
            </w:r>
          </w:p>
        </w:tc>
      </w:tr>
      <w:tr w:rsidR="006D786E" w:rsidRPr="00F761F1" w14:paraId="0F02E625" w14:textId="77777777" w:rsidTr="00835B83">
        <w:tc>
          <w:tcPr>
            <w:tcW w:w="3070" w:type="dxa"/>
            <w:shd w:val="clear" w:color="auto" w:fill="auto"/>
          </w:tcPr>
          <w:p w14:paraId="74EE4CFD" w14:textId="77777777" w:rsidR="006D786E" w:rsidRPr="00F761F1" w:rsidRDefault="006D786E" w:rsidP="00835B83">
            <w:pPr>
              <w:rPr>
                <w:rFonts w:cs="Calibri"/>
              </w:rPr>
            </w:pPr>
            <w:r w:rsidRPr="00F761F1">
              <w:rPr>
                <w:rFonts w:cs="Calibri"/>
              </w:rPr>
              <w:t>Pytagoriáda 7</w:t>
            </w:r>
          </w:p>
        </w:tc>
        <w:tc>
          <w:tcPr>
            <w:tcW w:w="3071" w:type="dxa"/>
            <w:shd w:val="clear" w:color="auto" w:fill="auto"/>
          </w:tcPr>
          <w:p w14:paraId="750C733A" w14:textId="77777777" w:rsidR="006D786E" w:rsidRPr="00F761F1" w:rsidRDefault="006D786E" w:rsidP="00835B83">
            <w:pPr>
              <w:rPr>
                <w:rFonts w:cs="Calibri"/>
              </w:rPr>
            </w:pPr>
            <w:r w:rsidRPr="00F761F1">
              <w:rPr>
                <w:rFonts w:cs="Calibri"/>
              </w:rPr>
              <w:t>16.-21.</w:t>
            </w:r>
          </w:p>
        </w:tc>
        <w:tc>
          <w:tcPr>
            <w:tcW w:w="3071" w:type="dxa"/>
            <w:shd w:val="clear" w:color="auto" w:fill="auto"/>
          </w:tcPr>
          <w:p w14:paraId="79AD78DE" w14:textId="77777777" w:rsidR="006D786E" w:rsidRPr="00F761F1" w:rsidRDefault="006D786E" w:rsidP="00835B83">
            <w:pPr>
              <w:rPr>
                <w:rFonts w:cs="Calibri"/>
              </w:rPr>
            </w:pPr>
            <w:r w:rsidRPr="00F761F1">
              <w:rPr>
                <w:rFonts w:cs="Calibri"/>
              </w:rPr>
              <w:t>Tomáš Pisár</w:t>
            </w:r>
          </w:p>
        </w:tc>
      </w:tr>
      <w:tr w:rsidR="006D786E" w:rsidRPr="00F761F1" w14:paraId="3A00B460" w14:textId="77777777" w:rsidTr="00835B83">
        <w:tc>
          <w:tcPr>
            <w:tcW w:w="3070" w:type="dxa"/>
            <w:shd w:val="clear" w:color="auto" w:fill="auto"/>
          </w:tcPr>
          <w:p w14:paraId="7D43D8E7" w14:textId="77777777" w:rsidR="006D786E" w:rsidRPr="00F761F1" w:rsidRDefault="006D786E" w:rsidP="00835B83">
            <w:pPr>
              <w:rPr>
                <w:rFonts w:cs="Calibri"/>
              </w:rPr>
            </w:pPr>
          </w:p>
        </w:tc>
        <w:tc>
          <w:tcPr>
            <w:tcW w:w="3071" w:type="dxa"/>
            <w:shd w:val="clear" w:color="auto" w:fill="auto"/>
          </w:tcPr>
          <w:p w14:paraId="2EE5105A" w14:textId="77777777" w:rsidR="006D786E" w:rsidRPr="00F761F1" w:rsidRDefault="006D786E" w:rsidP="00835B83">
            <w:pPr>
              <w:rPr>
                <w:rFonts w:cs="Calibri"/>
              </w:rPr>
            </w:pPr>
            <w:r w:rsidRPr="00F761F1">
              <w:rPr>
                <w:rFonts w:cs="Calibri"/>
              </w:rPr>
              <w:t>26.-32.</w:t>
            </w:r>
          </w:p>
        </w:tc>
        <w:tc>
          <w:tcPr>
            <w:tcW w:w="3071" w:type="dxa"/>
            <w:shd w:val="clear" w:color="auto" w:fill="auto"/>
          </w:tcPr>
          <w:p w14:paraId="24B11F0B" w14:textId="77777777" w:rsidR="006D786E" w:rsidRPr="00F761F1" w:rsidRDefault="006D786E" w:rsidP="00835B83">
            <w:pPr>
              <w:rPr>
                <w:rFonts w:cs="Calibri"/>
              </w:rPr>
            </w:pPr>
            <w:r w:rsidRPr="00F761F1">
              <w:rPr>
                <w:rFonts w:cs="Calibri"/>
              </w:rPr>
              <w:t>Bianka Budová</w:t>
            </w:r>
          </w:p>
        </w:tc>
      </w:tr>
      <w:tr w:rsidR="006D786E" w:rsidRPr="00F761F1" w14:paraId="1FD51B32" w14:textId="77777777" w:rsidTr="00835B83">
        <w:tc>
          <w:tcPr>
            <w:tcW w:w="3070" w:type="dxa"/>
            <w:shd w:val="clear" w:color="auto" w:fill="auto"/>
          </w:tcPr>
          <w:p w14:paraId="48149660" w14:textId="77777777" w:rsidR="006D786E" w:rsidRPr="00F761F1" w:rsidRDefault="006D786E" w:rsidP="00835B83">
            <w:pPr>
              <w:rPr>
                <w:rFonts w:cs="Calibri"/>
              </w:rPr>
            </w:pPr>
          </w:p>
        </w:tc>
        <w:tc>
          <w:tcPr>
            <w:tcW w:w="3071" w:type="dxa"/>
            <w:shd w:val="clear" w:color="auto" w:fill="auto"/>
          </w:tcPr>
          <w:p w14:paraId="58D9B000" w14:textId="77777777" w:rsidR="006D786E" w:rsidRPr="00F761F1" w:rsidRDefault="006D786E" w:rsidP="00835B83">
            <w:pPr>
              <w:rPr>
                <w:rFonts w:cs="Calibri"/>
              </w:rPr>
            </w:pPr>
            <w:r w:rsidRPr="00F761F1">
              <w:rPr>
                <w:rFonts w:cs="Calibri"/>
              </w:rPr>
              <w:t>26.-32.</w:t>
            </w:r>
          </w:p>
        </w:tc>
        <w:tc>
          <w:tcPr>
            <w:tcW w:w="3071" w:type="dxa"/>
            <w:shd w:val="clear" w:color="auto" w:fill="auto"/>
          </w:tcPr>
          <w:p w14:paraId="3241C2A6" w14:textId="77777777" w:rsidR="006D786E" w:rsidRPr="00F761F1" w:rsidRDefault="006D786E" w:rsidP="00835B83">
            <w:pPr>
              <w:rPr>
                <w:rFonts w:cs="Calibri"/>
              </w:rPr>
            </w:pPr>
            <w:r w:rsidRPr="00F761F1">
              <w:rPr>
                <w:rFonts w:cs="Calibri"/>
              </w:rPr>
              <w:t>Dávid Melich</w:t>
            </w:r>
          </w:p>
        </w:tc>
      </w:tr>
      <w:tr w:rsidR="006D786E" w:rsidRPr="00F761F1" w14:paraId="55469E07" w14:textId="77777777" w:rsidTr="00835B83">
        <w:tc>
          <w:tcPr>
            <w:tcW w:w="3070" w:type="dxa"/>
            <w:shd w:val="clear" w:color="auto" w:fill="auto"/>
          </w:tcPr>
          <w:p w14:paraId="4D810C2E" w14:textId="77777777" w:rsidR="006D786E" w:rsidRPr="00F761F1" w:rsidRDefault="006D786E" w:rsidP="00835B83">
            <w:pPr>
              <w:rPr>
                <w:rFonts w:cs="Calibri"/>
              </w:rPr>
            </w:pPr>
          </w:p>
        </w:tc>
        <w:tc>
          <w:tcPr>
            <w:tcW w:w="3071" w:type="dxa"/>
            <w:shd w:val="clear" w:color="auto" w:fill="auto"/>
          </w:tcPr>
          <w:p w14:paraId="6ABD1155" w14:textId="77777777" w:rsidR="006D786E" w:rsidRPr="00F761F1" w:rsidRDefault="006D786E" w:rsidP="00835B83">
            <w:pPr>
              <w:rPr>
                <w:rFonts w:cs="Calibri"/>
              </w:rPr>
            </w:pPr>
            <w:r w:rsidRPr="00F761F1">
              <w:rPr>
                <w:rFonts w:cs="Calibri"/>
              </w:rPr>
              <w:t>26.-32.</w:t>
            </w:r>
          </w:p>
        </w:tc>
        <w:tc>
          <w:tcPr>
            <w:tcW w:w="3071" w:type="dxa"/>
            <w:shd w:val="clear" w:color="auto" w:fill="auto"/>
          </w:tcPr>
          <w:p w14:paraId="724ED4CD" w14:textId="77777777" w:rsidR="006D786E" w:rsidRPr="00F761F1" w:rsidRDefault="006D786E" w:rsidP="00835B83">
            <w:pPr>
              <w:rPr>
                <w:rFonts w:cs="Calibri"/>
              </w:rPr>
            </w:pPr>
            <w:r w:rsidRPr="00F761F1">
              <w:rPr>
                <w:rFonts w:cs="Calibri"/>
              </w:rPr>
              <w:t>Laura Nestor</w:t>
            </w:r>
          </w:p>
        </w:tc>
      </w:tr>
      <w:tr w:rsidR="006D786E" w:rsidRPr="00F761F1" w14:paraId="48BE7D7F" w14:textId="77777777" w:rsidTr="00835B83">
        <w:tc>
          <w:tcPr>
            <w:tcW w:w="3070" w:type="dxa"/>
            <w:shd w:val="clear" w:color="auto" w:fill="auto"/>
          </w:tcPr>
          <w:p w14:paraId="11295F91" w14:textId="77777777" w:rsidR="006D786E" w:rsidRPr="00F761F1" w:rsidRDefault="006D786E" w:rsidP="00835B83">
            <w:pPr>
              <w:rPr>
                <w:rFonts w:cs="Calibri"/>
              </w:rPr>
            </w:pPr>
          </w:p>
        </w:tc>
        <w:tc>
          <w:tcPr>
            <w:tcW w:w="3071" w:type="dxa"/>
            <w:shd w:val="clear" w:color="auto" w:fill="auto"/>
          </w:tcPr>
          <w:p w14:paraId="7B43FC2A" w14:textId="77777777" w:rsidR="006D786E" w:rsidRPr="00F761F1" w:rsidRDefault="006D786E" w:rsidP="00835B83">
            <w:pPr>
              <w:rPr>
                <w:rFonts w:cs="Calibri"/>
              </w:rPr>
            </w:pPr>
            <w:r w:rsidRPr="00F761F1">
              <w:rPr>
                <w:rFonts w:cs="Calibri"/>
              </w:rPr>
              <w:t>39.</w:t>
            </w:r>
          </w:p>
        </w:tc>
        <w:tc>
          <w:tcPr>
            <w:tcW w:w="3071" w:type="dxa"/>
            <w:shd w:val="clear" w:color="auto" w:fill="auto"/>
          </w:tcPr>
          <w:p w14:paraId="7A2DC3D3" w14:textId="77777777" w:rsidR="006D786E" w:rsidRPr="00F761F1" w:rsidRDefault="006D786E" w:rsidP="00835B83">
            <w:pPr>
              <w:rPr>
                <w:rFonts w:cs="Calibri"/>
              </w:rPr>
            </w:pPr>
            <w:r w:rsidRPr="00F761F1">
              <w:rPr>
                <w:rFonts w:cs="Calibri"/>
              </w:rPr>
              <w:t>Matej Valach</w:t>
            </w:r>
          </w:p>
        </w:tc>
      </w:tr>
    </w:tbl>
    <w:p w14:paraId="4EE1571D" w14:textId="77777777" w:rsidR="006D786E" w:rsidRPr="00F761F1" w:rsidRDefault="006D786E" w:rsidP="006D786E">
      <w:pPr>
        <w:rPr>
          <w:rFonts w:cs="Calibri"/>
        </w:rPr>
      </w:pPr>
    </w:p>
    <w:p w14:paraId="35D7D58B" w14:textId="77777777" w:rsidR="006D786E" w:rsidRPr="00F761F1" w:rsidRDefault="006D786E" w:rsidP="006D786E">
      <w:pPr>
        <w:rPr>
          <w:rFonts w:cs="Calibri"/>
        </w:rPr>
      </w:pPr>
    </w:p>
    <w:p w14:paraId="7D7FC354" w14:textId="77777777" w:rsidR="006D786E" w:rsidRPr="00F761F1" w:rsidRDefault="006D786E" w:rsidP="006D786E">
      <w:pPr>
        <w:rPr>
          <w:rFonts w:cs="Calibri"/>
        </w:rPr>
      </w:pPr>
      <w:r w:rsidRPr="00F761F1">
        <w:rPr>
          <w:rFonts w:cs="Calibri"/>
        </w:rPr>
        <w:t>Matematika 7.  a   9. ročník</w:t>
      </w:r>
    </w:p>
    <w:p w14:paraId="29756494" w14:textId="77777777" w:rsidR="006D786E" w:rsidRPr="00F761F1" w:rsidRDefault="006D786E" w:rsidP="006D786E">
      <w:pPr>
        <w:rPr>
          <w:rFonts w:cs="Calibri"/>
        </w:rPr>
      </w:pPr>
      <w:r w:rsidRPr="00F761F1">
        <w:rPr>
          <w:rFonts w:cs="Calibri"/>
        </w:rPr>
        <w:t>Doplnenie – V 7. a 9. ročníku sa postupovalo podľa inovovaných časovo-tematických plánov, na ktoré nadväzujú učebnice matematiky od Zuzany a Petra Bera. Na precvičenie učiva boli vo výraznej miere využívané  pracovné zošity od tejto dvojice autorov, z ktorých úlohy žiaci riešili samostatne na vyučovacích hodinách. Dôraz sa kládol i na zadávanie domácich úloh. Tie sú pre utvrdenie a precvičenie učiva veľmi dôležité. Samostatná práca pomáha rozvíjať matematické myslenie a robenie si úloh vedie žiakov k väčšej zodpovednosti. Na hodinách boli využívané i staršie učebnice, v ktorých je dostatok príkladov k preberanému učivu.</w:t>
      </w:r>
    </w:p>
    <w:p w14:paraId="17A04D5F" w14:textId="77777777" w:rsidR="006D786E" w:rsidRPr="00F761F1" w:rsidRDefault="006D786E" w:rsidP="006D786E">
      <w:pPr>
        <w:rPr>
          <w:rFonts w:cs="Calibri"/>
        </w:rPr>
      </w:pPr>
      <w:r w:rsidRPr="00F761F1">
        <w:rPr>
          <w:rFonts w:cs="Calibri"/>
        </w:rPr>
        <w:t>Matematické súťaže</w:t>
      </w:r>
    </w:p>
    <w:p w14:paraId="7BC4F38D" w14:textId="77777777" w:rsidR="006D786E" w:rsidRPr="00F761F1" w:rsidRDefault="006D786E" w:rsidP="006D786E">
      <w:pPr>
        <w:rPr>
          <w:rFonts w:cs="Calibri"/>
        </w:rPr>
      </w:pPr>
      <w:r w:rsidRPr="00F761F1">
        <w:rPr>
          <w:rFonts w:cs="Calibri"/>
        </w:rPr>
        <w:t>V 7. ročníku dvaja žiaci riešili úlohy školského kola. Jeden žiak  -David Melich  ich úspešne vyriešil a postúpil do okresného kola. Toho sa však nezúčastnil. Zapojili sme sa aj do Pytagoriády. V nej 5 žiakov 7. ročníka postúpilo do okresného kola. Výraznejší úspech sme v nej nedosiahli. Všetky tieto súťaže si vyžadujú systematickú prípravu. Stretávanie sa v nejakom záujmovom útvare.</w:t>
      </w:r>
    </w:p>
    <w:p w14:paraId="4DC05159" w14:textId="77777777" w:rsidR="006D786E" w:rsidRPr="00F761F1" w:rsidRDefault="006D786E" w:rsidP="006D786E">
      <w:pPr>
        <w:rPr>
          <w:rFonts w:cs="Calibri"/>
        </w:rPr>
      </w:pPr>
      <w:r w:rsidRPr="00F761F1">
        <w:rPr>
          <w:rFonts w:cs="Calibri"/>
        </w:rPr>
        <w:t>Je to práca pre žiakov navyše a v dnešnej dobe je ich ťažké k nej motivovať, keď tí najlepší navštevujú  ešte 2 -3 krúžky.</w:t>
      </w:r>
    </w:p>
    <w:p w14:paraId="65FD972D" w14:textId="77777777" w:rsidR="006D786E" w:rsidRPr="00F761F1" w:rsidRDefault="006D786E" w:rsidP="006D786E">
      <w:pPr>
        <w:rPr>
          <w:rFonts w:cs="Calibri"/>
          <w:color w:val="FF0000"/>
        </w:rPr>
      </w:pPr>
    </w:p>
    <w:p w14:paraId="50D1592B" w14:textId="77777777" w:rsidR="006D786E" w:rsidRPr="00F761F1" w:rsidRDefault="006D786E" w:rsidP="00EC51D1">
      <w:pPr>
        <w:widowControl w:val="0"/>
        <w:numPr>
          <w:ilvl w:val="1"/>
          <w:numId w:val="19"/>
        </w:numPr>
        <w:suppressAutoHyphens/>
        <w:spacing w:after="120"/>
        <w:jc w:val="both"/>
        <w:rPr>
          <w:rFonts w:cs="Calibri"/>
          <w:b/>
          <w:i/>
        </w:rPr>
      </w:pPr>
      <w:r w:rsidRPr="00F761F1">
        <w:rPr>
          <w:rFonts w:cs="Calibri"/>
          <w:b/>
          <w:i/>
        </w:rPr>
        <w:t>Informatika</w:t>
      </w:r>
    </w:p>
    <w:p w14:paraId="0A569D3E" w14:textId="77777777" w:rsidR="006D786E" w:rsidRPr="00F761F1" w:rsidRDefault="006D786E" w:rsidP="006D786E">
      <w:pPr>
        <w:widowControl w:val="0"/>
        <w:spacing w:after="120"/>
        <w:ind w:left="720"/>
        <w:rPr>
          <w:rFonts w:cs="Calibri"/>
          <w:b/>
          <w:i/>
        </w:rPr>
      </w:pPr>
    </w:p>
    <w:p w14:paraId="37DB061A" w14:textId="77777777" w:rsidR="006D786E" w:rsidRPr="00F761F1" w:rsidRDefault="006D786E" w:rsidP="006D786E">
      <w:pPr>
        <w:pStyle w:val="paragraph"/>
        <w:spacing w:before="0" w:beforeAutospacing="0" w:after="120" w:afterAutospacing="0"/>
        <w:jc w:val="both"/>
        <w:textAlignment w:val="baseline"/>
        <w:rPr>
          <w:rFonts w:ascii="Calibri" w:hAnsi="Calibri" w:cs="Calibri"/>
        </w:rPr>
      </w:pPr>
      <w:r w:rsidRPr="00F761F1">
        <w:rPr>
          <w:rStyle w:val="normaltextrun"/>
          <w:rFonts w:ascii="Calibri" w:hAnsi="Calibri" w:cs="Calibri"/>
        </w:rPr>
        <w:t>Na hodinách informatiky žiaci pracovali v učebni výpočtovej techniky. Na skupiny boli delení tak, aby každý žiak mal možnosť pracovať na vlastnom počítači. Okrem práce so základným kancelárskym softvérom boli žiaci oboznámení aj s fungovaním internetu. Vzhľadom na dôraz na rozvíjanie čítania s porozumením, žiaci pracovali s vyhľadávačmi a katalógmi, kde si museli určiť také kľúčové slová, aby ich vyhľadávanie bolo efektívne.</w:t>
      </w:r>
      <w:r w:rsidRPr="00F761F1">
        <w:rPr>
          <w:rStyle w:val="eop"/>
          <w:rFonts w:ascii="Calibri" w:hAnsi="Calibri" w:cs="Calibri"/>
        </w:rPr>
        <w:t> </w:t>
      </w:r>
    </w:p>
    <w:p w14:paraId="6885DE39" w14:textId="77777777" w:rsidR="006D786E" w:rsidRPr="00F761F1" w:rsidRDefault="006D786E" w:rsidP="006D786E">
      <w:pPr>
        <w:widowControl w:val="0"/>
        <w:spacing w:after="120"/>
        <w:jc w:val="both"/>
        <w:rPr>
          <w:rFonts w:cs="Calibri"/>
          <w:color w:val="FF0000"/>
        </w:rPr>
      </w:pPr>
    </w:p>
    <w:p w14:paraId="72AB152F" w14:textId="77777777" w:rsidR="006D786E" w:rsidRPr="00F761F1" w:rsidRDefault="006D786E" w:rsidP="00EC51D1">
      <w:pPr>
        <w:widowControl w:val="0"/>
        <w:numPr>
          <w:ilvl w:val="1"/>
          <w:numId w:val="19"/>
        </w:numPr>
        <w:suppressAutoHyphens/>
        <w:spacing w:after="120"/>
        <w:ind w:left="23" w:hanging="23"/>
        <w:jc w:val="both"/>
        <w:rPr>
          <w:rFonts w:cs="Calibri"/>
          <w:b/>
          <w:i/>
        </w:rPr>
      </w:pPr>
      <w:r w:rsidRPr="00F761F1">
        <w:rPr>
          <w:rFonts w:cs="Calibri"/>
          <w:b/>
          <w:i/>
        </w:rPr>
        <w:t>Biológia a chémia</w:t>
      </w:r>
    </w:p>
    <w:p w14:paraId="28589C2B" w14:textId="77777777" w:rsidR="006D786E" w:rsidRPr="00F761F1" w:rsidRDefault="006D786E" w:rsidP="006D786E">
      <w:pPr>
        <w:widowControl w:val="0"/>
        <w:spacing w:after="120"/>
        <w:ind w:left="720"/>
        <w:jc w:val="both"/>
        <w:rPr>
          <w:rFonts w:cs="Calibri"/>
          <w:b/>
        </w:rPr>
      </w:pPr>
      <w:r w:rsidRPr="00F761F1">
        <w:rPr>
          <w:rFonts w:cs="Calibri"/>
          <w:b/>
        </w:rPr>
        <w:t>BIOLÓGIA</w:t>
      </w:r>
    </w:p>
    <w:p w14:paraId="6A6BED45" w14:textId="77777777" w:rsidR="006D786E" w:rsidRPr="00F761F1" w:rsidRDefault="006D786E" w:rsidP="006D786E">
      <w:pPr>
        <w:pStyle w:val="paragraph"/>
        <w:spacing w:before="0" w:beforeAutospacing="0" w:after="0" w:afterAutospacing="0"/>
        <w:jc w:val="both"/>
        <w:textAlignment w:val="baseline"/>
        <w:rPr>
          <w:rStyle w:val="normaltextrun"/>
          <w:rFonts w:ascii="Calibri" w:hAnsi="Calibri" w:cs="Calibri"/>
          <w:lang w:val="en-US"/>
        </w:rPr>
      </w:pPr>
      <w:r w:rsidRPr="00F761F1">
        <w:rPr>
          <w:rStyle w:val="normaltextrun"/>
          <w:rFonts w:ascii="Calibri" w:hAnsi="Calibri" w:cs="Calibri"/>
          <w:lang w:val="en-US"/>
        </w:rPr>
        <w:t xml:space="preserve">Časová dotácia hodín biológie bola 2 hodiny týždenne v piatom, v šiestom a v siedmom ročníku a 1 hodina týždenne v ôsmom a deviatom ročníku. </w:t>
      </w:r>
    </w:p>
    <w:p w14:paraId="497A4D21" w14:textId="77777777" w:rsidR="006D786E" w:rsidRPr="00F761F1" w:rsidRDefault="006D786E" w:rsidP="006D786E">
      <w:pPr>
        <w:pStyle w:val="paragraph"/>
        <w:spacing w:before="0" w:beforeAutospacing="0" w:after="0" w:afterAutospacing="0"/>
        <w:jc w:val="both"/>
        <w:textAlignment w:val="baseline"/>
        <w:rPr>
          <w:rStyle w:val="normaltextrun"/>
          <w:rFonts w:ascii="Calibri" w:hAnsi="Calibri" w:cs="Calibri"/>
          <w:lang w:val="en-US"/>
        </w:rPr>
      </w:pPr>
      <w:r w:rsidRPr="00F761F1">
        <w:rPr>
          <w:rStyle w:val="normaltextrun"/>
          <w:rFonts w:ascii="Calibri" w:hAnsi="Calibri" w:cs="Calibri"/>
          <w:lang w:val="en-US"/>
        </w:rPr>
        <w:t>Na hodinách biológie sme kládli hlavne dôraz na čítanie s porozumením. Základné učivo bolo dopĺňané o odborné texty. Žiaci písali po jednotlivých tematických celkoch testy. V rámci IKT do vyučovania boli na hodinách využívané edukačné CD ako aj prezentácie v PowerPointe s danými témami. V rámci jednotlivých predmetov si žiaci vytvorili vlastné projekty – prezentácie s preberanými témami, ktoré spracovali formou posteru alebo PowerPointu. Na hodinách sme podľa možností využívali aj rôzne učebné pomôcky, ktoré im pomohli lepšie chápať preberané učivo. Pre lepšie pochopenie rôznych procesov boli žiakom ukázané aj jednoduché demonštračné pokusy. Na spestrenie vyučovania sme na hodinách sledovali videa z youtube.</w:t>
      </w:r>
    </w:p>
    <w:p w14:paraId="73EDB564" w14:textId="77777777" w:rsidR="006D786E" w:rsidRPr="00F761F1" w:rsidRDefault="006D786E" w:rsidP="006D786E">
      <w:pPr>
        <w:pStyle w:val="paragraph"/>
        <w:spacing w:before="0" w:beforeAutospacing="0" w:after="0" w:afterAutospacing="0"/>
        <w:jc w:val="both"/>
        <w:textAlignment w:val="baseline"/>
        <w:rPr>
          <w:rStyle w:val="normaltextrun"/>
          <w:rFonts w:ascii="Calibri" w:hAnsi="Calibri" w:cs="Calibri"/>
          <w:lang w:val="en-US"/>
        </w:rPr>
      </w:pPr>
    </w:p>
    <w:p w14:paraId="0154A555" w14:textId="77777777" w:rsidR="006D786E" w:rsidRPr="00F761F1" w:rsidRDefault="006D786E" w:rsidP="006D786E">
      <w:pPr>
        <w:pStyle w:val="paragraph"/>
        <w:spacing w:before="0" w:beforeAutospacing="0" w:after="0" w:afterAutospacing="0"/>
        <w:jc w:val="both"/>
        <w:textAlignment w:val="baseline"/>
        <w:rPr>
          <w:rStyle w:val="normaltextrun"/>
          <w:rFonts w:ascii="Calibri" w:hAnsi="Calibri" w:cs="Calibri"/>
          <w:lang w:val="en-US"/>
        </w:rPr>
      </w:pPr>
      <w:r w:rsidRPr="00F761F1">
        <w:rPr>
          <w:rStyle w:val="normaltextrun"/>
          <w:rFonts w:ascii="Calibri" w:hAnsi="Calibri" w:cs="Calibri"/>
          <w:lang w:val="en-US"/>
        </w:rPr>
        <w:t>Piaty a šiesty ročník sa v rámci biológie zúčastnil Dni lesa v Banskej Štiavnici, kde sa mali žiaci možnosť stretnúť s dravcami, vyskúšať si lesné stroje ako sa aj niečo nové naučiť v zaujímavých aktivitách. Žiaci siedmeho a ôsmeho ročníka sa zúčastnili exkurzie do ČOV Zvolen a skládky odpadu v Zolnej. Žiaci mali možnosť zoznámiť sa so spôsobmi spracovania odpadu a ich dopadom na životné prostredie. V ČOV získali informácie o procese čistenia odpadových vôd a ich následného využitia. Tento rok sme si pripomenuli Deň vody a Deň Zeme v rámci jedného dopoludnia.  V rámci tohto dňa sme pre žiakov pripravili rôzne zaujímavé aktivity pre všetkých žiakov školy.            </w:t>
      </w:r>
    </w:p>
    <w:p w14:paraId="275765DA" w14:textId="77777777" w:rsidR="006D786E" w:rsidRPr="00F761F1" w:rsidRDefault="006D786E" w:rsidP="006D786E">
      <w:pPr>
        <w:pStyle w:val="paragraph"/>
        <w:spacing w:before="0" w:beforeAutospacing="0" w:after="0" w:afterAutospacing="0"/>
        <w:jc w:val="both"/>
        <w:textAlignment w:val="baseline"/>
        <w:rPr>
          <w:rStyle w:val="normaltextrun"/>
          <w:rFonts w:ascii="Calibri" w:hAnsi="Calibri" w:cs="Calibri"/>
          <w:b/>
          <w:bCs/>
          <w:lang w:val="en-US"/>
        </w:rPr>
      </w:pPr>
      <w:r w:rsidRPr="00F761F1">
        <w:rPr>
          <w:rStyle w:val="normaltextrun"/>
          <w:rFonts w:ascii="Calibri" w:hAnsi="Calibri" w:cs="Calibri"/>
          <w:b/>
          <w:bCs/>
          <w:lang w:val="en-US"/>
        </w:rPr>
        <w:t>                                              </w:t>
      </w:r>
    </w:p>
    <w:p w14:paraId="7EB60943" w14:textId="77777777" w:rsidR="006D786E" w:rsidRPr="00F761F1" w:rsidRDefault="006D786E" w:rsidP="006D786E">
      <w:pPr>
        <w:spacing w:after="120"/>
        <w:jc w:val="both"/>
        <w:rPr>
          <w:rFonts w:cs="Calibri"/>
          <w:color w:val="FF0000"/>
        </w:rPr>
      </w:pPr>
    </w:p>
    <w:p w14:paraId="288E42BB" w14:textId="77777777" w:rsidR="006D786E" w:rsidRPr="00F761F1" w:rsidRDefault="006D786E" w:rsidP="006D786E">
      <w:pPr>
        <w:spacing w:after="120"/>
        <w:jc w:val="both"/>
        <w:rPr>
          <w:rFonts w:cs="Calibri"/>
          <w:b/>
        </w:rPr>
      </w:pPr>
      <w:r w:rsidRPr="00F761F1">
        <w:rPr>
          <w:rFonts w:cs="Calibri"/>
          <w:b/>
        </w:rPr>
        <w:t>CHÉMIA</w:t>
      </w:r>
    </w:p>
    <w:p w14:paraId="74A2CF48" w14:textId="77777777" w:rsidR="006D786E" w:rsidRPr="00F761F1" w:rsidRDefault="006D786E" w:rsidP="006D786E">
      <w:pPr>
        <w:pStyle w:val="paragraph"/>
        <w:spacing w:before="0" w:beforeAutospacing="0" w:after="0" w:afterAutospacing="0"/>
        <w:jc w:val="both"/>
        <w:textAlignment w:val="baseline"/>
        <w:rPr>
          <w:rStyle w:val="normaltextrun"/>
          <w:rFonts w:ascii="Calibri" w:hAnsi="Calibri" w:cs="Calibri"/>
          <w:lang w:val="en-US"/>
        </w:rPr>
      </w:pPr>
      <w:r w:rsidRPr="00F761F1">
        <w:rPr>
          <w:rStyle w:val="normaltextrun"/>
          <w:rFonts w:ascii="Calibri" w:hAnsi="Calibri" w:cs="Calibri"/>
          <w:lang w:val="en-US"/>
        </w:rPr>
        <w:t>Časová dotácia hodín chémie bola 2 hodiny týždenne siedmom a v ôsmom ročníku, jedna hodina v deviatom ročníku.</w:t>
      </w:r>
    </w:p>
    <w:p w14:paraId="24F6E4B6" w14:textId="77777777" w:rsidR="006D786E" w:rsidRPr="00F761F1" w:rsidRDefault="006D786E" w:rsidP="006D786E">
      <w:pPr>
        <w:pStyle w:val="paragraph"/>
        <w:spacing w:before="0" w:beforeAutospacing="0" w:after="0" w:afterAutospacing="0"/>
        <w:jc w:val="both"/>
        <w:textAlignment w:val="baseline"/>
        <w:rPr>
          <w:rStyle w:val="normaltextrun"/>
          <w:rFonts w:ascii="Calibri" w:hAnsi="Calibri" w:cs="Calibri"/>
          <w:lang w:val="en-US"/>
        </w:rPr>
      </w:pPr>
      <w:r w:rsidRPr="00F761F1">
        <w:rPr>
          <w:rStyle w:val="normaltextrun"/>
          <w:rFonts w:ascii="Calibri" w:hAnsi="Calibri" w:cs="Calibri"/>
          <w:lang w:val="en-US"/>
        </w:rPr>
        <w:t xml:space="preserve">V tomto školskom roku bola jedna hodina v siedmom ročníku delená. Keďže na hodine bol menší počet žiakov, mohli sme využívať prírodovednú učebňu na experimentálne hodiny, ktoré mali u žiakov veľký úspech. Jednotlivé učivá som spracúvala do PowerPointových prezentácií, podľa ktorých si žiaci zapisujú poznámky. Podobne ako v biológií aj v chémií žiaci vypracúvajú cvičenia z učebnice alebo riešia pracovné listy. </w:t>
      </w:r>
    </w:p>
    <w:p w14:paraId="2EB0CECB" w14:textId="77777777" w:rsidR="006D786E" w:rsidRPr="00F761F1" w:rsidRDefault="006D786E" w:rsidP="006D786E">
      <w:pPr>
        <w:pStyle w:val="paragraph"/>
        <w:spacing w:before="0" w:beforeAutospacing="0" w:after="0" w:afterAutospacing="0"/>
        <w:jc w:val="both"/>
        <w:textAlignment w:val="baseline"/>
        <w:rPr>
          <w:rStyle w:val="normaltextrun"/>
          <w:rFonts w:ascii="Calibri" w:hAnsi="Calibri" w:cs="Calibri"/>
          <w:lang w:val="en-US"/>
        </w:rPr>
      </w:pPr>
    </w:p>
    <w:p w14:paraId="473DCF78" w14:textId="77777777" w:rsidR="006D786E" w:rsidRPr="00F761F1" w:rsidRDefault="006D786E" w:rsidP="006D786E">
      <w:pPr>
        <w:pStyle w:val="paragraph"/>
        <w:spacing w:before="0" w:beforeAutospacing="0" w:after="0" w:afterAutospacing="0"/>
        <w:textAlignment w:val="baseline"/>
        <w:rPr>
          <w:rStyle w:val="normaltextrun"/>
          <w:rFonts w:ascii="Calibri" w:hAnsi="Calibri" w:cs="Calibri"/>
          <w:lang w:val="en-US"/>
        </w:rPr>
      </w:pPr>
    </w:p>
    <w:p w14:paraId="294D02D1" w14:textId="77777777" w:rsidR="006D786E" w:rsidRPr="00F761F1" w:rsidRDefault="006D786E" w:rsidP="006D786E">
      <w:pPr>
        <w:pStyle w:val="paragraph"/>
        <w:spacing w:before="0" w:beforeAutospacing="0" w:after="0" w:afterAutospacing="0"/>
        <w:textAlignment w:val="baseline"/>
        <w:rPr>
          <w:rStyle w:val="eop"/>
          <w:rFonts w:ascii="Calibri" w:hAnsi="Calibri" w:cs="Calibri"/>
        </w:rPr>
      </w:pPr>
      <w:r w:rsidRPr="00F761F1">
        <w:rPr>
          <w:rStyle w:val="normaltextrun"/>
          <w:rFonts w:ascii="Calibri" w:hAnsi="Calibri" w:cs="Calibri"/>
          <w:lang w:val="en-US"/>
        </w:rPr>
        <w:t>OLYMPIÁDY A SÚŤAŽE </w:t>
      </w:r>
    </w:p>
    <w:p w14:paraId="0A71C5B3" w14:textId="77777777" w:rsidR="006D786E" w:rsidRPr="00F761F1" w:rsidRDefault="006D786E" w:rsidP="006D786E">
      <w:pPr>
        <w:pStyle w:val="paragraph"/>
        <w:spacing w:before="0" w:beforeAutospacing="0" w:after="0" w:afterAutospacing="0"/>
        <w:jc w:val="center"/>
        <w:textAlignment w:val="baseline"/>
        <w:rPr>
          <w:rFonts w:ascii="Calibri" w:hAnsi="Calibri" w:cs="Calibri"/>
        </w:rPr>
      </w:pPr>
    </w:p>
    <w:p w14:paraId="49BA193A" w14:textId="77777777" w:rsidR="006D786E" w:rsidRPr="00F761F1" w:rsidRDefault="006D786E" w:rsidP="006D786E">
      <w:pPr>
        <w:pStyle w:val="paragraph"/>
        <w:spacing w:before="0" w:beforeAutospacing="0" w:after="0" w:afterAutospacing="0"/>
        <w:jc w:val="both"/>
        <w:textAlignment w:val="baseline"/>
        <w:rPr>
          <w:rFonts w:ascii="Calibri" w:hAnsi="Calibri" w:cs="Calibri"/>
          <w:b/>
          <w:bCs/>
        </w:rPr>
      </w:pPr>
      <w:r w:rsidRPr="00F761F1">
        <w:rPr>
          <w:rStyle w:val="normaltextrun"/>
          <w:rFonts w:ascii="Calibri" w:hAnsi="Calibri" w:cs="Calibri"/>
          <w:b/>
          <w:bCs/>
          <w:lang w:val="en-US"/>
        </w:rPr>
        <w:t>Biologická olympiáda </w:t>
      </w:r>
      <w:r w:rsidRPr="00F761F1">
        <w:rPr>
          <w:rStyle w:val="eop"/>
          <w:rFonts w:ascii="Calibri" w:hAnsi="Calibri" w:cs="Calibri"/>
          <w:b/>
          <w:bCs/>
        </w:rPr>
        <w:t> </w:t>
      </w:r>
    </w:p>
    <w:p w14:paraId="03669E91" w14:textId="77777777" w:rsidR="006D786E" w:rsidRPr="00F761F1" w:rsidRDefault="006D786E" w:rsidP="006D786E">
      <w:pPr>
        <w:pStyle w:val="paragraph"/>
        <w:spacing w:before="0" w:beforeAutospacing="0" w:after="0" w:afterAutospacing="0"/>
        <w:jc w:val="both"/>
        <w:textAlignment w:val="baseline"/>
        <w:rPr>
          <w:rFonts w:ascii="Calibri" w:hAnsi="Calibri" w:cs="Calibri"/>
          <w:b/>
          <w:bCs/>
        </w:rPr>
      </w:pPr>
      <w:r w:rsidRPr="00F761F1">
        <w:rPr>
          <w:rStyle w:val="normaltextrun"/>
          <w:rFonts w:ascii="Calibri" w:hAnsi="Calibri" w:cs="Calibri"/>
          <w:b/>
          <w:bCs/>
          <w:lang w:val="en-US"/>
        </w:rPr>
        <w:t>Kat. D – Obvodné kolo : D. Melich 2.m. </w:t>
      </w:r>
      <w:r w:rsidRPr="00F761F1">
        <w:rPr>
          <w:rStyle w:val="eop"/>
          <w:rFonts w:ascii="Calibri" w:hAnsi="Calibri" w:cs="Calibri"/>
          <w:b/>
          <w:bCs/>
        </w:rPr>
        <w:t> </w:t>
      </w:r>
    </w:p>
    <w:p w14:paraId="12DDC1A6" w14:textId="77777777" w:rsidR="006D786E" w:rsidRPr="00F761F1" w:rsidRDefault="006D786E" w:rsidP="006D786E">
      <w:pPr>
        <w:pStyle w:val="paragraph"/>
        <w:spacing w:before="0" w:beforeAutospacing="0" w:after="0" w:afterAutospacing="0"/>
        <w:jc w:val="both"/>
        <w:textAlignment w:val="baseline"/>
        <w:rPr>
          <w:rFonts w:ascii="Calibri" w:hAnsi="Calibri" w:cs="Calibri"/>
          <w:b/>
          <w:bCs/>
        </w:rPr>
      </w:pPr>
      <w:r w:rsidRPr="00F761F1">
        <w:rPr>
          <w:rStyle w:val="normaltextrun"/>
          <w:rFonts w:ascii="Calibri" w:hAnsi="Calibri" w:cs="Calibri"/>
          <w:b/>
          <w:bCs/>
          <w:lang w:val="en-US"/>
        </w:rPr>
        <w:t> </w:t>
      </w:r>
      <w:r w:rsidRPr="00F761F1">
        <w:rPr>
          <w:rStyle w:val="eop"/>
          <w:rFonts w:ascii="Calibri" w:hAnsi="Calibri" w:cs="Calibri"/>
          <w:b/>
          <w:bCs/>
        </w:rPr>
        <w:t> </w:t>
      </w:r>
    </w:p>
    <w:p w14:paraId="605AADC8" w14:textId="77777777" w:rsidR="006D786E" w:rsidRPr="00F761F1" w:rsidRDefault="006D786E" w:rsidP="006D786E">
      <w:pPr>
        <w:pStyle w:val="paragraph"/>
        <w:spacing w:before="0" w:beforeAutospacing="0" w:after="0" w:afterAutospacing="0"/>
        <w:jc w:val="both"/>
        <w:textAlignment w:val="baseline"/>
        <w:rPr>
          <w:rFonts w:ascii="Calibri" w:hAnsi="Calibri" w:cs="Calibri"/>
          <w:b/>
          <w:bCs/>
        </w:rPr>
      </w:pPr>
      <w:r w:rsidRPr="00F761F1">
        <w:rPr>
          <w:rStyle w:val="normaltextrun"/>
          <w:rFonts w:ascii="Calibri" w:hAnsi="Calibri" w:cs="Calibri"/>
          <w:b/>
          <w:bCs/>
          <w:lang w:val="en-US"/>
        </w:rPr>
        <w:t>                                                                              </w:t>
      </w:r>
      <w:r w:rsidRPr="00F761F1">
        <w:rPr>
          <w:rStyle w:val="eop"/>
          <w:rFonts w:ascii="Calibri" w:hAnsi="Calibri" w:cs="Calibri"/>
          <w:b/>
          <w:bCs/>
        </w:rPr>
        <w:t> </w:t>
      </w:r>
    </w:p>
    <w:p w14:paraId="11C9BF81" w14:textId="77777777" w:rsidR="006D786E" w:rsidRPr="00F761F1" w:rsidRDefault="006D786E" w:rsidP="006D786E">
      <w:pPr>
        <w:pStyle w:val="paragraph"/>
        <w:spacing w:before="0" w:beforeAutospacing="0" w:after="0" w:afterAutospacing="0"/>
        <w:jc w:val="both"/>
        <w:textAlignment w:val="baseline"/>
        <w:rPr>
          <w:rFonts w:ascii="Calibri" w:hAnsi="Calibri" w:cs="Calibri"/>
          <w:b/>
          <w:bCs/>
        </w:rPr>
      </w:pPr>
      <w:r w:rsidRPr="00F761F1">
        <w:rPr>
          <w:rStyle w:val="normaltextrun"/>
          <w:rFonts w:ascii="Calibri" w:hAnsi="Calibri" w:cs="Calibri"/>
          <w:b/>
          <w:bCs/>
          <w:lang w:val="en-US"/>
        </w:rPr>
        <w:t>Hliadka mladých zdravotníkov </w:t>
      </w:r>
      <w:r w:rsidRPr="00F761F1">
        <w:rPr>
          <w:rStyle w:val="eop"/>
          <w:rFonts w:ascii="Calibri" w:hAnsi="Calibri" w:cs="Calibri"/>
          <w:b/>
          <w:bCs/>
        </w:rPr>
        <w:t> </w:t>
      </w:r>
    </w:p>
    <w:p w14:paraId="03C47648" w14:textId="77777777" w:rsidR="006D786E" w:rsidRPr="00F761F1" w:rsidRDefault="006D786E" w:rsidP="006D786E">
      <w:pPr>
        <w:pStyle w:val="paragraph"/>
        <w:spacing w:before="0" w:beforeAutospacing="0" w:after="0" w:afterAutospacing="0"/>
        <w:jc w:val="both"/>
        <w:textAlignment w:val="baseline"/>
        <w:rPr>
          <w:rFonts w:ascii="Calibri" w:hAnsi="Calibri" w:cs="Calibri"/>
        </w:rPr>
      </w:pPr>
      <w:r w:rsidRPr="00F761F1">
        <w:rPr>
          <w:rStyle w:val="normaltextrun"/>
          <w:rFonts w:ascii="Calibri" w:hAnsi="Calibri" w:cs="Calibri"/>
          <w:b/>
          <w:bCs/>
          <w:lang w:val="en-US"/>
        </w:rPr>
        <w:t>II.st. – 5.m. (T. Klembara, V. Špániková,  A. Pavlíková, N. Pšenicová, N. Ježovičová) </w:t>
      </w:r>
      <w:r w:rsidRPr="00F761F1">
        <w:rPr>
          <w:rStyle w:val="eop"/>
          <w:rFonts w:ascii="Calibri" w:hAnsi="Calibri" w:cs="Calibri"/>
        </w:rPr>
        <w:t> </w:t>
      </w:r>
      <w:r w:rsidRPr="00F761F1">
        <w:rPr>
          <w:rStyle w:val="normaltextrun"/>
          <w:rFonts w:ascii="Calibri" w:hAnsi="Calibri" w:cs="Calibri"/>
          <w:lang w:val="en-US"/>
        </w:rPr>
        <w:t>  </w:t>
      </w:r>
      <w:r w:rsidRPr="00F761F1">
        <w:rPr>
          <w:rStyle w:val="eop"/>
          <w:rFonts w:ascii="Calibri" w:hAnsi="Calibri" w:cs="Calibri"/>
        </w:rPr>
        <w:t> </w:t>
      </w:r>
    </w:p>
    <w:p w14:paraId="22FA6766" w14:textId="77777777" w:rsidR="006D786E" w:rsidRPr="00F761F1" w:rsidRDefault="006D786E" w:rsidP="006D786E">
      <w:pPr>
        <w:pStyle w:val="paragraph"/>
        <w:spacing w:before="0" w:beforeAutospacing="0" w:after="0" w:afterAutospacing="0"/>
        <w:jc w:val="both"/>
        <w:textAlignment w:val="baseline"/>
        <w:rPr>
          <w:rFonts w:ascii="Calibri" w:hAnsi="Calibri" w:cs="Calibri"/>
        </w:rPr>
      </w:pPr>
      <w:r w:rsidRPr="00F761F1">
        <w:rPr>
          <w:rStyle w:val="normaltextrun"/>
          <w:rFonts w:ascii="Calibri" w:hAnsi="Calibri" w:cs="Calibri"/>
          <w:lang w:val="en-US"/>
        </w:rPr>
        <w:t> </w:t>
      </w:r>
      <w:r w:rsidRPr="00F761F1">
        <w:rPr>
          <w:rStyle w:val="eop"/>
          <w:rFonts w:ascii="Calibri" w:hAnsi="Calibri" w:cs="Calibri"/>
        </w:rPr>
        <w:t> </w:t>
      </w:r>
    </w:p>
    <w:p w14:paraId="4B1A09E7" w14:textId="77777777" w:rsidR="006D786E" w:rsidRPr="00F761F1" w:rsidRDefault="006D786E" w:rsidP="00EC51D1">
      <w:pPr>
        <w:widowControl w:val="0"/>
        <w:numPr>
          <w:ilvl w:val="1"/>
          <w:numId w:val="19"/>
        </w:numPr>
        <w:suppressAutoHyphens/>
        <w:spacing w:after="120"/>
        <w:ind w:left="0" w:firstLine="0"/>
        <w:jc w:val="both"/>
        <w:rPr>
          <w:rFonts w:cs="Calibri"/>
          <w:b/>
          <w:i/>
        </w:rPr>
      </w:pPr>
      <w:r w:rsidRPr="00F761F1">
        <w:rPr>
          <w:rFonts w:cs="Calibri"/>
          <w:b/>
          <w:i/>
        </w:rPr>
        <w:t>Fyzika</w:t>
      </w:r>
    </w:p>
    <w:p w14:paraId="40FAC5C0" w14:textId="77777777" w:rsidR="006D786E" w:rsidRPr="00F761F1" w:rsidRDefault="006D786E" w:rsidP="006D786E">
      <w:pPr>
        <w:widowControl w:val="0"/>
        <w:spacing w:after="120"/>
        <w:ind w:left="720"/>
        <w:jc w:val="both"/>
        <w:rPr>
          <w:rFonts w:cs="Calibri"/>
          <w:b/>
          <w:i/>
          <w:color w:val="FF0000"/>
        </w:rPr>
      </w:pPr>
    </w:p>
    <w:p w14:paraId="6F8120A0" w14:textId="77777777" w:rsidR="006D786E" w:rsidRPr="00F761F1" w:rsidRDefault="006D786E" w:rsidP="006D786E">
      <w:pPr>
        <w:rPr>
          <w:rFonts w:cs="Calibri"/>
        </w:rPr>
      </w:pPr>
      <w:r w:rsidRPr="00F761F1">
        <w:rPr>
          <w:rFonts w:cs="Calibri"/>
        </w:rPr>
        <w:t xml:space="preserve">Na vyučovacích hodinách fyziky žiakov 6.-9. ročníka sa postupovalo podľa časovo-tematických plánov.  V 6. ročníku sa pri dvojhodinovej dotácii získal  čas na viac praktických ukážok i riešenie príkladov. V 7. ročníku som aj pri jednohodinovej dotácii stihol prebrať predpísaný obsah učiva. Vo všetkých triedach som prebral učivo podľa časovo tematických plánov. Učivo sa preberalo s využitím učebníc, pričom boli využívané aj pracovné zošity, z ktorých žiaci riešili úlohy a cvičenia buď pri tabuli alebo samostatne doma. Pri vysvetľovaní nového učiva, ale aj pri jeho utvrdzovaní sme  využívali aj prezentácie na portáli </w:t>
      </w:r>
      <w:hyperlink r:id="rId12" w:history="1">
        <w:r w:rsidRPr="00F761F1">
          <w:rPr>
            <w:rStyle w:val="Hypertextovprepojenie"/>
            <w:rFonts w:cs="Calibri"/>
          </w:rPr>
          <w:t>www.planetavedomosti.sk</w:t>
        </w:r>
      </w:hyperlink>
      <w:r w:rsidRPr="00F761F1">
        <w:rPr>
          <w:rFonts w:cs="Calibri"/>
        </w:rPr>
        <w:t>. Pre lepšie pochopenie rôznych fyzikálnych javov a zákonitostí boli žiakom ukázané jednoduché demonštračné pokusy. Prínosom pre vyučovanie fyziky boli aj nové učebné pomôcky, ktoré sme na hodinách podľa možností využívali. Pre zaktualizovanie preberaného učiva a spestrenie hodín boli žiakom podávané aj fakty z histórie fyzikálnych objavov a životopisy významných fyzikov, po ktorých sú pomenované napr. jednotky fyzikálnych veličín. Na hodinách fyziky sme zvýšenú pozornosť venovali riešeniu príkladov, s cieľom nielen pochopiť daný fyzikálny jav, ale utvrdiť poznatky o preberaných fyzikálnych veličinách a ich jednotkách so zapamätaním si základných vzorcov.</w:t>
      </w:r>
    </w:p>
    <w:p w14:paraId="47CD9E13" w14:textId="77777777" w:rsidR="006D786E" w:rsidRPr="00F761F1" w:rsidRDefault="006D786E" w:rsidP="006D786E">
      <w:pPr>
        <w:spacing w:after="120"/>
        <w:jc w:val="both"/>
        <w:rPr>
          <w:rFonts w:cs="Calibri"/>
        </w:rPr>
      </w:pPr>
      <w:r w:rsidRPr="00F761F1">
        <w:rPr>
          <w:rFonts w:cs="Calibri"/>
        </w:rPr>
        <w:t xml:space="preserve">O riešenie úloh z fyzikálnej olympiády žiaci ani tento školský rok neprejavili veľký záujem. Fyziku radia k tým náročnejším predmetom a prebudiť v nich snahu venovať jej viac zo svojho voľného času, je dosť ťažké. </w:t>
      </w:r>
    </w:p>
    <w:p w14:paraId="363613CC" w14:textId="77777777" w:rsidR="006D786E" w:rsidRPr="00F761F1" w:rsidRDefault="006D786E" w:rsidP="006D786E">
      <w:pPr>
        <w:spacing w:after="120"/>
        <w:jc w:val="both"/>
        <w:rPr>
          <w:rFonts w:cs="Calibri"/>
          <w:b/>
          <w:i/>
        </w:rPr>
      </w:pPr>
      <w:r w:rsidRPr="00F761F1">
        <w:rPr>
          <w:rFonts w:cs="Calibri"/>
          <w:b/>
          <w:i/>
        </w:rPr>
        <w:t xml:space="preserve">4.5            Geografia </w:t>
      </w:r>
    </w:p>
    <w:p w14:paraId="53A24B3B" w14:textId="77777777" w:rsidR="006D786E" w:rsidRPr="00F761F1" w:rsidRDefault="006D786E" w:rsidP="006D786E">
      <w:pPr>
        <w:rPr>
          <w:rFonts w:cs="Calibri"/>
        </w:rPr>
      </w:pPr>
      <w:r w:rsidRPr="00F761F1">
        <w:rPr>
          <w:rFonts w:cs="Calibri"/>
        </w:rPr>
        <w:t xml:space="preserve">Na vyučovacích hodinách sa vyučovalo základné učivo podľa časovo-tematických plánov so zameraním na projektové vyučovanie. Žiaci vypracovali projekty podľa zadaných tém a prezentovali ich vo svojej triede. Forma prezentácie bola žiakom určená podľa témy : tvorbu modelov, plagátovú tvorbu alebo tvorbu v programe PowerPoint. Nakoniec spoločne vytvorili výstavku pre ostatných žiakov. </w:t>
      </w:r>
    </w:p>
    <w:p w14:paraId="142CF346" w14:textId="77777777" w:rsidR="006D786E" w:rsidRPr="00F761F1" w:rsidRDefault="006D786E" w:rsidP="006D786E">
      <w:pPr>
        <w:rPr>
          <w:rFonts w:cs="Calibri"/>
        </w:rPr>
      </w:pPr>
      <w:r w:rsidRPr="00F761F1">
        <w:rPr>
          <w:rFonts w:cs="Calibri"/>
        </w:rPr>
        <w:t>V 5, ročníku si žiaci vytvorili výtvarnou formou plagát o knihe Julesa Verneho, plagát o lese. Antarktíde – výstavu prezentovali vo svojej triede</w:t>
      </w:r>
    </w:p>
    <w:p w14:paraId="1B7D79EE" w14:textId="77777777" w:rsidR="006D786E" w:rsidRPr="00F761F1" w:rsidRDefault="006D786E" w:rsidP="006D786E">
      <w:pPr>
        <w:rPr>
          <w:rFonts w:cs="Calibri"/>
        </w:rPr>
      </w:pPr>
      <w:r w:rsidRPr="00F761F1">
        <w:rPr>
          <w:rFonts w:cs="Calibri"/>
        </w:rPr>
        <w:t>V 6.ročníku. žiaci vytvorili prezentáciu o krásach Afriky, ktorú odprezentovali vo svojej triede.</w:t>
      </w:r>
    </w:p>
    <w:p w14:paraId="37BB6D76" w14:textId="77777777" w:rsidR="006D786E" w:rsidRPr="00F761F1" w:rsidRDefault="006D786E" w:rsidP="006D786E">
      <w:pPr>
        <w:rPr>
          <w:rFonts w:cs="Calibri"/>
        </w:rPr>
      </w:pPr>
      <w:r w:rsidRPr="00F761F1">
        <w:rPr>
          <w:rFonts w:cs="Calibri"/>
        </w:rPr>
        <w:t>V7.ročníku žiaci vytvorili prezentáciu o krásach Európy, ktorú odprezentovali vo svojej triede. V rámci projektu Osobnosti Európy sa prezliekli a odprezentovali dielo osobnosti, ktorú si vybrali – v triede sa stretla Anna Franková, Albert Einstein, princezná Diana, Štefan Banič,  Charlie Chaplin,</w:t>
      </w:r>
      <w:r w:rsidRPr="00F761F1">
        <w:rPr>
          <w:rFonts w:cs="Calibri"/>
          <w:color w:val="212121"/>
        </w:rPr>
        <w:t xml:space="preserve"> Grace O’Malleyová …</w:t>
      </w:r>
    </w:p>
    <w:p w14:paraId="2C632514" w14:textId="77777777" w:rsidR="006D786E" w:rsidRPr="00F761F1" w:rsidRDefault="006D786E" w:rsidP="006D786E">
      <w:pPr>
        <w:rPr>
          <w:rFonts w:cs="Calibri"/>
        </w:rPr>
      </w:pPr>
      <w:r w:rsidRPr="00F761F1">
        <w:rPr>
          <w:rFonts w:cs="Calibri"/>
        </w:rPr>
        <w:t>V 8 ročníku žiaci vytvorili prezentáciu o krásach a zaujímavostiach Slovenska, ktorú odprezentovali vo svojej triede.</w:t>
      </w:r>
    </w:p>
    <w:p w14:paraId="7292489A" w14:textId="77777777" w:rsidR="006D786E" w:rsidRPr="00F761F1" w:rsidRDefault="006D786E" w:rsidP="006D786E">
      <w:pPr>
        <w:rPr>
          <w:rFonts w:cs="Calibri"/>
        </w:rPr>
      </w:pPr>
      <w:r w:rsidRPr="00F761F1">
        <w:rPr>
          <w:rFonts w:cs="Calibri"/>
        </w:rPr>
        <w:t xml:space="preserve">. V 9.ročníku žiaci žiaci vytvorili prezentáciu o krásach a zaujímavostiach Austrílie a Oceánie. V rámci projektu Osobnosti Amerického svetadielu sa prezliekli a odprezentovali dielo osobnosti, ktorú si vybrali – v triede sa stretla Marilyn Monroe, Thomas Alva edison, Steve Jobs, John Bon Jovi..... </w:t>
      </w:r>
    </w:p>
    <w:p w14:paraId="70F84210" w14:textId="77777777" w:rsidR="006D786E" w:rsidRPr="00F761F1" w:rsidRDefault="006D786E" w:rsidP="006D786E">
      <w:pPr>
        <w:rPr>
          <w:rFonts w:cs="Calibri"/>
        </w:rPr>
      </w:pPr>
    </w:p>
    <w:p w14:paraId="7F0B6568" w14:textId="77777777" w:rsidR="006D786E" w:rsidRPr="00F761F1" w:rsidRDefault="006D786E" w:rsidP="006D786E">
      <w:pPr>
        <w:rPr>
          <w:rFonts w:cs="Calibri"/>
        </w:rPr>
      </w:pPr>
      <w:r w:rsidRPr="00F761F1">
        <w:rPr>
          <w:rFonts w:cs="Calibri"/>
        </w:rPr>
        <w:t xml:space="preserve">Pri práci využívali doplnkovú literatúru (Čítanku zo zemepisu, Encyklopédiu sveta, rôzne typy atlasov a podobne) a vo veľkej miere pracovali s internetom a výpočtovou technikou. Výpočtová technika v jednotlivých triedach bola využívaná okrem iného aj na prácu s virtuálnymi mapami v programe Editor máp, kde sa okrem máp nachádza aj veľké množstvo orientačných úloh typu – traf sa, nájdi, puzzle a doplň. s portálom www.eucenie.sk , kde sa využívali mapy, s portálom www.zborovna.sk , s programom Google Earth. Ako doplňujúce informácie boli vybrané dokumentárne filmy na internete, ktoré vhodne dopĺňali preberané učivo. </w:t>
      </w:r>
    </w:p>
    <w:p w14:paraId="733E41E3" w14:textId="77777777" w:rsidR="006D786E" w:rsidRPr="00F761F1" w:rsidRDefault="006D786E" w:rsidP="006D786E">
      <w:pPr>
        <w:rPr>
          <w:rFonts w:cs="Calibri"/>
        </w:rPr>
      </w:pPr>
      <w:r w:rsidRPr="00F761F1">
        <w:rPr>
          <w:rFonts w:cs="Calibri"/>
        </w:rPr>
        <w:t xml:space="preserve">Súťaže: školského kola GO sa celkovo zúčastnilo 30 žiakov </w:t>
      </w:r>
    </w:p>
    <w:p w14:paraId="36728C17" w14:textId="77777777" w:rsidR="006D786E" w:rsidRPr="00F761F1" w:rsidRDefault="006D786E" w:rsidP="006D786E">
      <w:pPr>
        <w:rPr>
          <w:rFonts w:cs="Calibri"/>
        </w:rPr>
      </w:pPr>
      <w:r w:rsidRPr="00F761F1">
        <w:rPr>
          <w:rFonts w:cs="Calibri"/>
        </w:rPr>
        <w:t>Geografická olympiáda OK: Školské kolo sa konalo online formou a do okresného kola boli pozvaní najúspešnejší žiaci.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6D786E" w:rsidRPr="00F761F1" w14:paraId="54301E3C" w14:textId="77777777" w:rsidTr="00835B83">
        <w:tc>
          <w:tcPr>
            <w:tcW w:w="3070" w:type="dxa"/>
            <w:shd w:val="clear" w:color="auto" w:fill="auto"/>
          </w:tcPr>
          <w:p w14:paraId="6375141D" w14:textId="77777777" w:rsidR="006D786E" w:rsidRPr="00F761F1" w:rsidRDefault="006D786E" w:rsidP="00835B83">
            <w:pPr>
              <w:rPr>
                <w:rFonts w:cs="Calibri"/>
              </w:rPr>
            </w:pPr>
            <w:r w:rsidRPr="00F761F1">
              <w:rPr>
                <w:rFonts w:cs="Calibri"/>
              </w:rPr>
              <w:t>OK Kat G- 5.ročník</w:t>
            </w:r>
          </w:p>
        </w:tc>
        <w:tc>
          <w:tcPr>
            <w:tcW w:w="3071" w:type="dxa"/>
            <w:shd w:val="clear" w:color="auto" w:fill="auto"/>
          </w:tcPr>
          <w:p w14:paraId="1D917A7F" w14:textId="77777777" w:rsidR="006D786E" w:rsidRPr="00F761F1" w:rsidRDefault="006D786E" w:rsidP="00835B83">
            <w:pPr>
              <w:rPr>
                <w:rFonts w:cs="Calibri"/>
              </w:rPr>
            </w:pPr>
            <w:r w:rsidRPr="00F761F1">
              <w:rPr>
                <w:rFonts w:cs="Calibri"/>
              </w:rPr>
              <w:t>24.</w:t>
            </w:r>
          </w:p>
        </w:tc>
        <w:tc>
          <w:tcPr>
            <w:tcW w:w="3071" w:type="dxa"/>
            <w:shd w:val="clear" w:color="auto" w:fill="auto"/>
          </w:tcPr>
          <w:p w14:paraId="71152B6E" w14:textId="77777777" w:rsidR="006D786E" w:rsidRPr="00F761F1" w:rsidRDefault="006D786E" w:rsidP="00835B83">
            <w:pPr>
              <w:rPr>
                <w:rFonts w:cs="Calibri"/>
              </w:rPr>
            </w:pPr>
            <w:r w:rsidRPr="00F761F1">
              <w:rPr>
                <w:rFonts w:cs="Calibri"/>
              </w:rPr>
              <w:t>Hana Melichová</w:t>
            </w:r>
          </w:p>
        </w:tc>
      </w:tr>
      <w:tr w:rsidR="006D786E" w:rsidRPr="00F761F1" w14:paraId="308AE01E" w14:textId="77777777" w:rsidTr="00835B83">
        <w:tc>
          <w:tcPr>
            <w:tcW w:w="3070" w:type="dxa"/>
            <w:shd w:val="clear" w:color="auto" w:fill="auto"/>
          </w:tcPr>
          <w:p w14:paraId="5504C6A0" w14:textId="77777777" w:rsidR="006D786E" w:rsidRPr="00344BE8" w:rsidRDefault="006D786E" w:rsidP="00835B83">
            <w:pPr>
              <w:rPr>
                <w:rFonts w:cs="Calibri"/>
              </w:rPr>
            </w:pPr>
            <w:r w:rsidRPr="00344BE8">
              <w:rPr>
                <w:rFonts w:cs="Calibri"/>
              </w:rPr>
              <w:t>OK Kat F – 6 a 7 ročník</w:t>
            </w:r>
          </w:p>
        </w:tc>
        <w:tc>
          <w:tcPr>
            <w:tcW w:w="3071" w:type="dxa"/>
            <w:shd w:val="clear" w:color="auto" w:fill="auto"/>
          </w:tcPr>
          <w:p w14:paraId="3344D85E" w14:textId="77777777" w:rsidR="006D786E" w:rsidRPr="00344BE8" w:rsidRDefault="006D786E" w:rsidP="00835B83">
            <w:pPr>
              <w:rPr>
                <w:rFonts w:cs="Calibri"/>
              </w:rPr>
            </w:pPr>
            <w:r w:rsidRPr="00344BE8">
              <w:rPr>
                <w:rFonts w:cs="Calibri"/>
              </w:rPr>
              <w:t>7.</w:t>
            </w:r>
          </w:p>
        </w:tc>
        <w:tc>
          <w:tcPr>
            <w:tcW w:w="3071" w:type="dxa"/>
            <w:shd w:val="clear" w:color="auto" w:fill="auto"/>
          </w:tcPr>
          <w:p w14:paraId="732D6BBB" w14:textId="77777777" w:rsidR="006D786E" w:rsidRPr="00344BE8" w:rsidRDefault="006D786E" w:rsidP="00835B83">
            <w:pPr>
              <w:rPr>
                <w:rFonts w:cs="Calibri"/>
              </w:rPr>
            </w:pPr>
            <w:r w:rsidRPr="00344BE8">
              <w:rPr>
                <w:rFonts w:cs="Calibri"/>
              </w:rPr>
              <w:t>Tomáš Pisár</w:t>
            </w:r>
          </w:p>
        </w:tc>
      </w:tr>
      <w:tr w:rsidR="006D786E" w:rsidRPr="00F761F1" w14:paraId="65B2178C" w14:textId="77777777" w:rsidTr="00835B83">
        <w:tc>
          <w:tcPr>
            <w:tcW w:w="3070" w:type="dxa"/>
            <w:shd w:val="clear" w:color="auto" w:fill="auto"/>
          </w:tcPr>
          <w:p w14:paraId="5AC4AA0D" w14:textId="77777777" w:rsidR="006D786E" w:rsidRPr="00F761F1" w:rsidRDefault="006D786E" w:rsidP="00835B83">
            <w:pPr>
              <w:rPr>
                <w:rFonts w:cs="Calibri"/>
              </w:rPr>
            </w:pPr>
            <w:r w:rsidRPr="00F761F1">
              <w:rPr>
                <w:rFonts w:cs="Calibri"/>
              </w:rPr>
              <w:t>OK Kat E – 8 a 9 ročník</w:t>
            </w:r>
          </w:p>
        </w:tc>
        <w:tc>
          <w:tcPr>
            <w:tcW w:w="3071" w:type="dxa"/>
            <w:shd w:val="clear" w:color="auto" w:fill="auto"/>
          </w:tcPr>
          <w:p w14:paraId="45BC95AE" w14:textId="77777777" w:rsidR="006D786E" w:rsidRPr="00F761F1" w:rsidRDefault="006D786E" w:rsidP="00835B83">
            <w:pPr>
              <w:rPr>
                <w:rFonts w:cs="Calibri"/>
              </w:rPr>
            </w:pPr>
            <w:r w:rsidRPr="00F761F1">
              <w:rPr>
                <w:rFonts w:cs="Calibri"/>
              </w:rPr>
              <w:t>15.</w:t>
            </w:r>
          </w:p>
        </w:tc>
        <w:tc>
          <w:tcPr>
            <w:tcW w:w="3071" w:type="dxa"/>
            <w:shd w:val="clear" w:color="auto" w:fill="auto"/>
          </w:tcPr>
          <w:p w14:paraId="6EC70FB2" w14:textId="77777777" w:rsidR="006D786E" w:rsidRPr="00F761F1" w:rsidRDefault="006D786E" w:rsidP="00835B83">
            <w:pPr>
              <w:rPr>
                <w:rFonts w:cs="Calibri"/>
              </w:rPr>
            </w:pPr>
            <w:r w:rsidRPr="00F761F1">
              <w:rPr>
                <w:rFonts w:cs="Calibri"/>
              </w:rPr>
              <w:t>Richard Hrnčiarik</w:t>
            </w:r>
          </w:p>
        </w:tc>
      </w:tr>
      <w:tr w:rsidR="006D786E" w:rsidRPr="00F761F1" w14:paraId="2C9B02CD" w14:textId="77777777" w:rsidTr="00835B83">
        <w:tc>
          <w:tcPr>
            <w:tcW w:w="3070" w:type="dxa"/>
            <w:shd w:val="clear" w:color="auto" w:fill="auto"/>
          </w:tcPr>
          <w:p w14:paraId="7C3E47AC" w14:textId="77777777" w:rsidR="006D786E" w:rsidRPr="00F761F1" w:rsidRDefault="006D786E" w:rsidP="00835B83">
            <w:pPr>
              <w:rPr>
                <w:rFonts w:cs="Calibri"/>
              </w:rPr>
            </w:pPr>
          </w:p>
        </w:tc>
        <w:tc>
          <w:tcPr>
            <w:tcW w:w="3071" w:type="dxa"/>
            <w:shd w:val="clear" w:color="auto" w:fill="auto"/>
          </w:tcPr>
          <w:p w14:paraId="7C508E50" w14:textId="77777777" w:rsidR="006D786E" w:rsidRPr="00F761F1" w:rsidRDefault="006D786E" w:rsidP="00835B83">
            <w:pPr>
              <w:rPr>
                <w:rFonts w:cs="Calibri"/>
              </w:rPr>
            </w:pPr>
            <w:r w:rsidRPr="00F761F1">
              <w:rPr>
                <w:rFonts w:cs="Calibri"/>
              </w:rPr>
              <w:t>18.</w:t>
            </w:r>
          </w:p>
        </w:tc>
        <w:tc>
          <w:tcPr>
            <w:tcW w:w="3071" w:type="dxa"/>
            <w:shd w:val="clear" w:color="auto" w:fill="auto"/>
          </w:tcPr>
          <w:p w14:paraId="39708494" w14:textId="77777777" w:rsidR="006D786E" w:rsidRPr="00F761F1" w:rsidRDefault="006D786E" w:rsidP="00835B83">
            <w:pPr>
              <w:rPr>
                <w:rFonts w:cs="Calibri"/>
              </w:rPr>
            </w:pPr>
            <w:r w:rsidRPr="00F761F1">
              <w:rPr>
                <w:rFonts w:cs="Calibri"/>
              </w:rPr>
              <w:t>Andrej Žitniak</w:t>
            </w:r>
          </w:p>
        </w:tc>
      </w:tr>
      <w:tr w:rsidR="006D786E" w:rsidRPr="00F761F1" w14:paraId="2B47D8AA" w14:textId="77777777" w:rsidTr="00835B83">
        <w:tc>
          <w:tcPr>
            <w:tcW w:w="3070" w:type="dxa"/>
            <w:shd w:val="clear" w:color="auto" w:fill="auto"/>
          </w:tcPr>
          <w:p w14:paraId="51C72E90" w14:textId="77777777" w:rsidR="006D786E" w:rsidRPr="00F761F1" w:rsidRDefault="006D786E" w:rsidP="00835B83">
            <w:pPr>
              <w:rPr>
                <w:rFonts w:cs="Calibri"/>
              </w:rPr>
            </w:pPr>
          </w:p>
        </w:tc>
        <w:tc>
          <w:tcPr>
            <w:tcW w:w="3071" w:type="dxa"/>
            <w:shd w:val="clear" w:color="auto" w:fill="auto"/>
          </w:tcPr>
          <w:p w14:paraId="61523E13" w14:textId="77777777" w:rsidR="006D786E" w:rsidRPr="00F761F1" w:rsidRDefault="006D786E" w:rsidP="00835B83">
            <w:pPr>
              <w:rPr>
                <w:rFonts w:cs="Calibri"/>
              </w:rPr>
            </w:pPr>
            <w:r w:rsidRPr="00F761F1">
              <w:rPr>
                <w:rFonts w:cs="Calibri"/>
              </w:rPr>
              <w:t>23.</w:t>
            </w:r>
          </w:p>
        </w:tc>
        <w:tc>
          <w:tcPr>
            <w:tcW w:w="3071" w:type="dxa"/>
            <w:shd w:val="clear" w:color="auto" w:fill="auto"/>
          </w:tcPr>
          <w:p w14:paraId="2B245118" w14:textId="77777777" w:rsidR="006D786E" w:rsidRPr="00F761F1" w:rsidRDefault="006D786E" w:rsidP="00835B83">
            <w:pPr>
              <w:rPr>
                <w:rFonts w:cs="Calibri"/>
              </w:rPr>
            </w:pPr>
            <w:r w:rsidRPr="00F761F1">
              <w:rPr>
                <w:rFonts w:cs="Calibri"/>
              </w:rPr>
              <w:t>Tatiana Mrenicová</w:t>
            </w:r>
          </w:p>
        </w:tc>
      </w:tr>
    </w:tbl>
    <w:p w14:paraId="7E4FCE84" w14:textId="77777777" w:rsidR="006D786E" w:rsidRPr="00F761F1" w:rsidRDefault="006D786E" w:rsidP="006D786E">
      <w:pPr>
        <w:rPr>
          <w:rFonts w:cs="Calibri"/>
        </w:rPr>
      </w:pPr>
    </w:p>
    <w:p w14:paraId="56B29936" w14:textId="77777777" w:rsidR="006D786E" w:rsidRPr="00F761F1" w:rsidRDefault="006D786E" w:rsidP="006D786E">
      <w:pPr>
        <w:rPr>
          <w:rFonts w:cs="Calibri"/>
        </w:rPr>
      </w:pPr>
      <w:r w:rsidRPr="00F761F1">
        <w:rPr>
          <w:rFonts w:cs="Calibri"/>
        </w:rPr>
        <w:t xml:space="preserve"> Čítanie s porozumením: - zemepisná čítanka a pracovné listy k textom - - pracovný zošit – cvičenia a úlohy PISA</w:t>
      </w:r>
    </w:p>
    <w:p w14:paraId="1CAC7ED1" w14:textId="77777777" w:rsidR="006D786E" w:rsidRPr="00F761F1" w:rsidRDefault="006D786E" w:rsidP="006D786E">
      <w:pPr>
        <w:rPr>
          <w:rFonts w:cs="Calibri"/>
        </w:rPr>
      </w:pPr>
    </w:p>
    <w:p w14:paraId="2089D55F" w14:textId="77777777" w:rsidR="006D786E" w:rsidRPr="00F761F1" w:rsidRDefault="006D786E" w:rsidP="006D786E">
      <w:pPr>
        <w:widowControl w:val="0"/>
        <w:spacing w:after="120"/>
        <w:jc w:val="both"/>
        <w:rPr>
          <w:rFonts w:cs="Calibri"/>
          <w:color w:val="FF0000"/>
        </w:rPr>
      </w:pPr>
    </w:p>
    <w:p w14:paraId="62CB4EE3" w14:textId="77777777" w:rsidR="006D786E" w:rsidRPr="00291F73" w:rsidRDefault="006D786E" w:rsidP="006D786E">
      <w:pPr>
        <w:widowControl w:val="0"/>
        <w:spacing w:after="120"/>
        <w:jc w:val="both"/>
        <w:rPr>
          <w:b/>
          <w:i/>
        </w:rPr>
      </w:pPr>
      <w:r w:rsidRPr="00291F73">
        <w:rPr>
          <w:b/>
          <w:i/>
        </w:rPr>
        <w:t xml:space="preserve">4.6        Dejepis </w:t>
      </w:r>
    </w:p>
    <w:p w14:paraId="50515794" w14:textId="77777777" w:rsidR="006D786E" w:rsidRPr="00291F73" w:rsidRDefault="006D786E" w:rsidP="006D786E">
      <w:r w:rsidRPr="00291F73">
        <w:t xml:space="preserve">Na hodinách dejepisu postupovali žiaci 5. až 9. ročníka podľa učebníc používaných už v predchádzajúcom školskom roku. Časová dotácia bola 1 vyučovacia hodina v , 6. a 7.  ročníku. Na každú tému bola vyučujúcou pripravená prezentácia s množstvom obrazového materiáli. Získané informácie žiakom poslúžili ako ilustrácia doby, na prehĺbenie a lepšie porozumenie učivu.. Dané historické obdobia sme spoznávali aj cez osobnosti, ktoré vtedy žili, všímali sme si ako konkrétne historické udalosti zasahovali do ich osudov, konkrétne osobnosti sme spoznávali aj analýzou ich myšlienok, odkazov. Usilovali sme sa uvedomiť si dianie historických udalostí v priestore a čase, aby sme dokázali konkrétne udalosti zaradiť na časovej osi, hľadali sme širší historický kontext (čo sa dialo v danom období v iných krajinách), robili sme komparáciu života vtedy a dnes (napr. život detí v stredoveku, každodenný život kedysi a dnes). </w:t>
      </w:r>
    </w:p>
    <w:p w14:paraId="5B99B2DD" w14:textId="77777777" w:rsidR="006D786E" w:rsidRPr="00291F73" w:rsidRDefault="006D786E" w:rsidP="006D786E">
      <w:pPr>
        <w:pStyle w:val="Normlnywebov"/>
        <w:jc w:val="both"/>
        <w:rPr>
          <w:color w:val="000000"/>
        </w:rPr>
      </w:pPr>
      <w:r w:rsidRPr="00291F73">
        <w:rPr>
          <w:color w:val="000000"/>
        </w:rPr>
        <w:t xml:space="preserve">Na hodinách dejepisu postupovali žiaci 5. ročníka podľa učebníc používaných už v predchádzajúcom školskom roku. Postupovali sme podľa Inovovaného ŠVVP. Časová dotácia bola 1 vyučovacia hodina týždenne. Okrem učebníc sme na hodinách využívali dejepisné čítanky, atlasy a mapy, Čítanku regionálnych dejín Dobrej Nivy a Pracovný zošit z dejepisu. Ďalej sme pracovali s odbornou literatúrou, časopisom Historická Revue, beletriou a internetom, hmotnými, obrazovými a písomnými prameňmi, zvukovými nahrávkami, obrazovými ukážkami, krátkymi dokumentmi a filmami, vzdelávacími nahrávkami z internetu. Získané informácie žiakom poslúžili ako ilustrácia doby, na prehĺbenie a lepšie porozumenie učivu. </w:t>
      </w:r>
    </w:p>
    <w:p w14:paraId="326FA9EB" w14:textId="77777777" w:rsidR="006D786E" w:rsidRPr="00291F73" w:rsidRDefault="006D786E" w:rsidP="006D786E">
      <w:pPr>
        <w:pStyle w:val="Normlnywebov"/>
        <w:jc w:val="both"/>
        <w:rPr>
          <w:color w:val="000000"/>
        </w:rPr>
      </w:pPr>
      <w:r w:rsidRPr="00291F73">
        <w:rPr>
          <w:color w:val="000000"/>
        </w:rPr>
        <w:t>Žiaci sa učili vytvárať si vlastné poznámky s využitím čítania s porozumením, vytvárať stručný a výstižný zápis pri zachovaní podstatných vzťahov a súvislostí, po prečítaní a vysvetlení učiva dopĺňali tzv. „deravé poznámky“. Pokúšali sme sa spoločne vytvárať myšlienkové mapy, chronologické prehľady a časové osi. Pracovali sme s odborným výkladovým dejepisným textom a historickými prameňmi (čítanie s porozumením), aby žiaci dokázali analyzovať, kriticky posúdiť a interpretovať daný obsah, hľadať kľúčové slová, pojmy, vety, podstatné myšlienky, vzťahy a súvislosti, dokázali argumentovať, porovnávať, zaujať postoj, vyjadriť svoj názor, robiť závery, hodnotiť svoju vlastnú prácu. Trénovali sme aj krátkodobú pamäť spracovaním krátkych textov (čo dôležité si z textu zapamätali). Deti sa učili vytvárať aj otázky, predovšetkým v súvislostiach s dejinami – kto, čo, kde, kedy, ako a prečo sa to stalo.</w:t>
      </w:r>
    </w:p>
    <w:p w14:paraId="00D669DA" w14:textId="77777777" w:rsidR="006D786E" w:rsidRPr="00291F73" w:rsidRDefault="006D786E" w:rsidP="006D786E">
      <w:pPr>
        <w:pStyle w:val="Normlnywebov"/>
        <w:jc w:val="both"/>
        <w:rPr>
          <w:color w:val="000000"/>
        </w:rPr>
      </w:pPr>
      <w:r w:rsidRPr="00291F73">
        <w:rPr>
          <w:color w:val="000000"/>
        </w:rPr>
        <w:t>Usilovali sme sa uvedomiť si dianie historických udalostí v priestore a čase, aby sme dokázali konkrétne udalosti zaradiť na časovej osi, hľadali sme širší historický kontext (čo sa dialo v danom období v iných krajinách), robili sme komparáciu života vtedy a dnes (napr. život detí v stredoveku, každodenný život kedysi a dnes, život vo vojne a v mieri, ... ).</w:t>
      </w:r>
    </w:p>
    <w:p w14:paraId="3CA77CA1" w14:textId="77777777" w:rsidR="006D786E" w:rsidRPr="00291F73" w:rsidRDefault="006D786E" w:rsidP="006D786E">
      <w:pPr>
        <w:pStyle w:val="Normlnywebov"/>
        <w:jc w:val="both"/>
        <w:rPr>
          <w:color w:val="000000"/>
        </w:rPr>
      </w:pPr>
      <w:r w:rsidRPr="00291F73">
        <w:rPr>
          <w:color w:val="000000"/>
        </w:rPr>
        <w:t>Žiaci 5. ročníka si pripravili práce vo forme plagátu na tému Moje stretnutia s históriou – prvé zoznámenie sa s históriou. Deti doniesli ukázať a prišli porozprávať aj o najstarších predmetoch, aké majú doma (fotografie, kniha, ťažítko, mince, . . . )</w:t>
      </w:r>
    </w:p>
    <w:p w14:paraId="0064FB51" w14:textId="77777777" w:rsidR="006D786E" w:rsidRPr="00291F73" w:rsidRDefault="006D786E" w:rsidP="006D786E">
      <w:pPr>
        <w:pStyle w:val="Normlnywebov"/>
        <w:jc w:val="both"/>
        <w:rPr>
          <w:color w:val="000000"/>
        </w:rPr>
      </w:pPr>
      <w:r w:rsidRPr="00291F73">
        <w:rPr>
          <w:color w:val="000000"/>
        </w:rPr>
        <w:t>Vytvárali sme projekty – História (školy, futbalu, mojej rodiny, mojej obce a pod. V tomto projekte mali pomenovať  z akých historických prameňov čerpali.</w:t>
      </w:r>
    </w:p>
    <w:p w14:paraId="3D0A14AA" w14:textId="77777777" w:rsidR="006D786E" w:rsidRPr="00291F73" w:rsidRDefault="006D786E" w:rsidP="006D786E">
      <w:pPr>
        <w:pStyle w:val="Normlnywebov"/>
        <w:jc w:val="both"/>
        <w:rPr>
          <w:color w:val="000000"/>
        </w:rPr>
      </w:pPr>
      <w:r w:rsidRPr="00291F73">
        <w:rPr>
          <w:color w:val="000000"/>
        </w:rPr>
        <w:t>Absolvovali sme tri exkurzie:</w:t>
      </w:r>
    </w:p>
    <w:p w14:paraId="46C7871D" w14:textId="77777777" w:rsidR="006D786E" w:rsidRPr="00291F73" w:rsidRDefault="006D786E" w:rsidP="00EC51D1">
      <w:pPr>
        <w:pStyle w:val="Normlnywebov"/>
        <w:numPr>
          <w:ilvl w:val="0"/>
          <w:numId w:val="31"/>
        </w:numPr>
        <w:jc w:val="both"/>
        <w:rPr>
          <w:color w:val="000000"/>
        </w:rPr>
      </w:pPr>
      <w:r w:rsidRPr="00291F73">
        <w:rPr>
          <w:color w:val="000000"/>
        </w:rPr>
        <w:t>Určovanie storočia, tisícročia a desaťročia si žiaci precvičovali na dejepisnej vychádzke v obci Dobrá Niva, kde sme navštívili katolícky cintorín, kde žiaci hľadali najstaršie a najmladšie hroby a určovali v ktorom storočí ľudia žili, kedy sa sa narodili a kedy zomreli.</w:t>
      </w:r>
    </w:p>
    <w:p w14:paraId="6F974517" w14:textId="77777777" w:rsidR="006D786E" w:rsidRPr="00291F73" w:rsidRDefault="006D786E" w:rsidP="00EC51D1">
      <w:pPr>
        <w:pStyle w:val="Normlnywebov"/>
        <w:numPr>
          <w:ilvl w:val="0"/>
          <w:numId w:val="31"/>
        </w:numPr>
        <w:jc w:val="both"/>
        <w:rPr>
          <w:color w:val="000000"/>
        </w:rPr>
      </w:pPr>
      <w:r w:rsidRPr="00291F73">
        <w:rPr>
          <w:color w:val="000000"/>
        </w:rPr>
        <w:t>Druhá exkurzia bola zameraná na historické pramene, navštívili sme Katolícky kostol, kde sme sa zoznámili s históriou kostola a spoznali sme hmotné, obrazové aj písomné pamiatky kostola.</w:t>
      </w:r>
    </w:p>
    <w:p w14:paraId="1942703B" w14:textId="77777777" w:rsidR="006D786E" w:rsidRPr="00291F73" w:rsidRDefault="006D786E" w:rsidP="00EC51D1">
      <w:pPr>
        <w:pStyle w:val="Normlnywebov"/>
        <w:numPr>
          <w:ilvl w:val="0"/>
          <w:numId w:val="31"/>
        </w:numPr>
        <w:jc w:val="both"/>
        <w:rPr>
          <w:color w:val="000000"/>
        </w:rPr>
      </w:pPr>
      <w:r w:rsidRPr="00291F73">
        <w:rPr>
          <w:color w:val="000000"/>
        </w:rPr>
        <w:t>Tretia exkurzia bola v apríli na Zvolenský zámok. Cieľom bolo zoznámiť sa s obrazovými historickými prameňmi zámku, návšteva galérie a absolvovanie interaktívneho vzdelávacieho programu Zásnuby na zámku, ktorý si pripravili lektori zvolenského zámku.</w:t>
      </w:r>
    </w:p>
    <w:p w14:paraId="24D83810" w14:textId="77777777" w:rsidR="006D786E" w:rsidRPr="00291F73" w:rsidRDefault="006D786E" w:rsidP="006D786E"/>
    <w:p w14:paraId="15EB933C" w14:textId="77777777" w:rsidR="006D786E" w:rsidRPr="00291F73" w:rsidRDefault="006D786E" w:rsidP="006D786E">
      <w:r w:rsidRPr="00291F73">
        <w:t>V 6 ročníku sa uskutočnila exkurzia na Zvolenský zámok, kde nám zamestnanci oboznámili s jeho históriou a súčasnosťou, prezentovali nám zbierky SNG v jednotlivých obdobiach a zamerali sa aj na významné udalosti, ktoré sa na zámku konali. Žiaci následne vy pracovali  - Správu z exkurzie a vytvorili si nástenku v triede. V druhom projekte sa žiaci zamerali na stredoveké hrady a zámky Slovenska, ktoré spracovali plagátovou formou a niektorí vytvorili nádherné  modely hradov.</w:t>
      </w:r>
    </w:p>
    <w:p w14:paraId="097C1AF9" w14:textId="77777777" w:rsidR="006D786E" w:rsidRPr="00291F73" w:rsidRDefault="006D786E" w:rsidP="006D786E">
      <w:r w:rsidRPr="00291F73">
        <w:t>V 7 ročníku si žiaci pripravili modely predmetov dennej potreby, nástrojov a pomôcok pre život zo stredoveku,  V druhom projekte sa žiaci zamerali na stredoveké hrady a zámky ktoré spracovali plagátovou formou a niektorí vytvorili nádherné  modely hradov. Tento projekt bol prezentovaný aj pre žiakov iných ročníkov.</w:t>
      </w:r>
    </w:p>
    <w:p w14:paraId="79238271" w14:textId="77777777" w:rsidR="006D786E" w:rsidRPr="00291F73" w:rsidRDefault="006D786E" w:rsidP="006D786E">
      <w:r w:rsidRPr="00291F73">
        <w:t>V ročníkoch 6. a 7. sa konalo školské kolo dejepisnej olympiády. Najúspešnejší žiaci boli pozvaní na okresné kolo.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CC2652" w:rsidRPr="00291F73" w14:paraId="294DA855" w14:textId="77777777" w:rsidTr="00835B83">
        <w:tc>
          <w:tcPr>
            <w:tcW w:w="3070" w:type="dxa"/>
            <w:shd w:val="clear" w:color="auto" w:fill="auto"/>
          </w:tcPr>
          <w:p w14:paraId="62502DE6" w14:textId="77777777" w:rsidR="006D786E" w:rsidRPr="00291F73" w:rsidRDefault="006D786E" w:rsidP="00835B83">
            <w:r w:rsidRPr="00291F73">
              <w:t>Kat F – 6. ročník</w:t>
            </w:r>
          </w:p>
        </w:tc>
        <w:tc>
          <w:tcPr>
            <w:tcW w:w="3071" w:type="dxa"/>
            <w:shd w:val="clear" w:color="auto" w:fill="auto"/>
          </w:tcPr>
          <w:p w14:paraId="38FDAC58" w14:textId="77777777" w:rsidR="006D786E" w:rsidRPr="00291F73" w:rsidRDefault="006D786E" w:rsidP="00835B83">
            <w:r w:rsidRPr="00291F73">
              <w:t>6.</w:t>
            </w:r>
          </w:p>
        </w:tc>
        <w:tc>
          <w:tcPr>
            <w:tcW w:w="3071" w:type="dxa"/>
            <w:shd w:val="clear" w:color="auto" w:fill="auto"/>
          </w:tcPr>
          <w:p w14:paraId="76C972FF" w14:textId="77777777" w:rsidR="006D786E" w:rsidRPr="00291F73" w:rsidRDefault="006D786E" w:rsidP="00835B83">
            <w:r w:rsidRPr="00291F73">
              <w:t>Martina Mrázová</w:t>
            </w:r>
          </w:p>
        </w:tc>
      </w:tr>
      <w:tr w:rsidR="00CC2652" w:rsidRPr="00291F73" w14:paraId="5CEB9053" w14:textId="77777777" w:rsidTr="00835B83">
        <w:tc>
          <w:tcPr>
            <w:tcW w:w="3070" w:type="dxa"/>
            <w:shd w:val="clear" w:color="auto" w:fill="auto"/>
          </w:tcPr>
          <w:p w14:paraId="233F9CEC" w14:textId="77777777" w:rsidR="006D786E" w:rsidRPr="00291F73" w:rsidRDefault="006D786E" w:rsidP="00835B83">
            <w:r w:rsidRPr="00291F73">
              <w:t>Kat E – 7. ročník</w:t>
            </w:r>
          </w:p>
        </w:tc>
        <w:tc>
          <w:tcPr>
            <w:tcW w:w="3071" w:type="dxa"/>
            <w:shd w:val="clear" w:color="auto" w:fill="auto"/>
          </w:tcPr>
          <w:p w14:paraId="5A73CD9E" w14:textId="77777777" w:rsidR="006D786E" w:rsidRPr="00291F73" w:rsidRDefault="006D786E" w:rsidP="00835B83">
            <w:r w:rsidRPr="00291F73">
              <w:t>5.</w:t>
            </w:r>
          </w:p>
        </w:tc>
        <w:tc>
          <w:tcPr>
            <w:tcW w:w="3071" w:type="dxa"/>
            <w:shd w:val="clear" w:color="auto" w:fill="auto"/>
          </w:tcPr>
          <w:p w14:paraId="27A415F8" w14:textId="77777777" w:rsidR="006D786E" w:rsidRPr="00291F73" w:rsidRDefault="006D786E" w:rsidP="00835B83">
            <w:r w:rsidRPr="00291F73">
              <w:t>Sofia Hudáková</w:t>
            </w:r>
          </w:p>
        </w:tc>
      </w:tr>
      <w:tr w:rsidR="00CC2652" w:rsidRPr="00291F73" w14:paraId="2AAAC459" w14:textId="77777777" w:rsidTr="00835B83">
        <w:tc>
          <w:tcPr>
            <w:tcW w:w="3070" w:type="dxa"/>
            <w:shd w:val="clear" w:color="auto" w:fill="auto"/>
          </w:tcPr>
          <w:p w14:paraId="540CBA0F" w14:textId="77777777" w:rsidR="006D786E" w:rsidRPr="00291F73" w:rsidRDefault="006D786E" w:rsidP="00835B83"/>
        </w:tc>
        <w:tc>
          <w:tcPr>
            <w:tcW w:w="3071" w:type="dxa"/>
            <w:shd w:val="clear" w:color="auto" w:fill="auto"/>
          </w:tcPr>
          <w:p w14:paraId="074ABF99" w14:textId="77777777" w:rsidR="006D786E" w:rsidRPr="00291F73" w:rsidRDefault="006D786E" w:rsidP="00835B83">
            <w:r w:rsidRPr="00291F73">
              <w:t>7.</w:t>
            </w:r>
          </w:p>
        </w:tc>
        <w:tc>
          <w:tcPr>
            <w:tcW w:w="3071" w:type="dxa"/>
            <w:shd w:val="clear" w:color="auto" w:fill="auto"/>
          </w:tcPr>
          <w:p w14:paraId="59A50482" w14:textId="77777777" w:rsidR="006D786E" w:rsidRPr="00291F73" w:rsidRDefault="006D786E" w:rsidP="00835B83">
            <w:r w:rsidRPr="00291F73">
              <w:t>Nela Baková</w:t>
            </w:r>
          </w:p>
        </w:tc>
      </w:tr>
    </w:tbl>
    <w:p w14:paraId="743B4AFE" w14:textId="77777777" w:rsidR="006D786E" w:rsidRPr="00291F73" w:rsidRDefault="006D786E" w:rsidP="006D786E"/>
    <w:p w14:paraId="21B8E91D" w14:textId="77777777" w:rsidR="006D786E" w:rsidRDefault="006D786E" w:rsidP="006D786E">
      <w:r w:rsidRPr="00291F73">
        <w:t>V 9. ročníku som mal k dispozícii dve vyučovacie hodiny, čo výrazne pomohlo pri prebraní učiva podľa časovo-tematických plánov. Využívali sme aj pracovné zošity, v ktorých boli aj úlohy nad rámec prebraného učiva a žiaci museli potrebné informácie hľadať na internete. Šiesti žiaci sa zúčastnili branno-športovej aj vedomostnej súťaže na Švábe, kde sa umiestnili na druhom mieste aj v konkurencii dvoch stredných škôl. Na exkurzii na Kališti sa v tomto školskom roku nebolo, lebo ju žiaci absolvovali minulý rok. Do dejepisnej olympiády sme sa nezapojili aj vzhľadom na to, že sa žiaci už viac pripravovali na prijímacie skúšky a tiež Monitor.</w:t>
      </w:r>
    </w:p>
    <w:p w14:paraId="64F42428" w14:textId="77777777" w:rsidR="00291F73" w:rsidRDefault="00291F73" w:rsidP="006D786E"/>
    <w:p w14:paraId="1DDA0C92" w14:textId="77777777" w:rsidR="00291F73" w:rsidRDefault="00291F73" w:rsidP="006D786E"/>
    <w:p w14:paraId="79F3CFE3" w14:textId="77777777" w:rsidR="00291F73" w:rsidRPr="00291F73" w:rsidRDefault="00291F73" w:rsidP="006D786E"/>
    <w:p w14:paraId="09E643EE" w14:textId="77777777" w:rsidR="00CC2652" w:rsidRDefault="00CC2652" w:rsidP="006D786E">
      <w:pPr>
        <w:widowControl w:val="0"/>
        <w:spacing w:after="120"/>
        <w:jc w:val="both"/>
        <w:rPr>
          <w:rFonts w:cs="Calibri"/>
          <w:b/>
          <w:i/>
        </w:rPr>
      </w:pPr>
    </w:p>
    <w:p w14:paraId="4F10F26B" w14:textId="2E4E38D0" w:rsidR="006D786E" w:rsidRPr="00F761F1" w:rsidRDefault="006D786E" w:rsidP="006D786E">
      <w:pPr>
        <w:widowControl w:val="0"/>
        <w:spacing w:after="120"/>
        <w:jc w:val="both"/>
        <w:rPr>
          <w:rFonts w:cs="Calibri"/>
          <w:b/>
          <w:i/>
        </w:rPr>
      </w:pPr>
      <w:r w:rsidRPr="00F761F1">
        <w:rPr>
          <w:rFonts w:cs="Calibri"/>
          <w:b/>
          <w:i/>
        </w:rPr>
        <w:t>4.7        Výtvarná výchova</w:t>
      </w:r>
    </w:p>
    <w:p w14:paraId="5830D194" w14:textId="77777777" w:rsidR="006D786E" w:rsidRPr="00F761F1" w:rsidRDefault="006D786E" w:rsidP="006D786E">
      <w:pPr>
        <w:widowControl w:val="0"/>
        <w:spacing w:after="120"/>
        <w:jc w:val="both"/>
        <w:rPr>
          <w:rFonts w:cs="Calibri"/>
          <w:b/>
          <w:i/>
          <w:color w:val="FF0000"/>
        </w:rPr>
      </w:pPr>
    </w:p>
    <w:p w14:paraId="63E50B62" w14:textId="77777777" w:rsidR="006D786E" w:rsidRPr="00291F73" w:rsidRDefault="006D786E" w:rsidP="00CC2652">
      <w:pPr>
        <w:pStyle w:val="Normlnywebov"/>
        <w:spacing w:before="0" w:beforeAutospacing="0" w:after="0" w:afterAutospacing="0"/>
        <w:jc w:val="both"/>
      </w:pPr>
      <w:r w:rsidRPr="00291F73">
        <w:t>V školskom roku 2022/2023 bola výtvarná výchova vyučovaná v 5. až 9. ročníku s časovou dotáciou 1 hodina týždenne. Časovo-tematické plány predmetu vychádzali zo vzdelávacích štandardov predmetu.</w:t>
      </w:r>
    </w:p>
    <w:p w14:paraId="64F288AA" w14:textId="77777777" w:rsidR="006D786E" w:rsidRPr="00291F73" w:rsidRDefault="006D786E" w:rsidP="00CC2652">
      <w:pPr>
        <w:pStyle w:val="Normlnywebov"/>
        <w:spacing w:before="0" w:beforeAutospacing="0" w:after="0" w:afterAutospacing="0"/>
        <w:jc w:val="both"/>
      </w:pPr>
      <w:r w:rsidRPr="00291F73">
        <w:tab/>
        <w:t xml:space="preserve">Vyučujúca kládla dôraz hlavne na výtvarnú činnosť žiakov. Časť hodín bola venovaná aj teoretickým východiskám (vedieť sa orientovať v obdobiach, poznať výtvarné vyjadrovacie prostriedky, spoznať významných svetových i domácich umelcov). Z výtvarných techník prevládala maľba (vodové, temperové farby), kresba, práca s materiálom (koláž, asambláž), zoznámenie s grafikou (rytie do podkladu), .... Prostredníctvom výtvarných prác žiaci rozvíjali nielen manuálnu zručnosť, ale i svoju fantáziu. Zohľadňovali sa i medzipredmetové vzťahy, napríklad s literatúrou, tvorenie prác súvisiacich s rôznymi sviatkami. Práce žiakov boli pravidelne obmieňané na nástenke vo vestibule školy a na webovej stránke. </w:t>
      </w:r>
    </w:p>
    <w:p w14:paraId="4771C856" w14:textId="77777777" w:rsidR="006D786E" w:rsidRPr="00291F73" w:rsidRDefault="006D786E" w:rsidP="00CC2652">
      <w:pPr>
        <w:jc w:val="both"/>
      </w:pPr>
      <w:r w:rsidRPr="00291F73">
        <w:tab/>
        <w:t>Výtvarné súťaže do ktorých sa zapojili žiaci druhého stupňa:</w:t>
      </w:r>
    </w:p>
    <w:p w14:paraId="731F5844" w14:textId="77777777" w:rsidR="006D786E" w:rsidRPr="00291F73" w:rsidRDefault="006D786E" w:rsidP="00EC51D1">
      <w:pPr>
        <w:pStyle w:val="Odsekzoznamu"/>
        <w:numPr>
          <w:ilvl w:val="0"/>
          <w:numId w:val="32"/>
        </w:numPr>
        <w:spacing w:after="0" w:line="240" w:lineRule="auto"/>
        <w:ind w:left="1380" w:hanging="360"/>
        <w:jc w:val="both"/>
        <w:rPr>
          <w:rFonts w:ascii="Times New Roman" w:hAnsi="Times New Roman"/>
          <w:sz w:val="24"/>
          <w:szCs w:val="24"/>
        </w:rPr>
      </w:pPr>
      <w:r w:rsidRPr="00291F73">
        <w:rPr>
          <w:rFonts w:ascii="Times New Roman" w:hAnsi="Times New Roman"/>
          <w:sz w:val="24"/>
          <w:szCs w:val="24"/>
        </w:rPr>
        <w:t xml:space="preserve">Čarovná záhrada – zo zaslaných prác získala ocenenie žiačka 7. ročníka Bianka Budová </w:t>
      </w:r>
    </w:p>
    <w:p w14:paraId="148A1E6B" w14:textId="77777777" w:rsidR="006D786E" w:rsidRPr="00291F73" w:rsidRDefault="006D786E" w:rsidP="00EC51D1">
      <w:pPr>
        <w:pStyle w:val="Odsekzoznamu"/>
        <w:numPr>
          <w:ilvl w:val="0"/>
          <w:numId w:val="32"/>
        </w:numPr>
        <w:spacing w:after="0" w:line="240" w:lineRule="auto"/>
        <w:ind w:left="1380" w:hanging="360"/>
        <w:jc w:val="both"/>
        <w:rPr>
          <w:rFonts w:ascii="Times New Roman" w:hAnsi="Times New Roman"/>
          <w:sz w:val="24"/>
          <w:szCs w:val="24"/>
        </w:rPr>
      </w:pPr>
      <w:r w:rsidRPr="00291F73">
        <w:rPr>
          <w:rFonts w:ascii="Times New Roman" w:hAnsi="Times New Roman"/>
          <w:sz w:val="24"/>
          <w:szCs w:val="24"/>
        </w:rPr>
        <w:t>Vesmír očami detí</w:t>
      </w:r>
    </w:p>
    <w:p w14:paraId="11BDB023" w14:textId="77777777" w:rsidR="006D786E" w:rsidRPr="00291F73" w:rsidRDefault="006D786E" w:rsidP="00EC51D1">
      <w:pPr>
        <w:pStyle w:val="Odsekzoznamu"/>
        <w:numPr>
          <w:ilvl w:val="0"/>
          <w:numId w:val="32"/>
        </w:numPr>
        <w:spacing w:after="0" w:line="240" w:lineRule="auto"/>
        <w:ind w:left="1380" w:hanging="360"/>
        <w:jc w:val="both"/>
        <w:rPr>
          <w:rFonts w:ascii="Times New Roman" w:hAnsi="Times New Roman"/>
          <w:sz w:val="24"/>
          <w:szCs w:val="24"/>
        </w:rPr>
      </w:pPr>
      <w:r w:rsidRPr="00291F73">
        <w:rPr>
          <w:rFonts w:ascii="Times New Roman" w:hAnsi="Times New Roman"/>
          <w:sz w:val="24"/>
          <w:szCs w:val="24"/>
        </w:rPr>
        <w:t>Hasič – pretekár</w:t>
      </w:r>
    </w:p>
    <w:p w14:paraId="351AEA35" w14:textId="77777777" w:rsidR="006D786E" w:rsidRPr="00291F73" w:rsidRDefault="006D786E" w:rsidP="00CC2652">
      <w:pPr>
        <w:pStyle w:val="Normlnywebov"/>
        <w:spacing w:before="0" w:beforeAutospacing="0" w:after="0" w:afterAutospacing="0"/>
        <w:jc w:val="both"/>
        <w:rPr>
          <w:color w:val="FF0000"/>
        </w:rPr>
      </w:pPr>
      <w:r w:rsidRPr="00291F73">
        <w:t>ŠEVT – grafický návrh na obal žiackej knižky</w:t>
      </w:r>
    </w:p>
    <w:p w14:paraId="6497D5A2" w14:textId="77777777" w:rsidR="006D786E" w:rsidRPr="00291F73" w:rsidRDefault="006D786E" w:rsidP="006D786E">
      <w:pPr>
        <w:widowControl w:val="0"/>
        <w:spacing w:after="120"/>
        <w:jc w:val="both"/>
        <w:rPr>
          <w:color w:val="FF0000"/>
        </w:rPr>
      </w:pPr>
    </w:p>
    <w:p w14:paraId="2FEB94A6" w14:textId="77777777" w:rsidR="006D786E" w:rsidRPr="00291F73" w:rsidRDefault="006D786E" w:rsidP="006D786E">
      <w:pPr>
        <w:widowControl w:val="0"/>
        <w:spacing w:after="120"/>
        <w:jc w:val="both"/>
        <w:rPr>
          <w:b/>
          <w:i/>
        </w:rPr>
      </w:pPr>
      <w:r w:rsidRPr="00291F73">
        <w:rPr>
          <w:b/>
          <w:i/>
        </w:rPr>
        <w:t xml:space="preserve">4.8        Hudobná výchova </w:t>
      </w:r>
    </w:p>
    <w:p w14:paraId="7BB27440" w14:textId="77777777" w:rsidR="006D786E" w:rsidRPr="00291F73" w:rsidRDefault="006D786E" w:rsidP="006D786E">
      <w:pPr>
        <w:pStyle w:val="Normlnywebov"/>
        <w:jc w:val="both"/>
        <w:rPr>
          <w:color w:val="000000"/>
        </w:rPr>
      </w:pPr>
      <w:r w:rsidRPr="00291F73">
        <w:rPr>
          <w:color w:val="000000"/>
        </w:rPr>
        <w:t>Na hodinách hudobnej výchovy sa žiaci 5.-8.ročníka oboznámili s dejinami hudby od starovekej hudby po modernú hudbu, počúvali hudobné ukážky z tvorby majstrov, učili sa spievať slovenské ľudové i moderné piesne, ale spievali aj piesne iných národov. Oboznámili sa s hudobnými štýlmi, ako aj s jednotlivými predstaviteľmi hudobných štýlov. Pripravovali referáty, tajničky, doplňovačky, prezentácie a nosili CD s obľúbenou hudbou a hudobnými novinkami. V 7. a 8. ročníku sme sa viac zamerali na populárnu hudbu 70 - tych a 80 – tych rokov 20. storočia. V 6. ročníku sme preberali viac klasickú hudbu podľa  umeleckých období( renesancia, barok, klasicizmus, romantizmus) a v 5. ročníku sme sa zamerali na hudobnú náuku a národnú hudbu niektorých krajín. Mnoho hudobne talentovaných žiakov sa aj tohto roku zapájalo do kultúrnych programov organizovaných školou a obcou.</w:t>
      </w:r>
    </w:p>
    <w:p w14:paraId="0822B430" w14:textId="77777777" w:rsidR="006D786E" w:rsidRPr="00291F73" w:rsidRDefault="006D786E" w:rsidP="006D786E">
      <w:pPr>
        <w:pStyle w:val="Normlnywebov"/>
        <w:jc w:val="both"/>
        <w:rPr>
          <w:color w:val="000000"/>
        </w:rPr>
      </w:pPr>
      <w:r w:rsidRPr="00291F73">
        <w:rPr>
          <w:color w:val="000000"/>
        </w:rPr>
        <w:t>Žiaci 7.-9. ročníka sa zúčastnili muzikálu Edith Piaf v Štátnej opere v Banskej Bystrici.</w:t>
      </w:r>
    </w:p>
    <w:p w14:paraId="36674F82" w14:textId="77777777" w:rsidR="006D786E" w:rsidRPr="00291F73" w:rsidRDefault="006D786E" w:rsidP="006D786E">
      <w:pPr>
        <w:pStyle w:val="Normlnywebov"/>
        <w:jc w:val="both"/>
        <w:rPr>
          <w:color w:val="000000"/>
        </w:rPr>
      </w:pPr>
      <w:r w:rsidRPr="00291F73">
        <w:rPr>
          <w:color w:val="000000"/>
        </w:rPr>
        <w:t>V každej triede bolo triedne kolo súťaže Slávik Slovenska  a 28. 4.sa konalo školské kolo. Víťazi jednotlivých kategórií postúpili do okresného kola Slávik Slovenska. Boli to tieto žiačky:                    I. kategória – Natália  Janočková</w:t>
      </w:r>
    </w:p>
    <w:p w14:paraId="3461FF4D" w14:textId="77777777" w:rsidR="006D786E" w:rsidRPr="00F761F1" w:rsidRDefault="006D786E" w:rsidP="006D786E">
      <w:pPr>
        <w:pStyle w:val="Normlnywebov"/>
        <w:jc w:val="both"/>
        <w:rPr>
          <w:rFonts w:ascii="Calibri" w:hAnsi="Calibri" w:cs="Calibri"/>
          <w:color w:val="000000"/>
        </w:rPr>
      </w:pPr>
      <w:r w:rsidRPr="00F761F1">
        <w:rPr>
          <w:rFonts w:ascii="Calibri" w:hAnsi="Calibri" w:cs="Calibri"/>
          <w:color w:val="000000"/>
        </w:rPr>
        <w:t xml:space="preserve">                                                   II. kategória – Linda Slosiariková</w:t>
      </w:r>
    </w:p>
    <w:p w14:paraId="2E8BF4FB" w14:textId="77777777" w:rsidR="006D786E" w:rsidRPr="00F761F1" w:rsidRDefault="006D786E" w:rsidP="006D786E">
      <w:pPr>
        <w:pStyle w:val="Normlnywebov"/>
        <w:jc w:val="both"/>
        <w:rPr>
          <w:rFonts w:ascii="Calibri" w:hAnsi="Calibri" w:cs="Calibri"/>
          <w:color w:val="000000"/>
        </w:rPr>
      </w:pPr>
      <w:r w:rsidRPr="00F761F1">
        <w:rPr>
          <w:rFonts w:ascii="Calibri" w:hAnsi="Calibri" w:cs="Calibri"/>
          <w:color w:val="000000"/>
        </w:rPr>
        <w:t xml:space="preserve">                                                   III. kategória – Alexandra Pavlíková</w:t>
      </w:r>
    </w:p>
    <w:p w14:paraId="4A420A03" w14:textId="77777777" w:rsidR="006D786E" w:rsidRPr="00F761F1" w:rsidRDefault="006D786E" w:rsidP="006D786E">
      <w:pPr>
        <w:pStyle w:val="Normlnywebov"/>
        <w:jc w:val="both"/>
        <w:rPr>
          <w:rFonts w:ascii="Calibri" w:hAnsi="Calibri" w:cs="Calibri"/>
          <w:color w:val="000000"/>
        </w:rPr>
      </w:pPr>
      <w:r w:rsidRPr="00F761F1">
        <w:rPr>
          <w:rFonts w:ascii="Calibri" w:hAnsi="Calibri" w:cs="Calibri"/>
          <w:color w:val="000000"/>
        </w:rPr>
        <w:t xml:space="preserve">           Alexandra Pavlíková získala  v okresnom kole Slávik Slovenska vo Zvolene 3. miesto.</w:t>
      </w:r>
    </w:p>
    <w:p w14:paraId="62870435" w14:textId="77777777" w:rsidR="006D786E" w:rsidRPr="00F761F1" w:rsidRDefault="006D786E" w:rsidP="006D786E">
      <w:pPr>
        <w:widowControl w:val="0"/>
        <w:spacing w:after="120"/>
        <w:jc w:val="both"/>
        <w:rPr>
          <w:rFonts w:cs="Calibri"/>
          <w:b/>
          <w:i/>
          <w:color w:val="FF0000"/>
        </w:rPr>
      </w:pPr>
      <w:r w:rsidRPr="00F761F1">
        <w:rPr>
          <w:rFonts w:cs="Calibri"/>
          <w:color w:val="FF0000"/>
        </w:rPr>
        <w:tab/>
      </w:r>
    </w:p>
    <w:p w14:paraId="70B94D67" w14:textId="77777777" w:rsidR="006D786E" w:rsidRPr="00F761F1" w:rsidRDefault="006D786E" w:rsidP="00EC51D1">
      <w:pPr>
        <w:widowControl w:val="0"/>
        <w:numPr>
          <w:ilvl w:val="1"/>
          <w:numId w:val="21"/>
        </w:numPr>
        <w:suppressAutoHyphens/>
        <w:spacing w:after="120"/>
        <w:jc w:val="both"/>
        <w:rPr>
          <w:rFonts w:cs="Calibri"/>
        </w:rPr>
      </w:pPr>
      <w:r w:rsidRPr="00F761F1">
        <w:rPr>
          <w:rFonts w:cs="Calibri"/>
          <w:b/>
          <w:i/>
        </w:rPr>
        <w:t xml:space="preserve">     Telesná výchova</w:t>
      </w:r>
      <w:r w:rsidRPr="00F761F1">
        <w:rPr>
          <w:rFonts w:cs="Calibri"/>
        </w:rPr>
        <w:t> </w:t>
      </w:r>
    </w:p>
    <w:p w14:paraId="0FDB54B1" w14:textId="77777777" w:rsidR="006D786E" w:rsidRPr="00F761F1" w:rsidRDefault="006D786E" w:rsidP="006D786E">
      <w:pPr>
        <w:widowControl w:val="0"/>
        <w:spacing w:after="120"/>
        <w:jc w:val="both"/>
        <w:rPr>
          <w:rFonts w:cs="Calibri"/>
          <w:color w:val="FF0000"/>
        </w:rPr>
      </w:pPr>
      <w:r w:rsidRPr="00F761F1">
        <w:rPr>
          <w:rFonts w:cs="Calibri"/>
          <w:color w:val="FF0000"/>
        </w:rPr>
        <w:t xml:space="preserve"> </w:t>
      </w:r>
    </w:p>
    <w:p w14:paraId="6C4CCFE8" w14:textId="77777777" w:rsidR="006D786E" w:rsidRPr="00F761F1" w:rsidRDefault="006D786E" w:rsidP="006D786E">
      <w:pPr>
        <w:ind w:firstLine="708"/>
        <w:jc w:val="both"/>
        <w:rPr>
          <w:rFonts w:cs="Calibri"/>
          <w:snapToGrid w:val="0"/>
        </w:rPr>
      </w:pPr>
      <w:r w:rsidRPr="00F761F1">
        <w:rPr>
          <w:rFonts w:cs="Calibri"/>
          <w:snapToGrid w:val="0"/>
        </w:rPr>
        <w:t>V úvode je potrebné povedať, že štandardná výučba žiakov v škole v tomto školskom roku 2022/2023 prebiehala už v prirodzenom školskom prostredí, na rozdiel ako to bolo v predchádzajúcich školských rokoch, keď bolo dlhšie obdobia iba dištančné vyučovanie a školy zatvorené. Telesná a športová výchova, tenis ako aj športové krúžky sa už teda realizovali bez obmedzení. Tenis sa vyučoval v 2. a 6. triede, pričom žiaci sa delili na 2 skupiny.</w:t>
      </w:r>
    </w:p>
    <w:p w14:paraId="59D0EDAB" w14:textId="77777777" w:rsidR="006D786E" w:rsidRPr="00F761F1" w:rsidRDefault="006D786E" w:rsidP="006D786E">
      <w:pPr>
        <w:jc w:val="both"/>
        <w:rPr>
          <w:rFonts w:cs="Calibri"/>
          <w:snapToGrid w:val="0"/>
        </w:rPr>
      </w:pPr>
      <w:r w:rsidRPr="00F761F1">
        <w:rPr>
          <w:rFonts w:cs="Calibri"/>
          <w:snapToGrid w:val="0"/>
        </w:rPr>
        <w:t xml:space="preserve">Hodnotenie žiakov bolo v oboch polrokoch v predmete telesná a športová výchova klasicky známkou, predmet tenis sa hodnotil slovne (všetci absolvoval úspešne). </w:t>
      </w:r>
    </w:p>
    <w:p w14:paraId="3F3A92A9" w14:textId="77777777" w:rsidR="006D786E" w:rsidRPr="00F761F1" w:rsidRDefault="006D786E" w:rsidP="006D786E">
      <w:pPr>
        <w:jc w:val="both"/>
        <w:rPr>
          <w:rFonts w:cs="Calibri"/>
        </w:rPr>
      </w:pPr>
      <w:r w:rsidRPr="00F761F1">
        <w:rPr>
          <w:rFonts w:cs="Calibri"/>
          <w:snapToGrid w:val="0"/>
        </w:rPr>
        <w:t>Počas hodín TŠV a činnosti športových krúžkov sme sa snažili formovať kladný a aktívny vzťah žiakov k pohybovej aktivite, k telesnej výchove a športu a</w:t>
      </w:r>
      <w:r w:rsidRPr="00F761F1">
        <w:rPr>
          <w:rFonts w:cs="Calibri"/>
        </w:rPr>
        <w:t xml:space="preserve"> v</w:t>
      </w:r>
      <w:r w:rsidRPr="00F761F1">
        <w:rPr>
          <w:rFonts w:cs="Calibri"/>
          <w:snapToGrid w:val="0"/>
        </w:rPr>
        <w:t xml:space="preserve">ýznamne tak prispievať k intelektuálnemu, psychickému, sociálnemu a morálnemu rozvoju osobnosti žiakov. </w:t>
      </w:r>
      <w:r w:rsidRPr="00F761F1">
        <w:rPr>
          <w:rFonts w:cs="Calibri"/>
        </w:rPr>
        <w:t xml:space="preserve">Na hodinách telesnej a športovej výchovy mali žiaci možnosť rozvíjať si svoje kondičné a koordinačné schopnosti, osvojiť si, zdokonaľovať sa a upevňovať pohybové návyky a zručnosti, nadobúdať vedomosti z telesnej výchovy a športu. </w:t>
      </w:r>
      <w:r w:rsidRPr="00F761F1">
        <w:rPr>
          <w:rFonts w:cs="Calibri"/>
          <w:snapToGrid w:val="0"/>
        </w:rPr>
        <w:t>Ž</w:t>
      </w:r>
      <w:r w:rsidRPr="00F761F1">
        <w:rPr>
          <w:rFonts w:cs="Calibri"/>
        </w:rPr>
        <w:t>iakov sme viedli k tomu, aby sa potreba športovať stala súčasťou ich aktívneho životného štýlu založeného na uvedomovaní si potreby udržiavať zdravie a rozvíjať telesnú zdatnosť prostriedkami telesnej kultúry a utvárať si trvalý vzťah k pohybovej aktivite a športu.</w:t>
      </w:r>
    </w:p>
    <w:p w14:paraId="4519398E" w14:textId="77777777" w:rsidR="006D786E" w:rsidRPr="00F761F1" w:rsidRDefault="006D786E" w:rsidP="006D786E">
      <w:pPr>
        <w:jc w:val="both"/>
        <w:rPr>
          <w:rFonts w:cs="Calibri"/>
        </w:rPr>
      </w:pPr>
      <w:r w:rsidRPr="00F761F1">
        <w:rPr>
          <w:rFonts w:cs="Calibri"/>
        </w:rPr>
        <w:t xml:space="preserve">Rovnako dôrazne sme dbali na bezpečnosť pri športe a rôznych pohybových aktivitách, rozvíjali sme záujmy a individuálne potreby žiakov v tejto oblasti. Vyučujúci TŠV taktiež pripravovali plány účelových cvičení a didaktických hier. </w:t>
      </w:r>
    </w:p>
    <w:p w14:paraId="73C1E675" w14:textId="77777777" w:rsidR="006D786E" w:rsidRPr="00F761F1" w:rsidRDefault="006D786E" w:rsidP="006D786E">
      <w:pPr>
        <w:jc w:val="both"/>
        <w:rPr>
          <w:rFonts w:cs="Calibri"/>
        </w:rPr>
      </w:pPr>
      <w:r w:rsidRPr="00F761F1">
        <w:rPr>
          <w:rFonts w:cs="Calibri"/>
        </w:rPr>
        <w:t>S vybranými žiakmi sa najmä učitelia TŠV zúčastňovali vybraných športových súťaží, ktoré sa naplno v tomto školskom roku rozbehli po dvojročnej prestávke spôsobenej preventívnymi opatreniami pred celosvetovou pandémiou covid.</w:t>
      </w:r>
    </w:p>
    <w:p w14:paraId="70B30997" w14:textId="77777777" w:rsidR="006D786E" w:rsidRPr="00F761F1" w:rsidRDefault="006D786E" w:rsidP="006D786E">
      <w:pPr>
        <w:jc w:val="both"/>
        <w:rPr>
          <w:rFonts w:cs="Calibri"/>
        </w:rPr>
      </w:pPr>
      <w:r w:rsidRPr="00F761F1">
        <w:rPr>
          <w:rFonts w:cs="Calibri"/>
        </w:rPr>
        <w:t xml:space="preserve">Na škole v rámci CVČ Slávik žiaci navštevovali pohybové a športové krúžky rozdelené podľa vekových kategórií zvlášť pre 1. a 2. stupeň so zameraním na jednotlivé športy a pohybové aktivity (futbal, florbal, tenis a bedminton, tanečný aerobic, volejbal, bedminton, vybíjaná, gymnastika), kde si zdokonaľovali jednotlivé športové a pohybové zručnosti a kondičné schopnosti. </w:t>
      </w:r>
    </w:p>
    <w:p w14:paraId="1F83E60F" w14:textId="77777777" w:rsidR="006D786E" w:rsidRPr="00291F73" w:rsidRDefault="006D786E" w:rsidP="006D786E">
      <w:pPr>
        <w:pStyle w:val="Normlnywebov"/>
        <w:spacing w:before="0" w:after="0" w:line="276" w:lineRule="auto"/>
        <w:jc w:val="both"/>
        <w:rPr>
          <w:color w:val="000000"/>
        </w:rPr>
      </w:pPr>
      <w:r w:rsidRPr="00291F73">
        <w:t>V uplynulom školskom roku sme v</w:t>
      </w:r>
      <w:r w:rsidRPr="00291F73">
        <w:rPr>
          <w:color w:val="000000"/>
        </w:rPr>
        <w:t xml:space="preserve"> dňoch 13.2. až 17.2.2023 zorganizovali v zimnom lyžiarskom stredisku Krpáčovo Lyžiarsky výchovno - výcvikový kurz (ďalej LVVK). Predmetného výcviku sa zúčastnilo spolu 24 žiakov z 8. triedy. Všetci žiaci sa ho zúčastnili na lyžiach. Výcvik na snowboarde v tomto roku žiaci neabsolvovali. Z celkového počtu 25 žiakov v 8. triede sa na LVVK prihlásilo 24 žiakov. Jeden žiak (Marek Petro) sa na LVVK neprihlásil.  </w:t>
      </w:r>
      <w:r w:rsidRPr="00291F73">
        <w:t xml:space="preserve">Všetci účastníci LVVK ho absolvovali na zjazdových lyžiach a osvojili si techniku zjazdového lyžovania na dobrej až veľmi dobrej úrovni a zvládli všetky preberané úlohy až na 2 žiakov. </w:t>
      </w:r>
      <w:r w:rsidRPr="00291F73">
        <w:rPr>
          <w:color w:val="000000"/>
        </w:rPr>
        <w:t>A. Ševčík zvládol zlyžovanie svahu pre začiatočníkov v obojstrannom prívrate, T. Babic tento briežok zlyžoval aj s miernymi oblúkmi. U oboch žiakov bolo potrebné zo strany vyučujúcich vynakladať veľké úsilie na ich motiváciu k lyžovaniu, prejavovali len slabú vôľu spolupracovať.</w:t>
      </w:r>
    </w:p>
    <w:p w14:paraId="221D9F33" w14:textId="77777777" w:rsidR="006D786E" w:rsidRPr="00F761F1" w:rsidRDefault="006D786E" w:rsidP="006D786E">
      <w:pPr>
        <w:jc w:val="both"/>
        <w:rPr>
          <w:rFonts w:cs="Calibri"/>
        </w:rPr>
      </w:pPr>
      <w:r w:rsidRPr="00F761F1">
        <w:rPr>
          <w:rFonts w:cs="Calibri"/>
        </w:rPr>
        <w:t>V neposlednom rade z hľadiska pohybových aktivít sa s veľkým záujmom detí a ich rodičov stretli aj aktivity spojené s turistikou a pobytom v prírode. V rámci turistickej činnosti sme v mesiaci október 2022 absolvovali zájazd a túru do Nízkych Tatier (trasa turistickej túry Donovaly – Korytnica). Ďalšia plánovaná turistická akcia sa uskutočnila v mesiaci máj (8.5.) a navštívili sme kláštor Bzovík, Hrad Čabraď a rázovitú slovenskú obec na juhu Slovenska Hrušov. Tieto aktivity organizoval Mgr. Slosiarik.</w:t>
      </w:r>
    </w:p>
    <w:p w14:paraId="65712185" w14:textId="77777777" w:rsidR="006D786E" w:rsidRPr="00F761F1" w:rsidRDefault="006D786E" w:rsidP="006D786E">
      <w:pPr>
        <w:jc w:val="both"/>
        <w:rPr>
          <w:rFonts w:cs="Calibri"/>
          <w:color w:val="000000"/>
          <w:lang w:eastAsia="sk-SK"/>
        </w:rPr>
      </w:pPr>
      <w:r w:rsidRPr="00F761F1">
        <w:rPr>
          <w:rFonts w:cs="Calibri"/>
          <w:color w:val="000000"/>
          <w:lang w:eastAsia="sk-SK"/>
        </w:rPr>
        <w:t>V dňoch 15.5. až 19.5.2023 22 žiakov 4. ročníka v rámci školy v prírode v penzióne Alžbeta Demänovej absolvovalo aj základný plavecký výcvik v spojení so školou v prírode. Boli rozdelení do dvoch skupín po 11 žiakov. Každá skupina pracovala pod vedením dvoch inštruktorov (PaedDr. Andrea Kiliková, Mgr. Mariana Kondačová).</w:t>
      </w:r>
    </w:p>
    <w:p w14:paraId="401FDBC9" w14:textId="77777777" w:rsidR="006D786E" w:rsidRPr="00F761F1" w:rsidRDefault="006D786E" w:rsidP="006D786E">
      <w:pPr>
        <w:jc w:val="both"/>
        <w:rPr>
          <w:rFonts w:cs="Calibri"/>
          <w:color w:val="000000"/>
          <w:lang w:eastAsia="sk-SK"/>
        </w:rPr>
      </w:pPr>
      <w:r w:rsidRPr="00F761F1">
        <w:rPr>
          <w:rFonts w:cs="Calibri"/>
          <w:color w:val="000000"/>
          <w:lang w:eastAsia="sk-SK"/>
        </w:rPr>
        <w:t>Inštruktori zistili, čo je potrebné v plávaní docvičovať. 11 žiakov zaplávalo prsia so správnym pohybom rúk aj nôh, z toho 4 žiaci s dýchaním do vody. Ďalších 6 žiakov zaplávalo prsia bez dýchania do vody s menšími chybami v technike plávania – ruky, nohy. 5 žiakov malo výrazné nedostatky v technike plávania pŕs, z toho jedna žiačka plávala iba splývaním a 4 žiaci plávať vôbec nedokázali. U žiakov bolo potrebné teda dotrénovať správne pohyby rúk aj nôh (správne držanie prstov, doťahovanie a zdokonaľovanie záberov rukami aj nohami), naučiť ich plávať s dýchaním do vody. Týmto činnostiam sa inštruktori venovali v nasledujúcich dňoch pondelok – piatok - denne počas dvoch hodín plávania. Z toho v piatok (1 hodina) prebehlo záverečné hodnotenie plávania a súťaž v rýchlosti plávania – prsia (dobrovoľníci). Žiaci mali plaváreň k dispozícii v doobedňajších hodinách. Keďže maximálny počet detí v bazéne bol 15, výcvik prebiehal v dvoch skupinách – 1. skupina (11 detí) a druhá a tretia skupina spoločne (11 detí). V čase, keď s 2. a 3. skupinou prebiehal plavecký výcvik, 1. skupina sa učila. Následne sa skupiny vymenili. Záverečné hodnotenie plávania - piatok: 15 žiakov zaplávalo prsia s dýchaním do vody. Ďalší dvaja žiaci zaplávali prsia s pokusom o dýchanie do vody – potrebné ešte dotrénovať. Dvaja žiaci zaplávali prsia bez dýchania do vody, jeden žiak plával splývaním. Dvaja žiaci sa pokúsili o krátke splývanie bez pohybu rúk a nôh. Na záver výcviku bola zorganizovaná aj dobrovoľná súťaž v plávaní na 10 metrov. Do súťaže sa zapojilo 11 detí. Všetkým deťom boli odovzdané Mokré vysvedčenia s popisom zvládnutia techniky plávania.</w:t>
      </w:r>
    </w:p>
    <w:p w14:paraId="213F7A26" w14:textId="77777777" w:rsidR="006D786E" w:rsidRPr="00F761F1" w:rsidRDefault="006D786E" w:rsidP="006D786E">
      <w:pPr>
        <w:jc w:val="both"/>
        <w:rPr>
          <w:rFonts w:cs="Calibri"/>
        </w:rPr>
      </w:pPr>
      <w:r w:rsidRPr="00F761F1">
        <w:rPr>
          <w:rFonts w:cs="Calibri"/>
        </w:rPr>
        <w:t xml:space="preserve">V mesiaci jún (6. až 8.6.2023) sa žiaci 6. a 9. ročníka zúčastnili trojdňového Zdokonaľovacieho plaveckého výcviku v Aquaparku Kováčová. </w:t>
      </w:r>
      <w:r w:rsidRPr="00F761F1">
        <w:rPr>
          <w:rFonts w:cs="Calibri"/>
          <w:color w:val="000000"/>
        </w:rPr>
        <w:t>Z celkového počtu 47 žiakov v 6. a 9. triede sa na kurz prihlásilo 29 žiakov (61,70 %). 18 žiakov (38,30 %) neprejavilo o kurz záujem, a na kurz sa neprihlásili. 2 žiaci pred odchodom na kurz onemocneli a z celkového počtu 47 sa ho reálne zúčastnilo 27, čo predstavuje 57,45 %. Z celkového počtu 22 žiakov v 6. triede sa na kurz prihlásilo 14 žiakov (63,63 %) a 8 žiakov (36,37 %) neprejavilo o kurz záujem, a na kurz sa neprihlásili. V 9. triede bol o plavecký kurz o niečo menší záujem ako v triede 6. Z celkového počtu 25 žiakov 9. ročníka sa prihlásilo 15 žiakov (60 %). Naopak 10 žiaci (40 %) neprejavili o predmetný výcvik záujem. Z dôvodu predchádzania a zamedzovania šírenia celosvetovej pandémie Covid v aktuálnom čase sme nemuseli vykonávať žiadne testovanie žiakov pred odchodom na kurzy, prípadne učiteľov ako to bolo ešte pri predchádzajúcich kurzoch, napr. pri odchode na lyžiarsky výchovno-vzdelávací kurz v r. 2022.</w:t>
      </w:r>
      <w:r w:rsidRPr="00F761F1">
        <w:rPr>
          <w:rFonts w:cs="Calibri"/>
        </w:rPr>
        <w:t xml:space="preserve"> </w:t>
      </w:r>
      <w:r w:rsidRPr="00F761F1">
        <w:rPr>
          <w:rFonts w:cs="Calibri"/>
          <w:color w:val="000000"/>
        </w:rPr>
        <w:t>V neposlednom rade je dôležité pripomenúť, že od roku 2022 následkom vojny na Ukraine prudko narástli ceny energií a palív, čo malo vplyv aj na to, že prenájom plavárne a doprava autobusom sa rapídne zvýšila oproti minulým rokom , a preto sa javí ako ekonomické spájať triedy po 2 na jeden termín plaveckého výcviku.</w:t>
      </w:r>
    </w:p>
    <w:p w14:paraId="1B3DCC43" w14:textId="77777777" w:rsidR="006D786E" w:rsidRPr="00F761F1" w:rsidRDefault="006D786E" w:rsidP="006D786E">
      <w:pPr>
        <w:jc w:val="both"/>
        <w:rPr>
          <w:rFonts w:cs="Calibri"/>
        </w:rPr>
      </w:pPr>
      <w:r w:rsidRPr="00F761F1">
        <w:rPr>
          <w:rFonts w:cs="Calibri"/>
        </w:rPr>
        <w:t>Počas školského roka sme na základe záujmu žiakov a podmienok školy zorganizovali tri turnaje a to vo florbale žiakov (Turnaj priateľstva), turnaj žiakov v tenise O pohár riaditeľky ZŠ (chlapci aj dievčatá) a už tradičný turnaj  a to v malom futbale – Vianočný turnaj žiakov a rodičov v telocvični ZŠ. Všetky tri turnaje sa stretli s veľkým záujmom žiakov našej školy.</w:t>
      </w:r>
    </w:p>
    <w:p w14:paraId="2CD1F29E" w14:textId="77777777" w:rsidR="006D786E" w:rsidRPr="00F761F1" w:rsidRDefault="006D786E" w:rsidP="006D786E">
      <w:pPr>
        <w:jc w:val="both"/>
        <w:rPr>
          <w:rFonts w:cs="Calibri"/>
        </w:rPr>
      </w:pPr>
      <w:r w:rsidRPr="00F761F1">
        <w:rPr>
          <w:rFonts w:cs="Calibri"/>
        </w:rPr>
        <w:t xml:space="preserve">Žiaci našej školy sa vo veľkom počte zapojili v mesiaci máj 2023 aj do plánovaného podujatia v cezpoľnom behu Gavurky run, ktorý sa každoročne organizuje v Dobrej Nive, kde si odbehli trať od 400, cez 800 metrov až po hobby beh na 5,4 km a hlavný beh na 10,4 km. Účasť žiakov našej školy a detí z MŠ sa stretáva s obrovským záujmom rodičov a detí a zúčastnilo sa ho do 80 detí. Učitelia našej školy sa spolu s organizátormi podieľali na  zabezpečení tohto behu a jeho hladkom priebehu. </w:t>
      </w:r>
    </w:p>
    <w:p w14:paraId="0D556DCB" w14:textId="77777777" w:rsidR="006D786E" w:rsidRPr="00F761F1" w:rsidRDefault="006D786E" w:rsidP="006D786E">
      <w:pPr>
        <w:jc w:val="both"/>
        <w:rPr>
          <w:rFonts w:cs="Calibri"/>
        </w:rPr>
      </w:pPr>
      <w:r w:rsidRPr="00F761F1">
        <w:rPr>
          <w:rFonts w:cs="Calibri"/>
        </w:rPr>
        <w:t>Rovnako sa zúčastnili aj 14. ročníka Olympiády Pliešovskej kotliny, ktorá sa  tento školský rok konala  na ZŠ v Pliešovciach a tak si deti mohli znovu po roku spoločne zasúťažiť a zašportovať v atletike, florbale, malom futbale, vybíjanej a volejbale. Olympiáda trvala dva dni 1.6. (florbalové zápasy) a 3.6.2022 (atletika, volejbal, vybíjaná a malý futbal).</w:t>
      </w:r>
    </w:p>
    <w:p w14:paraId="2161C8C8" w14:textId="77777777" w:rsidR="006D786E" w:rsidRPr="00F761F1" w:rsidRDefault="006D786E" w:rsidP="006D786E">
      <w:pPr>
        <w:jc w:val="both"/>
        <w:rPr>
          <w:rFonts w:cs="Calibri"/>
        </w:rPr>
      </w:pPr>
      <w:r w:rsidRPr="00F761F1">
        <w:rPr>
          <w:rFonts w:cs="Calibri"/>
        </w:rPr>
        <w:t>Medzi najlepších športovcov našej školy patrili na olympiáde v jednotlivých kategóriách najmä:</w:t>
      </w:r>
    </w:p>
    <w:p w14:paraId="3F6077CC" w14:textId="77777777" w:rsidR="006D786E" w:rsidRPr="00F761F1" w:rsidRDefault="006D786E" w:rsidP="006D786E">
      <w:pPr>
        <w:pStyle w:val="Normlnywebov"/>
        <w:spacing w:before="0" w:after="0" w:line="276" w:lineRule="auto"/>
        <w:rPr>
          <w:rFonts w:ascii="Calibri" w:hAnsi="Calibri" w:cs="Calibri"/>
          <w:color w:val="000000"/>
        </w:rPr>
      </w:pPr>
      <w:r w:rsidRPr="00F761F1">
        <w:rPr>
          <w:rFonts w:ascii="Calibri" w:hAnsi="Calibri" w:cs="Calibri"/>
          <w:color w:val="000000"/>
        </w:rPr>
        <w:t>PRÍPRAVKA 1-5 roč. (narodení 2011 a mladší)</w:t>
      </w:r>
    </w:p>
    <w:p w14:paraId="72E0B076" w14:textId="77777777" w:rsidR="006D786E" w:rsidRPr="00F761F1" w:rsidRDefault="006D786E" w:rsidP="006D786E">
      <w:pPr>
        <w:pStyle w:val="Normlnywebov"/>
        <w:spacing w:before="0" w:after="0" w:line="276" w:lineRule="auto"/>
        <w:rPr>
          <w:rFonts w:ascii="Calibri" w:hAnsi="Calibri" w:cs="Calibri"/>
          <w:color w:val="000000"/>
        </w:rPr>
      </w:pPr>
      <w:r w:rsidRPr="00F761F1">
        <w:rPr>
          <w:rFonts w:ascii="Calibri" w:hAnsi="Calibri" w:cs="Calibri"/>
          <w:color w:val="000000"/>
        </w:rPr>
        <w:t>- Adam  KRUŽEC (Babiná) : 2. miesto beh 50m, 1. miesto skok do diaľky</w:t>
      </w:r>
    </w:p>
    <w:p w14:paraId="30DE9987" w14:textId="77777777" w:rsidR="006D786E" w:rsidRPr="00F761F1" w:rsidRDefault="006D786E" w:rsidP="006D786E">
      <w:pPr>
        <w:pStyle w:val="Normlnywebov"/>
        <w:spacing w:before="0" w:after="0" w:line="276" w:lineRule="auto"/>
        <w:rPr>
          <w:rFonts w:ascii="Calibri" w:hAnsi="Calibri" w:cs="Calibri"/>
          <w:color w:val="000000"/>
        </w:rPr>
      </w:pPr>
      <w:r w:rsidRPr="00F761F1">
        <w:rPr>
          <w:rFonts w:ascii="Calibri" w:hAnsi="Calibri" w:cs="Calibri"/>
          <w:color w:val="000000"/>
        </w:rPr>
        <w:t>- Miroslav BARIAK (Dobrá Niva) : 3. miesto beh 300 m, 3. miesto skok do diaľky</w:t>
      </w:r>
    </w:p>
    <w:p w14:paraId="66B490DB" w14:textId="77777777" w:rsidR="006D786E" w:rsidRPr="00F761F1" w:rsidRDefault="006D786E" w:rsidP="006D786E">
      <w:pPr>
        <w:pStyle w:val="Normlnywebov"/>
        <w:spacing w:before="0" w:after="0" w:line="276" w:lineRule="auto"/>
        <w:rPr>
          <w:rFonts w:ascii="Calibri" w:hAnsi="Calibri" w:cs="Calibri"/>
          <w:color w:val="000000"/>
        </w:rPr>
      </w:pPr>
      <w:r w:rsidRPr="00F761F1">
        <w:rPr>
          <w:rFonts w:ascii="Calibri" w:hAnsi="Calibri" w:cs="Calibri"/>
          <w:color w:val="000000"/>
        </w:rPr>
        <w:t>MLADŠÍ ŽIACI 5-7 roč. (narodení 2009 a mladší)</w:t>
      </w:r>
    </w:p>
    <w:p w14:paraId="3825FFF8" w14:textId="77777777" w:rsidR="006D786E" w:rsidRPr="00F761F1" w:rsidRDefault="006D786E" w:rsidP="00EC51D1">
      <w:pPr>
        <w:pStyle w:val="Normlnywebov"/>
        <w:numPr>
          <w:ilvl w:val="0"/>
          <w:numId w:val="33"/>
        </w:numPr>
        <w:spacing w:before="0" w:beforeAutospacing="0" w:after="0" w:afterAutospacing="0" w:line="276" w:lineRule="auto"/>
        <w:rPr>
          <w:rFonts w:ascii="Calibri" w:hAnsi="Calibri" w:cs="Calibri"/>
          <w:color w:val="000000"/>
        </w:rPr>
      </w:pPr>
      <w:r w:rsidRPr="00F761F1">
        <w:rPr>
          <w:rFonts w:ascii="Calibri" w:hAnsi="Calibri" w:cs="Calibri"/>
          <w:color w:val="000000"/>
        </w:rPr>
        <w:t>Jozef SLUGEŇ (Dobrá Niva) : 1. skok do diaľky, 2. miesto beh 800 m</w:t>
      </w:r>
    </w:p>
    <w:p w14:paraId="24D9A1D7" w14:textId="77777777" w:rsidR="006D786E" w:rsidRPr="00F761F1" w:rsidRDefault="006D786E" w:rsidP="006D786E">
      <w:pPr>
        <w:pStyle w:val="Normlnywebov"/>
        <w:spacing w:before="0" w:after="0" w:line="276" w:lineRule="auto"/>
        <w:rPr>
          <w:rFonts w:ascii="Calibri" w:hAnsi="Calibri" w:cs="Calibri"/>
          <w:color w:val="000000"/>
        </w:rPr>
      </w:pPr>
      <w:r w:rsidRPr="00F761F1">
        <w:rPr>
          <w:rFonts w:ascii="Calibri" w:hAnsi="Calibri" w:cs="Calibri"/>
          <w:color w:val="000000"/>
        </w:rPr>
        <w:t>STARŠÍ ŽIACI 7-9 roč. (narodení 2006 a mladší)</w:t>
      </w:r>
    </w:p>
    <w:p w14:paraId="4C22794A" w14:textId="77777777" w:rsidR="006D786E" w:rsidRPr="00F761F1" w:rsidRDefault="006D786E" w:rsidP="006D786E">
      <w:pPr>
        <w:pStyle w:val="Normlnywebov"/>
        <w:spacing w:before="0" w:after="0" w:line="276" w:lineRule="auto"/>
        <w:rPr>
          <w:rFonts w:ascii="Calibri" w:hAnsi="Calibri" w:cs="Calibri"/>
          <w:color w:val="000000"/>
        </w:rPr>
      </w:pPr>
      <w:r w:rsidRPr="00F761F1">
        <w:rPr>
          <w:rFonts w:ascii="Calibri" w:hAnsi="Calibri" w:cs="Calibri"/>
          <w:color w:val="000000"/>
        </w:rPr>
        <w:t>- Tatiana MRENICOVÁ (Dobrá Niva) : 2. miesto beh 800 m, 2. miesto beh na 60m</w:t>
      </w:r>
    </w:p>
    <w:p w14:paraId="6193F0F6" w14:textId="77777777" w:rsidR="006D786E" w:rsidRPr="00F761F1" w:rsidRDefault="006D786E" w:rsidP="006D786E">
      <w:pPr>
        <w:jc w:val="both"/>
        <w:rPr>
          <w:rFonts w:cs="Calibri"/>
        </w:rPr>
      </w:pPr>
      <w:r w:rsidRPr="00F761F1">
        <w:rPr>
          <w:rFonts w:cs="Calibri"/>
        </w:rPr>
        <w:t>V kolektívnych športoch sme uspeli 3x vo florbale, 1x vo volejbale a 1x vo vybíjanej.  Naopak prehrali sme zhodne 2x vo futbale a po jednom zápase vo vybíjanej a volejbale. Takže sme celkovo porazili ZŠ Pliešovce v kolektívnych športoch 5:4, rovnako ako minulý rok.</w:t>
      </w:r>
    </w:p>
    <w:p w14:paraId="038FE87C" w14:textId="77777777" w:rsidR="006D786E" w:rsidRPr="00F761F1" w:rsidRDefault="006D786E" w:rsidP="006D786E">
      <w:pPr>
        <w:jc w:val="both"/>
        <w:rPr>
          <w:rFonts w:cs="Calibri"/>
        </w:rPr>
      </w:pPr>
      <w:r w:rsidRPr="00F761F1">
        <w:rPr>
          <w:rFonts w:cs="Calibri"/>
        </w:rPr>
        <w:t>Do tejto športovej olympiády sa zapojilo až takmer 100 detí z našej školy.</w:t>
      </w:r>
    </w:p>
    <w:p w14:paraId="42D68BBA" w14:textId="77777777" w:rsidR="006D786E" w:rsidRPr="00F761F1" w:rsidRDefault="006D786E" w:rsidP="006D786E">
      <w:pPr>
        <w:jc w:val="both"/>
        <w:rPr>
          <w:rFonts w:cs="Calibri"/>
        </w:rPr>
      </w:pPr>
      <w:r w:rsidRPr="00F761F1">
        <w:rPr>
          <w:rFonts w:cs="Calibri"/>
        </w:rPr>
        <w:t xml:space="preserve">V uvedenom školskom roku sme boli prihlásený aj na športové súťaže organizované CVČ Domino Zvolen a to atletika všetkých troch kategórií 1. stupeň, mladší žiaci a starší žiaci. V starších žiakoch bola súťaž iba družstiev, kde sme sa umiestnili na 6. mieste z 9 zúčastnených škôl. Filip Harík zvíťazil v hode kriketovou loptičkou. V kategórií mladších žiakov zvíťazil v hode vortexom Michal Ďurovič (6. trieda) a v kategórii 1. stupeň Miroslav Bariak (4. trieda) získal 3. miesto v skoku do diaľky. V závere školského roku dňa 28.6.2023 sme zorganizovali tradičný Tenisový turnaj o pohár riaditeľky školy. </w:t>
      </w:r>
    </w:p>
    <w:p w14:paraId="3BBB3EA1" w14:textId="77777777" w:rsidR="006D786E" w:rsidRPr="00F761F1" w:rsidRDefault="006D786E" w:rsidP="006D786E">
      <w:pPr>
        <w:jc w:val="both"/>
        <w:rPr>
          <w:rFonts w:cs="Calibri"/>
        </w:rPr>
      </w:pPr>
      <w:r w:rsidRPr="00F761F1">
        <w:rPr>
          <w:rFonts w:cs="Calibri"/>
        </w:rPr>
        <w:t>Účelová cvičenia sa v uplynulom školskom roku uskutočnili podľa plánu 2x, jedno v jesennom termíne (september 2022) a jedno v jarnom termíne (jún 2023). V rámci týchto cvičení sme absolvovali vychádzky do prírody Gavurky a Rovienka, kde sa plnili rôzne úlohy podľa plánu.</w:t>
      </w:r>
    </w:p>
    <w:p w14:paraId="195E7B16" w14:textId="77777777" w:rsidR="006D786E" w:rsidRPr="00F761F1" w:rsidRDefault="006D786E" w:rsidP="006D786E">
      <w:pPr>
        <w:rPr>
          <w:rFonts w:cs="Calibri"/>
        </w:rPr>
      </w:pPr>
      <w:r w:rsidRPr="00F761F1">
        <w:rPr>
          <w:rFonts w:cs="Calibri"/>
        </w:rPr>
        <w:t>V  9. ročníku som postupoval podľa schválených časovo-tematických plánov. Na hodinách som mal za cieľ rozvíjať fyzickú prípravu dievčat, zlepšovať ich  herné schopnosti v kolektívnych športoch najmä vo volejbale. Mojou snahou bolo vypestovať u žiačok kladný vzťah k telesnej výchove a športovaniu vôbec. Celkom dobré výsledky sme dosiahli aj v súťažiach žiackej olympiády Mikroregiónu Pliešovskej kotliny. Vo volejbale sme zvíťazili v oboch kategóriách a aj v individuálnych disciplínach dosť našich  žiakov sa umiestnilo na stupňoch víťazov.</w:t>
      </w:r>
    </w:p>
    <w:p w14:paraId="58A4B13D" w14:textId="77777777" w:rsidR="006D786E" w:rsidRPr="00F761F1" w:rsidRDefault="006D786E" w:rsidP="006D786E">
      <w:pPr>
        <w:jc w:val="both"/>
        <w:rPr>
          <w:rFonts w:cs="Calibri"/>
          <w:color w:val="FF0000"/>
        </w:rPr>
      </w:pPr>
    </w:p>
    <w:p w14:paraId="41305E7B" w14:textId="77777777" w:rsidR="006D786E" w:rsidRPr="00F761F1" w:rsidRDefault="006D786E" w:rsidP="006D786E">
      <w:pPr>
        <w:widowControl w:val="0"/>
        <w:spacing w:after="120"/>
        <w:ind w:left="567"/>
        <w:jc w:val="both"/>
        <w:rPr>
          <w:rFonts w:cs="Calibri"/>
          <w:color w:val="FF0000"/>
        </w:rPr>
      </w:pPr>
      <w:r w:rsidRPr="00F761F1">
        <w:rPr>
          <w:rFonts w:cs="Calibri"/>
          <w:color w:val="FF0000"/>
        </w:rPr>
        <w:t> </w:t>
      </w:r>
    </w:p>
    <w:p w14:paraId="77A56F0B" w14:textId="77777777" w:rsidR="006D786E" w:rsidRPr="00F761F1" w:rsidRDefault="006D786E" w:rsidP="00EC51D1">
      <w:pPr>
        <w:widowControl w:val="0"/>
        <w:numPr>
          <w:ilvl w:val="1"/>
          <w:numId w:val="20"/>
        </w:numPr>
        <w:suppressAutoHyphens/>
        <w:spacing w:after="120"/>
        <w:rPr>
          <w:rFonts w:cs="Calibri"/>
          <w:b/>
          <w:i/>
        </w:rPr>
      </w:pPr>
      <w:r w:rsidRPr="00F761F1">
        <w:rPr>
          <w:rFonts w:cs="Calibri"/>
          <w:b/>
          <w:i/>
        </w:rPr>
        <w:t>Tenis</w:t>
      </w:r>
    </w:p>
    <w:p w14:paraId="20A1FB73" w14:textId="77777777" w:rsidR="006D786E" w:rsidRPr="00F761F1" w:rsidRDefault="006D786E" w:rsidP="006D786E">
      <w:pPr>
        <w:widowControl w:val="0"/>
        <w:spacing w:after="120"/>
        <w:rPr>
          <w:rFonts w:cs="Calibri"/>
          <w:b/>
          <w:i/>
        </w:rPr>
      </w:pPr>
    </w:p>
    <w:p w14:paraId="01382766" w14:textId="77777777" w:rsidR="006D786E" w:rsidRPr="00F761F1" w:rsidRDefault="006D786E" w:rsidP="006D786E">
      <w:pPr>
        <w:spacing w:after="120"/>
        <w:jc w:val="both"/>
        <w:rPr>
          <w:rFonts w:cs="Calibri"/>
        </w:rPr>
      </w:pPr>
      <w:r w:rsidRPr="00F761F1">
        <w:rPr>
          <w:rFonts w:cs="Calibri"/>
        </w:rPr>
        <w:t xml:space="preserve">V rámci školského vzdelávacieho programu sa na našej škole vyučuje predmet tenis. Začína sa so žiakmi 2. ročníka po 1  hodine a potom to pokračuje v 6.  ročníku tiež po 1 hodine. </w:t>
      </w:r>
    </w:p>
    <w:p w14:paraId="624C2581" w14:textId="77777777" w:rsidR="006D786E" w:rsidRPr="00F761F1" w:rsidRDefault="006D786E" w:rsidP="006D786E">
      <w:pPr>
        <w:rPr>
          <w:rFonts w:cs="Calibri"/>
        </w:rPr>
      </w:pPr>
      <w:r w:rsidRPr="00F761F1">
        <w:rPr>
          <w:rFonts w:cs="Calibri"/>
        </w:rPr>
        <w:t>V 2. a 6. ročníku som učil po jednej skupine žiakov. Mojim cieľom  bolo pri tých mladších prebudiť záujem o túto hru. Naučiť ich základom tenisovej abecedy, pravidlá tejto hry. Hodiny som sa snažil spestriť aj inými športami, ktoré u nich rozvíjali fyzickú zdatnosť a obratnosť /futbal, florbal, vybíjaná/. Starší žiaci mohli</w:t>
      </w:r>
    </w:p>
    <w:p w14:paraId="1E47C193" w14:textId="77777777" w:rsidR="006D786E" w:rsidRPr="00F761F1" w:rsidRDefault="006D786E" w:rsidP="006D786E">
      <w:pPr>
        <w:spacing w:after="120"/>
        <w:jc w:val="both"/>
        <w:rPr>
          <w:rFonts w:cs="Calibri"/>
        </w:rPr>
      </w:pPr>
      <w:r w:rsidRPr="00F761F1">
        <w:rPr>
          <w:rFonts w:cs="Calibri"/>
        </w:rPr>
        <w:t>pokračovať vo výuke základov tenisovej hry. Precvičovať údery potrebné k plynulému priebehu hry. Aj na týchto hodinách som využíval pre spestrenie futbal, florbal, prehadzovanú. Rozvoju tenisu v škole prispeje aj vybudovaný nový kurt s umelým povrchom.</w:t>
      </w:r>
    </w:p>
    <w:p w14:paraId="41D9DF12" w14:textId="77777777" w:rsidR="006D786E" w:rsidRPr="00F761F1" w:rsidRDefault="006D786E" w:rsidP="006D786E">
      <w:pPr>
        <w:spacing w:after="120"/>
        <w:jc w:val="both"/>
        <w:rPr>
          <w:rFonts w:cs="Calibri"/>
        </w:rPr>
      </w:pPr>
      <w:r w:rsidRPr="00F761F1">
        <w:rPr>
          <w:rFonts w:cs="Calibri"/>
        </w:rPr>
        <w:t>Žiaci získali základné poznatky o tenise, naučili sa tenisovým návykom a zručnostiam, ktoré môžu ďalej rozvíjať.</w:t>
      </w:r>
    </w:p>
    <w:p w14:paraId="5E4F97FE" w14:textId="77777777" w:rsidR="006D786E" w:rsidRPr="00F761F1" w:rsidRDefault="006D786E" w:rsidP="006D786E">
      <w:pPr>
        <w:spacing w:after="120"/>
        <w:jc w:val="both"/>
        <w:rPr>
          <w:rFonts w:cs="Calibri"/>
        </w:rPr>
      </w:pPr>
      <w:r w:rsidRPr="00F761F1">
        <w:rPr>
          <w:rFonts w:cs="Calibri"/>
        </w:rPr>
        <w:t>Žiaci mali možnosť navštevovať krúžky tenisu, kde si zdokonaľovali svoje zručnosti a schopnosti.</w:t>
      </w:r>
    </w:p>
    <w:p w14:paraId="2E86DF0A" w14:textId="77777777" w:rsidR="006D786E" w:rsidRPr="00F761F1" w:rsidRDefault="006D786E" w:rsidP="006D786E">
      <w:pPr>
        <w:rPr>
          <w:rFonts w:cs="Calibri"/>
        </w:rPr>
      </w:pPr>
      <w:r w:rsidRPr="00F761F1">
        <w:rPr>
          <w:rFonts w:cs="Calibri"/>
        </w:rPr>
        <w:t>Samozrejme nie pre všetkých je tento šport obľúbeným. Možno neskôr v staršom veku nájdu k nemu cestu</w:t>
      </w:r>
    </w:p>
    <w:p w14:paraId="07274E77" w14:textId="77777777" w:rsidR="006D786E" w:rsidRPr="00F761F1" w:rsidRDefault="006D786E" w:rsidP="006D786E">
      <w:pPr>
        <w:spacing w:after="120"/>
        <w:jc w:val="both"/>
        <w:rPr>
          <w:rFonts w:cs="Calibri"/>
        </w:rPr>
      </w:pPr>
    </w:p>
    <w:p w14:paraId="09F9D7D1" w14:textId="77777777" w:rsidR="006D786E" w:rsidRPr="00F761F1" w:rsidRDefault="006D786E" w:rsidP="006D786E">
      <w:pPr>
        <w:spacing w:after="120"/>
        <w:jc w:val="both"/>
        <w:rPr>
          <w:rFonts w:cs="Calibri"/>
        </w:rPr>
      </w:pPr>
      <w:r w:rsidRPr="00F761F1">
        <w:rPr>
          <w:rFonts w:cs="Calibri"/>
        </w:rPr>
        <w:t xml:space="preserve"> Tradičný tenisový turnaj sa konal na záver školského roka.</w:t>
      </w:r>
    </w:p>
    <w:p w14:paraId="50D92353" w14:textId="77777777" w:rsidR="006D786E" w:rsidRDefault="006D786E" w:rsidP="006D786E">
      <w:pPr>
        <w:widowControl w:val="0"/>
        <w:spacing w:after="120"/>
        <w:jc w:val="both"/>
        <w:rPr>
          <w:rFonts w:cs="Calibri"/>
          <w:b/>
          <w:i/>
          <w:color w:val="FF0000"/>
        </w:rPr>
      </w:pPr>
    </w:p>
    <w:p w14:paraId="4B15B6A3" w14:textId="77777777" w:rsidR="00291F73" w:rsidRDefault="00291F73" w:rsidP="006D786E">
      <w:pPr>
        <w:widowControl w:val="0"/>
        <w:spacing w:after="120"/>
        <w:jc w:val="both"/>
        <w:rPr>
          <w:rFonts w:cs="Calibri"/>
          <w:b/>
          <w:i/>
          <w:color w:val="FF0000"/>
        </w:rPr>
      </w:pPr>
    </w:p>
    <w:p w14:paraId="4354755D" w14:textId="77777777" w:rsidR="00291F73" w:rsidRDefault="00291F73" w:rsidP="006D786E">
      <w:pPr>
        <w:widowControl w:val="0"/>
        <w:spacing w:after="120"/>
        <w:jc w:val="both"/>
        <w:rPr>
          <w:rFonts w:cs="Calibri"/>
          <w:b/>
          <w:i/>
          <w:color w:val="FF0000"/>
        </w:rPr>
      </w:pPr>
    </w:p>
    <w:p w14:paraId="71E21CB9" w14:textId="77777777" w:rsidR="00291F73" w:rsidRPr="00F761F1" w:rsidRDefault="00291F73" w:rsidP="006D786E">
      <w:pPr>
        <w:widowControl w:val="0"/>
        <w:spacing w:after="120"/>
        <w:jc w:val="both"/>
        <w:rPr>
          <w:rFonts w:cs="Calibri"/>
          <w:b/>
          <w:i/>
          <w:color w:val="FF0000"/>
        </w:rPr>
      </w:pPr>
    </w:p>
    <w:p w14:paraId="352CFC0C" w14:textId="77777777" w:rsidR="006D786E" w:rsidRPr="00F761F1" w:rsidRDefault="006D786E" w:rsidP="00EC51D1">
      <w:pPr>
        <w:widowControl w:val="0"/>
        <w:numPr>
          <w:ilvl w:val="1"/>
          <w:numId w:val="11"/>
        </w:numPr>
        <w:tabs>
          <w:tab w:val="clear" w:pos="720"/>
        </w:tabs>
        <w:suppressAutoHyphens/>
        <w:spacing w:after="120"/>
        <w:ind w:left="0" w:firstLine="0"/>
        <w:jc w:val="both"/>
        <w:rPr>
          <w:rFonts w:cs="Calibri"/>
          <w:b/>
          <w:i/>
        </w:rPr>
      </w:pPr>
      <w:r w:rsidRPr="00F761F1">
        <w:rPr>
          <w:rFonts w:cs="Calibri"/>
          <w:b/>
          <w:i/>
        </w:rPr>
        <w:t>Technika</w:t>
      </w:r>
    </w:p>
    <w:p w14:paraId="19CE2A7C" w14:textId="77777777" w:rsidR="006D786E" w:rsidRPr="00F761F1" w:rsidRDefault="006D786E" w:rsidP="006D786E">
      <w:pPr>
        <w:widowControl w:val="0"/>
        <w:spacing w:after="120"/>
        <w:ind w:left="360"/>
        <w:jc w:val="both"/>
        <w:rPr>
          <w:rFonts w:cs="Calibri"/>
          <w:b/>
          <w:i/>
          <w:color w:val="FF0000"/>
        </w:rPr>
      </w:pPr>
    </w:p>
    <w:p w14:paraId="15408D86" w14:textId="77777777" w:rsidR="006D786E" w:rsidRPr="00F761F1" w:rsidRDefault="006D786E" w:rsidP="006D786E">
      <w:pPr>
        <w:rPr>
          <w:rFonts w:cs="Calibri"/>
        </w:rPr>
      </w:pPr>
      <w:r w:rsidRPr="00F761F1">
        <w:rPr>
          <w:rFonts w:cs="Calibri"/>
        </w:rPr>
        <w:t>Technika sa vyučovala v 5. až 9. ročníku v časovej dotácii 1 hodina týždenne.  Vyučovanie bolo rozdelené do troch blokov: teória, praktická činnosť, práce na školskom pozemku. Po zvládnutí teoretických vedomostí sme sa v každom ročníku sústredili aj na ručnú výrobu predmetov zo základných materiálov – drevo, kov, plasty. V druhom polroku sa žiaci 5. ročníka v skleníku aktívne podieľali na výsadbe a starostlivosti o zeleninu.  Práce na školskom pozemku sa vykonávali podľa potreby.</w:t>
      </w:r>
    </w:p>
    <w:p w14:paraId="6882032D" w14:textId="77777777" w:rsidR="006D786E" w:rsidRPr="00F761F1" w:rsidRDefault="006D786E" w:rsidP="006D786E">
      <w:pPr>
        <w:widowControl w:val="0"/>
        <w:spacing w:after="120"/>
        <w:jc w:val="both"/>
        <w:rPr>
          <w:rFonts w:cs="Calibri"/>
          <w:b/>
          <w:i/>
          <w:color w:val="FF0000"/>
        </w:rPr>
      </w:pPr>
    </w:p>
    <w:p w14:paraId="5EC0C9B6" w14:textId="77777777" w:rsidR="006D786E" w:rsidRPr="00F761F1" w:rsidRDefault="006D786E" w:rsidP="006D786E">
      <w:pPr>
        <w:pStyle w:val="Normlnywebov"/>
        <w:spacing w:before="0" w:after="120"/>
        <w:rPr>
          <w:rFonts w:ascii="Calibri" w:hAnsi="Calibri" w:cs="Calibri"/>
          <w:i/>
        </w:rPr>
      </w:pPr>
      <w:r w:rsidRPr="00F761F1">
        <w:rPr>
          <w:rFonts w:ascii="Calibri" w:hAnsi="Calibri" w:cs="Calibri"/>
          <w:b/>
          <w:i/>
        </w:rPr>
        <w:t>4.12</w:t>
      </w:r>
      <w:r>
        <w:rPr>
          <w:rFonts w:ascii="Calibri" w:hAnsi="Calibri" w:cs="Calibri"/>
          <w:b/>
          <w:i/>
        </w:rPr>
        <w:t xml:space="preserve">   </w:t>
      </w:r>
      <w:r w:rsidRPr="00F761F1">
        <w:rPr>
          <w:rFonts w:ascii="Calibri" w:hAnsi="Calibri" w:cs="Calibri"/>
          <w:b/>
          <w:i/>
        </w:rPr>
        <w:t>Etická výchova</w:t>
      </w:r>
    </w:p>
    <w:p w14:paraId="1EA2F6DC" w14:textId="77777777" w:rsidR="006D786E" w:rsidRPr="00291F73" w:rsidRDefault="006D786E" w:rsidP="006D786E">
      <w:pPr>
        <w:pStyle w:val="Normlnywebov"/>
        <w:jc w:val="both"/>
        <w:rPr>
          <w:color w:val="000000"/>
        </w:rPr>
      </w:pPr>
      <w:r w:rsidRPr="00291F73">
        <w:rPr>
          <w:color w:val="000000"/>
        </w:rPr>
        <w:t xml:space="preserve">Etická výchova sa vyučuje 1 hodina týždenne, alternatívne z náboženskou výchovou. </w:t>
      </w:r>
    </w:p>
    <w:p w14:paraId="6CE50F51" w14:textId="77777777" w:rsidR="006D786E" w:rsidRPr="00291F73" w:rsidRDefault="006D786E" w:rsidP="006D786E">
      <w:pPr>
        <w:pStyle w:val="Normlnywebov"/>
        <w:jc w:val="both"/>
        <w:rPr>
          <w:color w:val="000000"/>
        </w:rPr>
      </w:pPr>
      <w:r w:rsidRPr="00291F73">
        <w:rPr>
          <w:color w:val="000000"/>
        </w:rPr>
        <w:t>Predmet nie je klasifikovaný klasifikačným stupňom. Výsledky žiaka sa hodnotia, namiesto klasifikačného stupňa alebo slovného hodnotenia slovom:</w:t>
      </w:r>
    </w:p>
    <w:p w14:paraId="2A897583" w14:textId="77777777" w:rsidR="006D786E" w:rsidRPr="00291F73" w:rsidRDefault="006D786E" w:rsidP="006D786E">
      <w:pPr>
        <w:pStyle w:val="Normlnywebov"/>
        <w:jc w:val="both"/>
        <w:rPr>
          <w:color w:val="000000"/>
        </w:rPr>
      </w:pPr>
      <w:r w:rsidRPr="00291F73">
        <w:rPr>
          <w:color w:val="000000"/>
        </w:rPr>
        <w:t>absolvoval, aktívne absolvoval, ak sa žiak aktívne zúčastňoval na vyučovacom procese daného predmetu alebo ak bol žiak prítomný na vyučovacej hodine, aj keď zo závažných objektívnych dôvodov nepracoval,</w:t>
      </w:r>
    </w:p>
    <w:p w14:paraId="766DE965" w14:textId="77777777" w:rsidR="006D786E" w:rsidRPr="00291F73" w:rsidRDefault="006D786E" w:rsidP="006D786E">
      <w:pPr>
        <w:pStyle w:val="Normlnywebov"/>
        <w:jc w:val="both"/>
        <w:rPr>
          <w:color w:val="000000"/>
        </w:rPr>
      </w:pPr>
      <w:r w:rsidRPr="00291F73">
        <w:rPr>
          <w:color w:val="000000"/>
        </w:rPr>
        <w:t>neabsolvoval, ak žiak zo závažných dôvodov nemohol vykonávať požadované intelektuálne a motorické činnosti, a preto sa na vyučovacom predmete ospravedlnene nezúčastňoval,</w:t>
      </w:r>
    </w:p>
    <w:p w14:paraId="719FBA7B" w14:textId="77777777" w:rsidR="006D786E" w:rsidRPr="00291F73" w:rsidRDefault="006D786E" w:rsidP="006D786E">
      <w:pPr>
        <w:pStyle w:val="Normlnywebov"/>
        <w:jc w:val="both"/>
        <w:rPr>
          <w:color w:val="000000"/>
        </w:rPr>
      </w:pPr>
      <w:r w:rsidRPr="00291F73">
        <w:rPr>
          <w:color w:val="000000"/>
        </w:rPr>
        <w:t>Do vyučovania som pravidelne zaraďovala aktuálne témy na riešenie problémov správania v triede, pri hre na ihrisku, v telocvični a na výletoch a exkurziách. V tomto roku to boli témy – škodlivosť fajčenia, šikanovanie v triede, klamstvo, podvádzanie, extrémizmus a trestná zodpovednosť za vandalizmus. Výchovne sme využili sviatky ako sú Vianoce a Veľká noc, MDD, Deň matiek a Deň Zeme. So žiakmi 9. ročníka sme boli v rámci spoločenského správania na divadelnom predstavení Ženský zákon.</w:t>
      </w:r>
    </w:p>
    <w:p w14:paraId="17C1E504" w14:textId="77777777" w:rsidR="006D786E" w:rsidRPr="00291F73" w:rsidRDefault="006D786E" w:rsidP="00291F73">
      <w:pPr>
        <w:widowControl w:val="0"/>
        <w:spacing w:after="120"/>
        <w:jc w:val="both"/>
        <w:rPr>
          <w:i/>
        </w:rPr>
      </w:pPr>
      <w:r w:rsidRPr="00291F73">
        <w:rPr>
          <w:b/>
          <w:i/>
        </w:rPr>
        <w:t>4.13   Občianska náuka</w:t>
      </w:r>
    </w:p>
    <w:p w14:paraId="047B8653" w14:textId="77777777" w:rsidR="006D786E" w:rsidRPr="00291F73" w:rsidRDefault="006D786E" w:rsidP="00291F73">
      <w:pPr>
        <w:ind w:right="-426"/>
      </w:pPr>
      <w:r w:rsidRPr="00291F73">
        <w:t xml:space="preserve">Občianska náuka sa vyučovala v ročníkoch 6. – 9. v časovej dotácii 1 hodina týždenne s použitím učebníc ObN SPN pre uvedené ročníky. </w:t>
      </w:r>
    </w:p>
    <w:p w14:paraId="11DCD6A7" w14:textId="77777777" w:rsidR="006D786E" w:rsidRPr="00291F73" w:rsidRDefault="006D786E" w:rsidP="00291F73">
      <w:pPr>
        <w:pStyle w:val="paragraph"/>
        <w:jc w:val="both"/>
        <w:textAlignment w:val="baseline"/>
      </w:pPr>
      <w:r w:rsidRPr="00291F73">
        <w:t xml:space="preserve">6. ročník – témou sú medziľudské vzťahy a fungovanie v rodine, v škole so zameraním na pochopenie istej hierarchie v spoločnosti, schopnosti  spolupracovať, stanovovať a plniť si ciele. Druhá časť učiva sa venovala „miestu, kde žijem“ – obec, región, vlasť, EÚ. Žiaci spracovali tému „Obec, v ktorej žijem“ formou prezentácií zviazaných do kníh. </w:t>
      </w:r>
    </w:p>
    <w:p w14:paraId="6023767E" w14:textId="77777777" w:rsidR="006D786E" w:rsidRPr="00291F73" w:rsidRDefault="006D786E" w:rsidP="00291F73">
      <w:pPr>
        <w:pStyle w:val="paragraph"/>
        <w:jc w:val="both"/>
        <w:textAlignment w:val="baseline"/>
      </w:pPr>
      <w:r w:rsidRPr="00291F73">
        <w:t xml:space="preserve">7. ročník – učivo je rozdelené do dvoch častí. V prvej sme sa zaoberali osobnosťou človeka a socializáciou. V druhej časti štruktúrou spoločnosti, sociálnymi vzťahmi v nej a dôsledkami týchto vzťahov – vojny, terorizmus, kultúra-multikultúrnosť, náboženstvo, charita, rasizmus, migrácia. </w:t>
      </w:r>
    </w:p>
    <w:p w14:paraId="4B85B7F5" w14:textId="77777777" w:rsidR="006D786E" w:rsidRPr="00291F73" w:rsidRDefault="006D786E" w:rsidP="00291F73">
      <w:pPr>
        <w:pStyle w:val="paragraph"/>
        <w:jc w:val="both"/>
        <w:textAlignment w:val="baseline"/>
      </w:pPr>
      <w:r w:rsidRPr="00291F73">
        <w:t>8. ročník – podstatou celoročného učiva je štát a právo. Žiaci sa zoznamujú s tým, čo je štát a jeho podstata, aké sú funkcie štátu, aké sú práva a povinnosti obyvateľov a štátu navzájom, aké sú zložky štátnej moci a na čo slúžia, o zákonodarnom procese. Samostatnou časťou je „Právo“ resp. právny poriadok SR. Tu sa podrobnejšie dozvedajú o usporiadaní právnych predpisov a ich základnom rozdelení. Posledným tematickým celkom, ktorému sme sa venovali  boli „Ľudské práva“. Využili sme možnosť zúčastniť sa na súdnom pojednávaní OS vo Zvolene, kde sa  žiaci bližšie oboznámili s praktickou stránkou práva.</w:t>
      </w:r>
    </w:p>
    <w:p w14:paraId="63EF1954" w14:textId="77777777" w:rsidR="006D786E" w:rsidRPr="00291F73" w:rsidRDefault="006D786E" w:rsidP="00291F73">
      <w:pPr>
        <w:pStyle w:val="paragraph"/>
        <w:jc w:val="both"/>
        <w:textAlignment w:val="baseline"/>
      </w:pPr>
      <w:r w:rsidRPr="00291F73">
        <w:t>9. ročník – úvod je zameraný na voľbu povolania a školský systém na Slovensku. Podstatou druhej, obsiahlejšej časti bol ekonomický život v spoločnosti a finančná gramotnosť. Zaujímali nás základné ekonomické otázky, vlastníctvo, trhový mechanizmus, možnosti podnikania. V rámci finančnej gramotnosti sme sa informatívne dotkli fungovania finančného trhu so všetkými finančnými inštitúciami a úlohy peňazí v spoločnosti. Využili sme video o histórii peňazí zo súboru Kreslená veda, ako aj internetový prehľad bankových produktov,  služieb a poplatkovú štruktúru. Zamerali sme sa na výpočet splátky podľa stanoveného úroku v prípade úveru, či výpočet získaného  úroku v prípade sporenia.</w:t>
      </w:r>
    </w:p>
    <w:p w14:paraId="5FEDC5C9" w14:textId="77777777" w:rsidR="006D786E" w:rsidRPr="00F761F1" w:rsidRDefault="006D786E" w:rsidP="00EC51D1">
      <w:pPr>
        <w:pStyle w:val="paragraph"/>
        <w:numPr>
          <w:ilvl w:val="0"/>
          <w:numId w:val="20"/>
        </w:numPr>
        <w:jc w:val="both"/>
        <w:textAlignment w:val="baseline"/>
        <w:rPr>
          <w:rFonts w:ascii="Calibri" w:hAnsi="Calibri" w:cs="Calibri"/>
          <w:b/>
          <w:bCs/>
          <w:u w:val="single"/>
        </w:rPr>
      </w:pPr>
      <w:r w:rsidRPr="00F761F1">
        <w:rPr>
          <w:rFonts w:ascii="Calibri" w:hAnsi="Calibri" w:cs="Calibri"/>
          <w:b/>
          <w:bCs/>
          <w:u w:val="single"/>
        </w:rPr>
        <w:t>Projekty</w:t>
      </w:r>
    </w:p>
    <w:p w14:paraId="3FC99B51" w14:textId="77777777" w:rsidR="006D786E" w:rsidRDefault="006D786E" w:rsidP="00291F73">
      <w:pPr>
        <w:jc w:val="both"/>
        <w:rPr>
          <w:rFonts w:cs="Calibri"/>
        </w:rPr>
      </w:pPr>
      <w:r w:rsidRPr="00F761F1">
        <w:rPr>
          <w:rFonts w:cs="Calibri"/>
        </w:rPr>
        <w:t>V školskom roku 2022/2023 sme v rámci sieťovania s lokálnymi základnými školami (činnosť školského digitálneho koordinátora, M. Kružliakovej) vytvorili projekt s názvom „Tu som doma, tu som človekom“. Projekt je zaregistrovaný na platforme eTwinning, jeho trvanie sú dva školské roky. Zameraný je na geografiu. V našej škole práce vznikajú pod dohľadom pani učiteľky I. Bajnokovej, na hodinách geografie a tiež počas Digitálneho krúžku pod dohľadom pani učiteľky M. Kružliakovej. Okrem danej témy je významné najmä digitálne spracovanie (využitie slovných mrakov, padlet, canva, ...). Okrem našej školy, je zapojená ZŠ s MŠ Víglaš a ZŠ s MŠ T. Vansovej vo Zvolenskej Slatiny.</w:t>
      </w:r>
    </w:p>
    <w:p w14:paraId="5C5D0BED" w14:textId="77777777" w:rsidR="00CC2652" w:rsidRPr="00F761F1" w:rsidRDefault="00CC2652" w:rsidP="006D786E">
      <w:pPr>
        <w:spacing w:line="360" w:lineRule="auto"/>
        <w:jc w:val="both"/>
        <w:rPr>
          <w:rFonts w:cs="Calibri"/>
        </w:rPr>
      </w:pPr>
    </w:p>
    <w:p w14:paraId="34585076" w14:textId="77777777" w:rsidR="006D786E" w:rsidRPr="00F761F1" w:rsidRDefault="006D786E" w:rsidP="00EC51D1">
      <w:pPr>
        <w:pStyle w:val="Odsekzoznamu"/>
        <w:numPr>
          <w:ilvl w:val="0"/>
          <w:numId w:val="20"/>
        </w:numPr>
        <w:suppressAutoHyphens/>
        <w:spacing w:after="120" w:line="240" w:lineRule="auto"/>
        <w:contextualSpacing w:val="0"/>
        <w:jc w:val="both"/>
        <w:rPr>
          <w:rFonts w:cs="Calibri"/>
          <w:b/>
          <w:sz w:val="24"/>
          <w:szCs w:val="24"/>
          <w:u w:val="single"/>
        </w:rPr>
      </w:pPr>
      <w:r w:rsidRPr="00F761F1">
        <w:rPr>
          <w:rFonts w:cs="Calibri"/>
          <w:b/>
          <w:sz w:val="24"/>
          <w:szCs w:val="24"/>
          <w:u w:val="single"/>
        </w:rPr>
        <w:t>Plán profesijného rozvoja</w:t>
      </w:r>
    </w:p>
    <w:p w14:paraId="3B139722" w14:textId="77777777" w:rsidR="006D786E" w:rsidRPr="00F761F1" w:rsidRDefault="006D786E" w:rsidP="006D786E">
      <w:pPr>
        <w:pStyle w:val="paragraph"/>
        <w:jc w:val="both"/>
        <w:textAlignment w:val="baseline"/>
        <w:rPr>
          <w:rFonts w:ascii="Calibri" w:hAnsi="Calibri" w:cs="Calibri"/>
        </w:rPr>
      </w:pPr>
      <w:r w:rsidRPr="00F761F1">
        <w:rPr>
          <w:rFonts w:ascii="Calibri" w:hAnsi="Calibri" w:cs="Calibri"/>
        </w:rPr>
        <w:t>Počas školského roka sa učitelia druhého stupňa zúčastnili nasledovných vzdelávaní:</w:t>
      </w:r>
    </w:p>
    <w:p w14:paraId="7999CC23" w14:textId="77777777" w:rsidR="006D786E" w:rsidRPr="00F761F1" w:rsidRDefault="006D786E" w:rsidP="006D786E">
      <w:pPr>
        <w:rPr>
          <w:rFonts w:cs="Calibri"/>
        </w:rPr>
      </w:pPr>
      <w:r w:rsidRPr="00F761F1">
        <w:rPr>
          <w:rFonts w:cs="Calibri"/>
        </w:rPr>
        <w:t xml:space="preserve">Funkčné vzdelávanie prvý modul – Ing. Katarína Tupanová </w:t>
      </w:r>
    </w:p>
    <w:p w14:paraId="1C396449" w14:textId="77777777" w:rsidR="006D786E" w:rsidRPr="00F761F1" w:rsidRDefault="006D786E" w:rsidP="006D786E">
      <w:pPr>
        <w:rPr>
          <w:rFonts w:cs="Calibri"/>
          <w:b/>
          <w:bCs/>
        </w:rPr>
      </w:pPr>
      <w:r w:rsidRPr="45E32A75">
        <w:rPr>
          <w:rFonts w:cs="Calibri"/>
          <w:b/>
          <w:bCs/>
        </w:rPr>
        <w:t>Aktualizačné vzdelávanie :</w:t>
      </w:r>
    </w:p>
    <w:p w14:paraId="60C90AE0" w14:textId="77777777" w:rsidR="006D786E" w:rsidRPr="00831A5D" w:rsidRDefault="006D786E" w:rsidP="006D786E">
      <w:pPr>
        <w:rPr>
          <w:rFonts w:cs="Calibri"/>
        </w:rPr>
      </w:pPr>
      <w:r w:rsidRPr="45E32A75">
        <w:rPr>
          <w:rFonts w:cs="Calibri"/>
        </w:rPr>
        <w:t>– všetci členovia sa zúčastnili aktualizačného vzdelávania „Inovatívne digitálne zdroje a ich využitie vo vyučovacom procese“, ktorý viedla Mgr. Miriam Kružliaková a bolo ukončené v decembri 2022.</w:t>
      </w:r>
    </w:p>
    <w:p w14:paraId="1BB322B9" w14:textId="77777777" w:rsidR="006D786E" w:rsidRDefault="006D786E" w:rsidP="006D786E">
      <w:pPr>
        <w:rPr>
          <w:rFonts w:cs="Calibri"/>
        </w:rPr>
      </w:pPr>
      <w:r w:rsidRPr="45E32A75">
        <w:rPr>
          <w:rFonts w:cs="Calibri"/>
        </w:rPr>
        <w:t>- všetci členovia sa zúčastnili aktualizačného vzdelávania „Digitalizácia výchovy a vzdelávania ZŠ s MŠ J.S.Neresnického v Dobrej Nive“, ktorý viedla Mgr. Miriam Kružliaková a bolo ukončené v júni 2023</w:t>
      </w:r>
    </w:p>
    <w:p w14:paraId="4247C389" w14:textId="77777777" w:rsidR="006D786E" w:rsidRPr="00F761F1" w:rsidRDefault="006D786E" w:rsidP="006D786E">
      <w:pPr>
        <w:rPr>
          <w:rFonts w:cs="Calibri"/>
          <w:b/>
          <w:bCs/>
        </w:rPr>
      </w:pPr>
      <w:r w:rsidRPr="45E32A75">
        <w:rPr>
          <w:rFonts w:cs="Calibri"/>
          <w:b/>
          <w:bCs/>
        </w:rPr>
        <w:t>Inovačné vzdelávanie:</w:t>
      </w:r>
    </w:p>
    <w:p w14:paraId="56253EAD" w14:textId="77777777" w:rsidR="006D786E" w:rsidRDefault="006D786E" w:rsidP="006D786E">
      <w:pPr>
        <w:rPr>
          <w:rFonts w:cs="Calibri"/>
        </w:rPr>
      </w:pPr>
      <w:r w:rsidRPr="45E32A75">
        <w:rPr>
          <w:rFonts w:cs="Calibri"/>
        </w:rPr>
        <w:t>Mgr. M. Kružliaková - “Moderné prezentačné programy a ich využitie vo vyučovacom procese.”</w:t>
      </w:r>
    </w:p>
    <w:p w14:paraId="6DE25FDE" w14:textId="77777777" w:rsidR="006D786E" w:rsidRDefault="006D786E" w:rsidP="006D786E">
      <w:pPr>
        <w:rPr>
          <w:rFonts w:cs="Calibri"/>
          <w:b/>
          <w:bCs/>
        </w:rPr>
      </w:pPr>
      <w:r w:rsidRPr="45E32A75">
        <w:rPr>
          <w:rFonts w:cs="Calibri"/>
          <w:b/>
          <w:bCs/>
        </w:rPr>
        <w:t>Špecializačné vzdelávanie:</w:t>
      </w:r>
    </w:p>
    <w:p w14:paraId="2084AC81" w14:textId="77777777" w:rsidR="006D786E" w:rsidRDefault="006D786E" w:rsidP="006D786E">
      <w:pPr>
        <w:rPr>
          <w:rFonts w:cs="Calibri"/>
        </w:rPr>
      </w:pPr>
      <w:r w:rsidRPr="45E32A75">
        <w:rPr>
          <w:rFonts w:cs="Calibri"/>
        </w:rPr>
        <w:t>Mgr. M. Kružliaková - “ Digitálna transformácia v škole a školskom zariadení</w:t>
      </w:r>
    </w:p>
    <w:p w14:paraId="1CDA9739" w14:textId="77777777" w:rsidR="006D786E" w:rsidRDefault="006D786E" w:rsidP="006D786E">
      <w:pPr>
        <w:rPr>
          <w:rFonts w:cs="Calibri"/>
        </w:rPr>
      </w:pPr>
    </w:p>
    <w:p w14:paraId="08E82EB1" w14:textId="77777777" w:rsidR="006D786E" w:rsidRDefault="006D786E" w:rsidP="006D786E">
      <w:pPr>
        <w:rPr>
          <w:rFonts w:cs="Calibri"/>
        </w:rPr>
      </w:pPr>
    </w:p>
    <w:p w14:paraId="4E53ECA1" w14:textId="77777777" w:rsidR="006D786E" w:rsidRPr="00F761F1" w:rsidRDefault="006D786E" w:rsidP="00EC51D1">
      <w:pPr>
        <w:pStyle w:val="Odsekzoznamu"/>
        <w:numPr>
          <w:ilvl w:val="0"/>
          <w:numId w:val="20"/>
        </w:numPr>
        <w:suppressAutoHyphens/>
        <w:spacing w:after="120" w:line="240" w:lineRule="auto"/>
        <w:ind w:left="350"/>
        <w:contextualSpacing w:val="0"/>
        <w:jc w:val="both"/>
        <w:rPr>
          <w:rFonts w:cs="Calibri"/>
          <w:sz w:val="24"/>
          <w:szCs w:val="24"/>
        </w:rPr>
      </w:pPr>
      <w:r w:rsidRPr="00F761F1">
        <w:rPr>
          <w:rFonts w:cs="Calibri"/>
          <w:b/>
          <w:sz w:val="24"/>
          <w:szCs w:val="24"/>
          <w:u w:val="single"/>
        </w:rPr>
        <w:t>Úlohy vyplývajúce z analýzy stavu školy a úrovne výchovno-vzdelávacieho procesu</w:t>
      </w:r>
    </w:p>
    <w:p w14:paraId="04A9BC67" w14:textId="77777777" w:rsidR="006D786E" w:rsidRPr="00CC2652" w:rsidRDefault="006D786E" w:rsidP="006D786E">
      <w:pPr>
        <w:pStyle w:val="Odsekzoznamu"/>
        <w:ind w:left="0"/>
        <w:jc w:val="both"/>
        <w:rPr>
          <w:rFonts w:ascii="Times New Roman" w:hAnsi="Times New Roman"/>
          <w:sz w:val="24"/>
          <w:szCs w:val="24"/>
        </w:rPr>
      </w:pPr>
      <w:r w:rsidRPr="00CC2652">
        <w:rPr>
          <w:rFonts w:ascii="Times New Roman" w:hAnsi="Times New Roman"/>
          <w:sz w:val="24"/>
          <w:szCs w:val="24"/>
        </w:rPr>
        <w:t xml:space="preserve">Vo všetkých ročníkoch 2. stupňa boli napísané vstupné testy zo slovenského jazyka a matematiky. Na základe analýzy ich výsledkov a porovnania výsledkov  s výstupnými testami sa stanovila úroveň vedomostí i nedostatky, ktoré boli následne odstraňované. </w:t>
      </w:r>
    </w:p>
    <w:p w14:paraId="7EAD5BB5" w14:textId="77777777" w:rsidR="006D786E" w:rsidRPr="00F761F1" w:rsidRDefault="006D786E" w:rsidP="006D786E">
      <w:pPr>
        <w:pStyle w:val="Odsekzoznamu"/>
        <w:ind w:left="0"/>
        <w:jc w:val="both"/>
        <w:rPr>
          <w:rFonts w:cs="Calibri"/>
          <w:b/>
          <w:sz w:val="24"/>
          <w:szCs w:val="24"/>
          <w:u w:val="single"/>
        </w:rPr>
      </w:pPr>
    </w:p>
    <w:p w14:paraId="4650CBD1" w14:textId="77777777" w:rsidR="006D786E" w:rsidRPr="00CC2652" w:rsidRDefault="006D786E" w:rsidP="006D786E">
      <w:pPr>
        <w:pStyle w:val="Odsekzoznamu"/>
        <w:ind w:left="0"/>
        <w:jc w:val="both"/>
        <w:rPr>
          <w:rFonts w:ascii="Times New Roman" w:hAnsi="Times New Roman"/>
          <w:b/>
          <w:sz w:val="24"/>
          <w:szCs w:val="24"/>
          <w:u w:val="single"/>
        </w:rPr>
      </w:pPr>
      <w:r w:rsidRPr="00CC2652">
        <w:rPr>
          <w:rFonts w:ascii="Times New Roman" w:hAnsi="Times New Roman"/>
          <w:b/>
          <w:sz w:val="24"/>
          <w:szCs w:val="24"/>
          <w:u w:val="single"/>
        </w:rPr>
        <w:t>Uznesenie</w:t>
      </w:r>
    </w:p>
    <w:p w14:paraId="24A7D9E8" w14:textId="77777777" w:rsidR="006D786E" w:rsidRPr="00CC2652" w:rsidRDefault="006D786E" w:rsidP="006D786E">
      <w:pPr>
        <w:pStyle w:val="Odsekzoznamu"/>
        <w:spacing w:after="0"/>
        <w:ind w:left="0" w:hanging="720"/>
        <w:rPr>
          <w:rFonts w:ascii="Times New Roman" w:hAnsi="Times New Roman"/>
          <w:sz w:val="24"/>
          <w:szCs w:val="24"/>
        </w:rPr>
      </w:pPr>
      <w:r w:rsidRPr="00CC2652">
        <w:rPr>
          <w:rFonts w:ascii="Times New Roman" w:hAnsi="Times New Roman"/>
          <w:sz w:val="24"/>
          <w:szCs w:val="24"/>
        </w:rPr>
        <w:t xml:space="preserve">             Opatrenia pre školský rok 2022/2023 zostávajú v platnosti aj pre školský rok 2023/2024. </w:t>
      </w:r>
      <w:r w:rsidRPr="00CC2652">
        <w:rPr>
          <w:rFonts w:ascii="Times New Roman" w:hAnsi="Times New Roman"/>
          <w:bCs/>
          <w:sz w:val="24"/>
          <w:szCs w:val="24"/>
        </w:rPr>
        <w:t>Pravidelná kontrola úpravy zošitov, dopĺňanie poznámok vymeškaného</w:t>
      </w:r>
      <w:r w:rsidRPr="00CC2652">
        <w:rPr>
          <w:rFonts w:ascii="Times New Roman" w:hAnsi="Times New Roman"/>
          <w:sz w:val="24"/>
          <w:szCs w:val="24"/>
        </w:rPr>
        <w:t xml:space="preserve"> </w:t>
      </w:r>
      <w:r w:rsidRPr="00CC2652">
        <w:rPr>
          <w:rFonts w:ascii="Times New Roman" w:hAnsi="Times New Roman"/>
          <w:bCs/>
          <w:sz w:val="24"/>
          <w:szCs w:val="24"/>
        </w:rPr>
        <w:t>učiva.</w:t>
      </w:r>
    </w:p>
    <w:p w14:paraId="565F6FF9" w14:textId="77777777" w:rsidR="006D786E" w:rsidRPr="00CC2652" w:rsidRDefault="006D786E" w:rsidP="006D786E">
      <w:pPr>
        <w:tabs>
          <w:tab w:val="left" w:pos="990"/>
        </w:tabs>
        <w:overflowPunct w:val="0"/>
        <w:autoSpaceDE w:val="0"/>
        <w:textAlignment w:val="baseline"/>
        <w:rPr>
          <w:bCs/>
        </w:rPr>
      </w:pPr>
      <w:r w:rsidRPr="00CC2652">
        <w:rPr>
          <w:bCs/>
        </w:rPr>
        <w:t>Zodpovední: všetci vyučujúci</w:t>
      </w:r>
    </w:p>
    <w:p w14:paraId="2657835E" w14:textId="77777777" w:rsidR="006D786E" w:rsidRPr="00CC2652" w:rsidRDefault="006D786E" w:rsidP="006D786E">
      <w:pPr>
        <w:tabs>
          <w:tab w:val="left" w:pos="990"/>
        </w:tabs>
        <w:overflowPunct w:val="0"/>
        <w:autoSpaceDE w:val="0"/>
        <w:textAlignment w:val="baseline"/>
        <w:rPr>
          <w:bCs/>
        </w:rPr>
      </w:pPr>
      <w:r w:rsidRPr="00CC2652">
        <w:rPr>
          <w:bCs/>
        </w:rPr>
        <w:t>Termín: Jún 2024</w:t>
      </w:r>
    </w:p>
    <w:p w14:paraId="065773CF" w14:textId="77777777" w:rsidR="006D786E" w:rsidRPr="00F761F1" w:rsidRDefault="006D786E" w:rsidP="006D786E">
      <w:pPr>
        <w:tabs>
          <w:tab w:val="left" w:pos="990"/>
        </w:tabs>
        <w:overflowPunct w:val="0"/>
        <w:autoSpaceDE w:val="0"/>
        <w:ind w:left="1020"/>
        <w:textAlignment w:val="baseline"/>
        <w:rPr>
          <w:rFonts w:cs="Calibri"/>
          <w:bCs/>
        </w:rPr>
      </w:pPr>
    </w:p>
    <w:p w14:paraId="64028AB0" w14:textId="77777777" w:rsidR="006D786E" w:rsidRPr="00F761F1" w:rsidRDefault="006D786E" w:rsidP="006D786E">
      <w:pPr>
        <w:pStyle w:val="Odsekzoznamu"/>
        <w:tabs>
          <w:tab w:val="left" w:pos="990"/>
        </w:tabs>
        <w:overflowPunct w:val="0"/>
        <w:autoSpaceDE w:val="0"/>
        <w:spacing w:after="0" w:line="240" w:lineRule="auto"/>
        <w:ind w:left="927"/>
        <w:textAlignment w:val="baseline"/>
        <w:rPr>
          <w:rFonts w:cs="Calibri"/>
          <w:bCs/>
          <w:sz w:val="24"/>
          <w:szCs w:val="24"/>
        </w:rPr>
      </w:pPr>
    </w:p>
    <w:p w14:paraId="508F6E82" w14:textId="77777777" w:rsidR="006D786E" w:rsidRPr="00F761F1" w:rsidRDefault="006D786E" w:rsidP="006D786E">
      <w:pPr>
        <w:pStyle w:val="Odsekzoznamu"/>
        <w:tabs>
          <w:tab w:val="left" w:pos="990"/>
        </w:tabs>
        <w:overflowPunct w:val="0"/>
        <w:autoSpaceDE w:val="0"/>
        <w:spacing w:after="0" w:line="240" w:lineRule="auto"/>
        <w:ind w:left="0"/>
        <w:textAlignment w:val="baseline"/>
        <w:rPr>
          <w:rFonts w:cs="Calibri"/>
          <w:bCs/>
          <w:sz w:val="24"/>
          <w:szCs w:val="24"/>
        </w:rPr>
      </w:pPr>
      <w:r w:rsidRPr="00F761F1">
        <w:rPr>
          <w:rFonts w:cs="Calibri"/>
          <w:bCs/>
          <w:sz w:val="24"/>
          <w:szCs w:val="24"/>
        </w:rPr>
        <w:t>Dôsledne dodržiavať počet predpísaných písomností (slohy, diktáty,   štvrťročné práce).</w:t>
      </w:r>
    </w:p>
    <w:p w14:paraId="4B3DC493" w14:textId="77777777" w:rsidR="006D786E" w:rsidRPr="006510EA" w:rsidRDefault="006D786E" w:rsidP="006510EA">
      <w:pPr>
        <w:suppressAutoHyphens/>
        <w:jc w:val="both"/>
      </w:pPr>
    </w:p>
    <w:p w14:paraId="579A5C32" w14:textId="77777777" w:rsidR="00291F73" w:rsidRPr="00291F73" w:rsidRDefault="00291F73" w:rsidP="00291F73">
      <w:pPr>
        <w:pStyle w:val="Nadpis1"/>
        <w:rPr>
          <w:sz w:val="28"/>
          <w:szCs w:val="28"/>
        </w:rPr>
      </w:pPr>
      <w:r w:rsidRPr="00291F73">
        <w:rPr>
          <w:sz w:val="28"/>
          <w:szCs w:val="28"/>
        </w:rPr>
        <w:t>Správa o činnosti MZ v šk. roku  2022/2023</w:t>
      </w:r>
    </w:p>
    <w:p w14:paraId="7DCD7170" w14:textId="77777777" w:rsidR="00291F73" w:rsidRDefault="00291F73" w:rsidP="00291F73">
      <w:pPr>
        <w:rPr>
          <w:color w:val="000000"/>
          <w:lang w:val="sk-SK"/>
        </w:rPr>
      </w:pPr>
    </w:p>
    <w:p w14:paraId="1F63407F" w14:textId="77777777" w:rsidR="00291F73" w:rsidRDefault="00291F73" w:rsidP="00291F73">
      <w:pPr>
        <w:rPr>
          <w:color w:val="000000"/>
          <w:lang w:val="sk-SK"/>
        </w:rPr>
      </w:pPr>
    </w:p>
    <w:p w14:paraId="3E061047" w14:textId="4D85C1A9" w:rsidR="00291F73" w:rsidRDefault="00291F73" w:rsidP="00291F73">
      <w:pPr>
        <w:rPr>
          <w:color w:val="000000"/>
          <w:lang w:val="sk-SK"/>
        </w:rPr>
      </w:pPr>
      <w:r>
        <w:rPr>
          <w:color w:val="000000"/>
          <w:lang w:val="sk-SK"/>
        </w:rPr>
        <w:t>V uvedenom období MZ pracovalo v tomto zložení:</w:t>
      </w:r>
    </w:p>
    <w:p w14:paraId="09AB519B" w14:textId="77777777" w:rsidR="00291F73" w:rsidRPr="00A87FA8" w:rsidRDefault="00291F73" w:rsidP="00291F73">
      <w:pPr>
        <w:jc w:val="both"/>
        <w:textAlignment w:val="baseline"/>
        <w:rPr>
          <w:rFonts w:ascii="Segoe UI" w:hAnsi="Segoe UI" w:cs="Segoe UI"/>
          <w:sz w:val="18"/>
          <w:szCs w:val="18"/>
          <w:lang w:eastAsia="sk-SK"/>
        </w:rPr>
      </w:pPr>
      <w:r>
        <w:rPr>
          <w:rStyle w:val="normaltextrun"/>
          <w:b/>
          <w:bCs/>
          <w:color w:val="000000" w:themeColor="text1"/>
          <w:lang w:val="sk-SK"/>
        </w:rPr>
        <w:t>Vedúca MZ</w:t>
      </w:r>
      <w:r>
        <w:rPr>
          <w:rStyle w:val="normaltextrun"/>
          <w:color w:val="000000" w:themeColor="text1"/>
          <w:lang w:val="sk-SK"/>
        </w:rPr>
        <w:t xml:space="preserve">: </w:t>
      </w:r>
      <w:r>
        <w:rPr>
          <w:color w:val="000000"/>
          <w:lang w:eastAsia="sk-SK"/>
        </w:rPr>
        <w:t>PaedDr. Andrea Kilik</w:t>
      </w:r>
      <w:r w:rsidRPr="00A87FA8">
        <w:rPr>
          <w:color w:val="000000"/>
          <w:lang w:eastAsia="sk-SK"/>
        </w:rPr>
        <w:t xml:space="preserve">ová – </w:t>
      </w:r>
      <w:r>
        <w:rPr>
          <w:color w:val="000000"/>
          <w:lang w:eastAsia="sk-SK"/>
        </w:rPr>
        <w:t>4</w:t>
      </w:r>
      <w:r w:rsidRPr="00A87FA8">
        <w:rPr>
          <w:color w:val="000000"/>
          <w:lang w:eastAsia="sk-SK"/>
        </w:rPr>
        <w:t>. tr. </w:t>
      </w:r>
    </w:p>
    <w:p w14:paraId="0C666AAC" w14:textId="77777777" w:rsidR="00291F73" w:rsidRPr="00A87FA8" w:rsidRDefault="00291F73" w:rsidP="00291F73">
      <w:pPr>
        <w:jc w:val="both"/>
        <w:textAlignment w:val="baseline"/>
        <w:rPr>
          <w:rFonts w:ascii="Segoe UI" w:hAnsi="Segoe UI" w:cs="Segoe UI"/>
          <w:sz w:val="18"/>
          <w:szCs w:val="18"/>
          <w:lang w:eastAsia="sk-SK"/>
        </w:rPr>
      </w:pPr>
      <w:r w:rsidRPr="00A87FA8">
        <w:rPr>
          <w:color w:val="000000"/>
          <w:lang w:eastAsia="sk-SK"/>
        </w:rPr>
        <w:t> </w:t>
      </w:r>
    </w:p>
    <w:p w14:paraId="50170746" w14:textId="77777777" w:rsidR="00291F73" w:rsidRPr="00A87FA8" w:rsidRDefault="00291F73" w:rsidP="00291F73">
      <w:pPr>
        <w:jc w:val="both"/>
        <w:textAlignment w:val="baseline"/>
        <w:rPr>
          <w:rFonts w:ascii="Segoe UI" w:hAnsi="Segoe UI" w:cs="Segoe UI"/>
          <w:sz w:val="18"/>
          <w:szCs w:val="18"/>
          <w:lang w:eastAsia="sk-SK"/>
        </w:rPr>
      </w:pPr>
      <w:r w:rsidRPr="00A87FA8">
        <w:rPr>
          <w:b/>
          <w:bCs/>
          <w:color w:val="000000"/>
          <w:lang w:eastAsia="sk-SK"/>
        </w:rPr>
        <w:t>Členovia MZ: </w:t>
      </w:r>
      <w:r w:rsidRPr="00A87FA8">
        <w:rPr>
          <w:color w:val="000000"/>
          <w:lang w:eastAsia="sk-SK"/>
        </w:rPr>
        <w:t> </w:t>
      </w:r>
    </w:p>
    <w:p w14:paraId="1E7EEA83" w14:textId="77777777" w:rsidR="00291F73" w:rsidRPr="00A87FA8" w:rsidRDefault="00291F73" w:rsidP="00291F73">
      <w:pPr>
        <w:jc w:val="both"/>
        <w:textAlignment w:val="baseline"/>
        <w:rPr>
          <w:rFonts w:ascii="Segoe UI" w:hAnsi="Segoe UI" w:cs="Segoe UI"/>
          <w:sz w:val="18"/>
          <w:szCs w:val="18"/>
          <w:lang w:eastAsia="sk-SK"/>
        </w:rPr>
      </w:pPr>
      <w:r>
        <w:rPr>
          <w:color w:val="000000"/>
          <w:lang w:eastAsia="sk-SK"/>
        </w:rPr>
        <w:t>Mgr. Kvetoslava Babiaková - riaditeľka</w:t>
      </w:r>
      <w:r w:rsidRPr="00A87FA8">
        <w:rPr>
          <w:color w:val="000000"/>
          <w:lang w:eastAsia="sk-SK"/>
        </w:rPr>
        <w:t> </w:t>
      </w:r>
    </w:p>
    <w:p w14:paraId="05F77484" w14:textId="77777777" w:rsidR="00291F73" w:rsidRPr="00A87FA8" w:rsidRDefault="00291F73" w:rsidP="00291F73">
      <w:pPr>
        <w:jc w:val="both"/>
        <w:textAlignment w:val="baseline"/>
        <w:rPr>
          <w:rFonts w:ascii="Segoe UI" w:hAnsi="Segoe UI" w:cs="Segoe UI"/>
          <w:sz w:val="18"/>
          <w:szCs w:val="18"/>
          <w:lang w:eastAsia="sk-SK"/>
        </w:rPr>
      </w:pPr>
      <w:r w:rsidRPr="00A87FA8">
        <w:rPr>
          <w:color w:val="000000"/>
          <w:lang w:eastAsia="sk-SK"/>
        </w:rPr>
        <w:t>M</w:t>
      </w:r>
      <w:r>
        <w:rPr>
          <w:color w:val="000000"/>
          <w:lang w:eastAsia="sk-SK"/>
        </w:rPr>
        <w:t>gr</w:t>
      </w:r>
      <w:r w:rsidRPr="00A87FA8">
        <w:rPr>
          <w:color w:val="000000"/>
          <w:lang w:eastAsia="sk-SK"/>
        </w:rPr>
        <w:t>. Jolana Matejkinová  - školský špeciálny pedagóg </w:t>
      </w:r>
    </w:p>
    <w:p w14:paraId="013DA607" w14:textId="77777777" w:rsidR="00291F73" w:rsidRDefault="00291F73" w:rsidP="00291F73">
      <w:pPr>
        <w:jc w:val="both"/>
        <w:textAlignment w:val="baseline"/>
        <w:rPr>
          <w:color w:val="000000"/>
          <w:lang w:eastAsia="sk-SK"/>
        </w:rPr>
      </w:pPr>
      <w:r w:rsidRPr="00A87FA8">
        <w:rPr>
          <w:color w:val="000000"/>
          <w:lang w:eastAsia="sk-SK"/>
        </w:rPr>
        <w:t xml:space="preserve">PaedDr  Ivana Kyseľová – </w:t>
      </w:r>
      <w:r>
        <w:rPr>
          <w:color w:val="000000"/>
          <w:lang w:eastAsia="sk-SK"/>
        </w:rPr>
        <w:t>PN</w:t>
      </w:r>
    </w:p>
    <w:p w14:paraId="35170541" w14:textId="77777777" w:rsidR="00291F73" w:rsidRPr="00A87FA8" w:rsidRDefault="00291F73" w:rsidP="00291F73">
      <w:pPr>
        <w:jc w:val="both"/>
        <w:textAlignment w:val="baseline"/>
        <w:rPr>
          <w:rFonts w:ascii="Segoe UI" w:hAnsi="Segoe UI" w:cs="Segoe UI"/>
          <w:sz w:val="18"/>
          <w:szCs w:val="18"/>
          <w:lang w:eastAsia="sk-SK"/>
        </w:rPr>
      </w:pPr>
      <w:r>
        <w:rPr>
          <w:color w:val="000000"/>
          <w:lang w:eastAsia="sk-SK"/>
        </w:rPr>
        <w:t>Mgr. Ivana Litavcová – 1. tr.</w:t>
      </w:r>
    </w:p>
    <w:p w14:paraId="4F31569F" w14:textId="77777777" w:rsidR="00291F73" w:rsidRPr="00A87FA8" w:rsidRDefault="00291F73" w:rsidP="00291F73">
      <w:pPr>
        <w:jc w:val="both"/>
        <w:textAlignment w:val="baseline"/>
        <w:rPr>
          <w:rFonts w:ascii="Segoe UI" w:hAnsi="Segoe UI" w:cs="Segoe UI"/>
          <w:sz w:val="18"/>
          <w:szCs w:val="18"/>
          <w:lang w:eastAsia="sk-SK"/>
        </w:rPr>
      </w:pPr>
      <w:r w:rsidRPr="00A87FA8">
        <w:rPr>
          <w:color w:val="000000"/>
          <w:lang w:eastAsia="sk-SK"/>
        </w:rPr>
        <w:t xml:space="preserve">Mgr. Júlia </w:t>
      </w:r>
      <w:r>
        <w:rPr>
          <w:color w:val="000000"/>
          <w:lang w:eastAsia="sk-SK"/>
        </w:rPr>
        <w:t>Ďuríková</w:t>
      </w:r>
      <w:r w:rsidRPr="00A87FA8">
        <w:rPr>
          <w:color w:val="000000"/>
          <w:lang w:eastAsia="sk-SK"/>
        </w:rPr>
        <w:t xml:space="preserve"> – </w:t>
      </w:r>
      <w:r>
        <w:rPr>
          <w:color w:val="000000"/>
          <w:lang w:eastAsia="sk-SK"/>
        </w:rPr>
        <w:t>2</w:t>
      </w:r>
      <w:r w:rsidRPr="00A87FA8">
        <w:rPr>
          <w:color w:val="000000"/>
          <w:lang w:eastAsia="sk-SK"/>
        </w:rPr>
        <w:t>.  tr. </w:t>
      </w:r>
    </w:p>
    <w:p w14:paraId="32D4E618" w14:textId="77777777" w:rsidR="00291F73" w:rsidRDefault="00291F73" w:rsidP="00291F73">
      <w:pPr>
        <w:jc w:val="both"/>
        <w:textAlignment w:val="baseline"/>
        <w:rPr>
          <w:color w:val="000000"/>
          <w:lang w:eastAsia="sk-SK"/>
        </w:rPr>
      </w:pPr>
      <w:r>
        <w:rPr>
          <w:color w:val="000000"/>
          <w:lang w:eastAsia="sk-SK"/>
        </w:rPr>
        <w:t>Mgr. Mariana Kondačová – 3.tr.</w:t>
      </w:r>
    </w:p>
    <w:p w14:paraId="2C8BFE16" w14:textId="77777777" w:rsidR="00291F73" w:rsidRDefault="00291F73" w:rsidP="00291F73">
      <w:pPr>
        <w:jc w:val="both"/>
        <w:textAlignment w:val="baseline"/>
        <w:rPr>
          <w:color w:val="000000"/>
          <w:lang w:eastAsia="sk-SK"/>
        </w:rPr>
      </w:pPr>
      <w:r>
        <w:rPr>
          <w:color w:val="000000"/>
          <w:lang w:eastAsia="sk-SK"/>
        </w:rPr>
        <w:t xml:space="preserve">Mgr. Zuzana Janočková – špeciálny pedagóg </w:t>
      </w:r>
    </w:p>
    <w:p w14:paraId="119F63E4" w14:textId="77777777" w:rsidR="00291F73" w:rsidRDefault="00291F73" w:rsidP="00291F73">
      <w:pPr>
        <w:jc w:val="both"/>
        <w:textAlignment w:val="baseline"/>
        <w:rPr>
          <w:color w:val="000000"/>
          <w:lang w:eastAsia="sk-SK"/>
        </w:rPr>
      </w:pPr>
      <w:r>
        <w:rPr>
          <w:color w:val="000000"/>
          <w:lang w:eastAsia="sk-SK"/>
        </w:rPr>
        <w:t>Ing. Kristína Slugeňová – asistent učiteľa</w:t>
      </w:r>
    </w:p>
    <w:p w14:paraId="2AC7E9C3" w14:textId="77777777" w:rsidR="00291F73" w:rsidRPr="009859BA" w:rsidRDefault="00291F73" w:rsidP="00291F73">
      <w:pPr>
        <w:jc w:val="both"/>
        <w:textAlignment w:val="baseline"/>
        <w:rPr>
          <w:rStyle w:val="normaltextrun"/>
          <w:color w:val="000000"/>
          <w:lang w:eastAsia="sk-SK"/>
        </w:rPr>
      </w:pPr>
      <w:r>
        <w:rPr>
          <w:color w:val="000000"/>
          <w:lang w:eastAsia="sk-SK"/>
        </w:rPr>
        <w:t>Ivana Vigodová – asistent učiteľa</w:t>
      </w:r>
    </w:p>
    <w:p w14:paraId="525F9FB3" w14:textId="77777777" w:rsidR="00291F73" w:rsidRDefault="00291F73" w:rsidP="00291F73">
      <w:pPr>
        <w:pStyle w:val="paragraph"/>
        <w:spacing w:before="0" w:beforeAutospacing="0" w:after="0" w:afterAutospacing="0"/>
        <w:jc w:val="both"/>
        <w:textAlignment w:val="baseline"/>
        <w:rPr>
          <w:rFonts w:ascii="Segoe UI" w:hAnsi="Segoe UI" w:cs="Segoe UI"/>
          <w:sz w:val="15"/>
          <w:szCs w:val="15"/>
        </w:rPr>
      </w:pPr>
      <w:r>
        <w:rPr>
          <w:rStyle w:val="eop"/>
          <w:color w:val="000000" w:themeColor="text1"/>
        </w:rPr>
        <w:t> </w:t>
      </w:r>
    </w:p>
    <w:p w14:paraId="397E8945" w14:textId="77777777" w:rsidR="00291F73" w:rsidRDefault="00291F73" w:rsidP="00291F73">
      <w:pPr>
        <w:rPr>
          <w:color w:val="000000"/>
          <w:lang w:val="sk-SK"/>
        </w:rPr>
      </w:pPr>
      <w:r>
        <w:rPr>
          <w:color w:val="000000"/>
          <w:lang w:val="sk-SK"/>
        </w:rPr>
        <w:t xml:space="preserve">                         </w:t>
      </w:r>
      <w:r>
        <w:rPr>
          <w:color w:val="000000"/>
          <w:lang w:val="sk-SK"/>
        </w:rPr>
        <w:br/>
      </w:r>
      <w:r>
        <w:rPr>
          <w:lang w:val="sk-SK"/>
        </w:rPr>
        <w:t>Bolo zrealizovaných 8 zasadnutí MZ.</w:t>
      </w:r>
    </w:p>
    <w:p w14:paraId="4664DD7B" w14:textId="77777777" w:rsidR="00291F73" w:rsidRDefault="00291F73" w:rsidP="00291F73">
      <w:pPr>
        <w:rPr>
          <w:color w:val="000000"/>
          <w:lang w:val="sk-SK"/>
        </w:rPr>
      </w:pPr>
    </w:p>
    <w:p w14:paraId="2691811D" w14:textId="77777777" w:rsidR="00291F73" w:rsidRDefault="00291F73" w:rsidP="00291F73">
      <w:pPr>
        <w:rPr>
          <w:color w:val="000000"/>
          <w:lang w:val="sk-SK"/>
        </w:rPr>
      </w:pPr>
      <w:r>
        <w:rPr>
          <w:color w:val="000000"/>
          <w:lang w:val="sk-SK"/>
        </w:rPr>
        <w:t xml:space="preserve">Počas šk. roka sme pracovali podľa plánu - zostaveného na 1. zasadnutí. Riadili sme sa cieľom MZ, ktorý plní funkciu: </w:t>
      </w:r>
    </w:p>
    <w:p w14:paraId="37130FAD" w14:textId="77777777" w:rsidR="00291F73" w:rsidRDefault="00291F73" w:rsidP="00291F73">
      <w:pPr>
        <w:rPr>
          <w:color w:val="000000"/>
          <w:lang w:val="sk-SK"/>
        </w:rPr>
      </w:pPr>
      <w:r>
        <w:rPr>
          <w:color w:val="000000"/>
          <w:lang w:val="sk-SK"/>
        </w:rPr>
        <w:t>1. organizačno - riadiacu</w:t>
      </w:r>
    </w:p>
    <w:p w14:paraId="714D2707" w14:textId="77777777" w:rsidR="00291F73" w:rsidRDefault="00291F73" w:rsidP="00291F73">
      <w:pPr>
        <w:rPr>
          <w:color w:val="000000"/>
          <w:lang w:val="sk-SK"/>
        </w:rPr>
      </w:pPr>
      <w:r>
        <w:rPr>
          <w:color w:val="000000"/>
          <w:lang w:val="sk-SK"/>
        </w:rPr>
        <w:t>2. kontrolno - hodnotiacu</w:t>
      </w:r>
    </w:p>
    <w:p w14:paraId="37DF26D0" w14:textId="77777777" w:rsidR="00291F73" w:rsidRDefault="00291F73" w:rsidP="00291F73">
      <w:pPr>
        <w:rPr>
          <w:color w:val="000000"/>
          <w:lang w:val="sk-SK"/>
        </w:rPr>
      </w:pPr>
      <w:r>
        <w:rPr>
          <w:color w:val="000000"/>
          <w:lang w:val="sk-SK"/>
        </w:rPr>
        <w:t>3. vzdelávaciu ( odborno - metodickú )</w:t>
      </w:r>
    </w:p>
    <w:p w14:paraId="06E0C95D" w14:textId="77777777" w:rsidR="00291F73" w:rsidRDefault="00291F73" w:rsidP="00291F73">
      <w:pPr>
        <w:rPr>
          <w:color w:val="000000"/>
          <w:lang w:val="sk-SK"/>
        </w:rPr>
      </w:pPr>
    </w:p>
    <w:p w14:paraId="7899B96B" w14:textId="77777777" w:rsidR="00291F73" w:rsidRPr="00A87FA8" w:rsidRDefault="00291F73" w:rsidP="00291F73">
      <w:pPr>
        <w:jc w:val="both"/>
        <w:textAlignment w:val="baseline"/>
        <w:rPr>
          <w:rFonts w:ascii="Segoe UI" w:hAnsi="Segoe UI" w:cs="Segoe UI"/>
          <w:sz w:val="18"/>
          <w:szCs w:val="18"/>
          <w:lang w:eastAsia="sk-SK"/>
        </w:rPr>
      </w:pPr>
      <w:r w:rsidRPr="1DA3A209">
        <w:rPr>
          <w:color w:val="000000" w:themeColor="text1"/>
          <w:lang w:eastAsia="sk-SK"/>
        </w:rPr>
        <w:t>Cieľom činnosti bola realizácia účasti pedagogických zamestnancov na upevňovaní demokratického štýlu riadenia, ovplyvňovaní kvalifikácie a profesijného rastu učiteľov a  zvyšovaní úrovne výchovno-vzdelávacieho procesu školy. Činnosť metodických orgánov bola zameraná na skvalitnenie činnosti učiteľa vo výchovno-vzdelávacom procese, na monitorovanie úrovne vzdelávacích výsledkov detí a žiakov a analýzu zistení. </w:t>
      </w:r>
    </w:p>
    <w:p w14:paraId="3C6B2666" w14:textId="77777777" w:rsidR="00291F73" w:rsidRDefault="00291F73" w:rsidP="00291F73">
      <w:pPr>
        <w:rPr>
          <w:bCs/>
          <w:color w:val="000000" w:themeColor="text1"/>
          <w:lang w:val="sk-SK"/>
        </w:rPr>
      </w:pPr>
    </w:p>
    <w:p w14:paraId="75ACD983" w14:textId="77777777" w:rsidR="00291F73" w:rsidRDefault="00291F73" w:rsidP="00291F73">
      <w:pPr>
        <w:rPr>
          <w:color w:val="000000"/>
          <w:lang w:val="sk-SK"/>
        </w:rPr>
      </w:pPr>
      <w:r>
        <w:rPr>
          <w:b/>
          <w:bCs/>
          <w:color w:val="000000"/>
          <w:lang w:val="sk-SK"/>
        </w:rPr>
        <w:t>I. Plán práce vychádzal zo základných ped. dokumentov:</w:t>
      </w:r>
    </w:p>
    <w:p w14:paraId="03217B38" w14:textId="77777777" w:rsidR="00291F73" w:rsidRDefault="00291F73" w:rsidP="00291F73">
      <w:pPr>
        <w:rPr>
          <w:color w:val="000000"/>
          <w:sz w:val="20"/>
          <w:lang w:val="sk-SK"/>
        </w:rPr>
      </w:pPr>
    </w:p>
    <w:p w14:paraId="3680B3F0" w14:textId="77777777" w:rsidR="00291F73" w:rsidRDefault="00291F73" w:rsidP="00291F73">
      <w:pPr>
        <w:rPr>
          <w:color w:val="000000"/>
          <w:lang w:val="sk-SK"/>
        </w:rPr>
      </w:pPr>
      <w:r>
        <w:rPr>
          <w:color w:val="000000"/>
          <w:lang w:val="sk-SK"/>
        </w:rPr>
        <w:t>a/ vzdelávacieho programu platného pre 1., 2., 3. a 4. ročník a  školského zákona platného pre všetky ročníky</w:t>
      </w:r>
    </w:p>
    <w:p w14:paraId="0283D88F" w14:textId="77777777" w:rsidR="00291F73" w:rsidRDefault="00291F73" w:rsidP="00291F73">
      <w:pPr>
        <w:rPr>
          <w:color w:val="000000"/>
          <w:lang w:val="sk-SK"/>
        </w:rPr>
      </w:pPr>
      <w:r>
        <w:rPr>
          <w:color w:val="000000"/>
          <w:lang w:val="sk-SK"/>
        </w:rPr>
        <w:t>a/ učebných osnov a vzdelávacích štandard</w:t>
      </w:r>
    </w:p>
    <w:p w14:paraId="17178C51" w14:textId="77777777" w:rsidR="00291F73" w:rsidRDefault="00291F73" w:rsidP="00291F73">
      <w:pPr>
        <w:rPr>
          <w:color w:val="000000"/>
          <w:lang w:val="sk-SK"/>
        </w:rPr>
      </w:pPr>
      <w:r>
        <w:rPr>
          <w:color w:val="000000"/>
          <w:lang w:val="sk-SK"/>
        </w:rPr>
        <w:t>b/ sprievodca školským rokom  2022 - 2023</w:t>
      </w:r>
    </w:p>
    <w:p w14:paraId="7D6EB2E7" w14:textId="77777777" w:rsidR="00291F73" w:rsidRDefault="00291F73" w:rsidP="00291F73">
      <w:pPr>
        <w:rPr>
          <w:color w:val="000000"/>
          <w:lang w:val="sk-SK"/>
        </w:rPr>
      </w:pPr>
      <w:r>
        <w:rPr>
          <w:color w:val="000000"/>
          <w:lang w:val="sk-SK"/>
        </w:rPr>
        <w:t xml:space="preserve">c/ plán práce našej školy </w:t>
      </w:r>
    </w:p>
    <w:p w14:paraId="1AD23098" w14:textId="77777777" w:rsidR="00291F73" w:rsidRDefault="00291F73" w:rsidP="00291F73">
      <w:pPr>
        <w:rPr>
          <w:color w:val="000000"/>
          <w:lang w:val="sk-SK"/>
        </w:rPr>
      </w:pPr>
      <w:r>
        <w:rPr>
          <w:color w:val="000000"/>
          <w:lang w:val="sk-SK"/>
        </w:rPr>
        <w:t>d/ z analýzy stavu a úrovne vých. - vzdelávacieho procesu  ( zo základných východísk )</w:t>
      </w:r>
    </w:p>
    <w:p w14:paraId="0C9F079F" w14:textId="77777777" w:rsidR="00291F73" w:rsidRDefault="00291F73" w:rsidP="00291F73">
      <w:pPr>
        <w:rPr>
          <w:color w:val="000000"/>
          <w:lang w:val="sk-SK"/>
        </w:rPr>
      </w:pPr>
    </w:p>
    <w:p w14:paraId="4BF40E6A" w14:textId="77777777" w:rsidR="00291F73" w:rsidRDefault="00291F73" w:rsidP="00291F73">
      <w:pPr>
        <w:rPr>
          <w:color w:val="000000"/>
          <w:lang w:val="sk-SK"/>
        </w:rPr>
      </w:pPr>
      <w:r>
        <w:rPr>
          <w:color w:val="000000"/>
          <w:lang w:val="sk-SK"/>
        </w:rPr>
        <w:t>Plán MZ bol otvorený, a preto sme ho priebežne počas šk. roka dopĺňali podľa potreby.</w:t>
      </w:r>
    </w:p>
    <w:p w14:paraId="6CD9E66D" w14:textId="77777777" w:rsidR="00291F73" w:rsidRDefault="00291F73" w:rsidP="00291F73">
      <w:pPr>
        <w:rPr>
          <w:color w:val="000000"/>
          <w:sz w:val="20"/>
          <w:lang w:val="sk-SK"/>
        </w:rPr>
      </w:pPr>
    </w:p>
    <w:p w14:paraId="7E69CF57" w14:textId="77777777" w:rsidR="00291F73" w:rsidRDefault="00291F73" w:rsidP="00291F73">
      <w:pPr>
        <w:rPr>
          <w:b/>
          <w:bCs/>
          <w:color w:val="000000"/>
          <w:lang w:val="sk-SK"/>
        </w:rPr>
      </w:pPr>
      <w:r>
        <w:rPr>
          <w:b/>
          <w:bCs/>
          <w:color w:val="000000"/>
          <w:lang w:val="sk-SK"/>
        </w:rPr>
        <w:t>II. Úlohy vyplývajúce zo Sprievodcu školským rokom 2022/2023 a plánu práce školy</w:t>
      </w:r>
    </w:p>
    <w:p w14:paraId="3C44449A" w14:textId="77777777" w:rsidR="00291F73" w:rsidRDefault="00291F73" w:rsidP="00291F73">
      <w:pPr>
        <w:rPr>
          <w:color w:val="000000"/>
          <w:sz w:val="20"/>
          <w:lang w:val="sk-SK"/>
        </w:rPr>
      </w:pPr>
    </w:p>
    <w:p w14:paraId="22089580" w14:textId="77777777" w:rsidR="00291F73" w:rsidRDefault="00291F73" w:rsidP="00291F73">
      <w:pPr>
        <w:rPr>
          <w:bCs/>
          <w:iCs/>
          <w:color w:val="000000"/>
          <w:lang w:val="sk-SK"/>
        </w:rPr>
      </w:pPr>
      <w:r>
        <w:rPr>
          <w:b/>
          <w:bCs/>
          <w:i/>
          <w:iCs/>
          <w:color w:val="000000"/>
          <w:u w:val="single"/>
          <w:lang w:val="sk-SK"/>
        </w:rPr>
        <w:t>1.Integrácia žiakov so špeciálnymi výchovno – vzdelávacími potrebami</w:t>
      </w:r>
    </w:p>
    <w:p w14:paraId="3E5C02E7" w14:textId="77777777" w:rsidR="00291F73" w:rsidRDefault="00291F73" w:rsidP="00291F73">
      <w:pPr>
        <w:pStyle w:val="Normlnywebov"/>
        <w:jc w:val="both"/>
      </w:pPr>
      <w:r>
        <w:t xml:space="preserve">V školskom roku 2022/2023 na našej škole pracoval školský špeciálny pedagóg. Spolupracoval s vyučujúcimi na vypracovávaní individuálneho vzdelávacieho plánu. Poskytoval individuálnu pomoc žiakom so ŠVVP. Poskytoval špeciálno- poradenský servis pedagógom a rodičom. Vykonával priebežnú diagnostiku u prvákov na začiatku školského roka. </w:t>
      </w:r>
      <w:r>
        <w:rPr>
          <w:color w:val="000000" w:themeColor="text1"/>
        </w:rPr>
        <w:t xml:space="preserve">Spolupracoval s poradenskými zariadeniami, s odbornými lekári. Robil osvetovú činnosť. Spolupracoval pri zápise detí do prvého ročníka. Pripravil testy školskej zrelosti, ktoré zrealizoval v MŠ a vyhodnotil. . Následne odkonzultoval s rodičmi a MŠ. Školský špeciálny pedagóg úzko spolupracuje s CPaP vo Zvolene a so SCPaP v Banskej Bystrici a Lučenci. </w:t>
      </w:r>
    </w:p>
    <w:p w14:paraId="6AE8229F" w14:textId="77777777" w:rsidR="00291F73" w:rsidRDefault="00291F73" w:rsidP="00291F73">
      <w:pPr>
        <w:pStyle w:val="Normlnywebov"/>
        <w:spacing w:before="0" w:beforeAutospacing="0"/>
        <w:rPr>
          <w:color w:val="000000"/>
        </w:rPr>
      </w:pPr>
      <w:r w:rsidRPr="2248AED6">
        <w:rPr>
          <w:color w:val="000000" w:themeColor="text1"/>
        </w:rPr>
        <w:t>Na škole pracuje cez projekt Podporné profesie ďalší špeciálny pedagóg Mgr. Zuzana Janočková, ktorá je nápomocná vyučujúcej a žiakom prvého a druhého ročníka a traja asistenti učiteľa. Okrem toho škola má financovaných z ŠR dvoch asistentov, ktorí sú na základe odporúčaní poradenských zariadení priradení k žiakom so zdravotným znevýhodnením v rozsahu 30% - 100%. Na škole tiež pracujú v rámci 1. stupňa traja kmeňoví asistenti na čiastoční úväzok.</w:t>
      </w:r>
    </w:p>
    <w:p w14:paraId="66850B45" w14:textId="77777777" w:rsidR="00291F73" w:rsidRDefault="00291F73" w:rsidP="00291F73">
      <w:pPr>
        <w:pStyle w:val="Normlnywebov"/>
        <w:spacing w:before="0" w:beforeAutospacing="0"/>
        <w:rPr>
          <w:color w:val="000000" w:themeColor="text1"/>
        </w:rPr>
      </w:pPr>
      <w:r>
        <w:rPr>
          <w:b/>
          <w:color w:val="000000" w:themeColor="text1"/>
        </w:rPr>
        <w:t xml:space="preserve">Žiaci so ŠVVP  I. stupeň </w:t>
      </w:r>
      <w:r>
        <w:rPr>
          <w:color w:val="000000" w:themeColor="text1"/>
        </w:rPr>
        <w:t xml:space="preserve">       </w:t>
      </w:r>
    </w:p>
    <w:p w14:paraId="190E4A48" w14:textId="77777777" w:rsidR="00291F73" w:rsidRDefault="00291F73" w:rsidP="00291F73">
      <w:pPr>
        <w:pStyle w:val="Normlnywebov"/>
        <w:spacing w:before="0" w:beforeAutospacing="0"/>
      </w:pPr>
      <w:r>
        <w:t xml:space="preserve">Na I. stupni máme 12 žiakov so ŠVVP:                                                                                                        </w:t>
      </w:r>
    </w:p>
    <w:p w14:paraId="54447B6E" w14:textId="77777777" w:rsidR="00291F73" w:rsidRDefault="00291F73" w:rsidP="00291F73">
      <w:pPr>
        <w:pStyle w:val="Normlnywebov"/>
        <w:spacing w:before="0" w:beforeAutospacing="0"/>
      </w:pPr>
      <w:r>
        <w:t xml:space="preserve"> - 3 žiaci s narušenou komunikačnou schopnosťou                                                                                                            </w:t>
      </w:r>
    </w:p>
    <w:p w14:paraId="62400B8B" w14:textId="77777777" w:rsidR="00291F73" w:rsidRDefault="00291F73" w:rsidP="00291F73">
      <w:pPr>
        <w:pStyle w:val="Normlnywebov"/>
        <w:spacing w:before="0" w:beforeAutospacing="0"/>
      </w:pPr>
      <w:r>
        <w:t xml:space="preserve"> - 5 žiaci s vývinovými poruchami učenia                                                                                                     </w:t>
      </w:r>
    </w:p>
    <w:p w14:paraId="4E07B281" w14:textId="77777777" w:rsidR="00291F73" w:rsidRDefault="00291F73" w:rsidP="00291F73">
      <w:pPr>
        <w:pStyle w:val="Normlnywebov"/>
        <w:spacing w:before="0" w:beforeAutospacing="0"/>
      </w:pPr>
      <w:r>
        <w:t xml:space="preserve">- 2 žiaci s poruchou aktivity a pozornosti                                                                                                       </w:t>
      </w:r>
    </w:p>
    <w:p w14:paraId="1857E4FE" w14:textId="77777777" w:rsidR="00291F73" w:rsidRDefault="00291F73" w:rsidP="00291F73">
      <w:pPr>
        <w:pStyle w:val="Normlnywebov"/>
        <w:spacing w:before="0" w:beforeAutospacing="0"/>
      </w:pPr>
      <w:r>
        <w:t>- 1 žiak s pervazívnou vývinovou poruchou</w:t>
      </w:r>
    </w:p>
    <w:p w14:paraId="7EF8ADD9" w14:textId="77777777" w:rsidR="00291F73" w:rsidRDefault="00291F73" w:rsidP="00291F73">
      <w:pPr>
        <w:pStyle w:val="Normlnywebov"/>
        <w:spacing w:before="0" w:beforeAutospacing="0"/>
      </w:pPr>
      <w:r>
        <w:t>- 1 žiak s viacnásobným postihnutím</w:t>
      </w:r>
    </w:p>
    <w:p w14:paraId="25326C46" w14:textId="77777777" w:rsidR="00291F73" w:rsidRDefault="00291F73" w:rsidP="00291F73">
      <w:pPr>
        <w:pStyle w:val="Normlnywebov"/>
        <w:rPr>
          <w:color w:val="000000" w:themeColor="text1"/>
        </w:rPr>
      </w:pPr>
      <w:r>
        <w:t xml:space="preserve">Na škole pracoval aj školský podporný tím. </w:t>
      </w:r>
      <w:r>
        <w:rPr>
          <w:color w:val="000000" w:themeColor="text1"/>
        </w:rPr>
        <w:t>Podporný tím zrealizoval nasledujúce stratégie a podporné opatrenia pre žiakov v závislosti od výchovno-vzdelávacích potrieb žiakov:</w:t>
      </w:r>
      <w:r>
        <w:br/>
      </w:r>
      <w:r>
        <w:rPr>
          <w:color w:val="000000" w:themeColor="text1"/>
        </w:rPr>
        <w:t xml:space="preserve"> - individuálne rozhovory so žiakmi a s rodičmi žiakov,</w:t>
      </w:r>
      <w:r>
        <w:br/>
      </w:r>
      <w:r>
        <w:rPr>
          <w:color w:val="000000" w:themeColor="text1"/>
        </w:rPr>
        <w:t>- individuálne stretnutia s členom školského podporného tímu v závislosti od potrieb žiaka,</w:t>
      </w:r>
      <w:r>
        <w:br/>
      </w:r>
      <w:r>
        <w:rPr>
          <w:color w:val="000000" w:themeColor="text1"/>
        </w:rPr>
        <w:t xml:space="preserve">- u žiakov, ktorí majú zdravotné znevýhodnenie, zabezpečuje pri edukácii pedagogického asistenta, podporu školského špeciálneho pedagóga  </w:t>
      </w:r>
      <w:r>
        <w:br/>
      </w:r>
      <w:r>
        <w:rPr>
          <w:color w:val="000000" w:themeColor="text1"/>
        </w:rPr>
        <w:t xml:space="preserve">- spolupráca s triednym učiteľom vytváral optimálne podmienky pre zabezpečenie úspešnosti žiakov na vyučovaní za pomoci pedagogických asistentov, · </w:t>
      </w:r>
      <w:r>
        <w:br/>
      </w:r>
      <w:r>
        <w:rPr>
          <w:color w:val="000000" w:themeColor="text1"/>
        </w:rPr>
        <w:t>- spolupracoval s poradenskými zariadeniami a rodičmi.</w:t>
      </w:r>
      <w:r>
        <w:br/>
        <w:t xml:space="preserve">(viď správa školského špeciálneho pedagóga)    </w:t>
      </w:r>
    </w:p>
    <w:p w14:paraId="67C97E09" w14:textId="77777777" w:rsidR="00291F73" w:rsidRDefault="00291F73" w:rsidP="00291F73">
      <w:pPr>
        <w:rPr>
          <w:b/>
          <w:bCs/>
          <w:i/>
          <w:iCs/>
          <w:color w:val="000000"/>
          <w:u w:val="single"/>
          <w:lang w:val="sk-SK"/>
        </w:rPr>
      </w:pPr>
      <w:r>
        <w:rPr>
          <w:b/>
          <w:bCs/>
          <w:i/>
          <w:iCs/>
          <w:color w:val="000000"/>
          <w:u w:val="single"/>
          <w:lang w:val="sk-SK"/>
        </w:rPr>
        <w:t>2.Časovo  - tematické plány, hodnotenie, vstupné a výstupné previerky</w:t>
      </w:r>
    </w:p>
    <w:p w14:paraId="37F50A31" w14:textId="77777777" w:rsidR="00291F73" w:rsidRDefault="00291F73" w:rsidP="00291F73">
      <w:pPr>
        <w:rPr>
          <w:i/>
          <w:iCs/>
          <w:color w:val="000000"/>
          <w:sz w:val="20"/>
          <w:lang w:val="sk-SK"/>
        </w:rPr>
      </w:pPr>
    </w:p>
    <w:p w14:paraId="4E94DB5B" w14:textId="77777777" w:rsidR="00291F73" w:rsidRDefault="00291F73" w:rsidP="00291F73">
      <w:pPr>
        <w:rPr>
          <w:lang w:val="sk-SK"/>
        </w:rPr>
      </w:pPr>
      <w:r>
        <w:rPr>
          <w:color w:val="000000"/>
          <w:lang w:val="sk-SK"/>
        </w:rPr>
        <w:t xml:space="preserve">V 1., 2., 3, 4 ročníku sa vyučovalo podľa inovovaných učebných osnov. </w:t>
      </w:r>
      <w:r>
        <w:rPr>
          <w:lang w:val="sk-SK"/>
        </w:rPr>
        <w:t>Uplatnenie prierezových tém je spracované v samostatnom dokumente.</w:t>
      </w:r>
    </w:p>
    <w:p w14:paraId="3FB01EEE" w14:textId="77777777" w:rsidR="00291F73" w:rsidRDefault="00291F73" w:rsidP="00291F73">
      <w:pPr>
        <w:rPr>
          <w:lang w:val="sk-SK"/>
        </w:rPr>
      </w:pPr>
      <w:r>
        <w:rPr>
          <w:lang w:val="sk-SK"/>
        </w:rPr>
        <w:t>Plnenie TVVP  bolo kontrolované pravidelne na pedagogických radách a metodických združeniach.</w:t>
      </w:r>
    </w:p>
    <w:p w14:paraId="629F6760" w14:textId="77777777" w:rsidR="00291F73" w:rsidRDefault="00291F73" w:rsidP="00291F73">
      <w:pPr>
        <w:ind w:left="720"/>
        <w:jc w:val="both"/>
        <w:rPr>
          <w:lang w:val="sk-SK"/>
        </w:rPr>
      </w:pPr>
    </w:p>
    <w:p w14:paraId="184DC2B1" w14:textId="77777777" w:rsidR="00291F73" w:rsidRDefault="00291F73" w:rsidP="00291F73">
      <w:pPr>
        <w:rPr>
          <w:lang w:val="sk-SK" w:eastAsia="sk-SK"/>
        </w:rPr>
      </w:pPr>
      <w:r>
        <w:rPr>
          <w:lang w:val="sk-SK" w:eastAsia="sk-SK"/>
        </w:rPr>
        <w:t>Hodnotenie na polroka</w:t>
      </w:r>
    </w:p>
    <w:tbl>
      <w:tblPr>
        <w:tblW w:w="0" w:type="auto"/>
        <w:tblLook w:val="04A0" w:firstRow="1" w:lastRow="0" w:firstColumn="1" w:lastColumn="0" w:noHBand="0" w:noVBand="1"/>
      </w:tblPr>
      <w:tblGrid>
        <w:gridCol w:w="2478"/>
        <w:gridCol w:w="1474"/>
        <w:gridCol w:w="1474"/>
        <w:gridCol w:w="1474"/>
        <w:gridCol w:w="1354"/>
      </w:tblGrid>
      <w:tr w:rsidR="00291F73" w14:paraId="0E3C831C" w14:textId="77777777" w:rsidTr="00835B83">
        <w:trPr>
          <w:trHeight w:val="32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A32BA97" w14:textId="77777777" w:rsidR="00291F73" w:rsidRDefault="00291F73" w:rsidP="00835B83">
            <w:pPr>
              <w:spacing w:line="256" w:lineRule="auto"/>
              <w:jc w:val="center"/>
              <w:rPr>
                <w:lang w:val="sk-SK" w:eastAsia="sk-SK"/>
              </w:rPr>
            </w:pPr>
          </w:p>
          <w:p w14:paraId="072D3F33" w14:textId="77777777" w:rsidR="00291F73" w:rsidRDefault="00291F73" w:rsidP="00835B83">
            <w:pPr>
              <w:spacing w:line="256" w:lineRule="auto"/>
              <w:jc w:val="center"/>
              <w:rPr>
                <w:lang w:val="sk-SK" w:eastAsia="sk-SK"/>
              </w:rPr>
            </w:pPr>
            <w:r>
              <w:rPr>
                <w:color w:val="000000"/>
                <w:lang w:val="sk-SK" w:eastAsia="sk-SK"/>
              </w:rPr>
              <w:t>Predmet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DDE433E" w14:textId="77777777" w:rsidR="00291F73" w:rsidRDefault="00291F73" w:rsidP="00835B83">
            <w:pPr>
              <w:spacing w:line="256" w:lineRule="auto"/>
              <w:jc w:val="center"/>
              <w:rPr>
                <w:lang w:val="sk-SK" w:eastAsia="sk-SK"/>
              </w:rPr>
            </w:pPr>
            <w:r>
              <w:rPr>
                <w:color w:val="000000"/>
                <w:lang w:val="sk-SK" w:eastAsia="sk-SK"/>
              </w:rPr>
              <w:t>1. roč.</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2C698D0" w14:textId="77777777" w:rsidR="00291F73" w:rsidRDefault="00291F73" w:rsidP="00835B83">
            <w:pPr>
              <w:spacing w:line="256" w:lineRule="auto"/>
              <w:jc w:val="center"/>
              <w:rPr>
                <w:lang w:val="sk-SK" w:eastAsia="sk-SK"/>
              </w:rPr>
            </w:pPr>
            <w:r>
              <w:rPr>
                <w:color w:val="000000"/>
                <w:lang w:val="sk-SK" w:eastAsia="sk-SK"/>
              </w:rPr>
              <w:t>2. roč.</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7E11DA2" w14:textId="77777777" w:rsidR="00291F73" w:rsidRDefault="00291F73" w:rsidP="00835B83">
            <w:pPr>
              <w:spacing w:line="256" w:lineRule="auto"/>
              <w:jc w:val="center"/>
              <w:rPr>
                <w:lang w:val="sk-SK" w:eastAsia="sk-SK"/>
              </w:rPr>
            </w:pPr>
            <w:r>
              <w:rPr>
                <w:color w:val="000000"/>
                <w:lang w:val="sk-SK" w:eastAsia="sk-SK"/>
              </w:rPr>
              <w:t>3. roč.</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23AA0ED" w14:textId="77777777" w:rsidR="00291F73" w:rsidRDefault="00291F73" w:rsidP="00835B83">
            <w:pPr>
              <w:spacing w:line="256" w:lineRule="auto"/>
              <w:jc w:val="center"/>
              <w:rPr>
                <w:lang w:val="sk-SK" w:eastAsia="sk-SK"/>
              </w:rPr>
            </w:pPr>
            <w:r>
              <w:rPr>
                <w:color w:val="000000"/>
                <w:lang w:val="sk-SK" w:eastAsia="sk-SK"/>
              </w:rPr>
              <w:t>4. roč.</w:t>
            </w:r>
          </w:p>
        </w:tc>
      </w:tr>
      <w:tr w:rsidR="00291F73" w14:paraId="10561F58" w14:textId="77777777" w:rsidTr="00835B83">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27E88F0" w14:textId="77777777" w:rsidR="00291F73" w:rsidRDefault="00291F73" w:rsidP="00835B83">
            <w:pPr>
              <w:spacing w:line="256" w:lineRule="auto"/>
              <w:ind w:left="-9"/>
              <w:jc w:val="center"/>
              <w:rPr>
                <w:lang w:val="sk-SK" w:eastAsia="sk-SK"/>
              </w:rPr>
            </w:pPr>
            <w:r>
              <w:rPr>
                <w:color w:val="000000"/>
                <w:sz w:val="16"/>
                <w:szCs w:val="16"/>
                <w:lang w:val="sk-SK" w:eastAsia="sk-SK"/>
              </w:rPr>
              <w:t>Slovenský jazyk a literatúra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B5828C5" w14:textId="77777777" w:rsidR="00291F73" w:rsidRDefault="00291F73" w:rsidP="00835B83">
            <w:pPr>
              <w:spacing w:line="256" w:lineRule="auto"/>
              <w:jc w:val="center"/>
              <w:rPr>
                <w:lang w:val="sk-SK" w:eastAsia="sk-SK"/>
              </w:rPr>
            </w:pPr>
            <w:r>
              <w:rPr>
                <w:lang w:val="sk-SK" w:eastAsia="sk-SK"/>
              </w:rPr>
              <w:t>známkou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020CF47" w14:textId="77777777" w:rsidR="00291F73" w:rsidRDefault="00291F73" w:rsidP="00835B83">
            <w:pPr>
              <w:spacing w:line="256" w:lineRule="auto"/>
              <w:jc w:val="center"/>
              <w:rPr>
                <w:lang w:val="sk-SK" w:eastAsia="sk-SK"/>
              </w:rPr>
            </w:pPr>
            <w:r>
              <w:rPr>
                <w:color w:val="000000"/>
                <w:lang w:val="sk-SK" w:eastAsia="sk-SK"/>
              </w:rPr>
              <w:t>známkou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5BCBC19" w14:textId="77777777" w:rsidR="00291F73" w:rsidRDefault="00291F73" w:rsidP="00835B83">
            <w:pPr>
              <w:spacing w:line="256" w:lineRule="auto"/>
              <w:jc w:val="center"/>
              <w:rPr>
                <w:lang w:val="sk-SK" w:eastAsia="sk-SK"/>
              </w:rPr>
            </w:pPr>
            <w:r>
              <w:rPr>
                <w:color w:val="000000"/>
                <w:lang w:val="sk-SK" w:eastAsia="sk-SK"/>
              </w:rPr>
              <w:t>známkou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488D4BE" w14:textId="77777777" w:rsidR="00291F73" w:rsidRDefault="00291F73" w:rsidP="00835B83">
            <w:pPr>
              <w:spacing w:line="256" w:lineRule="auto"/>
              <w:jc w:val="center"/>
              <w:rPr>
                <w:lang w:val="sk-SK" w:eastAsia="sk-SK"/>
              </w:rPr>
            </w:pPr>
            <w:r>
              <w:rPr>
                <w:color w:val="000000"/>
                <w:lang w:val="sk-SK" w:eastAsia="sk-SK"/>
              </w:rPr>
              <w:t>známkou</w:t>
            </w:r>
          </w:p>
        </w:tc>
      </w:tr>
      <w:tr w:rsidR="00291F73" w14:paraId="6495E15F" w14:textId="77777777" w:rsidTr="00835B83">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2FD2DC9" w14:textId="77777777" w:rsidR="00291F73" w:rsidRDefault="00291F73" w:rsidP="00835B83">
            <w:pPr>
              <w:spacing w:line="256" w:lineRule="auto"/>
              <w:ind w:left="-9"/>
              <w:jc w:val="center"/>
              <w:rPr>
                <w:lang w:val="sk-SK" w:eastAsia="sk-SK"/>
              </w:rPr>
            </w:pPr>
            <w:r>
              <w:rPr>
                <w:color w:val="000000"/>
                <w:lang w:val="sk-SK" w:eastAsia="sk-SK"/>
              </w:rPr>
              <w:t>Anglický jazyk</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5D26869" w14:textId="77777777" w:rsidR="00291F73" w:rsidRDefault="00291F73" w:rsidP="00835B83">
            <w:pPr>
              <w:spacing w:line="256" w:lineRule="auto"/>
              <w:jc w:val="center"/>
              <w:rPr>
                <w:lang w:val="sk-SK" w:eastAsia="sk-SK"/>
              </w:rPr>
            </w:pPr>
            <w:r>
              <w:rPr>
                <w:color w:val="000000"/>
                <w:lang w:val="sk-SK" w:eastAsia="sk-SK"/>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3FC6FAC" w14:textId="77777777" w:rsidR="00291F73" w:rsidRDefault="00291F73" w:rsidP="00835B83">
            <w:pPr>
              <w:spacing w:line="256" w:lineRule="auto"/>
              <w:jc w:val="center"/>
              <w:rPr>
                <w:lang w:val="sk-SK" w:eastAsia="sk-SK"/>
              </w:rPr>
            </w:pPr>
            <w:r>
              <w:rPr>
                <w:color w:val="000000"/>
                <w:lang w:val="sk-SK" w:eastAsia="sk-SK"/>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654BFB4" w14:textId="77777777" w:rsidR="00291F73" w:rsidRDefault="00291F73" w:rsidP="00835B83">
            <w:pPr>
              <w:spacing w:line="256" w:lineRule="auto"/>
              <w:jc w:val="center"/>
              <w:rPr>
                <w:lang w:val="sk-SK" w:eastAsia="sk-SK"/>
              </w:rPr>
            </w:pPr>
            <w:r>
              <w:rPr>
                <w:color w:val="000000"/>
                <w:lang w:val="sk-SK" w:eastAsia="sk-SK"/>
              </w:rPr>
              <w:t>známkou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C4B01ED" w14:textId="77777777" w:rsidR="00291F73" w:rsidRDefault="00291F73" w:rsidP="00835B83">
            <w:pPr>
              <w:spacing w:line="256" w:lineRule="auto"/>
              <w:jc w:val="center"/>
              <w:rPr>
                <w:lang w:val="sk-SK" w:eastAsia="sk-SK"/>
              </w:rPr>
            </w:pPr>
            <w:r>
              <w:rPr>
                <w:color w:val="000000"/>
                <w:lang w:val="sk-SK" w:eastAsia="sk-SK"/>
              </w:rPr>
              <w:t>známkou</w:t>
            </w:r>
          </w:p>
        </w:tc>
      </w:tr>
      <w:tr w:rsidR="00291F73" w14:paraId="17E0C2D0" w14:textId="77777777" w:rsidTr="00835B83">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4F3F883" w14:textId="77777777" w:rsidR="00291F73" w:rsidRDefault="00291F73" w:rsidP="00835B83">
            <w:pPr>
              <w:spacing w:line="256" w:lineRule="auto"/>
              <w:ind w:left="-9"/>
              <w:jc w:val="center"/>
              <w:rPr>
                <w:lang w:val="sk-SK" w:eastAsia="sk-SK"/>
              </w:rPr>
            </w:pPr>
            <w:r>
              <w:rPr>
                <w:color w:val="000000"/>
                <w:lang w:val="sk-SK" w:eastAsia="sk-SK"/>
              </w:rPr>
              <w:t>Matematika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E91B538" w14:textId="77777777" w:rsidR="00291F73" w:rsidRDefault="00291F73" w:rsidP="00835B83">
            <w:pPr>
              <w:spacing w:line="256" w:lineRule="auto"/>
              <w:jc w:val="center"/>
              <w:rPr>
                <w:lang w:val="sk-SK" w:eastAsia="sk-SK"/>
              </w:rPr>
            </w:pPr>
            <w:r>
              <w:rPr>
                <w:lang w:val="sk-SK" w:eastAsia="sk-SK"/>
              </w:rPr>
              <w:t>známkou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6E21A4F" w14:textId="77777777" w:rsidR="00291F73" w:rsidRDefault="00291F73" w:rsidP="00835B83">
            <w:pPr>
              <w:spacing w:line="256" w:lineRule="auto"/>
              <w:jc w:val="center"/>
              <w:rPr>
                <w:lang w:val="sk-SK" w:eastAsia="sk-SK"/>
              </w:rPr>
            </w:pPr>
            <w:r>
              <w:rPr>
                <w:color w:val="000000"/>
                <w:lang w:val="sk-SK" w:eastAsia="sk-SK"/>
              </w:rPr>
              <w:t>známkou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B181102" w14:textId="77777777" w:rsidR="00291F73" w:rsidRDefault="00291F73" w:rsidP="00835B83">
            <w:pPr>
              <w:spacing w:line="256" w:lineRule="auto"/>
              <w:jc w:val="center"/>
              <w:rPr>
                <w:lang w:val="sk-SK" w:eastAsia="sk-SK"/>
              </w:rPr>
            </w:pPr>
            <w:r>
              <w:rPr>
                <w:color w:val="000000"/>
                <w:lang w:val="sk-SK" w:eastAsia="sk-SK"/>
              </w:rPr>
              <w:t>známkou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5513812" w14:textId="77777777" w:rsidR="00291F73" w:rsidRDefault="00291F73" w:rsidP="00835B83">
            <w:pPr>
              <w:spacing w:line="256" w:lineRule="auto"/>
              <w:jc w:val="center"/>
              <w:rPr>
                <w:lang w:val="sk-SK" w:eastAsia="sk-SK"/>
              </w:rPr>
            </w:pPr>
            <w:r>
              <w:rPr>
                <w:color w:val="000000"/>
                <w:lang w:val="sk-SK" w:eastAsia="sk-SK"/>
              </w:rPr>
              <w:t>známkou</w:t>
            </w:r>
          </w:p>
        </w:tc>
      </w:tr>
      <w:tr w:rsidR="00291F73" w14:paraId="486CF786" w14:textId="77777777" w:rsidTr="00835B83">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49E68DA" w14:textId="77777777" w:rsidR="00291F73" w:rsidRDefault="00291F73" w:rsidP="00835B83">
            <w:pPr>
              <w:spacing w:line="256" w:lineRule="auto"/>
              <w:ind w:left="-9"/>
              <w:jc w:val="center"/>
              <w:rPr>
                <w:lang w:val="sk-SK" w:eastAsia="sk-SK"/>
              </w:rPr>
            </w:pPr>
            <w:r>
              <w:rPr>
                <w:color w:val="000000"/>
                <w:lang w:val="sk-SK" w:eastAsia="sk-SK"/>
              </w:rPr>
              <w:t>Prírodoveda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C292B04" w14:textId="77777777" w:rsidR="00291F73" w:rsidRDefault="00291F73" w:rsidP="00835B83">
            <w:pPr>
              <w:spacing w:line="256" w:lineRule="auto"/>
              <w:jc w:val="center"/>
              <w:rPr>
                <w:lang w:val="sk-SK" w:eastAsia="sk-SK"/>
              </w:rPr>
            </w:pPr>
            <w:r>
              <w:rPr>
                <w:color w:val="000000"/>
                <w:lang w:val="sk-SK" w:eastAsia="sk-SK"/>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2641EA9" w14:textId="77777777" w:rsidR="00291F73" w:rsidRDefault="00291F73" w:rsidP="00835B83">
            <w:pPr>
              <w:spacing w:line="256" w:lineRule="auto"/>
              <w:jc w:val="center"/>
              <w:rPr>
                <w:lang w:val="sk-SK" w:eastAsia="sk-SK"/>
              </w:rPr>
            </w:pPr>
            <w:r>
              <w:rPr>
                <w:color w:val="000000"/>
                <w:lang w:val="sk-SK" w:eastAsia="sk-SK"/>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5F8E394" w14:textId="77777777" w:rsidR="00291F73" w:rsidRDefault="00291F73" w:rsidP="00835B83">
            <w:pPr>
              <w:spacing w:line="256" w:lineRule="auto"/>
              <w:jc w:val="center"/>
              <w:rPr>
                <w:lang w:val="sk-SK" w:eastAsia="sk-SK"/>
              </w:rPr>
            </w:pPr>
            <w:r>
              <w:rPr>
                <w:color w:val="000000"/>
                <w:lang w:val="sk-SK" w:eastAsia="sk-SK"/>
              </w:rPr>
              <w:t>známkou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83F88B9" w14:textId="77777777" w:rsidR="00291F73" w:rsidRDefault="00291F73" w:rsidP="00835B83">
            <w:pPr>
              <w:spacing w:line="256" w:lineRule="auto"/>
              <w:jc w:val="center"/>
              <w:rPr>
                <w:lang w:val="sk-SK" w:eastAsia="sk-SK"/>
              </w:rPr>
            </w:pPr>
            <w:r>
              <w:rPr>
                <w:color w:val="000000"/>
                <w:lang w:val="sk-SK" w:eastAsia="sk-SK"/>
              </w:rPr>
              <w:t>známkou</w:t>
            </w:r>
          </w:p>
        </w:tc>
      </w:tr>
      <w:tr w:rsidR="00291F73" w14:paraId="1D246F0D" w14:textId="77777777" w:rsidTr="00835B83">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760B31D" w14:textId="77777777" w:rsidR="00291F73" w:rsidRDefault="00291F73" w:rsidP="00835B83">
            <w:pPr>
              <w:spacing w:line="256" w:lineRule="auto"/>
              <w:ind w:left="-9"/>
              <w:jc w:val="center"/>
              <w:rPr>
                <w:lang w:val="sk-SK" w:eastAsia="sk-SK"/>
              </w:rPr>
            </w:pPr>
            <w:r>
              <w:rPr>
                <w:color w:val="000000"/>
                <w:sz w:val="16"/>
                <w:szCs w:val="16"/>
                <w:lang w:val="sk-SK" w:eastAsia="sk-SK"/>
              </w:rPr>
              <w:t>Etická / Náboženská výchova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3C4146F" w14:textId="77777777" w:rsidR="00291F73" w:rsidRDefault="00291F73" w:rsidP="00835B83">
            <w:pPr>
              <w:spacing w:line="256" w:lineRule="auto"/>
              <w:jc w:val="center"/>
              <w:rPr>
                <w:lang w:val="sk-SK" w:eastAsia="sk-SK"/>
              </w:rPr>
            </w:pPr>
            <w:r>
              <w:rPr>
                <w:color w:val="000000"/>
                <w:lang w:val="sk-SK" w:eastAsia="sk-SK"/>
              </w:rPr>
              <w:t>absolvoval / 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450C94E" w14:textId="77777777" w:rsidR="00291F73" w:rsidRDefault="00291F73" w:rsidP="00835B83">
            <w:pPr>
              <w:spacing w:line="256" w:lineRule="auto"/>
              <w:jc w:val="center"/>
              <w:rPr>
                <w:lang w:val="sk-SK" w:eastAsia="sk-SK"/>
              </w:rPr>
            </w:pPr>
            <w:r>
              <w:rPr>
                <w:color w:val="000000"/>
                <w:lang w:val="sk-SK" w:eastAsia="sk-SK"/>
              </w:rPr>
              <w:t>absolvoval / 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A478D39" w14:textId="77777777" w:rsidR="00291F73" w:rsidRDefault="00291F73" w:rsidP="00835B83">
            <w:pPr>
              <w:spacing w:line="256" w:lineRule="auto"/>
              <w:jc w:val="center"/>
              <w:rPr>
                <w:lang w:val="sk-SK" w:eastAsia="sk-SK"/>
              </w:rPr>
            </w:pPr>
            <w:r>
              <w:rPr>
                <w:color w:val="000000"/>
                <w:lang w:val="sk-SK" w:eastAsia="sk-SK"/>
              </w:rPr>
              <w:t>absolvoval/a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601C662" w14:textId="77777777" w:rsidR="00291F73" w:rsidRDefault="00291F73" w:rsidP="00835B83">
            <w:pPr>
              <w:spacing w:line="256" w:lineRule="auto"/>
              <w:jc w:val="center"/>
              <w:rPr>
                <w:lang w:val="sk-SK" w:eastAsia="sk-SK"/>
              </w:rPr>
            </w:pPr>
            <w:r>
              <w:rPr>
                <w:color w:val="000000"/>
                <w:lang w:val="sk-SK" w:eastAsia="sk-SK"/>
              </w:rPr>
              <w:t>absolvoval/a</w:t>
            </w:r>
          </w:p>
        </w:tc>
      </w:tr>
      <w:tr w:rsidR="00291F73" w14:paraId="660F7121" w14:textId="77777777" w:rsidTr="00835B83">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9C50A36" w14:textId="77777777" w:rsidR="00291F73" w:rsidRDefault="00291F73" w:rsidP="00835B83">
            <w:pPr>
              <w:spacing w:line="256" w:lineRule="auto"/>
              <w:ind w:left="-9"/>
              <w:jc w:val="center"/>
              <w:rPr>
                <w:lang w:val="sk-SK" w:eastAsia="sk-SK"/>
              </w:rPr>
            </w:pPr>
            <w:r>
              <w:rPr>
                <w:color w:val="000000"/>
                <w:lang w:val="sk-SK" w:eastAsia="sk-SK"/>
              </w:rPr>
              <w:t>Hudobná výchova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7256DD8" w14:textId="77777777" w:rsidR="00291F73" w:rsidRDefault="00291F73" w:rsidP="00835B83">
            <w:pPr>
              <w:spacing w:line="256" w:lineRule="auto"/>
              <w:jc w:val="center"/>
              <w:rPr>
                <w:lang w:val="sk-SK" w:eastAsia="sk-SK"/>
              </w:rPr>
            </w:pPr>
            <w:r>
              <w:rPr>
                <w:lang w:val="sk-SK" w:eastAsia="sk-SK"/>
              </w:rPr>
              <w:t>známkou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1F3C219" w14:textId="77777777" w:rsidR="00291F73" w:rsidRDefault="00291F73" w:rsidP="00835B83">
            <w:pPr>
              <w:spacing w:line="256" w:lineRule="auto"/>
              <w:jc w:val="center"/>
              <w:rPr>
                <w:lang w:val="sk-SK" w:eastAsia="sk-SK"/>
              </w:rPr>
            </w:pPr>
            <w:r>
              <w:rPr>
                <w:color w:val="000000"/>
                <w:lang w:val="sk-SK" w:eastAsia="sk-SK"/>
              </w:rPr>
              <w:t>známkou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F6A0F9F" w14:textId="77777777" w:rsidR="00291F73" w:rsidRDefault="00291F73" w:rsidP="00835B83">
            <w:pPr>
              <w:spacing w:line="256" w:lineRule="auto"/>
              <w:jc w:val="center"/>
              <w:rPr>
                <w:lang w:val="sk-SK" w:eastAsia="sk-SK"/>
              </w:rPr>
            </w:pPr>
            <w:r>
              <w:rPr>
                <w:color w:val="000000"/>
                <w:lang w:val="sk-SK" w:eastAsia="sk-SK"/>
              </w:rPr>
              <w:t>známkou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2E63F19" w14:textId="77777777" w:rsidR="00291F73" w:rsidRDefault="00291F73" w:rsidP="00835B83">
            <w:pPr>
              <w:spacing w:line="256" w:lineRule="auto"/>
              <w:jc w:val="center"/>
              <w:rPr>
                <w:lang w:val="sk-SK" w:eastAsia="sk-SK"/>
              </w:rPr>
            </w:pPr>
            <w:r>
              <w:rPr>
                <w:color w:val="000000"/>
                <w:lang w:val="sk-SK" w:eastAsia="sk-SK"/>
              </w:rPr>
              <w:t>známkou</w:t>
            </w:r>
          </w:p>
        </w:tc>
      </w:tr>
      <w:tr w:rsidR="00291F73" w14:paraId="5F888624" w14:textId="77777777" w:rsidTr="00835B83">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973F107" w14:textId="77777777" w:rsidR="00291F73" w:rsidRDefault="00291F73" w:rsidP="00835B83">
            <w:pPr>
              <w:spacing w:line="256" w:lineRule="auto"/>
              <w:ind w:left="-9"/>
              <w:jc w:val="center"/>
              <w:rPr>
                <w:lang w:val="sk-SK" w:eastAsia="sk-SK"/>
              </w:rPr>
            </w:pPr>
            <w:r>
              <w:rPr>
                <w:color w:val="000000"/>
                <w:lang w:val="sk-SK" w:eastAsia="sk-SK"/>
              </w:rPr>
              <w:t>Výtvarná výchova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FF284EA" w14:textId="77777777" w:rsidR="00291F73" w:rsidRDefault="00291F73" w:rsidP="00835B83">
            <w:pPr>
              <w:spacing w:line="256" w:lineRule="auto"/>
              <w:jc w:val="center"/>
              <w:rPr>
                <w:lang w:val="sk-SK" w:eastAsia="sk-SK"/>
              </w:rPr>
            </w:pPr>
            <w:r>
              <w:rPr>
                <w:lang w:val="sk-SK" w:eastAsia="sk-SK"/>
              </w:rPr>
              <w:t>známkou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5E1EA16" w14:textId="77777777" w:rsidR="00291F73" w:rsidRDefault="00291F73" w:rsidP="00835B83">
            <w:pPr>
              <w:spacing w:line="256" w:lineRule="auto"/>
              <w:jc w:val="center"/>
              <w:rPr>
                <w:lang w:val="sk-SK" w:eastAsia="sk-SK"/>
              </w:rPr>
            </w:pPr>
            <w:r>
              <w:rPr>
                <w:color w:val="000000"/>
                <w:lang w:val="sk-SK" w:eastAsia="sk-SK"/>
              </w:rPr>
              <w:t>známkou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6DE292F" w14:textId="77777777" w:rsidR="00291F73" w:rsidRDefault="00291F73" w:rsidP="00835B83">
            <w:pPr>
              <w:spacing w:line="256" w:lineRule="auto"/>
              <w:jc w:val="center"/>
              <w:rPr>
                <w:lang w:val="sk-SK" w:eastAsia="sk-SK"/>
              </w:rPr>
            </w:pPr>
            <w:r>
              <w:rPr>
                <w:color w:val="000000"/>
                <w:lang w:val="sk-SK" w:eastAsia="sk-SK"/>
              </w:rPr>
              <w:t>známkou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3DEA5BA" w14:textId="77777777" w:rsidR="00291F73" w:rsidRDefault="00291F73" w:rsidP="00835B83">
            <w:pPr>
              <w:spacing w:line="256" w:lineRule="auto"/>
              <w:jc w:val="center"/>
              <w:rPr>
                <w:lang w:val="sk-SK" w:eastAsia="sk-SK"/>
              </w:rPr>
            </w:pPr>
            <w:r>
              <w:rPr>
                <w:color w:val="000000"/>
                <w:lang w:val="sk-SK" w:eastAsia="sk-SK"/>
              </w:rPr>
              <w:t>známkou</w:t>
            </w:r>
          </w:p>
        </w:tc>
      </w:tr>
      <w:tr w:rsidR="00291F73" w14:paraId="0BF2B1E5" w14:textId="77777777" w:rsidTr="00835B83">
        <w:trPr>
          <w:trHeight w:val="22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38F0E6A" w14:textId="77777777" w:rsidR="00291F73" w:rsidRDefault="00291F73" w:rsidP="00835B83">
            <w:pPr>
              <w:spacing w:line="220" w:lineRule="atLeast"/>
              <w:ind w:left="-9"/>
              <w:jc w:val="center"/>
              <w:rPr>
                <w:lang w:val="sk-SK" w:eastAsia="sk-SK"/>
              </w:rPr>
            </w:pPr>
            <w:r>
              <w:rPr>
                <w:color w:val="000000"/>
                <w:sz w:val="20"/>
                <w:szCs w:val="20"/>
                <w:lang w:val="sk-SK" w:eastAsia="sk-SK"/>
              </w:rPr>
              <w:t>Telesná a športová výchova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228AB3B" w14:textId="77777777" w:rsidR="00291F73" w:rsidRDefault="00291F73" w:rsidP="00835B83">
            <w:pPr>
              <w:spacing w:line="220" w:lineRule="atLeast"/>
              <w:jc w:val="center"/>
              <w:rPr>
                <w:lang w:val="sk-SK" w:eastAsia="sk-SK"/>
              </w:rPr>
            </w:pPr>
            <w:r>
              <w:rPr>
                <w:lang w:val="sk-SK" w:eastAsia="sk-SK"/>
              </w:rPr>
              <w:t>známkou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D3DF584" w14:textId="77777777" w:rsidR="00291F73" w:rsidRDefault="00291F73" w:rsidP="00835B83">
            <w:pPr>
              <w:spacing w:line="220" w:lineRule="atLeast"/>
              <w:jc w:val="center"/>
              <w:rPr>
                <w:lang w:val="sk-SK" w:eastAsia="sk-SK"/>
              </w:rPr>
            </w:pPr>
            <w:r>
              <w:rPr>
                <w:color w:val="000000"/>
                <w:lang w:val="sk-SK" w:eastAsia="sk-SK"/>
              </w:rPr>
              <w:t>známkou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D007ED3" w14:textId="77777777" w:rsidR="00291F73" w:rsidRDefault="00291F73" w:rsidP="00835B83">
            <w:pPr>
              <w:spacing w:line="220" w:lineRule="atLeast"/>
              <w:jc w:val="center"/>
              <w:rPr>
                <w:lang w:val="sk-SK" w:eastAsia="sk-SK"/>
              </w:rPr>
            </w:pPr>
            <w:r>
              <w:rPr>
                <w:color w:val="000000"/>
                <w:lang w:val="sk-SK" w:eastAsia="sk-SK"/>
              </w:rPr>
              <w:t>známkou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70E557F" w14:textId="77777777" w:rsidR="00291F73" w:rsidRDefault="00291F73" w:rsidP="00835B83">
            <w:pPr>
              <w:spacing w:line="220" w:lineRule="atLeast"/>
              <w:jc w:val="center"/>
              <w:rPr>
                <w:lang w:val="sk-SK" w:eastAsia="sk-SK"/>
              </w:rPr>
            </w:pPr>
            <w:r>
              <w:rPr>
                <w:color w:val="000000"/>
                <w:lang w:val="sk-SK" w:eastAsia="sk-SK"/>
              </w:rPr>
              <w:t>známkou</w:t>
            </w:r>
          </w:p>
        </w:tc>
      </w:tr>
      <w:tr w:rsidR="00291F73" w14:paraId="7DA65FB8" w14:textId="77777777" w:rsidTr="00835B83">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89F5FFA" w14:textId="77777777" w:rsidR="00291F73" w:rsidRDefault="00291F73" w:rsidP="00835B83">
            <w:pPr>
              <w:spacing w:line="256" w:lineRule="auto"/>
              <w:ind w:left="-9"/>
              <w:jc w:val="center"/>
              <w:rPr>
                <w:lang w:val="sk-SK" w:eastAsia="sk-SK"/>
              </w:rPr>
            </w:pPr>
            <w:r>
              <w:rPr>
                <w:color w:val="000000"/>
                <w:lang w:val="sk-SK" w:eastAsia="sk-SK"/>
              </w:rPr>
              <w:t>Pracovné vyučovanie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531E618" w14:textId="77777777" w:rsidR="00291F73" w:rsidRDefault="00291F73" w:rsidP="00835B83">
            <w:pPr>
              <w:spacing w:line="256" w:lineRule="auto"/>
              <w:jc w:val="center"/>
              <w:rPr>
                <w:lang w:val="sk-SK" w:eastAsia="sk-SK"/>
              </w:rPr>
            </w:pPr>
            <w:r>
              <w:rPr>
                <w:color w:val="000000"/>
                <w:lang w:val="sk-SK" w:eastAsia="sk-SK"/>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654EC54" w14:textId="77777777" w:rsidR="00291F73" w:rsidRDefault="00291F73" w:rsidP="00835B83">
            <w:pPr>
              <w:spacing w:line="256" w:lineRule="auto"/>
              <w:jc w:val="center"/>
              <w:rPr>
                <w:lang w:val="sk-SK" w:eastAsia="sk-SK"/>
              </w:rPr>
            </w:pPr>
            <w:r>
              <w:rPr>
                <w:color w:val="000000"/>
                <w:lang w:val="sk-SK" w:eastAsia="sk-SK"/>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2FB2289" w14:textId="77777777" w:rsidR="00291F73" w:rsidRDefault="00291F73" w:rsidP="00835B83">
            <w:pPr>
              <w:spacing w:line="256" w:lineRule="auto"/>
              <w:jc w:val="center"/>
              <w:rPr>
                <w:lang w:val="sk-SK" w:eastAsia="sk-SK"/>
              </w:rPr>
            </w:pPr>
            <w:r>
              <w:rPr>
                <w:color w:val="000000"/>
                <w:lang w:val="sk-SK" w:eastAsia="sk-SK"/>
              </w:rPr>
              <w:t>známkou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768E1AD" w14:textId="77777777" w:rsidR="00291F73" w:rsidRDefault="00291F73" w:rsidP="00835B83">
            <w:pPr>
              <w:spacing w:line="256" w:lineRule="auto"/>
              <w:jc w:val="center"/>
              <w:rPr>
                <w:lang w:val="sk-SK" w:eastAsia="sk-SK"/>
              </w:rPr>
            </w:pPr>
            <w:r>
              <w:rPr>
                <w:color w:val="000000"/>
                <w:lang w:val="sk-SK" w:eastAsia="sk-SK"/>
              </w:rPr>
              <w:t>známkou</w:t>
            </w:r>
          </w:p>
        </w:tc>
      </w:tr>
      <w:tr w:rsidR="00291F73" w14:paraId="3030590D" w14:textId="77777777" w:rsidTr="00835B83">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2B306AF" w14:textId="77777777" w:rsidR="00291F73" w:rsidRDefault="00291F73" w:rsidP="00835B83">
            <w:pPr>
              <w:spacing w:line="256" w:lineRule="auto"/>
              <w:ind w:left="-9"/>
              <w:jc w:val="center"/>
              <w:rPr>
                <w:lang w:val="sk-SK" w:eastAsia="sk-SK"/>
              </w:rPr>
            </w:pPr>
            <w:r>
              <w:rPr>
                <w:color w:val="000000"/>
                <w:sz w:val="20"/>
                <w:szCs w:val="20"/>
                <w:lang w:val="sk-SK" w:eastAsia="sk-SK"/>
              </w:rPr>
              <w:t>Informatická výchova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91456B1" w14:textId="77777777" w:rsidR="00291F73" w:rsidRDefault="00291F73" w:rsidP="00835B83">
            <w:pPr>
              <w:spacing w:line="256" w:lineRule="auto"/>
              <w:jc w:val="center"/>
              <w:rPr>
                <w:lang w:val="sk-SK" w:eastAsia="sk-SK"/>
              </w:rPr>
            </w:pPr>
            <w:r>
              <w:rPr>
                <w:color w:val="000000"/>
                <w:lang w:val="sk-SK" w:eastAsia="sk-SK"/>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C4EAC86" w14:textId="77777777" w:rsidR="00291F73" w:rsidRDefault="00291F73" w:rsidP="00835B83">
            <w:pPr>
              <w:spacing w:line="256" w:lineRule="auto"/>
              <w:jc w:val="center"/>
              <w:rPr>
                <w:lang w:val="sk-SK" w:eastAsia="sk-SK"/>
              </w:rPr>
            </w:pPr>
            <w:r>
              <w:rPr>
                <w:color w:val="000000"/>
                <w:lang w:val="sk-SK" w:eastAsia="sk-SK"/>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13D83EB" w14:textId="77777777" w:rsidR="00291F73" w:rsidRDefault="00291F73" w:rsidP="00835B83">
            <w:pPr>
              <w:spacing w:line="256" w:lineRule="auto"/>
              <w:jc w:val="center"/>
              <w:rPr>
                <w:lang w:val="sk-SK" w:eastAsia="sk-SK"/>
              </w:rPr>
            </w:pPr>
            <w:r>
              <w:rPr>
                <w:color w:val="000000"/>
                <w:lang w:val="sk-SK" w:eastAsia="sk-SK"/>
              </w:rPr>
              <w:t>známkou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FFAB64C" w14:textId="77777777" w:rsidR="00291F73" w:rsidRDefault="00291F73" w:rsidP="00835B83">
            <w:pPr>
              <w:spacing w:line="256" w:lineRule="auto"/>
              <w:jc w:val="center"/>
              <w:rPr>
                <w:lang w:val="sk-SK" w:eastAsia="sk-SK"/>
              </w:rPr>
            </w:pPr>
            <w:r>
              <w:rPr>
                <w:color w:val="000000"/>
                <w:lang w:val="sk-SK" w:eastAsia="sk-SK"/>
              </w:rPr>
              <w:t>známkou</w:t>
            </w:r>
          </w:p>
        </w:tc>
      </w:tr>
      <w:tr w:rsidR="00291F73" w14:paraId="6F006188" w14:textId="77777777" w:rsidTr="00835B83">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9D52096" w14:textId="77777777" w:rsidR="00291F73" w:rsidRDefault="00291F73" w:rsidP="00835B83">
            <w:pPr>
              <w:spacing w:line="256" w:lineRule="auto"/>
              <w:ind w:left="-9"/>
              <w:jc w:val="center"/>
              <w:rPr>
                <w:lang w:val="sk-SK" w:eastAsia="sk-SK"/>
              </w:rPr>
            </w:pPr>
            <w:r>
              <w:rPr>
                <w:color w:val="000000"/>
                <w:lang w:val="sk-SK" w:eastAsia="sk-SK"/>
              </w:rPr>
              <w:t>Vlastiveda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05004AB" w14:textId="77777777" w:rsidR="00291F73" w:rsidRDefault="00291F73" w:rsidP="00835B83">
            <w:pPr>
              <w:spacing w:line="256" w:lineRule="auto"/>
              <w:jc w:val="center"/>
              <w:rPr>
                <w:lang w:val="sk-SK" w:eastAsia="sk-SK"/>
              </w:rPr>
            </w:pPr>
            <w:r>
              <w:rPr>
                <w:color w:val="000000"/>
                <w:lang w:val="sk-SK" w:eastAsia="sk-SK"/>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8CFD65B" w14:textId="77777777" w:rsidR="00291F73" w:rsidRDefault="00291F73" w:rsidP="00835B83">
            <w:pPr>
              <w:spacing w:line="256" w:lineRule="auto"/>
              <w:jc w:val="center"/>
              <w:rPr>
                <w:lang w:val="sk-SK" w:eastAsia="sk-SK"/>
              </w:rPr>
            </w:pPr>
            <w:r>
              <w:rPr>
                <w:color w:val="000000"/>
                <w:lang w:val="sk-SK" w:eastAsia="sk-SK"/>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85F50C8" w14:textId="77777777" w:rsidR="00291F73" w:rsidRDefault="00291F73" w:rsidP="00835B83">
            <w:pPr>
              <w:spacing w:line="256" w:lineRule="auto"/>
              <w:jc w:val="center"/>
              <w:rPr>
                <w:lang w:val="sk-SK" w:eastAsia="sk-SK"/>
              </w:rPr>
            </w:pPr>
            <w:r>
              <w:rPr>
                <w:color w:val="000000"/>
                <w:lang w:val="sk-SK" w:eastAsia="sk-SK"/>
              </w:rPr>
              <w:t>známkou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BAAB577" w14:textId="77777777" w:rsidR="00291F73" w:rsidRDefault="00291F73" w:rsidP="00835B83">
            <w:pPr>
              <w:spacing w:line="256" w:lineRule="auto"/>
              <w:jc w:val="center"/>
              <w:rPr>
                <w:lang w:val="sk-SK" w:eastAsia="sk-SK"/>
              </w:rPr>
            </w:pPr>
            <w:r>
              <w:rPr>
                <w:color w:val="000000"/>
                <w:lang w:val="sk-SK" w:eastAsia="sk-SK"/>
              </w:rPr>
              <w:t>známkou</w:t>
            </w:r>
          </w:p>
        </w:tc>
      </w:tr>
      <w:tr w:rsidR="00291F73" w14:paraId="2CD94C3E" w14:textId="77777777" w:rsidTr="00835B83">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CAA8D4C" w14:textId="77777777" w:rsidR="00291F73" w:rsidRDefault="00291F73" w:rsidP="00835B83">
            <w:pPr>
              <w:spacing w:line="256" w:lineRule="auto"/>
              <w:ind w:left="-9"/>
              <w:jc w:val="center"/>
              <w:rPr>
                <w:lang w:val="sk-SK" w:eastAsia="sk-SK"/>
              </w:rPr>
            </w:pPr>
            <w:r>
              <w:rPr>
                <w:color w:val="000000"/>
                <w:sz w:val="16"/>
                <w:szCs w:val="16"/>
                <w:lang w:val="sk-SK" w:eastAsia="sk-SK"/>
              </w:rPr>
              <w:t>Anglický jazyk hrou ( ŠVP)</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5FB9638" w14:textId="77777777" w:rsidR="00291F73" w:rsidRDefault="00291F73" w:rsidP="00835B83">
            <w:pPr>
              <w:spacing w:line="256" w:lineRule="auto"/>
              <w:jc w:val="center"/>
              <w:rPr>
                <w:lang w:val="sk-SK" w:eastAsia="sk-SK"/>
              </w:rPr>
            </w:pPr>
            <w:r>
              <w:rPr>
                <w:lang w:val="sk-SK" w:eastAsia="sk-SK"/>
              </w:rPr>
              <w:t>známkou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FBEB4B1" w14:textId="77777777" w:rsidR="00291F73" w:rsidRDefault="00291F73" w:rsidP="00835B83">
            <w:pPr>
              <w:spacing w:line="256" w:lineRule="auto"/>
              <w:jc w:val="center"/>
              <w:rPr>
                <w:lang w:val="sk-SK" w:eastAsia="sk-SK"/>
              </w:rPr>
            </w:pPr>
            <w:r>
              <w:rPr>
                <w:color w:val="000000"/>
                <w:lang w:val="sk-SK" w:eastAsia="sk-SK"/>
              </w:rPr>
              <w:t>známkou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226B5AE" w14:textId="77777777" w:rsidR="00291F73" w:rsidRDefault="00291F73" w:rsidP="00835B83">
            <w:pPr>
              <w:spacing w:line="256" w:lineRule="auto"/>
              <w:jc w:val="center"/>
              <w:rPr>
                <w:lang w:val="sk-SK" w:eastAsia="sk-SK"/>
              </w:rPr>
            </w:pPr>
            <w:r>
              <w:rPr>
                <w:color w:val="000000"/>
                <w:lang w:val="sk-SK" w:eastAsia="sk-SK"/>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214A3B6" w14:textId="77777777" w:rsidR="00291F73" w:rsidRDefault="00291F73" w:rsidP="00835B83">
            <w:pPr>
              <w:spacing w:line="256" w:lineRule="auto"/>
              <w:jc w:val="center"/>
              <w:rPr>
                <w:lang w:val="sk-SK" w:eastAsia="sk-SK"/>
              </w:rPr>
            </w:pPr>
            <w:r>
              <w:rPr>
                <w:color w:val="000000"/>
                <w:lang w:val="sk-SK" w:eastAsia="sk-SK"/>
              </w:rPr>
              <w:t>-</w:t>
            </w:r>
          </w:p>
        </w:tc>
      </w:tr>
      <w:tr w:rsidR="00291F73" w14:paraId="4C654015" w14:textId="77777777" w:rsidTr="00835B83">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74EB92C" w14:textId="77777777" w:rsidR="00291F73" w:rsidRDefault="00291F73" w:rsidP="00835B83">
            <w:pPr>
              <w:spacing w:line="256" w:lineRule="auto"/>
              <w:ind w:left="-9"/>
              <w:jc w:val="center"/>
              <w:rPr>
                <w:lang w:val="sk-SK" w:eastAsia="sk-SK"/>
              </w:rPr>
            </w:pPr>
            <w:r>
              <w:rPr>
                <w:color w:val="000000"/>
                <w:sz w:val="16"/>
                <w:szCs w:val="16"/>
                <w:lang w:val="sk-SK" w:eastAsia="sk-SK"/>
              </w:rPr>
              <w:t>Regionálna výchova ( ŠVP)</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2228DE0" w14:textId="77777777" w:rsidR="00291F73" w:rsidRDefault="00291F73" w:rsidP="00835B83">
            <w:pPr>
              <w:spacing w:line="256" w:lineRule="auto"/>
              <w:jc w:val="center"/>
              <w:rPr>
                <w:lang w:val="sk-SK" w:eastAsia="sk-SK"/>
              </w:rPr>
            </w:pPr>
            <w:r>
              <w:rPr>
                <w:color w:val="000000"/>
                <w:lang w:val="sk-SK" w:eastAsia="sk-SK"/>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2A98964" w14:textId="77777777" w:rsidR="00291F73" w:rsidRDefault="00291F73" w:rsidP="00835B83">
            <w:pPr>
              <w:spacing w:line="256" w:lineRule="auto"/>
              <w:jc w:val="center"/>
              <w:rPr>
                <w:lang w:val="sk-SK" w:eastAsia="sk-SK"/>
              </w:rPr>
            </w:pPr>
            <w:r>
              <w:rPr>
                <w:color w:val="000000"/>
                <w:lang w:val="sk-SK" w:eastAsia="sk-SK"/>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D0891F3" w14:textId="77777777" w:rsidR="00291F73" w:rsidRDefault="00291F73" w:rsidP="00835B83">
            <w:pPr>
              <w:spacing w:line="256" w:lineRule="auto"/>
              <w:jc w:val="center"/>
              <w:rPr>
                <w:lang w:val="sk-SK" w:eastAsia="sk-SK"/>
              </w:rPr>
            </w:pPr>
            <w:r>
              <w:rPr>
                <w:color w:val="000000"/>
                <w:lang w:val="sk-SK" w:eastAsia="sk-SK"/>
              </w:rPr>
              <w:t>absolvoval / 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CD40233" w14:textId="77777777" w:rsidR="00291F73" w:rsidRDefault="00291F73" w:rsidP="00835B83">
            <w:pPr>
              <w:spacing w:line="256" w:lineRule="auto"/>
              <w:jc w:val="center"/>
              <w:rPr>
                <w:lang w:val="sk-SK" w:eastAsia="sk-SK"/>
              </w:rPr>
            </w:pPr>
            <w:r>
              <w:rPr>
                <w:color w:val="000000"/>
                <w:lang w:val="sk-SK" w:eastAsia="sk-SK"/>
              </w:rPr>
              <w:t>-</w:t>
            </w:r>
          </w:p>
        </w:tc>
      </w:tr>
      <w:tr w:rsidR="00291F73" w14:paraId="15B1396A" w14:textId="77777777" w:rsidTr="00835B83">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358527F" w14:textId="77777777" w:rsidR="00291F73" w:rsidRDefault="00291F73" w:rsidP="00835B83">
            <w:pPr>
              <w:spacing w:line="256" w:lineRule="auto"/>
              <w:ind w:left="-9"/>
              <w:jc w:val="center"/>
              <w:rPr>
                <w:lang w:val="sk-SK" w:eastAsia="sk-SK"/>
              </w:rPr>
            </w:pPr>
            <w:r>
              <w:rPr>
                <w:color w:val="000000"/>
                <w:lang w:val="sk-SK" w:eastAsia="sk-SK"/>
              </w:rPr>
              <w:t>Tenis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E61CF6B" w14:textId="77777777" w:rsidR="00291F73" w:rsidRDefault="00291F73" w:rsidP="00835B83">
            <w:pPr>
              <w:spacing w:line="256" w:lineRule="auto"/>
              <w:jc w:val="center"/>
              <w:rPr>
                <w:lang w:val="sk-SK" w:eastAsia="sk-SK"/>
              </w:rPr>
            </w:pPr>
            <w:r>
              <w:rPr>
                <w:color w:val="000000"/>
                <w:lang w:val="sk-SK" w:eastAsia="sk-SK"/>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95F0A53" w14:textId="77777777" w:rsidR="00291F73" w:rsidRDefault="00291F73" w:rsidP="00835B83">
            <w:pPr>
              <w:spacing w:line="256" w:lineRule="auto"/>
              <w:jc w:val="center"/>
              <w:rPr>
                <w:lang w:val="sk-SK" w:eastAsia="sk-SK"/>
              </w:rPr>
            </w:pPr>
            <w:r>
              <w:rPr>
                <w:color w:val="000000"/>
                <w:lang w:val="sk-SK" w:eastAsia="sk-SK"/>
              </w:rPr>
              <w:t>absolvoval / 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E1BCC72" w14:textId="77777777" w:rsidR="00291F73" w:rsidRDefault="00291F73" w:rsidP="00835B83">
            <w:pPr>
              <w:spacing w:line="256" w:lineRule="auto"/>
              <w:jc w:val="center"/>
              <w:rPr>
                <w:lang w:val="sk-SK" w:eastAsia="sk-SK"/>
              </w:rPr>
            </w:pPr>
            <w:r>
              <w:rPr>
                <w:color w:val="000000"/>
                <w:lang w:val="sk-SK" w:eastAsia="sk-SK"/>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B7F1764" w14:textId="77777777" w:rsidR="00291F73" w:rsidRDefault="00291F73" w:rsidP="00835B83">
            <w:pPr>
              <w:spacing w:line="256" w:lineRule="auto"/>
              <w:jc w:val="center"/>
              <w:rPr>
                <w:lang w:val="sk-SK" w:eastAsia="sk-SK"/>
              </w:rPr>
            </w:pPr>
            <w:r>
              <w:rPr>
                <w:color w:val="000000"/>
                <w:lang w:val="sk-SK" w:eastAsia="sk-SK"/>
              </w:rPr>
              <w:t>-</w:t>
            </w:r>
          </w:p>
        </w:tc>
      </w:tr>
      <w:tr w:rsidR="00291F73" w14:paraId="7455566F" w14:textId="77777777" w:rsidTr="00835B83">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AF44211" w14:textId="77777777" w:rsidR="00291F73" w:rsidRDefault="00291F73" w:rsidP="00835B83">
            <w:pPr>
              <w:spacing w:line="256" w:lineRule="auto"/>
              <w:ind w:left="-9"/>
              <w:jc w:val="center"/>
              <w:rPr>
                <w:lang w:val="sk-SK" w:eastAsia="sk-SK"/>
              </w:rPr>
            </w:pPr>
            <w:r>
              <w:rPr>
                <w:color w:val="000000"/>
                <w:lang w:val="sk-SK" w:eastAsia="sk-SK"/>
              </w:rPr>
              <w:t>Prvouka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797669C" w14:textId="77777777" w:rsidR="00291F73" w:rsidRDefault="00291F73" w:rsidP="00835B83">
            <w:pPr>
              <w:spacing w:line="256" w:lineRule="auto"/>
              <w:jc w:val="center"/>
              <w:rPr>
                <w:lang w:val="sk-SK" w:eastAsia="sk-SK"/>
              </w:rPr>
            </w:pPr>
            <w:r>
              <w:rPr>
                <w:lang w:val="sk-SK" w:eastAsia="sk-SK"/>
              </w:rPr>
              <w:t>známkou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6483FBF" w14:textId="77777777" w:rsidR="00291F73" w:rsidRDefault="00291F73" w:rsidP="00835B83">
            <w:pPr>
              <w:spacing w:line="256" w:lineRule="auto"/>
              <w:jc w:val="center"/>
              <w:rPr>
                <w:lang w:val="sk-SK" w:eastAsia="sk-SK"/>
              </w:rPr>
            </w:pPr>
            <w:r>
              <w:rPr>
                <w:color w:val="000000"/>
                <w:lang w:val="sk-SK" w:eastAsia="sk-SK"/>
              </w:rPr>
              <w:t>známkou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CC24A65" w14:textId="77777777" w:rsidR="00291F73" w:rsidRDefault="00291F73" w:rsidP="00835B83">
            <w:pPr>
              <w:spacing w:line="256" w:lineRule="auto"/>
              <w:jc w:val="center"/>
              <w:rPr>
                <w:lang w:val="sk-SK" w:eastAsia="sk-SK"/>
              </w:rPr>
            </w:pPr>
            <w:r>
              <w:rPr>
                <w:color w:val="000000"/>
                <w:lang w:val="sk-SK" w:eastAsia="sk-SK"/>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4ACCD87" w14:textId="77777777" w:rsidR="00291F73" w:rsidRDefault="00291F73" w:rsidP="00835B83">
            <w:pPr>
              <w:spacing w:line="256" w:lineRule="auto"/>
              <w:jc w:val="center"/>
              <w:rPr>
                <w:lang w:val="sk-SK" w:eastAsia="sk-SK"/>
              </w:rPr>
            </w:pPr>
            <w:r>
              <w:rPr>
                <w:color w:val="000000"/>
                <w:lang w:val="sk-SK" w:eastAsia="sk-SK"/>
              </w:rPr>
              <w:t>-</w:t>
            </w:r>
          </w:p>
        </w:tc>
      </w:tr>
    </w:tbl>
    <w:p w14:paraId="08E1C87A" w14:textId="77777777" w:rsidR="00291F73" w:rsidRDefault="00291F73" w:rsidP="00291F73">
      <w:pPr>
        <w:rPr>
          <w:color w:val="000000"/>
          <w:sz w:val="20"/>
          <w:lang w:val="sk-SK"/>
        </w:rPr>
      </w:pPr>
    </w:p>
    <w:p w14:paraId="58D4B661" w14:textId="77777777" w:rsidR="00291F73" w:rsidRDefault="00291F73" w:rsidP="00291F73">
      <w:pPr>
        <w:rPr>
          <w:color w:val="000000"/>
          <w:lang w:val="sk-SK"/>
        </w:rPr>
      </w:pPr>
      <w:r w:rsidRPr="2248AED6">
        <w:rPr>
          <w:color w:val="000000" w:themeColor="text1"/>
          <w:lang w:val="sk-SK"/>
        </w:rPr>
        <w:t xml:space="preserve">   V predmetoch SJ a M v 2. – 4. roč. boli zrealizované vstupné previerky a výstupné previerky (aj v 1. ročníku).</w:t>
      </w:r>
    </w:p>
    <w:p w14:paraId="73657AB5" w14:textId="77777777" w:rsidR="00291F73" w:rsidRDefault="00291F73" w:rsidP="00291F73">
      <w:pPr>
        <w:rPr>
          <w:lang w:val="sk-SK"/>
        </w:rPr>
      </w:pPr>
      <w:r>
        <w:rPr>
          <w:color w:val="000000"/>
          <w:lang w:val="sk-SK"/>
        </w:rPr>
        <w:t xml:space="preserve">   Po vyhodnotení vstupných previerok v 5. roč. bolo zrealizované spoločné zasadnutie členov MZ  a vyučujúcich  na II. stupni. Štvrťročné previerky boli realizované v každom štvrťroku. </w:t>
      </w:r>
    </w:p>
    <w:p w14:paraId="172158EF" w14:textId="77777777" w:rsidR="00291F73" w:rsidRDefault="00291F73" w:rsidP="00291F73">
      <w:pPr>
        <w:rPr>
          <w:lang w:val="sk-SK"/>
        </w:rPr>
      </w:pPr>
      <w:r>
        <w:rPr>
          <w:u w:val="single"/>
          <w:lang w:val="sk-SK"/>
        </w:rPr>
        <w:t>1.trieda:</w:t>
      </w:r>
    </w:p>
    <w:p w14:paraId="755D80F1" w14:textId="77777777" w:rsidR="00291F73" w:rsidRDefault="00291F73" w:rsidP="00291F73">
      <w:pPr>
        <w:rPr>
          <w:lang w:val="sk-SK"/>
        </w:rPr>
      </w:pPr>
      <w:r>
        <w:rPr>
          <w:lang w:val="sk-SK"/>
        </w:rPr>
        <w:t>1. KD – štvrťročný</w:t>
      </w:r>
    </w:p>
    <w:p w14:paraId="1F289FA1" w14:textId="77777777" w:rsidR="00291F73" w:rsidRDefault="00291F73" w:rsidP="00291F73">
      <w:pPr>
        <w:rPr>
          <w:lang w:val="sk-SK"/>
        </w:rPr>
      </w:pPr>
      <w:r>
        <w:rPr>
          <w:lang w:val="sk-SK"/>
        </w:rPr>
        <w:t>2. KD - polročný</w:t>
      </w:r>
    </w:p>
    <w:p w14:paraId="7480A38D" w14:textId="77777777" w:rsidR="00291F73" w:rsidRDefault="00291F73" w:rsidP="00291F73">
      <w:pPr>
        <w:rPr>
          <w:lang w:val="sk-SK"/>
        </w:rPr>
      </w:pPr>
      <w:r>
        <w:rPr>
          <w:lang w:val="sk-SK"/>
        </w:rPr>
        <w:t>3. KD – trištvrteročný</w:t>
      </w:r>
    </w:p>
    <w:p w14:paraId="060F3DAE" w14:textId="77777777" w:rsidR="00291F73" w:rsidRDefault="00291F73" w:rsidP="00291F73">
      <w:pPr>
        <w:rPr>
          <w:lang w:val="sk-SK"/>
        </w:rPr>
      </w:pPr>
      <w:r>
        <w:rPr>
          <w:lang w:val="sk-SK"/>
        </w:rPr>
        <w:t>4. KD – Opakovanie učiva 1. ročníka</w:t>
      </w:r>
    </w:p>
    <w:p w14:paraId="11BDED98" w14:textId="77777777" w:rsidR="00291F73" w:rsidRDefault="00291F73" w:rsidP="00291F73">
      <w:pPr>
        <w:rPr>
          <w:lang w:val="sk-SK"/>
        </w:rPr>
      </w:pPr>
      <w:r>
        <w:rPr>
          <w:lang w:val="sk-SK"/>
        </w:rPr>
        <w:t>Počet nácvičných diktátov: 20</w:t>
      </w:r>
    </w:p>
    <w:p w14:paraId="3E50883B" w14:textId="77777777" w:rsidR="00291F73" w:rsidRDefault="00291F73" w:rsidP="00291F73">
      <w:pPr>
        <w:spacing w:before="100" w:beforeAutospacing="1" w:after="100" w:afterAutospacing="1"/>
        <w:rPr>
          <w:color w:val="000000"/>
          <w:lang w:val="sk-SK" w:eastAsia="sk-SK"/>
        </w:rPr>
      </w:pPr>
      <w:r>
        <w:rPr>
          <w:u w:val="single"/>
          <w:lang w:val="sk-SK"/>
        </w:rPr>
        <w:t>2.trieda</w:t>
      </w:r>
      <w:r>
        <w:rPr>
          <w:lang w:val="sk-SK"/>
        </w:rPr>
        <w:br/>
      </w:r>
      <w:r>
        <w:rPr>
          <w:color w:val="000000"/>
          <w:lang w:val="sk-SK" w:eastAsia="sk-SK"/>
        </w:rPr>
        <w:t>1. KD – Opakovanie z 1. ročníka</w:t>
      </w:r>
      <w:r>
        <w:rPr>
          <w:color w:val="000000"/>
          <w:lang w:val="sk-SK" w:eastAsia="sk-SK"/>
        </w:rPr>
        <w:br/>
        <w:t>2. KD – Hláska a písmeno (ch, dz, dž)</w:t>
      </w:r>
      <w:r>
        <w:rPr>
          <w:color w:val="000000"/>
          <w:lang w:val="sk-SK" w:eastAsia="sk-SK"/>
        </w:rPr>
        <w:br/>
        <w:t>3. KD –Samohláska ä</w:t>
      </w:r>
      <w:r>
        <w:rPr>
          <w:color w:val="000000"/>
          <w:lang w:val="sk-SK" w:eastAsia="sk-SK"/>
        </w:rPr>
        <w:br/>
        <w:t>4. KD – Dvojhlásky</w:t>
      </w:r>
      <w:r>
        <w:rPr>
          <w:color w:val="000000"/>
          <w:lang w:val="sk-SK" w:eastAsia="sk-SK"/>
        </w:rPr>
        <w:br/>
        <w:t>5. KD – Tvrdé spoluhlásky</w:t>
      </w:r>
      <w:r>
        <w:rPr>
          <w:color w:val="000000"/>
          <w:lang w:val="sk-SK" w:eastAsia="sk-SK"/>
        </w:rPr>
        <w:br/>
        <w:t>6. KD – Opakovanie učiva za I.polrok</w:t>
      </w:r>
      <w:r>
        <w:rPr>
          <w:color w:val="000000"/>
          <w:lang w:val="sk-SK" w:eastAsia="sk-SK"/>
        </w:rPr>
        <w:br/>
        <w:t>7. KD – Mäkké spoluhlásky</w:t>
      </w:r>
      <w:r>
        <w:rPr>
          <w:color w:val="000000"/>
          <w:lang w:val="sk-SK" w:eastAsia="sk-SK"/>
        </w:rPr>
        <w:br/>
        <w:t>8. KD – Slabiky de, te, ne, le, di, ti, ni, li</w:t>
      </w:r>
      <w:r>
        <w:rPr>
          <w:color w:val="000000"/>
          <w:lang w:val="sk-SK" w:eastAsia="sk-SK"/>
        </w:rPr>
        <w:br/>
        <w:t>8. KD – Opakovanie spoluhlások (tvrdé, mäkké)</w:t>
      </w:r>
      <w:r>
        <w:rPr>
          <w:color w:val="000000"/>
          <w:lang w:val="sk-SK" w:eastAsia="sk-SK"/>
        </w:rPr>
        <w:br/>
        <w:t>9. KD – Vety</w:t>
      </w:r>
      <w:r>
        <w:rPr>
          <w:color w:val="000000"/>
          <w:lang w:val="sk-SK" w:eastAsia="sk-SK"/>
        </w:rPr>
        <w:br/>
        <w:t>10. KD – Opakovanie 2. ročníka</w:t>
      </w:r>
      <w:r>
        <w:rPr>
          <w:color w:val="000000"/>
          <w:lang w:val="sk-SK" w:eastAsia="sk-SK"/>
        </w:rPr>
        <w:br/>
        <w:t>Počet nácvičných diktátov: 21</w:t>
      </w:r>
    </w:p>
    <w:p w14:paraId="32871920" w14:textId="77777777" w:rsidR="00291F73" w:rsidRDefault="00291F73" w:rsidP="00291F73">
      <w:pPr>
        <w:spacing w:before="100" w:beforeAutospacing="1" w:after="100" w:afterAutospacing="1"/>
        <w:rPr>
          <w:color w:val="000000"/>
          <w:lang w:val="sk-SK" w:eastAsia="sk-SK"/>
        </w:rPr>
      </w:pPr>
      <w:r>
        <w:rPr>
          <w:color w:val="000000"/>
          <w:u w:val="single"/>
          <w:lang w:val="sk-SK" w:eastAsia="sk-SK"/>
        </w:rPr>
        <w:t>3.trieda</w:t>
      </w:r>
      <w:r>
        <w:rPr>
          <w:color w:val="000000"/>
          <w:lang w:val="sk-SK" w:eastAsia="sk-SK"/>
        </w:rPr>
        <w:br/>
        <w:t>1.KD- Opakovanie učiva z 2. ročníka ZŠ</w:t>
      </w:r>
      <w:r>
        <w:rPr>
          <w:color w:val="000000"/>
          <w:lang w:val="sk-SK" w:eastAsia="sk-SK"/>
        </w:rPr>
        <w:br/>
        <w:t>2.KD- Slová s l, ĺ, r, ŕ</w:t>
      </w:r>
      <w:r>
        <w:rPr>
          <w:color w:val="000000"/>
          <w:lang w:val="sk-SK" w:eastAsia="sk-SK"/>
        </w:rPr>
        <w:br/>
        <w:t>3.KD -Vybrané slová po b</w:t>
      </w:r>
      <w:r>
        <w:rPr>
          <w:color w:val="000000"/>
          <w:lang w:val="sk-SK" w:eastAsia="sk-SK"/>
        </w:rPr>
        <w:br/>
        <w:t>4. KD-Vybrané slová po m</w:t>
      </w:r>
      <w:r>
        <w:rPr>
          <w:color w:val="000000"/>
          <w:lang w:val="sk-SK" w:eastAsia="sk-SK"/>
        </w:rPr>
        <w:br/>
        <w:t>5. KD-Vybrané slová po p</w:t>
      </w:r>
      <w:r>
        <w:rPr>
          <w:color w:val="000000"/>
          <w:lang w:val="sk-SK" w:eastAsia="sk-SK"/>
        </w:rPr>
        <w:br/>
        <w:t>6.KD- Opakovanie učiva za 1. polrok</w:t>
      </w:r>
      <w:r>
        <w:rPr>
          <w:color w:val="000000"/>
          <w:lang w:val="sk-SK" w:eastAsia="sk-SK"/>
        </w:rPr>
        <w:br/>
        <w:t>7.KD – Vybrané slová po r, s</w:t>
      </w:r>
      <w:r>
        <w:rPr>
          <w:color w:val="000000"/>
          <w:lang w:val="sk-SK" w:eastAsia="sk-SK"/>
        </w:rPr>
        <w:br/>
        <w:t>8.KD – Vybrané slová po v, z</w:t>
      </w:r>
      <w:r>
        <w:rPr>
          <w:color w:val="000000"/>
          <w:lang w:val="sk-SK" w:eastAsia="sk-SK"/>
        </w:rPr>
        <w:br/>
        <w:t>9.KD-  Slovné druhy</w:t>
      </w:r>
      <w:r>
        <w:rPr>
          <w:color w:val="000000"/>
          <w:lang w:val="sk-SK" w:eastAsia="sk-SK"/>
        </w:rPr>
        <w:br/>
        <w:t xml:space="preserve">10.KD - Opakovanie učiva z 3. ročníka </w:t>
      </w:r>
      <w:r>
        <w:rPr>
          <w:color w:val="000000"/>
          <w:lang w:val="sk-SK" w:eastAsia="sk-SK"/>
        </w:rPr>
        <w:br/>
      </w:r>
      <w:r>
        <w:rPr>
          <w:lang w:val="sk-SK" w:eastAsia="sk-SK"/>
        </w:rPr>
        <w:t>Počet nácvičných diktátov: 20</w:t>
      </w:r>
    </w:p>
    <w:p w14:paraId="03DBA45D" w14:textId="77777777" w:rsidR="00291F73" w:rsidRDefault="00291F73" w:rsidP="00291F73">
      <w:r>
        <w:rPr>
          <w:color w:val="000000"/>
          <w:u w:val="single"/>
          <w:lang w:val="sk-SK" w:eastAsia="sk-SK"/>
        </w:rPr>
        <w:t>4.trieda</w:t>
      </w:r>
      <w:r>
        <w:rPr>
          <w:color w:val="000000"/>
          <w:lang w:val="sk-SK" w:eastAsia="sk-SK"/>
        </w:rPr>
        <w:br/>
        <w:t>1.KD -</w:t>
      </w:r>
      <w:r>
        <w:rPr>
          <w:lang w:val="sk-SK"/>
        </w:rPr>
        <w:t xml:space="preserve"> </w:t>
      </w:r>
      <w:r>
        <w:t xml:space="preserve">Opakovanie učiva z 3. ročníka </w:t>
      </w:r>
    </w:p>
    <w:p w14:paraId="1C3D3F0E" w14:textId="77777777" w:rsidR="00291F73" w:rsidRDefault="00291F73" w:rsidP="00291F73">
      <w:r>
        <w:t>2.KD - Vybrané slová po b, m</w:t>
      </w:r>
    </w:p>
    <w:p w14:paraId="74A8C98F" w14:textId="77777777" w:rsidR="00291F73" w:rsidRDefault="00291F73" w:rsidP="00291F73">
      <w:r>
        <w:t>3.KD - Vybrané slová po p, r</w:t>
      </w:r>
    </w:p>
    <w:p w14:paraId="0A496C1D" w14:textId="77777777" w:rsidR="00291F73" w:rsidRDefault="00291F73" w:rsidP="00291F73">
      <w:r>
        <w:t>4.KD - Vybrané slová po s, v, z</w:t>
      </w:r>
    </w:p>
    <w:p w14:paraId="3DC53D12" w14:textId="77777777" w:rsidR="00291F73" w:rsidRDefault="00291F73" w:rsidP="00291F73">
      <w:r>
        <w:t>5.KD - Spodobovanie</w:t>
      </w:r>
    </w:p>
    <w:p w14:paraId="52C4BFA4" w14:textId="77777777" w:rsidR="00291F73" w:rsidRDefault="00291F73" w:rsidP="00291F73">
      <w:r>
        <w:t>6.KD - Opakovanie učiva za 1. polrok</w:t>
      </w:r>
    </w:p>
    <w:p w14:paraId="60F8EA31" w14:textId="77777777" w:rsidR="00291F73" w:rsidRDefault="00291F73" w:rsidP="00291F73">
      <w:r>
        <w:t>7.KD - Vlastné podstatné mená</w:t>
      </w:r>
    </w:p>
    <w:p w14:paraId="483D3E0E" w14:textId="77777777" w:rsidR="00291F73" w:rsidRDefault="00291F73" w:rsidP="00291F73">
      <w:r>
        <w:t>8.KD - Ohybné slovné druhy</w:t>
      </w:r>
    </w:p>
    <w:p w14:paraId="70827A45" w14:textId="77777777" w:rsidR="00291F73" w:rsidRDefault="00291F73" w:rsidP="00291F73">
      <w:r>
        <w:t>9.KD- Neohybné slovné druhy</w:t>
      </w:r>
    </w:p>
    <w:p w14:paraId="5899AB71" w14:textId="77777777" w:rsidR="00291F73" w:rsidRDefault="00291F73" w:rsidP="00291F73">
      <w:r>
        <w:t xml:space="preserve">10.KD - Opakovanie učiva zo 4. ročníka </w:t>
      </w:r>
    </w:p>
    <w:p w14:paraId="1A52E9FE" w14:textId="77777777" w:rsidR="00291F73" w:rsidRDefault="00291F73" w:rsidP="00291F73">
      <w:pPr>
        <w:rPr>
          <w:color w:val="FF0000"/>
        </w:rPr>
      </w:pPr>
      <w:r>
        <w:rPr>
          <w:color w:val="000000" w:themeColor="text1"/>
        </w:rPr>
        <w:t>Počet nácvičných diktátov: 20</w:t>
      </w:r>
      <w:r>
        <w:br/>
      </w:r>
    </w:p>
    <w:p w14:paraId="79E763E0" w14:textId="77777777" w:rsidR="00291F73" w:rsidRDefault="00291F73" w:rsidP="00291F73">
      <w:pPr>
        <w:rPr>
          <w:color w:val="000000"/>
          <w:lang w:val="sk-SK"/>
        </w:rPr>
      </w:pPr>
      <w:r>
        <w:rPr>
          <w:color w:val="000000"/>
          <w:lang w:val="sk-SK"/>
        </w:rPr>
        <w:t xml:space="preserve">Počas školského roka prebiehala kontrolná činnosť na plnenie učebných osnov a dodržiavanie plnenia TVVP priebežne. Učitelia v tomto školskom roku splnili všetky TVVP. </w:t>
      </w:r>
      <w:r>
        <w:rPr>
          <w:color w:val="000000"/>
          <w:lang w:val="sk-SK"/>
        </w:rPr>
        <w:br/>
      </w:r>
    </w:p>
    <w:p w14:paraId="3CEF87D4" w14:textId="77777777" w:rsidR="00291F73" w:rsidRDefault="00291F73" w:rsidP="00291F73">
      <w:pPr>
        <w:rPr>
          <w:color w:val="000000"/>
          <w:lang w:val="sk-SK"/>
        </w:rPr>
      </w:pPr>
      <w:r w:rsidRPr="1DA3A209">
        <w:rPr>
          <w:color w:val="000000" w:themeColor="text1"/>
          <w:lang w:val="sk-SK"/>
        </w:rPr>
        <w:t>Pri hodnotení výchovných predmetov sme postupovali podľa vypracovaného pokynu na hodnotenie a klasifikáciu výchovných predmetov.</w:t>
      </w:r>
    </w:p>
    <w:p w14:paraId="4C3AA8CE" w14:textId="77777777" w:rsidR="00291F73" w:rsidRDefault="00291F73" w:rsidP="00291F73">
      <w:pPr>
        <w:rPr>
          <w:color w:val="000000"/>
          <w:lang w:val="sk-SK"/>
        </w:rPr>
      </w:pPr>
      <w:r>
        <w:rPr>
          <w:color w:val="000000"/>
          <w:lang w:val="sk-SK"/>
        </w:rPr>
        <w:t>Pri hodnotení a klasifikácie hlavných predmetov postupovali členky MZ podľa vypracovaného pokynu. (viď príloha č. 2)</w:t>
      </w:r>
    </w:p>
    <w:p w14:paraId="016ACA0C" w14:textId="77777777" w:rsidR="00291F73" w:rsidRDefault="00291F73" w:rsidP="00291F73">
      <w:pPr>
        <w:rPr>
          <w:color w:val="000000"/>
          <w:lang w:val="sk-SK"/>
        </w:rPr>
      </w:pPr>
      <w:r>
        <w:rPr>
          <w:color w:val="000000"/>
          <w:lang w:val="sk-SK"/>
        </w:rPr>
        <w:t>Výchova a vzdelávanie boli realizované v duchu humanizmu, pozornosť sme venovali problematike ľudských práv, práv dieťaťa, diskriminácii, intolerancie a rasizmu.</w:t>
      </w:r>
    </w:p>
    <w:p w14:paraId="72AF8C86" w14:textId="77777777" w:rsidR="00291F73" w:rsidRDefault="00291F73" w:rsidP="00291F73">
      <w:pPr>
        <w:rPr>
          <w:b/>
          <w:bCs/>
          <w:i/>
          <w:iCs/>
          <w:color w:val="000000"/>
          <w:u w:val="single"/>
          <w:lang w:val="sk-SK"/>
        </w:rPr>
      </w:pPr>
    </w:p>
    <w:p w14:paraId="3D5A420A" w14:textId="2D92C580" w:rsidR="00291F73" w:rsidRDefault="00291F73" w:rsidP="00291F73">
      <w:pPr>
        <w:rPr>
          <w:color w:val="000000"/>
          <w:lang w:val="sk-SK"/>
        </w:rPr>
      </w:pPr>
      <w:r>
        <w:rPr>
          <w:b/>
          <w:bCs/>
          <w:i/>
          <w:iCs/>
          <w:color w:val="000000"/>
          <w:u w:val="single"/>
          <w:lang w:val="sk-SK"/>
        </w:rPr>
        <w:t>3.Skvalitnenie práce triedneho učiteľa</w:t>
      </w:r>
    </w:p>
    <w:p w14:paraId="4AA45BDD" w14:textId="77777777" w:rsidR="00291F73" w:rsidRDefault="00291F73" w:rsidP="00291F73">
      <w:pPr>
        <w:rPr>
          <w:i/>
          <w:iCs/>
          <w:color w:val="000000"/>
          <w:sz w:val="20"/>
          <w:lang w:val="sk-SK"/>
        </w:rPr>
      </w:pPr>
    </w:p>
    <w:p w14:paraId="1E650C26" w14:textId="77777777" w:rsidR="00291F73" w:rsidRDefault="00291F73" w:rsidP="00291F73">
      <w:pPr>
        <w:rPr>
          <w:color w:val="000000"/>
          <w:lang w:val="sk-SK"/>
        </w:rPr>
      </w:pPr>
      <w:r>
        <w:rPr>
          <w:color w:val="000000"/>
          <w:lang w:val="sk-SK"/>
        </w:rPr>
        <w:t>V práci  - v snahe o skvalitnenie práce tr. učiteľa - sme dbali na to, aby prípadné začínajúce sa problémy boli okamžite riešené v spolupráci s vých. poradcom ZŠ, špeciálnym pedagógom, s rodičmi a riaditeľom školy. Boli zrealizované  4 rodičovské  združenia.</w:t>
      </w:r>
    </w:p>
    <w:p w14:paraId="258FBFA2" w14:textId="77777777" w:rsidR="00291F73" w:rsidRDefault="00291F73" w:rsidP="00291F73">
      <w:pPr>
        <w:rPr>
          <w:color w:val="000000"/>
          <w:lang w:val="sk-SK"/>
        </w:rPr>
      </w:pPr>
      <w:r>
        <w:rPr>
          <w:color w:val="000000"/>
          <w:lang w:val="sk-SK"/>
        </w:rPr>
        <w:t xml:space="preserve">Na triednických hodinách sa tr. učitelia zamerali  na zabezpečenie ochrany detí pred všetkými formami fyzického a psychického násilia, pred šikanovaním,  na ochranu pred nezákonným používaním narkotík a psychotropných látok (viď správa koordinátora prevencie).  Žiaci boli vedení k pravidelnej školskej dochádzke, sledovali sa ich vzdelávacie a výchovné výsledky. Triedne schôdzky sa pravidelne organizovali v triedach. Dbali sme aj na rovesnícke vzťahy. V duchu týchto myšlienok bola zrealizovaná aj jedna z mnohých akcií </w:t>
      </w:r>
      <w:r>
        <w:rPr>
          <w:b/>
          <w:color w:val="000000"/>
          <w:lang w:val="sk-SK"/>
        </w:rPr>
        <w:t>Deviataci prvákom</w:t>
      </w:r>
      <w:r>
        <w:rPr>
          <w:color w:val="000000"/>
          <w:lang w:val="sk-SK"/>
        </w:rPr>
        <w:t>, ktorá sa na našej škole stala už tradičnou. Triednické hodiny boli v zmysle novely vyhlášky č. 320/2011 o ZŠ.V každom ročníku bol vypracovaný TVVP triedneho učiteľa.</w:t>
      </w:r>
    </w:p>
    <w:p w14:paraId="16B77BAD" w14:textId="77777777" w:rsidR="00291F73" w:rsidRDefault="00291F73" w:rsidP="00291F73">
      <w:pPr>
        <w:rPr>
          <w:color w:val="000000"/>
          <w:lang w:val="sk-SK"/>
        </w:rPr>
      </w:pPr>
      <w:r>
        <w:rPr>
          <w:color w:val="000000"/>
          <w:lang w:val="sk-SK"/>
        </w:rPr>
        <w:t>Aj v tomto školskom roku bola používaná len internetová žiacka knižka. Papierová žiacka knižka sa používala len v 1. ročníku.</w:t>
      </w:r>
    </w:p>
    <w:p w14:paraId="18105CD0" w14:textId="77777777" w:rsidR="00291F73" w:rsidRDefault="00291F73" w:rsidP="00291F73">
      <w:pPr>
        <w:rPr>
          <w:lang w:val="sk-SK"/>
        </w:rPr>
      </w:pPr>
      <w:r>
        <w:rPr>
          <w:lang w:val="sk-SK"/>
        </w:rPr>
        <w:t>Učitelia spolupracovali  aj s výchovným poradcom a školským špeciálnym pedagógom pri riešení vyskytujúcich sa výchovných problémoch. Na triednických schôdzkach boli rodičia informovaní o spôsobe hodnotenia a klasifikácii detí, o školskom poriadku, o postupe pri udeľovaní výchovných opatrení a zápise poznámok.</w:t>
      </w:r>
    </w:p>
    <w:p w14:paraId="46C55D8C" w14:textId="77777777" w:rsidR="00291F73" w:rsidRDefault="00291F73" w:rsidP="00291F73">
      <w:pPr>
        <w:rPr>
          <w:lang w:val="sk-SK"/>
        </w:rPr>
      </w:pPr>
    </w:p>
    <w:p w14:paraId="1CA2905D" w14:textId="77777777" w:rsidR="00291F73" w:rsidRDefault="00291F73" w:rsidP="00291F73">
      <w:pPr>
        <w:rPr>
          <w:i/>
          <w:iCs/>
          <w:color w:val="000000"/>
          <w:lang w:val="sk-SK"/>
        </w:rPr>
      </w:pPr>
    </w:p>
    <w:p w14:paraId="238904B9" w14:textId="77777777" w:rsidR="00291F73" w:rsidRDefault="00291F73" w:rsidP="00291F73">
      <w:pPr>
        <w:rPr>
          <w:b/>
          <w:bCs/>
          <w:i/>
          <w:iCs/>
          <w:color w:val="000000"/>
          <w:u w:val="single"/>
          <w:lang w:val="sk-SK"/>
        </w:rPr>
      </w:pPr>
      <w:r>
        <w:rPr>
          <w:b/>
          <w:bCs/>
          <w:i/>
          <w:iCs/>
          <w:color w:val="000000"/>
          <w:u w:val="single"/>
          <w:lang w:val="sk-SK"/>
        </w:rPr>
        <w:t>4.Implementácia IKT do vyučovania jednotlivých predmetov</w:t>
      </w:r>
    </w:p>
    <w:p w14:paraId="5A86E4E1" w14:textId="77777777" w:rsidR="00291F73" w:rsidRDefault="00291F73" w:rsidP="00291F73">
      <w:pPr>
        <w:rPr>
          <w:i/>
          <w:iCs/>
          <w:color w:val="000000"/>
          <w:lang w:val="sk-SK"/>
        </w:rPr>
      </w:pPr>
    </w:p>
    <w:p w14:paraId="04076402" w14:textId="77777777" w:rsidR="00291F73" w:rsidRDefault="00291F73" w:rsidP="00291F73">
      <w:pPr>
        <w:pStyle w:val="Zkladntext2"/>
      </w:pPr>
      <w:r>
        <w:t>Učitelia aj v tomto školskom roku využívali vo všetkých predmetoch počítače, datavideoprojektory ako aj e Beam tabule nainštalované vo všetkých triedach a využívanie online portálov vďaka internetu v triedach. V rámci uplatňovania IKT vo výchovno– vzdelávacom procese  sa používala aj  učebňa výpočtovej techniky. Učitelia tak mali  možnosť sprostredkovať deťom  informácie z internetu, edukačných CD a DVD ako aj vlastných prezentácií.</w:t>
      </w:r>
    </w:p>
    <w:p w14:paraId="2A945328" w14:textId="77777777" w:rsidR="00291F73" w:rsidRDefault="00291F73" w:rsidP="00291F73">
      <w:pPr>
        <w:pStyle w:val="Zkladntext2"/>
      </w:pPr>
      <w:r>
        <w:t xml:space="preserve">Všetci učitelia majú možnosť využívať vo svojej príprave  na vyučovanie Virtuálnu knižnicu – Zborovňu, ktorá je  sprístupnená prostredníctvom kódov aj žiakom, e-aktovku (učebnice na internete), portál –VIKI– pre učiteľov a  pre žiakov. Pani učiteľky pracovali aj s programom ALF. Program bol využívaný pani učiteľkami nielen na hodinách ale aj v ŠKD. </w:t>
      </w:r>
    </w:p>
    <w:p w14:paraId="1746E260" w14:textId="77777777" w:rsidR="00291F73" w:rsidRDefault="00291F73" w:rsidP="00291F73">
      <w:pPr>
        <w:rPr>
          <w:color w:val="000000"/>
          <w:lang w:val="sk-SK"/>
        </w:rPr>
      </w:pPr>
      <w:r>
        <w:rPr>
          <w:lang w:val="sk-SK"/>
        </w:rPr>
        <w:t>Na hodinách informatiky sa žiaci oboznamovali pomocou</w:t>
      </w:r>
      <w:r>
        <w:rPr>
          <w:color w:val="000000"/>
          <w:lang w:val="sk-SK"/>
        </w:rPr>
        <w:t xml:space="preserve">  projektu ovce s bezpečnosťou na internete.</w:t>
      </w:r>
    </w:p>
    <w:p w14:paraId="1567433C" w14:textId="77777777" w:rsidR="00291F73" w:rsidRDefault="00291F73" w:rsidP="00291F73">
      <w:pPr>
        <w:rPr>
          <w:color w:val="000000"/>
          <w:lang w:val="sk-SK"/>
        </w:rPr>
      </w:pPr>
      <w:r>
        <w:rPr>
          <w:color w:val="000000"/>
          <w:lang w:val="sk-SK"/>
        </w:rPr>
        <w:t>V tomto školskom roku sme zakúpili edukačné offline prístupy k učebniciam z vydavateľstva AITEC z predmetov slovenský jazyk, matematika, prvouka,  prírodoveda a vlastiveda.</w:t>
      </w:r>
    </w:p>
    <w:p w14:paraId="358B1DC7" w14:textId="77777777" w:rsidR="00291F73" w:rsidRDefault="00291F73" w:rsidP="00291F73">
      <w:pPr>
        <w:rPr>
          <w:lang w:val="sk-SK"/>
        </w:rPr>
      </w:pPr>
      <w:r>
        <w:rPr>
          <w:lang w:val="sk-SK"/>
        </w:rPr>
        <w:t>Microsoft Outlook učitelia využívali na emailovú komunikáciu. Najviac komunikovali prostredníctvom školskej stránky Edupage.</w:t>
      </w:r>
    </w:p>
    <w:p w14:paraId="350231FC" w14:textId="77777777" w:rsidR="00291F73" w:rsidRDefault="00291F73" w:rsidP="00291F73">
      <w:pPr>
        <w:rPr>
          <w:lang w:val="sk-SK"/>
        </w:rPr>
      </w:pPr>
    </w:p>
    <w:p w14:paraId="30447075" w14:textId="77777777" w:rsidR="00291F73" w:rsidRDefault="00291F73" w:rsidP="00291F73">
      <w:pPr>
        <w:rPr>
          <w:lang w:val="sk-SK"/>
        </w:rPr>
      </w:pPr>
    </w:p>
    <w:p w14:paraId="4C9AFF29" w14:textId="77777777" w:rsidR="00291F73" w:rsidRDefault="00291F73" w:rsidP="00291F73">
      <w:pPr>
        <w:rPr>
          <w:i/>
          <w:iCs/>
          <w:color w:val="000000"/>
          <w:lang w:val="sk-SK"/>
        </w:rPr>
      </w:pPr>
      <w:r>
        <w:rPr>
          <w:b/>
          <w:bCs/>
          <w:i/>
          <w:iCs/>
          <w:color w:val="000000"/>
          <w:u w:val="single"/>
          <w:lang w:val="sk-SK"/>
        </w:rPr>
        <w:t xml:space="preserve">5.Zvyšovanie kvality vyučovania SJ a literatúry a rozvoj čitateľskej gramotnosti </w:t>
      </w:r>
      <w:r>
        <w:rPr>
          <w:b/>
          <w:bCs/>
          <w:i/>
          <w:iCs/>
          <w:color w:val="000000"/>
          <w:u w:val="single"/>
          <w:lang w:val="sk-SK"/>
        </w:rPr>
        <w:br/>
      </w:r>
      <w:r>
        <w:rPr>
          <w:color w:val="000000"/>
          <w:lang w:val="sk-SK"/>
        </w:rPr>
        <w:t>(príloha č.3).</w:t>
      </w:r>
    </w:p>
    <w:p w14:paraId="713BACBF" w14:textId="77777777" w:rsidR="00291F73" w:rsidRDefault="00291F73" w:rsidP="00291F73">
      <w:pPr>
        <w:rPr>
          <w:i/>
          <w:iCs/>
          <w:color w:val="000000"/>
          <w:lang w:val="sk-SK"/>
        </w:rPr>
      </w:pPr>
    </w:p>
    <w:p w14:paraId="195F07F6" w14:textId="77777777" w:rsidR="00291F73" w:rsidRDefault="00291F73" w:rsidP="00291F73">
      <w:pPr>
        <w:pStyle w:val="Zkladntext2"/>
      </w:pPr>
      <w:r>
        <w:t xml:space="preserve">Vyučujúci SJL venovali zvýšenú pozornosť čítaniu s porozumením na všetkých vyučovacích predmetoch. Úroveň čítania žiakov s porozumením overovali nielen v rozhovoroch a besedách, ale aj formou testov. </w:t>
      </w:r>
    </w:p>
    <w:p w14:paraId="6DC1237C" w14:textId="77777777" w:rsidR="00291F73" w:rsidRDefault="00291F73" w:rsidP="00291F73">
      <w:pPr>
        <w:pStyle w:val="Zkladntext2"/>
      </w:pPr>
      <w:r>
        <w:t xml:space="preserve">S cieľom skvalitniť čítanie s porozumením, pracovali žiaci 2. - 4.ročníka s PZ Čítanie s porozumením (TAKTIK), ktorý bol spolu s mimočítankovou literatúrou využívaný v rámci navýšenej hodiny k čítaniu. V 1. ročníku žiaci používali PZ Viem, o čom čítam z vydavateľstva Taktik. Veľmi často učitelia využívali pri rozvíjaní čitateľskej gramotnosti aj  pracovné listy Tajomstvá sveta od vydavateľstva RAABE a Úlohy na rozvíjanie čitateľskej gramotnosti od vydavateľstva PRÍRODA. </w:t>
      </w:r>
    </w:p>
    <w:p w14:paraId="257B31F4" w14:textId="77777777" w:rsidR="00291F73" w:rsidRDefault="00291F73" w:rsidP="00291F73">
      <w:pPr>
        <w:jc w:val="both"/>
        <w:rPr>
          <w:lang w:val="sk-SK"/>
        </w:rPr>
      </w:pPr>
      <w:r>
        <w:rPr>
          <w:lang w:val="sk-SK"/>
        </w:rPr>
        <w:t>Do TVVP boli implementované prvky čitateľskej gramotnosti a informačnej výchovy.</w:t>
      </w:r>
    </w:p>
    <w:p w14:paraId="02381252" w14:textId="77777777" w:rsidR="00291F73" w:rsidRDefault="00291F73" w:rsidP="00291F73">
      <w:pPr>
        <w:rPr>
          <w:lang w:val="sk-SK"/>
        </w:rPr>
      </w:pPr>
      <w:r>
        <w:rPr>
          <w:lang w:val="sk-SK"/>
        </w:rPr>
        <w:t>Počas  celého roka mali žiaci, učitelia, ako aj široká verejnosť možnosť využívať školskú knižnicu. Jej fond bol aj v tomto školskom roku rozšírený o nové tituly.</w:t>
      </w:r>
    </w:p>
    <w:p w14:paraId="3C237B80" w14:textId="77777777" w:rsidR="00291F73" w:rsidRDefault="00291F73" w:rsidP="00291F73">
      <w:pPr>
        <w:rPr>
          <w:color w:val="000000"/>
        </w:rPr>
      </w:pPr>
      <w:r>
        <w:rPr>
          <w:color w:val="000000"/>
        </w:rPr>
        <w:t>V tomto šk.roku pracoval v každej triede triedny knihovník (Knižničný kolotoč). Zapojili sme sa aj do 13. ročníka česko-slovenského projektu Záložka do knihy spája školy:</w:t>
      </w:r>
      <w:r>
        <w:rPr>
          <w:color w:val="000000"/>
          <w:lang w:val="sk-SK" w:eastAsia="sk-SK"/>
        </w:rPr>
        <w:t>. Záložky vyrábali žiaci 1.- 4. ročníka na hodinách výtvarnej výchovy a vo všetkých štyroch oddeleniach ŠKD. Tento rok sa pre nás stala partnerskou školu Základná škola v Prachaticiach, s ktorou sme si vzájomne vymenili záložky a pozdravy od našich žiakov. V spolupráci s Obecnou knižnicou sme vyhodnotili práce súťaže Čo sa mi páči na Dobrej Nive na tému: Ľudové piesne, Zápis do obecnej knižnice.</w:t>
      </w:r>
    </w:p>
    <w:p w14:paraId="3845C1AF" w14:textId="77777777" w:rsidR="00291F73" w:rsidRDefault="00291F73" w:rsidP="00291F73">
      <w:pPr>
        <w:rPr>
          <w:lang w:val="sk-SK"/>
        </w:rPr>
      </w:pPr>
      <w:r w:rsidRPr="2248AED6">
        <w:rPr>
          <w:lang w:val="sk-SK"/>
        </w:rPr>
        <w:t xml:space="preserve">Počas školského roka bolo zorganizovaných aj niekoľko predajných akcií kníh z vydavateľstva Fragment, Albatros, Mladé letá. </w:t>
      </w:r>
      <w:r w:rsidRPr="2248AED6">
        <w:rPr>
          <w:color w:val="000000" w:themeColor="text1"/>
          <w:lang w:val="sk-SK" w:eastAsia="sk-SK"/>
        </w:rPr>
        <w:t>V marci, počas Týždňa slovenských knižníc sme</w:t>
      </w:r>
      <w:r w:rsidRPr="2248AED6">
        <w:rPr>
          <w:lang w:val="sk-SK"/>
        </w:rPr>
        <w:t xml:space="preserve"> </w:t>
      </w:r>
      <w:r w:rsidRPr="2248AED6">
        <w:rPr>
          <w:color w:val="000000" w:themeColor="text1"/>
          <w:lang w:val="sk-SK" w:eastAsia="sk-SK"/>
        </w:rPr>
        <w:t>pripravili pre žiakov rôzne aktivity. V tomto roku sme sa opäť zapojili do rôznych akcií (podrobnejšie viď Správa školskej knižnice).</w:t>
      </w:r>
    </w:p>
    <w:p w14:paraId="67241B6E" w14:textId="77777777" w:rsidR="00291F73" w:rsidRDefault="00291F73" w:rsidP="00291F73">
      <w:pPr>
        <w:rPr>
          <w:lang w:val="sk-SK"/>
        </w:rPr>
      </w:pPr>
    </w:p>
    <w:p w14:paraId="6F3D4863" w14:textId="77777777" w:rsidR="00291F73" w:rsidRDefault="00291F73" w:rsidP="00291F73">
      <w:pPr>
        <w:rPr>
          <w:color w:val="000000"/>
          <w:lang w:val="sk-SK"/>
        </w:rPr>
      </w:pPr>
      <w:r>
        <w:rPr>
          <w:color w:val="000000"/>
          <w:lang w:val="sk-SK"/>
        </w:rPr>
        <w:t>V každom ročníku boli žiaci vedení aj  k čítaniu detských časopisov. V jednotlivých ročníkoch mali žiaci predplatené časopisy nasledovne:</w:t>
      </w:r>
    </w:p>
    <w:p w14:paraId="1D0F00B8" w14:textId="77777777" w:rsidR="00291F73" w:rsidRDefault="00291F73" w:rsidP="00291F73">
      <w:pPr>
        <w:rPr>
          <w:color w:val="000000"/>
          <w:lang w:val="sk-SK"/>
        </w:rPr>
      </w:pPr>
      <w:r>
        <w:rPr>
          <w:color w:val="000000"/>
          <w:lang w:val="sk-SK"/>
        </w:rPr>
        <w:t xml:space="preserve">I.r. – </w:t>
      </w:r>
      <w:r>
        <w:rPr>
          <w:lang w:val="sk-SK"/>
        </w:rPr>
        <w:t>Vrabček</w:t>
      </w:r>
    </w:p>
    <w:p w14:paraId="639B44F8" w14:textId="77777777" w:rsidR="00291F73" w:rsidRDefault="00291F73" w:rsidP="00291F73">
      <w:pPr>
        <w:rPr>
          <w:lang w:val="sk-SK"/>
        </w:rPr>
      </w:pPr>
      <w:r>
        <w:rPr>
          <w:color w:val="000000"/>
          <w:lang w:val="sk-SK"/>
        </w:rPr>
        <w:t>II.r</w:t>
      </w:r>
      <w:r>
        <w:rPr>
          <w:lang w:val="sk-SK"/>
        </w:rPr>
        <w:t>. –    Vrabček</w:t>
      </w:r>
    </w:p>
    <w:p w14:paraId="56B1CBCA" w14:textId="77777777" w:rsidR="00291F73" w:rsidRDefault="00291F73" w:rsidP="00291F73">
      <w:pPr>
        <w:rPr>
          <w:lang w:val="sk-SK"/>
        </w:rPr>
      </w:pPr>
      <w:r>
        <w:rPr>
          <w:lang w:val="sk-SK"/>
        </w:rPr>
        <w:t>III.r. -   Fifík</w:t>
      </w:r>
    </w:p>
    <w:p w14:paraId="7DE3DB39" w14:textId="77777777" w:rsidR="00291F73" w:rsidRDefault="00291F73" w:rsidP="00291F73">
      <w:pPr>
        <w:rPr>
          <w:lang w:val="sk-SK"/>
        </w:rPr>
      </w:pPr>
      <w:r>
        <w:rPr>
          <w:lang w:val="sk-SK"/>
        </w:rPr>
        <w:t>IV.r.  – Fifík</w:t>
      </w:r>
    </w:p>
    <w:p w14:paraId="295E078E" w14:textId="77777777" w:rsidR="00291F73" w:rsidRDefault="00291F73" w:rsidP="00291F73">
      <w:pPr>
        <w:rPr>
          <w:lang w:val="sk-SK"/>
        </w:rPr>
      </w:pPr>
      <w:r>
        <w:rPr>
          <w:lang w:val="sk-SK"/>
        </w:rPr>
        <w:t>Mimočítanková literatúra, ktorú prečítali žiaci v jednotlivých ročníkoch:</w:t>
      </w:r>
    </w:p>
    <w:p w14:paraId="17549127" w14:textId="77777777" w:rsidR="00291F73" w:rsidRDefault="00291F73" w:rsidP="00291F73">
      <w:pPr>
        <w:rPr>
          <w:lang w:val="sk-SK"/>
        </w:rPr>
      </w:pPr>
      <w:r>
        <w:rPr>
          <w:lang w:val="sk-SK"/>
        </w:rPr>
        <w:t>1.trieda  – p- Feriancová: Nika a Leo sa učia abecedu</w:t>
      </w:r>
    </w:p>
    <w:p w14:paraId="22515259" w14:textId="77777777" w:rsidR="00291F73" w:rsidRDefault="00291F73" w:rsidP="00291F73">
      <w:pPr>
        <w:rPr>
          <w:lang w:val="sk-SK"/>
        </w:rPr>
      </w:pPr>
      <w:r>
        <w:rPr>
          <w:lang w:val="sk-SK"/>
        </w:rPr>
        <w:t>2. trieda – M. Ďuríčková: Danka a Janka</w:t>
      </w:r>
    </w:p>
    <w:p w14:paraId="24D0D742" w14:textId="77777777" w:rsidR="00291F73" w:rsidRDefault="00291F73" w:rsidP="00291F73">
      <w:pPr>
        <w:rPr>
          <w:lang w:val="sk-SK"/>
        </w:rPr>
      </w:pPr>
      <w:r>
        <w:rPr>
          <w:lang w:val="sk-SK"/>
        </w:rPr>
        <w:t xml:space="preserve">                 G. Futová: Nezblázni sa mamička!</w:t>
      </w:r>
    </w:p>
    <w:p w14:paraId="7ADEB7EB" w14:textId="77777777" w:rsidR="00291F73" w:rsidRDefault="00291F73" w:rsidP="00291F73">
      <w:pPr>
        <w:rPr>
          <w:lang w:val="sk-SK"/>
        </w:rPr>
      </w:pPr>
      <w:r>
        <w:rPr>
          <w:lang w:val="sk-SK"/>
        </w:rPr>
        <w:t>3. trieda – N. Tanská: S dievčiskom sa nehráme</w:t>
      </w:r>
    </w:p>
    <w:p w14:paraId="4D42B45F" w14:textId="77777777" w:rsidR="00291F73" w:rsidRDefault="00291F73" w:rsidP="00291F73">
      <w:pPr>
        <w:rPr>
          <w:lang w:val="sk-SK"/>
        </w:rPr>
      </w:pPr>
      <w:r>
        <w:rPr>
          <w:lang w:val="sk-SK"/>
        </w:rPr>
        <w:tab/>
        <w:t xml:space="preserve">     P. Dobšinský: Trojruža</w:t>
      </w:r>
    </w:p>
    <w:p w14:paraId="130E800C" w14:textId="77777777" w:rsidR="00291F73" w:rsidRDefault="00291F73" w:rsidP="00291F73">
      <w:pPr>
        <w:ind w:firstLine="720"/>
        <w:rPr>
          <w:lang w:val="sk-SK"/>
        </w:rPr>
      </w:pPr>
      <w:r>
        <w:rPr>
          <w:lang w:val="sk-SK"/>
        </w:rPr>
        <w:t xml:space="preserve">     M. Grznárová : Maťko a Kubko</w:t>
      </w:r>
    </w:p>
    <w:p w14:paraId="77C971F3" w14:textId="77777777" w:rsidR="00291F73" w:rsidRDefault="00291F73" w:rsidP="00291F73">
      <w:pPr>
        <w:rPr>
          <w:lang w:val="sk-SK"/>
        </w:rPr>
      </w:pPr>
      <w:r w:rsidRPr="1DA3A209">
        <w:rPr>
          <w:lang w:val="sk-SK"/>
        </w:rPr>
        <w:t>4. tireda – M. Grznárová : Maťko a Kubko</w:t>
      </w:r>
      <w:r>
        <w:br/>
      </w:r>
      <w:r w:rsidRPr="1DA3A209">
        <w:rPr>
          <w:lang w:val="sk-SK"/>
        </w:rPr>
        <w:t xml:space="preserve">                 J.C.Hronský: Tri múdre kozliatka / Ľudo Ondrejov: Africký zápisník / Exupéry:</w:t>
      </w:r>
      <w:r>
        <w:tab/>
      </w:r>
      <w:r w:rsidRPr="1DA3A209">
        <w:rPr>
          <w:lang w:val="sk-SK"/>
        </w:rPr>
        <w:t xml:space="preserve">    </w:t>
      </w:r>
    </w:p>
    <w:p w14:paraId="2E53168A" w14:textId="53AEE664" w:rsidR="00291F73" w:rsidRDefault="00291F73" w:rsidP="00291F73">
      <w:pPr>
        <w:rPr>
          <w:lang w:val="sk-SK"/>
        </w:rPr>
      </w:pPr>
      <w:r w:rsidRPr="1DA3A209">
        <w:rPr>
          <w:lang w:val="sk-SK"/>
        </w:rPr>
        <w:t xml:space="preserve"> Malý princ / Vincent Šikula: Prázdniny so strýcom Rafaelom (výber)</w:t>
      </w:r>
    </w:p>
    <w:p w14:paraId="44947F3A" w14:textId="77777777" w:rsidR="00291F73" w:rsidRDefault="00291F73" w:rsidP="00291F73">
      <w:pPr>
        <w:rPr>
          <w:lang w:val="sk-SK"/>
        </w:rPr>
      </w:pPr>
    </w:p>
    <w:p w14:paraId="0FE1BEC5" w14:textId="77777777" w:rsidR="00291F73" w:rsidRDefault="00291F73" w:rsidP="00291F73">
      <w:pPr>
        <w:rPr>
          <w:lang w:val="sk-SK"/>
        </w:rPr>
      </w:pPr>
      <w:r w:rsidRPr="1DA3A209">
        <w:rPr>
          <w:lang w:val="sk-SK"/>
        </w:rPr>
        <w:t>Žiaci sa zúčastnili divadelného predstavenia Zázračná cesta králika Eduarda, ktoré odohrali herci Divadla Jozefa Gregora Tajovského vo Zvolene. Priamou účasťou v prostredí tejto významnej kultúrnej inštitúcie sme mali za cieľ rozvíjať estetické cítenie, mravné hodnoty a schopnosť vcítenia sa do divadelných postáv a ich osudov.</w:t>
      </w:r>
    </w:p>
    <w:p w14:paraId="62605837" w14:textId="77777777" w:rsidR="00291F73" w:rsidRDefault="00291F73" w:rsidP="00291F73">
      <w:pPr>
        <w:rPr>
          <w:lang w:val="sk-SK"/>
        </w:rPr>
      </w:pPr>
      <w:r>
        <w:rPr>
          <w:lang w:val="sk-SK"/>
        </w:rPr>
        <w:t xml:space="preserve">               </w:t>
      </w:r>
    </w:p>
    <w:p w14:paraId="25252F37" w14:textId="77777777" w:rsidR="00291F73" w:rsidRDefault="00291F73" w:rsidP="00291F73">
      <w:pPr>
        <w:rPr>
          <w:lang w:val="sk-SK"/>
        </w:rPr>
      </w:pPr>
      <w:r>
        <w:rPr>
          <w:lang w:val="sk-SK"/>
        </w:rPr>
        <w:t>V každom ročníku bola realizovaná diagnostika čítania  v mesiaci jún.</w:t>
      </w:r>
    </w:p>
    <w:p w14:paraId="1E9126C7" w14:textId="77777777" w:rsidR="00291F73" w:rsidRDefault="00291F73" w:rsidP="00291F73">
      <w:pPr>
        <w:rPr>
          <w:lang w:val="sk-SK"/>
        </w:rPr>
      </w:pPr>
      <w:r>
        <w:rPr>
          <w:lang w:val="sk-SK"/>
        </w:rPr>
        <w:t>V každom ročníku boli realizované gramatické rozcvičky, či už ústnou, písomnou alebo inou formou. Učitelia pravidelne (denne) kontrolovali prácu žiakov, aby žiak získaval lepšiu spätnú väzbu. Práca učiteľov bola priebežne kontrolovaná. Písanie diktátov a kontrola diktátov počas školského roka bola kontrolovaná priebežne každý štvrťrok.</w:t>
      </w:r>
    </w:p>
    <w:p w14:paraId="418952F2" w14:textId="77777777" w:rsidR="00291F73" w:rsidRDefault="00291F73" w:rsidP="00291F73">
      <w:pPr>
        <w:rPr>
          <w:lang w:val="sk-SK"/>
        </w:rPr>
      </w:pPr>
      <w:r>
        <w:rPr>
          <w:lang w:val="sk-SK"/>
        </w:rPr>
        <w:t>V každom ročníku žiaci rozvíjali čítanie s porozumením. Každý štvrťrok napísali čítanie s porozumením na hodnotenie. (viď príloha č. 3)</w:t>
      </w:r>
    </w:p>
    <w:p w14:paraId="4C3FDFA9" w14:textId="77777777" w:rsidR="00291F73" w:rsidRDefault="00291F73" w:rsidP="00291F73">
      <w:pPr>
        <w:rPr>
          <w:lang w:val="sk-SK"/>
        </w:rPr>
      </w:pPr>
    </w:p>
    <w:p w14:paraId="497436C1" w14:textId="77777777" w:rsidR="00291F73" w:rsidRDefault="00291F73" w:rsidP="00291F73">
      <w:pPr>
        <w:rPr>
          <w:b/>
          <w:bCs/>
          <w:i/>
          <w:iCs/>
          <w:color w:val="000000"/>
          <w:u w:val="single"/>
          <w:lang w:val="sk-SK"/>
        </w:rPr>
      </w:pPr>
    </w:p>
    <w:p w14:paraId="0A655439" w14:textId="77777777" w:rsidR="00291F73" w:rsidRDefault="00291F73" w:rsidP="00291F73">
      <w:pPr>
        <w:rPr>
          <w:b/>
          <w:bCs/>
          <w:i/>
          <w:iCs/>
          <w:color w:val="000000"/>
          <w:u w:val="single"/>
          <w:lang w:val="sk-SK"/>
        </w:rPr>
      </w:pPr>
      <w:r>
        <w:rPr>
          <w:b/>
          <w:bCs/>
          <w:i/>
          <w:iCs/>
          <w:color w:val="000000"/>
          <w:u w:val="single"/>
          <w:lang w:val="sk-SK"/>
        </w:rPr>
        <w:t>6. Vzdelávacie aktivity členov MZ</w:t>
      </w:r>
    </w:p>
    <w:p w14:paraId="6C5CB478" w14:textId="77777777" w:rsidR="00291F73" w:rsidRDefault="00291F73" w:rsidP="00291F73">
      <w:pPr>
        <w:rPr>
          <w:bCs/>
          <w:iCs/>
          <w:color w:val="000000"/>
          <w:lang w:val="sk-SK"/>
        </w:rPr>
      </w:pPr>
    </w:p>
    <w:p w14:paraId="3B844E6A" w14:textId="77777777" w:rsidR="00291F73" w:rsidRPr="00EE2308" w:rsidRDefault="00291F73" w:rsidP="00291F73">
      <w:pPr>
        <w:jc w:val="both"/>
        <w:textAlignment w:val="baseline"/>
        <w:rPr>
          <w:rFonts w:ascii="Segoe UI" w:hAnsi="Segoe UI" w:cs="Segoe UI"/>
          <w:sz w:val="18"/>
          <w:szCs w:val="18"/>
          <w:lang w:eastAsia="sk-SK"/>
        </w:rPr>
      </w:pPr>
      <w:r w:rsidRPr="00EE2308">
        <w:rPr>
          <w:lang w:eastAsia="sk-SK"/>
        </w:rPr>
        <w:t>Mgr. Kvetoslava Babiaková – rozširujúci model funkčného vzdelávania</w:t>
      </w:r>
    </w:p>
    <w:p w14:paraId="5DC104DC" w14:textId="77777777" w:rsidR="00291F73" w:rsidRPr="00C276D9" w:rsidRDefault="00291F73" w:rsidP="00291F73">
      <w:pPr>
        <w:jc w:val="both"/>
        <w:textAlignment w:val="baseline"/>
        <w:rPr>
          <w:color w:val="000000"/>
          <w:shd w:val="clear" w:color="auto" w:fill="FFFFFF"/>
        </w:rPr>
      </w:pPr>
      <w:r w:rsidRPr="00C276D9">
        <w:rPr>
          <w:color w:val="000000"/>
          <w:shd w:val="clear" w:color="auto" w:fill="FFFFFF"/>
        </w:rPr>
        <w:t>Mgr. Mariana Kondačová - vzdelávanie Digitálna administratíva v škole (UNIKREDIT)</w:t>
      </w:r>
    </w:p>
    <w:p w14:paraId="50E44948" w14:textId="77777777" w:rsidR="00291F73" w:rsidRPr="00C276D9" w:rsidRDefault="00291F73" w:rsidP="00291F73">
      <w:pPr>
        <w:jc w:val="both"/>
        <w:textAlignment w:val="baseline"/>
        <w:rPr>
          <w:color w:val="000000"/>
          <w:shd w:val="clear" w:color="auto" w:fill="FFFFFF"/>
        </w:rPr>
      </w:pPr>
      <w:r w:rsidRPr="00C276D9">
        <w:rPr>
          <w:color w:val="000000"/>
          <w:shd w:val="clear" w:color="auto" w:fill="FFFFFF"/>
        </w:rPr>
        <w:t>Mgr. Ivana Litavcová - vzdelávanie Digitálna administratíva v škole (UNIKREDIT)</w:t>
      </w:r>
    </w:p>
    <w:p w14:paraId="60DC356F" w14:textId="77777777" w:rsidR="00291F73" w:rsidRPr="005322D0" w:rsidRDefault="00291F73" w:rsidP="00291F73">
      <w:pPr>
        <w:textAlignment w:val="baseline"/>
        <w:rPr>
          <w:rFonts w:ascii="Calibri" w:hAnsi="Calibri" w:cs="Calibri"/>
          <w:color w:val="000000"/>
          <w:lang w:val="en-GB" w:eastAsia="en-GB"/>
        </w:rPr>
      </w:pPr>
      <w:r w:rsidRPr="00C276D9">
        <w:rPr>
          <w:color w:val="000000"/>
          <w:shd w:val="clear" w:color="auto" w:fill="FFFFFF"/>
        </w:rPr>
        <w:t xml:space="preserve">Mgr. Júlia Ďuríková - </w:t>
      </w:r>
      <w:r w:rsidRPr="005322D0">
        <w:rPr>
          <w:rFonts w:ascii="Calibri" w:hAnsi="Calibri" w:cs="Calibri"/>
          <w:color w:val="000000"/>
          <w:lang w:val="en-GB" w:eastAsia="en-GB"/>
        </w:rPr>
        <w:t>Digitálne nástroje pre budovanie portfólia učiteľa</w:t>
      </w:r>
      <w:r>
        <w:rPr>
          <w:rFonts w:ascii="Calibri" w:hAnsi="Calibri" w:cs="Calibri"/>
          <w:color w:val="000000"/>
          <w:lang w:val="en-GB" w:eastAsia="en-GB"/>
        </w:rPr>
        <w:t xml:space="preserve"> (Interaktívna škola s.r.o.)</w:t>
      </w:r>
    </w:p>
    <w:p w14:paraId="7AFABAD6" w14:textId="77777777" w:rsidR="00291F73" w:rsidRDefault="00291F73" w:rsidP="00291F73">
      <w:pPr>
        <w:jc w:val="both"/>
        <w:textAlignment w:val="baseline"/>
        <w:rPr>
          <w:color w:val="000000"/>
          <w:shd w:val="clear" w:color="auto" w:fill="FFFFFF"/>
        </w:rPr>
      </w:pPr>
      <w:r>
        <w:rPr>
          <w:color w:val="000000"/>
          <w:shd w:val="clear" w:color="auto" w:fill="FFFFFF"/>
        </w:rPr>
        <w:t xml:space="preserve">PaedDr. Andrea Kiliková - </w:t>
      </w:r>
      <w:r w:rsidRPr="00C276D9">
        <w:rPr>
          <w:color w:val="000000"/>
          <w:shd w:val="clear" w:color="auto" w:fill="FFFFFF"/>
        </w:rPr>
        <w:t xml:space="preserve">vzdelávanie </w:t>
      </w:r>
      <w:r>
        <w:rPr>
          <w:color w:val="000000"/>
          <w:shd w:val="clear" w:color="auto" w:fill="FFFFFF"/>
        </w:rPr>
        <w:t>Pokročilá tvorba vzdělávacích a interaktívnych školiacich materiálov</w:t>
      </w:r>
      <w:r w:rsidRPr="00C276D9">
        <w:rPr>
          <w:color w:val="000000"/>
          <w:shd w:val="clear" w:color="auto" w:fill="FFFFFF"/>
        </w:rPr>
        <w:t xml:space="preserve"> (UNIKREDIT)</w:t>
      </w:r>
    </w:p>
    <w:p w14:paraId="7FDEA9EF" w14:textId="77777777" w:rsidR="00291F73" w:rsidRDefault="00291F73" w:rsidP="00291F73">
      <w:pPr>
        <w:jc w:val="both"/>
        <w:textAlignment w:val="baseline"/>
        <w:rPr>
          <w:color w:val="000000"/>
          <w:shd w:val="clear" w:color="auto" w:fill="FFFFFF"/>
        </w:rPr>
      </w:pPr>
      <w:r>
        <w:rPr>
          <w:color w:val="000000"/>
          <w:shd w:val="clear" w:color="auto" w:fill="FFFFFF"/>
        </w:rPr>
        <w:t>Všetci členovia MZ – aktualizačné vzdelávanie Inovatívne digitálne zdroje a ich využitie vo vyučovacom procese</w:t>
      </w:r>
    </w:p>
    <w:p w14:paraId="1C2A4251" w14:textId="77777777" w:rsidR="00291F73" w:rsidRPr="0074452E" w:rsidRDefault="00291F73" w:rsidP="00291F73">
      <w:pPr>
        <w:shd w:val="clear" w:color="auto" w:fill="FFFFFF"/>
        <w:textAlignment w:val="baseline"/>
        <w:rPr>
          <w:rFonts w:ascii="Calibri" w:hAnsi="Calibri" w:cs="Calibri"/>
          <w:color w:val="000000"/>
          <w:lang w:val="en-GB" w:eastAsia="en-GB"/>
        </w:rPr>
      </w:pPr>
      <w:r>
        <w:rPr>
          <w:lang w:eastAsia="sk-SK"/>
        </w:rPr>
        <w:t xml:space="preserve">Kristína Slugeňová – </w:t>
      </w:r>
      <w:r w:rsidRPr="0074452E">
        <w:rPr>
          <w:rFonts w:ascii="Calibri" w:hAnsi="Calibri" w:cs="Calibri"/>
          <w:color w:val="000000"/>
          <w:lang w:val="en-GB" w:eastAsia="en-GB"/>
        </w:rPr>
        <w:t>kvalifikačn</w:t>
      </w:r>
      <w:r>
        <w:rPr>
          <w:rFonts w:ascii="Calibri" w:hAnsi="Calibri" w:cs="Calibri"/>
          <w:color w:val="000000"/>
          <w:lang w:val="en-GB" w:eastAsia="en-GB"/>
        </w:rPr>
        <w:t>é vzdelávanie</w:t>
      </w:r>
      <w:r w:rsidRPr="0074452E">
        <w:rPr>
          <w:rFonts w:ascii="Calibri" w:hAnsi="Calibri" w:cs="Calibri"/>
          <w:color w:val="000000"/>
          <w:bdr w:val="none" w:sz="0" w:space="0" w:color="auto" w:frame="1"/>
          <w:lang w:val="en-GB" w:eastAsia="en-GB"/>
        </w:rPr>
        <w:t xml:space="preserve"> Doplňujúce pedagogické štúdium</w:t>
      </w:r>
      <w:r>
        <w:rPr>
          <w:rFonts w:ascii="Calibri" w:hAnsi="Calibri" w:cs="Calibri"/>
          <w:color w:val="000000"/>
          <w:bdr w:val="none" w:sz="0" w:space="0" w:color="auto" w:frame="1"/>
          <w:lang w:val="en-GB" w:eastAsia="en-GB"/>
        </w:rPr>
        <w:t xml:space="preserve"> (</w:t>
      </w:r>
      <w:r w:rsidRPr="0074452E">
        <w:rPr>
          <w:rFonts w:ascii="Calibri" w:hAnsi="Calibri" w:cs="Calibri"/>
          <w:color w:val="000000"/>
          <w:bdr w:val="none" w:sz="0" w:space="0" w:color="auto" w:frame="1"/>
          <w:lang w:val="en-GB" w:eastAsia="en-GB"/>
        </w:rPr>
        <w:t>Technická univerzita vo Zvolene</w:t>
      </w:r>
      <w:r>
        <w:rPr>
          <w:rFonts w:ascii="Calibri" w:hAnsi="Calibri" w:cs="Calibri"/>
          <w:color w:val="000000"/>
          <w:bdr w:val="none" w:sz="0" w:space="0" w:color="auto" w:frame="1"/>
          <w:lang w:val="en-GB" w:eastAsia="en-GB"/>
        </w:rPr>
        <w:t>)</w:t>
      </w:r>
    </w:p>
    <w:p w14:paraId="1C3EE715" w14:textId="77777777" w:rsidR="00291F73" w:rsidRDefault="00291F73" w:rsidP="00291F73">
      <w:pPr>
        <w:jc w:val="both"/>
        <w:textAlignment w:val="baseline"/>
        <w:rPr>
          <w:lang w:eastAsia="sk-SK"/>
        </w:rPr>
      </w:pPr>
    </w:p>
    <w:p w14:paraId="44248CE2" w14:textId="77777777" w:rsidR="00291F73" w:rsidRDefault="00291F73" w:rsidP="00291F73">
      <w:pPr>
        <w:rPr>
          <w:lang w:val="sk-SK"/>
        </w:rPr>
      </w:pPr>
    </w:p>
    <w:p w14:paraId="493D8421" w14:textId="77777777" w:rsidR="00291F73" w:rsidRDefault="00291F73" w:rsidP="00291F73">
      <w:pPr>
        <w:rPr>
          <w:b/>
          <w:bCs/>
          <w:i/>
          <w:iCs/>
          <w:color w:val="000000"/>
          <w:u w:val="single"/>
          <w:lang w:val="sk-SK"/>
        </w:rPr>
      </w:pPr>
      <w:r>
        <w:rPr>
          <w:b/>
          <w:bCs/>
          <w:i/>
          <w:iCs/>
          <w:color w:val="000000"/>
          <w:u w:val="single"/>
          <w:lang w:val="sk-SK"/>
        </w:rPr>
        <w:t>7. Spolupráca MZ s MŠ</w:t>
      </w:r>
    </w:p>
    <w:p w14:paraId="5802D182" w14:textId="77777777" w:rsidR="00291F73" w:rsidRDefault="00291F73" w:rsidP="00291F73">
      <w:pPr>
        <w:rPr>
          <w:i/>
          <w:iCs/>
          <w:color w:val="000000"/>
          <w:lang w:val="sk-SK"/>
        </w:rPr>
      </w:pPr>
    </w:p>
    <w:p w14:paraId="7F2C5B2A" w14:textId="77777777" w:rsidR="00291F73" w:rsidRDefault="00291F73" w:rsidP="00291F73">
      <w:r>
        <w:t>Po I. štvrťroku konzultovali členovia MZ  s vyučujúcimi v MŠ na spoločnom zasadnutí MZ adaptáciu prvákov na školské prostredie, na nový žiacky kolektív a ich schopnosť vysporiadať sa s nárokmi v 1. ročníku. Spoločné  stretnutie sa uskutočnilo v priestoroch MŠ. Prítomné boli: p</w:t>
      </w:r>
      <w:r w:rsidRPr="002D6158">
        <w:t>.</w:t>
      </w:r>
      <w:r>
        <w:t xml:space="preserve"> </w:t>
      </w:r>
      <w:r w:rsidRPr="002D6158">
        <w:t>riaditeľka Mgr. K.</w:t>
      </w:r>
      <w:r>
        <w:t xml:space="preserve"> </w:t>
      </w:r>
      <w:r w:rsidRPr="002D6158">
        <w:t>Babiaková</w:t>
      </w:r>
      <w:r>
        <w:t>, š</w:t>
      </w:r>
      <w:r w:rsidRPr="002D6158">
        <w:t xml:space="preserve">peciálny pedagóg ZŠ </w:t>
      </w:r>
      <w:r>
        <w:t xml:space="preserve"> Mgr. </w:t>
      </w:r>
      <w:r w:rsidRPr="002D6158">
        <w:t>Z.</w:t>
      </w:r>
      <w:r>
        <w:t xml:space="preserve"> </w:t>
      </w:r>
      <w:r w:rsidRPr="002D6158">
        <w:t>Janočková</w:t>
      </w:r>
      <w:r>
        <w:t>,</w:t>
      </w:r>
      <w:r w:rsidRPr="002D6158">
        <w:t xml:space="preserve">  </w:t>
      </w:r>
      <w:r>
        <w:t>p</w:t>
      </w:r>
      <w:r w:rsidRPr="002D6158">
        <w:t>.</w:t>
      </w:r>
      <w:r>
        <w:t xml:space="preserve"> </w:t>
      </w:r>
      <w:r w:rsidRPr="002D6158">
        <w:t>zástupkyňa</w:t>
      </w:r>
      <w:r>
        <w:t xml:space="preserve"> MŠ</w:t>
      </w:r>
      <w:r w:rsidRPr="002D6158">
        <w:t xml:space="preserve"> E.</w:t>
      </w:r>
      <w:r>
        <w:t xml:space="preserve"> </w:t>
      </w:r>
      <w:r w:rsidRPr="002D6158">
        <w:t>Čipková</w:t>
      </w:r>
      <w:r>
        <w:t>, p</w:t>
      </w:r>
      <w:r w:rsidRPr="002D6158">
        <w:t>.</w:t>
      </w:r>
      <w:r>
        <w:t xml:space="preserve"> </w:t>
      </w:r>
      <w:r w:rsidRPr="002D6158">
        <w:t xml:space="preserve">učiteľka </w:t>
      </w:r>
      <w:r>
        <w:t xml:space="preserve">Bc. </w:t>
      </w:r>
      <w:r w:rsidRPr="002D6158">
        <w:t>A.</w:t>
      </w:r>
      <w:r>
        <w:t xml:space="preserve"> </w:t>
      </w:r>
      <w:r w:rsidRPr="002D6158">
        <w:t>Piarová</w:t>
      </w:r>
      <w:r>
        <w:t>, p</w:t>
      </w:r>
      <w:r w:rsidRPr="002D6158">
        <w:t>.</w:t>
      </w:r>
      <w:r>
        <w:t xml:space="preserve"> </w:t>
      </w:r>
      <w:r w:rsidRPr="002D6158">
        <w:t>učiteľka K.</w:t>
      </w:r>
      <w:r>
        <w:t xml:space="preserve"> </w:t>
      </w:r>
      <w:r w:rsidRPr="002D6158">
        <w:t>Pavlovicová</w:t>
      </w:r>
      <w:r>
        <w:t>, p</w:t>
      </w:r>
      <w:r w:rsidRPr="002D6158">
        <w:t>.</w:t>
      </w:r>
      <w:r>
        <w:t xml:space="preserve"> </w:t>
      </w:r>
      <w:r w:rsidRPr="002D6158">
        <w:t>učiteľka Ľ.</w:t>
      </w:r>
      <w:r>
        <w:t xml:space="preserve"> </w:t>
      </w:r>
      <w:r w:rsidRPr="002D6158">
        <w:t>Súčanská</w:t>
      </w:r>
      <w:r>
        <w:t>, š</w:t>
      </w:r>
      <w:r w:rsidRPr="002D6158">
        <w:t xml:space="preserve">peciálny pedagóg MŠ </w:t>
      </w:r>
      <w:r>
        <w:t xml:space="preserve">PaedDr. </w:t>
      </w:r>
      <w:r w:rsidRPr="002D6158">
        <w:t>H.</w:t>
      </w:r>
      <w:r>
        <w:t xml:space="preserve"> </w:t>
      </w:r>
      <w:r w:rsidRPr="002D6158">
        <w:t>Petrincová</w:t>
      </w:r>
      <w:r>
        <w:t>, p. riditeľka MŠ Babiná S. Bartíková.</w:t>
      </w:r>
    </w:p>
    <w:p w14:paraId="63B24C86" w14:textId="77777777" w:rsidR="00291F73" w:rsidRDefault="00291F73" w:rsidP="00291F73">
      <w:pPr>
        <w:pStyle w:val="Zkladntext2"/>
      </w:pPr>
      <w:r>
        <w:t>V marci sa uskutočnila depistáž, ktorej výsledky boli odkonzultované so školským špec. ped. V apríli  bolo zrealizované ZRŠ u predškolákov, kde rodičia boli oboznámení o priebehu zápisu, o pomôckach do 1. ročníka a o školskej zrelosti dieťaťa. Následne na to sa uskutočnil zápis do 1. triedy  prezenčnou formou za účasti šk. špec. ped. Do 1. triedy sa zapísalo 31 detí, z toho 7 žiakov bude pokračovať v predprimárnom vzdelávaní. V budúcom školskom roku by do prvého ročníka malo nastúpiť 24 detí.</w:t>
      </w:r>
    </w:p>
    <w:p w14:paraId="4A2E8AAB" w14:textId="77777777" w:rsidR="00291F73" w:rsidRDefault="00291F73" w:rsidP="00291F73">
      <w:pPr>
        <w:pStyle w:val="Zkladntext2"/>
      </w:pPr>
      <w:r>
        <w:t>V júni sa uskutočnila otvorená hodina pre predškolákov v 1. ročníku.</w:t>
      </w:r>
    </w:p>
    <w:p w14:paraId="768AA1BA" w14:textId="77777777" w:rsidR="00291F73" w:rsidRDefault="00291F73" w:rsidP="00291F73">
      <w:pPr>
        <w:pStyle w:val="Zkladntext2"/>
      </w:pPr>
    </w:p>
    <w:p w14:paraId="3F6B5415" w14:textId="77777777" w:rsidR="00291F73" w:rsidRDefault="00291F73" w:rsidP="00291F73">
      <w:pPr>
        <w:pStyle w:val="Zkladntext2"/>
      </w:pPr>
    </w:p>
    <w:p w14:paraId="67990DAA" w14:textId="77777777" w:rsidR="00291F73" w:rsidRDefault="00291F73" w:rsidP="00291F73">
      <w:pPr>
        <w:pStyle w:val="Zkladntext2"/>
      </w:pPr>
    </w:p>
    <w:p w14:paraId="3614027B" w14:textId="77777777" w:rsidR="00291F73" w:rsidRDefault="00291F73" w:rsidP="00291F73">
      <w:pPr>
        <w:pStyle w:val="Zkladntext2"/>
      </w:pPr>
    </w:p>
    <w:p w14:paraId="138578AE" w14:textId="77777777" w:rsidR="00291F73" w:rsidRDefault="00291F73" w:rsidP="00291F73">
      <w:pPr>
        <w:pStyle w:val="Zkladntext2"/>
      </w:pPr>
      <w:r>
        <w:rPr>
          <w:b/>
          <w:bCs/>
          <w:i/>
          <w:iCs/>
          <w:u w:val="single"/>
        </w:rPr>
        <w:t>8. Zapájanie talentovaných žiakov do súťaží</w:t>
      </w:r>
    </w:p>
    <w:p w14:paraId="027376E5" w14:textId="77777777" w:rsidR="00291F73" w:rsidRDefault="00291F73" w:rsidP="00291F73">
      <w:pPr>
        <w:pStyle w:val="Zkladntext2"/>
      </w:pPr>
    </w:p>
    <w:p w14:paraId="22A4CDD7" w14:textId="77777777" w:rsidR="00291F73" w:rsidRDefault="00291F73" w:rsidP="00291F73">
      <w:pPr>
        <w:rPr>
          <w:lang w:val="sk-SK"/>
        </w:rPr>
      </w:pPr>
      <w:r>
        <w:rPr>
          <w:b/>
          <w:bCs/>
          <w:lang w:val="sk-SK"/>
        </w:rPr>
        <w:t>Výtvarné súťaže</w:t>
      </w:r>
      <w:r>
        <w:rPr>
          <w:lang w:val="sk-SK"/>
        </w:rPr>
        <w:t xml:space="preserve"> –  Vesmír očami detí</w:t>
      </w:r>
    </w:p>
    <w:p w14:paraId="27796FC0" w14:textId="77777777" w:rsidR="00291F73" w:rsidRPr="00E26E7B" w:rsidRDefault="00291F73" w:rsidP="00291F73">
      <w:pPr>
        <w:rPr>
          <w:lang w:val="sk-SK"/>
        </w:rPr>
      </w:pPr>
      <w:r>
        <w:rPr>
          <w:lang w:val="sk-SK"/>
        </w:rPr>
        <w:t xml:space="preserve">                                  Slnko</w:t>
      </w:r>
      <w:r>
        <w:rPr>
          <w:lang w:val="sk-SK"/>
        </w:rPr>
        <w:br/>
        <w:t xml:space="preserve">                                  Ochrana pred požiarmi</w:t>
      </w:r>
      <w:r>
        <w:rPr>
          <w:lang w:val="sk-SK"/>
        </w:rPr>
        <w:br/>
        <w:t xml:space="preserve">                                  </w:t>
      </w:r>
    </w:p>
    <w:p w14:paraId="78C0DD88" w14:textId="77777777" w:rsidR="00291F73" w:rsidRDefault="00291F73" w:rsidP="00291F73">
      <w:pPr>
        <w:pStyle w:val="Zkladntext2"/>
      </w:pPr>
      <w:r w:rsidRPr="1DA3A209">
        <w:rPr>
          <w:b/>
          <w:bCs/>
        </w:rPr>
        <w:t>Literárne súťaže</w:t>
      </w:r>
      <w:r>
        <w:t>: Hviezdoslavov Kubín – uskutočnili sa triedne kolá a následne školské kolo. Víťazní žiaci postúpili do okresného kola. V tomto roku 1 žiačka postúpila aj do regionálneho kola, Šaliansky Maťko - pripravovali sa 6 žiaci 3. a 4. ročníka, na okresnom kole bo jeden žiak úspešný.</w:t>
      </w:r>
    </w:p>
    <w:p w14:paraId="19FFA0DF" w14:textId="77777777" w:rsidR="00291F73" w:rsidRDefault="00291F73" w:rsidP="00291F73">
      <w:pPr>
        <w:pStyle w:val="Zkladntext2"/>
      </w:pPr>
    </w:p>
    <w:p w14:paraId="7ECB453A" w14:textId="77777777" w:rsidR="00291F73" w:rsidRDefault="00291F73" w:rsidP="00291F73">
      <w:pPr>
        <w:pStyle w:val="Zkladntext2"/>
      </w:pPr>
      <w:r>
        <w:rPr>
          <w:b/>
        </w:rPr>
        <w:t>Detský literárny Zvolen</w:t>
      </w:r>
      <w:r>
        <w:t xml:space="preserve"> – Zapojili sa žiaci 3. a 4. ročníka</w:t>
      </w:r>
    </w:p>
    <w:p w14:paraId="572BC771" w14:textId="77777777" w:rsidR="00291F73" w:rsidRDefault="00291F73" w:rsidP="00291F73">
      <w:pPr>
        <w:pStyle w:val="Zkladntext2"/>
      </w:pPr>
    </w:p>
    <w:p w14:paraId="458F202E" w14:textId="77777777" w:rsidR="00291F73" w:rsidRDefault="00291F73" w:rsidP="00291F73">
      <w:pPr>
        <w:pStyle w:val="Zkladntext2"/>
      </w:pPr>
      <w:r w:rsidRPr="1DA3A209">
        <w:rPr>
          <w:b/>
          <w:bCs/>
        </w:rPr>
        <w:t>Spevácka súťaž (Slávik Slovenska)</w:t>
      </w:r>
      <w:r>
        <w:t xml:space="preserve"> – zapojili sa žiaci 1. – 4. ročníka</w:t>
      </w:r>
    </w:p>
    <w:p w14:paraId="1ED24E4B" w14:textId="77777777" w:rsidR="00291F73" w:rsidRDefault="00291F73" w:rsidP="00291F73">
      <w:pPr>
        <w:rPr>
          <w:lang w:val="sk-SK"/>
        </w:rPr>
      </w:pPr>
    </w:p>
    <w:p w14:paraId="051254F6" w14:textId="77777777" w:rsidR="00291F73" w:rsidRDefault="00291F73" w:rsidP="00291F73">
      <w:pPr>
        <w:pStyle w:val="Zkladntext2"/>
      </w:pPr>
      <w:r>
        <w:rPr>
          <w:b/>
          <w:bCs/>
        </w:rPr>
        <w:t>Matematické súťaže</w:t>
      </w:r>
      <w:r>
        <w:t xml:space="preserve">  (vyučujúci) – 3., 4. roč. – Pytagoriáda</w:t>
      </w:r>
    </w:p>
    <w:p w14:paraId="2B52204F" w14:textId="77777777" w:rsidR="00291F73" w:rsidRDefault="00291F73" w:rsidP="00EC51D1">
      <w:pPr>
        <w:pStyle w:val="Zkladntext2"/>
        <w:numPr>
          <w:ilvl w:val="0"/>
          <w:numId w:val="34"/>
        </w:numPr>
      </w:pPr>
      <w:r>
        <w:t xml:space="preserve">– 4. roč. –Klokanko </w:t>
      </w:r>
    </w:p>
    <w:p w14:paraId="08AE405C" w14:textId="77777777" w:rsidR="00291F73" w:rsidRDefault="00291F73" w:rsidP="00291F73">
      <w:pPr>
        <w:pStyle w:val="Zkladntext2"/>
        <w:ind w:left="3540"/>
      </w:pPr>
      <w:r>
        <w:t xml:space="preserve">Všetkovedko </w:t>
      </w:r>
    </w:p>
    <w:p w14:paraId="1FE7ABBE" w14:textId="77777777" w:rsidR="00291F73" w:rsidRDefault="00291F73" w:rsidP="00291F73">
      <w:pPr>
        <w:pStyle w:val="Zkladntext2"/>
        <w:ind w:left="3540"/>
      </w:pPr>
      <w:r>
        <w:t>Maxík</w:t>
      </w:r>
    </w:p>
    <w:p w14:paraId="15B452D8" w14:textId="77777777" w:rsidR="00291F73" w:rsidRDefault="00291F73" w:rsidP="00291F73">
      <w:pPr>
        <w:pStyle w:val="Zkladntext2"/>
      </w:pPr>
    </w:p>
    <w:p w14:paraId="41DAF280" w14:textId="77777777" w:rsidR="00291F73" w:rsidRDefault="00291F73" w:rsidP="00291F73">
      <w:pPr>
        <w:pStyle w:val="Zkladntext2"/>
      </w:pPr>
      <w:r>
        <w:rPr>
          <w:b/>
          <w:bCs/>
        </w:rPr>
        <w:t>Športové súťaže</w:t>
      </w:r>
      <w:r>
        <w:t xml:space="preserve"> – Olympiáda Pliešovskej kotliny, okresné kolo v atletike</w:t>
      </w:r>
    </w:p>
    <w:p w14:paraId="0795DDAA" w14:textId="77777777" w:rsidR="00291F73" w:rsidRDefault="00291F73" w:rsidP="00291F73">
      <w:pPr>
        <w:pStyle w:val="Zkladntext2"/>
      </w:pPr>
      <w:r>
        <w:t>(podrobné vyhodnotenie súťaží – viď príloha č. 1)</w:t>
      </w:r>
    </w:p>
    <w:p w14:paraId="1B6568F9" w14:textId="77777777" w:rsidR="00291F73" w:rsidRDefault="00291F73" w:rsidP="00291F73">
      <w:pPr>
        <w:pStyle w:val="Zkladntext2"/>
      </w:pPr>
    </w:p>
    <w:p w14:paraId="1C78E45D" w14:textId="77777777" w:rsidR="00291F73" w:rsidRDefault="00291F73" w:rsidP="00291F73">
      <w:pPr>
        <w:pStyle w:val="Zkladntext2"/>
      </w:pPr>
    </w:p>
    <w:p w14:paraId="64DD7755" w14:textId="77777777" w:rsidR="00291F73" w:rsidRDefault="00291F73" w:rsidP="00291F73">
      <w:pPr>
        <w:pStyle w:val="Zkladntext2"/>
        <w:rPr>
          <w:b/>
          <w:bCs/>
          <w:i/>
          <w:iCs/>
          <w:u w:val="single"/>
        </w:rPr>
      </w:pPr>
      <w:r>
        <w:rPr>
          <w:b/>
          <w:bCs/>
          <w:i/>
          <w:iCs/>
          <w:u w:val="single"/>
        </w:rPr>
        <w:t>9. Spolupráca so ŠKD</w:t>
      </w:r>
    </w:p>
    <w:p w14:paraId="1F37F6E2" w14:textId="77777777" w:rsidR="00291F73" w:rsidRDefault="00291F73" w:rsidP="00291F73">
      <w:pPr>
        <w:pStyle w:val="Zkladntext2"/>
        <w:rPr>
          <w:i/>
          <w:iCs/>
        </w:rPr>
      </w:pPr>
    </w:p>
    <w:p w14:paraId="4107115F" w14:textId="77777777" w:rsidR="00291F73" w:rsidRDefault="00291F73" w:rsidP="00291F73">
      <w:pPr>
        <w:pStyle w:val="Zkladntext2"/>
      </w:pPr>
      <w:r>
        <w:t xml:space="preserve">V rámci prípravy na vyučovanie spolupracovali vychovávateľky s vyučujúcimi. Pani učiteľky prípadné problémy pri písaní domácich úloh konzultovali s vychovávateľkami. Pani vychovávateľky pomocou rôznych didaktických hier rozvíjali preberané učivo, absolvovali vychádzky do okolia, ktorých zameranie súviselo s preberaným a aktuálnym učivom v triedach. Veľa sa venovali čítaniu so žiakmi, ktoré aj rozvíjali. </w:t>
      </w:r>
    </w:p>
    <w:p w14:paraId="4732381D" w14:textId="77777777" w:rsidR="00291F73" w:rsidRDefault="00291F73" w:rsidP="00291F73">
      <w:pPr>
        <w:pStyle w:val="Zkladntext2"/>
      </w:pPr>
      <w:r>
        <w:t>ŠKD sa aktívne zapájal do prípravy spoločných akcií (Výročie CVČ)</w:t>
      </w:r>
    </w:p>
    <w:p w14:paraId="6C9F78C3" w14:textId="77777777" w:rsidR="00291F73" w:rsidRDefault="00291F73" w:rsidP="00291F73">
      <w:pPr>
        <w:pStyle w:val="Zkladntext2"/>
      </w:pPr>
      <w:r>
        <w:t>Žiaci sa zapojili do aktivít ako Tekvičkový deň.</w:t>
      </w:r>
    </w:p>
    <w:p w14:paraId="3CE8D4F0" w14:textId="77777777" w:rsidR="00291F73" w:rsidRDefault="00291F73" w:rsidP="00291F73">
      <w:pPr>
        <w:pStyle w:val="Zkladntext2"/>
      </w:pPr>
      <w:r>
        <w:t xml:space="preserve"> (viď správa ŠKD)</w:t>
      </w:r>
    </w:p>
    <w:p w14:paraId="4B3DDE04" w14:textId="77777777" w:rsidR="00291F73" w:rsidRDefault="00291F73" w:rsidP="00291F73">
      <w:pPr>
        <w:rPr>
          <w:lang w:val="sk-SK"/>
        </w:rPr>
      </w:pPr>
    </w:p>
    <w:p w14:paraId="1F7B2FB3" w14:textId="77777777" w:rsidR="00291F73" w:rsidRDefault="00291F73" w:rsidP="00291F73">
      <w:pPr>
        <w:rPr>
          <w:lang w:val="sk-SK"/>
        </w:rPr>
      </w:pPr>
    </w:p>
    <w:p w14:paraId="53E19D40" w14:textId="77777777" w:rsidR="00291F73" w:rsidRDefault="00291F73" w:rsidP="00291F73">
      <w:pPr>
        <w:pStyle w:val="Zkladntext2"/>
        <w:rPr>
          <w:b/>
          <w:bCs/>
          <w:i/>
          <w:iCs/>
          <w:u w:val="single"/>
        </w:rPr>
      </w:pPr>
      <w:r>
        <w:rPr>
          <w:b/>
          <w:bCs/>
          <w:i/>
          <w:iCs/>
          <w:u w:val="single"/>
        </w:rPr>
        <w:t>10. Zlepšenie zdatnosti, pohybovej aktivity a zdravého životného štýlu detí</w:t>
      </w:r>
    </w:p>
    <w:p w14:paraId="115A7512" w14:textId="77777777" w:rsidR="00291F73" w:rsidRDefault="00291F73" w:rsidP="00291F73">
      <w:pPr>
        <w:pStyle w:val="Zkladntext2"/>
        <w:rPr>
          <w:i/>
          <w:iCs/>
        </w:rPr>
      </w:pPr>
    </w:p>
    <w:p w14:paraId="5649FEB1" w14:textId="77777777" w:rsidR="00291F73" w:rsidRDefault="00291F73" w:rsidP="00291F73">
      <w:pPr>
        <w:pStyle w:val="Zkladntext2"/>
      </w:pPr>
      <w:r>
        <w:t>V telovýchovných chvíľkach počas hodín ako aj na TV boli realizované cvičenia zamerané na správne držanie tela. Na akciách organizovaných školou boli žiaci vedení k zdravému súťaženiu.</w:t>
      </w:r>
    </w:p>
    <w:p w14:paraId="6FBCAD41" w14:textId="77777777" w:rsidR="00291F73" w:rsidRDefault="00291F73" w:rsidP="00291F73">
      <w:pPr>
        <w:pStyle w:val="Zkladntext2"/>
      </w:pPr>
      <w:r>
        <w:t xml:space="preserve">V tomto šk. roku sa uskutočnila súťaž v Atletike organizovaná CVČ Domino. </w:t>
      </w:r>
    </w:p>
    <w:p w14:paraId="344F9877" w14:textId="77777777" w:rsidR="00291F73" w:rsidRDefault="00291F73" w:rsidP="00291F73">
      <w:pPr>
        <w:pStyle w:val="Zkladntext2"/>
      </w:pPr>
      <w:r>
        <w:t>Žiaci obsah telesnej výchovy plnili hlavne vo vonkajšom prostredí. V zimných mesiacoch využívali priestory telocvične.</w:t>
      </w:r>
    </w:p>
    <w:p w14:paraId="6C98DED3" w14:textId="77777777" w:rsidR="00291F73" w:rsidRDefault="00291F73" w:rsidP="00291F73">
      <w:pPr>
        <w:pStyle w:val="Zkladntext2"/>
      </w:pPr>
      <w:r>
        <w:t>TURISTIKA – Bzovík, Čabraď, Hrušov (8.5.2023), Donovaly, cez Kozí chrbát na Korytnicu (8.10. 2022)</w:t>
      </w:r>
    </w:p>
    <w:p w14:paraId="3FA93D70" w14:textId="77777777" w:rsidR="00291F73" w:rsidRDefault="00291F73" w:rsidP="00291F73">
      <w:pPr>
        <w:spacing w:before="100" w:beforeAutospacing="1" w:after="100" w:afterAutospacing="1"/>
        <w:rPr>
          <w:color w:val="000000"/>
          <w:lang w:val="sk-SK" w:eastAsia="sk-SK"/>
        </w:rPr>
      </w:pPr>
      <w:r>
        <w:rPr>
          <w:color w:val="000000"/>
          <w:lang w:val="sk-SK" w:eastAsia="sk-SK"/>
        </w:rPr>
        <w:t>Didaktické hry (I. stupeň: 1. – 4. ročník) sa konali 5.9.2020 v lokalite Rovienka a Za Hajtmankou.</w:t>
      </w:r>
      <w:r>
        <w:rPr>
          <w:color w:val="000000"/>
          <w:lang w:val="sk-SK" w:eastAsia="sk-SK"/>
        </w:rPr>
        <w:br/>
        <w:t>Zamerané boli na enviromentálnu výchovu, poznávanie prírody a ochranu prírody. Cvičenie v prírode sa uskutočnilo 23.6.2023 a bolo zamerané spoznávanie náučného chodníka, ktorý bol v tomto roku nainštalovaný v obci a okolí. Žiaci 1. a 2.očníka  prešli Rovienkou a žiaci 3. 4. ročníka prešli k Hajtmanke.</w:t>
      </w:r>
    </w:p>
    <w:p w14:paraId="5AA6C408" w14:textId="77777777" w:rsidR="00291F73" w:rsidRDefault="00291F73" w:rsidP="00291F73">
      <w:pPr>
        <w:pStyle w:val="Zkladntext2"/>
      </w:pPr>
      <w:r>
        <w:t xml:space="preserve">V každom oddelení ŠKD mali žiaci Deň zdravej výživy.  </w:t>
      </w:r>
    </w:p>
    <w:p w14:paraId="4ABB58A6" w14:textId="77777777" w:rsidR="00291F73" w:rsidRDefault="00291F73" w:rsidP="00291F73">
      <w:pPr>
        <w:pStyle w:val="Zkladntext2"/>
      </w:pPr>
      <w:r>
        <w:t>V každom ročníku žiaci robili aktivity ku Dňu Zeme a Dni vody.</w:t>
      </w:r>
    </w:p>
    <w:p w14:paraId="1044A7CF" w14:textId="77777777" w:rsidR="00291F73" w:rsidRDefault="00291F73" w:rsidP="00291F73">
      <w:pPr>
        <w:pStyle w:val="Zkladntext2"/>
      </w:pPr>
      <w:r>
        <w:t>V máji sa uskutočnilo podujatie Gavurky Run, kde sa zúčastnili behu aj naši žiaci.</w:t>
      </w:r>
    </w:p>
    <w:p w14:paraId="34E658F6" w14:textId="77777777" w:rsidR="00291F73" w:rsidRDefault="00291F73" w:rsidP="00291F73">
      <w:pPr>
        <w:pStyle w:val="Zkladntext2"/>
      </w:pPr>
      <w:r>
        <w:t>Žiaci 4. ročníka sa zúčastnili Školy v prírode spojenej s plaveckým výcvikom v Demänovskej doline (zúčastnilo sa všetkých 22 detí).</w:t>
      </w:r>
    </w:p>
    <w:p w14:paraId="03EFA804" w14:textId="77777777" w:rsidR="00291F73" w:rsidRDefault="00291F73" w:rsidP="00291F73">
      <w:pPr>
        <w:pStyle w:val="Zkladntext2"/>
      </w:pPr>
      <w:r>
        <w:t>V júni sa uskutočnila Olympiáda Pliešovskej kotliny a Gavurky Ride, kde sa zúčastnili aj deti našej školy.</w:t>
      </w:r>
    </w:p>
    <w:p w14:paraId="1C0D6258" w14:textId="77777777" w:rsidR="00291F73" w:rsidRDefault="00291F73" w:rsidP="00291F73">
      <w:pPr>
        <w:pStyle w:val="Zkladntext2"/>
      </w:pPr>
    </w:p>
    <w:p w14:paraId="488288FC" w14:textId="77777777" w:rsidR="00291F73" w:rsidRDefault="00291F73" w:rsidP="00291F73">
      <w:pPr>
        <w:pStyle w:val="Zkladntext2"/>
      </w:pPr>
    </w:p>
    <w:p w14:paraId="52CDFC2B" w14:textId="77777777" w:rsidR="00291F73" w:rsidRDefault="00291F73" w:rsidP="00291F73">
      <w:pPr>
        <w:pStyle w:val="Zkladntext2"/>
        <w:rPr>
          <w:b/>
          <w:bCs/>
          <w:i/>
          <w:iCs/>
          <w:u w:val="single"/>
        </w:rPr>
      </w:pPr>
      <w:r>
        <w:rPr>
          <w:b/>
          <w:bCs/>
          <w:i/>
          <w:iCs/>
          <w:u w:val="single"/>
        </w:rPr>
        <w:t>11.Hodnotenie práce MZ</w:t>
      </w:r>
    </w:p>
    <w:p w14:paraId="434FE88B" w14:textId="77777777" w:rsidR="00291F73" w:rsidRDefault="00291F73" w:rsidP="00291F73">
      <w:pPr>
        <w:pStyle w:val="Zkladntext2"/>
        <w:rPr>
          <w:i/>
          <w:iCs/>
        </w:rPr>
      </w:pPr>
    </w:p>
    <w:p w14:paraId="6B98FE0D" w14:textId="77777777" w:rsidR="00291F73" w:rsidRDefault="00291F73" w:rsidP="00291F73">
      <w:pPr>
        <w:pStyle w:val="Zkladntext2"/>
      </w:pPr>
      <w:r>
        <w:t xml:space="preserve">Úroveň vedomostí žiakov bola overovaná aj formou ¼ ročných a výstupných testov, analyzovaná bola na spoločných stretnutiach MZ. Vedúca MZ kontrolovala úroveň a kontrolu zošitov žiakov podľa dohodnutého harmonogramu ( M,SJ v ¼, ¾ - roku, VLA, PDA v 2/4- roku a diktáty v každom štvrťroku. </w:t>
      </w:r>
    </w:p>
    <w:p w14:paraId="67572597" w14:textId="77777777" w:rsidR="00291F73" w:rsidRDefault="00291F73" w:rsidP="00291F73">
      <w:pPr>
        <w:pStyle w:val="Zkladntext2"/>
      </w:pPr>
    </w:p>
    <w:p w14:paraId="154A0F37" w14:textId="77777777" w:rsidR="00291F73" w:rsidRDefault="00291F73" w:rsidP="00291F73">
      <w:pPr>
        <w:pStyle w:val="Zkladntext2"/>
      </w:pPr>
    </w:p>
    <w:p w14:paraId="55366009" w14:textId="77777777" w:rsidR="00291F73" w:rsidRDefault="00291F73" w:rsidP="00291F73">
      <w:pPr>
        <w:pStyle w:val="Zkladntext2"/>
        <w:rPr>
          <w:b/>
          <w:bCs/>
          <w:i/>
          <w:iCs/>
          <w:u w:val="single"/>
        </w:rPr>
      </w:pPr>
      <w:r>
        <w:rPr>
          <w:b/>
          <w:bCs/>
          <w:i/>
          <w:iCs/>
          <w:u w:val="single"/>
        </w:rPr>
        <w:t>12.Spolupráca s rodičmi</w:t>
      </w:r>
    </w:p>
    <w:p w14:paraId="220F15CF" w14:textId="77777777" w:rsidR="00291F73" w:rsidRDefault="00291F73" w:rsidP="00291F73">
      <w:pPr>
        <w:pStyle w:val="Zkladntext2"/>
        <w:rPr>
          <w:i/>
          <w:iCs/>
        </w:rPr>
      </w:pPr>
    </w:p>
    <w:p w14:paraId="37C46630" w14:textId="77777777" w:rsidR="00291F73" w:rsidRDefault="00291F73" w:rsidP="00291F73">
      <w:pPr>
        <w:pStyle w:val="Zkladntext2"/>
      </w:pPr>
      <w:r>
        <w:t xml:space="preserve">ZRŠ boli organizované formou prezenčných triednych a konzultačných schôdzok. V tomto šk. roku boli zorganizované 4 stretnutia.  </w:t>
      </w:r>
    </w:p>
    <w:p w14:paraId="04911DED" w14:textId="77777777" w:rsidR="00291F73" w:rsidRDefault="00291F73" w:rsidP="00291F73">
      <w:pPr>
        <w:pStyle w:val="Zkladntext2"/>
      </w:pPr>
    </w:p>
    <w:p w14:paraId="4E35C272" w14:textId="77777777" w:rsidR="00291F73" w:rsidRDefault="00291F73" w:rsidP="00291F73">
      <w:pPr>
        <w:pStyle w:val="Zkladntext2"/>
        <w:rPr>
          <w:b/>
          <w:bCs/>
          <w:i/>
          <w:iCs/>
          <w:u w:val="single"/>
        </w:rPr>
      </w:pPr>
    </w:p>
    <w:p w14:paraId="7F7175D6" w14:textId="77777777" w:rsidR="00291F73" w:rsidRDefault="00291F73" w:rsidP="00291F73">
      <w:pPr>
        <w:pStyle w:val="Zkladntext2"/>
        <w:rPr>
          <w:b/>
          <w:bCs/>
          <w:i/>
          <w:iCs/>
          <w:u w:val="single"/>
        </w:rPr>
      </w:pPr>
      <w:r>
        <w:rPr>
          <w:b/>
          <w:bCs/>
          <w:i/>
          <w:iCs/>
          <w:u w:val="single"/>
        </w:rPr>
        <w:t>13.Environmentálna výchova</w:t>
      </w:r>
    </w:p>
    <w:p w14:paraId="3EC29E8F" w14:textId="77777777" w:rsidR="00291F73" w:rsidRDefault="00291F73" w:rsidP="00291F73">
      <w:pPr>
        <w:pStyle w:val="Zkladntext2"/>
        <w:rPr>
          <w:i/>
          <w:iCs/>
        </w:rPr>
      </w:pPr>
    </w:p>
    <w:p w14:paraId="4B49ABB1" w14:textId="77777777" w:rsidR="00291F73" w:rsidRDefault="00291F73" w:rsidP="00291F73">
      <w:pPr>
        <w:pStyle w:val="Zkladntext2"/>
      </w:pPr>
      <w:r>
        <w:t>Vyučujúci využívali v priebehu roka publikáciu Gavurky, ako aj pracovné listy na rozvoj poznávacích procesov so zameraním na Gavurky.</w:t>
      </w:r>
    </w:p>
    <w:p w14:paraId="644C73AD" w14:textId="77777777" w:rsidR="00291F73" w:rsidRDefault="00291F73" w:rsidP="00291F73">
      <w:pPr>
        <w:pStyle w:val="Zkladntext2"/>
      </w:pPr>
      <w:r>
        <w:t>Aj v tomto školskom roku sme pokračovali v separovaní odpadu. Žiaci mali v triedach nádoby na papier.  Na chodbách boli umiestnené nádoby na plasty a tetrapaky.</w:t>
      </w:r>
    </w:p>
    <w:p w14:paraId="63FE8D89" w14:textId="77777777" w:rsidR="00291F73" w:rsidRDefault="00291F73" w:rsidP="00291F73">
      <w:pPr>
        <w:pStyle w:val="Zkladntext2"/>
      </w:pPr>
      <w:r>
        <w:t xml:space="preserve">Väčšina žiakov I. stupňa sa aktívne zapojila aj do zberu papiera. </w:t>
      </w:r>
    </w:p>
    <w:p w14:paraId="3788AADE" w14:textId="77777777" w:rsidR="00291F73" w:rsidRDefault="00291F73" w:rsidP="00291F73">
      <w:pPr>
        <w:pStyle w:val="Zkladntext2"/>
      </w:pPr>
      <w:r>
        <w:t xml:space="preserve">Pripomenuli sme žiakom Deň Zeme, Deň vody.  </w:t>
      </w:r>
    </w:p>
    <w:p w14:paraId="110FE848" w14:textId="77777777" w:rsidR="00291F73" w:rsidRDefault="00291F73" w:rsidP="00291F73">
      <w:pPr>
        <w:pStyle w:val="Zkladntext2"/>
        <w:rPr>
          <w:color w:val="000000"/>
          <w:bdr w:val="none" w:sz="0" w:space="0" w:color="auto" w:frame="1"/>
          <w:shd w:val="clear" w:color="auto" w:fill="FFFFFF"/>
        </w:rPr>
      </w:pPr>
      <w:r>
        <w:rPr>
          <w:color w:val="000000"/>
          <w:shd w:val="clear" w:color="auto" w:fill="FFFFFF"/>
        </w:rPr>
        <w:t>Deti pokračujú v separovaní odpadu do košov z projektu EKO ALARM. Je to celoslovenský projekt zameraný na </w:t>
      </w:r>
      <w:r>
        <w:rPr>
          <w:color w:val="000000"/>
          <w:bdr w:val="none" w:sz="0" w:space="0" w:color="auto" w:frame="1"/>
          <w:shd w:val="clear" w:color="auto" w:fill="FFFFFF"/>
        </w:rPr>
        <w:t>zavedenie triedeného zberu a takisto šírenie osvety ohľadom správneho triedenia i predchádzania vzniku odpadu na základných a stredných školách. V rámci tohto projektu škola získala koše z recyklovaného materiálu na trojzložkový triedený zber. Modrú na papier, žltú na plasty a hnedú na bioodpad. Koše boli umiestnené do každej triedy a sú úspešne využívané.  </w:t>
      </w:r>
    </w:p>
    <w:p w14:paraId="2A4EDFA2" w14:textId="77777777" w:rsidR="00291F73" w:rsidRDefault="00291F73" w:rsidP="00291F73">
      <w:pPr>
        <w:pStyle w:val="Zkladntext2"/>
      </w:pPr>
    </w:p>
    <w:p w14:paraId="2EE61CA6" w14:textId="77777777" w:rsidR="00291F73" w:rsidRDefault="00291F73" w:rsidP="00291F73">
      <w:pPr>
        <w:pStyle w:val="Zkladntext2"/>
      </w:pPr>
    </w:p>
    <w:p w14:paraId="29145E20" w14:textId="77777777" w:rsidR="00291F73" w:rsidRDefault="00291F73" w:rsidP="00291F73">
      <w:pPr>
        <w:pStyle w:val="Zkladntext2"/>
        <w:rPr>
          <w:b/>
          <w:bCs/>
          <w:i/>
          <w:iCs/>
          <w:u w:val="single"/>
        </w:rPr>
      </w:pPr>
      <w:r>
        <w:rPr>
          <w:b/>
          <w:bCs/>
          <w:i/>
          <w:iCs/>
          <w:u w:val="single"/>
        </w:rPr>
        <w:t>14. Regionálna výchova</w:t>
      </w:r>
    </w:p>
    <w:p w14:paraId="0D6BC300" w14:textId="77777777" w:rsidR="00291F73" w:rsidRDefault="00291F73" w:rsidP="00291F73">
      <w:pPr>
        <w:pStyle w:val="Zkladntext2"/>
        <w:rPr>
          <w:i/>
          <w:iCs/>
        </w:rPr>
      </w:pPr>
    </w:p>
    <w:p w14:paraId="7A249483" w14:textId="77777777" w:rsidR="00291F73" w:rsidRDefault="00291F73" w:rsidP="00291F73">
      <w:pPr>
        <w:textAlignment w:val="baseline"/>
        <w:rPr>
          <w:lang w:val="sk-SK" w:eastAsia="sk-SK"/>
        </w:rPr>
      </w:pPr>
      <w:r w:rsidRPr="1DA3A209">
        <w:rPr>
          <w:lang w:eastAsia="sk-SK"/>
        </w:rPr>
        <w:t>Regionálna výchova v 3. ročníku sa vyučuje s časovou dotáciou  1 hodina týždenne (podľa inovovaného školského programu). Žiaci spoznávali obec Dobrá Niva a jej okolie. Oboznámili sa s orientačnými bodmi Dobrej Nivy. Spoznávali aj rastlinstvo a živočíšstvo v okolí Dobrej Nivy. Žiaci sa oboznámili s ľudovými  piesňami  a tancom Kozipoľka, čardáš,  oboznámili sa so základnými tanečných krokmi. Zoznámili sa so súčiastkami mužského, ženského a detského kroja. Pracovali s knihou Spoznávame Gavurky chránený areál a s pracovnými listami k nej. Dozvedeli sa o miestnych vianočných zvykoch, spoznali tradičné miestne jedlá. Mali možnosť spoznať prácu včelára, ktorý žiakov navštívil  v škole na besede.  </w:t>
      </w:r>
      <w:r>
        <w:br/>
      </w:r>
      <w:r w:rsidRPr="1DA3A209">
        <w:rPr>
          <w:lang w:eastAsia="sk-SK"/>
        </w:rPr>
        <w:t>V areáli školy boli nainštalované náučné tabule, ktoré slúžia aj ako výborná vyučovacia pomôcka na hodinách RGV (tabule sú zamerané na históriu obce, prírodné pamiatky, tradície, kostoly, hrad Dobrá Niva, školstvo...) </w:t>
      </w:r>
      <w:r>
        <w:br/>
      </w:r>
      <w:r w:rsidRPr="1DA3A209">
        <w:rPr>
          <w:color w:val="000000" w:themeColor="text1"/>
        </w:rPr>
        <w:t>V mesiacoch september až november prebiehala súťaž Prečo mám rád Dobrú Nivu, ktorá v tomto roku niesla tému Piesne z Dobrej Nivy. Do súťaže sa zapojilo aj mnoho žiakov z 1. stupňa. Spolu s vyučujúcimi si pripravili rôzne podoby interpretácie piesní. Na spoločnom vyhodnotení sa oboznámili s tradičnými hudobnými nástrojmi ako fujara, koncovka, píšťala, ústna harmonika, heligónka.</w:t>
      </w:r>
      <w:r w:rsidRPr="1DA3A209">
        <w:rPr>
          <w:lang w:eastAsia="sk-SK"/>
        </w:rPr>
        <w:t xml:space="preserve"> </w:t>
      </w:r>
      <w:r>
        <w:br/>
      </w:r>
      <w:r w:rsidRPr="1DA3A209">
        <w:rPr>
          <w:lang w:eastAsia="sk-SK"/>
        </w:rPr>
        <w:t xml:space="preserve">V predveľkonočnom období sme pre žiakov pripravili veľkonočné tvorivé dielne (vajíčka, korbáče, rôzne dekorácie). </w:t>
      </w:r>
      <w:r>
        <w:br/>
      </w:r>
      <w:r w:rsidRPr="1DA3A209">
        <w:rPr>
          <w:lang w:eastAsia="sk-SK"/>
        </w:rPr>
        <w:t>DFSk Dobronka sa predstavila na vianočnom rozsvietení stromčeka v obci, na Regionálnom pexese v Liptovských Sliačoch a na Jánskych slávnostiach v obci Podzámčok. </w:t>
      </w:r>
    </w:p>
    <w:p w14:paraId="68626AA9" w14:textId="77777777" w:rsidR="00291F73" w:rsidRDefault="00291F73" w:rsidP="00291F73">
      <w:pPr>
        <w:textAlignment w:val="baseline"/>
        <w:rPr>
          <w:lang w:eastAsia="sk-SK"/>
        </w:rPr>
      </w:pPr>
      <w:r w:rsidRPr="2248AED6">
        <w:rPr>
          <w:lang w:eastAsia="sk-SK"/>
        </w:rPr>
        <w:t>Vyučujúca RGV sa zúčastnila pracovného stretnutia Združenia pedagógov škôl s regionálnou výchovou na Sliači a bola zároveň v pracovnej skupine pre tvorbu nového kurikula za regionálnu výchovu. </w:t>
      </w:r>
    </w:p>
    <w:p w14:paraId="22A2C604" w14:textId="77777777" w:rsidR="00291F73" w:rsidRDefault="00291F73" w:rsidP="00291F73">
      <w:pPr>
        <w:pStyle w:val="Zkladntext2"/>
      </w:pPr>
    </w:p>
    <w:p w14:paraId="59933B27" w14:textId="77777777" w:rsidR="00291F73" w:rsidRDefault="00291F73" w:rsidP="00291F73">
      <w:pPr>
        <w:pStyle w:val="Zkladntext2"/>
      </w:pPr>
    </w:p>
    <w:p w14:paraId="00512DC0" w14:textId="77777777" w:rsidR="00291F73" w:rsidRDefault="00291F73" w:rsidP="00291F73">
      <w:pPr>
        <w:pStyle w:val="Zkladntext2"/>
        <w:rPr>
          <w:b/>
          <w:i/>
          <w:u w:val="single"/>
        </w:rPr>
      </w:pPr>
      <w:r>
        <w:rPr>
          <w:b/>
          <w:i/>
          <w:u w:val="single"/>
        </w:rPr>
        <w:t>15. Dopravná výchova</w:t>
      </w:r>
    </w:p>
    <w:p w14:paraId="4554C56A" w14:textId="77777777" w:rsidR="00291F73" w:rsidRDefault="00291F73" w:rsidP="00291F73">
      <w:pPr>
        <w:pStyle w:val="Zkladntext2"/>
      </w:pPr>
      <w:r>
        <w:t xml:space="preserve">Dopravná výchova sa uskutočnila formou teoretickej prípravy 8.6.2023, mobilné dopravné ihrisko sme pre nepriazeň počasia tento školský rok neabsolvovali, ale preniesli sme ho na 6. september 2023 v novom školskom roku. </w:t>
      </w:r>
    </w:p>
    <w:p w14:paraId="602642DB" w14:textId="77777777" w:rsidR="00291F73" w:rsidRDefault="00291F73" w:rsidP="00291F73">
      <w:pPr>
        <w:pStyle w:val="Zkladntext2"/>
        <w:rPr>
          <w:b/>
          <w:i/>
          <w:u w:val="single"/>
        </w:rPr>
      </w:pPr>
    </w:p>
    <w:p w14:paraId="36DFC17F" w14:textId="77777777" w:rsidR="00291F73" w:rsidRDefault="00291F73" w:rsidP="00291F73">
      <w:pPr>
        <w:pStyle w:val="Zkladntext2"/>
        <w:rPr>
          <w:b/>
          <w:i/>
          <w:u w:val="single"/>
        </w:rPr>
      </w:pPr>
    </w:p>
    <w:p w14:paraId="410EFB3B" w14:textId="77777777" w:rsidR="00291F73" w:rsidRDefault="00291F73" w:rsidP="00291F73">
      <w:pPr>
        <w:pStyle w:val="Zkladntext2"/>
      </w:pPr>
      <w:r>
        <w:rPr>
          <w:b/>
          <w:i/>
          <w:u w:val="single"/>
        </w:rPr>
        <w:t>16. Cudzie jazyky</w:t>
      </w:r>
    </w:p>
    <w:p w14:paraId="76C8D4F5" w14:textId="77777777" w:rsidR="00291F73" w:rsidRDefault="00291F73" w:rsidP="00291F73">
      <w:pPr>
        <w:pStyle w:val="Zkladntext2"/>
        <w:rPr>
          <w:u w:val="single"/>
        </w:rPr>
      </w:pPr>
      <w:r>
        <w:t>Pri vyučovaní cudzieho jazyka na 1. stupni sme venovali  pozornosť inovatívnym metódam a formám výučby. V 1. a 2. ročníku žiaci majú predmet Anglický jazyk hrou. Žiaci v tomto roku postupovali podľa učebnice Mini Magic I a Mini Magic II. Žiaci mali možnosť zapojiť sa do súťaže English Star.</w:t>
      </w:r>
    </w:p>
    <w:p w14:paraId="119EA2A2" w14:textId="77777777" w:rsidR="00291F73" w:rsidRDefault="00291F73" w:rsidP="00291F73">
      <w:pPr>
        <w:pStyle w:val="Zkladntext2"/>
      </w:pPr>
    </w:p>
    <w:p w14:paraId="0DD1DC6C" w14:textId="77777777" w:rsidR="00291F73" w:rsidRDefault="00291F73" w:rsidP="00291F73">
      <w:pPr>
        <w:pStyle w:val="Zkladntext2"/>
      </w:pPr>
    </w:p>
    <w:p w14:paraId="4701DE38" w14:textId="77777777" w:rsidR="00291F73" w:rsidRDefault="00291F73" w:rsidP="00291F73">
      <w:pPr>
        <w:pStyle w:val="Zkladntext2"/>
      </w:pPr>
      <w:r>
        <w:rPr>
          <w:b/>
          <w:i/>
          <w:u w:val="single"/>
        </w:rPr>
        <w:t>17. Finančná gramotnosť</w:t>
      </w:r>
    </w:p>
    <w:p w14:paraId="2DB6F305" w14:textId="77777777" w:rsidR="00291F73" w:rsidRDefault="00291F73" w:rsidP="00291F73">
      <w:pPr>
        <w:pStyle w:val="Zkladntext2"/>
      </w:pPr>
      <w:r>
        <w:t>Finančnej gramotnosti sme sa venovali v rámci prierezovej témy v matematike a iných predmetoch počas celého školského roka. V jednotlivých ročníkoch sme mali deň finančnej gramotnosti s témami:</w:t>
      </w:r>
    </w:p>
    <w:p w14:paraId="5E95D723" w14:textId="77777777" w:rsidR="00291F73" w:rsidRDefault="00291F73" w:rsidP="00291F73">
      <w:pPr>
        <w:ind w:firstLine="708"/>
        <w:jc w:val="both"/>
      </w:pPr>
      <w:r>
        <w:t xml:space="preserve">Žiaci I. stupňa sa tento školský rok oboznámili s témou peniaze. </w:t>
      </w:r>
    </w:p>
    <w:p w14:paraId="356B4F21" w14:textId="77777777" w:rsidR="00291F73" w:rsidRDefault="00291F73" w:rsidP="00291F73">
      <w:pPr>
        <w:ind w:firstLine="708"/>
        <w:jc w:val="both"/>
      </w:pPr>
      <w:r>
        <w:t>Prváci sa hrali s peniazmi a rozmieňali ich + zahrali sa zábavné interaktívne hry (www.zlatka.in).</w:t>
      </w:r>
    </w:p>
    <w:p w14:paraId="70C770AA" w14:textId="77777777" w:rsidR="00291F73" w:rsidRDefault="00291F73" w:rsidP="00291F73">
      <w:pPr>
        <w:ind w:firstLine="708"/>
        <w:jc w:val="both"/>
      </w:pPr>
      <w:r>
        <w:t>Druháci – interaktívne hry zamerané na peniaze a sporenie do prasiatka</w:t>
      </w:r>
    </w:p>
    <w:p w14:paraId="2E3A1522" w14:textId="77777777" w:rsidR="00291F73" w:rsidRDefault="00291F73" w:rsidP="00291F73">
      <w:pPr>
        <w:ind w:firstLine="708"/>
        <w:jc w:val="both"/>
      </w:pPr>
      <w:r>
        <w:t>Tretiaci – interaktívne hry (Nakupovanie – obchod I., sporiace prasiatko, peniaze)</w:t>
      </w:r>
    </w:p>
    <w:p w14:paraId="05497812" w14:textId="77777777" w:rsidR="00291F73" w:rsidRDefault="00291F73" w:rsidP="00291F73">
      <w:pPr>
        <w:jc w:val="both"/>
      </w:pPr>
      <w:r>
        <w:t>Štvrtáci – interaktívne hry (Nakupovanie, nákupný zoznam, koľko treba vydať?, ...)</w:t>
      </w:r>
      <w:r>
        <w:br/>
        <w:t>Pre žiakov boli spracované PL pre všetky ročníky.</w:t>
      </w:r>
    </w:p>
    <w:p w14:paraId="6E8FFF49" w14:textId="77777777" w:rsidR="00291F73" w:rsidRDefault="00291F73" w:rsidP="00291F73">
      <w:pPr>
        <w:jc w:val="both"/>
      </w:pPr>
      <w:r>
        <w:t>FG si mohli žiaci 1. stupňa vyskúšať aj v ŠKD, kde si žiaci pre spolužiakov pripravili Burzu s nepotrebnými a už nepoužívanými hračkami, knihami: „Dajme veciam druhú šancu.“</w:t>
      </w:r>
    </w:p>
    <w:p w14:paraId="25418EEE" w14:textId="77777777" w:rsidR="00291F73" w:rsidRDefault="00291F73" w:rsidP="00291F73">
      <w:pPr>
        <w:jc w:val="both"/>
      </w:pPr>
      <w:r>
        <w:t>Vyzbierané peniaze žiaci využili na nákup krmiva a  hračiek do útulku vo Zvolene „Tuláčik“.</w:t>
      </w:r>
    </w:p>
    <w:p w14:paraId="5F14FA3B" w14:textId="77777777" w:rsidR="00291F73" w:rsidRDefault="00291F73" w:rsidP="00291F73">
      <w:pPr>
        <w:jc w:val="both"/>
      </w:pPr>
    </w:p>
    <w:p w14:paraId="42D084FF" w14:textId="77777777" w:rsidR="00291F73" w:rsidRDefault="00291F73" w:rsidP="00291F73">
      <w:pPr>
        <w:jc w:val="both"/>
      </w:pPr>
    </w:p>
    <w:p w14:paraId="548B0320" w14:textId="77777777" w:rsidR="00291F73" w:rsidRDefault="00291F73" w:rsidP="00291F73">
      <w:pPr>
        <w:jc w:val="both"/>
      </w:pPr>
    </w:p>
    <w:p w14:paraId="4593FE68" w14:textId="38AFFC14" w:rsidR="00291F73" w:rsidRDefault="00291F73" w:rsidP="00291F73">
      <w:pPr>
        <w:rPr>
          <w:color w:val="000000"/>
          <w:lang w:val="sk-SK" w:eastAsia="sk-SK"/>
        </w:rPr>
      </w:pPr>
      <w:r>
        <w:rPr>
          <w:b/>
          <w:bCs/>
          <w:i/>
          <w:iCs/>
          <w:u w:val="single"/>
          <w:lang w:val="sk-SK"/>
        </w:rPr>
        <w:t xml:space="preserve">18. Prevencia drogových a iných závislostí </w:t>
      </w:r>
      <w:r>
        <w:rPr>
          <w:b/>
          <w:bCs/>
          <w:i/>
          <w:iCs/>
          <w:u w:val="single"/>
          <w:lang w:val="sk-SK"/>
        </w:rPr>
        <w:br/>
      </w:r>
      <w:r>
        <w:rPr>
          <w:color w:val="000000"/>
          <w:lang w:eastAsia="sk-SK"/>
        </w:rPr>
        <w:t>V školskom roku 2022/2023 sa na našej Základnej škole s materskou školou Juraja Slávika Neresnického organizovali rôzne akcie, podujatia a aktivity za účelom vyplniť žiakom ich voľný čas, aby sa tak predchádzalo rôznym negatívnym vplyvom i nástrahám z vonkajšieho prostredia a rôznym závislostiam (fajčenie, drogy, počítače...). Prostredníctvom triednych aktivít, triednických hodín i počas vyučovania vo vybraných učivách sa priebežne vo všetkých ročníkoch u žiakov rozvíjalo kritické myslenie, sledovalo sa a korigovalo správanie žiakov.</w:t>
      </w:r>
    </w:p>
    <w:p w14:paraId="3E35E37D" w14:textId="77777777" w:rsidR="00291F73" w:rsidRDefault="00291F73" w:rsidP="00291F73">
      <w:pPr>
        <w:spacing w:before="100" w:beforeAutospacing="1" w:after="100" w:afterAutospacing="1" w:line="276" w:lineRule="auto"/>
        <w:ind w:firstLine="708"/>
        <w:jc w:val="both"/>
        <w:rPr>
          <w:color w:val="000000"/>
          <w:lang w:eastAsia="sk-SK"/>
        </w:rPr>
      </w:pPr>
      <w:r>
        <w:rPr>
          <w:color w:val="000000"/>
          <w:lang w:eastAsia="sk-SK"/>
        </w:rPr>
        <w:t xml:space="preserve">Postupovalo sa podľa plánu prevencie a šikanovania na školský rok 2022/2023.                 </w:t>
      </w:r>
    </w:p>
    <w:p w14:paraId="5993C787" w14:textId="52666B79" w:rsidR="00291F73" w:rsidRDefault="00291F73" w:rsidP="00291F73">
      <w:pPr>
        <w:spacing w:before="100" w:beforeAutospacing="1" w:after="100" w:afterAutospacing="1" w:line="276" w:lineRule="auto"/>
        <w:ind w:firstLine="708"/>
        <w:jc w:val="both"/>
        <w:rPr>
          <w:color w:val="000000"/>
          <w:lang w:eastAsia="sk-SK"/>
        </w:rPr>
      </w:pPr>
      <w:r>
        <w:rPr>
          <w:color w:val="000000"/>
          <w:lang w:eastAsia="sk-SK"/>
        </w:rPr>
        <w:t xml:space="preserve"> V priebehu roka sa plán podľa potreby prispôsoboval novovzniknutým situáciám v škole.</w:t>
      </w:r>
    </w:p>
    <w:p w14:paraId="155A6787" w14:textId="77777777" w:rsidR="00291F73" w:rsidRDefault="00291F73" w:rsidP="00291F73">
      <w:pPr>
        <w:pStyle w:val="Normlnywebov"/>
        <w:spacing w:line="276" w:lineRule="auto"/>
        <w:ind w:firstLine="708"/>
        <w:jc w:val="both"/>
        <w:rPr>
          <w:rFonts w:eastAsiaTheme="minorHAnsi"/>
          <w:color w:val="000000"/>
          <w:lang w:eastAsia="en-US"/>
        </w:rPr>
      </w:pPr>
      <w:r>
        <w:rPr>
          <w:color w:val="000000"/>
        </w:rPr>
        <w:t>Do obsahu učiva sa v 1. – 9. ročníku zapracovávali podľa potreby témy s protidrogovou tematikou, správnou životosprávou a správnym životným štýlom... Triedni učitelia, počas roka, priebežne riešili vzniknuté problémy, konfliktné situácie i správanie žiakov v kolektívoch a viedli ich ku kritickému mysleniu.</w:t>
      </w:r>
    </w:p>
    <w:p w14:paraId="48426595" w14:textId="77777777" w:rsidR="00291F73" w:rsidRDefault="00291F73" w:rsidP="00291F73">
      <w:pPr>
        <w:spacing w:line="276" w:lineRule="auto"/>
        <w:ind w:firstLine="708"/>
        <w:jc w:val="both"/>
        <w:rPr>
          <w:color w:val="000000"/>
        </w:rPr>
      </w:pPr>
      <w:r>
        <w:rPr>
          <w:color w:val="000000"/>
        </w:rPr>
        <w:t>Aktivity koordinátora prevencie drogových a iných závislostí boli poprepájané s prácou iných koordinátorov školy, čím sa rozvíjala spolupráca. Pracovalo sa aj s mimoškolskými organizáciami – s Centrom poradenstva a prevencie Zvolen (CPP Zvolen), Mestskou políciou Zvolen, a iné. Neoddeliteľnou súčasťou bola i spolupráca s rodičmi žiakov našej školy.</w:t>
      </w:r>
    </w:p>
    <w:p w14:paraId="363FE02B" w14:textId="77777777" w:rsidR="00291F73" w:rsidRDefault="00291F73" w:rsidP="00291F73">
      <w:pPr>
        <w:rPr>
          <w:b/>
          <w:bCs/>
          <w:i/>
          <w:iCs/>
          <w:u w:val="single"/>
          <w:lang w:val="sk-SK"/>
        </w:rPr>
      </w:pPr>
      <w:r>
        <w:rPr>
          <w:lang w:val="sk-SK"/>
        </w:rPr>
        <w:t>O</w:t>
      </w:r>
      <w:r>
        <w:rPr>
          <w:color w:val="000000"/>
        </w:rPr>
        <w:t>rganizovali sme rôzne akcie, podujatia, aktivity za účelom vyplniť žiakom ich voľný čas, aby sa predchádzalo rôznym negatívnym vplyvom i nástrahám z vonkajšieho prostredia a aby sa predchádzalo aj rôznym závislostiam (fajčenie, drogy, počítače...). Prostredníctvom triednych aktivít, triednických hodín i počas vyučovania vo vybraných učivách sa priebežne vo všetkých ročníkoch u detí rozvíjalo kritické myslenie, sledovalo sa a korigovalo správanie žiakov.</w:t>
      </w:r>
    </w:p>
    <w:p w14:paraId="4B879FB2" w14:textId="77777777" w:rsidR="00291F73" w:rsidRDefault="00291F73" w:rsidP="00291F73">
      <w:pPr>
        <w:spacing w:line="276" w:lineRule="auto"/>
        <w:jc w:val="both"/>
        <w:rPr>
          <w:i/>
        </w:rPr>
      </w:pPr>
    </w:p>
    <w:p w14:paraId="2D0653D8" w14:textId="77777777" w:rsidR="00291F73" w:rsidRDefault="00291F73" w:rsidP="00291F73">
      <w:pPr>
        <w:spacing w:line="276" w:lineRule="auto"/>
        <w:jc w:val="both"/>
        <w:rPr>
          <w:i/>
          <w:lang w:val="sk-SK" w:eastAsia="en-US"/>
        </w:rPr>
      </w:pPr>
      <w:r>
        <w:rPr>
          <w:i/>
        </w:rPr>
        <w:t>September</w:t>
      </w:r>
    </w:p>
    <w:p w14:paraId="66CB59B0" w14:textId="77777777" w:rsidR="00291F73" w:rsidRDefault="00291F73" w:rsidP="00EC51D1">
      <w:pPr>
        <w:numPr>
          <w:ilvl w:val="0"/>
          <w:numId w:val="24"/>
        </w:numPr>
        <w:autoSpaceDE w:val="0"/>
        <w:spacing w:line="276" w:lineRule="auto"/>
        <w:ind w:left="720" w:hanging="360"/>
        <w:jc w:val="both"/>
        <w:rPr>
          <w:iCs/>
          <w:color w:val="000000"/>
          <w:spacing w:val="2"/>
          <w:lang w:eastAsia="zh-CN"/>
        </w:rPr>
      </w:pPr>
      <w:r>
        <w:rPr>
          <w:iCs/>
          <w:color w:val="000000"/>
          <w:spacing w:val="2"/>
          <w:lang w:eastAsia="zh-CN"/>
        </w:rPr>
        <w:t xml:space="preserve">žiaci boli oboznámení s vnútorným poriadkom školy,  </w:t>
      </w:r>
    </w:p>
    <w:p w14:paraId="223C9513" w14:textId="77777777" w:rsidR="00291F73" w:rsidRDefault="00291F73" w:rsidP="00EC51D1">
      <w:pPr>
        <w:numPr>
          <w:ilvl w:val="0"/>
          <w:numId w:val="24"/>
        </w:numPr>
        <w:autoSpaceDE w:val="0"/>
        <w:spacing w:line="276" w:lineRule="auto"/>
        <w:ind w:left="720" w:hanging="360"/>
        <w:jc w:val="both"/>
        <w:rPr>
          <w:iCs/>
          <w:color w:val="000000"/>
          <w:spacing w:val="2"/>
          <w:lang w:eastAsia="zh-CN"/>
        </w:rPr>
      </w:pPr>
      <w:r>
        <w:rPr>
          <w:iCs/>
          <w:color w:val="000000"/>
          <w:spacing w:val="2"/>
          <w:lang w:eastAsia="zh-CN"/>
        </w:rPr>
        <w:t>CVČ ponúklo záujmovú činnosť v rámci krúžkov a oboznámilo žiakov s činnosťou na jednotlivých krúžkoch, žiaci boli oboznámení s vnútorným poriadkom CVČ a BOZP,</w:t>
      </w:r>
    </w:p>
    <w:p w14:paraId="092FAF1B" w14:textId="77777777" w:rsidR="00291F73" w:rsidRDefault="00291F73" w:rsidP="00291F73">
      <w:pPr>
        <w:autoSpaceDE w:val="0"/>
        <w:spacing w:line="276" w:lineRule="auto"/>
        <w:ind w:left="720"/>
        <w:jc w:val="both"/>
        <w:rPr>
          <w:iCs/>
          <w:color w:val="000000"/>
          <w:spacing w:val="2"/>
          <w:lang w:eastAsia="zh-CN"/>
        </w:rPr>
      </w:pPr>
    </w:p>
    <w:p w14:paraId="055D50F1" w14:textId="77777777" w:rsidR="00291F73" w:rsidRDefault="00291F73" w:rsidP="00291F73">
      <w:pPr>
        <w:autoSpaceDE w:val="0"/>
        <w:spacing w:line="276" w:lineRule="auto"/>
        <w:jc w:val="both"/>
        <w:rPr>
          <w:i/>
          <w:iCs/>
          <w:color w:val="000000"/>
          <w:spacing w:val="2"/>
          <w:lang w:eastAsia="zh-CN"/>
        </w:rPr>
      </w:pPr>
      <w:r>
        <w:rPr>
          <w:i/>
          <w:iCs/>
          <w:color w:val="000000"/>
          <w:spacing w:val="2"/>
          <w:lang w:eastAsia="zh-CN"/>
        </w:rPr>
        <w:t>Október</w:t>
      </w:r>
    </w:p>
    <w:p w14:paraId="67F6CE84" w14:textId="77777777" w:rsidR="00291F73" w:rsidRDefault="00291F73" w:rsidP="00EC51D1">
      <w:pPr>
        <w:numPr>
          <w:ilvl w:val="0"/>
          <w:numId w:val="24"/>
        </w:numPr>
        <w:autoSpaceDE w:val="0"/>
        <w:spacing w:line="276" w:lineRule="auto"/>
        <w:ind w:left="720" w:hanging="360"/>
        <w:jc w:val="both"/>
        <w:rPr>
          <w:iCs/>
          <w:color w:val="000000"/>
          <w:spacing w:val="2"/>
          <w:lang w:eastAsia="zh-CN"/>
        </w:rPr>
      </w:pPr>
      <w:r>
        <w:rPr>
          <w:iCs/>
          <w:color w:val="000000"/>
          <w:spacing w:val="2"/>
          <w:lang w:eastAsia="zh-CN"/>
        </w:rPr>
        <w:t>na triednických hodinách a v ŠKD si žiaci pripomenuli mesiac úcty k starším,</w:t>
      </w:r>
    </w:p>
    <w:p w14:paraId="025D9B2A" w14:textId="77777777" w:rsidR="00291F73" w:rsidRDefault="00291F73" w:rsidP="00EC51D1">
      <w:pPr>
        <w:numPr>
          <w:ilvl w:val="0"/>
          <w:numId w:val="24"/>
        </w:numPr>
        <w:autoSpaceDE w:val="0"/>
        <w:spacing w:line="276" w:lineRule="auto"/>
        <w:ind w:left="720" w:hanging="360"/>
        <w:jc w:val="both"/>
        <w:rPr>
          <w:iCs/>
          <w:color w:val="000000"/>
          <w:spacing w:val="2"/>
          <w:lang w:eastAsia="zh-CN"/>
        </w:rPr>
      </w:pPr>
      <w:r>
        <w:rPr>
          <w:iCs/>
          <w:color w:val="000000"/>
          <w:spacing w:val="2"/>
          <w:lang w:eastAsia="zh-CN"/>
        </w:rPr>
        <w:t>8. októbra sa uskutočnila turistická vychádzka územím Partizánskej republiky (z Donoval, cez Kozie chrbty, Hiadeľské sedlo do Korytnice),</w:t>
      </w:r>
    </w:p>
    <w:p w14:paraId="5C163B60" w14:textId="77777777" w:rsidR="00291F73" w:rsidRDefault="00291F73" w:rsidP="00EC51D1">
      <w:pPr>
        <w:numPr>
          <w:ilvl w:val="0"/>
          <w:numId w:val="24"/>
        </w:numPr>
        <w:autoSpaceDE w:val="0"/>
        <w:spacing w:line="276" w:lineRule="auto"/>
        <w:ind w:left="720" w:hanging="360"/>
        <w:jc w:val="both"/>
        <w:rPr>
          <w:iCs/>
          <w:color w:val="000000"/>
          <w:spacing w:val="2"/>
          <w:lang w:eastAsia="zh-CN"/>
        </w:rPr>
      </w:pPr>
      <w:r>
        <w:rPr>
          <w:iCs/>
          <w:color w:val="000000"/>
          <w:spacing w:val="2"/>
          <w:lang w:eastAsia="zh-CN"/>
        </w:rPr>
        <w:t xml:space="preserve">10. októbra navštívili prváci  Obecnú knižnicu v Dobrej Nive - Zápis prvákov do knižnice, </w:t>
      </w:r>
    </w:p>
    <w:p w14:paraId="5BF0B6A8" w14:textId="77777777" w:rsidR="00291F73" w:rsidRDefault="00291F73" w:rsidP="00EC51D1">
      <w:pPr>
        <w:numPr>
          <w:ilvl w:val="0"/>
          <w:numId w:val="24"/>
        </w:numPr>
        <w:autoSpaceDE w:val="0"/>
        <w:spacing w:line="276" w:lineRule="auto"/>
        <w:ind w:left="720" w:hanging="360"/>
        <w:jc w:val="both"/>
        <w:rPr>
          <w:iCs/>
          <w:color w:val="000000"/>
          <w:spacing w:val="2"/>
          <w:lang w:eastAsia="zh-CN"/>
        </w:rPr>
      </w:pPr>
      <w:r>
        <w:rPr>
          <w:iCs/>
          <w:color w:val="000000"/>
          <w:spacing w:val="2"/>
          <w:lang w:eastAsia="zh-CN"/>
        </w:rPr>
        <w:t xml:space="preserve">13. októbra sme si prostredníctvom rozhlasovej relácie pripomenuli  význam zdravej výživy a zdravého životného štýlu, </w:t>
      </w:r>
    </w:p>
    <w:p w14:paraId="3C9C2146" w14:textId="77777777" w:rsidR="00291F73" w:rsidRDefault="00291F73" w:rsidP="00EC51D1">
      <w:pPr>
        <w:numPr>
          <w:ilvl w:val="0"/>
          <w:numId w:val="24"/>
        </w:numPr>
        <w:autoSpaceDE w:val="0"/>
        <w:spacing w:line="276" w:lineRule="auto"/>
        <w:ind w:left="720" w:hanging="360"/>
        <w:jc w:val="both"/>
        <w:rPr>
          <w:iCs/>
          <w:color w:val="000000"/>
          <w:spacing w:val="2"/>
          <w:lang w:eastAsia="zh-CN"/>
        </w:rPr>
      </w:pPr>
      <w:r>
        <w:rPr>
          <w:iCs/>
          <w:color w:val="000000"/>
          <w:spacing w:val="2"/>
          <w:lang w:eastAsia="zh-CN"/>
        </w:rPr>
        <w:t xml:space="preserve">18. októbra bolo realizované popoludnie plné aktivít  pri príležitosti </w:t>
      </w:r>
      <w:r>
        <w:rPr>
          <w:i/>
          <w:iCs/>
          <w:color w:val="000000"/>
          <w:spacing w:val="2"/>
          <w:lang w:eastAsia="zh-CN"/>
        </w:rPr>
        <w:t>Svetového dňa zdravej výživy</w:t>
      </w:r>
      <w:r>
        <w:rPr>
          <w:iCs/>
          <w:color w:val="000000"/>
          <w:spacing w:val="2"/>
          <w:lang w:eastAsia="zh-CN"/>
        </w:rPr>
        <w:t xml:space="preserve"> a </w:t>
      </w:r>
      <w:r>
        <w:rPr>
          <w:i/>
          <w:iCs/>
          <w:color w:val="000000"/>
          <w:spacing w:val="2"/>
          <w:lang w:eastAsia="zh-CN"/>
        </w:rPr>
        <w:t>Dňa jablka</w:t>
      </w:r>
      <w:r>
        <w:rPr>
          <w:iCs/>
          <w:color w:val="000000"/>
          <w:spacing w:val="2"/>
          <w:lang w:eastAsia="zh-CN"/>
        </w:rPr>
        <w:t xml:space="preserve">, </w:t>
      </w:r>
    </w:p>
    <w:p w14:paraId="4CB556E4" w14:textId="77777777" w:rsidR="00291F73" w:rsidRDefault="00291F73" w:rsidP="00EC51D1">
      <w:pPr>
        <w:numPr>
          <w:ilvl w:val="0"/>
          <w:numId w:val="24"/>
        </w:numPr>
        <w:autoSpaceDE w:val="0"/>
        <w:spacing w:line="276" w:lineRule="auto"/>
        <w:ind w:left="720" w:hanging="360"/>
        <w:jc w:val="both"/>
        <w:rPr>
          <w:iCs/>
          <w:color w:val="000000"/>
          <w:spacing w:val="2"/>
          <w:lang w:eastAsia="zh-CN"/>
        </w:rPr>
      </w:pPr>
      <w:r>
        <w:rPr>
          <w:iCs/>
          <w:color w:val="000000"/>
          <w:spacing w:val="2"/>
          <w:lang w:eastAsia="zh-CN"/>
        </w:rPr>
        <w:t xml:space="preserve">19. októbra sa uskutočnil Tekvičkový deň, </w:t>
      </w:r>
    </w:p>
    <w:p w14:paraId="63D34836" w14:textId="77777777" w:rsidR="00291F73" w:rsidRDefault="00291F73" w:rsidP="00EC51D1">
      <w:pPr>
        <w:numPr>
          <w:ilvl w:val="0"/>
          <w:numId w:val="24"/>
        </w:numPr>
        <w:autoSpaceDE w:val="0"/>
        <w:spacing w:line="276" w:lineRule="auto"/>
        <w:ind w:left="720" w:hanging="360"/>
        <w:contextualSpacing/>
        <w:jc w:val="both"/>
        <w:rPr>
          <w:iCs/>
          <w:color w:val="000000"/>
          <w:spacing w:val="2"/>
          <w:lang w:eastAsia="zh-CN"/>
        </w:rPr>
      </w:pPr>
      <w:r>
        <w:rPr>
          <w:iCs/>
          <w:color w:val="000000"/>
          <w:spacing w:val="2"/>
          <w:lang w:eastAsia="zh-CN"/>
        </w:rPr>
        <w:t>25. októbra sa konala slávnostná akcia ,,Deviataci prvákom“,</w:t>
      </w:r>
    </w:p>
    <w:p w14:paraId="3B862239" w14:textId="77777777" w:rsidR="00291F73" w:rsidRDefault="00291F73" w:rsidP="00291F73">
      <w:pPr>
        <w:autoSpaceDE w:val="0"/>
        <w:spacing w:line="276" w:lineRule="auto"/>
        <w:contextualSpacing/>
        <w:jc w:val="both"/>
        <w:rPr>
          <w:iCs/>
          <w:color w:val="000000"/>
          <w:spacing w:val="2"/>
          <w:lang w:eastAsia="zh-CN"/>
        </w:rPr>
      </w:pPr>
    </w:p>
    <w:p w14:paraId="23DBC00C" w14:textId="77777777" w:rsidR="00291F73" w:rsidRDefault="00291F73" w:rsidP="00291F73">
      <w:pPr>
        <w:autoSpaceDE w:val="0"/>
        <w:spacing w:line="276" w:lineRule="auto"/>
        <w:contextualSpacing/>
        <w:jc w:val="both"/>
        <w:rPr>
          <w:iCs/>
          <w:color w:val="000000"/>
          <w:spacing w:val="2"/>
          <w:lang w:eastAsia="zh-CN"/>
        </w:rPr>
      </w:pPr>
    </w:p>
    <w:p w14:paraId="40634FF2" w14:textId="77777777" w:rsidR="00291F73" w:rsidRDefault="00291F73" w:rsidP="00291F73">
      <w:pPr>
        <w:autoSpaceDE w:val="0"/>
        <w:spacing w:line="276" w:lineRule="auto"/>
        <w:contextualSpacing/>
        <w:jc w:val="both"/>
        <w:rPr>
          <w:i/>
          <w:iCs/>
          <w:color w:val="000000"/>
          <w:spacing w:val="2"/>
          <w:lang w:eastAsia="zh-CN"/>
        </w:rPr>
      </w:pPr>
      <w:r>
        <w:rPr>
          <w:i/>
          <w:iCs/>
          <w:color w:val="000000"/>
          <w:spacing w:val="2"/>
          <w:lang w:eastAsia="zh-CN"/>
        </w:rPr>
        <w:t>November</w:t>
      </w:r>
    </w:p>
    <w:p w14:paraId="3CFECA9C" w14:textId="77777777" w:rsidR="00291F73" w:rsidRDefault="00291F73" w:rsidP="00EC51D1">
      <w:pPr>
        <w:numPr>
          <w:ilvl w:val="0"/>
          <w:numId w:val="24"/>
        </w:numPr>
        <w:autoSpaceDE w:val="0"/>
        <w:spacing w:line="276" w:lineRule="auto"/>
        <w:ind w:left="720" w:hanging="360"/>
        <w:contextualSpacing/>
        <w:jc w:val="both"/>
        <w:rPr>
          <w:iCs/>
          <w:color w:val="000000"/>
          <w:spacing w:val="2"/>
          <w:lang w:eastAsia="zh-CN"/>
        </w:rPr>
      </w:pPr>
      <w:r>
        <w:rPr>
          <w:bCs/>
          <w:iCs/>
          <w:color w:val="000000"/>
          <w:spacing w:val="2"/>
          <w:lang w:eastAsia="zh-CN"/>
        </w:rPr>
        <w:t>21</w:t>
      </w:r>
      <w:r>
        <w:rPr>
          <w:bCs/>
          <w:i/>
          <w:iCs/>
          <w:color w:val="000000"/>
          <w:spacing w:val="2"/>
          <w:lang w:eastAsia="zh-CN"/>
        </w:rPr>
        <w:t xml:space="preserve">. </w:t>
      </w:r>
      <w:r>
        <w:rPr>
          <w:bCs/>
          <w:iCs/>
          <w:color w:val="000000"/>
          <w:spacing w:val="2"/>
          <w:lang w:eastAsia="zh-CN"/>
        </w:rPr>
        <w:t>novembra prebehla edukácia rodičov (žiakov 7. - 8. roč.)</w:t>
      </w:r>
      <w:r>
        <w:rPr>
          <w:bCs/>
          <w:i/>
          <w:iCs/>
          <w:color w:val="000000"/>
          <w:spacing w:val="2"/>
          <w:lang w:eastAsia="zh-CN"/>
        </w:rPr>
        <w:t xml:space="preserve"> </w:t>
      </w:r>
      <w:r>
        <w:rPr>
          <w:bCs/>
          <w:iCs/>
          <w:color w:val="000000"/>
          <w:spacing w:val="2"/>
          <w:lang w:eastAsia="zh-CN"/>
        </w:rPr>
        <w:t xml:space="preserve">so zameraním na  zamedzenie šírenia elektronických cigariet, </w:t>
      </w:r>
    </w:p>
    <w:p w14:paraId="15AF9865" w14:textId="77777777" w:rsidR="00291F73" w:rsidRDefault="00291F73" w:rsidP="00EC51D1">
      <w:pPr>
        <w:numPr>
          <w:ilvl w:val="0"/>
          <w:numId w:val="24"/>
        </w:numPr>
        <w:autoSpaceDE w:val="0"/>
        <w:spacing w:line="276" w:lineRule="auto"/>
        <w:ind w:left="720" w:hanging="360"/>
        <w:contextualSpacing/>
        <w:jc w:val="both"/>
        <w:rPr>
          <w:iCs/>
          <w:color w:val="000000"/>
          <w:spacing w:val="2"/>
          <w:lang w:eastAsia="zh-CN"/>
        </w:rPr>
      </w:pPr>
      <w:r>
        <w:rPr>
          <w:bCs/>
          <w:iCs/>
          <w:color w:val="000000"/>
          <w:spacing w:val="2"/>
          <w:lang w:eastAsia="zh-CN"/>
        </w:rPr>
        <w:t>v týždni boja proti drogám (21. 11. - 25. 11.)</w:t>
      </w:r>
      <w:r>
        <w:rPr>
          <w:b/>
          <w:bCs/>
          <w:iCs/>
          <w:color w:val="000000"/>
          <w:spacing w:val="2"/>
          <w:lang w:eastAsia="zh-CN"/>
        </w:rPr>
        <w:t xml:space="preserve">  </w:t>
      </w:r>
      <w:r>
        <w:rPr>
          <w:bCs/>
          <w:iCs/>
          <w:color w:val="000000"/>
          <w:spacing w:val="2"/>
          <w:lang w:eastAsia="zh-CN"/>
        </w:rPr>
        <w:t xml:space="preserve">boli na triednických hodinách, krúžkoch i v ŠKD venované aktivity tejto téme,  </w:t>
      </w:r>
    </w:p>
    <w:p w14:paraId="0C760661" w14:textId="77777777" w:rsidR="00291F73" w:rsidRDefault="00291F73" w:rsidP="00EC51D1">
      <w:pPr>
        <w:numPr>
          <w:ilvl w:val="0"/>
          <w:numId w:val="24"/>
        </w:numPr>
        <w:autoSpaceDE w:val="0"/>
        <w:spacing w:line="276" w:lineRule="auto"/>
        <w:ind w:left="720" w:hanging="360"/>
        <w:contextualSpacing/>
        <w:jc w:val="both"/>
        <w:rPr>
          <w:iCs/>
          <w:color w:val="000000"/>
          <w:spacing w:val="2"/>
          <w:lang w:eastAsia="zh-CN"/>
        </w:rPr>
      </w:pPr>
      <w:r>
        <w:rPr>
          <w:bCs/>
          <w:iCs/>
          <w:color w:val="000000"/>
          <w:spacing w:val="2"/>
          <w:lang w:eastAsia="zh-CN"/>
        </w:rPr>
        <w:t>22. novembra bola na danú tému rozhlasová relácia,</w:t>
      </w:r>
    </w:p>
    <w:p w14:paraId="26DF66BF" w14:textId="77777777" w:rsidR="00291F73" w:rsidRDefault="00291F73" w:rsidP="00291F73">
      <w:pPr>
        <w:autoSpaceDE w:val="0"/>
        <w:spacing w:line="276" w:lineRule="auto"/>
        <w:ind w:left="720"/>
        <w:contextualSpacing/>
        <w:jc w:val="both"/>
        <w:rPr>
          <w:iCs/>
          <w:color w:val="000000"/>
          <w:spacing w:val="2"/>
          <w:lang w:eastAsia="zh-CN"/>
        </w:rPr>
      </w:pPr>
    </w:p>
    <w:p w14:paraId="63756701" w14:textId="77777777" w:rsidR="00291F73" w:rsidRDefault="00291F73" w:rsidP="00291F73">
      <w:pPr>
        <w:autoSpaceDE w:val="0"/>
        <w:spacing w:line="276" w:lineRule="auto"/>
        <w:contextualSpacing/>
        <w:jc w:val="both"/>
        <w:rPr>
          <w:iCs/>
          <w:color w:val="000000"/>
          <w:spacing w:val="2"/>
          <w:lang w:eastAsia="zh-CN"/>
        </w:rPr>
      </w:pPr>
      <w:r>
        <w:rPr>
          <w:bCs/>
          <w:i/>
          <w:iCs/>
          <w:color w:val="000000"/>
          <w:spacing w:val="2"/>
          <w:lang w:eastAsia="zh-CN"/>
        </w:rPr>
        <w:t>December</w:t>
      </w:r>
    </w:p>
    <w:p w14:paraId="29FD855B" w14:textId="77777777" w:rsidR="00291F73" w:rsidRDefault="00291F73" w:rsidP="00EC51D1">
      <w:pPr>
        <w:pStyle w:val="Normlnywebov"/>
        <w:numPr>
          <w:ilvl w:val="0"/>
          <w:numId w:val="24"/>
        </w:numPr>
        <w:spacing w:before="0" w:beforeAutospacing="0" w:after="160" w:afterAutospacing="0" w:line="276" w:lineRule="auto"/>
        <w:ind w:left="720" w:hanging="360"/>
        <w:contextualSpacing/>
        <w:jc w:val="both"/>
        <w:rPr>
          <w:rFonts w:eastAsiaTheme="minorHAnsi"/>
          <w:color w:val="000000"/>
          <w:lang w:eastAsia="en-US"/>
        </w:rPr>
      </w:pPr>
      <w:r>
        <w:rPr>
          <w:color w:val="000000"/>
        </w:rPr>
        <w:t>2. decembra  sa uskutočnili besedy v 7. - 8. ročníku s p. Važanovou /</w:t>
      </w:r>
      <w:r>
        <w:rPr>
          <w:color w:val="000000"/>
          <w:shd w:val="clear" w:color="auto" w:fill="FFFFFF"/>
        </w:rPr>
        <w:t>Závislosť od videohier a Influenceri na sociálnych médiách/,</w:t>
      </w:r>
      <w:r>
        <w:rPr>
          <w:color w:val="000000"/>
        </w:rPr>
        <w:t xml:space="preserve"> </w:t>
      </w:r>
    </w:p>
    <w:p w14:paraId="7DF1AE6D" w14:textId="77777777" w:rsidR="00291F73" w:rsidRDefault="00291F73" w:rsidP="00EC51D1">
      <w:pPr>
        <w:pStyle w:val="Normlnywebov"/>
        <w:numPr>
          <w:ilvl w:val="0"/>
          <w:numId w:val="24"/>
        </w:numPr>
        <w:spacing w:before="0" w:beforeAutospacing="0" w:after="160" w:afterAutospacing="0" w:line="276" w:lineRule="auto"/>
        <w:ind w:left="720" w:hanging="360"/>
        <w:contextualSpacing/>
        <w:jc w:val="both"/>
        <w:rPr>
          <w:color w:val="000000"/>
        </w:rPr>
      </w:pPr>
      <w:r>
        <w:rPr>
          <w:color w:val="000000"/>
        </w:rPr>
        <w:t xml:space="preserve">6. decembra sme si pripomenuli sv. Mikuláša a popoludní sa konala Mikulášska diskotéka, </w:t>
      </w:r>
    </w:p>
    <w:p w14:paraId="3BBD788B" w14:textId="77777777" w:rsidR="00291F73" w:rsidRDefault="00291F73" w:rsidP="00EC51D1">
      <w:pPr>
        <w:pStyle w:val="Normlnywebov"/>
        <w:numPr>
          <w:ilvl w:val="0"/>
          <w:numId w:val="24"/>
        </w:numPr>
        <w:spacing w:before="0" w:beforeAutospacing="0" w:after="160" w:afterAutospacing="0" w:line="276" w:lineRule="auto"/>
        <w:ind w:left="720" w:hanging="360"/>
        <w:contextualSpacing/>
        <w:jc w:val="both"/>
        <w:rPr>
          <w:color w:val="000000"/>
        </w:rPr>
      </w:pPr>
      <w:r>
        <w:rPr>
          <w:color w:val="000000"/>
        </w:rPr>
        <w:t xml:space="preserve">v danom mesiaci sa v ŠKD uskutočnili vianočné tvorivé dielne a v triedach vianočné posedenia, </w:t>
      </w:r>
    </w:p>
    <w:p w14:paraId="6EC64A87" w14:textId="77777777" w:rsidR="00291F73" w:rsidRDefault="00291F73" w:rsidP="00EC51D1">
      <w:pPr>
        <w:pStyle w:val="Normlnywebov"/>
        <w:numPr>
          <w:ilvl w:val="0"/>
          <w:numId w:val="24"/>
        </w:numPr>
        <w:spacing w:before="0" w:beforeAutospacing="0" w:after="160" w:afterAutospacing="0" w:line="276" w:lineRule="auto"/>
        <w:ind w:left="720" w:hanging="360"/>
        <w:contextualSpacing/>
        <w:jc w:val="both"/>
        <w:rPr>
          <w:color w:val="000000"/>
        </w:rPr>
      </w:pPr>
      <w:r>
        <w:rPr>
          <w:color w:val="000000"/>
        </w:rPr>
        <w:t>16. decembra sa uskutočnila Vianočná besiedka,</w:t>
      </w:r>
    </w:p>
    <w:p w14:paraId="48261BAC" w14:textId="77777777" w:rsidR="00291F73" w:rsidRDefault="00291F73" w:rsidP="00291F73">
      <w:pPr>
        <w:pStyle w:val="Normlnywebov"/>
        <w:spacing w:line="276" w:lineRule="auto"/>
        <w:ind w:left="720"/>
        <w:contextualSpacing/>
        <w:jc w:val="both"/>
        <w:rPr>
          <w:color w:val="000000"/>
        </w:rPr>
      </w:pPr>
    </w:p>
    <w:p w14:paraId="79006E6C" w14:textId="77777777" w:rsidR="00291F73" w:rsidRDefault="00291F73" w:rsidP="00291F73">
      <w:pPr>
        <w:pStyle w:val="Normlnywebov"/>
        <w:spacing w:line="276" w:lineRule="auto"/>
        <w:jc w:val="both"/>
        <w:rPr>
          <w:i/>
          <w:color w:val="000000"/>
        </w:rPr>
      </w:pPr>
      <w:r>
        <w:rPr>
          <w:i/>
          <w:color w:val="000000"/>
        </w:rPr>
        <w:t>Január</w:t>
      </w:r>
    </w:p>
    <w:p w14:paraId="20991661" w14:textId="77777777" w:rsidR="00291F73" w:rsidRDefault="00291F73" w:rsidP="00EC51D1">
      <w:pPr>
        <w:pStyle w:val="Normlnywebov"/>
        <w:numPr>
          <w:ilvl w:val="0"/>
          <w:numId w:val="24"/>
        </w:numPr>
        <w:spacing w:before="0" w:beforeAutospacing="0" w:after="160" w:afterAutospacing="0" w:line="276" w:lineRule="auto"/>
        <w:ind w:left="720" w:hanging="360"/>
        <w:contextualSpacing/>
        <w:jc w:val="both"/>
        <w:rPr>
          <w:color w:val="000000"/>
        </w:rPr>
      </w:pPr>
      <w:r>
        <w:rPr>
          <w:color w:val="000000"/>
        </w:rPr>
        <w:t>v danom mesiaci boli v ŠKD realizované zimné športové aktivity,</w:t>
      </w:r>
    </w:p>
    <w:p w14:paraId="2BFC4581" w14:textId="77777777" w:rsidR="00291F73" w:rsidRDefault="00291F73" w:rsidP="00291F73">
      <w:pPr>
        <w:pStyle w:val="Normlnywebov"/>
        <w:spacing w:line="276" w:lineRule="auto"/>
        <w:ind w:left="720"/>
        <w:contextualSpacing/>
        <w:jc w:val="both"/>
        <w:rPr>
          <w:color w:val="000000"/>
        </w:rPr>
      </w:pPr>
    </w:p>
    <w:p w14:paraId="08033D88" w14:textId="77777777" w:rsidR="00291F73" w:rsidRDefault="00291F73" w:rsidP="00291F73">
      <w:pPr>
        <w:pStyle w:val="Normlnywebov"/>
        <w:spacing w:line="276" w:lineRule="auto"/>
        <w:jc w:val="both"/>
        <w:rPr>
          <w:i/>
          <w:color w:val="000000"/>
        </w:rPr>
      </w:pPr>
      <w:r>
        <w:rPr>
          <w:i/>
          <w:color w:val="000000"/>
        </w:rPr>
        <w:t>Február</w:t>
      </w:r>
    </w:p>
    <w:p w14:paraId="7F5C51CF" w14:textId="77777777" w:rsidR="00291F73" w:rsidRDefault="00291F73" w:rsidP="00EC51D1">
      <w:pPr>
        <w:pStyle w:val="Normlnywebov"/>
        <w:numPr>
          <w:ilvl w:val="0"/>
          <w:numId w:val="24"/>
        </w:numPr>
        <w:spacing w:before="0" w:beforeAutospacing="0" w:after="160" w:afterAutospacing="0" w:line="276" w:lineRule="auto"/>
        <w:ind w:left="720" w:hanging="360"/>
        <w:contextualSpacing/>
        <w:jc w:val="both"/>
        <w:rPr>
          <w:color w:val="000000"/>
        </w:rPr>
      </w:pPr>
      <w:r>
        <w:rPr>
          <w:color w:val="000000"/>
        </w:rPr>
        <w:t xml:space="preserve">10. februára bola vyhlásená súťaž o najkrajší valentínsky pozdrav, </w:t>
      </w:r>
    </w:p>
    <w:p w14:paraId="13BB7660" w14:textId="77777777" w:rsidR="00291F73" w:rsidRDefault="00291F73" w:rsidP="00EC51D1">
      <w:pPr>
        <w:pStyle w:val="Normlnywebov"/>
        <w:numPr>
          <w:ilvl w:val="0"/>
          <w:numId w:val="24"/>
        </w:numPr>
        <w:spacing w:before="0" w:beforeAutospacing="0" w:after="160" w:afterAutospacing="0" w:line="276" w:lineRule="auto"/>
        <w:ind w:left="720" w:hanging="360"/>
        <w:contextualSpacing/>
        <w:jc w:val="both"/>
        <w:rPr>
          <w:color w:val="000000"/>
        </w:rPr>
      </w:pPr>
      <w:r>
        <w:rPr>
          <w:color w:val="000000"/>
        </w:rPr>
        <w:t xml:space="preserve">20. februára sa uskutočnil karneval, </w:t>
      </w:r>
    </w:p>
    <w:p w14:paraId="19B9043D" w14:textId="77777777" w:rsidR="00291F73" w:rsidRDefault="00291F73" w:rsidP="00EC51D1">
      <w:pPr>
        <w:pStyle w:val="Normlnywebov"/>
        <w:numPr>
          <w:ilvl w:val="0"/>
          <w:numId w:val="24"/>
        </w:numPr>
        <w:spacing w:before="0" w:beforeAutospacing="0" w:after="160" w:afterAutospacing="0" w:line="276" w:lineRule="auto"/>
        <w:ind w:left="720" w:hanging="360"/>
        <w:contextualSpacing/>
        <w:jc w:val="both"/>
        <w:rPr>
          <w:color w:val="000000"/>
        </w:rPr>
      </w:pPr>
      <w:r>
        <w:rPr>
          <w:color w:val="000000"/>
        </w:rPr>
        <w:t>21. februára bolo realizované športové popoludnie – 4. ročník florbalového turnaja /Turnaj priateľstva/</w:t>
      </w:r>
    </w:p>
    <w:p w14:paraId="69E456F3" w14:textId="77777777" w:rsidR="00291F73" w:rsidRDefault="00291F73" w:rsidP="00291F73">
      <w:pPr>
        <w:pStyle w:val="Normlnywebov"/>
        <w:spacing w:line="276" w:lineRule="auto"/>
        <w:ind w:left="720"/>
        <w:contextualSpacing/>
        <w:jc w:val="both"/>
        <w:rPr>
          <w:color w:val="000000"/>
        </w:rPr>
      </w:pPr>
    </w:p>
    <w:p w14:paraId="77E88A5B" w14:textId="77777777" w:rsidR="00291F73" w:rsidRDefault="00291F73" w:rsidP="00291F73">
      <w:pPr>
        <w:pStyle w:val="Normlnywebov"/>
        <w:spacing w:line="276" w:lineRule="auto"/>
        <w:jc w:val="both"/>
        <w:rPr>
          <w:i/>
          <w:color w:val="000000"/>
        </w:rPr>
      </w:pPr>
      <w:r>
        <w:rPr>
          <w:i/>
          <w:color w:val="000000"/>
        </w:rPr>
        <w:t>Marec</w:t>
      </w:r>
    </w:p>
    <w:p w14:paraId="2F10BC59" w14:textId="77777777" w:rsidR="00291F73" w:rsidRDefault="00291F73" w:rsidP="00EC51D1">
      <w:pPr>
        <w:pStyle w:val="Normlnywebov"/>
        <w:numPr>
          <w:ilvl w:val="0"/>
          <w:numId w:val="24"/>
        </w:numPr>
        <w:spacing w:before="0" w:beforeAutospacing="0" w:after="160" w:afterAutospacing="0" w:line="276" w:lineRule="auto"/>
        <w:ind w:left="720" w:hanging="360"/>
        <w:contextualSpacing/>
        <w:jc w:val="both"/>
        <w:rPr>
          <w:color w:val="000000"/>
        </w:rPr>
      </w:pPr>
      <w:r>
        <w:rPr>
          <w:iCs/>
          <w:color w:val="000000"/>
        </w:rPr>
        <w:t xml:space="preserve">na triednických hodinách a v ŠKD sme si pripomenuli Marec - mesiac knihy, </w:t>
      </w:r>
    </w:p>
    <w:p w14:paraId="30165C67" w14:textId="77777777" w:rsidR="00291F73" w:rsidRDefault="00291F73" w:rsidP="00EC51D1">
      <w:pPr>
        <w:pStyle w:val="Normlnywebov"/>
        <w:numPr>
          <w:ilvl w:val="0"/>
          <w:numId w:val="24"/>
        </w:numPr>
        <w:spacing w:before="0" w:beforeAutospacing="0" w:after="160" w:afterAutospacing="0" w:line="276" w:lineRule="auto"/>
        <w:ind w:left="720" w:hanging="360"/>
        <w:contextualSpacing/>
        <w:jc w:val="both"/>
        <w:rPr>
          <w:color w:val="000000"/>
        </w:rPr>
      </w:pPr>
      <w:r>
        <w:rPr>
          <w:iCs/>
          <w:color w:val="000000"/>
        </w:rPr>
        <w:t xml:space="preserve">6. marca navštívili prváci Obecnú knižnicu v Dobrej Nive, kde boli pasovaní za čitateľov, </w:t>
      </w:r>
    </w:p>
    <w:p w14:paraId="64E3AC7D" w14:textId="77777777" w:rsidR="00291F73" w:rsidRDefault="00291F73" w:rsidP="00EC51D1">
      <w:pPr>
        <w:pStyle w:val="Normlnywebov"/>
        <w:numPr>
          <w:ilvl w:val="0"/>
          <w:numId w:val="24"/>
        </w:numPr>
        <w:spacing w:before="0" w:beforeAutospacing="0" w:after="160" w:afterAutospacing="0" w:line="276" w:lineRule="auto"/>
        <w:ind w:left="720" w:hanging="360"/>
        <w:contextualSpacing/>
        <w:jc w:val="both"/>
        <w:rPr>
          <w:color w:val="000000"/>
        </w:rPr>
      </w:pPr>
      <w:r>
        <w:rPr>
          <w:iCs/>
          <w:color w:val="000000"/>
        </w:rPr>
        <w:t xml:space="preserve">28. marca si žiaci pripravili program pri príležitosti Dňa učiteľov, </w:t>
      </w:r>
    </w:p>
    <w:p w14:paraId="0D5D25C8" w14:textId="77777777" w:rsidR="00291F73" w:rsidRDefault="00291F73" w:rsidP="00EC51D1">
      <w:pPr>
        <w:pStyle w:val="Normlnywebov"/>
        <w:numPr>
          <w:ilvl w:val="0"/>
          <w:numId w:val="24"/>
        </w:numPr>
        <w:spacing w:before="0" w:beforeAutospacing="0" w:after="160" w:afterAutospacing="0" w:line="276" w:lineRule="auto"/>
        <w:ind w:left="720" w:hanging="360"/>
        <w:contextualSpacing/>
        <w:jc w:val="both"/>
        <w:rPr>
          <w:color w:val="000000"/>
        </w:rPr>
      </w:pPr>
      <w:r>
        <w:rPr>
          <w:iCs/>
          <w:color w:val="000000"/>
        </w:rPr>
        <w:t>29. marca sa uskutočnili tvorivé dielne k Veľkej noci,</w:t>
      </w:r>
    </w:p>
    <w:p w14:paraId="497F327C" w14:textId="77777777" w:rsidR="00291F73" w:rsidRDefault="00291F73" w:rsidP="00EC51D1">
      <w:pPr>
        <w:pStyle w:val="Normlnywebov"/>
        <w:numPr>
          <w:ilvl w:val="0"/>
          <w:numId w:val="24"/>
        </w:numPr>
        <w:spacing w:before="0" w:beforeAutospacing="0" w:after="160" w:afterAutospacing="0" w:line="276" w:lineRule="auto"/>
        <w:ind w:left="720" w:hanging="360"/>
        <w:contextualSpacing/>
        <w:jc w:val="both"/>
        <w:rPr>
          <w:color w:val="000000"/>
        </w:rPr>
      </w:pPr>
      <w:r>
        <w:rPr>
          <w:iCs/>
          <w:color w:val="000000"/>
        </w:rPr>
        <w:t>30. marca sa konalo okresné kolo vo volejbale – chlapci,</w:t>
      </w:r>
    </w:p>
    <w:p w14:paraId="2FC0AE2B" w14:textId="77777777" w:rsidR="00291F73" w:rsidRDefault="00291F73" w:rsidP="00291F73">
      <w:pPr>
        <w:pStyle w:val="Normlnywebov"/>
        <w:spacing w:line="276" w:lineRule="auto"/>
        <w:ind w:left="720"/>
        <w:contextualSpacing/>
        <w:jc w:val="both"/>
        <w:rPr>
          <w:color w:val="000000"/>
        </w:rPr>
      </w:pPr>
    </w:p>
    <w:p w14:paraId="0DE66969" w14:textId="77777777" w:rsidR="00291F73" w:rsidRDefault="00291F73" w:rsidP="00291F73">
      <w:pPr>
        <w:pStyle w:val="Normlnywebov"/>
        <w:spacing w:line="276" w:lineRule="auto"/>
        <w:jc w:val="both"/>
        <w:rPr>
          <w:i/>
          <w:color w:val="000000"/>
        </w:rPr>
      </w:pPr>
      <w:r>
        <w:rPr>
          <w:i/>
          <w:iCs/>
          <w:color w:val="000000"/>
        </w:rPr>
        <w:t>Apríl</w:t>
      </w:r>
    </w:p>
    <w:p w14:paraId="5B66A70D" w14:textId="77777777" w:rsidR="00291F73" w:rsidRDefault="00291F73" w:rsidP="00EC51D1">
      <w:pPr>
        <w:pStyle w:val="Normlnywebov"/>
        <w:numPr>
          <w:ilvl w:val="0"/>
          <w:numId w:val="24"/>
        </w:numPr>
        <w:spacing w:before="0" w:beforeAutospacing="0" w:after="160" w:afterAutospacing="0" w:line="276" w:lineRule="auto"/>
        <w:ind w:left="720" w:hanging="360"/>
        <w:contextualSpacing/>
        <w:jc w:val="both"/>
        <w:rPr>
          <w:color w:val="000000"/>
        </w:rPr>
      </w:pPr>
      <w:r>
        <w:rPr>
          <w:iCs/>
          <w:color w:val="000000"/>
        </w:rPr>
        <w:t>21. apríla sme si na škole zaujímavými aktivitami pripomenuli Deň Zeme,</w:t>
      </w:r>
    </w:p>
    <w:p w14:paraId="0C23899F" w14:textId="77777777" w:rsidR="00291F73" w:rsidRDefault="00291F73" w:rsidP="00291F73">
      <w:pPr>
        <w:pStyle w:val="Normlnywebov"/>
        <w:spacing w:line="276" w:lineRule="auto"/>
        <w:ind w:left="720"/>
        <w:contextualSpacing/>
        <w:jc w:val="both"/>
        <w:rPr>
          <w:color w:val="000000"/>
        </w:rPr>
      </w:pPr>
    </w:p>
    <w:p w14:paraId="4A6361D1" w14:textId="77777777" w:rsidR="00291F73" w:rsidRDefault="00291F73" w:rsidP="00291F73">
      <w:pPr>
        <w:pStyle w:val="Normlnywebov"/>
        <w:spacing w:line="276" w:lineRule="auto"/>
        <w:jc w:val="both"/>
        <w:rPr>
          <w:i/>
          <w:color w:val="000000"/>
        </w:rPr>
      </w:pPr>
      <w:r>
        <w:rPr>
          <w:i/>
          <w:iCs/>
          <w:color w:val="000000"/>
        </w:rPr>
        <w:t>Máj</w:t>
      </w:r>
    </w:p>
    <w:p w14:paraId="61AC6C96" w14:textId="77777777" w:rsidR="00291F73" w:rsidRDefault="00291F73" w:rsidP="00EC51D1">
      <w:pPr>
        <w:pStyle w:val="Normlnywebov"/>
        <w:numPr>
          <w:ilvl w:val="0"/>
          <w:numId w:val="24"/>
        </w:numPr>
        <w:spacing w:before="0" w:beforeAutospacing="0" w:after="160" w:afterAutospacing="0" w:line="276" w:lineRule="auto"/>
        <w:ind w:left="720" w:hanging="360"/>
        <w:contextualSpacing/>
        <w:jc w:val="both"/>
        <w:rPr>
          <w:color w:val="000000"/>
        </w:rPr>
      </w:pPr>
      <w:r>
        <w:rPr>
          <w:color w:val="000000"/>
        </w:rPr>
        <w:t xml:space="preserve">8. mája sa konala školská májová turistická akcia /Dobrá Niva – Bzovík – Čabrať – Hrušov/, </w:t>
      </w:r>
    </w:p>
    <w:p w14:paraId="2ECE9248" w14:textId="77777777" w:rsidR="00291F73" w:rsidRDefault="00291F73" w:rsidP="00EC51D1">
      <w:pPr>
        <w:pStyle w:val="Normlnywebov"/>
        <w:numPr>
          <w:ilvl w:val="0"/>
          <w:numId w:val="24"/>
        </w:numPr>
        <w:spacing w:before="0" w:beforeAutospacing="0" w:after="160" w:afterAutospacing="0" w:line="276" w:lineRule="auto"/>
        <w:ind w:left="720" w:hanging="360"/>
        <w:contextualSpacing/>
        <w:jc w:val="both"/>
        <w:rPr>
          <w:color w:val="000000"/>
        </w:rPr>
      </w:pPr>
      <w:r>
        <w:rPr>
          <w:color w:val="000000"/>
        </w:rPr>
        <w:t xml:space="preserve">11. mája sme si pripomenuli 10. výročie vzniku CVČ, </w:t>
      </w:r>
    </w:p>
    <w:p w14:paraId="45CE9B30" w14:textId="77777777" w:rsidR="00291F73" w:rsidRDefault="00291F73" w:rsidP="00EC51D1">
      <w:pPr>
        <w:pStyle w:val="Normlnywebov"/>
        <w:numPr>
          <w:ilvl w:val="0"/>
          <w:numId w:val="24"/>
        </w:numPr>
        <w:spacing w:before="0" w:beforeAutospacing="0" w:after="160" w:afterAutospacing="0" w:line="276" w:lineRule="auto"/>
        <w:ind w:left="720" w:hanging="360"/>
        <w:contextualSpacing/>
        <w:jc w:val="both"/>
        <w:rPr>
          <w:color w:val="000000"/>
        </w:rPr>
      </w:pPr>
      <w:r>
        <w:rPr>
          <w:color w:val="000000"/>
        </w:rPr>
        <w:t>12. mája sa uskutočnili prednášky s pani Holecovou:</w:t>
      </w:r>
    </w:p>
    <w:p w14:paraId="222461C6" w14:textId="77777777" w:rsidR="00291F73" w:rsidRDefault="00291F73" w:rsidP="00EC51D1">
      <w:pPr>
        <w:numPr>
          <w:ilvl w:val="0"/>
          <w:numId w:val="27"/>
        </w:numPr>
        <w:spacing w:before="100" w:beforeAutospacing="1" w:after="100" w:afterAutospacing="1" w:line="276" w:lineRule="auto"/>
        <w:contextualSpacing/>
        <w:jc w:val="both"/>
        <w:rPr>
          <w:color w:val="000000"/>
          <w:lang w:eastAsia="sk-SK"/>
        </w:rPr>
      </w:pPr>
      <w:r>
        <w:rPr>
          <w:color w:val="000000"/>
          <w:bdr w:val="none" w:sz="0" w:space="0" w:color="auto" w:frame="1"/>
          <w:lang w:eastAsia="sk-SK"/>
        </w:rPr>
        <w:t>5. roč. - dievčatá a chlapci: ,,Adam a Eva alebo nie sme rovnakí"</w:t>
      </w:r>
    </w:p>
    <w:p w14:paraId="68C79A88" w14:textId="77777777" w:rsidR="00291F73" w:rsidRDefault="00291F73" w:rsidP="00EC51D1">
      <w:pPr>
        <w:numPr>
          <w:ilvl w:val="0"/>
          <w:numId w:val="27"/>
        </w:numPr>
        <w:spacing w:before="100" w:beforeAutospacing="1" w:after="100" w:afterAutospacing="1" w:line="276" w:lineRule="auto"/>
        <w:contextualSpacing/>
        <w:jc w:val="both"/>
        <w:rPr>
          <w:color w:val="000000"/>
          <w:lang w:eastAsia="sk-SK"/>
        </w:rPr>
      </w:pPr>
      <w:r>
        <w:rPr>
          <w:color w:val="000000"/>
          <w:lang w:eastAsia="sk-SK"/>
        </w:rPr>
        <w:t>6. - 7. roč. - dievčatá: ,,Dospievam alebo život plný zmien..."</w:t>
      </w:r>
    </w:p>
    <w:p w14:paraId="4C8036B0" w14:textId="77777777" w:rsidR="00291F73" w:rsidRDefault="00291F73" w:rsidP="00EC51D1">
      <w:pPr>
        <w:numPr>
          <w:ilvl w:val="0"/>
          <w:numId w:val="27"/>
        </w:numPr>
        <w:spacing w:before="100" w:beforeAutospacing="1" w:after="100" w:afterAutospacing="1" w:line="276" w:lineRule="auto"/>
        <w:contextualSpacing/>
        <w:jc w:val="both"/>
        <w:rPr>
          <w:color w:val="000000"/>
          <w:lang w:eastAsia="sk-SK"/>
        </w:rPr>
      </w:pPr>
      <w:r>
        <w:rPr>
          <w:color w:val="000000"/>
          <w:lang w:eastAsia="sk-SK"/>
        </w:rPr>
        <w:t>6. - 7. roč. - chlapci: ,,Na štarte k mužnosti"</w:t>
      </w:r>
    </w:p>
    <w:p w14:paraId="6DBECB43" w14:textId="77777777" w:rsidR="00291F73" w:rsidRDefault="00291F73" w:rsidP="00EC51D1">
      <w:pPr>
        <w:numPr>
          <w:ilvl w:val="0"/>
          <w:numId w:val="27"/>
        </w:numPr>
        <w:spacing w:before="100" w:beforeAutospacing="1" w:after="100" w:afterAutospacing="1" w:line="276" w:lineRule="auto"/>
        <w:contextualSpacing/>
        <w:jc w:val="both"/>
        <w:rPr>
          <w:color w:val="000000"/>
          <w:lang w:eastAsia="sk-SK"/>
        </w:rPr>
      </w:pPr>
      <w:r>
        <w:rPr>
          <w:color w:val="000000"/>
          <w:lang w:eastAsia="sk-SK"/>
        </w:rPr>
        <w:t>8. - 9. roč. - dievčatá: ,,Žena ako symbol života"</w:t>
      </w:r>
    </w:p>
    <w:p w14:paraId="4B88B490" w14:textId="77777777" w:rsidR="00291F73" w:rsidRDefault="00291F73" w:rsidP="00EC51D1">
      <w:pPr>
        <w:numPr>
          <w:ilvl w:val="0"/>
          <w:numId w:val="27"/>
        </w:numPr>
        <w:spacing w:before="100" w:beforeAutospacing="1" w:after="100" w:afterAutospacing="1" w:line="276" w:lineRule="auto"/>
        <w:contextualSpacing/>
        <w:jc w:val="both"/>
        <w:rPr>
          <w:color w:val="000000"/>
          <w:lang w:eastAsia="sk-SK"/>
        </w:rPr>
      </w:pPr>
      <w:r>
        <w:rPr>
          <w:color w:val="000000"/>
          <w:lang w:eastAsia="sk-SK"/>
        </w:rPr>
        <w:t>8. - 9. roč. - chlapci: ,,Cesta k MUŽnosti"</w:t>
      </w:r>
    </w:p>
    <w:p w14:paraId="5683CF74" w14:textId="77777777" w:rsidR="00291F73" w:rsidRDefault="00291F73" w:rsidP="00EC51D1">
      <w:pPr>
        <w:pStyle w:val="Odsekzoznamu"/>
        <w:numPr>
          <w:ilvl w:val="0"/>
          <w:numId w:val="28"/>
        </w:numPr>
        <w:spacing w:before="100" w:beforeAutospacing="1" w:after="100" w:afterAutospacing="1"/>
        <w:jc w:val="both"/>
        <w:rPr>
          <w:color w:val="000000"/>
          <w:lang w:eastAsia="sk-SK"/>
        </w:rPr>
      </w:pPr>
      <w:r>
        <w:rPr>
          <w:color w:val="000000"/>
          <w:lang w:eastAsia="sk-SK"/>
        </w:rPr>
        <w:t>24. mája sa konalo okresné kolo v atletike – starší žiaci (8. – 9. roč.),</w:t>
      </w:r>
    </w:p>
    <w:p w14:paraId="19BA7880" w14:textId="77777777" w:rsidR="00291F73" w:rsidRDefault="00291F73" w:rsidP="00EC51D1">
      <w:pPr>
        <w:pStyle w:val="Odsekzoznamu"/>
        <w:numPr>
          <w:ilvl w:val="0"/>
          <w:numId w:val="28"/>
        </w:numPr>
        <w:spacing w:before="100" w:beforeAutospacing="1" w:after="100" w:afterAutospacing="1"/>
        <w:jc w:val="both"/>
        <w:rPr>
          <w:color w:val="000000"/>
          <w:lang w:eastAsia="sk-SK"/>
        </w:rPr>
      </w:pPr>
      <w:r>
        <w:rPr>
          <w:color w:val="000000"/>
          <w:lang w:eastAsia="sk-SK"/>
        </w:rPr>
        <w:t>28. mája sa uskutočnila akcia GAVURKY RUN,</w:t>
      </w:r>
    </w:p>
    <w:p w14:paraId="21AD746F" w14:textId="77777777" w:rsidR="00291F73" w:rsidRDefault="00291F73" w:rsidP="00291F73">
      <w:pPr>
        <w:pStyle w:val="Normlnywebov"/>
        <w:spacing w:line="276" w:lineRule="auto"/>
        <w:jc w:val="both"/>
        <w:rPr>
          <w:rFonts w:eastAsiaTheme="minorHAnsi"/>
          <w:i/>
          <w:color w:val="000000"/>
          <w:lang w:eastAsia="en-US"/>
        </w:rPr>
      </w:pPr>
      <w:r>
        <w:rPr>
          <w:i/>
          <w:color w:val="000000"/>
        </w:rPr>
        <w:t>Jún</w:t>
      </w:r>
    </w:p>
    <w:p w14:paraId="16588711" w14:textId="77777777" w:rsidR="00291F73" w:rsidRDefault="00291F73" w:rsidP="00EC51D1">
      <w:pPr>
        <w:pStyle w:val="Normlnywebov"/>
        <w:numPr>
          <w:ilvl w:val="0"/>
          <w:numId w:val="24"/>
        </w:numPr>
        <w:spacing w:before="0" w:beforeAutospacing="0" w:after="160" w:afterAutospacing="0" w:line="276" w:lineRule="auto"/>
        <w:ind w:left="720" w:hanging="360"/>
        <w:contextualSpacing/>
        <w:jc w:val="both"/>
        <w:rPr>
          <w:color w:val="000000"/>
        </w:rPr>
      </w:pPr>
      <w:r>
        <w:rPr>
          <w:color w:val="000000"/>
        </w:rPr>
        <w:t xml:space="preserve">1. júna sme zábavnými aktivitami oslávili MDD, </w:t>
      </w:r>
    </w:p>
    <w:p w14:paraId="5D424841" w14:textId="77777777" w:rsidR="00291F73" w:rsidRDefault="00291F73" w:rsidP="00EC51D1">
      <w:pPr>
        <w:pStyle w:val="Normlnywebov"/>
        <w:numPr>
          <w:ilvl w:val="0"/>
          <w:numId w:val="24"/>
        </w:numPr>
        <w:spacing w:before="0" w:beforeAutospacing="0" w:after="160" w:afterAutospacing="0" w:line="276" w:lineRule="auto"/>
        <w:ind w:left="720" w:hanging="360"/>
        <w:contextualSpacing/>
        <w:jc w:val="both"/>
        <w:rPr>
          <w:color w:val="000000"/>
        </w:rPr>
      </w:pPr>
      <w:r>
        <w:rPr>
          <w:color w:val="000000"/>
        </w:rPr>
        <w:t xml:space="preserve">2. júna sa uskutočnila Olympiáda Pliešovskej kotliny, </w:t>
      </w:r>
    </w:p>
    <w:p w14:paraId="52DABE7A" w14:textId="77777777" w:rsidR="00291F73" w:rsidRDefault="00291F73" w:rsidP="00EC51D1">
      <w:pPr>
        <w:pStyle w:val="Normlnywebov"/>
        <w:numPr>
          <w:ilvl w:val="0"/>
          <w:numId w:val="24"/>
        </w:numPr>
        <w:spacing w:before="0" w:beforeAutospacing="0" w:after="160" w:afterAutospacing="0" w:line="276" w:lineRule="auto"/>
        <w:ind w:left="720" w:hanging="360"/>
        <w:contextualSpacing/>
        <w:jc w:val="both"/>
        <w:rPr>
          <w:color w:val="000000"/>
        </w:rPr>
      </w:pPr>
      <w:r>
        <w:rPr>
          <w:color w:val="000000"/>
        </w:rPr>
        <w:t xml:space="preserve">8. júna prebehla  teoretická príprava k dopravnej výchove a okresné kolo v atletike – 1. stupeň, </w:t>
      </w:r>
    </w:p>
    <w:p w14:paraId="2CCA387F" w14:textId="77777777" w:rsidR="00291F73" w:rsidRDefault="00291F73" w:rsidP="00EC51D1">
      <w:pPr>
        <w:pStyle w:val="Normlnywebov"/>
        <w:numPr>
          <w:ilvl w:val="0"/>
          <w:numId w:val="24"/>
        </w:numPr>
        <w:spacing w:before="0" w:beforeAutospacing="0" w:after="160" w:afterAutospacing="0" w:line="276" w:lineRule="auto"/>
        <w:ind w:left="720" w:hanging="360"/>
        <w:contextualSpacing/>
        <w:jc w:val="both"/>
        <w:rPr>
          <w:color w:val="000000"/>
        </w:rPr>
      </w:pPr>
      <w:r>
        <w:rPr>
          <w:color w:val="000000"/>
        </w:rPr>
        <w:t xml:space="preserve">21. júna boli realizované besedy v 8. – 9. roč. s p. Važanovou (Influenceri a Závisloť od videohier) </w:t>
      </w:r>
    </w:p>
    <w:p w14:paraId="64E6225F" w14:textId="77777777" w:rsidR="00291F73" w:rsidRDefault="00291F73" w:rsidP="00291F73">
      <w:pPr>
        <w:pStyle w:val="Normlnywebov"/>
        <w:spacing w:line="276" w:lineRule="auto"/>
        <w:jc w:val="both"/>
        <w:rPr>
          <w:color w:val="000000" w:themeColor="text1"/>
        </w:rPr>
      </w:pPr>
      <w:r>
        <w:rPr>
          <w:color w:val="000000"/>
        </w:rPr>
        <w:t xml:space="preserve">Neuskutočnila sa  aktivita: </w:t>
      </w:r>
      <w:r>
        <w:rPr>
          <w:color w:val="000000" w:themeColor="text1"/>
        </w:rPr>
        <w:t>Tresnoprávna zodpovednosť</w:t>
      </w:r>
    </w:p>
    <w:p w14:paraId="6BC1863A" w14:textId="77777777" w:rsidR="00291F73" w:rsidRDefault="00291F73" w:rsidP="00291F73">
      <w:pPr>
        <w:pStyle w:val="Normlnywebov"/>
        <w:rPr>
          <w:color w:val="000000"/>
        </w:rPr>
      </w:pPr>
      <w:r>
        <w:rPr>
          <w:color w:val="000000"/>
        </w:rPr>
        <w:t>Počas celého školského roka, ako to bolo možné, sa učitelia, vychovávatelia a iní koordinátori podieľali na formovaní osobnosti mladého človeka, snažili sa vytvárať žiakom na škole také podmienky pre aktivity, šport a kultúru, aby si každý žiak našiel niečo pre seba, a tak zmysluplne trávil svoj voľný čas. Na vyučovacích hodinách sa vhodnou formou prehlbovalo právne vedomie žiakov o ľudských hodnotách. Na triednických hodinách sa riešili kolektívne problémy žiakov, rozvíjali sa kladné medziľudské vzťahy, aby sa vytvárala priateľská atmosféra v jednotlivých kolektívoch a v škole. Vytvárali sa podmienky pre pozitívny prístup k zdravému životnému štýlu a prostrediu.</w:t>
      </w:r>
    </w:p>
    <w:p w14:paraId="01BA9994" w14:textId="77777777" w:rsidR="00291F73" w:rsidRDefault="00291F73" w:rsidP="00291F73">
      <w:pPr>
        <w:pStyle w:val="Normlnywebov"/>
      </w:pPr>
      <w:r w:rsidRPr="2248AED6">
        <w:rPr>
          <w:b/>
          <w:bCs/>
          <w:i/>
          <w:iCs/>
          <w:u w:val="single"/>
        </w:rPr>
        <w:t>19. Výlety a exkurzie</w:t>
      </w:r>
    </w:p>
    <w:p w14:paraId="6EA26B4D" w14:textId="77777777" w:rsidR="00291F73" w:rsidRDefault="00291F73" w:rsidP="00E2023E">
      <w:pPr>
        <w:pStyle w:val="Normlnywebov"/>
      </w:pPr>
      <w:r>
        <w:t>4. ročník - exkurzia do Krajskej hvezdárne v Žiari nad Hronom (1.12.2022)</w:t>
      </w:r>
    </w:p>
    <w:p w14:paraId="67FB4D14" w14:textId="77777777" w:rsidR="00291F73" w:rsidRDefault="00291F73" w:rsidP="00E2023E">
      <w:pPr>
        <w:pStyle w:val="Normlnywebov"/>
        <w:rPr>
          <w:b/>
          <w:bCs/>
          <w:i/>
          <w:iCs/>
          <w:u w:val="single"/>
        </w:rPr>
      </w:pPr>
      <w:r>
        <w:t>1. a 2. ročník -výlet do Sv. Antola</w:t>
      </w:r>
      <w:r>
        <w:br/>
        <w:t>3. a 4. ročník – výlet do Harmaneckej jaskyne a Banskej Bystrice</w:t>
      </w:r>
    </w:p>
    <w:p w14:paraId="68D8E2E6" w14:textId="77777777" w:rsidR="00291F73" w:rsidRDefault="00291F73" w:rsidP="00291F73"/>
    <w:p w14:paraId="63859281" w14:textId="77777777" w:rsidR="00291F73" w:rsidRDefault="00291F73" w:rsidP="00291F73">
      <w:pPr>
        <w:spacing w:line="256" w:lineRule="auto"/>
        <w:jc w:val="center"/>
      </w:pPr>
      <w:r>
        <w:rPr>
          <w:b/>
          <w:bCs/>
          <w:sz w:val="32"/>
          <w:szCs w:val="32"/>
          <w:u w:val="single"/>
        </w:rPr>
        <w:t>Správa MZ – súťaže v školskom roku 2022 / 2023</w:t>
      </w:r>
    </w:p>
    <w:p w14:paraId="16524FDC" w14:textId="77777777" w:rsidR="00291F73" w:rsidRDefault="00291F73" w:rsidP="00291F73">
      <w:pPr>
        <w:spacing w:line="256" w:lineRule="auto"/>
        <w:jc w:val="center"/>
        <w:rPr>
          <w:b/>
          <w:bCs/>
          <w:sz w:val="32"/>
          <w:szCs w:val="32"/>
        </w:rPr>
      </w:pPr>
    </w:p>
    <w:p w14:paraId="6ECE5B19" w14:textId="77777777" w:rsidR="00291F73" w:rsidRDefault="00291F73" w:rsidP="00291F73">
      <w:pPr>
        <w:rPr>
          <w:b/>
        </w:rPr>
      </w:pPr>
      <w:r w:rsidRPr="002750AD">
        <w:rPr>
          <w:b/>
        </w:rPr>
        <w:t>Všetkovedko</w:t>
      </w:r>
    </w:p>
    <w:p w14:paraId="7D89C66A" w14:textId="77777777" w:rsidR="00291F73" w:rsidRPr="002750AD" w:rsidRDefault="00291F73" w:rsidP="00291F73">
      <w:pPr>
        <w:rPr>
          <w:b/>
        </w:rPr>
      </w:pPr>
    </w:p>
    <w:p w14:paraId="298DC5EC" w14:textId="77777777" w:rsidR="00291F73" w:rsidRPr="0099482D" w:rsidRDefault="00291F73" w:rsidP="00291F73">
      <w:pPr>
        <w:rPr>
          <w:b/>
        </w:rPr>
      </w:pPr>
      <w:r w:rsidRPr="0099482D">
        <w:rPr>
          <w:b/>
        </w:rPr>
        <w:t>Všetkovedko 2. ročník</w:t>
      </w:r>
    </w:p>
    <w:tbl>
      <w:tblPr>
        <w:tblStyle w:val="Mriekatabuky"/>
        <w:tblW w:w="7655" w:type="dxa"/>
        <w:tblInd w:w="-459" w:type="dxa"/>
        <w:tblLook w:val="04A0" w:firstRow="1" w:lastRow="0" w:firstColumn="1" w:lastColumn="0" w:noHBand="0" w:noVBand="1"/>
      </w:tblPr>
      <w:tblGrid>
        <w:gridCol w:w="709"/>
        <w:gridCol w:w="3402"/>
        <w:gridCol w:w="3544"/>
      </w:tblGrid>
      <w:tr w:rsidR="00291F73" w14:paraId="66A81859" w14:textId="77777777" w:rsidTr="00835B83">
        <w:trPr>
          <w:trHeight w:val="358"/>
        </w:trPr>
        <w:tc>
          <w:tcPr>
            <w:tcW w:w="709" w:type="dxa"/>
          </w:tcPr>
          <w:p w14:paraId="3EEEBA7D" w14:textId="77777777" w:rsidR="00291F73" w:rsidRPr="002750AD" w:rsidRDefault="00291F73" w:rsidP="00835B83">
            <w:pPr>
              <w:rPr>
                <w:b/>
              </w:rPr>
            </w:pPr>
            <w:r w:rsidRPr="002750AD">
              <w:rPr>
                <w:b/>
              </w:rPr>
              <w:t>p.č.</w:t>
            </w:r>
          </w:p>
        </w:tc>
        <w:tc>
          <w:tcPr>
            <w:tcW w:w="3402" w:type="dxa"/>
          </w:tcPr>
          <w:p w14:paraId="67751963" w14:textId="77777777" w:rsidR="00291F73" w:rsidRPr="002750AD" w:rsidRDefault="00291F73" w:rsidP="00835B83">
            <w:pPr>
              <w:rPr>
                <w:b/>
                <w:i/>
              </w:rPr>
            </w:pPr>
            <w:r w:rsidRPr="002750AD">
              <w:rPr>
                <w:b/>
                <w:i/>
              </w:rPr>
              <w:t>Meno a priezvisko</w:t>
            </w:r>
          </w:p>
        </w:tc>
        <w:tc>
          <w:tcPr>
            <w:tcW w:w="3544" w:type="dxa"/>
          </w:tcPr>
          <w:p w14:paraId="125BCBDA" w14:textId="77777777" w:rsidR="00291F73" w:rsidRPr="002750AD" w:rsidRDefault="00291F73" w:rsidP="00835B83">
            <w:pPr>
              <w:rPr>
                <w:b/>
                <w:i/>
              </w:rPr>
            </w:pPr>
            <w:r w:rsidRPr="002750AD">
              <w:rPr>
                <w:b/>
                <w:i/>
              </w:rPr>
              <w:t>Úspešnosť</w:t>
            </w:r>
          </w:p>
        </w:tc>
      </w:tr>
      <w:tr w:rsidR="00291F73" w14:paraId="686900FE" w14:textId="77777777" w:rsidTr="00835B83">
        <w:trPr>
          <w:trHeight w:val="339"/>
        </w:trPr>
        <w:tc>
          <w:tcPr>
            <w:tcW w:w="709" w:type="dxa"/>
          </w:tcPr>
          <w:p w14:paraId="59BB0A56" w14:textId="77777777" w:rsidR="00291F73" w:rsidRPr="002750AD" w:rsidRDefault="00291F73" w:rsidP="00835B83">
            <w:pPr>
              <w:rPr>
                <w:b/>
              </w:rPr>
            </w:pPr>
            <w:r w:rsidRPr="002750AD">
              <w:rPr>
                <w:b/>
              </w:rPr>
              <w:t>1.</w:t>
            </w:r>
          </w:p>
        </w:tc>
        <w:tc>
          <w:tcPr>
            <w:tcW w:w="3402" w:type="dxa"/>
          </w:tcPr>
          <w:p w14:paraId="778876AE" w14:textId="77777777" w:rsidR="00291F73" w:rsidRDefault="00291F73" w:rsidP="00835B83">
            <w:r>
              <w:t>Lea Ďuricová</w:t>
            </w:r>
          </w:p>
        </w:tc>
        <w:tc>
          <w:tcPr>
            <w:tcW w:w="3544" w:type="dxa"/>
          </w:tcPr>
          <w:p w14:paraId="493DF190" w14:textId="77777777" w:rsidR="00291F73" w:rsidRDefault="00291F73" w:rsidP="00835B83">
            <w:r>
              <w:t>Všetkovedkov učeň</w:t>
            </w:r>
          </w:p>
        </w:tc>
      </w:tr>
      <w:tr w:rsidR="00291F73" w14:paraId="4077A952" w14:textId="77777777" w:rsidTr="00835B83">
        <w:trPr>
          <w:trHeight w:val="339"/>
        </w:trPr>
        <w:tc>
          <w:tcPr>
            <w:tcW w:w="709" w:type="dxa"/>
          </w:tcPr>
          <w:p w14:paraId="1F580EC1" w14:textId="77777777" w:rsidR="00291F73" w:rsidRPr="002750AD" w:rsidRDefault="00291F73" w:rsidP="00835B83">
            <w:pPr>
              <w:rPr>
                <w:b/>
              </w:rPr>
            </w:pPr>
            <w:r w:rsidRPr="002750AD">
              <w:rPr>
                <w:b/>
              </w:rPr>
              <w:t>2.</w:t>
            </w:r>
          </w:p>
        </w:tc>
        <w:tc>
          <w:tcPr>
            <w:tcW w:w="3402" w:type="dxa"/>
          </w:tcPr>
          <w:p w14:paraId="103ACCF8" w14:textId="77777777" w:rsidR="00291F73" w:rsidRDefault="00291F73" w:rsidP="00835B83">
            <w:r>
              <w:t>Lukáš Troiak</w:t>
            </w:r>
          </w:p>
        </w:tc>
        <w:tc>
          <w:tcPr>
            <w:tcW w:w="3544" w:type="dxa"/>
          </w:tcPr>
          <w:p w14:paraId="3AD60B2E" w14:textId="77777777" w:rsidR="00291F73" w:rsidRDefault="00291F73" w:rsidP="00835B83">
            <w:r>
              <w:t>Všetkovedko</w:t>
            </w:r>
          </w:p>
        </w:tc>
      </w:tr>
      <w:tr w:rsidR="00291F73" w14:paraId="21D6A42F" w14:textId="77777777" w:rsidTr="00835B83">
        <w:trPr>
          <w:trHeight w:val="339"/>
        </w:trPr>
        <w:tc>
          <w:tcPr>
            <w:tcW w:w="709" w:type="dxa"/>
          </w:tcPr>
          <w:p w14:paraId="49A77ED0" w14:textId="77777777" w:rsidR="00291F73" w:rsidRPr="002750AD" w:rsidRDefault="00291F73" w:rsidP="00835B83">
            <w:pPr>
              <w:rPr>
                <w:b/>
              </w:rPr>
            </w:pPr>
            <w:r w:rsidRPr="002750AD">
              <w:rPr>
                <w:b/>
              </w:rPr>
              <w:t>3.</w:t>
            </w:r>
          </w:p>
        </w:tc>
        <w:tc>
          <w:tcPr>
            <w:tcW w:w="3402" w:type="dxa"/>
          </w:tcPr>
          <w:p w14:paraId="39B8CB1A" w14:textId="77777777" w:rsidR="00291F73" w:rsidRDefault="00291F73" w:rsidP="00835B83">
            <w:r>
              <w:t>Emily Vilhanová</w:t>
            </w:r>
          </w:p>
        </w:tc>
        <w:tc>
          <w:tcPr>
            <w:tcW w:w="3544" w:type="dxa"/>
          </w:tcPr>
          <w:p w14:paraId="0154809C" w14:textId="77777777" w:rsidR="00291F73" w:rsidRDefault="00291F73" w:rsidP="00835B83">
            <w:r>
              <w:t>Všetkovedko</w:t>
            </w:r>
          </w:p>
        </w:tc>
      </w:tr>
      <w:tr w:rsidR="00291F73" w14:paraId="678C82D6" w14:textId="77777777" w:rsidTr="00835B83">
        <w:trPr>
          <w:trHeight w:val="339"/>
        </w:trPr>
        <w:tc>
          <w:tcPr>
            <w:tcW w:w="709" w:type="dxa"/>
          </w:tcPr>
          <w:p w14:paraId="42656BCD" w14:textId="77777777" w:rsidR="00291F73" w:rsidRPr="002750AD" w:rsidRDefault="00291F73" w:rsidP="00835B83">
            <w:pPr>
              <w:rPr>
                <w:b/>
              </w:rPr>
            </w:pPr>
            <w:r w:rsidRPr="002750AD">
              <w:rPr>
                <w:b/>
              </w:rPr>
              <w:t>4.</w:t>
            </w:r>
          </w:p>
        </w:tc>
        <w:tc>
          <w:tcPr>
            <w:tcW w:w="3402" w:type="dxa"/>
          </w:tcPr>
          <w:p w14:paraId="47E57CD0" w14:textId="77777777" w:rsidR="00291F73" w:rsidRDefault="00291F73" w:rsidP="00835B83">
            <w:r>
              <w:t>Ella Nestor</w:t>
            </w:r>
          </w:p>
        </w:tc>
        <w:tc>
          <w:tcPr>
            <w:tcW w:w="3544" w:type="dxa"/>
          </w:tcPr>
          <w:p w14:paraId="49F217EC" w14:textId="77777777" w:rsidR="00291F73" w:rsidRDefault="00291F73" w:rsidP="00835B83">
            <w:r>
              <w:t>Všetkovedkov učeň</w:t>
            </w:r>
          </w:p>
        </w:tc>
      </w:tr>
      <w:tr w:rsidR="00291F73" w14:paraId="2D007239" w14:textId="77777777" w:rsidTr="00835B83">
        <w:trPr>
          <w:trHeight w:val="339"/>
        </w:trPr>
        <w:tc>
          <w:tcPr>
            <w:tcW w:w="709" w:type="dxa"/>
          </w:tcPr>
          <w:p w14:paraId="14843E3C" w14:textId="77777777" w:rsidR="00291F73" w:rsidRPr="002750AD" w:rsidRDefault="00291F73" w:rsidP="00835B83">
            <w:pPr>
              <w:rPr>
                <w:b/>
              </w:rPr>
            </w:pPr>
            <w:r w:rsidRPr="002750AD">
              <w:rPr>
                <w:b/>
              </w:rPr>
              <w:t>5.</w:t>
            </w:r>
          </w:p>
        </w:tc>
        <w:tc>
          <w:tcPr>
            <w:tcW w:w="3402" w:type="dxa"/>
          </w:tcPr>
          <w:p w14:paraId="30544C41" w14:textId="77777777" w:rsidR="00291F73" w:rsidRDefault="00291F73" w:rsidP="00835B83">
            <w:r>
              <w:t>Natália Mlynáriková</w:t>
            </w:r>
          </w:p>
        </w:tc>
        <w:tc>
          <w:tcPr>
            <w:tcW w:w="3544" w:type="dxa"/>
          </w:tcPr>
          <w:p w14:paraId="2CFE25E4" w14:textId="77777777" w:rsidR="00291F73" w:rsidRDefault="00291F73" w:rsidP="00835B83">
            <w:r>
              <w:t>Všetkovedkov učeň</w:t>
            </w:r>
          </w:p>
        </w:tc>
      </w:tr>
      <w:tr w:rsidR="00291F73" w14:paraId="6F057954" w14:textId="77777777" w:rsidTr="00835B83">
        <w:trPr>
          <w:trHeight w:val="339"/>
        </w:trPr>
        <w:tc>
          <w:tcPr>
            <w:tcW w:w="709" w:type="dxa"/>
          </w:tcPr>
          <w:p w14:paraId="052AB8BF" w14:textId="77777777" w:rsidR="00291F73" w:rsidRPr="002750AD" w:rsidRDefault="00291F73" w:rsidP="00835B83">
            <w:pPr>
              <w:rPr>
                <w:b/>
              </w:rPr>
            </w:pPr>
            <w:r>
              <w:rPr>
                <w:b/>
              </w:rPr>
              <w:t>6.</w:t>
            </w:r>
          </w:p>
        </w:tc>
        <w:tc>
          <w:tcPr>
            <w:tcW w:w="3402" w:type="dxa"/>
          </w:tcPr>
          <w:p w14:paraId="52FE282A" w14:textId="77777777" w:rsidR="00291F73" w:rsidRDefault="00291F73" w:rsidP="00835B83">
            <w:r>
              <w:t>Leonard Klement</w:t>
            </w:r>
          </w:p>
        </w:tc>
        <w:tc>
          <w:tcPr>
            <w:tcW w:w="3544" w:type="dxa"/>
          </w:tcPr>
          <w:p w14:paraId="7B57B69C" w14:textId="77777777" w:rsidR="00291F73" w:rsidRDefault="00291F73" w:rsidP="00835B83">
            <w:r>
              <w:t>Všetkovedkov učeň</w:t>
            </w:r>
          </w:p>
        </w:tc>
      </w:tr>
      <w:tr w:rsidR="00291F73" w14:paraId="4CF17C5C" w14:textId="77777777" w:rsidTr="00835B83">
        <w:trPr>
          <w:trHeight w:val="339"/>
        </w:trPr>
        <w:tc>
          <w:tcPr>
            <w:tcW w:w="709" w:type="dxa"/>
          </w:tcPr>
          <w:p w14:paraId="400C72B1" w14:textId="77777777" w:rsidR="00291F73" w:rsidRPr="002750AD" w:rsidRDefault="00291F73" w:rsidP="00835B83">
            <w:pPr>
              <w:rPr>
                <w:b/>
              </w:rPr>
            </w:pPr>
            <w:r>
              <w:rPr>
                <w:b/>
              </w:rPr>
              <w:t>7.</w:t>
            </w:r>
          </w:p>
        </w:tc>
        <w:tc>
          <w:tcPr>
            <w:tcW w:w="3402" w:type="dxa"/>
          </w:tcPr>
          <w:p w14:paraId="3898CEC9" w14:textId="77777777" w:rsidR="00291F73" w:rsidRDefault="00291F73" w:rsidP="00835B83">
            <w:r>
              <w:t>Matúš Kukučka</w:t>
            </w:r>
          </w:p>
        </w:tc>
        <w:tc>
          <w:tcPr>
            <w:tcW w:w="3544" w:type="dxa"/>
          </w:tcPr>
          <w:p w14:paraId="5941D0BB" w14:textId="77777777" w:rsidR="00291F73" w:rsidRDefault="00291F73" w:rsidP="00835B83">
            <w:r>
              <w:t>Všetkovedkov učeň</w:t>
            </w:r>
          </w:p>
        </w:tc>
      </w:tr>
      <w:tr w:rsidR="00291F73" w14:paraId="5AB68F56" w14:textId="77777777" w:rsidTr="00835B83">
        <w:trPr>
          <w:trHeight w:val="339"/>
        </w:trPr>
        <w:tc>
          <w:tcPr>
            <w:tcW w:w="709" w:type="dxa"/>
          </w:tcPr>
          <w:p w14:paraId="673CBADF" w14:textId="77777777" w:rsidR="00291F73" w:rsidRPr="002750AD" w:rsidRDefault="00291F73" w:rsidP="00835B83">
            <w:pPr>
              <w:rPr>
                <w:b/>
              </w:rPr>
            </w:pPr>
            <w:r>
              <w:rPr>
                <w:b/>
              </w:rPr>
              <w:t>8.</w:t>
            </w:r>
          </w:p>
        </w:tc>
        <w:tc>
          <w:tcPr>
            <w:tcW w:w="3402" w:type="dxa"/>
          </w:tcPr>
          <w:p w14:paraId="1FD9FAF8" w14:textId="77777777" w:rsidR="00291F73" w:rsidRDefault="00291F73" w:rsidP="00835B83">
            <w:r>
              <w:t>Filip Krkoš</w:t>
            </w:r>
          </w:p>
        </w:tc>
        <w:tc>
          <w:tcPr>
            <w:tcW w:w="3544" w:type="dxa"/>
          </w:tcPr>
          <w:p w14:paraId="087DBC89" w14:textId="77777777" w:rsidR="00291F73" w:rsidRDefault="00291F73" w:rsidP="00835B83">
            <w:r>
              <w:t>Všetkovedkov učeň</w:t>
            </w:r>
          </w:p>
        </w:tc>
      </w:tr>
      <w:tr w:rsidR="00291F73" w14:paraId="5AFDEDFB" w14:textId="77777777" w:rsidTr="00835B83">
        <w:trPr>
          <w:trHeight w:val="339"/>
        </w:trPr>
        <w:tc>
          <w:tcPr>
            <w:tcW w:w="709" w:type="dxa"/>
          </w:tcPr>
          <w:p w14:paraId="28A5BF98" w14:textId="77777777" w:rsidR="00291F73" w:rsidRPr="002750AD" w:rsidRDefault="00291F73" w:rsidP="00835B83">
            <w:pPr>
              <w:rPr>
                <w:b/>
              </w:rPr>
            </w:pPr>
            <w:r>
              <w:rPr>
                <w:b/>
              </w:rPr>
              <w:t>9.</w:t>
            </w:r>
          </w:p>
        </w:tc>
        <w:tc>
          <w:tcPr>
            <w:tcW w:w="3402" w:type="dxa"/>
          </w:tcPr>
          <w:p w14:paraId="79B3EC87" w14:textId="77777777" w:rsidR="00291F73" w:rsidRDefault="00291F73" w:rsidP="00835B83">
            <w:r>
              <w:t>Ľudmilka Klembarová</w:t>
            </w:r>
          </w:p>
        </w:tc>
        <w:tc>
          <w:tcPr>
            <w:tcW w:w="3544" w:type="dxa"/>
          </w:tcPr>
          <w:p w14:paraId="0685EDBC" w14:textId="77777777" w:rsidR="00291F73" w:rsidRDefault="00291F73" w:rsidP="00835B83">
            <w:r>
              <w:t>Všetkovedkov učeň</w:t>
            </w:r>
          </w:p>
        </w:tc>
      </w:tr>
      <w:tr w:rsidR="00291F73" w14:paraId="6A0AED35" w14:textId="77777777" w:rsidTr="00835B83">
        <w:trPr>
          <w:trHeight w:val="339"/>
        </w:trPr>
        <w:tc>
          <w:tcPr>
            <w:tcW w:w="709" w:type="dxa"/>
          </w:tcPr>
          <w:p w14:paraId="5A9FA839" w14:textId="77777777" w:rsidR="00291F73" w:rsidRPr="002750AD" w:rsidRDefault="00291F73" w:rsidP="00835B83">
            <w:pPr>
              <w:rPr>
                <w:b/>
              </w:rPr>
            </w:pPr>
            <w:r>
              <w:rPr>
                <w:b/>
              </w:rPr>
              <w:t>10.</w:t>
            </w:r>
          </w:p>
        </w:tc>
        <w:tc>
          <w:tcPr>
            <w:tcW w:w="3402" w:type="dxa"/>
          </w:tcPr>
          <w:p w14:paraId="3A057E14" w14:textId="77777777" w:rsidR="00291F73" w:rsidRDefault="00291F73" w:rsidP="00835B83">
            <w:r>
              <w:t>Filip Melich</w:t>
            </w:r>
          </w:p>
        </w:tc>
        <w:tc>
          <w:tcPr>
            <w:tcW w:w="3544" w:type="dxa"/>
          </w:tcPr>
          <w:p w14:paraId="7FC2AA44" w14:textId="77777777" w:rsidR="00291F73" w:rsidRDefault="00291F73" w:rsidP="00835B83">
            <w:r>
              <w:t>Všetkovedkov učeň</w:t>
            </w:r>
          </w:p>
        </w:tc>
      </w:tr>
      <w:tr w:rsidR="00291F73" w14:paraId="378C5644" w14:textId="77777777" w:rsidTr="00835B83">
        <w:trPr>
          <w:trHeight w:val="339"/>
        </w:trPr>
        <w:tc>
          <w:tcPr>
            <w:tcW w:w="709" w:type="dxa"/>
          </w:tcPr>
          <w:p w14:paraId="403B09DB" w14:textId="77777777" w:rsidR="00291F73" w:rsidRPr="002750AD" w:rsidRDefault="00291F73" w:rsidP="00835B83">
            <w:pPr>
              <w:rPr>
                <w:b/>
              </w:rPr>
            </w:pPr>
            <w:r>
              <w:rPr>
                <w:b/>
              </w:rPr>
              <w:t>11.</w:t>
            </w:r>
          </w:p>
        </w:tc>
        <w:tc>
          <w:tcPr>
            <w:tcW w:w="3402" w:type="dxa"/>
          </w:tcPr>
          <w:p w14:paraId="33F5FD36" w14:textId="77777777" w:rsidR="00291F73" w:rsidRDefault="00291F73" w:rsidP="00835B83">
            <w:r>
              <w:t>Lenka Vigodová</w:t>
            </w:r>
          </w:p>
        </w:tc>
        <w:tc>
          <w:tcPr>
            <w:tcW w:w="3544" w:type="dxa"/>
          </w:tcPr>
          <w:p w14:paraId="7EFFD49C" w14:textId="77777777" w:rsidR="00291F73" w:rsidRDefault="00291F73" w:rsidP="00835B83">
            <w:r>
              <w:t>Všetkovedko</w:t>
            </w:r>
          </w:p>
        </w:tc>
      </w:tr>
    </w:tbl>
    <w:p w14:paraId="1DD63045" w14:textId="77777777" w:rsidR="00291F73" w:rsidRDefault="00291F73" w:rsidP="00291F73"/>
    <w:p w14:paraId="3D067812" w14:textId="77777777" w:rsidR="00291F73" w:rsidRPr="0099482D" w:rsidRDefault="00291F73" w:rsidP="00291F73">
      <w:pPr>
        <w:rPr>
          <w:b/>
        </w:rPr>
      </w:pPr>
      <w:r w:rsidRPr="0099482D">
        <w:rPr>
          <w:b/>
        </w:rPr>
        <w:t>Všetkovedko 3. ročník</w:t>
      </w:r>
    </w:p>
    <w:tbl>
      <w:tblPr>
        <w:tblStyle w:val="Mriekatabuky"/>
        <w:tblW w:w="7655" w:type="dxa"/>
        <w:tblInd w:w="-459" w:type="dxa"/>
        <w:tblLook w:val="04A0" w:firstRow="1" w:lastRow="0" w:firstColumn="1" w:lastColumn="0" w:noHBand="0" w:noVBand="1"/>
      </w:tblPr>
      <w:tblGrid>
        <w:gridCol w:w="709"/>
        <w:gridCol w:w="3402"/>
        <w:gridCol w:w="3544"/>
      </w:tblGrid>
      <w:tr w:rsidR="00291F73" w:rsidRPr="002750AD" w14:paraId="52108413" w14:textId="77777777" w:rsidTr="00835B83">
        <w:trPr>
          <w:trHeight w:val="358"/>
        </w:trPr>
        <w:tc>
          <w:tcPr>
            <w:tcW w:w="709" w:type="dxa"/>
          </w:tcPr>
          <w:p w14:paraId="3C391C70" w14:textId="77777777" w:rsidR="00291F73" w:rsidRPr="002750AD" w:rsidRDefault="00291F73" w:rsidP="00835B83">
            <w:pPr>
              <w:rPr>
                <w:b/>
              </w:rPr>
            </w:pPr>
            <w:r w:rsidRPr="002750AD">
              <w:rPr>
                <w:b/>
              </w:rPr>
              <w:t>p.č.</w:t>
            </w:r>
          </w:p>
        </w:tc>
        <w:tc>
          <w:tcPr>
            <w:tcW w:w="3402" w:type="dxa"/>
          </w:tcPr>
          <w:p w14:paraId="7604BC9E" w14:textId="77777777" w:rsidR="00291F73" w:rsidRPr="002750AD" w:rsidRDefault="00291F73" w:rsidP="00835B83">
            <w:pPr>
              <w:rPr>
                <w:b/>
                <w:i/>
              </w:rPr>
            </w:pPr>
            <w:r w:rsidRPr="002750AD">
              <w:rPr>
                <w:b/>
                <w:i/>
              </w:rPr>
              <w:t>Meno a priezvisko</w:t>
            </w:r>
          </w:p>
        </w:tc>
        <w:tc>
          <w:tcPr>
            <w:tcW w:w="3544" w:type="dxa"/>
          </w:tcPr>
          <w:p w14:paraId="2EC4E1A0" w14:textId="77777777" w:rsidR="00291F73" w:rsidRPr="002750AD" w:rsidRDefault="00291F73" w:rsidP="00835B83">
            <w:pPr>
              <w:rPr>
                <w:b/>
                <w:i/>
              </w:rPr>
            </w:pPr>
            <w:r w:rsidRPr="002750AD">
              <w:rPr>
                <w:b/>
                <w:i/>
              </w:rPr>
              <w:t>Úspešnosť</w:t>
            </w:r>
          </w:p>
        </w:tc>
      </w:tr>
      <w:tr w:rsidR="00291F73" w14:paraId="187D55E3" w14:textId="77777777" w:rsidTr="00835B83">
        <w:trPr>
          <w:trHeight w:val="339"/>
        </w:trPr>
        <w:tc>
          <w:tcPr>
            <w:tcW w:w="709" w:type="dxa"/>
          </w:tcPr>
          <w:p w14:paraId="5EA7BBA5" w14:textId="77777777" w:rsidR="00291F73" w:rsidRPr="002750AD" w:rsidRDefault="00291F73" w:rsidP="00835B83">
            <w:pPr>
              <w:rPr>
                <w:b/>
              </w:rPr>
            </w:pPr>
            <w:r w:rsidRPr="002750AD">
              <w:rPr>
                <w:b/>
              </w:rPr>
              <w:t>1.</w:t>
            </w:r>
          </w:p>
        </w:tc>
        <w:tc>
          <w:tcPr>
            <w:tcW w:w="3402" w:type="dxa"/>
          </w:tcPr>
          <w:p w14:paraId="63D6949D" w14:textId="77777777" w:rsidR="00291F73" w:rsidRDefault="00291F73" w:rsidP="00835B83">
            <w:r>
              <w:t>Richard Pazič</w:t>
            </w:r>
          </w:p>
        </w:tc>
        <w:tc>
          <w:tcPr>
            <w:tcW w:w="3544" w:type="dxa"/>
          </w:tcPr>
          <w:p w14:paraId="3A10258D" w14:textId="77777777" w:rsidR="00291F73" w:rsidRDefault="00291F73" w:rsidP="00835B83">
            <w:r>
              <w:t>Všetkovedkov učeň</w:t>
            </w:r>
          </w:p>
        </w:tc>
      </w:tr>
      <w:tr w:rsidR="00291F73" w14:paraId="753AF289" w14:textId="77777777" w:rsidTr="00835B83">
        <w:trPr>
          <w:trHeight w:val="339"/>
        </w:trPr>
        <w:tc>
          <w:tcPr>
            <w:tcW w:w="709" w:type="dxa"/>
          </w:tcPr>
          <w:p w14:paraId="1B5499C4" w14:textId="77777777" w:rsidR="00291F73" w:rsidRPr="002750AD" w:rsidRDefault="00291F73" w:rsidP="00835B83">
            <w:pPr>
              <w:rPr>
                <w:b/>
              </w:rPr>
            </w:pPr>
            <w:r w:rsidRPr="002750AD">
              <w:rPr>
                <w:b/>
              </w:rPr>
              <w:t>2.</w:t>
            </w:r>
          </w:p>
        </w:tc>
        <w:tc>
          <w:tcPr>
            <w:tcW w:w="3402" w:type="dxa"/>
          </w:tcPr>
          <w:p w14:paraId="179BC5CE" w14:textId="77777777" w:rsidR="00291F73" w:rsidRDefault="00291F73" w:rsidP="00835B83">
            <w:r>
              <w:t>Lenka Paulenková</w:t>
            </w:r>
          </w:p>
        </w:tc>
        <w:tc>
          <w:tcPr>
            <w:tcW w:w="3544" w:type="dxa"/>
          </w:tcPr>
          <w:p w14:paraId="4E001BE5" w14:textId="77777777" w:rsidR="00291F73" w:rsidRDefault="00291F73" w:rsidP="00835B83">
            <w:r>
              <w:t>Všetkovedkov učeň</w:t>
            </w:r>
          </w:p>
        </w:tc>
      </w:tr>
      <w:tr w:rsidR="00291F73" w14:paraId="5ACF39FB" w14:textId="77777777" w:rsidTr="00835B83">
        <w:trPr>
          <w:trHeight w:val="339"/>
        </w:trPr>
        <w:tc>
          <w:tcPr>
            <w:tcW w:w="709" w:type="dxa"/>
          </w:tcPr>
          <w:p w14:paraId="71776382" w14:textId="77777777" w:rsidR="00291F73" w:rsidRPr="002750AD" w:rsidRDefault="00291F73" w:rsidP="00835B83">
            <w:pPr>
              <w:rPr>
                <w:b/>
              </w:rPr>
            </w:pPr>
            <w:r w:rsidRPr="002750AD">
              <w:rPr>
                <w:b/>
              </w:rPr>
              <w:t>3.</w:t>
            </w:r>
          </w:p>
        </w:tc>
        <w:tc>
          <w:tcPr>
            <w:tcW w:w="3402" w:type="dxa"/>
          </w:tcPr>
          <w:p w14:paraId="0C31683E" w14:textId="77777777" w:rsidR="00291F73" w:rsidRDefault="00291F73" w:rsidP="00835B83">
            <w:r>
              <w:t>Anna Balážová</w:t>
            </w:r>
          </w:p>
        </w:tc>
        <w:tc>
          <w:tcPr>
            <w:tcW w:w="3544" w:type="dxa"/>
          </w:tcPr>
          <w:p w14:paraId="5E78C94B" w14:textId="77777777" w:rsidR="00291F73" w:rsidRDefault="00291F73" w:rsidP="00835B83">
            <w:r>
              <w:t>Všetkovedko</w:t>
            </w:r>
          </w:p>
        </w:tc>
      </w:tr>
      <w:tr w:rsidR="00291F73" w14:paraId="0A26C2E4" w14:textId="77777777" w:rsidTr="00835B83">
        <w:trPr>
          <w:trHeight w:val="339"/>
        </w:trPr>
        <w:tc>
          <w:tcPr>
            <w:tcW w:w="709" w:type="dxa"/>
          </w:tcPr>
          <w:p w14:paraId="5AF03610" w14:textId="77777777" w:rsidR="00291F73" w:rsidRPr="002750AD" w:rsidRDefault="00291F73" w:rsidP="00835B83">
            <w:pPr>
              <w:rPr>
                <w:b/>
              </w:rPr>
            </w:pPr>
            <w:r w:rsidRPr="002750AD">
              <w:rPr>
                <w:b/>
              </w:rPr>
              <w:t>4.</w:t>
            </w:r>
          </w:p>
        </w:tc>
        <w:tc>
          <w:tcPr>
            <w:tcW w:w="3402" w:type="dxa"/>
          </w:tcPr>
          <w:p w14:paraId="4C56E285" w14:textId="77777777" w:rsidR="00291F73" w:rsidRDefault="00291F73" w:rsidP="00835B83">
            <w:r>
              <w:t>Jasmína Čitáriová</w:t>
            </w:r>
          </w:p>
        </w:tc>
        <w:tc>
          <w:tcPr>
            <w:tcW w:w="3544" w:type="dxa"/>
          </w:tcPr>
          <w:p w14:paraId="3C3CF8EF" w14:textId="77777777" w:rsidR="00291F73" w:rsidRDefault="00291F73" w:rsidP="00835B83">
            <w:r>
              <w:t>Všetkovedkov učeň</w:t>
            </w:r>
          </w:p>
        </w:tc>
      </w:tr>
    </w:tbl>
    <w:p w14:paraId="0C0F650C" w14:textId="77777777" w:rsidR="00291F73" w:rsidRDefault="00291F73" w:rsidP="00291F73"/>
    <w:p w14:paraId="45A42406" w14:textId="77777777" w:rsidR="00291F73" w:rsidRPr="0099482D" w:rsidRDefault="00291F73" w:rsidP="00291F73">
      <w:pPr>
        <w:rPr>
          <w:b/>
        </w:rPr>
      </w:pPr>
      <w:r w:rsidRPr="0099482D">
        <w:rPr>
          <w:b/>
        </w:rPr>
        <w:t>Všetkovedko 4. ročník</w:t>
      </w:r>
    </w:p>
    <w:tbl>
      <w:tblPr>
        <w:tblStyle w:val="Mriekatabuky"/>
        <w:tblW w:w="7655" w:type="dxa"/>
        <w:tblInd w:w="-459" w:type="dxa"/>
        <w:tblLook w:val="04A0" w:firstRow="1" w:lastRow="0" w:firstColumn="1" w:lastColumn="0" w:noHBand="0" w:noVBand="1"/>
      </w:tblPr>
      <w:tblGrid>
        <w:gridCol w:w="709"/>
        <w:gridCol w:w="3402"/>
        <w:gridCol w:w="3544"/>
      </w:tblGrid>
      <w:tr w:rsidR="00291F73" w:rsidRPr="002750AD" w14:paraId="33566B50" w14:textId="77777777" w:rsidTr="00835B83">
        <w:trPr>
          <w:trHeight w:val="358"/>
        </w:trPr>
        <w:tc>
          <w:tcPr>
            <w:tcW w:w="709" w:type="dxa"/>
          </w:tcPr>
          <w:p w14:paraId="4506C987" w14:textId="77777777" w:rsidR="00291F73" w:rsidRPr="002750AD" w:rsidRDefault="00291F73" w:rsidP="00835B83">
            <w:pPr>
              <w:rPr>
                <w:b/>
              </w:rPr>
            </w:pPr>
            <w:r w:rsidRPr="002750AD">
              <w:rPr>
                <w:b/>
              </w:rPr>
              <w:t>p.č.</w:t>
            </w:r>
          </w:p>
        </w:tc>
        <w:tc>
          <w:tcPr>
            <w:tcW w:w="3402" w:type="dxa"/>
          </w:tcPr>
          <w:p w14:paraId="306E2798" w14:textId="77777777" w:rsidR="00291F73" w:rsidRPr="002750AD" w:rsidRDefault="00291F73" w:rsidP="00835B83">
            <w:pPr>
              <w:rPr>
                <w:b/>
                <w:i/>
              </w:rPr>
            </w:pPr>
            <w:r w:rsidRPr="002750AD">
              <w:rPr>
                <w:b/>
                <w:i/>
              </w:rPr>
              <w:t>Meno a priezvisko</w:t>
            </w:r>
          </w:p>
        </w:tc>
        <w:tc>
          <w:tcPr>
            <w:tcW w:w="3544" w:type="dxa"/>
          </w:tcPr>
          <w:p w14:paraId="0CF1CD1C" w14:textId="77777777" w:rsidR="00291F73" w:rsidRPr="002750AD" w:rsidRDefault="00291F73" w:rsidP="00835B83">
            <w:pPr>
              <w:rPr>
                <w:b/>
                <w:i/>
              </w:rPr>
            </w:pPr>
            <w:r w:rsidRPr="002750AD">
              <w:rPr>
                <w:b/>
                <w:i/>
              </w:rPr>
              <w:t>Úspešnosť</w:t>
            </w:r>
          </w:p>
        </w:tc>
      </w:tr>
      <w:tr w:rsidR="00291F73" w14:paraId="61DA8B94" w14:textId="77777777" w:rsidTr="00835B83">
        <w:trPr>
          <w:trHeight w:val="339"/>
        </w:trPr>
        <w:tc>
          <w:tcPr>
            <w:tcW w:w="709" w:type="dxa"/>
          </w:tcPr>
          <w:p w14:paraId="155FA220" w14:textId="77777777" w:rsidR="00291F73" w:rsidRPr="002750AD" w:rsidRDefault="00291F73" w:rsidP="00835B83">
            <w:pPr>
              <w:rPr>
                <w:b/>
              </w:rPr>
            </w:pPr>
            <w:r w:rsidRPr="002750AD">
              <w:rPr>
                <w:b/>
              </w:rPr>
              <w:t>1.</w:t>
            </w:r>
          </w:p>
        </w:tc>
        <w:tc>
          <w:tcPr>
            <w:tcW w:w="3402" w:type="dxa"/>
          </w:tcPr>
          <w:p w14:paraId="10DB52BC" w14:textId="77777777" w:rsidR="00291F73" w:rsidRDefault="00291F73" w:rsidP="00835B83">
            <w:r>
              <w:t>Peter Kukučka</w:t>
            </w:r>
          </w:p>
        </w:tc>
        <w:tc>
          <w:tcPr>
            <w:tcW w:w="3544" w:type="dxa"/>
          </w:tcPr>
          <w:p w14:paraId="4901B71C" w14:textId="77777777" w:rsidR="00291F73" w:rsidRDefault="00291F73" w:rsidP="00835B83">
            <w:r>
              <w:t>Všetkovedkov učeň</w:t>
            </w:r>
          </w:p>
        </w:tc>
      </w:tr>
      <w:tr w:rsidR="00291F73" w14:paraId="2E420EA8" w14:textId="77777777" w:rsidTr="00835B83">
        <w:trPr>
          <w:trHeight w:val="339"/>
        </w:trPr>
        <w:tc>
          <w:tcPr>
            <w:tcW w:w="709" w:type="dxa"/>
          </w:tcPr>
          <w:p w14:paraId="1829A7E0" w14:textId="77777777" w:rsidR="00291F73" w:rsidRPr="002750AD" w:rsidRDefault="00291F73" w:rsidP="00835B83">
            <w:pPr>
              <w:rPr>
                <w:b/>
              </w:rPr>
            </w:pPr>
            <w:r w:rsidRPr="002750AD">
              <w:rPr>
                <w:b/>
              </w:rPr>
              <w:t>2.</w:t>
            </w:r>
          </w:p>
        </w:tc>
        <w:tc>
          <w:tcPr>
            <w:tcW w:w="3402" w:type="dxa"/>
          </w:tcPr>
          <w:p w14:paraId="111A0090" w14:textId="77777777" w:rsidR="00291F73" w:rsidRDefault="00291F73" w:rsidP="00835B83">
            <w:r>
              <w:t>Richard Mrenica</w:t>
            </w:r>
          </w:p>
        </w:tc>
        <w:tc>
          <w:tcPr>
            <w:tcW w:w="3544" w:type="dxa"/>
          </w:tcPr>
          <w:p w14:paraId="2D945307" w14:textId="77777777" w:rsidR="00291F73" w:rsidRDefault="00291F73" w:rsidP="00835B83">
            <w:r>
              <w:t>Všetkovedkov učeň</w:t>
            </w:r>
          </w:p>
        </w:tc>
      </w:tr>
      <w:tr w:rsidR="00291F73" w14:paraId="7591F6FA" w14:textId="77777777" w:rsidTr="00835B83">
        <w:trPr>
          <w:trHeight w:val="339"/>
        </w:trPr>
        <w:tc>
          <w:tcPr>
            <w:tcW w:w="709" w:type="dxa"/>
          </w:tcPr>
          <w:p w14:paraId="37391813" w14:textId="77777777" w:rsidR="00291F73" w:rsidRPr="002750AD" w:rsidRDefault="00291F73" w:rsidP="00835B83">
            <w:pPr>
              <w:rPr>
                <w:b/>
              </w:rPr>
            </w:pPr>
            <w:r w:rsidRPr="002750AD">
              <w:rPr>
                <w:b/>
              </w:rPr>
              <w:t>3.</w:t>
            </w:r>
          </w:p>
        </w:tc>
        <w:tc>
          <w:tcPr>
            <w:tcW w:w="3402" w:type="dxa"/>
          </w:tcPr>
          <w:p w14:paraId="245D70F6" w14:textId="77777777" w:rsidR="00291F73" w:rsidRDefault="00291F73" w:rsidP="00835B83">
            <w:r>
              <w:t>Miroslav Bariak</w:t>
            </w:r>
          </w:p>
        </w:tc>
        <w:tc>
          <w:tcPr>
            <w:tcW w:w="3544" w:type="dxa"/>
          </w:tcPr>
          <w:p w14:paraId="2FC361F6" w14:textId="77777777" w:rsidR="00291F73" w:rsidRDefault="00291F73" w:rsidP="00835B83">
            <w:r>
              <w:t>Všetkovedko</w:t>
            </w:r>
          </w:p>
        </w:tc>
      </w:tr>
    </w:tbl>
    <w:p w14:paraId="7BBCC223" w14:textId="77777777" w:rsidR="00291F73" w:rsidRDefault="00291F73" w:rsidP="00291F73"/>
    <w:p w14:paraId="1370B985" w14:textId="77777777" w:rsidR="00291F73" w:rsidRDefault="00291F73" w:rsidP="00291F73">
      <w:pPr>
        <w:rPr>
          <w:b/>
        </w:rPr>
      </w:pPr>
      <w:r w:rsidRPr="002750AD">
        <w:rPr>
          <w:b/>
        </w:rPr>
        <w:t>Maksík</w:t>
      </w:r>
    </w:p>
    <w:p w14:paraId="6689E015" w14:textId="77777777" w:rsidR="00291F73" w:rsidRDefault="00291F73" w:rsidP="00291F73">
      <w:pPr>
        <w:rPr>
          <w:b/>
        </w:rPr>
      </w:pPr>
    </w:p>
    <w:p w14:paraId="52666B61" w14:textId="77777777" w:rsidR="00291F73" w:rsidRPr="0099482D" w:rsidRDefault="00291F73" w:rsidP="00291F73">
      <w:pPr>
        <w:rPr>
          <w:b/>
        </w:rPr>
      </w:pPr>
      <w:r w:rsidRPr="0099482D">
        <w:rPr>
          <w:b/>
        </w:rPr>
        <w:t>Maksík 2</w:t>
      </w:r>
    </w:p>
    <w:p w14:paraId="3E325BB4" w14:textId="77777777" w:rsidR="00291F73" w:rsidRDefault="00291F73" w:rsidP="00291F73">
      <w:r>
        <w:t>Michal Raždík</w:t>
      </w:r>
    </w:p>
    <w:p w14:paraId="2CF4DEB6" w14:textId="77777777" w:rsidR="00291F73" w:rsidRDefault="00291F73" w:rsidP="00291F73">
      <w:r>
        <w:t>Natália Mlynáriková</w:t>
      </w:r>
    </w:p>
    <w:p w14:paraId="4910A92F" w14:textId="77777777" w:rsidR="00291F73" w:rsidRDefault="00291F73" w:rsidP="00291F73">
      <w:r>
        <w:t>Matúš Kukučka</w:t>
      </w:r>
    </w:p>
    <w:p w14:paraId="1F374B57" w14:textId="77777777" w:rsidR="00291F73" w:rsidRDefault="00291F73" w:rsidP="00291F73">
      <w:r>
        <w:t>Liliana Michalovská</w:t>
      </w:r>
    </w:p>
    <w:p w14:paraId="27520539" w14:textId="77777777" w:rsidR="00291F73" w:rsidRDefault="00291F73" w:rsidP="00291F73">
      <w:r>
        <w:t>Patrik Pršanec</w:t>
      </w:r>
    </w:p>
    <w:p w14:paraId="109F3387" w14:textId="77777777" w:rsidR="00291F73" w:rsidRDefault="00291F73" w:rsidP="00291F73"/>
    <w:p w14:paraId="46887106" w14:textId="77777777" w:rsidR="00291F73" w:rsidRPr="0099482D" w:rsidRDefault="00291F73" w:rsidP="00291F73">
      <w:pPr>
        <w:rPr>
          <w:b/>
        </w:rPr>
      </w:pPr>
      <w:r w:rsidRPr="0099482D">
        <w:rPr>
          <w:b/>
        </w:rPr>
        <w:t>Maksík 3</w:t>
      </w:r>
    </w:p>
    <w:p w14:paraId="7B64C8BF" w14:textId="77777777" w:rsidR="00291F73" w:rsidRDefault="00291F73" w:rsidP="00291F73">
      <w:r>
        <w:t>Anna Balážová</w:t>
      </w:r>
    </w:p>
    <w:p w14:paraId="647631DC" w14:textId="77777777" w:rsidR="00291F73" w:rsidRDefault="00291F73" w:rsidP="00291F73">
      <w:r>
        <w:t>Jasmína Čitáriová</w:t>
      </w:r>
    </w:p>
    <w:p w14:paraId="2563A31C" w14:textId="77777777" w:rsidR="00291F73" w:rsidRDefault="00291F73" w:rsidP="00291F73"/>
    <w:p w14:paraId="7A752902" w14:textId="77777777" w:rsidR="00291F73" w:rsidRPr="0099482D" w:rsidRDefault="00291F73" w:rsidP="00291F73">
      <w:pPr>
        <w:rPr>
          <w:b/>
        </w:rPr>
      </w:pPr>
      <w:r w:rsidRPr="0099482D">
        <w:rPr>
          <w:b/>
        </w:rPr>
        <w:t>Maksík 4</w:t>
      </w:r>
    </w:p>
    <w:p w14:paraId="7BB328A2" w14:textId="77777777" w:rsidR="00291F73" w:rsidRDefault="00291F73" w:rsidP="00291F73">
      <w:r>
        <w:t>Miroslav Bariak</w:t>
      </w:r>
    </w:p>
    <w:p w14:paraId="232AD93F" w14:textId="77777777" w:rsidR="00291F73" w:rsidRDefault="00291F73" w:rsidP="00291F73">
      <w:r>
        <w:t>Adam Danko</w:t>
      </w:r>
    </w:p>
    <w:p w14:paraId="3DDD0C3F" w14:textId="77777777" w:rsidR="00291F73" w:rsidRDefault="00291F73" w:rsidP="00291F73"/>
    <w:p w14:paraId="642B95DD" w14:textId="77777777" w:rsidR="00291F73" w:rsidRDefault="00291F73" w:rsidP="00291F73">
      <w:pPr>
        <w:rPr>
          <w:b/>
          <w:i/>
          <w:sz w:val="28"/>
          <w:szCs w:val="28"/>
          <w:u w:val="single"/>
        </w:rPr>
      </w:pPr>
      <w:r w:rsidRPr="00287940">
        <w:rPr>
          <w:b/>
          <w:i/>
          <w:sz w:val="28"/>
          <w:szCs w:val="28"/>
          <w:u w:val="single"/>
        </w:rPr>
        <w:t>„Matematický klokan“</w:t>
      </w:r>
    </w:p>
    <w:p w14:paraId="77213C56" w14:textId="77777777" w:rsidR="00291F73" w:rsidRPr="00287940" w:rsidRDefault="00291F73" w:rsidP="00291F73">
      <w:pPr>
        <w:rPr>
          <w:b/>
          <w:i/>
          <w:sz w:val="28"/>
          <w:szCs w:val="28"/>
          <w:u w:val="single"/>
        </w:rPr>
      </w:pPr>
    </w:p>
    <w:p w14:paraId="5114B583" w14:textId="77777777" w:rsidR="00291F73" w:rsidRPr="00287940" w:rsidRDefault="00291F73" w:rsidP="00291F73">
      <w:pPr>
        <w:rPr>
          <w:u w:val="single"/>
        </w:rPr>
      </w:pPr>
      <w:r w:rsidRPr="00287940">
        <w:rPr>
          <w:u w:val="single"/>
        </w:rPr>
        <w:t>2.ročník</w:t>
      </w:r>
    </w:p>
    <w:p w14:paraId="22844F9D" w14:textId="77777777" w:rsidR="00291F73" w:rsidRDefault="00291F73" w:rsidP="00291F73">
      <w:r>
        <w:t>Matúš Kukučka</w:t>
      </w:r>
    </w:p>
    <w:p w14:paraId="48EEF886" w14:textId="77777777" w:rsidR="00291F73" w:rsidRDefault="00291F73" w:rsidP="00291F73">
      <w:r>
        <w:t>Lea Ďuricová</w:t>
      </w:r>
    </w:p>
    <w:p w14:paraId="12C11941" w14:textId="77777777" w:rsidR="00291F73" w:rsidRDefault="00291F73" w:rsidP="00291F73">
      <w:r>
        <w:t>Lukáš Troiak</w:t>
      </w:r>
    </w:p>
    <w:p w14:paraId="14F28DA9" w14:textId="77777777" w:rsidR="00291F73" w:rsidRDefault="00291F73" w:rsidP="00291F73">
      <w:r>
        <w:t>Ella Nestor</w:t>
      </w:r>
    </w:p>
    <w:p w14:paraId="383144F7" w14:textId="77777777" w:rsidR="00291F73" w:rsidRDefault="00291F73" w:rsidP="00291F73">
      <w:r>
        <w:t>Lenka Vigodová</w:t>
      </w:r>
    </w:p>
    <w:p w14:paraId="552F96E3" w14:textId="77777777" w:rsidR="00291F73" w:rsidRDefault="00291F73" w:rsidP="00291F73">
      <w:r>
        <w:t>Peter Melich</w:t>
      </w:r>
    </w:p>
    <w:p w14:paraId="1DBC7688" w14:textId="77777777" w:rsidR="00291F73" w:rsidRDefault="00291F73" w:rsidP="00291F73">
      <w:r>
        <w:t>Leonard Klement</w:t>
      </w:r>
    </w:p>
    <w:p w14:paraId="621C00BE" w14:textId="77777777" w:rsidR="00291F73" w:rsidRDefault="00291F73" w:rsidP="00291F73">
      <w:r>
        <w:t>Natália Balážová</w:t>
      </w:r>
    </w:p>
    <w:p w14:paraId="675561D9" w14:textId="77777777" w:rsidR="00291F73" w:rsidRDefault="00291F73" w:rsidP="00291F73"/>
    <w:p w14:paraId="5197A017" w14:textId="77777777" w:rsidR="00291F73" w:rsidRPr="00287940" w:rsidRDefault="00291F73" w:rsidP="00291F73">
      <w:pPr>
        <w:rPr>
          <w:u w:val="single"/>
        </w:rPr>
      </w:pPr>
      <w:r w:rsidRPr="00287940">
        <w:rPr>
          <w:u w:val="single"/>
        </w:rPr>
        <w:t>3.ročník</w:t>
      </w:r>
    </w:p>
    <w:p w14:paraId="40E57F87" w14:textId="77777777" w:rsidR="00291F73" w:rsidRDefault="00291F73" w:rsidP="00291F73">
      <w:r>
        <w:t>Anna Balážová</w:t>
      </w:r>
    </w:p>
    <w:p w14:paraId="3F5A2A78" w14:textId="77777777" w:rsidR="00291F73" w:rsidRDefault="00291F73" w:rsidP="00291F73">
      <w:r>
        <w:t>Martina Krajčová</w:t>
      </w:r>
    </w:p>
    <w:p w14:paraId="011C21ED" w14:textId="77777777" w:rsidR="00291F73" w:rsidRDefault="00291F73" w:rsidP="00291F73">
      <w:r>
        <w:t>Richard Pazič</w:t>
      </w:r>
    </w:p>
    <w:p w14:paraId="2F4E3CE4" w14:textId="77777777" w:rsidR="00291F73" w:rsidRDefault="00291F73" w:rsidP="00291F73">
      <w:r>
        <w:t>Lenka Paulenková</w:t>
      </w:r>
    </w:p>
    <w:p w14:paraId="6782CEB8" w14:textId="77777777" w:rsidR="00291F73" w:rsidRDefault="00291F73" w:rsidP="00291F73"/>
    <w:p w14:paraId="204150A9" w14:textId="77777777" w:rsidR="00291F73" w:rsidRDefault="00291F73" w:rsidP="00291F73">
      <w:pPr>
        <w:rPr>
          <w:u w:val="single"/>
        </w:rPr>
      </w:pPr>
      <w:r w:rsidRPr="00287940">
        <w:rPr>
          <w:u w:val="single"/>
        </w:rPr>
        <w:t>4.ročník</w:t>
      </w:r>
    </w:p>
    <w:p w14:paraId="04C01D18" w14:textId="77777777" w:rsidR="00291F73" w:rsidRDefault="00291F73" w:rsidP="00291F73">
      <w:r>
        <w:t>Richard Mrenica</w:t>
      </w:r>
    </w:p>
    <w:p w14:paraId="5928CFF3" w14:textId="77777777" w:rsidR="00291F73" w:rsidRDefault="00291F73" w:rsidP="00291F73">
      <w:r>
        <w:t>Peter Kukučka</w:t>
      </w:r>
    </w:p>
    <w:p w14:paraId="0DBE79E4" w14:textId="77777777" w:rsidR="00291F73" w:rsidRDefault="00291F73" w:rsidP="00291F73">
      <w:r>
        <w:t>Martin Baláž</w:t>
      </w:r>
    </w:p>
    <w:p w14:paraId="5F56E6C9" w14:textId="77777777" w:rsidR="00291F73" w:rsidRPr="00287940" w:rsidRDefault="00291F73" w:rsidP="00291F73">
      <w:r>
        <w:t>Miroslav Bariak</w:t>
      </w:r>
    </w:p>
    <w:p w14:paraId="23E08763" w14:textId="77777777" w:rsidR="00291F73" w:rsidRDefault="00291F73" w:rsidP="00291F73">
      <w:pPr>
        <w:rPr>
          <w:color w:val="FF0000"/>
        </w:rPr>
      </w:pPr>
    </w:p>
    <w:p w14:paraId="77B696AF" w14:textId="77777777" w:rsidR="00291F73" w:rsidRDefault="00291F73" w:rsidP="00291F73">
      <w:pPr>
        <w:rPr>
          <w:color w:val="FF0000"/>
        </w:rPr>
      </w:pPr>
    </w:p>
    <w:p w14:paraId="32BFC0D8" w14:textId="77777777" w:rsidR="00291F73" w:rsidRPr="00E2023E" w:rsidRDefault="00291F73" w:rsidP="00291F73">
      <w:pPr>
        <w:rPr>
          <w:b/>
          <w:bCs/>
          <w:sz w:val="28"/>
          <w:szCs w:val="28"/>
          <w:u w:val="single"/>
        </w:rPr>
      </w:pPr>
      <w:r w:rsidRPr="00E2023E">
        <w:rPr>
          <w:b/>
          <w:bCs/>
          <w:sz w:val="28"/>
          <w:szCs w:val="28"/>
          <w:u w:val="single"/>
        </w:rPr>
        <w:t>Výtvarné súťaže:</w:t>
      </w:r>
    </w:p>
    <w:p w14:paraId="7AD8CB55" w14:textId="77777777" w:rsidR="00E2023E" w:rsidRPr="00E2023E" w:rsidRDefault="00E2023E" w:rsidP="00291F73">
      <w:pPr>
        <w:rPr>
          <w:b/>
          <w:bCs/>
          <w:u w:val="single"/>
        </w:rPr>
      </w:pPr>
    </w:p>
    <w:p w14:paraId="0155EF52" w14:textId="77777777" w:rsidR="00291F73" w:rsidRDefault="00291F73" w:rsidP="00291F73">
      <w:pPr>
        <w:rPr>
          <w:b/>
        </w:rPr>
      </w:pPr>
      <w:r>
        <w:rPr>
          <w:b/>
        </w:rPr>
        <w:t>„</w:t>
      </w:r>
      <w:r w:rsidRPr="00DD7741">
        <w:rPr>
          <w:b/>
        </w:rPr>
        <w:t>Slnko</w:t>
      </w:r>
      <w:r>
        <w:rPr>
          <w:b/>
        </w:rPr>
        <w:t>“</w:t>
      </w:r>
      <w:r w:rsidRPr="00DD7741">
        <w:rPr>
          <w:b/>
        </w:rPr>
        <w:t xml:space="preserve"> </w:t>
      </w:r>
    </w:p>
    <w:p w14:paraId="58CACFE4" w14:textId="77777777" w:rsidR="00291F73" w:rsidRDefault="00291F73" w:rsidP="00291F73">
      <w:pPr>
        <w:rPr>
          <w:i/>
        </w:rPr>
      </w:pPr>
      <w:r w:rsidRPr="0099482D">
        <w:rPr>
          <w:i/>
        </w:rPr>
        <w:t>Do súťaže sa zapojili žiaci 2.</w:t>
      </w:r>
      <w:r>
        <w:rPr>
          <w:i/>
        </w:rPr>
        <w:t xml:space="preserve">, 3. </w:t>
      </w:r>
      <w:r w:rsidRPr="0099482D">
        <w:rPr>
          <w:i/>
        </w:rPr>
        <w:t>a 4.ročníka (súťaž zatiaľ nevyhodnotená)</w:t>
      </w:r>
    </w:p>
    <w:p w14:paraId="77963305" w14:textId="77777777" w:rsidR="00291F73" w:rsidRPr="0099482D" w:rsidRDefault="00291F73" w:rsidP="00291F73">
      <w:pPr>
        <w:rPr>
          <w:i/>
        </w:rPr>
      </w:pPr>
    </w:p>
    <w:p w14:paraId="58304046" w14:textId="77777777" w:rsidR="00291F73" w:rsidRDefault="00291F73" w:rsidP="00291F73">
      <w:pPr>
        <w:rPr>
          <w:b/>
        </w:rPr>
      </w:pPr>
      <w:r>
        <w:rPr>
          <w:b/>
        </w:rPr>
        <w:t>„</w:t>
      </w:r>
      <w:r w:rsidRPr="00DD7741">
        <w:rPr>
          <w:b/>
        </w:rPr>
        <w:t>Čarovná záhrada</w:t>
      </w:r>
      <w:r>
        <w:rPr>
          <w:b/>
        </w:rPr>
        <w:t>“</w:t>
      </w:r>
    </w:p>
    <w:p w14:paraId="4E1EA834" w14:textId="77777777" w:rsidR="00291F73" w:rsidRDefault="00291F73" w:rsidP="00291F73">
      <w:pPr>
        <w:rPr>
          <w:b/>
        </w:rPr>
      </w:pPr>
      <w:r>
        <w:rPr>
          <w:b/>
        </w:rPr>
        <w:t>2.kategória</w:t>
      </w:r>
    </w:p>
    <w:p w14:paraId="0927A684" w14:textId="77777777" w:rsidR="00291F73" w:rsidRDefault="00291F73" w:rsidP="00291F73">
      <w:r>
        <w:t>Melich Peter (2.ročník)</w:t>
      </w:r>
    </w:p>
    <w:p w14:paraId="512BBE57" w14:textId="77777777" w:rsidR="00291F73" w:rsidRPr="0099482D" w:rsidRDefault="00291F73" w:rsidP="00291F73">
      <w:r>
        <w:t>Natália Balážová (2.ročník)</w:t>
      </w:r>
    </w:p>
    <w:p w14:paraId="1631E5C7" w14:textId="77777777" w:rsidR="00291F73" w:rsidRDefault="00291F73" w:rsidP="00291F73">
      <w:r>
        <w:t>Michal Raždík (2.ročník)</w:t>
      </w:r>
    </w:p>
    <w:p w14:paraId="1348B26D" w14:textId="77777777" w:rsidR="00291F73" w:rsidRDefault="00291F73" w:rsidP="00291F73"/>
    <w:p w14:paraId="66F1BCBD" w14:textId="77777777" w:rsidR="00291F73" w:rsidRDefault="00291F73" w:rsidP="00291F73">
      <w:pPr>
        <w:rPr>
          <w:b/>
          <w:color w:val="000000" w:themeColor="text1"/>
        </w:rPr>
      </w:pPr>
      <w:r w:rsidRPr="00287940">
        <w:rPr>
          <w:b/>
          <w:color w:val="000000" w:themeColor="text1"/>
        </w:rPr>
        <w:t>„Hasič pretekár“</w:t>
      </w:r>
    </w:p>
    <w:p w14:paraId="62E280E4" w14:textId="77777777" w:rsidR="00291F73" w:rsidRPr="00735588" w:rsidRDefault="00291F73" w:rsidP="00291F73">
      <w:pPr>
        <w:rPr>
          <w:b/>
          <w:color w:val="000000" w:themeColor="text1"/>
        </w:rPr>
      </w:pPr>
      <w:r>
        <w:rPr>
          <w:b/>
          <w:color w:val="000000" w:themeColor="text1"/>
        </w:rPr>
        <w:t xml:space="preserve">2.ročník: </w:t>
      </w:r>
      <w:r>
        <w:rPr>
          <w:color w:val="000000" w:themeColor="text1"/>
        </w:rPr>
        <w:t>Lukáš Troiak</w:t>
      </w:r>
    </w:p>
    <w:p w14:paraId="267789B0" w14:textId="77777777" w:rsidR="00291F73" w:rsidRPr="00735588" w:rsidRDefault="00291F73" w:rsidP="00291F73">
      <w:pPr>
        <w:rPr>
          <w:b/>
          <w:color w:val="000000" w:themeColor="text1"/>
        </w:rPr>
      </w:pPr>
      <w:r w:rsidRPr="00287940">
        <w:rPr>
          <w:b/>
          <w:color w:val="000000" w:themeColor="text1"/>
        </w:rPr>
        <w:t>3.ročník</w:t>
      </w:r>
      <w:r>
        <w:rPr>
          <w:b/>
          <w:color w:val="000000" w:themeColor="text1"/>
        </w:rPr>
        <w:t xml:space="preserve">: </w:t>
      </w:r>
      <w:r>
        <w:rPr>
          <w:color w:val="000000" w:themeColor="text1"/>
        </w:rPr>
        <w:t>Lucia Krkošová,</w:t>
      </w:r>
      <w:r>
        <w:rPr>
          <w:b/>
          <w:color w:val="000000" w:themeColor="text1"/>
        </w:rPr>
        <w:t xml:space="preserve"> </w:t>
      </w:r>
      <w:r>
        <w:rPr>
          <w:color w:val="000000" w:themeColor="text1"/>
        </w:rPr>
        <w:t>Jakub Miškov,Matúš Klement</w:t>
      </w:r>
    </w:p>
    <w:p w14:paraId="52E9FD21" w14:textId="77777777" w:rsidR="00291F73" w:rsidRDefault="00291F73" w:rsidP="00291F73">
      <w:pPr>
        <w:rPr>
          <w:color w:val="000000" w:themeColor="text1"/>
        </w:rPr>
      </w:pPr>
      <w:r w:rsidRPr="00287940">
        <w:rPr>
          <w:b/>
          <w:color w:val="000000" w:themeColor="text1"/>
        </w:rPr>
        <w:t>4.ročník</w:t>
      </w:r>
      <w:r>
        <w:rPr>
          <w:b/>
          <w:color w:val="000000" w:themeColor="text1"/>
        </w:rPr>
        <w:t xml:space="preserve">: </w:t>
      </w:r>
      <w:r>
        <w:rPr>
          <w:color w:val="000000" w:themeColor="text1"/>
        </w:rPr>
        <w:t>Dominika Kyseľová,</w:t>
      </w:r>
      <w:r>
        <w:rPr>
          <w:b/>
          <w:color w:val="000000" w:themeColor="text1"/>
        </w:rPr>
        <w:t xml:space="preserve"> </w:t>
      </w:r>
      <w:r>
        <w:rPr>
          <w:color w:val="000000" w:themeColor="text1"/>
        </w:rPr>
        <w:t>Miroslava Kružliaková</w:t>
      </w:r>
    </w:p>
    <w:p w14:paraId="75A0ACCF" w14:textId="77777777" w:rsidR="00291F73" w:rsidRPr="00735588" w:rsidRDefault="00291F73" w:rsidP="00291F73">
      <w:pPr>
        <w:rPr>
          <w:b/>
          <w:color w:val="000000" w:themeColor="text1"/>
        </w:rPr>
      </w:pPr>
    </w:p>
    <w:p w14:paraId="30126887" w14:textId="77777777" w:rsidR="00291F73" w:rsidRDefault="00291F73" w:rsidP="00291F73">
      <w:pPr>
        <w:rPr>
          <w:b/>
        </w:rPr>
      </w:pPr>
      <w:r w:rsidRPr="00427563">
        <w:rPr>
          <w:b/>
        </w:rPr>
        <w:t>„Vesmír očami detí“</w:t>
      </w:r>
    </w:p>
    <w:p w14:paraId="4D40C91A" w14:textId="77777777" w:rsidR="00291F73" w:rsidRDefault="00291F73" w:rsidP="00291F73">
      <w:r w:rsidRPr="00AC28D8">
        <w:rPr>
          <w:b/>
        </w:rPr>
        <w:t>1.ročník:</w:t>
      </w:r>
      <w:r>
        <w:t xml:space="preserve"> Maruška Balážová</w:t>
      </w:r>
    </w:p>
    <w:p w14:paraId="496FBDEA" w14:textId="77777777" w:rsidR="00291F73" w:rsidRDefault="00291F73" w:rsidP="00291F73">
      <w:r w:rsidRPr="00AC28D8">
        <w:rPr>
          <w:b/>
        </w:rPr>
        <w:t>2.ročník:</w:t>
      </w:r>
      <w:r>
        <w:t xml:space="preserve"> Lea Ďuricová, Filip Melich, Emily Vilhanová, Ema Pichnarčíková</w:t>
      </w:r>
    </w:p>
    <w:p w14:paraId="5ED5A12F" w14:textId="77777777" w:rsidR="00291F73" w:rsidRDefault="00291F73" w:rsidP="00291F73">
      <w:r w:rsidRPr="00AC28D8">
        <w:rPr>
          <w:b/>
        </w:rPr>
        <w:t>3.ročník:</w:t>
      </w:r>
      <w:r>
        <w:t xml:space="preserve"> Adrián Mihalovič, Jasmína Čitáriová, Alexandra Šimková</w:t>
      </w:r>
    </w:p>
    <w:p w14:paraId="4495667C" w14:textId="77777777" w:rsidR="00291F73" w:rsidRDefault="00291F73" w:rsidP="00291F73">
      <w:r w:rsidRPr="00AC28D8">
        <w:rPr>
          <w:b/>
        </w:rPr>
        <w:t>4.ročník:</w:t>
      </w:r>
      <w:r>
        <w:t xml:space="preserve"> Nella Mikulčíková, Miroslav Bariak</w:t>
      </w:r>
    </w:p>
    <w:p w14:paraId="328977CB" w14:textId="77777777" w:rsidR="00291F73" w:rsidRDefault="00291F73" w:rsidP="00291F73"/>
    <w:p w14:paraId="5EC56AEE" w14:textId="77777777" w:rsidR="00291F73" w:rsidRDefault="00291F73" w:rsidP="00291F73">
      <w:pPr>
        <w:spacing w:line="256" w:lineRule="auto"/>
      </w:pPr>
    </w:p>
    <w:p w14:paraId="56A4118A" w14:textId="77777777" w:rsidR="00291F73" w:rsidRPr="00E2023E" w:rsidRDefault="00291F73" w:rsidP="00291F73">
      <w:pPr>
        <w:spacing w:line="256" w:lineRule="auto"/>
        <w:rPr>
          <w:u w:val="single"/>
        </w:rPr>
      </w:pPr>
      <w:r w:rsidRPr="00E2023E">
        <w:rPr>
          <w:b/>
          <w:bCs/>
          <w:sz w:val="28"/>
          <w:szCs w:val="28"/>
          <w:u w:val="single"/>
        </w:rPr>
        <w:t>Literárne súťaže:</w:t>
      </w:r>
    </w:p>
    <w:p w14:paraId="6F41B63E" w14:textId="77777777" w:rsidR="00291F73" w:rsidRDefault="00291F73" w:rsidP="00291F73">
      <w:pPr>
        <w:spacing w:line="256" w:lineRule="auto"/>
      </w:pPr>
      <w:r>
        <w:rPr>
          <w:b/>
          <w:bCs/>
        </w:rPr>
        <w:t xml:space="preserve"> </w:t>
      </w:r>
    </w:p>
    <w:p w14:paraId="46F963EE" w14:textId="77777777" w:rsidR="00291F73" w:rsidRPr="002370C5" w:rsidRDefault="00291F73" w:rsidP="00291F73">
      <w:pPr>
        <w:spacing w:line="256" w:lineRule="auto"/>
      </w:pPr>
      <w:r w:rsidRPr="002370C5">
        <w:rPr>
          <w:b/>
          <w:bCs/>
        </w:rPr>
        <w:t>Detský literárny Zvolen</w:t>
      </w:r>
    </w:p>
    <w:p w14:paraId="687B8197" w14:textId="77777777" w:rsidR="00291F73" w:rsidRDefault="00291F73" w:rsidP="00291F73">
      <w:pPr>
        <w:spacing w:line="256" w:lineRule="auto"/>
      </w:pPr>
      <w:r w:rsidRPr="002370C5">
        <w:t>Do súťaže sa zapojili žiaci 3. a 4. ročníka, žiadna práca nebola ocenená.</w:t>
      </w:r>
    </w:p>
    <w:p w14:paraId="65277FC7" w14:textId="77777777" w:rsidR="00291F73" w:rsidRPr="002370C5" w:rsidRDefault="00291F73" w:rsidP="00291F73">
      <w:pPr>
        <w:spacing w:line="256" w:lineRule="auto"/>
      </w:pPr>
    </w:p>
    <w:p w14:paraId="375DF426" w14:textId="77777777" w:rsidR="00291F73" w:rsidRPr="002370C5" w:rsidRDefault="00291F73" w:rsidP="00291F73">
      <w:pPr>
        <w:spacing w:line="256" w:lineRule="auto"/>
      </w:pPr>
      <w:r w:rsidRPr="002370C5">
        <w:rPr>
          <w:b/>
          <w:bCs/>
        </w:rPr>
        <w:t>Prednes poézie a prózy:</w:t>
      </w:r>
    </w:p>
    <w:p w14:paraId="2A6C1D23" w14:textId="77777777" w:rsidR="00291F73" w:rsidRPr="002370C5" w:rsidRDefault="00291F73" w:rsidP="00291F73">
      <w:pPr>
        <w:spacing w:line="256" w:lineRule="auto"/>
      </w:pPr>
    </w:p>
    <w:p w14:paraId="10A69E8F" w14:textId="77777777" w:rsidR="00291F73" w:rsidRPr="002370C5" w:rsidRDefault="00291F73" w:rsidP="00291F73">
      <w:pPr>
        <w:spacing w:line="256" w:lineRule="auto"/>
        <w:rPr>
          <w:b/>
          <w:bCs/>
        </w:rPr>
      </w:pPr>
      <w:r w:rsidRPr="002370C5">
        <w:rPr>
          <w:b/>
          <w:bCs/>
        </w:rPr>
        <w:t>Hviezdoslavov Kubín 1. kategória</w:t>
      </w:r>
    </w:p>
    <w:p w14:paraId="631D9B6E" w14:textId="77777777" w:rsidR="00291F73" w:rsidRPr="002704D9" w:rsidRDefault="00291F73" w:rsidP="00291F73">
      <w:r w:rsidRPr="002704D9">
        <w:t>Poézia:</w:t>
      </w:r>
      <w:r w:rsidRPr="002704D9">
        <w:tab/>
        <w:t>1. m. Liliana Klimentová (4. r.)</w:t>
      </w:r>
    </w:p>
    <w:p w14:paraId="01E0AFBE" w14:textId="77777777" w:rsidR="00291F73" w:rsidRPr="002704D9" w:rsidRDefault="00291F73" w:rsidP="00291F73">
      <w:r w:rsidRPr="002704D9">
        <w:tab/>
        <w:t>2. m. Juraj Judiak (3. r.)</w:t>
      </w:r>
    </w:p>
    <w:p w14:paraId="23C2CB44" w14:textId="77777777" w:rsidR="00291F73" w:rsidRPr="002704D9" w:rsidRDefault="00291F73" w:rsidP="00291F73">
      <w:r w:rsidRPr="002704D9">
        <w:tab/>
        <w:t>3. m. Peter Melich (2. r.)</w:t>
      </w:r>
    </w:p>
    <w:p w14:paraId="02FCAEE0" w14:textId="77777777" w:rsidR="00291F73" w:rsidRPr="002704D9" w:rsidRDefault="00291F73" w:rsidP="00291F73"/>
    <w:p w14:paraId="32CD7036" w14:textId="77777777" w:rsidR="00291F73" w:rsidRPr="002704D9" w:rsidRDefault="00291F73" w:rsidP="00291F73">
      <w:r w:rsidRPr="002704D9">
        <w:t>Próza:</w:t>
      </w:r>
      <w:r w:rsidRPr="002704D9">
        <w:tab/>
        <w:t>1. m. Samuel Krištof (4. r.)</w:t>
      </w:r>
    </w:p>
    <w:p w14:paraId="0E56A13D" w14:textId="77777777" w:rsidR="00291F73" w:rsidRPr="002704D9" w:rsidRDefault="00291F73" w:rsidP="00291F73">
      <w:r w:rsidRPr="002704D9">
        <w:tab/>
        <w:t>2. m. Matej Klement (3. r.)</w:t>
      </w:r>
    </w:p>
    <w:p w14:paraId="2C744E91" w14:textId="77777777" w:rsidR="00291F73" w:rsidRPr="002704D9" w:rsidRDefault="00291F73" w:rsidP="00291F73">
      <w:pPr>
        <w:spacing w:line="256" w:lineRule="auto"/>
      </w:pPr>
      <w:r w:rsidRPr="002704D9">
        <w:tab/>
        <w:t>3. m. Lenka Paulenková (3. r.)</w:t>
      </w:r>
    </w:p>
    <w:p w14:paraId="04F6ED5E" w14:textId="77777777" w:rsidR="00291F73" w:rsidRDefault="00291F73" w:rsidP="00291F73">
      <w:pPr>
        <w:spacing w:line="256" w:lineRule="auto"/>
      </w:pPr>
      <w:r>
        <w:rPr>
          <w:u w:val="single"/>
        </w:rPr>
        <w:t>Najlepšie umiestnenie: postup do okresného kola Klimentová a Krištof</w:t>
      </w:r>
    </w:p>
    <w:p w14:paraId="0FFCD6B7" w14:textId="77777777" w:rsidR="00291F73" w:rsidRDefault="00291F73" w:rsidP="00291F73">
      <w:pPr>
        <w:spacing w:line="256" w:lineRule="auto"/>
      </w:pPr>
    </w:p>
    <w:p w14:paraId="71C5DA5B" w14:textId="77777777" w:rsidR="00291F73" w:rsidRPr="00E8007A" w:rsidRDefault="00291F73" w:rsidP="00291F73">
      <w:pPr>
        <w:spacing w:line="256" w:lineRule="auto"/>
        <w:rPr>
          <w:b/>
          <w:bCs/>
        </w:rPr>
      </w:pPr>
      <w:r w:rsidRPr="00E8007A">
        <w:rPr>
          <w:b/>
          <w:bCs/>
        </w:rPr>
        <w:t>Šaliansky Maťko:</w:t>
      </w:r>
    </w:p>
    <w:p w14:paraId="4E56D7E2" w14:textId="77777777" w:rsidR="00291F73" w:rsidRDefault="00291F73" w:rsidP="00291F73">
      <w:pPr>
        <w:spacing w:line="256" w:lineRule="auto"/>
      </w:pPr>
      <w:r>
        <w:t>Do okresného kola postúpili dvaja žiaci: Margarétka Kiliková (4.r.) a Marcel Kamiač (3. r.), Marcel Kamiač obsadil 3. m. vo svojej kategórii.</w:t>
      </w:r>
    </w:p>
    <w:p w14:paraId="74A4D8A2" w14:textId="77777777" w:rsidR="00291F73" w:rsidRDefault="00291F73" w:rsidP="00291F73">
      <w:pPr>
        <w:spacing w:line="256" w:lineRule="auto"/>
      </w:pPr>
    </w:p>
    <w:p w14:paraId="7317AF64" w14:textId="77777777" w:rsidR="00291F73" w:rsidRPr="002370C5" w:rsidRDefault="00291F73" w:rsidP="00291F73">
      <w:pPr>
        <w:spacing w:line="256" w:lineRule="auto"/>
        <w:rPr>
          <w:b/>
          <w:bCs/>
        </w:rPr>
      </w:pPr>
      <w:r w:rsidRPr="002370C5">
        <w:rPr>
          <w:b/>
          <w:bCs/>
        </w:rPr>
        <w:t xml:space="preserve">Spevácke súťaže: </w:t>
      </w:r>
    </w:p>
    <w:p w14:paraId="6EB088EF" w14:textId="77777777" w:rsidR="00291F73" w:rsidRDefault="00291F73" w:rsidP="00291F73">
      <w:pPr>
        <w:pStyle w:val="Normlnywebov"/>
        <w:spacing w:before="0" w:beforeAutospacing="0" w:after="0" w:afterAutospacing="0"/>
      </w:pPr>
      <w:r>
        <w:t xml:space="preserve">Slávik Slovenska: </w:t>
      </w:r>
      <w:r>
        <w:tab/>
        <w:t xml:space="preserve">                  </w:t>
      </w:r>
    </w:p>
    <w:p w14:paraId="0582318A" w14:textId="77777777" w:rsidR="00291F73" w:rsidRDefault="00291F73" w:rsidP="00291F73">
      <w:pPr>
        <w:pStyle w:val="Normlnywebov"/>
        <w:spacing w:before="0" w:beforeAutospacing="0" w:after="0" w:afterAutospacing="0"/>
      </w:pPr>
      <w:r>
        <w:t xml:space="preserve">I. kategória – </w:t>
      </w:r>
      <w:r>
        <w:tab/>
      </w:r>
      <w:r w:rsidRPr="00174598">
        <w:rPr>
          <w:b/>
        </w:rPr>
        <w:t>1. Natália Janočková</w:t>
      </w:r>
      <w:r>
        <w:t xml:space="preserve"> </w:t>
      </w:r>
    </w:p>
    <w:p w14:paraId="6EB32038" w14:textId="77777777" w:rsidR="00291F73" w:rsidRDefault="00291F73" w:rsidP="00291F73">
      <w:pPr>
        <w:pStyle w:val="Normlnywebov"/>
        <w:spacing w:before="0" w:beforeAutospacing="0" w:after="0" w:afterAutospacing="0"/>
        <w:ind w:left="720" w:firstLine="720"/>
      </w:pPr>
      <w:r>
        <w:t>2. Jakub Babiak</w:t>
      </w:r>
    </w:p>
    <w:p w14:paraId="68E8012C" w14:textId="77777777" w:rsidR="00291F73" w:rsidRDefault="00291F73" w:rsidP="00291F73">
      <w:pPr>
        <w:pStyle w:val="Normlnywebov"/>
        <w:spacing w:before="0" w:beforeAutospacing="0" w:after="0" w:afterAutospacing="0"/>
        <w:ind w:left="720" w:firstLine="720"/>
      </w:pPr>
      <w:r>
        <w:t>3. Anna Balážová</w:t>
      </w:r>
    </w:p>
    <w:p w14:paraId="3D749D75" w14:textId="77777777" w:rsidR="00291F73" w:rsidRPr="00E2023E" w:rsidRDefault="00291F73" w:rsidP="00291F73">
      <w:pPr>
        <w:spacing w:line="256" w:lineRule="auto"/>
        <w:rPr>
          <w:b/>
          <w:bCs/>
          <w:sz w:val="28"/>
          <w:szCs w:val="28"/>
          <w:u w:val="single"/>
        </w:rPr>
      </w:pPr>
      <w:r w:rsidRPr="00E2023E">
        <w:rPr>
          <w:b/>
          <w:bCs/>
          <w:sz w:val="28"/>
          <w:szCs w:val="28"/>
          <w:u w:val="single"/>
        </w:rPr>
        <w:t>Športové súťaže:</w:t>
      </w:r>
    </w:p>
    <w:p w14:paraId="3DC96CFE" w14:textId="77777777" w:rsidR="00291F73" w:rsidRDefault="00291F73" w:rsidP="00291F73">
      <w:pPr>
        <w:spacing w:line="256" w:lineRule="auto"/>
      </w:pPr>
    </w:p>
    <w:p w14:paraId="73671DCB" w14:textId="77777777" w:rsidR="00291F73" w:rsidRDefault="00291F73" w:rsidP="00291F73">
      <w:r>
        <w:rPr>
          <w:b/>
          <w:bCs/>
          <w:color w:val="000000" w:themeColor="text1"/>
        </w:rPr>
        <w:t>ŽIACKA OLYMPIÁDA</w:t>
      </w:r>
      <w:r>
        <w:rPr>
          <w:color w:val="000000" w:themeColor="text1"/>
        </w:rPr>
        <w:t xml:space="preserve"> Mikroregiónu Pliešovská kotlina 2.6.2023 Pliešovce - a t l e t i k a</w:t>
      </w:r>
    </w:p>
    <w:p w14:paraId="55EEE690" w14:textId="77777777" w:rsidR="00291F73" w:rsidRDefault="00291F73" w:rsidP="00291F73"/>
    <w:p w14:paraId="490FF8DB" w14:textId="77777777" w:rsidR="00291F73" w:rsidRPr="00E2023E" w:rsidRDefault="00291F73" w:rsidP="00291F73">
      <w:pPr>
        <w:rPr>
          <w:lang w:val="sk-SK" w:eastAsia="en-US"/>
        </w:rPr>
      </w:pPr>
      <w:r w:rsidRPr="00E2023E">
        <w:t>Ivana Reváková – 1.miesto – beh na 50 m</w:t>
      </w:r>
    </w:p>
    <w:p w14:paraId="04CABB89" w14:textId="77777777" w:rsidR="00291F73" w:rsidRPr="00E2023E" w:rsidRDefault="00291F73" w:rsidP="00291F73">
      <w:r w:rsidRPr="00E2023E">
        <w:t>Lucia Krkošová – 3.miesto – beh na 50 m</w:t>
      </w:r>
    </w:p>
    <w:p w14:paraId="70891F4E" w14:textId="77777777" w:rsidR="00291F73" w:rsidRPr="00E2023E" w:rsidRDefault="00291F73" w:rsidP="00291F73">
      <w:r w:rsidRPr="00E2023E">
        <w:t>Lucia Szabová – 3.miesto – beh na 300 m</w:t>
      </w:r>
    </w:p>
    <w:p w14:paraId="5782D770" w14:textId="77777777" w:rsidR="00291F73" w:rsidRPr="00E2023E" w:rsidRDefault="00291F73" w:rsidP="00291F73">
      <w:r w:rsidRPr="00E2023E">
        <w:t>Jakub Babiak – 1. miesto – beh na 300 m</w:t>
      </w:r>
    </w:p>
    <w:p w14:paraId="518FD74D" w14:textId="77777777" w:rsidR="00291F73" w:rsidRPr="00E2023E" w:rsidRDefault="00291F73" w:rsidP="00291F73">
      <w:r w:rsidRPr="00E2023E">
        <w:t>Miroslav Bariak – 3.miesto – beh na 300 m, 3.miesto – skok do diaľky</w:t>
      </w:r>
    </w:p>
    <w:p w14:paraId="1643893B" w14:textId="77777777" w:rsidR="00291F73" w:rsidRPr="00E2023E" w:rsidRDefault="00291F73" w:rsidP="00291F73">
      <w:r w:rsidRPr="00E2023E">
        <w:t>Samuel Krištof – 3.miesto – hod kriketovou loptičkou</w:t>
      </w:r>
    </w:p>
    <w:p w14:paraId="37F45142" w14:textId="77777777" w:rsidR="00291F73" w:rsidRPr="00E2023E" w:rsidRDefault="00291F73" w:rsidP="00291F73">
      <w:r w:rsidRPr="00E2023E">
        <w:t>Florbal – 1.miesto</w:t>
      </w:r>
    </w:p>
    <w:p w14:paraId="32DE2CFD" w14:textId="77777777" w:rsidR="00291F73" w:rsidRPr="00E2023E" w:rsidRDefault="00291F73" w:rsidP="00291F73"/>
    <w:p w14:paraId="1070C1DA" w14:textId="77777777" w:rsidR="00291F73" w:rsidRPr="00E2023E" w:rsidRDefault="00291F73" w:rsidP="00291F73">
      <w:pPr>
        <w:rPr>
          <w:b/>
          <w:lang w:val="sk-SK" w:eastAsia="en-US"/>
        </w:rPr>
      </w:pPr>
      <w:r w:rsidRPr="00E2023E">
        <w:rPr>
          <w:b/>
        </w:rPr>
        <w:t>Atletika – Zvolen:</w:t>
      </w:r>
    </w:p>
    <w:p w14:paraId="50C976CD" w14:textId="77777777" w:rsidR="00291F73" w:rsidRPr="00E2023E" w:rsidRDefault="00291F73" w:rsidP="00291F73">
      <w:r w:rsidRPr="00E2023E">
        <w:t>Miroslav Bariak – 3.miesto - skok do diaľky</w:t>
      </w:r>
    </w:p>
    <w:p w14:paraId="5BDF6F90" w14:textId="77777777" w:rsidR="00291F73" w:rsidRDefault="00291F73" w:rsidP="00291F73"/>
    <w:p w14:paraId="25C7C008" w14:textId="77777777" w:rsidR="00291F73" w:rsidRDefault="00291F73" w:rsidP="00291F73"/>
    <w:p w14:paraId="623DCB22" w14:textId="77777777" w:rsidR="00291F73" w:rsidRDefault="00291F73" w:rsidP="00291F73">
      <w:r>
        <w:t>Hodnotenie hlavných predmetov v 1. a 2. roč.:</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0"/>
        <w:gridCol w:w="4095"/>
        <w:gridCol w:w="3915"/>
      </w:tblGrid>
      <w:tr w:rsidR="00291F73" w14:paraId="66EEB2E2" w14:textId="77777777" w:rsidTr="00835B83">
        <w:trPr>
          <w:trHeight w:val="495"/>
        </w:trPr>
        <w:tc>
          <w:tcPr>
            <w:tcW w:w="1020" w:type="dxa"/>
            <w:tcBorders>
              <w:top w:val="single" w:sz="6" w:space="0" w:color="000000"/>
              <w:left w:val="single" w:sz="6" w:space="0" w:color="000000"/>
              <w:bottom w:val="single" w:sz="6" w:space="0" w:color="000000"/>
              <w:right w:val="single" w:sz="6" w:space="0" w:color="000000"/>
            </w:tcBorders>
            <w:hideMark/>
          </w:tcPr>
          <w:p w14:paraId="77A6C678" w14:textId="77777777" w:rsidR="00291F73" w:rsidRDefault="00291F73" w:rsidP="00835B83">
            <w:pPr>
              <w:spacing w:line="256" w:lineRule="auto"/>
              <w:ind w:left="60"/>
              <w:textAlignment w:val="baseline"/>
              <w:rPr>
                <w:rFonts w:ascii="Segoe UI" w:hAnsi="Segoe UI" w:cs="Segoe UI"/>
                <w:sz w:val="18"/>
                <w:szCs w:val="18"/>
                <w:lang w:val="sk-SK" w:eastAsia="sk-SK"/>
              </w:rPr>
            </w:pPr>
            <w:r>
              <w:rPr>
                <w:lang w:val="sk-SK" w:eastAsia="sk-SK"/>
              </w:rPr>
              <w:t>Predmet  </w:t>
            </w:r>
          </w:p>
        </w:tc>
        <w:tc>
          <w:tcPr>
            <w:tcW w:w="4095" w:type="dxa"/>
            <w:tcBorders>
              <w:top w:val="single" w:sz="6" w:space="0" w:color="000000"/>
              <w:left w:val="single" w:sz="6" w:space="0" w:color="000000"/>
              <w:bottom w:val="single" w:sz="6" w:space="0" w:color="000000"/>
              <w:right w:val="single" w:sz="6" w:space="0" w:color="000000"/>
            </w:tcBorders>
            <w:hideMark/>
          </w:tcPr>
          <w:p w14:paraId="5418D1BE" w14:textId="77777777" w:rsidR="00291F73" w:rsidRDefault="00291F73" w:rsidP="00835B83">
            <w:pPr>
              <w:spacing w:line="256" w:lineRule="auto"/>
              <w:ind w:left="60"/>
              <w:textAlignment w:val="baseline"/>
              <w:rPr>
                <w:rFonts w:ascii="Segoe UI" w:hAnsi="Segoe UI" w:cs="Segoe UI"/>
                <w:sz w:val="18"/>
                <w:szCs w:val="18"/>
                <w:lang w:val="sk-SK" w:eastAsia="sk-SK"/>
              </w:rPr>
            </w:pPr>
            <w:r>
              <w:rPr>
                <w:lang w:val="sk-SK" w:eastAsia="sk-SK"/>
              </w:rPr>
              <w:t>1.ročník  </w:t>
            </w:r>
          </w:p>
        </w:tc>
        <w:tc>
          <w:tcPr>
            <w:tcW w:w="3915" w:type="dxa"/>
            <w:tcBorders>
              <w:top w:val="single" w:sz="6" w:space="0" w:color="000000"/>
              <w:left w:val="single" w:sz="6" w:space="0" w:color="000000"/>
              <w:bottom w:val="single" w:sz="6" w:space="0" w:color="000000"/>
              <w:right w:val="single" w:sz="6" w:space="0" w:color="000000"/>
            </w:tcBorders>
            <w:hideMark/>
          </w:tcPr>
          <w:p w14:paraId="57335272" w14:textId="77777777" w:rsidR="00291F73" w:rsidRDefault="00291F73" w:rsidP="00835B83">
            <w:pPr>
              <w:spacing w:line="256" w:lineRule="auto"/>
              <w:ind w:left="60"/>
              <w:textAlignment w:val="baseline"/>
              <w:rPr>
                <w:rFonts w:ascii="Segoe UI" w:hAnsi="Segoe UI" w:cs="Segoe UI"/>
                <w:sz w:val="18"/>
                <w:szCs w:val="18"/>
                <w:lang w:val="sk-SK" w:eastAsia="sk-SK"/>
              </w:rPr>
            </w:pPr>
            <w:r>
              <w:rPr>
                <w:lang w:val="sk-SK" w:eastAsia="sk-SK"/>
              </w:rPr>
              <w:t>2.ročník  </w:t>
            </w:r>
          </w:p>
        </w:tc>
      </w:tr>
      <w:tr w:rsidR="00291F73" w14:paraId="300A3BC4" w14:textId="77777777" w:rsidTr="00835B83">
        <w:trPr>
          <w:trHeight w:val="3254"/>
        </w:trPr>
        <w:tc>
          <w:tcPr>
            <w:tcW w:w="1020" w:type="dxa"/>
            <w:tcBorders>
              <w:top w:val="single" w:sz="6" w:space="0" w:color="000000"/>
              <w:left w:val="single" w:sz="6" w:space="0" w:color="000000"/>
              <w:bottom w:val="single" w:sz="6" w:space="0" w:color="000000"/>
              <w:right w:val="single" w:sz="6" w:space="0" w:color="000000"/>
            </w:tcBorders>
            <w:hideMark/>
          </w:tcPr>
          <w:p w14:paraId="6E516F46" w14:textId="77777777" w:rsidR="00291F73" w:rsidRDefault="00291F73" w:rsidP="00835B83">
            <w:pPr>
              <w:spacing w:line="256" w:lineRule="auto"/>
              <w:ind w:left="60"/>
              <w:textAlignment w:val="baseline"/>
              <w:rPr>
                <w:rFonts w:ascii="Segoe UI" w:hAnsi="Segoe UI" w:cs="Segoe UI"/>
                <w:sz w:val="18"/>
                <w:szCs w:val="18"/>
                <w:lang w:val="sk-SK" w:eastAsia="sk-SK"/>
              </w:rPr>
            </w:pPr>
            <w:r>
              <w:rPr>
                <w:lang w:val="sk-SK" w:eastAsia="sk-SK"/>
              </w:rPr>
              <w:t>SJL  </w:t>
            </w:r>
          </w:p>
        </w:tc>
        <w:tc>
          <w:tcPr>
            <w:tcW w:w="4095" w:type="dxa"/>
            <w:tcBorders>
              <w:top w:val="single" w:sz="6" w:space="0" w:color="000000"/>
              <w:left w:val="single" w:sz="6" w:space="0" w:color="000000"/>
              <w:bottom w:val="single" w:sz="6" w:space="0" w:color="000000"/>
              <w:right w:val="single" w:sz="6" w:space="0" w:color="000000"/>
            </w:tcBorders>
            <w:hideMark/>
          </w:tcPr>
          <w:p w14:paraId="4526D534" w14:textId="77777777" w:rsidR="00291F73" w:rsidRDefault="00291F73" w:rsidP="00835B83">
            <w:pPr>
              <w:spacing w:line="256" w:lineRule="auto"/>
              <w:ind w:left="60"/>
              <w:textAlignment w:val="baseline"/>
              <w:rPr>
                <w:rFonts w:ascii="Segoe UI" w:hAnsi="Segoe UI" w:cs="Segoe UI"/>
                <w:sz w:val="18"/>
                <w:szCs w:val="18"/>
                <w:lang w:val="sk-SK" w:eastAsia="sk-SK"/>
              </w:rPr>
            </w:pPr>
            <w:r>
              <w:rPr>
                <w:lang w:val="sk-SK" w:eastAsia="sk-SK"/>
              </w:rPr>
              <w:t>4 KD  </w:t>
            </w:r>
          </w:p>
          <w:p w14:paraId="7DCE00A2" w14:textId="77777777" w:rsidR="00291F73" w:rsidRDefault="00291F73" w:rsidP="00835B83">
            <w:pPr>
              <w:spacing w:line="256" w:lineRule="auto"/>
              <w:ind w:left="60"/>
              <w:textAlignment w:val="baseline"/>
              <w:rPr>
                <w:rFonts w:ascii="Segoe UI" w:hAnsi="Segoe UI" w:cs="Segoe UI"/>
                <w:sz w:val="18"/>
                <w:szCs w:val="18"/>
                <w:lang w:val="sk-SK" w:eastAsia="sk-SK"/>
              </w:rPr>
            </w:pPr>
            <w:r>
              <w:rPr>
                <w:lang w:val="sk-SK" w:eastAsia="sk-SK"/>
              </w:rPr>
              <w:t>4 štvrťročné práce + výstupný test  </w:t>
            </w:r>
          </w:p>
          <w:p w14:paraId="62FB3166" w14:textId="77777777" w:rsidR="00291F73" w:rsidRDefault="00291F73" w:rsidP="00835B83">
            <w:pPr>
              <w:spacing w:line="256" w:lineRule="auto"/>
              <w:ind w:left="60"/>
              <w:textAlignment w:val="baseline"/>
              <w:rPr>
                <w:rFonts w:ascii="Segoe UI" w:hAnsi="Segoe UI" w:cs="Segoe UI"/>
                <w:sz w:val="18"/>
                <w:szCs w:val="18"/>
                <w:lang w:val="sk-SK" w:eastAsia="sk-SK"/>
              </w:rPr>
            </w:pPr>
            <w:r>
              <w:rPr>
                <w:lang w:val="sk-SK" w:eastAsia="sk-SK"/>
              </w:rPr>
              <w:t>Tematické previerky  </w:t>
            </w:r>
          </w:p>
          <w:p w14:paraId="59A2FB48" w14:textId="77777777" w:rsidR="00291F73" w:rsidRDefault="00291F73" w:rsidP="00835B83">
            <w:pPr>
              <w:spacing w:line="256" w:lineRule="auto"/>
              <w:ind w:left="60"/>
              <w:textAlignment w:val="baseline"/>
              <w:rPr>
                <w:rFonts w:ascii="Segoe UI" w:hAnsi="Segoe UI" w:cs="Segoe UI"/>
                <w:sz w:val="18"/>
                <w:szCs w:val="18"/>
                <w:lang w:val="sk-SK" w:eastAsia="sk-SK"/>
              </w:rPr>
            </w:pPr>
            <w:r>
              <w:rPr>
                <w:lang w:val="sk-SK" w:eastAsia="sk-SK"/>
              </w:rPr>
              <w:t>Prepis, Odpis  </w:t>
            </w:r>
          </w:p>
          <w:p w14:paraId="5C8EE234" w14:textId="77777777" w:rsidR="00291F73" w:rsidRDefault="00291F73" w:rsidP="00835B83">
            <w:pPr>
              <w:spacing w:line="256" w:lineRule="auto"/>
              <w:ind w:left="60"/>
              <w:textAlignment w:val="baseline"/>
              <w:rPr>
                <w:rFonts w:ascii="Segoe UI" w:hAnsi="Segoe UI" w:cs="Segoe UI"/>
                <w:sz w:val="18"/>
                <w:szCs w:val="18"/>
                <w:lang w:val="sk-SK" w:eastAsia="sk-SK"/>
              </w:rPr>
            </w:pPr>
            <w:r>
              <w:rPr>
                <w:lang w:val="sk-SK" w:eastAsia="sk-SK"/>
              </w:rPr>
              <w:t>Krátke samostatné práce/aktivita  </w:t>
            </w:r>
          </w:p>
          <w:p w14:paraId="7088D80E" w14:textId="77777777" w:rsidR="00291F73" w:rsidRDefault="00291F73" w:rsidP="00835B83">
            <w:pPr>
              <w:spacing w:line="256" w:lineRule="auto"/>
              <w:ind w:left="60"/>
              <w:textAlignment w:val="baseline"/>
              <w:rPr>
                <w:rFonts w:ascii="Segoe UI" w:hAnsi="Segoe UI" w:cs="Segoe UI"/>
                <w:sz w:val="18"/>
                <w:szCs w:val="18"/>
                <w:lang w:val="sk-SK" w:eastAsia="sk-SK"/>
              </w:rPr>
            </w:pPr>
            <w:r>
              <w:rPr>
                <w:lang w:val="sk-SK" w:eastAsia="sk-SK"/>
              </w:rPr>
              <w:t>2-krát čítanie s porozumením (druhý polrok)  </w:t>
            </w:r>
          </w:p>
          <w:p w14:paraId="4CD571E5" w14:textId="77777777" w:rsidR="00291F73" w:rsidRDefault="00291F73" w:rsidP="00835B83">
            <w:pPr>
              <w:spacing w:line="256" w:lineRule="auto"/>
              <w:ind w:left="60"/>
              <w:textAlignment w:val="baseline"/>
              <w:rPr>
                <w:rFonts w:ascii="Segoe UI" w:hAnsi="Segoe UI" w:cs="Segoe UI"/>
                <w:sz w:val="18"/>
                <w:szCs w:val="18"/>
                <w:lang w:val="sk-SK" w:eastAsia="sk-SK"/>
              </w:rPr>
            </w:pPr>
            <w:r>
              <w:rPr>
                <w:lang w:val="sk-SK" w:eastAsia="sk-SK"/>
              </w:rPr>
              <w:t>Čítanie nového textu – 2- krát za ¼ rok  </w:t>
            </w:r>
          </w:p>
          <w:p w14:paraId="337F2BBE" w14:textId="77777777" w:rsidR="00291F73" w:rsidRDefault="00291F73" w:rsidP="00835B83">
            <w:pPr>
              <w:spacing w:line="256" w:lineRule="auto"/>
              <w:ind w:left="60"/>
              <w:textAlignment w:val="baseline"/>
              <w:rPr>
                <w:rFonts w:ascii="Segoe UI" w:hAnsi="Segoe UI" w:cs="Segoe UI"/>
                <w:sz w:val="18"/>
                <w:szCs w:val="18"/>
                <w:lang w:val="sk-SK" w:eastAsia="sk-SK"/>
              </w:rPr>
            </w:pPr>
            <w:r>
              <w:rPr>
                <w:lang w:val="sk-SK" w:eastAsia="sk-SK"/>
              </w:rPr>
              <w:t>Čítanie d.ú. – 3- krát za ¼ rok  </w:t>
            </w:r>
          </w:p>
          <w:p w14:paraId="30BDF1CA" w14:textId="77777777" w:rsidR="00291F73" w:rsidRDefault="00291F73" w:rsidP="00835B83">
            <w:pPr>
              <w:spacing w:line="256" w:lineRule="auto"/>
              <w:ind w:left="60"/>
              <w:textAlignment w:val="baseline"/>
              <w:rPr>
                <w:lang w:val="sk-SK" w:eastAsia="sk-SK"/>
              </w:rPr>
            </w:pPr>
            <w:r>
              <w:rPr>
                <w:lang w:val="sk-SK" w:eastAsia="sk-SK"/>
              </w:rPr>
              <w:t>Báseň  </w:t>
            </w:r>
          </w:p>
        </w:tc>
        <w:tc>
          <w:tcPr>
            <w:tcW w:w="3915" w:type="dxa"/>
            <w:tcBorders>
              <w:top w:val="single" w:sz="6" w:space="0" w:color="000000"/>
              <w:left w:val="single" w:sz="6" w:space="0" w:color="000000"/>
              <w:bottom w:val="single" w:sz="6" w:space="0" w:color="000000"/>
              <w:right w:val="single" w:sz="6" w:space="0" w:color="000000"/>
            </w:tcBorders>
            <w:hideMark/>
          </w:tcPr>
          <w:p w14:paraId="01F19D17" w14:textId="77777777" w:rsidR="00291F73" w:rsidRDefault="00291F73" w:rsidP="00835B83">
            <w:pPr>
              <w:spacing w:line="256" w:lineRule="auto"/>
              <w:ind w:left="60"/>
              <w:textAlignment w:val="baseline"/>
              <w:rPr>
                <w:rFonts w:ascii="Segoe UI" w:hAnsi="Segoe UI" w:cs="Segoe UI"/>
                <w:sz w:val="18"/>
                <w:szCs w:val="18"/>
                <w:lang w:val="sk-SK" w:eastAsia="sk-SK"/>
              </w:rPr>
            </w:pPr>
            <w:r>
              <w:rPr>
                <w:lang w:val="sk-SK" w:eastAsia="sk-SK"/>
              </w:rPr>
              <w:t>10 KD  </w:t>
            </w:r>
          </w:p>
          <w:p w14:paraId="2D243281" w14:textId="77777777" w:rsidR="00291F73" w:rsidRDefault="00291F73" w:rsidP="00835B83">
            <w:pPr>
              <w:spacing w:line="256" w:lineRule="auto"/>
              <w:ind w:left="60"/>
              <w:textAlignment w:val="baseline"/>
              <w:rPr>
                <w:rFonts w:ascii="Segoe UI" w:hAnsi="Segoe UI" w:cs="Segoe UI"/>
                <w:sz w:val="18"/>
                <w:szCs w:val="18"/>
                <w:lang w:val="sk-SK" w:eastAsia="sk-SK"/>
              </w:rPr>
            </w:pPr>
            <w:r>
              <w:rPr>
                <w:lang w:val="sk-SK" w:eastAsia="sk-SK"/>
              </w:rPr>
              <w:t>4 štvrťročné práce + výstupný test  </w:t>
            </w:r>
          </w:p>
          <w:p w14:paraId="60B24CB7" w14:textId="77777777" w:rsidR="00291F73" w:rsidRDefault="00291F73" w:rsidP="00835B83">
            <w:pPr>
              <w:spacing w:line="256" w:lineRule="auto"/>
              <w:ind w:left="60"/>
              <w:textAlignment w:val="baseline"/>
              <w:rPr>
                <w:rFonts w:ascii="Segoe UI" w:hAnsi="Segoe UI" w:cs="Segoe UI"/>
                <w:sz w:val="18"/>
                <w:szCs w:val="18"/>
                <w:lang w:val="sk-SK" w:eastAsia="sk-SK"/>
              </w:rPr>
            </w:pPr>
            <w:r>
              <w:rPr>
                <w:lang w:val="sk-SK" w:eastAsia="sk-SK"/>
              </w:rPr>
              <w:t>Tematické previerky  </w:t>
            </w:r>
          </w:p>
          <w:p w14:paraId="3335EEC2" w14:textId="77777777" w:rsidR="00291F73" w:rsidRDefault="00291F73" w:rsidP="00835B83">
            <w:pPr>
              <w:spacing w:line="256" w:lineRule="auto"/>
              <w:ind w:left="60"/>
              <w:textAlignment w:val="baseline"/>
              <w:rPr>
                <w:rFonts w:ascii="Segoe UI" w:hAnsi="Segoe UI" w:cs="Segoe UI"/>
                <w:sz w:val="18"/>
                <w:szCs w:val="18"/>
                <w:lang w:val="sk-SK" w:eastAsia="sk-SK"/>
              </w:rPr>
            </w:pPr>
            <w:r>
              <w:rPr>
                <w:lang w:val="sk-SK" w:eastAsia="sk-SK"/>
              </w:rPr>
              <w:t>Prepis (písanie)  </w:t>
            </w:r>
          </w:p>
          <w:p w14:paraId="37155FFE" w14:textId="77777777" w:rsidR="00291F73" w:rsidRDefault="00291F73" w:rsidP="00835B83">
            <w:pPr>
              <w:spacing w:line="256" w:lineRule="auto"/>
              <w:ind w:left="60"/>
              <w:textAlignment w:val="baseline"/>
              <w:rPr>
                <w:rFonts w:ascii="Segoe UI" w:hAnsi="Segoe UI" w:cs="Segoe UI"/>
                <w:sz w:val="18"/>
                <w:szCs w:val="18"/>
                <w:lang w:val="sk-SK" w:eastAsia="sk-SK"/>
              </w:rPr>
            </w:pPr>
            <w:r>
              <w:rPr>
                <w:lang w:val="sk-SK" w:eastAsia="sk-SK"/>
              </w:rPr>
              <w:t>Krátke samostatné práce/aktivita  </w:t>
            </w:r>
          </w:p>
          <w:p w14:paraId="4A10731B" w14:textId="77777777" w:rsidR="00291F73" w:rsidRDefault="00291F73" w:rsidP="00835B83">
            <w:pPr>
              <w:spacing w:line="256" w:lineRule="auto"/>
              <w:ind w:left="60"/>
              <w:textAlignment w:val="baseline"/>
              <w:rPr>
                <w:rFonts w:ascii="Segoe UI" w:hAnsi="Segoe UI" w:cs="Segoe UI"/>
                <w:sz w:val="18"/>
                <w:szCs w:val="18"/>
                <w:lang w:val="sk-SK" w:eastAsia="sk-SK"/>
              </w:rPr>
            </w:pPr>
            <w:r>
              <w:rPr>
                <w:lang w:val="sk-SK" w:eastAsia="sk-SK"/>
              </w:rPr>
              <w:t>4-krát čítanie s porozumením  </w:t>
            </w:r>
          </w:p>
          <w:p w14:paraId="741CB8DC" w14:textId="77777777" w:rsidR="00291F73" w:rsidRDefault="00291F73" w:rsidP="00835B83">
            <w:pPr>
              <w:spacing w:line="256" w:lineRule="auto"/>
              <w:ind w:left="60"/>
              <w:textAlignment w:val="baseline"/>
              <w:rPr>
                <w:rFonts w:ascii="Segoe UI" w:hAnsi="Segoe UI" w:cs="Segoe UI"/>
                <w:sz w:val="18"/>
                <w:szCs w:val="18"/>
                <w:lang w:val="sk-SK" w:eastAsia="sk-SK"/>
              </w:rPr>
            </w:pPr>
            <w:r>
              <w:rPr>
                <w:lang w:val="sk-SK" w:eastAsia="sk-SK"/>
              </w:rPr>
              <w:t> Čítanie nového textu – 2- krát za ¼ rok  </w:t>
            </w:r>
          </w:p>
          <w:p w14:paraId="0CECB8E6" w14:textId="77777777" w:rsidR="00291F73" w:rsidRDefault="00291F73" w:rsidP="00835B83">
            <w:pPr>
              <w:spacing w:line="256" w:lineRule="auto"/>
              <w:ind w:left="60"/>
              <w:textAlignment w:val="baseline"/>
              <w:rPr>
                <w:rFonts w:ascii="Segoe UI" w:hAnsi="Segoe UI" w:cs="Segoe UI"/>
                <w:sz w:val="18"/>
                <w:szCs w:val="18"/>
                <w:lang w:val="sk-SK" w:eastAsia="sk-SK"/>
              </w:rPr>
            </w:pPr>
            <w:r>
              <w:rPr>
                <w:lang w:val="sk-SK" w:eastAsia="sk-SK"/>
              </w:rPr>
              <w:t>Čítanie d.ú. – 3- krát za ¼ rok  </w:t>
            </w:r>
          </w:p>
          <w:p w14:paraId="707E1576" w14:textId="77777777" w:rsidR="00291F73" w:rsidRDefault="00291F73" w:rsidP="00835B83">
            <w:pPr>
              <w:spacing w:line="256" w:lineRule="auto"/>
              <w:ind w:left="60"/>
              <w:textAlignment w:val="baseline"/>
              <w:rPr>
                <w:rFonts w:ascii="Segoe UI" w:hAnsi="Segoe UI" w:cs="Segoe UI"/>
                <w:sz w:val="18"/>
                <w:szCs w:val="18"/>
                <w:lang w:val="sk-SK" w:eastAsia="sk-SK"/>
              </w:rPr>
            </w:pPr>
            <w:r>
              <w:rPr>
                <w:lang w:val="sk-SK" w:eastAsia="sk-SK"/>
              </w:rPr>
              <w:t>Báseň  </w:t>
            </w:r>
          </w:p>
        </w:tc>
      </w:tr>
      <w:tr w:rsidR="00291F73" w14:paraId="4433FF8E" w14:textId="77777777" w:rsidTr="00835B83">
        <w:trPr>
          <w:trHeight w:val="1554"/>
        </w:trPr>
        <w:tc>
          <w:tcPr>
            <w:tcW w:w="1020" w:type="dxa"/>
            <w:tcBorders>
              <w:top w:val="single" w:sz="6" w:space="0" w:color="000000"/>
              <w:left w:val="single" w:sz="6" w:space="0" w:color="000000"/>
              <w:bottom w:val="single" w:sz="6" w:space="0" w:color="000000"/>
              <w:right w:val="single" w:sz="6" w:space="0" w:color="000000"/>
            </w:tcBorders>
            <w:hideMark/>
          </w:tcPr>
          <w:p w14:paraId="13A39743" w14:textId="77777777" w:rsidR="00291F73" w:rsidRDefault="00291F73" w:rsidP="00835B83">
            <w:pPr>
              <w:spacing w:line="256" w:lineRule="auto"/>
              <w:ind w:left="60"/>
              <w:textAlignment w:val="baseline"/>
              <w:rPr>
                <w:rFonts w:ascii="Segoe UI" w:hAnsi="Segoe UI" w:cs="Segoe UI"/>
                <w:sz w:val="18"/>
                <w:szCs w:val="18"/>
                <w:lang w:val="sk-SK" w:eastAsia="sk-SK"/>
              </w:rPr>
            </w:pPr>
            <w:r>
              <w:rPr>
                <w:lang w:val="sk-SK" w:eastAsia="sk-SK"/>
              </w:rPr>
              <w:t>MAT  </w:t>
            </w:r>
          </w:p>
        </w:tc>
        <w:tc>
          <w:tcPr>
            <w:tcW w:w="4095" w:type="dxa"/>
            <w:tcBorders>
              <w:top w:val="single" w:sz="6" w:space="0" w:color="000000"/>
              <w:left w:val="single" w:sz="6" w:space="0" w:color="000000"/>
              <w:bottom w:val="single" w:sz="6" w:space="0" w:color="000000"/>
              <w:right w:val="single" w:sz="6" w:space="0" w:color="000000"/>
            </w:tcBorders>
            <w:hideMark/>
          </w:tcPr>
          <w:p w14:paraId="05EE9CA4" w14:textId="77777777" w:rsidR="00291F73" w:rsidRDefault="00291F73" w:rsidP="00835B83">
            <w:pPr>
              <w:spacing w:line="256" w:lineRule="auto"/>
              <w:ind w:left="60"/>
              <w:textAlignment w:val="baseline"/>
              <w:rPr>
                <w:rFonts w:ascii="Segoe UI" w:hAnsi="Segoe UI" w:cs="Segoe UI"/>
                <w:sz w:val="18"/>
                <w:szCs w:val="18"/>
                <w:lang w:val="sk-SK" w:eastAsia="sk-SK"/>
              </w:rPr>
            </w:pPr>
            <w:r>
              <w:rPr>
                <w:lang w:val="sk-SK" w:eastAsia="sk-SK"/>
              </w:rPr>
              <w:t>4 štvrťročné práce + výstupný test  </w:t>
            </w:r>
          </w:p>
          <w:p w14:paraId="2DFBF501" w14:textId="77777777" w:rsidR="00291F73" w:rsidRDefault="00291F73" w:rsidP="00835B83">
            <w:pPr>
              <w:spacing w:line="256" w:lineRule="auto"/>
              <w:ind w:left="60"/>
              <w:textAlignment w:val="baseline"/>
              <w:rPr>
                <w:rFonts w:ascii="Segoe UI" w:hAnsi="Segoe UI" w:cs="Segoe UI"/>
                <w:sz w:val="18"/>
                <w:szCs w:val="18"/>
                <w:lang w:val="sk-SK" w:eastAsia="sk-SK"/>
              </w:rPr>
            </w:pPr>
            <w:r>
              <w:rPr>
                <w:lang w:val="sk-SK" w:eastAsia="sk-SK"/>
              </w:rPr>
              <w:t>Tematické previerky  </w:t>
            </w:r>
          </w:p>
          <w:p w14:paraId="35F2EE65" w14:textId="77777777" w:rsidR="00291F73" w:rsidRDefault="00291F73" w:rsidP="00835B83">
            <w:pPr>
              <w:spacing w:line="256" w:lineRule="auto"/>
              <w:ind w:left="60"/>
              <w:textAlignment w:val="baseline"/>
              <w:rPr>
                <w:rFonts w:ascii="Segoe UI" w:hAnsi="Segoe UI" w:cs="Segoe UI"/>
                <w:sz w:val="18"/>
                <w:szCs w:val="18"/>
                <w:lang w:val="sk-SK" w:eastAsia="sk-SK"/>
              </w:rPr>
            </w:pPr>
            <w:r>
              <w:rPr>
                <w:lang w:val="sk-SK" w:eastAsia="sk-SK"/>
              </w:rPr>
              <w:t>Päťminútovky  </w:t>
            </w:r>
          </w:p>
          <w:p w14:paraId="43B07A06" w14:textId="77777777" w:rsidR="00291F73" w:rsidRDefault="00291F73" w:rsidP="00835B83">
            <w:pPr>
              <w:spacing w:line="256" w:lineRule="auto"/>
              <w:ind w:left="60"/>
              <w:textAlignment w:val="baseline"/>
              <w:rPr>
                <w:rFonts w:ascii="Segoe UI" w:hAnsi="Segoe UI" w:cs="Segoe UI"/>
                <w:sz w:val="18"/>
                <w:szCs w:val="18"/>
                <w:lang w:val="sk-SK" w:eastAsia="sk-SK"/>
              </w:rPr>
            </w:pPr>
            <w:r>
              <w:rPr>
                <w:lang w:val="sk-SK" w:eastAsia="sk-SK"/>
              </w:rPr>
              <w:t>Krátke samostatné práce/aktivita  </w:t>
            </w:r>
          </w:p>
        </w:tc>
        <w:tc>
          <w:tcPr>
            <w:tcW w:w="3915" w:type="dxa"/>
            <w:tcBorders>
              <w:top w:val="single" w:sz="6" w:space="0" w:color="000000"/>
              <w:left w:val="single" w:sz="6" w:space="0" w:color="000000"/>
              <w:bottom w:val="single" w:sz="6" w:space="0" w:color="000000"/>
              <w:right w:val="single" w:sz="6" w:space="0" w:color="000000"/>
            </w:tcBorders>
            <w:hideMark/>
          </w:tcPr>
          <w:p w14:paraId="64461025" w14:textId="77777777" w:rsidR="00291F73" w:rsidRDefault="00291F73" w:rsidP="00835B83">
            <w:pPr>
              <w:spacing w:line="256" w:lineRule="auto"/>
              <w:ind w:left="60"/>
              <w:textAlignment w:val="baseline"/>
              <w:rPr>
                <w:rFonts w:ascii="Segoe UI" w:hAnsi="Segoe UI" w:cs="Segoe UI"/>
                <w:sz w:val="18"/>
                <w:szCs w:val="18"/>
                <w:lang w:val="sk-SK" w:eastAsia="sk-SK"/>
              </w:rPr>
            </w:pPr>
            <w:r>
              <w:rPr>
                <w:lang w:val="sk-SK" w:eastAsia="sk-SK"/>
              </w:rPr>
              <w:t>4 štvrťročné práce + výstupný test  </w:t>
            </w:r>
          </w:p>
          <w:p w14:paraId="6EE63EB8" w14:textId="77777777" w:rsidR="00291F73" w:rsidRDefault="00291F73" w:rsidP="00835B83">
            <w:pPr>
              <w:spacing w:line="256" w:lineRule="auto"/>
              <w:ind w:left="60"/>
              <w:textAlignment w:val="baseline"/>
              <w:rPr>
                <w:rFonts w:ascii="Segoe UI" w:hAnsi="Segoe UI" w:cs="Segoe UI"/>
                <w:sz w:val="18"/>
                <w:szCs w:val="18"/>
                <w:lang w:val="sk-SK" w:eastAsia="sk-SK"/>
              </w:rPr>
            </w:pPr>
            <w:r>
              <w:rPr>
                <w:lang w:val="sk-SK" w:eastAsia="sk-SK"/>
              </w:rPr>
              <w:t>Tematické previerky  </w:t>
            </w:r>
          </w:p>
          <w:p w14:paraId="12010C89" w14:textId="77777777" w:rsidR="00291F73" w:rsidRDefault="00291F73" w:rsidP="00835B83">
            <w:pPr>
              <w:spacing w:line="256" w:lineRule="auto"/>
              <w:ind w:left="60"/>
              <w:textAlignment w:val="baseline"/>
              <w:rPr>
                <w:rFonts w:ascii="Segoe UI" w:hAnsi="Segoe UI" w:cs="Segoe UI"/>
                <w:sz w:val="18"/>
                <w:szCs w:val="18"/>
                <w:lang w:val="sk-SK" w:eastAsia="sk-SK"/>
              </w:rPr>
            </w:pPr>
            <w:r>
              <w:rPr>
                <w:lang w:val="sk-SK" w:eastAsia="sk-SK"/>
              </w:rPr>
              <w:t>Päťminútovky  </w:t>
            </w:r>
          </w:p>
          <w:p w14:paraId="4D4AA8A1" w14:textId="77777777" w:rsidR="00291F73" w:rsidRDefault="00291F73" w:rsidP="00835B83">
            <w:pPr>
              <w:spacing w:line="256" w:lineRule="auto"/>
              <w:ind w:left="60"/>
              <w:textAlignment w:val="baseline"/>
              <w:rPr>
                <w:rFonts w:ascii="Segoe UI" w:hAnsi="Segoe UI" w:cs="Segoe UI"/>
                <w:sz w:val="18"/>
                <w:szCs w:val="18"/>
                <w:lang w:val="sk-SK" w:eastAsia="sk-SK"/>
              </w:rPr>
            </w:pPr>
            <w:r>
              <w:rPr>
                <w:lang w:val="sk-SK" w:eastAsia="sk-SK"/>
              </w:rPr>
              <w:t>Krátke samostatné práce/aktivita  </w:t>
            </w:r>
          </w:p>
        </w:tc>
      </w:tr>
      <w:tr w:rsidR="00291F73" w14:paraId="2A7DE4CF" w14:textId="77777777" w:rsidTr="00835B83">
        <w:trPr>
          <w:trHeight w:val="1575"/>
        </w:trPr>
        <w:tc>
          <w:tcPr>
            <w:tcW w:w="1020" w:type="dxa"/>
            <w:tcBorders>
              <w:top w:val="single" w:sz="6" w:space="0" w:color="000000"/>
              <w:left w:val="single" w:sz="6" w:space="0" w:color="000000"/>
              <w:bottom w:val="single" w:sz="6" w:space="0" w:color="000000"/>
              <w:right w:val="single" w:sz="6" w:space="0" w:color="000000"/>
            </w:tcBorders>
            <w:hideMark/>
          </w:tcPr>
          <w:p w14:paraId="19DFC6FA" w14:textId="77777777" w:rsidR="00291F73" w:rsidRDefault="00291F73" w:rsidP="00835B83">
            <w:pPr>
              <w:spacing w:line="256" w:lineRule="auto"/>
              <w:ind w:left="60"/>
              <w:textAlignment w:val="baseline"/>
              <w:rPr>
                <w:rFonts w:ascii="Segoe UI" w:hAnsi="Segoe UI" w:cs="Segoe UI"/>
                <w:sz w:val="18"/>
                <w:szCs w:val="18"/>
                <w:lang w:val="sk-SK" w:eastAsia="sk-SK"/>
              </w:rPr>
            </w:pPr>
            <w:r>
              <w:rPr>
                <w:lang w:val="sk-SK" w:eastAsia="sk-SK"/>
              </w:rPr>
              <w:t>PVO  </w:t>
            </w:r>
          </w:p>
        </w:tc>
        <w:tc>
          <w:tcPr>
            <w:tcW w:w="4095" w:type="dxa"/>
            <w:tcBorders>
              <w:top w:val="single" w:sz="6" w:space="0" w:color="000000"/>
              <w:left w:val="single" w:sz="6" w:space="0" w:color="000000"/>
              <w:bottom w:val="single" w:sz="6" w:space="0" w:color="000000"/>
              <w:right w:val="single" w:sz="6" w:space="0" w:color="000000"/>
            </w:tcBorders>
            <w:hideMark/>
          </w:tcPr>
          <w:p w14:paraId="38E116E0" w14:textId="77777777" w:rsidR="00291F73" w:rsidRDefault="00291F73" w:rsidP="00835B83">
            <w:pPr>
              <w:spacing w:line="256" w:lineRule="auto"/>
              <w:ind w:left="60"/>
              <w:textAlignment w:val="baseline"/>
              <w:rPr>
                <w:rFonts w:ascii="Segoe UI" w:hAnsi="Segoe UI" w:cs="Segoe UI"/>
                <w:sz w:val="18"/>
                <w:szCs w:val="18"/>
                <w:lang w:val="sk-SK" w:eastAsia="sk-SK"/>
              </w:rPr>
            </w:pPr>
            <w:r>
              <w:rPr>
                <w:lang w:val="sk-SK" w:eastAsia="sk-SK"/>
              </w:rPr>
              <w:t>Tematické práce  </w:t>
            </w:r>
          </w:p>
          <w:p w14:paraId="2E374FBD" w14:textId="77777777" w:rsidR="00291F73" w:rsidRDefault="00291F73" w:rsidP="00835B83">
            <w:pPr>
              <w:spacing w:line="256" w:lineRule="auto"/>
              <w:ind w:left="60"/>
              <w:textAlignment w:val="baseline"/>
              <w:rPr>
                <w:rFonts w:ascii="Segoe UI" w:hAnsi="Segoe UI" w:cs="Segoe UI"/>
                <w:sz w:val="18"/>
                <w:szCs w:val="18"/>
                <w:lang w:val="sk-SK" w:eastAsia="sk-SK"/>
              </w:rPr>
            </w:pPr>
            <w:r>
              <w:rPr>
                <w:lang w:val="sk-SK" w:eastAsia="sk-SK"/>
              </w:rPr>
              <w:t>Projekty  </w:t>
            </w:r>
          </w:p>
          <w:p w14:paraId="1AFAE0A0" w14:textId="77777777" w:rsidR="00291F73" w:rsidRDefault="00291F73" w:rsidP="00835B83">
            <w:pPr>
              <w:spacing w:line="256" w:lineRule="auto"/>
              <w:ind w:left="60"/>
              <w:textAlignment w:val="baseline"/>
              <w:rPr>
                <w:rFonts w:ascii="Segoe UI" w:hAnsi="Segoe UI" w:cs="Segoe UI"/>
                <w:sz w:val="18"/>
                <w:szCs w:val="18"/>
                <w:lang w:val="sk-SK" w:eastAsia="sk-SK"/>
              </w:rPr>
            </w:pPr>
            <w:r>
              <w:rPr>
                <w:lang w:val="sk-SK" w:eastAsia="sk-SK"/>
              </w:rPr>
              <w:t>Aktivita  </w:t>
            </w:r>
          </w:p>
        </w:tc>
        <w:tc>
          <w:tcPr>
            <w:tcW w:w="3915" w:type="dxa"/>
            <w:tcBorders>
              <w:top w:val="single" w:sz="6" w:space="0" w:color="000000"/>
              <w:left w:val="single" w:sz="6" w:space="0" w:color="000000"/>
              <w:bottom w:val="single" w:sz="6" w:space="0" w:color="000000"/>
              <w:right w:val="single" w:sz="6" w:space="0" w:color="000000"/>
            </w:tcBorders>
            <w:hideMark/>
          </w:tcPr>
          <w:p w14:paraId="2588213C" w14:textId="77777777" w:rsidR="00291F73" w:rsidRDefault="00291F73" w:rsidP="00835B83">
            <w:pPr>
              <w:spacing w:line="256" w:lineRule="auto"/>
              <w:ind w:left="60"/>
              <w:textAlignment w:val="baseline"/>
              <w:rPr>
                <w:rFonts w:ascii="Segoe UI" w:hAnsi="Segoe UI" w:cs="Segoe UI"/>
                <w:sz w:val="18"/>
                <w:szCs w:val="18"/>
                <w:lang w:val="sk-SK" w:eastAsia="sk-SK"/>
              </w:rPr>
            </w:pPr>
            <w:r>
              <w:rPr>
                <w:lang w:val="sk-SK" w:eastAsia="sk-SK"/>
              </w:rPr>
              <w:t>Tematické práce  </w:t>
            </w:r>
          </w:p>
          <w:p w14:paraId="726FBCBB" w14:textId="77777777" w:rsidR="00291F73" w:rsidRDefault="00291F73" w:rsidP="00835B83">
            <w:pPr>
              <w:spacing w:line="256" w:lineRule="auto"/>
              <w:ind w:left="60"/>
              <w:textAlignment w:val="baseline"/>
              <w:rPr>
                <w:rFonts w:ascii="Segoe UI" w:hAnsi="Segoe UI" w:cs="Segoe UI"/>
                <w:sz w:val="18"/>
                <w:szCs w:val="18"/>
                <w:lang w:val="sk-SK" w:eastAsia="sk-SK"/>
              </w:rPr>
            </w:pPr>
            <w:r>
              <w:rPr>
                <w:lang w:val="sk-SK" w:eastAsia="sk-SK"/>
              </w:rPr>
              <w:t>Projekty  </w:t>
            </w:r>
          </w:p>
          <w:p w14:paraId="43A84C24" w14:textId="77777777" w:rsidR="00291F73" w:rsidRDefault="00291F73" w:rsidP="00835B83">
            <w:pPr>
              <w:spacing w:line="256" w:lineRule="auto"/>
              <w:ind w:left="60"/>
              <w:textAlignment w:val="baseline"/>
              <w:rPr>
                <w:rFonts w:ascii="Segoe UI" w:hAnsi="Segoe UI" w:cs="Segoe UI"/>
                <w:sz w:val="18"/>
                <w:szCs w:val="18"/>
                <w:lang w:val="sk-SK" w:eastAsia="sk-SK"/>
              </w:rPr>
            </w:pPr>
            <w:r>
              <w:rPr>
                <w:lang w:val="sk-SK" w:eastAsia="sk-SK"/>
              </w:rPr>
              <w:t>Aktivita  </w:t>
            </w:r>
          </w:p>
        </w:tc>
      </w:tr>
      <w:tr w:rsidR="00291F73" w14:paraId="0AC66D96" w14:textId="77777777" w:rsidTr="00835B83">
        <w:trPr>
          <w:trHeight w:val="1335"/>
        </w:trPr>
        <w:tc>
          <w:tcPr>
            <w:tcW w:w="1020" w:type="dxa"/>
            <w:tcBorders>
              <w:top w:val="single" w:sz="6" w:space="0" w:color="000000"/>
              <w:left w:val="single" w:sz="6" w:space="0" w:color="000000"/>
              <w:bottom w:val="single" w:sz="6" w:space="0" w:color="000000"/>
              <w:right w:val="single" w:sz="6" w:space="0" w:color="000000"/>
            </w:tcBorders>
            <w:hideMark/>
          </w:tcPr>
          <w:p w14:paraId="3ABFA9F9" w14:textId="77777777" w:rsidR="00291F73" w:rsidRDefault="00291F73" w:rsidP="00835B83">
            <w:pPr>
              <w:spacing w:line="256" w:lineRule="auto"/>
              <w:ind w:left="60"/>
              <w:textAlignment w:val="baseline"/>
              <w:rPr>
                <w:rFonts w:ascii="Segoe UI" w:hAnsi="Segoe UI" w:cs="Segoe UI"/>
                <w:sz w:val="18"/>
                <w:szCs w:val="18"/>
                <w:lang w:val="sk-SK" w:eastAsia="sk-SK"/>
              </w:rPr>
            </w:pPr>
            <w:r>
              <w:rPr>
                <w:lang w:val="sk-SK" w:eastAsia="sk-SK"/>
              </w:rPr>
              <w:t>AHR  </w:t>
            </w:r>
          </w:p>
        </w:tc>
        <w:tc>
          <w:tcPr>
            <w:tcW w:w="4095" w:type="dxa"/>
            <w:tcBorders>
              <w:top w:val="single" w:sz="6" w:space="0" w:color="000000"/>
              <w:left w:val="single" w:sz="6" w:space="0" w:color="000000"/>
              <w:bottom w:val="single" w:sz="6" w:space="0" w:color="000000"/>
              <w:right w:val="single" w:sz="6" w:space="0" w:color="000000"/>
            </w:tcBorders>
            <w:hideMark/>
          </w:tcPr>
          <w:p w14:paraId="65E887F3" w14:textId="77777777" w:rsidR="00291F73" w:rsidRDefault="00291F73" w:rsidP="00835B83">
            <w:pPr>
              <w:spacing w:line="256" w:lineRule="auto"/>
              <w:ind w:left="60"/>
              <w:textAlignment w:val="baseline"/>
              <w:rPr>
                <w:rFonts w:ascii="Segoe UI" w:hAnsi="Segoe UI" w:cs="Segoe UI"/>
                <w:sz w:val="18"/>
                <w:szCs w:val="18"/>
                <w:lang w:val="sk-SK" w:eastAsia="sk-SK"/>
              </w:rPr>
            </w:pPr>
            <w:r>
              <w:rPr>
                <w:lang w:val="sk-SK" w:eastAsia="sk-SK"/>
              </w:rPr>
              <w:t>Hodnotenie lekcií  </w:t>
            </w:r>
          </w:p>
          <w:p w14:paraId="24B474F5" w14:textId="77777777" w:rsidR="00291F73" w:rsidRDefault="00291F73" w:rsidP="00835B83">
            <w:pPr>
              <w:spacing w:line="256" w:lineRule="auto"/>
              <w:ind w:left="60"/>
              <w:textAlignment w:val="baseline"/>
              <w:rPr>
                <w:rFonts w:ascii="Segoe UI" w:hAnsi="Segoe UI" w:cs="Segoe UI"/>
                <w:sz w:val="18"/>
                <w:szCs w:val="18"/>
                <w:lang w:val="sk-SK" w:eastAsia="sk-SK"/>
              </w:rPr>
            </w:pPr>
            <w:r>
              <w:rPr>
                <w:lang w:val="sk-SK" w:eastAsia="sk-SK"/>
              </w:rPr>
              <w:t>Aktivita (frázy, slovíčka, dramatizácia,....)  </w:t>
            </w:r>
          </w:p>
        </w:tc>
        <w:tc>
          <w:tcPr>
            <w:tcW w:w="3915" w:type="dxa"/>
            <w:tcBorders>
              <w:top w:val="single" w:sz="6" w:space="0" w:color="000000"/>
              <w:left w:val="single" w:sz="6" w:space="0" w:color="000000"/>
              <w:bottom w:val="single" w:sz="6" w:space="0" w:color="000000"/>
              <w:right w:val="single" w:sz="6" w:space="0" w:color="000000"/>
            </w:tcBorders>
            <w:hideMark/>
          </w:tcPr>
          <w:p w14:paraId="39F7A243" w14:textId="77777777" w:rsidR="00291F73" w:rsidRDefault="00291F73" w:rsidP="00835B83">
            <w:pPr>
              <w:spacing w:line="256" w:lineRule="auto"/>
              <w:ind w:left="60"/>
              <w:textAlignment w:val="baseline"/>
              <w:rPr>
                <w:rFonts w:ascii="Segoe UI" w:hAnsi="Segoe UI" w:cs="Segoe UI"/>
                <w:sz w:val="18"/>
                <w:szCs w:val="18"/>
                <w:lang w:val="sk-SK" w:eastAsia="sk-SK"/>
              </w:rPr>
            </w:pPr>
            <w:r>
              <w:rPr>
                <w:lang w:val="sk-SK" w:eastAsia="sk-SK"/>
              </w:rPr>
              <w:t>Hodnotenie lekcií  </w:t>
            </w:r>
          </w:p>
          <w:p w14:paraId="6C18B436" w14:textId="77777777" w:rsidR="00291F73" w:rsidRDefault="00291F73" w:rsidP="00835B83">
            <w:pPr>
              <w:spacing w:line="256" w:lineRule="auto"/>
              <w:ind w:left="60"/>
              <w:textAlignment w:val="baseline"/>
              <w:rPr>
                <w:rFonts w:ascii="Segoe UI" w:hAnsi="Segoe UI" w:cs="Segoe UI"/>
                <w:sz w:val="18"/>
                <w:szCs w:val="18"/>
                <w:lang w:val="sk-SK" w:eastAsia="sk-SK"/>
              </w:rPr>
            </w:pPr>
            <w:r>
              <w:rPr>
                <w:lang w:val="sk-SK" w:eastAsia="sk-SK"/>
              </w:rPr>
              <w:t>Aktivita (frázy, slovíčka, dramatizácia,....)  </w:t>
            </w:r>
          </w:p>
        </w:tc>
      </w:tr>
    </w:tbl>
    <w:p w14:paraId="7966D19B" w14:textId="77777777" w:rsidR="00291F73" w:rsidRDefault="00291F73" w:rsidP="00291F73"/>
    <w:p w14:paraId="78841766" w14:textId="77777777" w:rsidR="00291F73" w:rsidRDefault="00291F73" w:rsidP="00291F73">
      <w:r>
        <w:t>Hodnotenie hlavných predmetov v 3. a 4. ročníku</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30"/>
        <w:gridCol w:w="3450"/>
        <w:gridCol w:w="4350"/>
      </w:tblGrid>
      <w:tr w:rsidR="00291F73" w14:paraId="0732AF27" w14:textId="77777777" w:rsidTr="00835B83">
        <w:trPr>
          <w:trHeight w:val="495"/>
        </w:trPr>
        <w:tc>
          <w:tcPr>
            <w:tcW w:w="1230" w:type="dxa"/>
            <w:tcBorders>
              <w:top w:val="single" w:sz="6" w:space="0" w:color="000000"/>
              <w:left w:val="single" w:sz="6" w:space="0" w:color="000000"/>
              <w:bottom w:val="single" w:sz="6" w:space="0" w:color="000000"/>
              <w:right w:val="single" w:sz="6" w:space="0" w:color="000000"/>
            </w:tcBorders>
            <w:hideMark/>
          </w:tcPr>
          <w:p w14:paraId="7E829A10" w14:textId="77777777" w:rsidR="00291F73" w:rsidRDefault="00291F73" w:rsidP="00835B83">
            <w:pPr>
              <w:spacing w:line="256" w:lineRule="auto"/>
              <w:ind w:left="60"/>
              <w:textAlignment w:val="baseline"/>
              <w:rPr>
                <w:rFonts w:ascii="Segoe UI" w:hAnsi="Segoe UI" w:cs="Segoe UI"/>
                <w:sz w:val="18"/>
                <w:szCs w:val="18"/>
                <w:lang w:val="sk-SK" w:eastAsia="sk-SK"/>
              </w:rPr>
            </w:pPr>
            <w:r>
              <w:rPr>
                <w:lang w:val="sk-SK" w:eastAsia="sk-SK"/>
              </w:rPr>
              <w:t>Predmet  </w:t>
            </w:r>
          </w:p>
        </w:tc>
        <w:tc>
          <w:tcPr>
            <w:tcW w:w="3450" w:type="dxa"/>
            <w:tcBorders>
              <w:top w:val="single" w:sz="6" w:space="0" w:color="000000"/>
              <w:left w:val="single" w:sz="6" w:space="0" w:color="000000"/>
              <w:bottom w:val="single" w:sz="6" w:space="0" w:color="000000"/>
              <w:right w:val="single" w:sz="6" w:space="0" w:color="000000"/>
            </w:tcBorders>
            <w:hideMark/>
          </w:tcPr>
          <w:p w14:paraId="735D5B4F" w14:textId="77777777" w:rsidR="00291F73" w:rsidRDefault="00291F73" w:rsidP="00835B83">
            <w:pPr>
              <w:spacing w:line="256" w:lineRule="auto"/>
              <w:ind w:left="60"/>
              <w:textAlignment w:val="baseline"/>
              <w:rPr>
                <w:rFonts w:ascii="Segoe UI" w:hAnsi="Segoe UI" w:cs="Segoe UI"/>
                <w:sz w:val="18"/>
                <w:szCs w:val="18"/>
                <w:lang w:val="sk-SK" w:eastAsia="sk-SK"/>
              </w:rPr>
            </w:pPr>
            <w:r>
              <w:rPr>
                <w:lang w:val="sk-SK" w:eastAsia="sk-SK"/>
              </w:rPr>
              <w:t>3.ročník  </w:t>
            </w:r>
          </w:p>
        </w:tc>
        <w:tc>
          <w:tcPr>
            <w:tcW w:w="4350" w:type="dxa"/>
            <w:tcBorders>
              <w:top w:val="single" w:sz="6" w:space="0" w:color="000000"/>
              <w:left w:val="single" w:sz="6" w:space="0" w:color="000000"/>
              <w:bottom w:val="single" w:sz="6" w:space="0" w:color="000000"/>
              <w:right w:val="single" w:sz="6" w:space="0" w:color="000000"/>
            </w:tcBorders>
            <w:hideMark/>
          </w:tcPr>
          <w:p w14:paraId="5F84DD82" w14:textId="77777777" w:rsidR="00291F73" w:rsidRDefault="00291F73" w:rsidP="00835B83">
            <w:pPr>
              <w:spacing w:line="256" w:lineRule="auto"/>
              <w:ind w:left="60"/>
              <w:textAlignment w:val="baseline"/>
              <w:rPr>
                <w:rFonts w:ascii="Segoe UI" w:hAnsi="Segoe UI" w:cs="Segoe UI"/>
                <w:sz w:val="18"/>
                <w:szCs w:val="18"/>
                <w:lang w:val="sk-SK" w:eastAsia="sk-SK"/>
              </w:rPr>
            </w:pPr>
            <w:r>
              <w:rPr>
                <w:lang w:val="sk-SK" w:eastAsia="sk-SK"/>
              </w:rPr>
              <w:t>4.ročník  </w:t>
            </w:r>
          </w:p>
        </w:tc>
      </w:tr>
      <w:tr w:rsidR="00291F73" w14:paraId="77A7CC69" w14:textId="77777777" w:rsidTr="00835B83">
        <w:trPr>
          <w:trHeight w:val="3090"/>
        </w:trPr>
        <w:tc>
          <w:tcPr>
            <w:tcW w:w="1230" w:type="dxa"/>
            <w:tcBorders>
              <w:top w:val="single" w:sz="6" w:space="0" w:color="000000"/>
              <w:left w:val="single" w:sz="6" w:space="0" w:color="000000"/>
              <w:bottom w:val="single" w:sz="6" w:space="0" w:color="000000"/>
              <w:right w:val="single" w:sz="6" w:space="0" w:color="000000"/>
            </w:tcBorders>
            <w:hideMark/>
          </w:tcPr>
          <w:p w14:paraId="3E76265D" w14:textId="77777777" w:rsidR="00291F73" w:rsidRDefault="00291F73" w:rsidP="00835B83">
            <w:pPr>
              <w:spacing w:line="256" w:lineRule="auto"/>
              <w:ind w:left="60"/>
              <w:textAlignment w:val="baseline"/>
              <w:rPr>
                <w:rFonts w:ascii="Segoe UI" w:hAnsi="Segoe UI" w:cs="Segoe UI"/>
                <w:sz w:val="18"/>
                <w:szCs w:val="18"/>
                <w:lang w:val="sk-SK" w:eastAsia="sk-SK"/>
              </w:rPr>
            </w:pPr>
            <w:r>
              <w:rPr>
                <w:lang w:val="sk-SK" w:eastAsia="sk-SK"/>
              </w:rPr>
              <w:t>SJL  </w:t>
            </w:r>
          </w:p>
        </w:tc>
        <w:tc>
          <w:tcPr>
            <w:tcW w:w="3450" w:type="dxa"/>
            <w:tcBorders>
              <w:top w:val="single" w:sz="6" w:space="0" w:color="000000"/>
              <w:left w:val="single" w:sz="6" w:space="0" w:color="000000"/>
              <w:bottom w:val="single" w:sz="6" w:space="0" w:color="000000"/>
              <w:right w:val="single" w:sz="6" w:space="0" w:color="000000"/>
            </w:tcBorders>
            <w:hideMark/>
          </w:tcPr>
          <w:p w14:paraId="55AA844B" w14:textId="77777777" w:rsidR="00291F73" w:rsidRDefault="00291F73" w:rsidP="00835B83">
            <w:pPr>
              <w:spacing w:line="256" w:lineRule="auto"/>
              <w:ind w:left="60"/>
              <w:textAlignment w:val="baseline"/>
              <w:rPr>
                <w:rFonts w:ascii="Segoe UI" w:hAnsi="Segoe UI" w:cs="Segoe UI"/>
                <w:sz w:val="18"/>
                <w:szCs w:val="18"/>
                <w:lang w:val="sk-SK" w:eastAsia="sk-SK"/>
              </w:rPr>
            </w:pPr>
            <w:r>
              <w:rPr>
                <w:lang w:val="sk-SK" w:eastAsia="sk-SK"/>
              </w:rPr>
              <w:t>10 KD  </w:t>
            </w:r>
          </w:p>
          <w:p w14:paraId="09A2082B" w14:textId="77777777" w:rsidR="00291F73" w:rsidRDefault="00291F73" w:rsidP="00835B83">
            <w:pPr>
              <w:spacing w:line="256" w:lineRule="auto"/>
              <w:ind w:left="60"/>
              <w:textAlignment w:val="baseline"/>
              <w:rPr>
                <w:rFonts w:ascii="Segoe UI" w:hAnsi="Segoe UI" w:cs="Segoe UI"/>
                <w:sz w:val="18"/>
                <w:szCs w:val="18"/>
                <w:lang w:val="sk-SK" w:eastAsia="sk-SK"/>
              </w:rPr>
            </w:pPr>
            <w:r>
              <w:rPr>
                <w:lang w:val="sk-SK" w:eastAsia="sk-SK"/>
              </w:rPr>
              <w:t>4 štvrťročné práce + výstupný test  </w:t>
            </w:r>
          </w:p>
          <w:p w14:paraId="282001B6" w14:textId="77777777" w:rsidR="00291F73" w:rsidRDefault="00291F73" w:rsidP="00835B83">
            <w:pPr>
              <w:spacing w:line="256" w:lineRule="auto"/>
              <w:ind w:left="60"/>
              <w:textAlignment w:val="baseline"/>
              <w:rPr>
                <w:rFonts w:ascii="Segoe UI" w:hAnsi="Segoe UI" w:cs="Segoe UI"/>
                <w:sz w:val="18"/>
                <w:szCs w:val="18"/>
                <w:lang w:val="sk-SK" w:eastAsia="sk-SK"/>
              </w:rPr>
            </w:pPr>
            <w:r>
              <w:rPr>
                <w:lang w:val="sk-SK" w:eastAsia="sk-SK"/>
              </w:rPr>
              <w:t>Tematické previerky  </w:t>
            </w:r>
          </w:p>
          <w:p w14:paraId="6EEE5D69" w14:textId="77777777" w:rsidR="00291F73" w:rsidRDefault="00291F73" w:rsidP="00835B83">
            <w:pPr>
              <w:spacing w:line="256" w:lineRule="auto"/>
              <w:ind w:left="60"/>
              <w:textAlignment w:val="baseline"/>
              <w:rPr>
                <w:rFonts w:ascii="Segoe UI" w:hAnsi="Segoe UI" w:cs="Segoe UI"/>
                <w:sz w:val="18"/>
                <w:szCs w:val="18"/>
                <w:lang w:val="sk-SK" w:eastAsia="sk-SK"/>
              </w:rPr>
            </w:pPr>
            <w:r>
              <w:rPr>
                <w:lang w:val="sk-SK" w:eastAsia="sk-SK"/>
              </w:rPr>
              <w:t>Krátke samostatné práce/aktivita  </w:t>
            </w:r>
          </w:p>
          <w:p w14:paraId="49826B1F" w14:textId="77777777" w:rsidR="00291F73" w:rsidRDefault="00291F73" w:rsidP="00835B83">
            <w:pPr>
              <w:spacing w:line="256" w:lineRule="auto"/>
              <w:ind w:left="60"/>
              <w:textAlignment w:val="baseline"/>
              <w:rPr>
                <w:rFonts w:ascii="Segoe UI" w:hAnsi="Segoe UI" w:cs="Segoe UI"/>
                <w:sz w:val="18"/>
                <w:szCs w:val="18"/>
                <w:lang w:val="sk-SK" w:eastAsia="sk-SK"/>
              </w:rPr>
            </w:pPr>
            <w:r>
              <w:rPr>
                <w:lang w:val="sk-SK" w:eastAsia="sk-SK"/>
              </w:rPr>
              <w:t>4-krát čítanie s porozumením  </w:t>
            </w:r>
          </w:p>
          <w:p w14:paraId="2B546658" w14:textId="77777777" w:rsidR="00291F73" w:rsidRDefault="00291F73" w:rsidP="00835B83">
            <w:pPr>
              <w:spacing w:line="256" w:lineRule="auto"/>
              <w:ind w:left="60"/>
              <w:textAlignment w:val="baseline"/>
              <w:rPr>
                <w:rFonts w:ascii="Segoe UI" w:hAnsi="Segoe UI" w:cs="Segoe UI"/>
                <w:sz w:val="18"/>
                <w:szCs w:val="18"/>
                <w:lang w:val="sk-SK" w:eastAsia="sk-SK"/>
              </w:rPr>
            </w:pPr>
            <w:r>
              <w:rPr>
                <w:lang w:val="sk-SK" w:eastAsia="sk-SK"/>
              </w:rPr>
              <w:t>Čítanie nového textu – 2- krát za ¼ rok  </w:t>
            </w:r>
          </w:p>
          <w:p w14:paraId="5FE70EE4" w14:textId="77777777" w:rsidR="00291F73" w:rsidRDefault="00291F73" w:rsidP="00835B83">
            <w:pPr>
              <w:spacing w:line="256" w:lineRule="auto"/>
              <w:ind w:left="60"/>
              <w:textAlignment w:val="baseline"/>
              <w:rPr>
                <w:rFonts w:ascii="Segoe UI" w:hAnsi="Segoe UI" w:cs="Segoe UI"/>
                <w:sz w:val="18"/>
                <w:szCs w:val="18"/>
                <w:lang w:val="sk-SK" w:eastAsia="sk-SK"/>
              </w:rPr>
            </w:pPr>
            <w:r>
              <w:rPr>
                <w:lang w:val="sk-SK" w:eastAsia="sk-SK"/>
              </w:rPr>
              <w:t>Čítanie d.ú. – 2- krát za ¼ rok  </w:t>
            </w:r>
          </w:p>
          <w:p w14:paraId="3E332143" w14:textId="77777777" w:rsidR="00291F73" w:rsidRDefault="00291F73" w:rsidP="00835B83">
            <w:pPr>
              <w:spacing w:line="256" w:lineRule="auto"/>
              <w:ind w:left="60"/>
              <w:textAlignment w:val="baseline"/>
              <w:rPr>
                <w:rFonts w:ascii="Segoe UI" w:hAnsi="Segoe UI" w:cs="Segoe UI"/>
                <w:sz w:val="18"/>
                <w:szCs w:val="18"/>
                <w:lang w:val="sk-SK" w:eastAsia="sk-SK"/>
              </w:rPr>
            </w:pPr>
            <w:r>
              <w:rPr>
                <w:lang w:val="sk-SK" w:eastAsia="sk-SK"/>
              </w:rPr>
              <w:t>Báseň  </w:t>
            </w:r>
          </w:p>
        </w:tc>
        <w:tc>
          <w:tcPr>
            <w:tcW w:w="4350" w:type="dxa"/>
            <w:tcBorders>
              <w:top w:val="single" w:sz="6" w:space="0" w:color="000000"/>
              <w:left w:val="single" w:sz="6" w:space="0" w:color="000000"/>
              <w:bottom w:val="single" w:sz="6" w:space="0" w:color="000000"/>
              <w:right w:val="single" w:sz="6" w:space="0" w:color="000000"/>
            </w:tcBorders>
            <w:hideMark/>
          </w:tcPr>
          <w:p w14:paraId="4A8FD869" w14:textId="77777777" w:rsidR="00291F73" w:rsidRDefault="00291F73" w:rsidP="00835B83">
            <w:pPr>
              <w:spacing w:line="256" w:lineRule="auto"/>
              <w:ind w:left="60"/>
              <w:textAlignment w:val="baseline"/>
              <w:rPr>
                <w:rFonts w:ascii="Segoe UI" w:hAnsi="Segoe UI" w:cs="Segoe UI"/>
                <w:sz w:val="18"/>
                <w:szCs w:val="18"/>
                <w:lang w:val="sk-SK" w:eastAsia="sk-SK"/>
              </w:rPr>
            </w:pPr>
            <w:r>
              <w:rPr>
                <w:lang w:val="sk-SK" w:eastAsia="sk-SK"/>
              </w:rPr>
              <w:t>8 KD  </w:t>
            </w:r>
          </w:p>
          <w:p w14:paraId="0B6E2284" w14:textId="77777777" w:rsidR="00291F73" w:rsidRDefault="00291F73" w:rsidP="00835B83">
            <w:pPr>
              <w:spacing w:line="256" w:lineRule="auto"/>
              <w:ind w:left="60"/>
              <w:textAlignment w:val="baseline"/>
              <w:rPr>
                <w:rFonts w:ascii="Segoe UI" w:hAnsi="Segoe UI" w:cs="Segoe UI"/>
                <w:sz w:val="18"/>
                <w:szCs w:val="18"/>
                <w:lang w:val="sk-SK" w:eastAsia="sk-SK"/>
              </w:rPr>
            </w:pPr>
            <w:r>
              <w:rPr>
                <w:lang w:val="sk-SK" w:eastAsia="sk-SK"/>
              </w:rPr>
              <w:t>4 štvrťročné práce + výstupný test  </w:t>
            </w:r>
          </w:p>
          <w:p w14:paraId="1B2EEAC9" w14:textId="77777777" w:rsidR="00291F73" w:rsidRDefault="00291F73" w:rsidP="00835B83">
            <w:pPr>
              <w:spacing w:line="256" w:lineRule="auto"/>
              <w:ind w:left="60"/>
              <w:textAlignment w:val="baseline"/>
              <w:rPr>
                <w:rFonts w:ascii="Segoe UI" w:hAnsi="Segoe UI" w:cs="Segoe UI"/>
                <w:sz w:val="18"/>
                <w:szCs w:val="18"/>
                <w:lang w:val="sk-SK" w:eastAsia="sk-SK"/>
              </w:rPr>
            </w:pPr>
            <w:r>
              <w:rPr>
                <w:lang w:val="sk-SK" w:eastAsia="sk-SK"/>
              </w:rPr>
              <w:t>Tematické previerky  </w:t>
            </w:r>
          </w:p>
          <w:p w14:paraId="71F1E9C6" w14:textId="77777777" w:rsidR="00291F73" w:rsidRDefault="00291F73" w:rsidP="00835B83">
            <w:pPr>
              <w:spacing w:line="256" w:lineRule="auto"/>
              <w:ind w:left="60"/>
              <w:textAlignment w:val="baseline"/>
              <w:rPr>
                <w:rFonts w:ascii="Segoe UI" w:hAnsi="Segoe UI" w:cs="Segoe UI"/>
                <w:sz w:val="18"/>
                <w:szCs w:val="18"/>
                <w:lang w:val="sk-SK" w:eastAsia="sk-SK"/>
              </w:rPr>
            </w:pPr>
            <w:r>
              <w:rPr>
                <w:lang w:val="sk-SK" w:eastAsia="sk-SK"/>
              </w:rPr>
              <w:t>Krátke samostatné práce/aktivita  </w:t>
            </w:r>
          </w:p>
          <w:p w14:paraId="68A23914" w14:textId="77777777" w:rsidR="00291F73" w:rsidRDefault="00291F73" w:rsidP="00835B83">
            <w:pPr>
              <w:spacing w:line="256" w:lineRule="auto"/>
              <w:ind w:left="60"/>
              <w:textAlignment w:val="baseline"/>
              <w:rPr>
                <w:rFonts w:ascii="Segoe UI" w:hAnsi="Segoe UI" w:cs="Segoe UI"/>
                <w:sz w:val="18"/>
                <w:szCs w:val="18"/>
                <w:lang w:val="sk-SK" w:eastAsia="sk-SK"/>
              </w:rPr>
            </w:pPr>
            <w:r>
              <w:rPr>
                <w:lang w:val="sk-SK" w:eastAsia="sk-SK"/>
              </w:rPr>
              <w:t>4-krát čítanie s porozumením  </w:t>
            </w:r>
          </w:p>
          <w:p w14:paraId="3274A0B0" w14:textId="77777777" w:rsidR="00291F73" w:rsidRDefault="00291F73" w:rsidP="00835B83">
            <w:pPr>
              <w:spacing w:line="256" w:lineRule="auto"/>
              <w:ind w:left="60"/>
              <w:textAlignment w:val="baseline"/>
              <w:rPr>
                <w:rFonts w:ascii="Segoe UI" w:hAnsi="Segoe UI" w:cs="Segoe UI"/>
                <w:sz w:val="18"/>
                <w:szCs w:val="18"/>
                <w:lang w:val="sk-SK" w:eastAsia="sk-SK"/>
              </w:rPr>
            </w:pPr>
            <w:r>
              <w:rPr>
                <w:lang w:val="sk-SK" w:eastAsia="sk-SK"/>
              </w:rPr>
              <w:t>Čítanie nového textu – 2- krát za ¼ rok  </w:t>
            </w:r>
          </w:p>
          <w:p w14:paraId="3F455368" w14:textId="77777777" w:rsidR="00291F73" w:rsidRDefault="00291F73" w:rsidP="00835B83">
            <w:pPr>
              <w:spacing w:line="256" w:lineRule="auto"/>
              <w:ind w:left="60"/>
              <w:textAlignment w:val="baseline"/>
              <w:rPr>
                <w:rFonts w:ascii="Segoe UI" w:hAnsi="Segoe UI" w:cs="Segoe UI"/>
                <w:sz w:val="18"/>
                <w:szCs w:val="18"/>
                <w:lang w:val="sk-SK" w:eastAsia="sk-SK"/>
              </w:rPr>
            </w:pPr>
            <w:r>
              <w:rPr>
                <w:lang w:val="sk-SK" w:eastAsia="sk-SK"/>
              </w:rPr>
              <w:t>Čítanie d.ú. – 2- krát za ¼ rok  </w:t>
            </w:r>
          </w:p>
          <w:p w14:paraId="619DA3F5" w14:textId="77777777" w:rsidR="00291F73" w:rsidRDefault="00291F73" w:rsidP="00835B83">
            <w:pPr>
              <w:spacing w:line="256" w:lineRule="auto"/>
              <w:ind w:left="60"/>
              <w:textAlignment w:val="baseline"/>
              <w:rPr>
                <w:rFonts w:ascii="Segoe UI" w:hAnsi="Segoe UI" w:cs="Segoe UI"/>
                <w:sz w:val="18"/>
                <w:szCs w:val="18"/>
                <w:lang w:val="sk-SK" w:eastAsia="sk-SK"/>
              </w:rPr>
            </w:pPr>
            <w:r>
              <w:rPr>
                <w:lang w:val="sk-SK" w:eastAsia="sk-SK"/>
              </w:rPr>
              <w:t>Báseň  </w:t>
            </w:r>
          </w:p>
        </w:tc>
      </w:tr>
      <w:tr w:rsidR="00291F73" w14:paraId="04AFE9E6" w14:textId="77777777" w:rsidTr="00835B83">
        <w:trPr>
          <w:trHeight w:val="1675"/>
        </w:trPr>
        <w:tc>
          <w:tcPr>
            <w:tcW w:w="1230" w:type="dxa"/>
            <w:tcBorders>
              <w:top w:val="single" w:sz="6" w:space="0" w:color="000000"/>
              <w:left w:val="single" w:sz="6" w:space="0" w:color="000000"/>
              <w:bottom w:val="single" w:sz="6" w:space="0" w:color="000000"/>
              <w:right w:val="single" w:sz="6" w:space="0" w:color="000000"/>
            </w:tcBorders>
            <w:hideMark/>
          </w:tcPr>
          <w:p w14:paraId="7B59D340" w14:textId="77777777" w:rsidR="00291F73" w:rsidRDefault="00291F73" w:rsidP="00835B83">
            <w:pPr>
              <w:spacing w:line="256" w:lineRule="auto"/>
              <w:ind w:left="60"/>
              <w:textAlignment w:val="baseline"/>
              <w:rPr>
                <w:rFonts w:ascii="Segoe UI" w:hAnsi="Segoe UI" w:cs="Segoe UI"/>
                <w:sz w:val="18"/>
                <w:szCs w:val="18"/>
                <w:lang w:val="sk-SK" w:eastAsia="sk-SK"/>
              </w:rPr>
            </w:pPr>
            <w:r>
              <w:rPr>
                <w:lang w:val="sk-SK" w:eastAsia="sk-SK"/>
              </w:rPr>
              <w:t>MAT  </w:t>
            </w:r>
          </w:p>
        </w:tc>
        <w:tc>
          <w:tcPr>
            <w:tcW w:w="3450" w:type="dxa"/>
            <w:tcBorders>
              <w:top w:val="single" w:sz="6" w:space="0" w:color="000000"/>
              <w:left w:val="single" w:sz="6" w:space="0" w:color="000000"/>
              <w:bottom w:val="single" w:sz="6" w:space="0" w:color="000000"/>
              <w:right w:val="single" w:sz="6" w:space="0" w:color="000000"/>
            </w:tcBorders>
            <w:hideMark/>
          </w:tcPr>
          <w:p w14:paraId="400A28E0" w14:textId="77777777" w:rsidR="00291F73" w:rsidRDefault="00291F73" w:rsidP="00835B83">
            <w:pPr>
              <w:spacing w:line="256" w:lineRule="auto"/>
              <w:ind w:left="60"/>
              <w:textAlignment w:val="baseline"/>
              <w:rPr>
                <w:rFonts w:ascii="Segoe UI" w:hAnsi="Segoe UI" w:cs="Segoe UI"/>
                <w:sz w:val="18"/>
                <w:szCs w:val="18"/>
                <w:lang w:val="sk-SK" w:eastAsia="sk-SK"/>
              </w:rPr>
            </w:pPr>
            <w:r>
              <w:rPr>
                <w:lang w:val="sk-SK" w:eastAsia="sk-SK"/>
              </w:rPr>
              <w:t>4 štvrťročné práce + výstupný test  </w:t>
            </w:r>
          </w:p>
          <w:p w14:paraId="60CEDF22" w14:textId="77777777" w:rsidR="00291F73" w:rsidRDefault="00291F73" w:rsidP="00835B83">
            <w:pPr>
              <w:spacing w:line="256" w:lineRule="auto"/>
              <w:ind w:left="60"/>
              <w:textAlignment w:val="baseline"/>
              <w:rPr>
                <w:rFonts w:ascii="Segoe UI" w:hAnsi="Segoe UI" w:cs="Segoe UI"/>
                <w:sz w:val="18"/>
                <w:szCs w:val="18"/>
                <w:lang w:val="sk-SK" w:eastAsia="sk-SK"/>
              </w:rPr>
            </w:pPr>
            <w:r>
              <w:rPr>
                <w:lang w:val="sk-SK" w:eastAsia="sk-SK"/>
              </w:rPr>
              <w:t>Tematické previerky  </w:t>
            </w:r>
          </w:p>
          <w:p w14:paraId="7B52F94F" w14:textId="77777777" w:rsidR="00291F73" w:rsidRDefault="00291F73" w:rsidP="00835B83">
            <w:pPr>
              <w:spacing w:line="256" w:lineRule="auto"/>
              <w:ind w:left="60"/>
              <w:textAlignment w:val="baseline"/>
              <w:rPr>
                <w:rFonts w:ascii="Segoe UI" w:hAnsi="Segoe UI" w:cs="Segoe UI"/>
                <w:sz w:val="18"/>
                <w:szCs w:val="18"/>
                <w:lang w:val="sk-SK" w:eastAsia="sk-SK"/>
              </w:rPr>
            </w:pPr>
            <w:r>
              <w:rPr>
                <w:lang w:val="sk-SK" w:eastAsia="sk-SK"/>
              </w:rPr>
              <w:t>Päťminútovky  </w:t>
            </w:r>
          </w:p>
          <w:p w14:paraId="3933435C" w14:textId="77777777" w:rsidR="00291F73" w:rsidRDefault="00291F73" w:rsidP="00835B83">
            <w:pPr>
              <w:spacing w:line="256" w:lineRule="auto"/>
              <w:ind w:left="60"/>
              <w:textAlignment w:val="baseline"/>
              <w:rPr>
                <w:rFonts w:ascii="Segoe UI" w:hAnsi="Segoe UI" w:cs="Segoe UI"/>
                <w:sz w:val="18"/>
                <w:szCs w:val="18"/>
                <w:lang w:val="sk-SK" w:eastAsia="sk-SK"/>
              </w:rPr>
            </w:pPr>
            <w:r>
              <w:rPr>
                <w:lang w:val="sk-SK" w:eastAsia="sk-SK"/>
              </w:rPr>
              <w:t>Krátke samostatné práce/aktivita  </w:t>
            </w:r>
          </w:p>
        </w:tc>
        <w:tc>
          <w:tcPr>
            <w:tcW w:w="4350" w:type="dxa"/>
            <w:tcBorders>
              <w:top w:val="single" w:sz="6" w:space="0" w:color="000000"/>
              <w:left w:val="single" w:sz="6" w:space="0" w:color="000000"/>
              <w:bottom w:val="single" w:sz="6" w:space="0" w:color="000000"/>
              <w:right w:val="single" w:sz="6" w:space="0" w:color="000000"/>
            </w:tcBorders>
            <w:hideMark/>
          </w:tcPr>
          <w:p w14:paraId="7EABFD68" w14:textId="77777777" w:rsidR="00291F73" w:rsidRDefault="00291F73" w:rsidP="00835B83">
            <w:pPr>
              <w:spacing w:line="256" w:lineRule="auto"/>
              <w:ind w:left="60"/>
              <w:textAlignment w:val="baseline"/>
              <w:rPr>
                <w:rFonts w:ascii="Segoe UI" w:hAnsi="Segoe UI" w:cs="Segoe UI"/>
                <w:sz w:val="18"/>
                <w:szCs w:val="18"/>
                <w:lang w:val="sk-SK" w:eastAsia="sk-SK"/>
              </w:rPr>
            </w:pPr>
            <w:r>
              <w:rPr>
                <w:lang w:val="sk-SK" w:eastAsia="sk-SK"/>
              </w:rPr>
              <w:t>4 štvrťročné práce + výstupný test  </w:t>
            </w:r>
          </w:p>
          <w:p w14:paraId="27256895" w14:textId="77777777" w:rsidR="00291F73" w:rsidRDefault="00291F73" w:rsidP="00835B83">
            <w:pPr>
              <w:spacing w:line="256" w:lineRule="auto"/>
              <w:ind w:left="60"/>
              <w:textAlignment w:val="baseline"/>
              <w:rPr>
                <w:rFonts w:ascii="Segoe UI" w:hAnsi="Segoe UI" w:cs="Segoe UI"/>
                <w:sz w:val="18"/>
                <w:szCs w:val="18"/>
                <w:lang w:val="sk-SK" w:eastAsia="sk-SK"/>
              </w:rPr>
            </w:pPr>
            <w:r>
              <w:rPr>
                <w:lang w:val="sk-SK" w:eastAsia="sk-SK"/>
              </w:rPr>
              <w:t>Tematické previerky  </w:t>
            </w:r>
          </w:p>
          <w:p w14:paraId="6129E1E3" w14:textId="77777777" w:rsidR="00291F73" w:rsidRDefault="00291F73" w:rsidP="00835B83">
            <w:pPr>
              <w:spacing w:line="256" w:lineRule="auto"/>
              <w:ind w:left="60"/>
              <w:textAlignment w:val="baseline"/>
              <w:rPr>
                <w:rFonts w:ascii="Segoe UI" w:hAnsi="Segoe UI" w:cs="Segoe UI"/>
                <w:sz w:val="18"/>
                <w:szCs w:val="18"/>
                <w:lang w:val="sk-SK" w:eastAsia="sk-SK"/>
              </w:rPr>
            </w:pPr>
            <w:r>
              <w:rPr>
                <w:lang w:val="sk-SK" w:eastAsia="sk-SK"/>
              </w:rPr>
              <w:t>Päťminútovky  </w:t>
            </w:r>
          </w:p>
          <w:p w14:paraId="1ECB9F6D" w14:textId="77777777" w:rsidR="00291F73" w:rsidRDefault="00291F73" w:rsidP="00835B83">
            <w:pPr>
              <w:spacing w:line="256" w:lineRule="auto"/>
              <w:ind w:left="60"/>
              <w:textAlignment w:val="baseline"/>
              <w:rPr>
                <w:rFonts w:ascii="Segoe UI" w:hAnsi="Segoe UI" w:cs="Segoe UI"/>
                <w:sz w:val="18"/>
                <w:szCs w:val="18"/>
                <w:lang w:val="sk-SK" w:eastAsia="sk-SK"/>
              </w:rPr>
            </w:pPr>
            <w:r>
              <w:rPr>
                <w:lang w:val="sk-SK" w:eastAsia="sk-SK"/>
              </w:rPr>
              <w:t>Krátke samostatné práce/aktivita  </w:t>
            </w:r>
          </w:p>
        </w:tc>
      </w:tr>
      <w:tr w:rsidR="00291F73" w14:paraId="23B304B4" w14:textId="77777777" w:rsidTr="00835B83">
        <w:trPr>
          <w:trHeight w:val="2115"/>
        </w:trPr>
        <w:tc>
          <w:tcPr>
            <w:tcW w:w="1230" w:type="dxa"/>
            <w:tcBorders>
              <w:top w:val="single" w:sz="6" w:space="0" w:color="000000"/>
              <w:left w:val="single" w:sz="6" w:space="0" w:color="000000"/>
              <w:bottom w:val="single" w:sz="6" w:space="0" w:color="000000"/>
              <w:right w:val="single" w:sz="6" w:space="0" w:color="000000"/>
            </w:tcBorders>
            <w:hideMark/>
          </w:tcPr>
          <w:p w14:paraId="6BACD31A" w14:textId="77777777" w:rsidR="00291F73" w:rsidRDefault="00291F73" w:rsidP="00835B83">
            <w:pPr>
              <w:spacing w:line="256" w:lineRule="auto"/>
              <w:ind w:left="60"/>
              <w:textAlignment w:val="baseline"/>
              <w:rPr>
                <w:rFonts w:ascii="Segoe UI" w:hAnsi="Segoe UI" w:cs="Segoe UI"/>
                <w:sz w:val="18"/>
                <w:szCs w:val="18"/>
                <w:lang w:val="sk-SK" w:eastAsia="sk-SK"/>
              </w:rPr>
            </w:pPr>
            <w:r>
              <w:rPr>
                <w:lang w:val="sk-SK" w:eastAsia="sk-SK"/>
              </w:rPr>
              <w:t>PRV/VLA  </w:t>
            </w:r>
          </w:p>
        </w:tc>
        <w:tc>
          <w:tcPr>
            <w:tcW w:w="3450" w:type="dxa"/>
            <w:tcBorders>
              <w:top w:val="single" w:sz="6" w:space="0" w:color="000000"/>
              <w:left w:val="single" w:sz="6" w:space="0" w:color="000000"/>
              <w:bottom w:val="single" w:sz="6" w:space="0" w:color="000000"/>
              <w:right w:val="single" w:sz="6" w:space="0" w:color="000000"/>
            </w:tcBorders>
            <w:hideMark/>
          </w:tcPr>
          <w:p w14:paraId="602B6F46" w14:textId="77777777" w:rsidR="00291F73" w:rsidRDefault="00291F73" w:rsidP="00835B83">
            <w:pPr>
              <w:spacing w:line="256" w:lineRule="auto"/>
              <w:ind w:left="60"/>
              <w:textAlignment w:val="baseline"/>
              <w:rPr>
                <w:rFonts w:ascii="Segoe UI" w:hAnsi="Segoe UI" w:cs="Segoe UI"/>
                <w:sz w:val="18"/>
                <w:szCs w:val="18"/>
                <w:lang w:val="sk-SK" w:eastAsia="sk-SK"/>
              </w:rPr>
            </w:pPr>
            <w:r>
              <w:rPr>
                <w:lang w:val="sk-SK" w:eastAsia="sk-SK"/>
              </w:rPr>
              <w:t>Tematické práce  </w:t>
            </w:r>
          </w:p>
          <w:p w14:paraId="7D58C0BE" w14:textId="77777777" w:rsidR="00291F73" w:rsidRDefault="00291F73" w:rsidP="00835B83">
            <w:pPr>
              <w:spacing w:line="256" w:lineRule="auto"/>
              <w:ind w:left="60"/>
              <w:textAlignment w:val="baseline"/>
              <w:rPr>
                <w:rFonts w:ascii="Segoe UI" w:hAnsi="Segoe UI" w:cs="Segoe UI"/>
                <w:sz w:val="18"/>
                <w:szCs w:val="18"/>
                <w:lang w:val="sk-SK" w:eastAsia="sk-SK"/>
              </w:rPr>
            </w:pPr>
            <w:r>
              <w:rPr>
                <w:lang w:val="sk-SK" w:eastAsia="sk-SK"/>
              </w:rPr>
              <w:t>Projekty  </w:t>
            </w:r>
          </w:p>
          <w:p w14:paraId="50E743F1" w14:textId="77777777" w:rsidR="00291F73" w:rsidRDefault="00291F73" w:rsidP="00835B83">
            <w:pPr>
              <w:spacing w:line="256" w:lineRule="auto"/>
              <w:ind w:left="60"/>
              <w:textAlignment w:val="baseline"/>
              <w:rPr>
                <w:rFonts w:ascii="Segoe UI" w:hAnsi="Segoe UI" w:cs="Segoe UI"/>
                <w:sz w:val="18"/>
                <w:szCs w:val="18"/>
                <w:lang w:val="sk-SK" w:eastAsia="sk-SK"/>
              </w:rPr>
            </w:pPr>
            <w:r>
              <w:rPr>
                <w:lang w:val="sk-SK" w:eastAsia="sk-SK"/>
              </w:rPr>
              <w:t>Päťminútovky  </w:t>
            </w:r>
          </w:p>
          <w:p w14:paraId="53264566" w14:textId="77777777" w:rsidR="00291F73" w:rsidRDefault="00291F73" w:rsidP="00835B83">
            <w:pPr>
              <w:spacing w:line="256" w:lineRule="auto"/>
              <w:ind w:left="60"/>
              <w:textAlignment w:val="baseline"/>
              <w:rPr>
                <w:rFonts w:ascii="Segoe UI" w:hAnsi="Segoe UI" w:cs="Segoe UI"/>
                <w:sz w:val="18"/>
                <w:szCs w:val="18"/>
                <w:lang w:val="sk-SK" w:eastAsia="sk-SK"/>
              </w:rPr>
            </w:pPr>
            <w:r>
              <w:rPr>
                <w:lang w:val="sk-SK" w:eastAsia="sk-SK"/>
              </w:rPr>
              <w:t>Ústna odpoveď  </w:t>
            </w:r>
          </w:p>
        </w:tc>
        <w:tc>
          <w:tcPr>
            <w:tcW w:w="4350" w:type="dxa"/>
            <w:tcBorders>
              <w:top w:val="single" w:sz="6" w:space="0" w:color="000000"/>
              <w:left w:val="single" w:sz="6" w:space="0" w:color="000000"/>
              <w:bottom w:val="single" w:sz="6" w:space="0" w:color="000000"/>
              <w:right w:val="single" w:sz="6" w:space="0" w:color="000000"/>
            </w:tcBorders>
            <w:hideMark/>
          </w:tcPr>
          <w:p w14:paraId="7E413384" w14:textId="77777777" w:rsidR="00291F73" w:rsidRDefault="00291F73" w:rsidP="00835B83">
            <w:pPr>
              <w:spacing w:line="256" w:lineRule="auto"/>
              <w:ind w:left="60"/>
              <w:textAlignment w:val="baseline"/>
              <w:rPr>
                <w:rFonts w:ascii="Segoe UI" w:hAnsi="Segoe UI" w:cs="Segoe UI"/>
                <w:sz w:val="18"/>
                <w:szCs w:val="18"/>
                <w:lang w:val="sk-SK" w:eastAsia="sk-SK"/>
              </w:rPr>
            </w:pPr>
            <w:r>
              <w:rPr>
                <w:lang w:val="sk-SK" w:eastAsia="sk-SK"/>
              </w:rPr>
              <w:t>Tematické práce  </w:t>
            </w:r>
          </w:p>
          <w:p w14:paraId="26624A83" w14:textId="77777777" w:rsidR="00291F73" w:rsidRDefault="00291F73" w:rsidP="00835B83">
            <w:pPr>
              <w:spacing w:line="256" w:lineRule="auto"/>
              <w:ind w:left="60"/>
              <w:textAlignment w:val="baseline"/>
              <w:rPr>
                <w:rFonts w:ascii="Segoe UI" w:hAnsi="Segoe UI" w:cs="Segoe UI"/>
                <w:sz w:val="18"/>
                <w:szCs w:val="18"/>
                <w:lang w:val="sk-SK" w:eastAsia="sk-SK"/>
              </w:rPr>
            </w:pPr>
            <w:r>
              <w:rPr>
                <w:lang w:val="sk-SK" w:eastAsia="sk-SK"/>
              </w:rPr>
              <w:t>Projekty  </w:t>
            </w:r>
          </w:p>
          <w:p w14:paraId="23D14B4C" w14:textId="77777777" w:rsidR="00291F73" w:rsidRDefault="00291F73" w:rsidP="00835B83">
            <w:pPr>
              <w:spacing w:line="256" w:lineRule="auto"/>
              <w:ind w:left="60"/>
              <w:textAlignment w:val="baseline"/>
              <w:rPr>
                <w:rFonts w:ascii="Segoe UI" w:hAnsi="Segoe UI" w:cs="Segoe UI"/>
                <w:sz w:val="18"/>
                <w:szCs w:val="18"/>
                <w:lang w:val="sk-SK" w:eastAsia="sk-SK"/>
              </w:rPr>
            </w:pPr>
            <w:r>
              <w:rPr>
                <w:lang w:val="sk-SK" w:eastAsia="sk-SK"/>
              </w:rPr>
              <w:t>Päťminútovky  </w:t>
            </w:r>
          </w:p>
          <w:p w14:paraId="2F4275EE" w14:textId="77777777" w:rsidR="00291F73" w:rsidRDefault="00291F73" w:rsidP="00835B83">
            <w:pPr>
              <w:spacing w:line="256" w:lineRule="auto"/>
              <w:ind w:left="60"/>
              <w:textAlignment w:val="baseline"/>
              <w:rPr>
                <w:rFonts w:ascii="Segoe UI" w:hAnsi="Segoe UI" w:cs="Segoe UI"/>
                <w:sz w:val="18"/>
                <w:szCs w:val="18"/>
                <w:lang w:val="sk-SK" w:eastAsia="sk-SK"/>
              </w:rPr>
            </w:pPr>
            <w:r>
              <w:rPr>
                <w:lang w:val="sk-SK" w:eastAsia="sk-SK"/>
              </w:rPr>
              <w:t>Ústna odpoveď  </w:t>
            </w:r>
          </w:p>
        </w:tc>
      </w:tr>
      <w:tr w:rsidR="00291F73" w14:paraId="7FAAD7D0" w14:textId="77777777" w:rsidTr="00835B83">
        <w:trPr>
          <w:trHeight w:val="3735"/>
        </w:trPr>
        <w:tc>
          <w:tcPr>
            <w:tcW w:w="1230" w:type="dxa"/>
            <w:tcBorders>
              <w:top w:val="single" w:sz="6" w:space="0" w:color="000000"/>
              <w:left w:val="single" w:sz="6" w:space="0" w:color="000000"/>
              <w:bottom w:val="single" w:sz="6" w:space="0" w:color="000000"/>
              <w:right w:val="single" w:sz="6" w:space="0" w:color="000000"/>
            </w:tcBorders>
            <w:hideMark/>
          </w:tcPr>
          <w:p w14:paraId="25C82DAE" w14:textId="77777777" w:rsidR="00291F73" w:rsidRDefault="00291F73" w:rsidP="00835B83">
            <w:pPr>
              <w:spacing w:line="256" w:lineRule="auto"/>
              <w:ind w:left="60"/>
              <w:textAlignment w:val="baseline"/>
              <w:rPr>
                <w:rFonts w:ascii="Segoe UI" w:hAnsi="Segoe UI" w:cs="Segoe UI"/>
                <w:sz w:val="18"/>
                <w:szCs w:val="18"/>
                <w:lang w:val="sk-SK" w:eastAsia="sk-SK"/>
              </w:rPr>
            </w:pPr>
            <w:r>
              <w:rPr>
                <w:lang w:val="sk-SK" w:eastAsia="sk-SK"/>
              </w:rPr>
              <w:t>ANJ  </w:t>
            </w:r>
          </w:p>
        </w:tc>
        <w:tc>
          <w:tcPr>
            <w:tcW w:w="3450" w:type="dxa"/>
            <w:tcBorders>
              <w:top w:val="single" w:sz="6" w:space="0" w:color="000000"/>
              <w:left w:val="single" w:sz="6" w:space="0" w:color="000000"/>
              <w:bottom w:val="single" w:sz="6" w:space="0" w:color="000000"/>
              <w:right w:val="single" w:sz="6" w:space="0" w:color="000000"/>
            </w:tcBorders>
            <w:hideMark/>
          </w:tcPr>
          <w:p w14:paraId="0B8D4036" w14:textId="77777777" w:rsidR="00291F73" w:rsidRDefault="00291F73" w:rsidP="00835B83">
            <w:pPr>
              <w:spacing w:line="256" w:lineRule="auto"/>
              <w:ind w:left="60"/>
              <w:textAlignment w:val="baseline"/>
              <w:rPr>
                <w:rFonts w:ascii="Segoe UI" w:hAnsi="Segoe UI" w:cs="Segoe UI"/>
                <w:sz w:val="18"/>
                <w:szCs w:val="18"/>
                <w:lang w:val="sk-SK" w:eastAsia="sk-SK"/>
              </w:rPr>
            </w:pPr>
            <w:r>
              <w:rPr>
                <w:lang w:val="sk-SK" w:eastAsia="sk-SK"/>
              </w:rPr>
              <w:t>4 štvrťročné práce + výstupný test  </w:t>
            </w:r>
          </w:p>
          <w:p w14:paraId="44E4FC7B" w14:textId="77777777" w:rsidR="00291F73" w:rsidRDefault="00291F73" w:rsidP="00835B83">
            <w:pPr>
              <w:spacing w:line="256" w:lineRule="auto"/>
              <w:ind w:left="60"/>
              <w:textAlignment w:val="baseline"/>
              <w:rPr>
                <w:rFonts w:ascii="Segoe UI" w:hAnsi="Segoe UI" w:cs="Segoe UI"/>
                <w:sz w:val="18"/>
                <w:szCs w:val="18"/>
                <w:lang w:val="sk-SK" w:eastAsia="sk-SK"/>
              </w:rPr>
            </w:pPr>
            <w:r>
              <w:rPr>
                <w:lang w:val="sk-SK" w:eastAsia="sk-SK"/>
              </w:rPr>
              <w:t>Hodnotenie lekcií (5- krát)  </w:t>
            </w:r>
          </w:p>
          <w:p w14:paraId="1FB6E29D" w14:textId="77777777" w:rsidR="00291F73" w:rsidRDefault="00291F73" w:rsidP="00835B83">
            <w:pPr>
              <w:spacing w:line="256" w:lineRule="auto"/>
              <w:ind w:left="60"/>
              <w:textAlignment w:val="baseline"/>
              <w:rPr>
                <w:rFonts w:ascii="Segoe UI" w:hAnsi="Segoe UI" w:cs="Segoe UI"/>
                <w:sz w:val="18"/>
                <w:szCs w:val="18"/>
                <w:lang w:val="sk-SK" w:eastAsia="sk-SK"/>
              </w:rPr>
            </w:pPr>
            <w:r>
              <w:rPr>
                <w:lang w:val="sk-SK" w:eastAsia="sk-SK"/>
              </w:rPr>
              <w:t>Aktivita  </w:t>
            </w:r>
          </w:p>
          <w:p w14:paraId="4620520A" w14:textId="77777777" w:rsidR="00291F73" w:rsidRDefault="00291F73" w:rsidP="00835B83">
            <w:pPr>
              <w:spacing w:line="256" w:lineRule="auto"/>
              <w:ind w:left="60"/>
              <w:textAlignment w:val="baseline"/>
              <w:rPr>
                <w:rFonts w:ascii="Segoe UI" w:hAnsi="Segoe UI" w:cs="Segoe UI"/>
                <w:sz w:val="18"/>
                <w:szCs w:val="18"/>
                <w:lang w:val="sk-SK" w:eastAsia="sk-SK"/>
              </w:rPr>
            </w:pPr>
            <w:r>
              <w:rPr>
                <w:lang w:val="sk-SK" w:eastAsia="sk-SK"/>
              </w:rPr>
              <w:t>Slovíčka  </w:t>
            </w:r>
          </w:p>
          <w:p w14:paraId="60F81B87" w14:textId="77777777" w:rsidR="00291F73" w:rsidRDefault="00291F73" w:rsidP="00835B83">
            <w:pPr>
              <w:spacing w:line="256" w:lineRule="auto"/>
              <w:ind w:left="60"/>
              <w:textAlignment w:val="baseline"/>
              <w:rPr>
                <w:rFonts w:ascii="Segoe UI" w:hAnsi="Segoe UI" w:cs="Segoe UI"/>
                <w:sz w:val="18"/>
                <w:szCs w:val="18"/>
                <w:lang w:val="sk-SK" w:eastAsia="sk-SK"/>
              </w:rPr>
            </w:pPr>
            <w:r>
              <w:rPr>
                <w:lang w:val="sk-SK" w:eastAsia="sk-SK"/>
              </w:rPr>
              <w:t>Čítanie textu  </w:t>
            </w:r>
          </w:p>
          <w:p w14:paraId="2944F857" w14:textId="77777777" w:rsidR="00291F73" w:rsidRDefault="00291F73" w:rsidP="00835B83">
            <w:pPr>
              <w:spacing w:line="256" w:lineRule="auto"/>
              <w:ind w:left="60"/>
              <w:textAlignment w:val="baseline"/>
              <w:rPr>
                <w:rFonts w:ascii="Segoe UI" w:hAnsi="Segoe UI" w:cs="Segoe UI"/>
                <w:sz w:val="18"/>
                <w:szCs w:val="18"/>
                <w:lang w:val="sk-SK" w:eastAsia="sk-SK"/>
              </w:rPr>
            </w:pPr>
            <w:r>
              <w:rPr>
                <w:lang w:val="sk-SK" w:eastAsia="sk-SK"/>
              </w:rPr>
              <w:t>Ústna odpoveď  </w:t>
            </w:r>
          </w:p>
          <w:p w14:paraId="55F7E377" w14:textId="77777777" w:rsidR="00291F73" w:rsidRDefault="00291F73" w:rsidP="00835B83">
            <w:pPr>
              <w:spacing w:line="256" w:lineRule="auto"/>
              <w:ind w:left="60"/>
              <w:textAlignment w:val="baseline"/>
              <w:rPr>
                <w:rFonts w:ascii="Segoe UI" w:hAnsi="Segoe UI" w:cs="Segoe UI"/>
                <w:sz w:val="18"/>
                <w:szCs w:val="18"/>
                <w:lang w:val="sk-SK" w:eastAsia="sk-SK"/>
              </w:rPr>
            </w:pPr>
            <w:r>
              <w:rPr>
                <w:lang w:val="sk-SK" w:eastAsia="sk-SK"/>
              </w:rPr>
              <w:t>Projekty  </w:t>
            </w:r>
          </w:p>
        </w:tc>
        <w:tc>
          <w:tcPr>
            <w:tcW w:w="4350" w:type="dxa"/>
            <w:tcBorders>
              <w:top w:val="single" w:sz="6" w:space="0" w:color="000000"/>
              <w:left w:val="single" w:sz="6" w:space="0" w:color="000000"/>
              <w:bottom w:val="single" w:sz="6" w:space="0" w:color="000000"/>
              <w:right w:val="single" w:sz="6" w:space="0" w:color="000000"/>
            </w:tcBorders>
            <w:hideMark/>
          </w:tcPr>
          <w:p w14:paraId="21DE3F79" w14:textId="77777777" w:rsidR="00291F73" w:rsidRDefault="00291F73" w:rsidP="00835B83">
            <w:pPr>
              <w:spacing w:line="256" w:lineRule="auto"/>
              <w:ind w:left="60"/>
              <w:textAlignment w:val="baseline"/>
              <w:rPr>
                <w:rFonts w:ascii="Segoe UI" w:hAnsi="Segoe UI" w:cs="Segoe UI"/>
                <w:sz w:val="18"/>
                <w:szCs w:val="18"/>
                <w:lang w:val="sk-SK" w:eastAsia="sk-SK"/>
              </w:rPr>
            </w:pPr>
            <w:r>
              <w:rPr>
                <w:lang w:val="sk-SK" w:eastAsia="sk-SK"/>
              </w:rPr>
              <w:t>4 štvrťročné práce + výstupný test  </w:t>
            </w:r>
          </w:p>
          <w:p w14:paraId="6635C65E" w14:textId="77777777" w:rsidR="00291F73" w:rsidRDefault="00291F73" w:rsidP="00835B83">
            <w:pPr>
              <w:spacing w:line="256" w:lineRule="auto"/>
              <w:ind w:left="60"/>
              <w:textAlignment w:val="baseline"/>
              <w:rPr>
                <w:rFonts w:ascii="Segoe UI" w:hAnsi="Segoe UI" w:cs="Segoe UI"/>
                <w:sz w:val="18"/>
                <w:szCs w:val="18"/>
                <w:lang w:val="sk-SK" w:eastAsia="sk-SK"/>
              </w:rPr>
            </w:pPr>
            <w:r>
              <w:rPr>
                <w:lang w:val="sk-SK" w:eastAsia="sk-SK"/>
              </w:rPr>
              <w:t>Hodnotenie lekcií (5- krát)  </w:t>
            </w:r>
          </w:p>
          <w:p w14:paraId="3807F3F1" w14:textId="77777777" w:rsidR="00291F73" w:rsidRDefault="00291F73" w:rsidP="00835B83">
            <w:pPr>
              <w:spacing w:line="256" w:lineRule="auto"/>
              <w:ind w:left="60"/>
              <w:textAlignment w:val="baseline"/>
              <w:rPr>
                <w:rFonts w:ascii="Segoe UI" w:hAnsi="Segoe UI" w:cs="Segoe UI"/>
                <w:sz w:val="18"/>
                <w:szCs w:val="18"/>
                <w:lang w:val="sk-SK" w:eastAsia="sk-SK"/>
              </w:rPr>
            </w:pPr>
            <w:r>
              <w:rPr>
                <w:lang w:val="sk-SK" w:eastAsia="sk-SK"/>
              </w:rPr>
              <w:t>Aktivita  </w:t>
            </w:r>
          </w:p>
          <w:p w14:paraId="24263EB1" w14:textId="77777777" w:rsidR="00291F73" w:rsidRDefault="00291F73" w:rsidP="00835B83">
            <w:pPr>
              <w:spacing w:line="256" w:lineRule="auto"/>
              <w:ind w:left="60"/>
              <w:textAlignment w:val="baseline"/>
              <w:rPr>
                <w:rFonts w:ascii="Segoe UI" w:hAnsi="Segoe UI" w:cs="Segoe UI"/>
                <w:sz w:val="18"/>
                <w:szCs w:val="18"/>
                <w:lang w:val="sk-SK" w:eastAsia="sk-SK"/>
              </w:rPr>
            </w:pPr>
            <w:r>
              <w:rPr>
                <w:lang w:val="sk-SK" w:eastAsia="sk-SK"/>
              </w:rPr>
              <w:t>Slovíčka  </w:t>
            </w:r>
          </w:p>
          <w:p w14:paraId="6A3FD37B" w14:textId="77777777" w:rsidR="00291F73" w:rsidRDefault="00291F73" w:rsidP="00835B83">
            <w:pPr>
              <w:spacing w:line="256" w:lineRule="auto"/>
              <w:ind w:left="60"/>
              <w:textAlignment w:val="baseline"/>
              <w:rPr>
                <w:rFonts w:ascii="Segoe UI" w:hAnsi="Segoe UI" w:cs="Segoe UI"/>
                <w:sz w:val="18"/>
                <w:szCs w:val="18"/>
                <w:lang w:val="sk-SK" w:eastAsia="sk-SK"/>
              </w:rPr>
            </w:pPr>
            <w:r>
              <w:rPr>
                <w:lang w:val="sk-SK" w:eastAsia="sk-SK"/>
              </w:rPr>
              <w:t>Čítanie textu  </w:t>
            </w:r>
          </w:p>
          <w:p w14:paraId="2DA104F4" w14:textId="77777777" w:rsidR="00291F73" w:rsidRDefault="00291F73" w:rsidP="00835B83">
            <w:pPr>
              <w:spacing w:line="256" w:lineRule="auto"/>
              <w:ind w:left="60"/>
              <w:textAlignment w:val="baseline"/>
              <w:rPr>
                <w:rFonts w:ascii="Segoe UI" w:hAnsi="Segoe UI" w:cs="Segoe UI"/>
                <w:sz w:val="18"/>
                <w:szCs w:val="18"/>
                <w:lang w:val="sk-SK" w:eastAsia="sk-SK"/>
              </w:rPr>
            </w:pPr>
            <w:r>
              <w:rPr>
                <w:lang w:val="sk-SK" w:eastAsia="sk-SK"/>
              </w:rPr>
              <w:t>Ústna odpoveď  </w:t>
            </w:r>
          </w:p>
          <w:p w14:paraId="1547D45E" w14:textId="77777777" w:rsidR="00291F73" w:rsidRDefault="00291F73" w:rsidP="00835B83">
            <w:pPr>
              <w:spacing w:line="256" w:lineRule="auto"/>
              <w:ind w:left="60"/>
              <w:textAlignment w:val="baseline"/>
              <w:rPr>
                <w:rFonts w:ascii="Segoe UI" w:hAnsi="Segoe UI" w:cs="Segoe UI"/>
                <w:sz w:val="18"/>
                <w:szCs w:val="18"/>
                <w:lang w:val="sk-SK" w:eastAsia="sk-SK"/>
              </w:rPr>
            </w:pPr>
            <w:r>
              <w:rPr>
                <w:lang w:val="sk-SK" w:eastAsia="sk-SK"/>
              </w:rPr>
              <w:t>Projekty  </w:t>
            </w:r>
          </w:p>
        </w:tc>
      </w:tr>
    </w:tbl>
    <w:p w14:paraId="58263335" w14:textId="77777777" w:rsidR="00291F73" w:rsidRDefault="00291F73" w:rsidP="00291F73"/>
    <w:p w14:paraId="4C8760C7" w14:textId="77777777" w:rsidR="00291F73" w:rsidRDefault="00291F73" w:rsidP="00291F73"/>
    <w:p w14:paraId="7DA4D70A" w14:textId="77777777" w:rsidR="00291F73" w:rsidRDefault="00291F73" w:rsidP="00291F73">
      <w:pPr>
        <w:rPr>
          <w:b/>
          <w:bCs/>
          <w:u w:val="single"/>
        </w:rPr>
      </w:pPr>
    </w:p>
    <w:p w14:paraId="5A55BFC3" w14:textId="77777777" w:rsidR="00291F73" w:rsidRPr="00E2023E" w:rsidRDefault="00291F73" w:rsidP="00291F73">
      <w:pPr>
        <w:pBdr>
          <w:top w:val="nil"/>
          <w:left w:val="nil"/>
          <w:bottom w:val="nil"/>
          <w:right w:val="nil"/>
          <w:between w:val="nil"/>
        </w:pBdr>
        <w:spacing w:after="200" w:line="276" w:lineRule="auto"/>
        <w:rPr>
          <w:color w:val="000000"/>
          <w:sz w:val="28"/>
          <w:szCs w:val="28"/>
          <w:u w:val="single"/>
        </w:rPr>
      </w:pPr>
      <w:r w:rsidRPr="00E2023E">
        <w:rPr>
          <w:b/>
          <w:color w:val="000000"/>
          <w:sz w:val="28"/>
          <w:szCs w:val="28"/>
          <w:u w:val="single"/>
        </w:rPr>
        <w:t>Aktivity na podporu a rozvoj ČITATEĽSKEJ GRAMOTNOSTI – vyhodnotenie – 22/23</w:t>
      </w:r>
    </w:p>
    <w:p w14:paraId="26AA7A67" w14:textId="77777777" w:rsidR="00291F73" w:rsidRDefault="00291F73" w:rsidP="00291F73">
      <w:pPr>
        <w:pBdr>
          <w:top w:val="nil"/>
          <w:left w:val="nil"/>
          <w:bottom w:val="nil"/>
          <w:right w:val="nil"/>
          <w:between w:val="nil"/>
        </w:pBdr>
        <w:spacing w:after="120"/>
        <w:rPr>
          <w:color w:val="000000"/>
        </w:rPr>
      </w:pPr>
      <w:r>
        <w:rPr>
          <w:b/>
          <w:color w:val="000000"/>
        </w:rPr>
        <w:tab/>
      </w:r>
      <w:r>
        <w:rPr>
          <w:color w:val="000000"/>
        </w:rPr>
        <w:t xml:space="preserve">Podpora a rozvoj čitateľskej gramotnosti na našej základnej škole je súčasťou ŠkVP od začiatku jeho tvorby. </w:t>
      </w:r>
    </w:p>
    <w:p w14:paraId="75267DBB" w14:textId="77777777" w:rsidR="00291F73" w:rsidRDefault="00291F73" w:rsidP="00291F73">
      <w:pPr>
        <w:pBdr>
          <w:top w:val="nil"/>
          <w:left w:val="nil"/>
          <w:bottom w:val="nil"/>
          <w:right w:val="nil"/>
          <w:between w:val="nil"/>
        </w:pBdr>
        <w:spacing w:after="120"/>
        <w:ind w:firstLine="708"/>
        <w:rPr>
          <w:color w:val="000000"/>
        </w:rPr>
      </w:pPr>
      <w:r>
        <w:rPr>
          <w:color w:val="000000"/>
        </w:rPr>
        <w:t xml:space="preserve">Súčasťou čitateľskej gramotnosti sú čitateľské schopnosti a zručnosti, vedieť čítať </w:t>
      </w:r>
    </w:p>
    <w:p w14:paraId="60B2779A" w14:textId="77777777" w:rsidR="00291F73" w:rsidRDefault="00291F73" w:rsidP="00291F73">
      <w:pPr>
        <w:pBdr>
          <w:top w:val="nil"/>
          <w:left w:val="nil"/>
          <w:bottom w:val="nil"/>
          <w:right w:val="nil"/>
          <w:between w:val="nil"/>
        </w:pBdr>
        <w:spacing w:after="120"/>
        <w:rPr>
          <w:color w:val="000000"/>
        </w:rPr>
      </w:pPr>
      <w:r>
        <w:rPr>
          <w:color w:val="000000"/>
        </w:rPr>
        <w:t xml:space="preserve">a rozumieť textovým aj netextovým informáciám, symbolom, obrázkom, kresbám, </w:t>
      </w:r>
    </w:p>
    <w:p w14:paraId="39A334C6" w14:textId="77777777" w:rsidR="00291F73" w:rsidRDefault="00291F73" w:rsidP="00291F73">
      <w:pPr>
        <w:pBdr>
          <w:top w:val="nil"/>
          <w:left w:val="nil"/>
          <w:bottom w:val="nil"/>
          <w:right w:val="nil"/>
          <w:between w:val="nil"/>
        </w:pBdr>
        <w:spacing w:after="120"/>
        <w:rPr>
          <w:color w:val="000000"/>
        </w:rPr>
      </w:pPr>
      <w:r>
        <w:rPr>
          <w:color w:val="000000"/>
        </w:rPr>
        <w:t xml:space="preserve">fotografiám, schémam, mať čitateľské návyky, prejavovať záujem o čítanie spolu so záujmom </w:t>
      </w:r>
    </w:p>
    <w:p w14:paraId="452C6400" w14:textId="77777777" w:rsidR="00291F73" w:rsidRDefault="00291F73" w:rsidP="00291F73">
      <w:pPr>
        <w:pBdr>
          <w:top w:val="nil"/>
          <w:left w:val="nil"/>
          <w:bottom w:val="nil"/>
          <w:right w:val="nil"/>
          <w:between w:val="nil"/>
        </w:pBdr>
        <w:spacing w:after="120"/>
        <w:rPr>
          <w:color w:val="000000"/>
        </w:rPr>
      </w:pPr>
      <w:r>
        <w:rPr>
          <w:color w:val="000000"/>
        </w:rPr>
        <w:t xml:space="preserve">o objavovanie a učenie sa, vážiť si napísané texty, literatúru. Preto jej rozvinutiu sme sa </w:t>
      </w:r>
    </w:p>
    <w:p w14:paraId="53052632" w14:textId="77777777" w:rsidR="00291F73" w:rsidRDefault="00291F73" w:rsidP="00291F73">
      <w:pPr>
        <w:pBdr>
          <w:top w:val="nil"/>
          <w:left w:val="nil"/>
          <w:bottom w:val="nil"/>
          <w:right w:val="nil"/>
          <w:between w:val="nil"/>
        </w:pBdr>
        <w:spacing w:after="120"/>
        <w:rPr>
          <w:color w:val="000000"/>
        </w:rPr>
      </w:pPr>
      <w:r>
        <w:rPr>
          <w:color w:val="000000"/>
        </w:rPr>
        <w:t xml:space="preserve">venovali nielen v rámci  predmetu slovenský jazyk, naopak, je to záležitosť všetkých </w:t>
      </w:r>
    </w:p>
    <w:p w14:paraId="07972FF9" w14:textId="77777777" w:rsidR="00291F73" w:rsidRDefault="00291F73" w:rsidP="00291F73">
      <w:pPr>
        <w:pBdr>
          <w:top w:val="nil"/>
          <w:left w:val="nil"/>
          <w:bottom w:val="nil"/>
          <w:right w:val="nil"/>
          <w:between w:val="nil"/>
        </w:pBdr>
        <w:spacing w:after="120"/>
        <w:rPr>
          <w:color w:val="000000"/>
        </w:rPr>
      </w:pPr>
      <w:r>
        <w:rPr>
          <w:color w:val="000000"/>
        </w:rPr>
        <w:t xml:space="preserve">vyučovacích predmetov, činností a aktivít v škole, všetkých vyučujúcich ako aj </w:t>
      </w:r>
    </w:p>
    <w:p w14:paraId="4E1814D6" w14:textId="77777777" w:rsidR="00291F73" w:rsidRDefault="00291F73" w:rsidP="00291F73">
      <w:pPr>
        <w:pBdr>
          <w:top w:val="nil"/>
          <w:left w:val="nil"/>
          <w:bottom w:val="nil"/>
          <w:right w:val="nil"/>
          <w:between w:val="nil"/>
        </w:pBdr>
        <w:spacing w:after="120"/>
        <w:rPr>
          <w:color w:val="000000"/>
        </w:rPr>
      </w:pPr>
      <w:r>
        <w:rPr>
          <w:color w:val="000000"/>
        </w:rPr>
        <w:t>vedenia školy.</w:t>
      </w:r>
    </w:p>
    <w:p w14:paraId="0CE4241F" w14:textId="77777777" w:rsidR="00291F73" w:rsidRDefault="00291F73" w:rsidP="00291F73">
      <w:pPr>
        <w:pBdr>
          <w:top w:val="nil"/>
          <w:left w:val="nil"/>
          <w:bottom w:val="nil"/>
          <w:right w:val="nil"/>
          <w:between w:val="nil"/>
        </w:pBdr>
        <w:spacing w:after="120"/>
        <w:rPr>
          <w:color w:val="000000"/>
        </w:rPr>
      </w:pPr>
      <w:r>
        <w:rPr>
          <w:color w:val="000000"/>
        </w:rPr>
        <w:tab/>
      </w:r>
      <w:r>
        <w:rPr>
          <w:b/>
          <w:i/>
          <w:color w:val="000000"/>
        </w:rPr>
        <w:t>Aktivity na podporu a rozvoj čitateľskej gramotnosti:</w:t>
      </w:r>
    </w:p>
    <w:p w14:paraId="274A6C97" w14:textId="77777777" w:rsidR="00291F73" w:rsidRDefault="00291F73" w:rsidP="00291F73">
      <w:pPr>
        <w:pBdr>
          <w:top w:val="nil"/>
          <w:left w:val="nil"/>
          <w:bottom w:val="nil"/>
          <w:right w:val="nil"/>
          <w:between w:val="nil"/>
        </w:pBdr>
        <w:spacing w:after="120"/>
        <w:rPr>
          <w:color w:val="000000"/>
        </w:rPr>
      </w:pPr>
      <w:r>
        <w:rPr>
          <w:b/>
          <w:color w:val="000000"/>
        </w:rPr>
        <w:t>1.</w:t>
      </w:r>
      <w:r>
        <w:rPr>
          <w:color w:val="000000"/>
        </w:rPr>
        <w:t xml:space="preserve"> Posilnenie predmetu slovenský jazyk z rámca disponibilných hodín</w:t>
      </w:r>
    </w:p>
    <w:p w14:paraId="6D34A097" w14:textId="77777777" w:rsidR="00291F73" w:rsidRDefault="00291F73" w:rsidP="00291F73">
      <w:pPr>
        <w:pBdr>
          <w:top w:val="nil"/>
          <w:left w:val="nil"/>
          <w:bottom w:val="nil"/>
          <w:right w:val="nil"/>
          <w:between w:val="nil"/>
        </w:pBdr>
        <w:spacing w:after="120"/>
        <w:rPr>
          <w:color w:val="000000"/>
        </w:rPr>
      </w:pPr>
      <w:r>
        <w:rPr>
          <w:color w:val="000000"/>
        </w:rPr>
        <w:t xml:space="preserve">   I.stupeň: 3.ročník – 1 vyučovacia hodina</w:t>
      </w:r>
    </w:p>
    <w:p w14:paraId="1701A27D" w14:textId="77777777" w:rsidR="00291F73" w:rsidRDefault="00291F73" w:rsidP="00291F73">
      <w:pPr>
        <w:pBdr>
          <w:top w:val="nil"/>
          <w:left w:val="nil"/>
          <w:bottom w:val="nil"/>
          <w:right w:val="nil"/>
          <w:between w:val="nil"/>
        </w:pBdr>
        <w:spacing w:after="120"/>
        <w:rPr>
          <w:color w:val="000000"/>
        </w:rPr>
      </w:pPr>
      <w:r>
        <w:rPr>
          <w:color w:val="000000"/>
        </w:rPr>
        <w:tab/>
        <w:t xml:space="preserve">      4.ročník – 1 vyučovacia hodina</w:t>
      </w:r>
    </w:p>
    <w:p w14:paraId="34C362F6" w14:textId="77777777" w:rsidR="00291F73" w:rsidRDefault="00291F73" w:rsidP="00291F73">
      <w:pPr>
        <w:pBdr>
          <w:top w:val="nil"/>
          <w:left w:val="nil"/>
          <w:bottom w:val="nil"/>
          <w:right w:val="nil"/>
          <w:between w:val="nil"/>
        </w:pBdr>
        <w:spacing w:after="120"/>
        <w:ind w:firstLine="708"/>
        <w:rPr>
          <w:color w:val="000000"/>
        </w:rPr>
      </w:pPr>
      <w:r>
        <w:rPr>
          <w:color w:val="000000"/>
        </w:rPr>
        <w:t xml:space="preserve">      Tieto hodiny sú využívané v rámci zložky čítanie a literárna výchova </w:t>
      </w:r>
    </w:p>
    <w:p w14:paraId="46B85122" w14:textId="77777777" w:rsidR="00291F73" w:rsidRDefault="00291F73" w:rsidP="00291F73">
      <w:pPr>
        <w:pBdr>
          <w:top w:val="nil"/>
          <w:left w:val="nil"/>
          <w:bottom w:val="nil"/>
          <w:right w:val="nil"/>
          <w:between w:val="nil"/>
        </w:pBdr>
        <w:spacing w:after="120"/>
        <w:rPr>
          <w:color w:val="000000"/>
        </w:rPr>
      </w:pPr>
      <w:r>
        <w:rPr>
          <w:color w:val="000000"/>
        </w:rPr>
        <w:t xml:space="preserve">   II. stupeň: 5.ročník – 1 vyučovacia hodina</w:t>
      </w:r>
    </w:p>
    <w:p w14:paraId="280D500F" w14:textId="77777777" w:rsidR="00291F73" w:rsidRDefault="00291F73" w:rsidP="00291F73">
      <w:pPr>
        <w:pBdr>
          <w:top w:val="nil"/>
          <w:left w:val="nil"/>
          <w:bottom w:val="nil"/>
          <w:right w:val="nil"/>
          <w:between w:val="nil"/>
        </w:pBdr>
        <w:spacing w:after="120"/>
        <w:rPr>
          <w:color w:val="000000"/>
        </w:rPr>
      </w:pPr>
      <w:r>
        <w:rPr>
          <w:color w:val="000000"/>
        </w:rPr>
        <w:tab/>
        <w:t xml:space="preserve">        7. ročník – 1 vyučovacia hodina </w:t>
      </w:r>
    </w:p>
    <w:p w14:paraId="21C50699" w14:textId="77777777" w:rsidR="00291F73" w:rsidRDefault="00291F73" w:rsidP="00291F73">
      <w:pPr>
        <w:pBdr>
          <w:top w:val="nil"/>
          <w:left w:val="nil"/>
          <w:bottom w:val="nil"/>
          <w:right w:val="nil"/>
          <w:between w:val="nil"/>
        </w:pBdr>
        <w:spacing w:after="120"/>
        <w:rPr>
          <w:color w:val="000000"/>
        </w:rPr>
      </w:pPr>
      <w:r>
        <w:rPr>
          <w:color w:val="000000"/>
        </w:rPr>
        <w:tab/>
        <w:t xml:space="preserve">        9.ročník – 1 vyučovacia hodina </w:t>
      </w:r>
    </w:p>
    <w:p w14:paraId="1E9AE96F" w14:textId="77777777" w:rsidR="00291F73" w:rsidRDefault="00291F73" w:rsidP="00291F73">
      <w:pPr>
        <w:pBdr>
          <w:top w:val="nil"/>
          <w:left w:val="nil"/>
          <w:bottom w:val="nil"/>
          <w:right w:val="nil"/>
          <w:between w:val="nil"/>
        </w:pBdr>
        <w:spacing w:after="120"/>
        <w:rPr>
          <w:color w:val="000000"/>
        </w:rPr>
      </w:pPr>
      <w:r>
        <w:rPr>
          <w:color w:val="000000"/>
        </w:rPr>
        <w:tab/>
        <w:t xml:space="preserve">       Hodinami sa posilnilo vyučovanie žložky slovenský jazyk (gramatika) a sloh.</w:t>
      </w:r>
    </w:p>
    <w:p w14:paraId="37FA1699" w14:textId="77777777" w:rsidR="00291F73" w:rsidRDefault="00291F73" w:rsidP="00291F73">
      <w:pPr>
        <w:pBdr>
          <w:top w:val="nil"/>
          <w:left w:val="nil"/>
          <w:bottom w:val="nil"/>
          <w:right w:val="nil"/>
          <w:between w:val="nil"/>
        </w:pBdr>
        <w:spacing w:after="120"/>
        <w:rPr>
          <w:color w:val="000000"/>
        </w:rPr>
      </w:pPr>
      <w:r>
        <w:rPr>
          <w:b/>
          <w:color w:val="000000"/>
        </w:rPr>
        <w:t xml:space="preserve">2. </w:t>
      </w:r>
      <w:r>
        <w:rPr>
          <w:color w:val="000000"/>
        </w:rPr>
        <w:t xml:space="preserve">Na hodinách čítania a literárnej výchovy na I. stupni učitelia a žiaci pracovali  </w:t>
      </w:r>
    </w:p>
    <w:p w14:paraId="1041CC2B" w14:textId="77777777" w:rsidR="00291F73" w:rsidRDefault="00291F73" w:rsidP="00291F73">
      <w:pPr>
        <w:pBdr>
          <w:top w:val="nil"/>
          <w:left w:val="nil"/>
          <w:bottom w:val="nil"/>
          <w:right w:val="nil"/>
          <w:between w:val="nil"/>
        </w:pBdr>
        <w:spacing w:after="120"/>
        <w:rPr>
          <w:color w:val="000000"/>
        </w:rPr>
      </w:pPr>
      <w:r>
        <w:rPr>
          <w:color w:val="000000"/>
        </w:rPr>
        <w:t xml:space="preserve">    s doplnkovým materiálom – pracovný zošit -  Čítanie s porozumením (TAKTIK). </w:t>
      </w:r>
    </w:p>
    <w:p w14:paraId="47424644" w14:textId="77777777" w:rsidR="00291F73" w:rsidRDefault="00291F73" w:rsidP="00291F73">
      <w:pPr>
        <w:pBdr>
          <w:top w:val="nil"/>
          <w:left w:val="nil"/>
          <w:bottom w:val="nil"/>
          <w:right w:val="nil"/>
          <w:between w:val="nil"/>
        </w:pBdr>
        <w:spacing w:after="120"/>
        <w:rPr>
          <w:color w:val="000000"/>
        </w:rPr>
      </w:pPr>
      <w:r>
        <w:rPr>
          <w:b/>
          <w:color w:val="000000"/>
        </w:rPr>
        <w:t xml:space="preserve">3. </w:t>
      </w:r>
      <w:r>
        <w:rPr>
          <w:color w:val="000000"/>
        </w:rPr>
        <w:t xml:space="preserve">Okrem tvorby vlastných pracovných listov s úlohami k textom mali učitelia k dispozícii aj </w:t>
      </w:r>
    </w:p>
    <w:p w14:paraId="548E84D4" w14:textId="77777777" w:rsidR="00291F73" w:rsidRDefault="00291F73" w:rsidP="00291F73">
      <w:pPr>
        <w:pBdr>
          <w:top w:val="nil"/>
          <w:left w:val="nil"/>
          <w:bottom w:val="nil"/>
          <w:right w:val="nil"/>
          <w:between w:val="nil"/>
        </w:pBdr>
        <w:spacing w:after="120"/>
        <w:rPr>
          <w:color w:val="000000"/>
        </w:rPr>
      </w:pPr>
      <w:r>
        <w:rPr>
          <w:color w:val="000000"/>
        </w:rPr>
        <w:t xml:space="preserve">    ďalšie pracovné zošity, ktoré využívali na svojich hodinách:</w:t>
      </w:r>
    </w:p>
    <w:p w14:paraId="7A8AA8F5" w14:textId="77777777" w:rsidR="00291F73" w:rsidRDefault="00291F73" w:rsidP="00291F73">
      <w:pPr>
        <w:pBdr>
          <w:top w:val="nil"/>
          <w:left w:val="nil"/>
          <w:bottom w:val="nil"/>
          <w:right w:val="nil"/>
          <w:between w:val="nil"/>
        </w:pBdr>
        <w:spacing w:after="120"/>
        <w:rPr>
          <w:color w:val="000000"/>
        </w:rPr>
      </w:pPr>
      <w:r>
        <w:rPr>
          <w:color w:val="000000"/>
        </w:rPr>
        <w:t xml:space="preserve">    - Tajomstvá sveta pre 2.,3. a 4.ročník, </w:t>
      </w:r>
    </w:p>
    <w:p w14:paraId="3480A715" w14:textId="77777777" w:rsidR="00291F73" w:rsidRDefault="00291F73" w:rsidP="00291F73">
      <w:pPr>
        <w:pBdr>
          <w:top w:val="nil"/>
          <w:left w:val="nil"/>
          <w:bottom w:val="nil"/>
          <w:right w:val="nil"/>
          <w:between w:val="nil"/>
        </w:pBdr>
        <w:spacing w:after="120"/>
        <w:rPr>
          <w:color w:val="000000"/>
        </w:rPr>
      </w:pPr>
      <w:r>
        <w:rPr>
          <w:color w:val="000000"/>
        </w:rPr>
        <w:t xml:space="preserve">    - Hravé čítanie – texty s úlohami pre 1.,2.,3.a 4.ročník,</w:t>
      </w:r>
    </w:p>
    <w:p w14:paraId="46968FA5" w14:textId="77777777" w:rsidR="00291F73" w:rsidRDefault="00291F73" w:rsidP="00291F73">
      <w:pPr>
        <w:pBdr>
          <w:top w:val="nil"/>
          <w:left w:val="nil"/>
          <w:bottom w:val="nil"/>
          <w:right w:val="nil"/>
          <w:between w:val="nil"/>
        </w:pBdr>
        <w:spacing w:after="120"/>
        <w:rPr>
          <w:color w:val="000000"/>
        </w:rPr>
      </w:pPr>
      <w:r>
        <w:rPr>
          <w:color w:val="000000"/>
        </w:rPr>
        <w:t xml:space="preserve">    - Čítajme s porozumením – hráme sa s textami / Zuzana Gahérová,</w:t>
      </w:r>
    </w:p>
    <w:p w14:paraId="19117D91" w14:textId="77777777" w:rsidR="00291F73" w:rsidRDefault="00291F73" w:rsidP="00291F73">
      <w:pPr>
        <w:pBdr>
          <w:top w:val="nil"/>
          <w:left w:val="nil"/>
          <w:bottom w:val="nil"/>
          <w:right w:val="nil"/>
          <w:between w:val="nil"/>
        </w:pBdr>
        <w:spacing w:after="120"/>
        <w:rPr>
          <w:color w:val="000000"/>
        </w:rPr>
      </w:pPr>
      <w:r>
        <w:rPr>
          <w:color w:val="000000"/>
        </w:rPr>
        <w:t xml:space="preserve">    - Čítanka PIRLS 2011 a 2006,</w:t>
      </w:r>
    </w:p>
    <w:p w14:paraId="4F0AE83C" w14:textId="77777777" w:rsidR="00291F73" w:rsidRDefault="00291F73" w:rsidP="00291F73">
      <w:pPr>
        <w:pBdr>
          <w:top w:val="nil"/>
          <w:left w:val="nil"/>
          <w:bottom w:val="nil"/>
          <w:right w:val="nil"/>
          <w:between w:val="nil"/>
        </w:pBdr>
        <w:spacing w:after="120"/>
        <w:rPr>
          <w:color w:val="000000"/>
        </w:rPr>
      </w:pPr>
      <w:r>
        <w:rPr>
          <w:color w:val="000000"/>
        </w:rPr>
        <w:t xml:space="preserve">    - Testovanie 5 – slovenský jazyk, matematika,</w:t>
      </w:r>
    </w:p>
    <w:p w14:paraId="707C275A" w14:textId="77777777" w:rsidR="00291F73" w:rsidRDefault="00291F73" w:rsidP="00291F73">
      <w:pPr>
        <w:pBdr>
          <w:top w:val="nil"/>
          <w:left w:val="nil"/>
          <w:bottom w:val="nil"/>
          <w:right w:val="nil"/>
          <w:between w:val="nil"/>
        </w:pBdr>
        <w:spacing w:after="120"/>
        <w:rPr>
          <w:color w:val="000000"/>
        </w:rPr>
      </w:pPr>
      <w:r>
        <w:rPr>
          <w:color w:val="000000"/>
        </w:rPr>
        <w:t xml:space="preserve">    - Testovanie 9 – slovenský jazyk, matematika</w:t>
      </w:r>
    </w:p>
    <w:p w14:paraId="65FE9490" w14:textId="77777777" w:rsidR="00291F73" w:rsidRDefault="00291F73" w:rsidP="00291F73">
      <w:pPr>
        <w:pBdr>
          <w:top w:val="nil"/>
          <w:left w:val="nil"/>
          <w:bottom w:val="nil"/>
          <w:right w:val="nil"/>
          <w:between w:val="nil"/>
        </w:pBdr>
        <w:spacing w:after="120"/>
        <w:rPr>
          <w:color w:val="000000"/>
        </w:rPr>
      </w:pPr>
      <w:r>
        <w:rPr>
          <w:color w:val="000000"/>
        </w:rPr>
        <w:t xml:space="preserve">    - PISA – testovanie 15 ročných – čitateľská gramotnosť – úlohy na čítanie 2000, 2009</w:t>
      </w:r>
    </w:p>
    <w:p w14:paraId="729655AA" w14:textId="77777777" w:rsidR="00291F73" w:rsidRDefault="00291F73" w:rsidP="00291F73">
      <w:pPr>
        <w:pBdr>
          <w:top w:val="nil"/>
          <w:left w:val="nil"/>
          <w:bottom w:val="nil"/>
          <w:right w:val="nil"/>
          <w:between w:val="nil"/>
        </w:pBdr>
        <w:spacing w:after="120"/>
        <w:rPr>
          <w:color w:val="000000"/>
        </w:rPr>
      </w:pPr>
      <w:r>
        <w:rPr>
          <w:color w:val="000000"/>
        </w:rPr>
        <w:t xml:space="preserve">    - v rámci prípravy na MONITOR 9 pracovali žiaci s rôznymi textami a úlohami </w:t>
      </w:r>
    </w:p>
    <w:p w14:paraId="0C61568B" w14:textId="77777777" w:rsidR="00291F73" w:rsidRDefault="00291F73" w:rsidP="00291F73">
      <w:pPr>
        <w:pBdr>
          <w:top w:val="nil"/>
          <w:left w:val="nil"/>
          <w:bottom w:val="nil"/>
          <w:right w:val="nil"/>
          <w:between w:val="nil"/>
        </w:pBdr>
        <w:spacing w:after="120"/>
        <w:rPr>
          <w:color w:val="000000"/>
        </w:rPr>
      </w:pPr>
      <w:r>
        <w:rPr>
          <w:color w:val="000000"/>
        </w:rPr>
        <w:t xml:space="preserve">      zameranými  na čítanie s porozumením </w:t>
      </w:r>
    </w:p>
    <w:p w14:paraId="0D41C8AC" w14:textId="77777777" w:rsidR="00291F73" w:rsidRDefault="00291F73" w:rsidP="00291F73">
      <w:pPr>
        <w:pBdr>
          <w:top w:val="nil"/>
          <w:left w:val="nil"/>
          <w:bottom w:val="nil"/>
          <w:right w:val="nil"/>
          <w:between w:val="nil"/>
        </w:pBdr>
        <w:spacing w:after="120"/>
        <w:rPr>
          <w:color w:val="000000"/>
        </w:rPr>
      </w:pPr>
      <w:r>
        <w:rPr>
          <w:b/>
          <w:color w:val="000000"/>
        </w:rPr>
        <w:t xml:space="preserve">4. </w:t>
      </w:r>
      <w:r>
        <w:rPr>
          <w:color w:val="000000"/>
        </w:rPr>
        <w:t xml:space="preserve">Súčasťou učebných osnov SJaL vo všetkých ročníkoch bola aj práca s mimočítankovou </w:t>
      </w:r>
    </w:p>
    <w:p w14:paraId="2FBC2E79" w14:textId="77777777" w:rsidR="00291F73" w:rsidRDefault="00291F73" w:rsidP="00291F73">
      <w:pPr>
        <w:pBdr>
          <w:top w:val="nil"/>
          <w:left w:val="nil"/>
          <w:bottom w:val="nil"/>
          <w:right w:val="nil"/>
          <w:between w:val="nil"/>
        </w:pBdr>
        <w:spacing w:after="120"/>
        <w:rPr>
          <w:color w:val="000000"/>
        </w:rPr>
      </w:pPr>
      <w:r>
        <w:rPr>
          <w:color w:val="000000"/>
        </w:rPr>
        <w:t xml:space="preserve">    literatúrou. Žiaci 3. ročníka vypracovali kvíz o prečítaných dielach a urobili spoločný </w:t>
      </w:r>
    </w:p>
    <w:p w14:paraId="614FB671" w14:textId="77777777" w:rsidR="00291F73" w:rsidRDefault="00291F73" w:rsidP="00291F73">
      <w:pPr>
        <w:pBdr>
          <w:top w:val="nil"/>
          <w:left w:val="nil"/>
          <w:bottom w:val="nil"/>
          <w:right w:val="nil"/>
          <w:between w:val="nil"/>
        </w:pBdr>
        <w:spacing w:after="120"/>
        <w:rPr>
          <w:color w:val="000000"/>
        </w:rPr>
      </w:pPr>
      <w:r>
        <w:rPr>
          <w:color w:val="000000"/>
        </w:rPr>
        <w:t xml:space="preserve">    zápis do zošita,  žiaci 4. ročníka  a všetci žiaci II.stupňa si písali čitateľské denníky.</w:t>
      </w:r>
    </w:p>
    <w:p w14:paraId="4A16E8C3" w14:textId="77777777" w:rsidR="00291F73" w:rsidRPr="00FC2C6C" w:rsidRDefault="00291F73" w:rsidP="00291F73">
      <w:pPr>
        <w:pBdr>
          <w:top w:val="nil"/>
          <w:left w:val="nil"/>
          <w:bottom w:val="nil"/>
          <w:right w:val="nil"/>
          <w:between w:val="nil"/>
        </w:pBdr>
        <w:spacing w:after="120"/>
        <w:rPr>
          <w:color w:val="000000"/>
        </w:rPr>
      </w:pPr>
      <w:r>
        <w:rPr>
          <w:b/>
          <w:color w:val="000000"/>
        </w:rPr>
        <w:t xml:space="preserve">5. </w:t>
      </w:r>
      <w:r>
        <w:rPr>
          <w:color w:val="000000"/>
        </w:rPr>
        <w:t xml:space="preserve">Žiaci I.stupňa pracovali na hodinách SJaL aj s detským časopisom, ktorý si objednávajú. </w:t>
      </w:r>
    </w:p>
    <w:p w14:paraId="6BEC6744" w14:textId="77777777" w:rsidR="00291F73" w:rsidRDefault="00291F73" w:rsidP="00291F73">
      <w:pPr>
        <w:pBdr>
          <w:top w:val="nil"/>
          <w:left w:val="nil"/>
          <w:bottom w:val="nil"/>
          <w:right w:val="nil"/>
          <w:between w:val="nil"/>
        </w:pBdr>
        <w:spacing w:after="120"/>
        <w:rPr>
          <w:color w:val="000000"/>
        </w:rPr>
      </w:pPr>
      <w:r>
        <w:rPr>
          <w:b/>
        </w:rPr>
        <w:t>6</w:t>
      </w:r>
      <w:r w:rsidRPr="00C254BF">
        <w:rPr>
          <w:b/>
        </w:rPr>
        <w:t xml:space="preserve">. </w:t>
      </w:r>
      <w:r>
        <w:rPr>
          <w:color w:val="000000"/>
        </w:rPr>
        <w:t xml:space="preserve">Tvorbou pracovných listov a prezentácií sa zaoberali vyučujúci aj na ostatných </w:t>
      </w:r>
    </w:p>
    <w:p w14:paraId="67428127" w14:textId="77777777" w:rsidR="00291F73" w:rsidRDefault="00291F73" w:rsidP="00291F73">
      <w:pPr>
        <w:pBdr>
          <w:top w:val="nil"/>
          <w:left w:val="nil"/>
          <w:bottom w:val="nil"/>
          <w:right w:val="nil"/>
          <w:between w:val="nil"/>
        </w:pBdr>
        <w:spacing w:after="120"/>
        <w:rPr>
          <w:color w:val="000000"/>
        </w:rPr>
      </w:pPr>
      <w:r>
        <w:rPr>
          <w:color w:val="000000"/>
        </w:rPr>
        <w:t xml:space="preserve">    predmetoch. Žiaci pracovali s textom v papierovej aj elektronickej podobe. Popri práci so </w:t>
      </w:r>
    </w:p>
    <w:p w14:paraId="7D61B345" w14:textId="77777777" w:rsidR="00291F73" w:rsidRDefault="00291F73" w:rsidP="00291F73">
      <w:pPr>
        <w:pBdr>
          <w:top w:val="nil"/>
          <w:left w:val="nil"/>
          <w:bottom w:val="nil"/>
          <w:right w:val="nil"/>
          <w:between w:val="nil"/>
        </w:pBdr>
        <w:spacing w:after="120"/>
        <w:rPr>
          <w:color w:val="000000"/>
        </w:rPr>
      </w:pPr>
      <w:r>
        <w:rPr>
          <w:color w:val="000000"/>
        </w:rPr>
        <w:t xml:space="preserve">    súvislými textami sa najmä na hodinách matematiky, prvouky, prírodovedy, vlastivedy, </w:t>
      </w:r>
    </w:p>
    <w:p w14:paraId="282752CE" w14:textId="77777777" w:rsidR="00291F73" w:rsidRDefault="00291F73" w:rsidP="00291F73">
      <w:pPr>
        <w:pBdr>
          <w:top w:val="nil"/>
          <w:left w:val="nil"/>
          <w:bottom w:val="nil"/>
          <w:right w:val="nil"/>
          <w:between w:val="nil"/>
        </w:pBdr>
        <w:spacing w:after="120"/>
        <w:rPr>
          <w:color w:val="000000"/>
        </w:rPr>
      </w:pPr>
      <w:r>
        <w:rPr>
          <w:color w:val="000000"/>
        </w:rPr>
        <w:t xml:space="preserve">    fyziky, geografie a chémie vyučujúci venovali aj porozumeniu nesúvislých textov.</w:t>
      </w:r>
    </w:p>
    <w:p w14:paraId="07A082AE" w14:textId="77777777" w:rsidR="00291F73" w:rsidRDefault="00291F73" w:rsidP="00291F73">
      <w:pPr>
        <w:pBdr>
          <w:top w:val="nil"/>
          <w:left w:val="nil"/>
          <w:bottom w:val="nil"/>
          <w:right w:val="nil"/>
          <w:between w:val="nil"/>
        </w:pBdr>
        <w:spacing w:after="120"/>
        <w:rPr>
          <w:color w:val="000000"/>
        </w:rPr>
      </w:pPr>
      <w:r>
        <w:rPr>
          <w:b/>
          <w:color w:val="000000"/>
        </w:rPr>
        <w:t>7</w:t>
      </w:r>
      <w:r w:rsidRPr="00AF1773">
        <w:rPr>
          <w:b/>
          <w:color w:val="000000"/>
        </w:rPr>
        <w:t>.</w:t>
      </w:r>
      <w:r>
        <w:rPr>
          <w:color w:val="000000"/>
        </w:rPr>
        <w:t xml:space="preserve"> V rámci vyučovacích hodím – aj nejazykových, boli žiaci vedení k tvorbe vlastných </w:t>
      </w:r>
    </w:p>
    <w:p w14:paraId="33C1F885" w14:textId="77777777" w:rsidR="00291F73" w:rsidRDefault="00291F73" w:rsidP="00291F73">
      <w:pPr>
        <w:pBdr>
          <w:top w:val="nil"/>
          <w:left w:val="nil"/>
          <w:bottom w:val="nil"/>
          <w:right w:val="nil"/>
          <w:between w:val="nil"/>
        </w:pBdr>
        <w:spacing w:after="120"/>
        <w:rPr>
          <w:color w:val="000000"/>
        </w:rPr>
      </w:pPr>
      <w:r>
        <w:rPr>
          <w:color w:val="000000"/>
        </w:rPr>
        <w:t xml:space="preserve">    prezentácií k daným témam. </w:t>
      </w:r>
    </w:p>
    <w:p w14:paraId="3367DFB5" w14:textId="77777777" w:rsidR="00291F73" w:rsidRDefault="00291F73" w:rsidP="00291F73">
      <w:pPr>
        <w:pBdr>
          <w:top w:val="nil"/>
          <w:left w:val="nil"/>
          <w:bottom w:val="nil"/>
          <w:right w:val="nil"/>
          <w:between w:val="nil"/>
        </w:pBdr>
        <w:spacing w:after="120"/>
        <w:rPr>
          <w:color w:val="000000"/>
        </w:rPr>
      </w:pPr>
      <w:r>
        <w:rPr>
          <w:b/>
          <w:color w:val="000000"/>
        </w:rPr>
        <w:t>8</w:t>
      </w:r>
      <w:r w:rsidRPr="00AF1773">
        <w:rPr>
          <w:b/>
          <w:color w:val="000000"/>
        </w:rPr>
        <w:t>.</w:t>
      </w:r>
      <w:r>
        <w:rPr>
          <w:color w:val="000000"/>
        </w:rPr>
        <w:t xml:space="preserve"> K rozvoju čitateľskej gramotnosti prispela výraznou mierou aj účasť žiakov na </w:t>
      </w:r>
    </w:p>
    <w:p w14:paraId="32FDF0FB" w14:textId="77777777" w:rsidR="00291F73" w:rsidRDefault="00291F73" w:rsidP="00291F73">
      <w:pPr>
        <w:pBdr>
          <w:top w:val="nil"/>
          <w:left w:val="nil"/>
          <w:bottom w:val="nil"/>
          <w:right w:val="nil"/>
          <w:between w:val="nil"/>
        </w:pBdr>
        <w:spacing w:after="120"/>
        <w:rPr>
          <w:color w:val="000000"/>
        </w:rPr>
      </w:pPr>
      <w:r>
        <w:rPr>
          <w:color w:val="000000"/>
        </w:rPr>
        <w:t xml:space="preserve">    práci v krúžku Bystré hlavičky (5.ročník) – I. polrok, ako aj účasť deviatakov na doučovaní </w:t>
      </w:r>
    </w:p>
    <w:p w14:paraId="531298EF" w14:textId="77777777" w:rsidR="00291F73" w:rsidRDefault="00291F73" w:rsidP="00291F73">
      <w:pPr>
        <w:pBdr>
          <w:top w:val="nil"/>
          <w:left w:val="nil"/>
          <w:bottom w:val="nil"/>
          <w:right w:val="nil"/>
          <w:between w:val="nil"/>
        </w:pBdr>
        <w:spacing w:after="120"/>
        <w:rPr>
          <w:color w:val="000000"/>
        </w:rPr>
      </w:pPr>
      <w:r>
        <w:rPr>
          <w:color w:val="000000"/>
        </w:rPr>
        <w:t xml:space="preserve">    zo SJL a MAT (príprava na MONITOR 9). Nakoľko však bolo k polroku TESTOVANIE 5 </w:t>
      </w:r>
    </w:p>
    <w:p w14:paraId="0B81FB2B" w14:textId="77777777" w:rsidR="00291F73" w:rsidRDefault="00291F73" w:rsidP="00291F73">
      <w:pPr>
        <w:pBdr>
          <w:top w:val="nil"/>
          <w:left w:val="nil"/>
          <w:bottom w:val="nil"/>
          <w:right w:val="nil"/>
          <w:between w:val="nil"/>
        </w:pBdr>
        <w:spacing w:after="120"/>
        <w:rPr>
          <w:color w:val="000000"/>
        </w:rPr>
      </w:pPr>
      <w:r>
        <w:rPr>
          <w:color w:val="000000"/>
        </w:rPr>
        <w:t xml:space="preserve">    zrušené, pre nezáujem žiakov musel byť zrušený aj krúžok Bystré hlavičky.</w:t>
      </w:r>
    </w:p>
    <w:p w14:paraId="148D5B25" w14:textId="77777777" w:rsidR="00291F73" w:rsidRPr="005E6109" w:rsidRDefault="00291F73" w:rsidP="00291F73">
      <w:pPr>
        <w:spacing w:after="120"/>
      </w:pPr>
      <w:r>
        <w:rPr>
          <w:b/>
          <w:color w:val="000000"/>
        </w:rPr>
        <w:t>9</w:t>
      </w:r>
      <w:r w:rsidRPr="00AF1773">
        <w:rPr>
          <w:b/>
          <w:color w:val="000000"/>
        </w:rPr>
        <w:t>.</w:t>
      </w:r>
      <w:r>
        <w:rPr>
          <w:color w:val="000000"/>
        </w:rPr>
        <w:t xml:space="preserve"> Kontrolná činnosť: </w:t>
      </w:r>
    </w:p>
    <w:p w14:paraId="0DEE489A" w14:textId="77777777" w:rsidR="00291F73" w:rsidRDefault="00291F73" w:rsidP="00291F73">
      <w:pPr>
        <w:pBdr>
          <w:top w:val="nil"/>
          <w:left w:val="nil"/>
          <w:bottom w:val="nil"/>
          <w:right w:val="nil"/>
          <w:between w:val="nil"/>
        </w:pBdr>
        <w:spacing w:after="120"/>
        <w:rPr>
          <w:color w:val="000000"/>
        </w:rPr>
      </w:pPr>
      <w:r>
        <w:rPr>
          <w:color w:val="000000"/>
        </w:rPr>
        <w:t xml:space="preserve">    a) Vyučujúcimi SJaL na I.stupeni – v každom štvrťroku boli žiaci hodnotení z testu </w:t>
      </w:r>
    </w:p>
    <w:p w14:paraId="0963EB3B" w14:textId="77777777" w:rsidR="00291F73" w:rsidRDefault="00291F73" w:rsidP="00291F73">
      <w:pPr>
        <w:pBdr>
          <w:top w:val="nil"/>
          <w:left w:val="nil"/>
          <w:bottom w:val="nil"/>
          <w:right w:val="nil"/>
          <w:between w:val="nil"/>
        </w:pBdr>
        <w:spacing w:after="120"/>
        <w:rPr>
          <w:color w:val="000000"/>
        </w:rPr>
      </w:pPr>
      <w:r>
        <w:rPr>
          <w:color w:val="000000"/>
        </w:rPr>
        <w:t xml:space="preserve">        zameraného na zistenie úrovne čítania s porozumením. </w:t>
      </w:r>
    </w:p>
    <w:p w14:paraId="5943DB26" w14:textId="77777777" w:rsidR="00291F73" w:rsidRDefault="00291F73" w:rsidP="00291F73">
      <w:pPr>
        <w:pBdr>
          <w:top w:val="nil"/>
          <w:left w:val="nil"/>
          <w:bottom w:val="nil"/>
          <w:right w:val="nil"/>
          <w:between w:val="nil"/>
        </w:pBdr>
        <w:spacing w:after="120"/>
        <w:rPr>
          <w:color w:val="000000"/>
        </w:rPr>
      </w:pPr>
      <w:r>
        <w:rPr>
          <w:color w:val="000000"/>
        </w:rPr>
        <w:t xml:space="preserve">    b) Vyučujúci SJaL na II. Stupni – diagnostika úrovne čitateľskej gramotnosti sa uskutočnila </w:t>
      </w:r>
    </w:p>
    <w:p w14:paraId="1B3B1ACC" w14:textId="77777777" w:rsidR="00291F73" w:rsidRDefault="00291F73" w:rsidP="00291F73">
      <w:pPr>
        <w:pBdr>
          <w:top w:val="nil"/>
          <w:left w:val="nil"/>
          <w:bottom w:val="nil"/>
          <w:right w:val="nil"/>
          <w:between w:val="nil"/>
        </w:pBdr>
        <w:spacing w:after="120"/>
        <w:rPr>
          <w:color w:val="000000"/>
        </w:rPr>
      </w:pPr>
      <w:r>
        <w:rPr>
          <w:color w:val="000000"/>
        </w:rPr>
        <w:t xml:space="preserve">        v I. aj v II. polroku.</w:t>
      </w:r>
    </w:p>
    <w:p w14:paraId="457FBD5B" w14:textId="77777777" w:rsidR="00291F73" w:rsidRDefault="00291F73" w:rsidP="00291F73">
      <w:pPr>
        <w:spacing w:after="120"/>
      </w:pPr>
      <w:r>
        <w:rPr>
          <w:color w:val="000000"/>
        </w:rPr>
        <w:t xml:space="preserve">    c) Koordinátor </w:t>
      </w:r>
      <w:r>
        <w:t xml:space="preserve">rozvoja čitateľskej gramotnosti zabezpečil  v mesiaci marec testovanie na </w:t>
      </w:r>
    </w:p>
    <w:p w14:paraId="50901D35" w14:textId="77777777" w:rsidR="00291F73" w:rsidRDefault="00291F73" w:rsidP="00291F73">
      <w:pPr>
        <w:spacing w:after="120"/>
      </w:pPr>
      <w:r>
        <w:t xml:space="preserve">        zistenie úrovne čítania s porozumením vo všetkých ročníkoch. O výsledkoch boli učitelia </w:t>
      </w:r>
    </w:p>
    <w:p w14:paraId="43BD493A" w14:textId="77777777" w:rsidR="00291F73" w:rsidRDefault="00291F73" w:rsidP="00291F73">
      <w:pPr>
        <w:spacing w:after="120"/>
      </w:pPr>
      <w:r>
        <w:t xml:space="preserve">       informovaní na nasledujúcej pracovnej porade.</w:t>
      </w:r>
    </w:p>
    <w:p w14:paraId="4FAF2124" w14:textId="77777777" w:rsidR="00291F73" w:rsidRPr="00724A4A" w:rsidRDefault="00291F73" w:rsidP="00291F73">
      <w:pPr>
        <w:spacing w:after="120"/>
      </w:pPr>
      <w:r>
        <w:rPr>
          <w:b/>
        </w:rPr>
        <w:t xml:space="preserve">  10</w:t>
      </w:r>
      <w:r w:rsidRPr="00AF1773">
        <w:rPr>
          <w:b/>
        </w:rPr>
        <w:t>.</w:t>
      </w:r>
      <w:r>
        <w:t xml:space="preserve"> </w:t>
      </w:r>
      <w:r>
        <w:rPr>
          <w:color w:val="000000"/>
        </w:rPr>
        <w:t xml:space="preserve">V rámci didaktických hier, účelových cvičení,  cvičení v prírode, boli žiakom </w:t>
      </w:r>
    </w:p>
    <w:p w14:paraId="0C975193" w14:textId="77777777" w:rsidR="00291F73" w:rsidRDefault="00291F73" w:rsidP="00291F73">
      <w:pPr>
        <w:pBdr>
          <w:top w:val="nil"/>
          <w:left w:val="nil"/>
          <w:bottom w:val="nil"/>
          <w:right w:val="nil"/>
          <w:between w:val="nil"/>
        </w:pBdr>
        <w:spacing w:after="120"/>
        <w:rPr>
          <w:color w:val="000000"/>
        </w:rPr>
      </w:pPr>
      <w:r>
        <w:rPr>
          <w:color w:val="000000"/>
        </w:rPr>
        <w:t xml:space="preserve">       (na stanovištiach alebo počas cesty k nim) zadávané úlohy zamerané na podporu rozvoja </w:t>
      </w:r>
    </w:p>
    <w:p w14:paraId="242132AB" w14:textId="77777777" w:rsidR="00291F73" w:rsidRDefault="00291F73" w:rsidP="00291F73">
      <w:pPr>
        <w:pBdr>
          <w:top w:val="nil"/>
          <w:left w:val="nil"/>
          <w:bottom w:val="nil"/>
          <w:right w:val="nil"/>
          <w:between w:val="nil"/>
        </w:pBdr>
        <w:spacing w:after="120"/>
        <w:rPr>
          <w:color w:val="000000"/>
        </w:rPr>
      </w:pPr>
      <w:r>
        <w:rPr>
          <w:color w:val="000000"/>
        </w:rPr>
        <w:t xml:space="preserve">       čitateľskej gramotnosti - mapy, značky, úlohy so súvislým aj nesúvislým textom.</w:t>
      </w:r>
    </w:p>
    <w:p w14:paraId="28A1A1CA" w14:textId="77777777" w:rsidR="00291F73" w:rsidRDefault="00291F73" w:rsidP="00291F73">
      <w:pPr>
        <w:pBdr>
          <w:top w:val="nil"/>
          <w:left w:val="nil"/>
          <w:bottom w:val="nil"/>
          <w:right w:val="nil"/>
          <w:between w:val="nil"/>
        </w:pBdr>
        <w:spacing w:after="120"/>
        <w:rPr>
          <w:color w:val="000000"/>
        </w:rPr>
      </w:pPr>
      <w:r>
        <w:rPr>
          <w:b/>
          <w:color w:val="000000"/>
        </w:rPr>
        <w:t>11</w:t>
      </w:r>
      <w:r w:rsidRPr="00AF1773">
        <w:rPr>
          <w:b/>
          <w:color w:val="000000"/>
        </w:rPr>
        <w:t>.</w:t>
      </w:r>
      <w:r>
        <w:rPr>
          <w:color w:val="000000"/>
        </w:rPr>
        <w:t xml:space="preserve"> Na podporu a rozvoj čitateľskej gramotnosti bola zameraná aj činnosť v školskej knižnici  </w:t>
      </w:r>
    </w:p>
    <w:p w14:paraId="5BC889CA" w14:textId="77777777" w:rsidR="00291F73" w:rsidRDefault="00291F73" w:rsidP="00291F73">
      <w:pPr>
        <w:pBdr>
          <w:top w:val="nil"/>
          <w:left w:val="nil"/>
          <w:bottom w:val="nil"/>
          <w:right w:val="nil"/>
          <w:between w:val="nil"/>
        </w:pBdr>
        <w:spacing w:after="120"/>
        <w:rPr>
          <w:color w:val="000000"/>
        </w:rPr>
      </w:pPr>
      <w:r>
        <w:rPr>
          <w:color w:val="000000"/>
        </w:rPr>
        <w:t xml:space="preserve">      (viď správa školskej knižnice). </w:t>
      </w:r>
    </w:p>
    <w:p w14:paraId="375AE832" w14:textId="77777777" w:rsidR="00291F73" w:rsidRDefault="00291F73" w:rsidP="00291F73">
      <w:pPr>
        <w:pBdr>
          <w:top w:val="nil"/>
          <w:left w:val="nil"/>
          <w:bottom w:val="nil"/>
          <w:right w:val="nil"/>
          <w:between w:val="nil"/>
        </w:pBdr>
        <w:spacing w:after="120"/>
        <w:rPr>
          <w:color w:val="000000"/>
        </w:rPr>
      </w:pPr>
      <w:r>
        <w:rPr>
          <w:b/>
          <w:color w:val="000000"/>
        </w:rPr>
        <w:t>12</w:t>
      </w:r>
      <w:r w:rsidRPr="00AF1773">
        <w:rPr>
          <w:b/>
          <w:color w:val="000000"/>
        </w:rPr>
        <w:t>.</w:t>
      </w:r>
      <w:r>
        <w:rPr>
          <w:color w:val="000000"/>
        </w:rPr>
        <w:t xml:space="preserve"> Rozvíjanie zručností v práci s textom získavali žiaci aj v záujmových útvaroch </w:t>
      </w:r>
    </w:p>
    <w:p w14:paraId="358A8987" w14:textId="77777777" w:rsidR="00291F73" w:rsidRDefault="00291F73" w:rsidP="00291F73">
      <w:pPr>
        <w:pBdr>
          <w:top w:val="nil"/>
          <w:left w:val="nil"/>
          <w:bottom w:val="nil"/>
          <w:right w:val="nil"/>
          <w:between w:val="nil"/>
        </w:pBdr>
        <w:spacing w:after="120"/>
        <w:rPr>
          <w:color w:val="000000"/>
        </w:rPr>
      </w:pPr>
      <w:r>
        <w:rPr>
          <w:color w:val="000000"/>
        </w:rPr>
        <w:t xml:space="preserve">      (Divadielko Slávik, Hliadka mladých zdravotníkov), pri tvorbe školského časopisu, </w:t>
      </w:r>
    </w:p>
    <w:p w14:paraId="1ECABED6" w14:textId="77777777" w:rsidR="00291F73" w:rsidRDefault="00291F73" w:rsidP="00291F73">
      <w:pPr>
        <w:pBdr>
          <w:top w:val="nil"/>
          <w:left w:val="nil"/>
          <w:bottom w:val="nil"/>
          <w:right w:val="nil"/>
          <w:between w:val="nil"/>
        </w:pBdr>
        <w:spacing w:after="120"/>
        <w:rPr>
          <w:color w:val="000000"/>
        </w:rPr>
      </w:pPr>
      <w:r>
        <w:rPr>
          <w:color w:val="000000"/>
        </w:rPr>
        <w:t xml:space="preserve">      zapájaním sa do predmetových olympiád a súťaží, do čitateľských, literárnych </w:t>
      </w:r>
    </w:p>
    <w:p w14:paraId="6307D375" w14:textId="77777777" w:rsidR="00291F73" w:rsidRDefault="00291F73" w:rsidP="00291F73">
      <w:pPr>
        <w:pBdr>
          <w:top w:val="nil"/>
          <w:left w:val="nil"/>
          <w:bottom w:val="nil"/>
          <w:right w:val="nil"/>
          <w:between w:val="nil"/>
        </w:pBdr>
        <w:spacing w:after="120"/>
        <w:rPr>
          <w:color w:val="000000"/>
        </w:rPr>
      </w:pPr>
      <w:r>
        <w:rPr>
          <w:color w:val="000000"/>
        </w:rPr>
        <w:t xml:space="preserve">      a recitačných súťaží, účasťou v súťaži Literárny Zvolen (vlastná tvorba  žiakov), na </w:t>
      </w:r>
    </w:p>
    <w:p w14:paraId="3E4826CA" w14:textId="77777777" w:rsidR="00291F73" w:rsidRDefault="00291F73" w:rsidP="00291F73">
      <w:pPr>
        <w:pBdr>
          <w:top w:val="nil"/>
          <w:left w:val="nil"/>
          <w:bottom w:val="nil"/>
          <w:right w:val="nil"/>
          <w:between w:val="nil"/>
        </w:pBdr>
        <w:spacing w:after="120"/>
        <w:rPr>
          <w:color w:val="000000"/>
        </w:rPr>
      </w:pPr>
      <w:r>
        <w:rPr>
          <w:color w:val="000000"/>
        </w:rPr>
        <w:t xml:space="preserve">      besedách a odborných prednáškach, prípravou a účasťou na akadémiách, edukačných </w:t>
      </w:r>
    </w:p>
    <w:p w14:paraId="7104F3D0" w14:textId="77777777" w:rsidR="00291F73" w:rsidRDefault="00291F73" w:rsidP="00291F73">
      <w:pPr>
        <w:spacing w:after="120"/>
      </w:pPr>
      <w:r w:rsidRPr="213D66E6">
        <w:rPr>
          <w:color w:val="000000" w:themeColor="text1"/>
        </w:rPr>
        <w:t xml:space="preserve">     akciách a projektoch (týždeň cudzích jazykov), </w:t>
      </w:r>
      <w:r>
        <w:t xml:space="preserve">účasťou na literárnej a výtvarnej súťaži Čo sa mi páči na Dobrej Nive a okolí (téma Ľudová pieseň), či iných akciách pri využívaní </w:t>
      </w:r>
    </w:p>
    <w:p w14:paraId="660A69FF" w14:textId="77777777" w:rsidR="00291F73" w:rsidRPr="00AF1773" w:rsidRDefault="00291F73" w:rsidP="00291F73">
      <w:pPr>
        <w:spacing w:after="120"/>
      </w:pPr>
      <w:r>
        <w:t xml:space="preserve">     náučných tabúľ v areáli školy.</w:t>
      </w:r>
    </w:p>
    <w:p w14:paraId="70B7E134" w14:textId="77777777" w:rsidR="008868D9" w:rsidRDefault="008868D9" w:rsidP="008868D9">
      <w:pPr>
        <w:pStyle w:val="Odsekzoznamu"/>
        <w:rPr>
          <w:b/>
          <w:color w:val="FF0000"/>
          <w:sz w:val="28"/>
          <w:szCs w:val="28"/>
          <w:u w:val="single"/>
        </w:rPr>
      </w:pPr>
    </w:p>
    <w:p w14:paraId="7E40E2B0" w14:textId="77777777" w:rsidR="00EA0086" w:rsidRDefault="00EA0086" w:rsidP="008868D9">
      <w:pPr>
        <w:pStyle w:val="Odsekzoznamu"/>
        <w:rPr>
          <w:b/>
          <w:color w:val="FF0000"/>
          <w:sz w:val="28"/>
          <w:szCs w:val="28"/>
          <w:u w:val="single"/>
        </w:rPr>
      </w:pPr>
    </w:p>
    <w:p w14:paraId="7346AD09" w14:textId="77777777" w:rsidR="00EA0086" w:rsidRDefault="00EA0086" w:rsidP="008868D9">
      <w:pPr>
        <w:pStyle w:val="Odsekzoznamu"/>
        <w:rPr>
          <w:b/>
          <w:color w:val="FF0000"/>
          <w:sz w:val="28"/>
          <w:szCs w:val="28"/>
          <w:u w:val="single"/>
        </w:rPr>
      </w:pPr>
    </w:p>
    <w:p w14:paraId="4F6F6F92" w14:textId="77777777" w:rsidR="00EA0086" w:rsidRDefault="00EA0086" w:rsidP="008868D9">
      <w:pPr>
        <w:pStyle w:val="Odsekzoznamu"/>
        <w:rPr>
          <w:b/>
          <w:color w:val="FF0000"/>
          <w:sz w:val="28"/>
          <w:szCs w:val="28"/>
          <w:u w:val="single"/>
        </w:rPr>
      </w:pPr>
    </w:p>
    <w:p w14:paraId="112FD58E" w14:textId="77777777" w:rsidR="00EA0086" w:rsidRDefault="00EA0086" w:rsidP="008868D9">
      <w:pPr>
        <w:pStyle w:val="Odsekzoznamu"/>
        <w:rPr>
          <w:b/>
          <w:color w:val="FF0000"/>
          <w:sz w:val="28"/>
          <w:szCs w:val="28"/>
          <w:u w:val="single"/>
        </w:rPr>
      </w:pPr>
    </w:p>
    <w:p w14:paraId="3AD1F67D" w14:textId="77777777" w:rsidR="00EA0086" w:rsidRDefault="00EA0086" w:rsidP="008868D9">
      <w:pPr>
        <w:pStyle w:val="Odsekzoznamu"/>
        <w:rPr>
          <w:b/>
          <w:color w:val="FF0000"/>
          <w:sz w:val="28"/>
          <w:szCs w:val="28"/>
          <w:u w:val="single"/>
        </w:rPr>
      </w:pPr>
    </w:p>
    <w:p w14:paraId="5EDB4A4E" w14:textId="77777777" w:rsidR="00EA0086" w:rsidRDefault="00EA0086" w:rsidP="008868D9">
      <w:pPr>
        <w:pStyle w:val="Odsekzoznamu"/>
        <w:rPr>
          <w:b/>
          <w:color w:val="FF0000"/>
          <w:sz w:val="28"/>
          <w:szCs w:val="28"/>
          <w:u w:val="single"/>
        </w:rPr>
      </w:pPr>
    </w:p>
    <w:p w14:paraId="160C65CE" w14:textId="44D87EDB" w:rsidR="00BF0ECE" w:rsidRPr="00EA7C7C" w:rsidRDefault="00BF0ECE" w:rsidP="00BF0ECE">
      <w:pPr>
        <w:jc w:val="both"/>
        <w:rPr>
          <w:b/>
          <w:bCs/>
          <w:u w:val="single"/>
          <w:lang w:val="sk-SK"/>
        </w:rPr>
      </w:pPr>
      <w:r w:rsidRPr="00EA7C7C">
        <w:rPr>
          <w:b/>
          <w:bCs/>
          <w:lang w:val="sk-SK"/>
        </w:rPr>
        <w:t>Údaje o počte žiakov školy za školský rok 20</w:t>
      </w:r>
      <w:r w:rsidR="00EA7C7C" w:rsidRPr="00EA7C7C">
        <w:rPr>
          <w:b/>
          <w:bCs/>
          <w:lang w:val="sk-SK"/>
        </w:rPr>
        <w:t>2</w:t>
      </w:r>
      <w:r w:rsidR="000E2B72">
        <w:rPr>
          <w:b/>
          <w:bCs/>
          <w:lang w:val="sk-SK"/>
        </w:rPr>
        <w:t>2</w:t>
      </w:r>
      <w:r w:rsidRPr="00EA7C7C">
        <w:rPr>
          <w:b/>
          <w:bCs/>
          <w:lang w:val="sk-SK"/>
        </w:rPr>
        <w:t>/20</w:t>
      </w:r>
      <w:r w:rsidR="00E0177A" w:rsidRPr="00EA7C7C">
        <w:rPr>
          <w:b/>
          <w:bCs/>
          <w:lang w:val="sk-SK"/>
        </w:rPr>
        <w:t>2</w:t>
      </w:r>
      <w:r w:rsidR="000E2B72">
        <w:rPr>
          <w:b/>
          <w:bCs/>
          <w:lang w:val="sk-SK"/>
        </w:rPr>
        <w:t xml:space="preserve">3 </w:t>
      </w:r>
      <w:r w:rsidRPr="00695F71">
        <w:rPr>
          <w:b/>
          <w:bCs/>
          <w:lang w:val="sk-SK"/>
        </w:rPr>
        <w:t>(§ 2 ods. 1 písm. b)</w:t>
      </w:r>
      <w:r w:rsidR="00695F71" w:rsidRPr="00695F71">
        <w:rPr>
          <w:b/>
          <w:bCs/>
          <w:lang w:val="sk-SK"/>
        </w:rPr>
        <w:t xml:space="preserve"> základná škola</w:t>
      </w:r>
    </w:p>
    <w:tbl>
      <w:tblPr>
        <w:tblW w:w="8886" w:type="dxa"/>
        <w:tblLayout w:type="fixed"/>
        <w:tblCellMar>
          <w:left w:w="30" w:type="dxa"/>
          <w:right w:w="30" w:type="dxa"/>
        </w:tblCellMar>
        <w:tblLook w:val="04A0" w:firstRow="1" w:lastRow="0" w:firstColumn="1" w:lastColumn="0" w:noHBand="0" w:noVBand="1"/>
      </w:tblPr>
      <w:tblGrid>
        <w:gridCol w:w="739"/>
        <w:gridCol w:w="814"/>
        <w:gridCol w:w="814"/>
        <w:gridCol w:w="814"/>
        <w:gridCol w:w="815"/>
        <w:gridCol w:w="815"/>
        <w:gridCol w:w="815"/>
        <w:gridCol w:w="815"/>
        <w:gridCol w:w="815"/>
        <w:gridCol w:w="815"/>
        <w:gridCol w:w="815"/>
      </w:tblGrid>
      <w:tr w:rsidR="00EA7C7C" w:rsidRPr="00EA7C7C" w14:paraId="7A773D23" w14:textId="77777777" w:rsidTr="00EA7C7C">
        <w:trPr>
          <w:cantSplit/>
          <w:trHeight w:val="250"/>
        </w:trPr>
        <w:tc>
          <w:tcPr>
            <w:tcW w:w="739" w:type="dxa"/>
            <w:vMerge w:val="restart"/>
            <w:tcBorders>
              <w:top w:val="single" w:sz="12" w:space="0" w:color="auto"/>
              <w:left w:val="single" w:sz="12" w:space="0" w:color="auto"/>
              <w:bottom w:val="single" w:sz="4" w:space="0" w:color="auto"/>
              <w:right w:val="single" w:sz="12" w:space="0" w:color="auto"/>
            </w:tcBorders>
            <w:tcFitText/>
            <w:vAlign w:val="center"/>
          </w:tcPr>
          <w:p w14:paraId="74AA5464" w14:textId="77777777" w:rsidR="00BF0ECE" w:rsidRPr="00E2023E" w:rsidRDefault="00BF0ECE" w:rsidP="00FA09C2">
            <w:pPr>
              <w:autoSpaceDE w:val="0"/>
              <w:autoSpaceDN w:val="0"/>
              <w:adjustRightInd w:val="0"/>
              <w:spacing w:line="276" w:lineRule="auto"/>
              <w:jc w:val="both"/>
              <w:rPr>
                <w:rFonts w:ascii="Arial" w:hAnsi="Arial" w:cs="Arial"/>
                <w:sz w:val="16"/>
                <w:szCs w:val="16"/>
                <w:lang w:val="sk-SK"/>
              </w:rPr>
            </w:pPr>
            <w:r w:rsidRPr="00E2023E">
              <w:rPr>
                <w:rFonts w:ascii="Arial" w:hAnsi="Arial" w:cs="Arial"/>
                <w:spacing w:val="32"/>
                <w:sz w:val="16"/>
                <w:szCs w:val="16"/>
                <w:lang w:val="sk-SK"/>
              </w:rPr>
              <w:t>Roční</w:t>
            </w:r>
            <w:r w:rsidRPr="00E2023E">
              <w:rPr>
                <w:rFonts w:ascii="Arial" w:hAnsi="Arial" w:cs="Arial"/>
                <w:spacing w:val="2"/>
                <w:sz w:val="16"/>
                <w:szCs w:val="16"/>
                <w:lang w:val="sk-SK"/>
              </w:rPr>
              <w:t>k</w:t>
            </w:r>
          </w:p>
          <w:p w14:paraId="45748840" w14:textId="77777777" w:rsidR="00BF0ECE" w:rsidRPr="00EA7C7C" w:rsidRDefault="00BF0ECE" w:rsidP="00FA09C2">
            <w:pPr>
              <w:spacing w:line="276" w:lineRule="auto"/>
              <w:rPr>
                <w:rFonts w:ascii="Arial" w:hAnsi="Arial" w:cs="Arial"/>
                <w:sz w:val="16"/>
                <w:szCs w:val="16"/>
                <w:lang w:val="sk-SK"/>
              </w:rPr>
            </w:pPr>
          </w:p>
        </w:tc>
        <w:tc>
          <w:tcPr>
            <w:tcW w:w="4072" w:type="dxa"/>
            <w:gridSpan w:val="5"/>
            <w:tcBorders>
              <w:top w:val="single" w:sz="12" w:space="0" w:color="auto"/>
              <w:left w:val="single" w:sz="12" w:space="0" w:color="auto"/>
              <w:bottom w:val="single" w:sz="12" w:space="0" w:color="auto"/>
              <w:right w:val="single" w:sz="12" w:space="0" w:color="auto"/>
            </w:tcBorders>
            <w:vAlign w:val="center"/>
            <w:hideMark/>
          </w:tcPr>
          <w:p w14:paraId="229BC5E9" w14:textId="1113A07E" w:rsidR="00BF0ECE" w:rsidRPr="00EA7C7C" w:rsidRDefault="00BF0ECE" w:rsidP="00EA7C7C">
            <w:pPr>
              <w:autoSpaceDE w:val="0"/>
              <w:autoSpaceDN w:val="0"/>
              <w:adjustRightInd w:val="0"/>
              <w:spacing w:line="276" w:lineRule="auto"/>
              <w:jc w:val="center"/>
              <w:rPr>
                <w:rFonts w:ascii="Arial" w:hAnsi="Arial" w:cs="Arial"/>
                <w:b/>
                <w:bCs/>
                <w:sz w:val="18"/>
                <w:szCs w:val="16"/>
                <w:lang w:val="sk-SK"/>
              </w:rPr>
            </w:pPr>
            <w:r w:rsidRPr="00EA7C7C">
              <w:rPr>
                <w:rFonts w:ascii="Arial" w:hAnsi="Arial" w:cs="Arial"/>
                <w:b/>
                <w:bCs/>
                <w:sz w:val="18"/>
                <w:szCs w:val="16"/>
                <w:lang w:val="sk-SK"/>
              </w:rPr>
              <w:t>Stav k 15. 9. 20</w:t>
            </w:r>
            <w:r w:rsidR="00EA7C7C" w:rsidRPr="00EA7C7C">
              <w:rPr>
                <w:rFonts w:ascii="Arial" w:hAnsi="Arial" w:cs="Arial"/>
                <w:b/>
                <w:bCs/>
                <w:sz w:val="18"/>
                <w:szCs w:val="16"/>
                <w:lang w:val="sk-SK"/>
              </w:rPr>
              <w:t>2</w:t>
            </w:r>
            <w:r w:rsidR="000E2B72">
              <w:rPr>
                <w:rFonts w:ascii="Arial" w:hAnsi="Arial" w:cs="Arial"/>
                <w:b/>
                <w:bCs/>
                <w:sz w:val="18"/>
                <w:szCs w:val="16"/>
                <w:lang w:val="sk-SK"/>
              </w:rPr>
              <w:t>2</w:t>
            </w:r>
          </w:p>
        </w:tc>
        <w:tc>
          <w:tcPr>
            <w:tcW w:w="4075" w:type="dxa"/>
            <w:gridSpan w:val="5"/>
            <w:tcBorders>
              <w:top w:val="single" w:sz="12" w:space="0" w:color="auto"/>
              <w:left w:val="single" w:sz="12" w:space="0" w:color="auto"/>
              <w:bottom w:val="single" w:sz="12" w:space="0" w:color="auto"/>
              <w:right w:val="single" w:sz="12" w:space="0" w:color="auto"/>
            </w:tcBorders>
            <w:vAlign w:val="center"/>
          </w:tcPr>
          <w:p w14:paraId="4D043A22" w14:textId="77777777" w:rsidR="00BF0ECE" w:rsidRPr="00EA7C7C" w:rsidRDefault="00BF0ECE" w:rsidP="00FA09C2">
            <w:pPr>
              <w:tabs>
                <w:tab w:val="left" w:pos="364"/>
              </w:tabs>
              <w:autoSpaceDE w:val="0"/>
              <w:autoSpaceDN w:val="0"/>
              <w:adjustRightInd w:val="0"/>
              <w:spacing w:line="276" w:lineRule="auto"/>
              <w:jc w:val="center"/>
              <w:rPr>
                <w:rFonts w:ascii="Arial" w:hAnsi="Arial" w:cs="Arial"/>
                <w:b/>
                <w:bCs/>
                <w:sz w:val="18"/>
                <w:szCs w:val="16"/>
                <w:lang w:val="sk-SK"/>
              </w:rPr>
            </w:pPr>
          </w:p>
          <w:p w14:paraId="363716EC" w14:textId="6BE2A229" w:rsidR="00BF0ECE" w:rsidRPr="00EA7C7C" w:rsidRDefault="00BF0ECE" w:rsidP="00EA7C7C">
            <w:pPr>
              <w:tabs>
                <w:tab w:val="left" w:pos="364"/>
              </w:tabs>
              <w:autoSpaceDE w:val="0"/>
              <w:autoSpaceDN w:val="0"/>
              <w:adjustRightInd w:val="0"/>
              <w:spacing w:line="276" w:lineRule="auto"/>
              <w:jc w:val="center"/>
              <w:rPr>
                <w:rFonts w:ascii="Arial" w:hAnsi="Arial" w:cs="Arial"/>
                <w:b/>
                <w:bCs/>
                <w:sz w:val="18"/>
                <w:szCs w:val="16"/>
                <w:lang w:val="sk-SK"/>
              </w:rPr>
            </w:pPr>
            <w:r w:rsidRPr="00EA7C7C">
              <w:rPr>
                <w:rFonts w:ascii="Arial" w:hAnsi="Arial" w:cs="Arial"/>
                <w:b/>
                <w:bCs/>
                <w:sz w:val="18"/>
                <w:szCs w:val="16"/>
                <w:lang w:val="sk-SK"/>
              </w:rPr>
              <w:t>Stav k 31. 8. 20</w:t>
            </w:r>
            <w:r w:rsidR="00E0177A" w:rsidRPr="00EA7C7C">
              <w:rPr>
                <w:rFonts w:ascii="Arial" w:hAnsi="Arial" w:cs="Arial"/>
                <w:b/>
                <w:bCs/>
                <w:sz w:val="18"/>
                <w:szCs w:val="16"/>
                <w:lang w:val="sk-SK"/>
              </w:rPr>
              <w:t>2</w:t>
            </w:r>
            <w:r w:rsidR="000E2B72">
              <w:rPr>
                <w:rFonts w:ascii="Arial" w:hAnsi="Arial" w:cs="Arial"/>
                <w:b/>
                <w:bCs/>
                <w:sz w:val="18"/>
                <w:szCs w:val="16"/>
                <w:lang w:val="sk-SK"/>
              </w:rPr>
              <w:t>3</w:t>
            </w:r>
          </w:p>
        </w:tc>
      </w:tr>
      <w:tr w:rsidR="00EA7C7C" w:rsidRPr="00EA7C7C" w14:paraId="68D58C79" w14:textId="77777777" w:rsidTr="00EA7C7C">
        <w:trPr>
          <w:cantSplit/>
          <w:trHeight w:val="893"/>
        </w:trPr>
        <w:tc>
          <w:tcPr>
            <w:tcW w:w="739" w:type="dxa"/>
            <w:vMerge/>
            <w:tcBorders>
              <w:top w:val="single" w:sz="4" w:space="0" w:color="auto"/>
              <w:left w:val="single" w:sz="12" w:space="0" w:color="auto"/>
              <w:bottom w:val="single" w:sz="4" w:space="0" w:color="auto"/>
              <w:right w:val="single" w:sz="12" w:space="0" w:color="auto"/>
            </w:tcBorders>
            <w:vAlign w:val="center"/>
            <w:hideMark/>
          </w:tcPr>
          <w:p w14:paraId="4B716D03" w14:textId="77777777" w:rsidR="00BF0ECE" w:rsidRPr="00EA7C7C" w:rsidRDefault="00BF0ECE" w:rsidP="00FA09C2">
            <w:pPr>
              <w:rPr>
                <w:rFonts w:ascii="Arial" w:hAnsi="Arial" w:cs="Arial"/>
                <w:sz w:val="16"/>
                <w:szCs w:val="16"/>
                <w:lang w:val="sk-SK"/>
              </w:rPr>
            </w:pPr>
          </w:p>
        </w:tc>
        <w:tc>
          <w:tcPr>
            <w:tcW w:w="814" w:type="dxa"/>
            <w:tcBorders>
              <w:top w:val="single" w:sz="12" w:space="0" w:color="auto"/>
              <w:left w:val="single" w:sz="12" w:space="0" w:color="auto"/>
              <w:bottom w:val="single" w:sz="4" w:space="0" w:color="auto"/>
              <w:right w:val="single" w:sz="12" w:space="0" w:color="auto"/>
            </w:tcBorders>
            <w:vAlign w:val="center"/>
            <w:hideMark/>
          </w:tcPr>
          <w:p w14:paraId="596FEB53" w14:textId="77777777" w:rsidR="00BF0ECE" w:rsidRPr="00EA7C7C" w:rsidRDefault="00BF0ECE" w:rsidP="00FA09C2">
            <w:pPr>
              <w:autoSpaceDE w:val="0"/>
              <w:autoSpaceDN w:val="0"/>
              <w:adjustRightInd w:val="0"/>
              <w:spacing w:line="276" w:lineRule="auto"/>
              <w:jc w:val="center"/>
              <w:rPr>
                <w:rFonts w:ascii="Arial" w:hAnsi="Arial" w:cs="Arial"/>
                <w:b/>
                <w:bCs/>
                <w:sz w:val="18"/>
                <w:szCs w:val="16"/>
                <w:lang w:val="sk-SK"/>
              </w:rPr>
            </w:pPr>
            <w:r w:rsidRPr="00EA7C7C">
              <w:rPr>
                <w:rFonts w:ascii="Arial" w:hAnsi="Arial" w:cs="Arial"/>
                <w:b/>
                <w:bCs/>
                <w:sz w:val="18"/>
                <w:szCs w:val="16"/>
                <w:lang w:val="sk-SK"/>
              </w:rPr>
              <w:t xml:space="preserve">Počet </w:t>
            </w:r>
          </w:p>
          <w:p w14:paraId="35A3A3D3" w14:textId="77777777" w:rsidR="00BF0ECE" w:rsidRPr="00EA7C7C" w:rsidRDefault="00BF0ECE" w:rsidP="00FA09C2">
            <w:pPr>
              <w:autoSpaceDE w:val="0"/>
              <w:autoSpaceDN w:val="0"/>
              <w:adjustRightInd w:val="0"/>
              <w:spacing w:line="276" w:lineRule="auto"/>
              <w:jc w:val="center"/>
              <w:rPr>
                <w:rFonts w:ascii="Arial" w:hAnsi="Arial" w:cs="Arial"/>
                <w:b/>
                <w:bCs/>
                <w:sz w:val="18"/>
                <w:szCs w:val="16"/>
                <w:lang w:val="sk-SK"/>
              </w:rPr>
            </w:pPr>
            <w:r w:rsidRPr="00EA7C7C">
              <w:rPr>
                <w:rFonts w:ascii="Arial" w:hAnsi="Arial" w:cs="Arial"/>
                <w:b/>
                <w:bCs/>
                <w:sz w:val="18"/>
                <w:szCs w:val="16"/>
                <w:lang w:val="sk-SK"/>
              </w:rPr>
              <w:t>tried</w:t>
            </w:r>
          </w:p>
        </w:tc>
        <w:tc>
          <w:tcPr>
            <w:tcW w:w="814" w:type="dxa"/>
            <w:tcBorders>
              <w:top w:val="single" w:sz="12" w:space="0" w:color="auto"/>
              <w:left w:val="single" w:sz="12" w:space="0" w:color="auto"/>
              <w:bottom w:val="single" w:sz="4" w:space="0" w:color="auto"/>
              <w:right w:val="single" w:sz="12" w:space="0" w:color="auto"/>
            </w:tcBorders>
            <w:vAlign w:val="center"/>
            <w:hideMark/>
          </w:tcPr>
          <w:p w14:paraId="61D092DE" w14:textId="77777777" w:rsidR="00BF0ECE" w:rsidRPr="00EA7C7C" w:rsidRDefault="00BF0ECE" w:rsidP="00FA09C2">
            <w:pPr>
              <w:autoSpaceDE w:val="0"/>
              <w:autoSpaceDN w:val="0"/>
              <w:adjustRightInd w:val="0"/>
              <w:spacing w:line="276" w:lineRule="auto"/>
              <w:jc w:val="center"/>
              <w:rPr>
                <w:rFonts w:ascii="Arial" w:hAnsi="Arial" w:cs="Arial"/>
                <w:b/>
                <w:bCs/>
                <w:sz w:val="18"/>
                <w:szCs w:val="16"/>
                <w:lang w:val="sk-SK"/>
              </w:rPr>
            </w:pPr>
            <w:r w:rsidRPr="00EA7C7C">
              <w:rPr>
                <w:rFonts w:ascii="Arial" w:hAnsi="Arial" w:cs="Arial"/>
                <w:b/>
                <w:bCs/>
                <w:sz w:val="18"/>
                <w:szCs w:val="16"/>
                <w:lang w:val="sk-SK"/>
              </w:rPr>
              <w:t>Počet žiakov</w:t>
            </w:r>
          </w:p>
        </w:tc>
        <w:tc>
          <w:tcPr>
            <w:tcW w:w="814" w:type="dxa"/>
            <w:tcBorders>
              <w:top w:val="single" w:sz="12" w:space="0" w:color="auto"/>
              <w:left w:val="single" w:sz="12" w:space="0" w:color="auto"/>
              <w:bottom w:val="single" w:sz="4" w:space="0" w:color="auto"/>
              <w:right w:val="single" w:sz="12" w:space="0" w:color="auto"/>
            </w:tcBorders>
            <w:vAlign w:val="center"/>
            <w:hideMark/>
          </w:tcPr>
          <w:p w14:paraId="199F37DA" w14:textId="77777777" w:rsidR="00BF0ECE" w:rsidRPr="00EA7C7C" w:rsidRDefault="00BF0ECE" w:rsidP="00FA09C2">
            <w:pPr>
              <w:autoSpaceDE w:val="0"/>
              <w:autoSpaceDN w:val="0"/>
              <w:adjustRightInd w:val="0"/>
              <w:spacing w:line="276" w:lineRule="auto"/>
              <w:jc w:val="center"/>
              <w:rPr>
                <w:rFonts w:ascii="Arial" w:hAnsi="Arial" w:cs="Arial"/>
                <w:b/>
                <w:bCs/>
                <w:sz w:val="18"/>
                <w:szCs w:val="16"/>
                <w:lang w:val="sk-SK"/>
              </w:rPr>
            </w:pPr>
            <w:r w:rsidRPr="00EA7C7C">
              <w:rPr>
                <w:rFonts w:ascii="Arial" w:hAnsi="Arial" w:cs="Arial"/>
                <w:b/>
                <w:bCs/>
                <w:sz w:val="18"/>
                <w:szCs w:val="16"/>
                <w:lang w:val="sk-SK"/>
              </w:rPr>
              <w:t>Z toho: Integro-vaných</w:t>
            </w:r>
          </w:p>
        </w:tc>
        <w:tc>
          <w:tcPr>
            <w:tcW w:w="815" w:type="dxa"/>
            <w:tcBorders>
              <w:top w:val="single" w:sz="12" w:space="0" w:color="auto"/>
              <w:left w:val="single" w:sz="12" w:space="0" w:color="auto"/>
              <w:bottom w:val="single" w:sz="4" w:space="0" w:color="auto"/>
              <w:right w:val="single" w:sz="12" w:space="0" w:color="auto"/>
            </w:tcBorders>
            <w:vAlign w:val="center"/>
            <w:hideMark/>
          </w:tcPr>
          <w:p w14:paraId="0C2E5A93" w14:textId="77777777" w:rsidR="00BF0ECE" w:rsidRPr="00EA7C7C" w:rsidRDefault="00BF0ECE" w:rsidP="00FA09C2">
            <w:pPr>
              <w:autoSpaceDE w:val="0"/>
              <w:autoSpaceDN w:val="0"/>
              <w:adjustRightInd w:val="0"/>
              <w:spacing w:line="276" w:lineRule="auto"/>
              <w:jc w:val="center"/>
              <w:rPr>
                <w:rFonts w:ascii="Arial" w:hAnsi="Arial" w:cs="Arial"/>
                <w:b/>
                <w:bCs/>
                <w:sz w:val="18"/>
                <w:szCs w:val="16"/>
                <w:lang w:val="sk-SK"/>
              </w:rPr>
            </w:pPr>
            <w:r w:rsidRPr="00EA7C7C">
              <w:rPr>
                <w:rFonts w:ascii="Arial" w:hAnsi="Arial" w:cs="Arial"/>
                <w:b/>
                <w:bCs/>
                <w:sz w:val="18"/>
                <w:szCs w:val="16"/>
                <w:lang w:val="sk-SK"/>
              </w:rPr>
              <w:t xml:space="preserve">Počet odd. </w:t>
            </w:r>
          </w:p>
          <w:p w14:paraId="69556B9A" w14:textId="77777777" w:rsidR="00BF0ECE" w:rsidRPr="00EA7C7C" w:rsidRDefault="00BF0ECE" w:rsidP="00FA09C2">
            <w:pPr>
              <w:autoSpaceDE w:val="0"/>
              <w:autoSpaceDN w:val="0"/>
              <w:adjustRightInd w:val="0"/>
              <w:spacing w:line="276" w:lineRule="auto"/>
              <w:jc w:val="center"/>
              <w:rPr>
                <w:rFonts w:ascii="Arial" w:hAnsi="Arial" w:cs="Arial"/>
                <w:b/>
                <w:bCs/>
                <w:sz w:val="18"/>
                <w:szCs w:val="16"/>
                <w:lang w:val="sk-SK"/>
              </w:rPr>
            </w:pPr>
            <w:r w:rsidRPr="00EA7C7C">
              <w:rPr>
                <w:rFonts w:ascii="Arial" w:hAnsi="Arial" w:cs="Arial"/>
                <w:b/>
                <w:bCs/>
                <w:sz w:val="18"/>
                <w:szCs w:val="16"/>
                <w:lang w:val="sk-SK"/>
              </w:rPr>
              <w:t>ŠKD</w:t>
            </w:r>
          </w:p>
        </w:tc>
        <w:tc>
          <w:tcPr>
            <w:tcW w:w="815" w:type="dxa"/>
            <w:tcBorders>
              <w:top w:val="single" w:sz="12" w:space="0" w:color="auto"/>
              <w:left w:val="single" w:sz="12" w:space="0" w:color="auto"/>
              <w:bottom w:val="single" w:sz="4" w:space="0" w:color="auto"/>
              <w:right w:val="single" w:sz="6" w:space="0" w:color="auto"/>
            </w:tcBorders>
            <w:vAlign w:val="center"/>
            <w:hideMark/>
          </w:tcPr>
          <w:p w14:paraId="0D0DE79D" w14:textId="77777777" w:rsidR="00BF0ECE" w:rsidRPr="00EA7C7C" w:rsidRDefault="00BF0ECE" w:rsidP="00FA09C2">
            <w:pPr>
              <w:autoSpaceDE w:val="0"/>
              <w:autoSpaceDN w:val="0"/>
              <w:adjustRightInd w:val="0"/>
              <w:spacing w:line="276" w:lineRule="auto"/>
              <w:jc w:val="center"/>
              <w:rPr>
                <w:rFonts w:ascii="Arial" w:hAnsi="Arial" w:cs="Arial"/>
                <w:b/>
                <w:bCs/>
                <w:sz w:val="18"/>
                <w:szCs w:val="16"/>
                <w:lang w:val="sk-SK"/>
              </w:rPr>
            </w:pPr>
            <w:r w:rsidRPr="00EA7C7C">
              <w:rPr>
                <w:rFonts w:ascii="Arial" w:hAnsi="Arial" w:cs="Arial"/>
                <w:b/>
                <w:bCs/>
                <w:sz w:val="18"/>
                <w:szCs w:val="16"/>
                <w:lang w:val="sk-SK"/>
              </w:rPr>
              <w:t>Počet žiakov</w:t>
            </w:r>
          </w:p>
          <w:p w14:paraId="697B1E64" w14:textId="77777777" w:rsidR="00BF0ECE" w:rsidRPr="00EA7C7C" w:rsidRDefault="00BF0ECE" w:rsidP="00FA09C2">
            <w:pPr>
              <w:autoSpaceDE w:val="0"/>
              <w:autoSpaceDN w:val="0"/>
              <w:adjustRightInd w:val="0"/>
              <w:spacing w:line="276" w:lineRule="auto"/>
              <w:jc w:val="center"/>
              <w:rPr>
                <w:rFonts w:ascii="Arial" w:hAnsi="Arial" w:cs="Arial"/>
                <w:b/>
                <w:bCs/>
                <w:sz w:val="18"/>
                <w:szCs w:val="16"/>
                <w:lang w:val="sk-SK"/>
              </w:rPr>
            </w:pPr>
            <w:r w:rsidRPr="00EA7C7C">
              <w:rPr>
                <w:rFonts w:ascii="Arial" w:hAnsi="Arial" w:cs="Arial"/>
                <w:b/>
                <w:bCs/>
                <w:sz w:val="18"/>
                <w:szCs w:val="16"/>
                <w:lang w:val="sk-SK"/>
              </w:rPr>
              <w:t xml:space="preserve"> v ŠKD</w:t>
            </w:r>
          </w:p>
        </w:tc>
        <w:tc>
          <w:tcPr>
            <w:tcW w:w="815" w:type="dxa"/>
            <w:tcBorders>
              <w:top w:val="single" w:sz="12" w:space="0" w:color="auto"/>
              <w:left w:val="single" w:sz="12" w:space="0" w:color="auto"/>
              <w:bottom w:val="single" w:sz="4" w:space="0" w:color="auto"/>
              <w:right w:val="single" w:sz="12" w:space="0" w:color="auto"/>
            </w:tcBorders>
            <w:vAlign w:val="center"/>
            <w:hideMark/>
          </w:tcPr>
          <w:p w14:paraId="3349D08C" w14:textId="77777777" w:rsidR="00BF0ECE" w:rsidRPr="00EA7C7C" w:rsidRDefault="00BF0ECE" w:rsidP="00FA09C2">
            <w:pPr>
              <w:autoSpaceDE w:val="0"/>
              <w:autoSpaceDN w:val="0"/>
              <w:adjustRightInd w:val="0"/>
              <w:spacing w:line="276" w:lineRule="auto"/>
              <w:jc w:val="center"/>
              <w:rPr>
                <w:rFonts w:ascii="Arial" w:hAnsi="Arial" w:cs="Arial"/>
                <w:b/>
                <w:bCs/>
                <w:sz w:val="18"/>
                <w:szCs w:val="16"/>
                <w:lang w:val="sk-SK"/>
              </w:rPr>
            </w:pPr>
            <w:r w:rsidRPr="00EA7C7C">
              <w:rPr>
                <w:rFonts w:ascii="Arial" w:hAnsi="Arial" w:cs="Arial"/>
                <w:b/>
                <w:bCs/>
                <w:sz w:val="18"/>
                <w:szCs w:val="16"/>
                <w:lang w:val="sk-SK"/>
              </w:rPr>
              <w:t xml:space="preserve">Počet </w:t>
            </w:r>
          </w:p>
          <w:p w14:paraId="31D26C1E" w14:textId="77777777" w:rsidR="00BF0ECE" w:rsidRPr="00EA7C7C" w:rsidRDefault="00BF0ECE" w:rsidP="00FA09C2">
            <w:pPr>
              <w:autoSpaceDE w:val="0"/>
              <w:autoSpaceDN w:val="0"/>
              <w:adjustRightInd w:val="0"/>
              <w:spacing w:line="276" w:lineRule="auto"/>
              <w:jc w:val="center"/>
              <w:rPr>
                <w:rFonts w:ascii="Arial" w:hAnsi="Arial" w:cs="Arial"/>
                <w:b/>
                <w:bCs/>
                <w:sz w:val="18"/>
                <w:szCs w:val="16"/>
                <w:lang w:val="sk-SK"/>
              </w:rPr>
            </w:pPr>
            <w:r w:rsidRPr="00EA7C7C">
              <w:rPr>
                <w:rFonts w:ascii="Arial" w:hAnsi="Arial" w:cs="Arial"/>
                <w:b/>
                <w:bCs/>
                <w:sz w:val="18"/>
                <w:szCs w:val="16"/>
                <w:lang w:val="sk-SK"/>
              </w:rPr>
              <w:t>tried</w:t>
            </w:r>
          </w:p>
        </w:tc>
        <w:tc>
          <w:tcPr>
            <w:tcW w:w="815" w:type="dxa"/>
            <w:tcBorders>
              <w:top w:val="single" w:sz="12" w:space="0" w:color="auto"/>
              <w:left w:val="single" w:sz="12" w:space="0" w:color="auto"/>
              <w:bottom w:val="single" w:sz="4" w:space="0" w:color="auto"/>
              <w:right w:val="single" w:sz="12" w:space="0" w:color="auto"/>
            </w:tcBorders>
            <w:vAlign w:val="center"/>
            <w:hideMark/>
          </w:tcPr>
          <w:p w14:paraId="708A8BE5" w14:textId="77777777" w:rsidR="00BF0ECE" w:rsidRPr="00EA7C7C" w:rsidRDefault="00BF0ECE" w:rsidP="00FA09C2">
            <w:pPr>
              <w:autoSpaceDE w:val="0"/>
              <w:autoSpaceDN w:val="0"/>
              <w:adjustRightInd w:val="0"/>
              <w:spacing w:line="276" w:lineRule="auto"/>
              <w:jc w:val="center"/>
              <w:rPr>
                <w:rFonts w:ascii="Arial" w:hAnsi="Arial" w:cs="Arial"/>
                <w:b/>
                <w:bCs/>
                <w:sz w:val="18"/>
                <w:szCs w:val="16"/>
                <w:lang w:val="sk-SK"/>
              </w:rPr>
            </w:pPr>
            <w:r w:rsidRPr="00EA7C7C">
              <w:rPr>
                <w:rFonts w:ascii="Arial" w:hAnsi="Arial" w:cs="Arial"/>
                <w:b/>
                <w:bCs/>
                <w:sz w:val="18"/>
                <w:szCs w:val="16"/>
                <w:lang w:val="sk-SK"/>
              </w:rPr>
              <w:t>Počet žiakov</w:t>
            </w:r>
          </w:p>
        </w:tc>
        <w:tc>
          <w:tcPr>
            <w:tcW w:w="815" w:type="dxa"/>
            <w:tcBorders>
              <w:top w:val="single" w:sz="12" w:space="0" w:color="auto"/>
              <w:left w:val="single" w:sz="12" w:space="0" w:color="auto"/>
              <w:bottom w:val="single" w:sz="4" w:space="0" w:color="auto"/>
              <w:right w:val="single" w:sz="12" w:space="0" w:color="auto"/>
            </w:tcBorders>
            <w:vAlign w:val="center"/>
            <w:hideMark/>
          </w:tcPr>
          <w:p w14:paraId="0E25B799" w14:textId="77777777" w:rsidR="00BF0ECE" w:rsidRPr="00EA7C7C" w:rsidRDefault="00BF0ECE" w:rsidP="00FA09C2">
            <w:pPr>
              <w:autoSpaceDE w:val="0"/>
              <w:autoSpaceDN w:val="0"/>
              <w:adjustRightInd w:val="0"/>
              <w:spacing w:line="276" w:lineRule="auto"/>
              <w:jc w:val="center"/>
              <w:rPr>
                <w:rFonts w:ascii="Arial" w:hAnsi="Arial" w:cs="Arial"/>
                <w:b/>
                <w:bCs/>
                <w:sz w:val="18"/>
                <w:szCs w:val="16"/>
                <w:lang w:val="sk-SK"/>
              </w:rPr>
            </w:pPr>
            <w:r w:rsidRPr="00EA7C7C">
              <w:rPr>
                <w:rFonts w:ascii="Arial" w:hAnsi="Arial" w:cs="Arial"/>
                <w:b/>
                <w:bCs/>
                <w:sz w:val="18"/>
                <w:szCs w:val="16"/>
                <w:lang w:val="sk-SK"/>
              </w:rPr>
              <w:t>Z toho: Integro-vaných</w:t>
            </w:r>
          </w:p>
        </w:tc>
        <w:tc>
          <w:tcPr>
            <w:tcW w:w="815" w:type="dxa"/>
            <w:tcBorders>
              <w:top w:val="single" w:sz="12" w:space="0" w:color="auto"/>
              <w:left w:val="single" w:sz="12" w:space="0" w:color="auto"/>
              <w:bottom w:val="single" w:sz="4" w:space="0" w:color="auto"/>
              <w:right w:val="single" w:sz="12" w:space="0" w:color="auto"/>
            </w:tcBorders>
            <w:vAlign w:val="center"/>
            <w:hideMark/>
          </w:tcPr>
          <w:p w14:paraId="58010F2B" w14:textId="77777777" w:rsidR="00BF0ECE" w:rsidRPr="00EA7C7C" w:rsidRDefault="00BF0ECE" w:rsidP="00FA09C2">
            <w:pPr>
              <w:autoSpaceDE w:val="0"/>
              <w:autoSpaceDN w:val="0"/>
              <w:adjustRightInd w:val="0"/>
              <w:spacing w:line="276" w:lineRule="auto"/>
              <w:jc w:val="center"/>
              <w:rPr>
                <w:rFonts w:ascii="Arial" w:hAnsi="Arial" w:cs="Arial"/>
                <w:b/>
                <w:bCs/>
                <w:sz w:val="18"/>
                <w:szCs w:val="16"/>
                <w:lang w:val="sk-SK"/>
              </w:rPr>
            </w:pPr>
            <w:r w:rsidRPr="00EA7C7C">
              <w:rPr>
                <w:rFonts w:ascii="Arial" w:hAnsi="Arial" w:cs="Arial"/>
                <w:b/>
                <w:bCs/>
                <w:sz w:val="18"/>
                <w:szCs w:val="16"/>
                <w:lang w:val="sk-SK"/>
              </w:rPr>
              <w:t xml:space="preserve">Počet odd. </w:t>
            </w:r>
          </w:p>
          <w:p w14:paraId="3BAFD35E" w14:textId="77777777" w:rsidR="00BF0ECE" w:rsidRPr="00EA7C7C" w:rsidRDefault="00BF0ECE" w:rsidP="00FA09C2">
            <w:pPr>
              <w:autoSpaceDE w:val="0"/>
              <w:autoSpaceDN w:val="0"/>
              <w:adjustRightInd w:val="0"/>
              <w:spacing w:line="276" w:lineRule="auto"/>
              <w:jc w:val="center"/>
              <w:rPr>
                <w:rFonts w:ascii="Arial" w:hAnsi="Arial" w:cs="Arial"/>
                <w:b/>
                <w:bCs/>
                <w:sz w:val="18"/>
                <w:szCs w:val="16"/>
                <w:lang w:val="sk-SK"/>
              </w:rPr>
            </w:pPr>
            <w:r w:rsidRPr="00EA7C7C">
              <w:rPr>
                <w:rFonts w:ascii="Arial" w:hAnsi="Arial" w:cs="Arial"/>
                <w:b/>
                <w:bCs/>
                <w:sz w:val="18"/>
                <w:szCs w:val="16"/>
                <w:lang w:val="sk-SK"/>
              </w:rPr>
              <w:t>ŠKD</w:t>
            </w:r>
          </w:p>
        </w:tc>
        <w:tc>
          <w:tcPr>
            <w:tcW w:w="815" w:type="dxa"/>
            <w:tcBorders>
              <w:top w:val="single" w:sz="12" w:space="0" w:color="auto"/>
              <w:left w:val="single" w:sz="12" w:space="0" w:color="auto"/>
              <w:bottom w:val="single" w:sz="4" w:space="0" w:color="auto"/>
              <w:right w:val="single" w:sz="12" w:space="0" w:color="auto"/>
            </w:tcBorders>
            <w:vAlign w:val="center"/>
            <w:hideMark/>
          </w:tcPr>
          <w:p w14:paraId="634C8275" w14:textId="77777777" w:rsidR="00BF0ECE" w:rsidRPr="00EA7C7C" w:rsidRDefault="00BF0ECE" w:rsidP="00FA09C2">
            <w:pPr>
              <w:autoSpaceDE w:val="0"/>
              <w:autoSpaceDN w:val="0"/>
              <w:adjustRightInd w:val="0"/>
              <w:spacing w:line="276" w:lineRule="auto"/>
              <w:jc w:val="center"/>
              <w:rPr>
                <w:rFonts w:ascii="Arial" w:hAnsi="Arial" w:cs="Arial"/>
                <w:b/>
                <w:bCs/>
                <w:sz w:val="18"/>
                <w:szCs w:val="16"/>
                <w:lang w:val="sk-SK"/>
              </w:rPr>
            </w:pPr>
            <w:r w:rsidRPr="00EA7C7C">
              <w:rPr>
                <w:rFonts w:ascii="Arial" w:hAnsi="Arial" w:cs="Arial"/>
                <w:b/>
                <w:bCs/>
                <w:sz w:val="18"/>
                <w:szCs w:val="16"/>
                <w:lang w:val="sk-SK"/>
              </w:rPr>
              <w:t>Počet žiakov</w:t>
            </w:r>
          </w:p>
          <w:p w14:paraId="09359D05" w14:textId="77777777" w:rsidR="00BF0ECE" w:rsidRPr="00EA7C7C" w:rsidRDefault="00BF0ECE" w:rsidP="00FA09C2">
            <w:pPr>
              <w:autoSpaceDE w:val="0"/>
              <w:autoSpaceDN w:val="0"/>
              <w:adjustRightInd w:val="0"/>
              <w:spacing w:line="276" w:lineRule="auto"/>
              <w:jc w:val="center"/>
              <w:rPr>
                <w:rFonts w:ascii="Arial" w:hAnsi="Arial" w:cs="Arial"/>
                <w:b/>
                <w:bCs/>
                <w:sz w:val="18"/>
                <w:szCs w:val="16"/>
                <w:lang w:val="sk-SK"/>
              </w:rPr>
            </w:pPr>
            <w:r w:rsidRPr="00EA7C7C">
              <w:rPr>
                <w:rFonts w:ascii="Arial" w:hAnsi="Arial" w:cs="Arial"/>
                <w:b/>
                <w:bCs/>
                <w:sz w:val="18"/>
                <w:szCs w:val="16"/>
                <w:lang w:val="sk-SK"/>
              </w:rPr>
              <w:t xml:space="preserve"> v ŠKD</w:t>
            </w:r>
          </w:p>
        </w:tc>
      </w:tr>
      <w:tr w:rsidR="003568C6" w:rsidRPr="00EA7C7C" w14:paraId="39A1A200" w14:textId="77777777" w:rsidTr="00EA7C7C">
        <w:trPr>
          <w:trHeight w:val="485"/>
        </w:trPr>
        <w:tc>
          <w:tcPr>
            <w:tcW w:w="739" w:type="dxa"/>
            <w:tcBorders>
              <w:top w:val="single" w:sz="4" w:space="0" w:color="auto"/>
              <w:left w:val="single" w:sz="12" w:space="0" w:color="auto"/>
              <w:bottom w:val="single" w:sz="6" w:space="0" w:color="auto"/>
              <w:right w:val="single" w:sz="12" w:space="0" w:color="auto"/>
            </w:tcBorders>
            <w:vAlign w:val="center"/>
            <w:hideMark/>
          </w:tcPr>
          <w:p w14:paraId="637AFEFB" w14:textId="77777777" w:rsidR="003568C6" w:rsidRPr="00EA7C7C" w:rsidRDefault="003568C6" w:rsidP="003568C6">
            <w:pPr>
              <w:autoSpaceDE w:val="0"/>
              <w:autoSpaceDN w:val="0"/>
              <w:adjustRightInd w:val="0"/>
              <w:spacing w:line="276" w:lineRule="auto"/>
              <w:jc w:val="center"/>
              <w:rPr>
                <w:lang w:val="sk-SK"/>
              </w:rPr>
            </w:pPr>
            <w:r w:rsidRPr="00EA7C7C">
              <w:rPr>
                <w:lang w:val="sk-SK"/>
              </w:rPr>
              <w:t>1.</w:t>
            </w:r>
          </w:p>
        </w:tc>
        <w:tc>
          <w:tcPr>
            <w:tcW w:w="814" w:type="dxa"/>
            <w:tcBorders>
              <w:top w:val="single" w:sz="4" w:space="0" w:color="auto"/>
              <w:left w:val="single" w:sz="12" w:space="0" w:color="auto"/>
              <w:bottom w:val="single" w:sz="6" w:space="0" w:color="auto"/>
              <w:right w:val="single" w:sz="12" w:space="0" w:color="auto"/>
            </w:tcBorders>
            <w:vAlign w:val="center"/>
          </w:tcPr>
          <w:p w14:paraId="0094DB26" w14:textId="77777777" w:rsidR="003568C6" w:rsidRPr="00EA7C7C" w:rsidRDefault="003568C6" w:rsidP="003568C6">
            <w:pPr>
              <w:autoSpaceDE w:val="0"/>
              <w:autoSpaceDN w:val="0"/>
              <w:adjustRightInd w:val="0"/>
              <w:spacing w:line="276" w:lineRule="auto"/>
              <w:jc w:val="center"/>
              <w:rPr>
                <w:lang w:val="sk-SK"/>
              </w:rPr>
            </w:pPr>
            <w:r w:rsidRPr="00EA7C7C">
              <w:rPr>
                <w:lang w:val="sk-SK"/>
              </w:rPr>
              <w:t>1</w:t>
            </w:r>
          </w:p>
        </w:tc>
        <w:tc>
          <w:tcPr>
            <w:tcW w:w="814" w:type="dxa"/>
            <w:tcBorders>
              <w:top w:val="single" w:sz="4" w:space="0" w:color="auto"/>
              <w:left w:val="single" w:sz="12" w:space="0" w:color="auto"/>
              <w:bottom w:val="single" w:sz="6" w:space="0" w:color="auto"/>
              <w:right w:val="single" w:sz="12" w:space="0" w:color="auto"/>
            </w:tcBorders>
            <w:vAlign w:val="center"/>
          </w:tcPr>
          <w:p w14:paraId="69A7ECDC" w14:textId="68C41FB5" w:rsidR="003568C6" w:rsidRPr="00EA7C7C" w:rsidRDefault="003568C6" w:rsidP="003568C6">
            <w:pPr>
              <w:autoSpaceDE w:val="0"/>
              <w:autoSpaceDN w:val="0"/>
              <w:adjustRightInd w:val="0"/>
              <w:spacing w:line="276" w:lineRule="auto"/>
              <w:jc w:val="center"/>
              <w:rPr>
                <w:lang w:val="sk-SK"/>
              </w:rPr>
            </w:pPr>
            <w:r w:rsidRPr="00EA7C7C">
              <w:rPr>
                <w:lang w:val="sk-SK"/>
              </w:rPr>
              <w:t>2</w:t>
            </w:r>
            <w:r>
              <w:rPr>
                <w:lang w:val="sk-SK"/>
              </w:rPr>
              <w:t>5</w:t>
            </w:r>
          </w:p>
        </w:tc>
        <w:tc>
          <w:tcPr>
            <w:tcW w:w="814" w:type="dxa"/>
            <w:tcBorders>
              <w:top w:val="single" w:sz="4" w:space="0" w:color="auto"/>
              <w:left w:val="single" w:sz="12" w:space="0" w:color="auto"/>
              <w:bottom w:val="single" w:sz="6" w:space="0" w:color="auto"/>
              <w:right w:val="single" w:sz="12" w:space="0" w:color="auto"/>
            </w:tcBorders>
            <w:vAlign w:val="center"/>
          </w:tcPr>
          <w:p w14:paraId="6A36ACA1" w14:textId="77777777" w:rsidR="003568C6" w:rsidRPr="00EA7C7C" w:rsidRDefault="003568C6" w:rsidP="003568C6">
            <w:pPr>
              <w:autoSpaceDE w:val="0"/>
              <w:autoSpaceDN w:val="0"/>
              <w:adjustRightInd w:val="0"/>
              <w:spacing w:line="276" w:lineRule="auto"/>
              <w:jc w:val="center"/>
              <w:rPr>
                <w:lang w:val="sk-SK"/>
              </w:rPr>
            </w:pPr>
          </w:p>
        </w:tc>
        <w:tc>
          <w:tcPr>
            <w:tcW w:w="815" w:type="dxa"/>
            <w:tcBorders>
              <w:top w:val="single" w:sz="4" w:space="0" w:color="auto"/>
              <w:left w:val="single" w:sz="12" w:space="0" w:color="auto"/>
              <w:bottom w:val="single" w:sz="6" w:space="0" w:color="auto"/>
              <w:right w:val="single" w:sz="12" w:space="0" w:color="auto"/>
            </w:tcBorders>
            <w:vAlign w:val="center"/>
          </w:tcPr>
          <w:p w14:paraId="4E8999B1" w14:textId="77777777" w:rsidR="003568C6" w:rsidRPr="00EA7C7C" w:rsidRDefault="003568C6" w:rsidP="003568C6">
            <w:pPr>
              <w:autoSpaceDE w:val="0"/>
              <w:autoSpaceDN w:val="0"/>
              <w:adjustRightInd w:val="0"/>
              <w:spacing w:line="276" w:lineRule="auto"/>
              <w:jc w:val="center"/>
              <w:rPr>
                <w:lang w:val="sk-SK"/>
              </w:rPr>
            </w:pPr>
            <w:r w:rsidRPr="00EA7C7C">
              <w:rPr>
                <w:lang w:val="sk-SK"/>
              </w:rPr>
              <w:t>1</w:t>
            </w:r>
          </w:p>
        </w:tc>
        <w:tc>
          <w:tcPr>
            <w:tcW w:w="815" w:type="dxa"/>
            <w:tcBorders>
              <w:top w:val="single" w:sz="4" w:space="0" w:color="auto"/>
              <w:left w:val="single" w:sz="12" w:space="0" w:color="auto"/>
              <w:bottom w:val="single" w:sz="6" w:space="0" w:color="auto"/>
              <w:right w:val="single" w:sz="6" w:space="0" w:color="auto"/>
            </w:tcBorders>
            <w:vAlign w:val="center"/>
          </w:tcPr>
          <w:p w14:paraId="0FDA0926" w14:textId="33216BCF" w:rsidR="003568C6" w:rsidRPr="00EA7C7C" w:rsidRDefault="003568C6" w:rsidP="003568C6">
            <w:pPr>
              <w:autoSpaceDE w:val="0"/>
              <w:autoSpaceDN w:val="0"/>
              <w:adjustRightInd w:val="0"/>
              <w:spacing w:line="276" w:lineRule="auto"/>
              <w:jc w:val="center"/>
              <w:rPr>
                <w:lang w:val="sk-SK"/>
              </w:rPr>
            </w:pPr>
            <w:r w:rsidRPr="00EA7C7C">
              <w:rPr>
                <w:lang w:val="sk-SK"/>
              </w:rPr>
              <w:t>2</w:t>
            </w:r>
            <w:r w:rsidR="00D6322D">
              <w:rPr>
                <w:lang w:val="sk-SK"/>
              </w:rPr>
              <w:t>5</w:t>
            </w:r>
          </w:p>
        </w:tc>
        <w:tc>
          <w:tcPr>
            <w:tcW w:w="815" w:type="dxa"/>
            <w:tcBorders>
              <w:top w:val="single" w:sz="4" w:space="0" w:color="auto"/>
              <w:left w:val="single" w:sz="12" w:space="0" w:color="auto"/>
              <w:bottom w:val="single" w:sz="6" w:space="0" w:color="auto"/>
              <w:right w:val="single" w:sz="12" w:space="0" w:color="auto"/>
            </w:tcBorders>
            <w:vAlign w:val="center"/>
          </w:tcPr>
          <w:p w14:paraId="3A9DB538" w14:textId="77777777" w:rsidR="003568C6" w:rsidRPr="00EA7C7C" w:rsidRDefault="003568C6" w:rsidP="003568C6">
            <w:pPr>
              <w:autoSpaceDE w:val="0"/>
              <w:autoSpaceDN w:val="0"/>
              <w:adjustRightInd w:val="0"/>
              <w:spacing w:line="276" w:lineRule="auto"/>
              <w:jc w:val="center"/>
              <w:rPr>
                <w:lang w:val="sk-SK"/>
              </w:rPr>
            </w:pPr>
            <w:r w:rsidRPr="00EA7C7C">
              <w:rPr>
                <w:lang w:val="sk-SK"/>
              </w:rPr>
              <w:t>1</w:t>
            </w:r>
          </w:p>
        </w:tc>
        <w:tc>
          <w:tcPr>
            <w:tcW w:w="815" w:type="dxa"/>
            <w:tcBorders>
              <w:top w:val="single" w:sz="4" w:space="0" w:color="auto"/>
              <w:left w:val="single" w:sz="12" w:space="0" w:color="auto"/>
              <w:bottom w:val="single" w:sz="6" w:space="0" w:color="auto"/>
              <w:right w:val="single" w:sz="12" w:space="0" w:color="auto"/>
            </w:tcBorders>
            <w:vAlign w:val="center"/>
          </w:tcPr>
          <w:p w14:paraId="4F3E0AF2" w14:textId="3548420C" w:rsidR="003568C6" w:rsidRPr="00EA7C7C" w:rsidRDefault="003568C6" w:rsidP="003568C6">
            <w:pPr>
              <w:autoSpaceDE w:val="0"/>
              <w:autoSpaceDN w:val="0"/>
              <w:adjustRightInd w:val="0"/>
              <w:spacing w:line="276" w:lineRule="auto"/>
              <w:jc w:val="center"/>
              <w:rPr>
                <w:lang w:val="sk-SK"/>
              </w:rPr>
            </w:pPr>
            <w:r w:rsidRPr="00EA7C7C">
              <w:rPr>
                <w:lang w:val="sk-SK"/>
              </w:rPr>
              <w:t>2</w:t>
            </w:r>
            <w:r>
              <w:rPr>
                <w:lang w:val="sk-SK"/>
              </w:rPr>
              <w:t>5</w:t>
            </w:r>
          </w:p>
        </w:tc>
        <w:tc>
          <w:tcPr>
            <w:tcW w:w="815" w:type="dxa"/>
            <w:tcBorders>
              <w:top w:val="single" w:sz="4" w:space="0" w:color="auto"/>
              <w:left w:val="single" w:sz="12" w:space="0" w:color="auto"/>
              <w:bottom w:val="single" w:sz="6" w:space="0" w:color="auto"/>
              <w:right w:val="single" w:sz="12" w:space="0" w:color="auto"/>
            </w:tcBorders>
            <w:vAlign w:val="center"/>
          </w:tcPr>
          <w:p w14:paraId="1A36CB72" w14:textId="77777777" w:rsidR="003568C6" w:rsidRPr="00EA7C7C" w:rsidRDefault="003568C6" w:rsidP="003568C6">
            <w:pPr>
              <w:autoSpaceDE w:val="0"/>
              <w:autoSpaceDN w:val="0"/>
              <w:adjustRightInd w:val="0"/>
              <w:spacing w:line="276" w:lineRule="auto"/>
              <w:jc w:val="center"/>
              <w:rPr>
                <w:lang w:val="sk-SK"/>
              </w:rPr>
            </w:pPr>
          </w:p>
        </w:tc>
        <w:tc>
          <w:tcPr>
            <w:tcW w:w="815" w:type="dxa"/>
            <w:tcBorders>
              <w:top w:val="single" w:sz="4" w:space="0" w:color="auto"/>
              <w:left w:val="single" w:sz="12" w:space="0" w:color="auto"/>
              <w:bottom w:val="single" w:sz="6" w:space="0" w:color="auto"/>
              <w:right w:val="single" w:sz="12" w:space="0" w:color="auto"/>
            </w:tcBorders>
            <w:vAlign w:val="center"/>
          </w:tcPr>
          <w:p w14:paraId="43278C9C" w14:textId="77777777" w:rsidR="003568C6" w:rsidRPr="00EA7C7C" w:rsidRDefault="003568C6" w:rsidP="003568C6">
            <w:pPr>
              <w:autoSpaceDE w:val="0"/>
              <w:autoSpaceDN w:val="0"/>
              <w:adjustRightInd w:val="0"/>
              <w:spacing w:line="276" w:lineRule="auto"/>
              <w:jc w:val="center"/>
              <w:rPr>
                <w:lang w:val="sk-SK"/>
              </w:rPr>
            </w:pPr>
            <w:r w:rsidRPr="00EA7C7C">
              <w:rPr>
                <w:lang w:val="sk-SK"/>
              </w:rPr>
              <w:t>1</w:t>
            </w:r>
          </w:p>
        </w:tc>
        <w:tc>
          <w:tcPr>
            <w:tcW w:w="815" w:type="dxa"/>
            <w:tcBorders>
              <w:top w:val="single" w:sz="4" w:space="0" w:color="auto"/>
              <w:left w:val="single" w:sz="12" w:space="0" w:color="auto"/>
              <w:bottom w:val="single" w:sz="6" w:space="0" w:color="auto"/>
              <w:right w:val="single" w:sz="12" w:space="0" w:color="auto"/>
            </w:tcBorders>
            <w:vAlign w:val="center"/>
          </w:tcPr>
          <w:p w14:paraId="5F4A1F5A" w14:textId="1FEA7E9F" w:rsidR="003568C6" w:rsidRPr="00EA7C7C" w:rsidRDefault="003568C6" w:rsidP="003568C6">
            <w:pPr>
              <w:autoSpaceDE w:val="0"/>
              <w:autoSpaceDN w:val="0"/>
              <w:adjustRightInd w:val="0"/>
              <w:spacing w:line="276" w:lineRule="auto"/>
              <w:jc w:val="center"/>
              <w:rPr>
                <w:lang w:val="sk-SK"/>
              </w:rPr>
            </w:pPr>
            <w:r w:rsidRPr="00EA7C7C">
              <w:rPr>
                <w:lang w:val="sk-SK"/>
              </w:rPr>
              <w:t>2</w:t>
            </w:r>
            <w:r w:rsidR="00D6322D">
              <w:rPr>
                <w:lang w:val="sk-SK"/>
              </w:rPr>
              <w:t>5</w:t>
            </w:r>
          </w:p>
        </w:tc>
      </w:tr>
      <w:tr w:rsidR="003568C6" w:rsidRPr="00EA7C7C" w14:paraId="3B342C40" w14:textId="77777777" w:rsidTr="00EA7C7C">
        <w:trPr>
          <w:trHeight w:val="485"/>
        </w:trPr>
        <w:tc>
          <w:tcPr>
            <w:tcW w:w="739" w:type="dxa"/>
            <w:tcBorders>
              <w:top w:val="single" w:sz="6" w:space="0" w:color="auto"/>
              <w:left w:val="single" w:sz="12" w:space="0" w:color="auto"/>
              <w:bottom w:val="single" w:sz="6" w:space="0" w:color="auto"/>
              <w:right w:val="single" w:sz="12" w:space="0" w:color="auto"/>
            </w:tcBorders>
            <w:vAlign w:val="center"/>
            <w:hideMark/>
          </w:tcPr>
          <w:p w14:paraId="08D0BFD5" w14:textId="77777777" w:rsidR="003568C6" w:rsidRPr="00EA7C7C" w:rsidRDefault="003568C6" w:rsidP="003568C6">
            <w:pPr>
              <w:autoSpaceDE w:val="0"/>
              <w:autoSpaceDN w:val="0"/>
              <w:adjustRightInd w:val="0"/>
              <w:spacing w:line="276" w:lineRule="auto"/>
              <w:jc w:val="center"/>
              <w:rPr>
                <w:lang w:val="sk-SK"/>
              </w:rPr>
            </w:pPr>
            <w:r w:rsidRPr="00EA7C7C">
              <w:rPr>
                <w:lang w:val="sk-SK"/>
              </w:rPr>
              <w:t>2.</w:t>
            </w:r>
          </w:p>
        </w:tc>
        <w:tc>
          <w:tcPr>
            <w:tcW w:w="814" w:type="dxa"/>
            <w:tcBorders>
              <w:top w:val="single" w:sz="6" w:space="0" w:color="auto"/>
              <w:left w:val="single" w:sz="12" w:space="0" w:color="auto"/>
              <w:bottom w:val="single" w:sz="6" w:space="0" w:color="auto"/>
              <w:right w:val="single" w:sz="12" w:space="0" w:color="auto"/>
            </w:tcBorders>
            <w:vAlign w:val="center"/>
          </w:tcPr>
          <w:p w14:paraId="4B5BFC16" w14:textId="77777777" w:rsidR="003568C6" w:rsidRPr="00EA7C7C" w:rsidRDefault="003568C6" w:rsidP="003568C6">
            <w:pPr>
              <w:autoSpaceDE w:val="0"/>
              <w:autoSpaceDN w:val="0"/>
              <w:adjustRightInd w:val="0"/>
              <w:spacing w:line="276" w:lineRule="auto"/>
              <w:jc w:val="center"/>
              <w:rPr>
                <w:lang w:val="sk-SK"/>
              </w:rPr>
            </w:pPr>
            <w:r w:rsidRPr="00EA7C7C">
              <w:rPr>
                <w:lang w:val="sk-SK"/>
              </w:rPr>
              <w:t>1</w:t>
            </w:r>
          </w:p>
        </w:tc>
        <w:tc>
          <w:tcPr>
            <w:tcW w:w="814" w:type="dxa"/>
            <w:tcBorders>
              <w:top w:val="single" w:sz="6" w:space="0" w:color="auto"/>
              <w:left w:val="single" w:sz="12" w:space="0" w:color="auto"/>
              <w:bottom w:val="single" w:sz="6" w:space="0" w:color="auto"/>
              <w:right w:val="single" w:sz="12" w:space="0" w:color="auto"/>
            </w:tcBorders>
            <w:vAlign w:val="center"/>
          </w:tcPr>
          <w:p w14:paraId="22E2AA31" w14:textId="77777777" w:rsidR="003568C6" w:rsidRPr="00EA7C7C" w:rsidRDefault="003568C6" w:rsidP="003568C6">
            <w:pPr>
              <w:autoSpaceDE w:val="0"/>
              <w:autoSpaceDN w:val="0"/>
              <w:adjustRightInd w:val="0"/>
              <w:spacing w:line="276" w:lineRule="auto"/>
              <w:jc w:val="center"/>
              <w:rPr>
                <w:lang w:val="sk-SK"/>
              </w:rPr>
            </w:pPr>
            <w:r w:rsidRPr="00EA7C7C">
              <w:rPr>
                <w:lang w:val="sk-SK"/>
              </w:rPr>
              <w:t>23</w:t>
            </w:r>
          </w:p>
        </w:tc>
        <w:tc>
          <w:tcPr>
            <w:tcW w:w="814" w:type="dxa"/>
            <w:tcBorders>
              <w:top w:val="single" w:sz="6" w:space="0" w:color="auto"/>
              <w:left w:val="single" w:sz="12" w:space="0" w:color="auto"/>
              <w:bottom w:val="single" w:sz="6" w:space="0" w:color="auto"/>
              <w:right w:val="single" w:sz="12" w:space="0" w:color="auto"/>
            </w:tcBorders>
            <w:vAlign w:val="center"/>
          </w:tcPr>
          <w:p w14:paraId="6CA7D73D" w14:textId="77777777" w:rsidR="003568C6" w:rsidRPr="00EA7C7C" w:rsidRDefault="003568C6" w:rsidP="003568C6">
            <w:pPr>
              <w:autoSpaceDE w:val="0"/>
              <w:autoSpaceDN w:val="0"/>
              <w:adjustRightInd w:val="0"/>
              <w:spacing w:line="276" w:lineRule="auto"/>
              <w:jc w:val="center"/>
              <w:rPr>
                <w:lang w:val="sk-SK"/>
              </w:rPr>
            </w:pPr>
          </w:p>
        </w:tc>
        <w:tc>
          <w:tcPr>
            <w:tcW w:w="815" w:type="dxa"/>
            <w:tcBorders>
              <w:top w:val="single" w:sz="6" w:space="0" w:color="auto"/>
              <w:left w:val="single" w:sz="12" w:space="0" w:color="auto"/>
              <w:bottom w:val="single" w:sz="6" w:space="0" w:color="auto"/>
              <w:right w:val="single" w:sz="12" w:space="0" w:color="auto"/>
            </w:tcBorders>
            <w:vAlign w:val="center"/>
          </w:tcPr>
          <w:p w14:paraId="7DF93D43" w14:textId="77777777" w:rsidR="003568C6" w:rsidRPr="00EA7C7C" w:rsidRDefault="003568C6" w:rsidP="003568C6">
            <w:pPr>
              <w:autoSpaceDE w:val="0"/>
              <w:autoSpaceDN w:val="0"/>
              <w:adjustRightInd w:val="0"/>
              <w:spacing w:line="276" w:lineRule="auto"/>
              <w:jc w:val="center"/>
              <w:rPr>
                <w:lang w:val="sk-SK"/>
              </w:rPr>
            </w:pPr>
            <w:r w:rsidRPr="00EA7C7C">
              <w:rPr>
                <w:lang w:val="sk-SK"/>
              </w:rPr>
              <w:t>1</w:t>
            </w:r>
          </w:p>
        </w:tc>
        <w:tc>
          <w:tcPr>
            <w:tcW w:w="815" w:type="dxa"/>
            <w:tcBorders>
              <w:top w:val="single" w:sz="6" w:space="0" w:color="auto"/>
              <w:left w:val="single" w:sz="12" w:space="0" w:color="auto"/>
              <w:bottom w:val="single" w:sz="6" w:space="0" w:color="auto"/>
              <w:right w:val="single" w:sz="6" w:space="0" w:color="auto"/>
            </w:tcBorders>
            <w:vAlign w:val="center"/>
          </w:tcPr>
          <w:p w14:paraId="5DB02827" w14:textId="77777777" w:rsidR="003568C6" w:rsidRPr="00EA7C7C" w:rsidRDefault="003568C6" w:rsidP="003568C6">
            <w:pPr>
              <w:autoSpaceDE w:val="0"/>
              <w:autoSpaceDN w:val="0"/>
              <w:adjustRightInd w:val="0"/>
              <w:spacing w:line="276" w:lineRule="auto"/>
              <w:jc w:val="center"/>
              <w:rPr>
                <w:lang w:val="sk-SK"/>
              </w:rPr>
            </w:pPr>
            <w:r w:rsidRPr="00EA7C7C">
              <w:rPr>
                <w:lang w:val="sk-SK"/>
              </w:rPr>
              <w:t>22</w:t>
            </w:r>
          </w:p>
        </w:tc>
        <w:tc>
          <w:tcPr>
            <w:tcW w:w="815" w:type="dxa"/>
            <w:tcBorders>
              <w:top w:val="single" w:sz="6" w:space="0" w:color="auto"/>
              <w:left w:val="single" w:sz="12" w:space="0" w:color="auto"/>
              <w:bottom w:val="single" w:sz="6" w:space="0" w:color="auto"/>
              <w:right w:val="single" w:sz="12" w:space="0" w:color="auto"/>
            </w:tcBorders>
            <w:vAlign w:val="center"/>
          </w:tcPr>
          <w:p w14:paraId="4A0140E6" w14:textId="77777777" w:rsidR="003568C6" w:rsidRPr="00EA7C7C" w:rsidRDefault="003568C6" w:rsidP="003568C6">
            <w:pPr>
              <w:autoSpaceDE w:val="0"/>
              <w:autoSpaceDN w:val="0"/>
              <w:adjustRightInd w:val="0"/>
              <w:spacing w:line="276" w:lineRule="auto"/>
              <w:jc w:val="center"/>
              <w:rPr>
                <w:lang w:val="sk-SK"/>
              </w:rPr>
            </w:pPr>
            <w:r w:rsidRPr="00EA7C7C">
              <w:rPr>
                <w:lang w:val="sk-SK"/>
              </w:rPr>
              <w:t>1</w:t>
            </w:r>
          </w:p>
        </w:tc>
        <w:tc>
          <w:tcPr>
            <w:tcW w:w="815" w:type="dxa"/>
            <w:tcBorders>
              <w:top w:val="single" w:sz="6" w:space="0" w:color="auto"/>
              <w:left w:val="single" w:sz="12" w:space="0" w:color="auto"/>
              <w:bottom w:val="single" w:sz="6" w:space="0" w:color="auto"/>
              <w:right w:val="single" w:sz="12" w:space="0" w:color="auto"/>
            </w:tcBorders>
            <w:vAlign w:val="center"/>
          </w:tcPr>
          <w:p w14:paraId="2D23A480" w14:textId="069DABEE" w:rsidR="003568C6" w:rsidRPr="00EA7C7C" w:rsidRDefault="003568C6" w:rsidP="003568C6">
            <w:pPr>
              <w:autoSpaceDE w:val="0"/>
              <w:autoSpaceDN w:val="0"/>
              <w:adjustRightInd w:val="0"/>
              <w:spacing w:line="276" w:lineRule="auto"/>
              <w:jc w:val="center"/>
              <w:rPr>
                <w:lang w:val="sk-SK"/>
              </w:rPr>
            </w:pPr>
            <w:r w:rsidRPr="00EA7C7C">
              <w:rPr>
                <w:lang w:val="sk-SK"/>
              </w:rPr>
              <w:t>23</w:t>
            </w:r>
          </w:p>
        </w:tc>
        <w:tc>
          <w:tcPr>
            <w:tcW w:w="815" w:type="dxa"/>
            <w:tcBorders>
              <w:top w:val="single" w:sz="6" w:space="0" w:color="auto"/>
              <w:left w:val="single" w:sz="12" w:space="0" w:color="auto"/>
              <w:bottom w:val="single" w:sz="6" w:space="0" w:color="auto"/>
              <w:right w:val="single" w:sz="12" w:space="0" w:color="auto"/>
            </w:tcBorders>
            <w:vAlign w:val="center"/>
          </w:tcPr>
          <w:p w14:paraId="4B6AA063" w14:textId="77777777" w:rsidR="003568C6" w:rsidRPr="00EA7C7C" w:rsidRDefault="003568C6" w:rsidP="003568C6">
            <w:pPr>
              <w:autoSpaceDE w:val="0"/>
              <w:autoSpaceDN w:val="0"/>
              <w:adjustRightInd w:val="0"/>
              <w:spacing w:line="276" w:lineRule="auto"/>
              <w:jc w:val="center"/>
              <w:rPr>
                <w:lang w:val="sk-SK"/>
              </w:rPr>
            </w:pPr>
          </w:p>
        </w:tc>
        <w:tc>
          <w:tcPr>
            <w:tcW w:w="815" w:type="dxa"/>
            <w:tcBorders>
              <w:top w:val="single" w:sz="6" w:space="0" w:color="auto"/>
              <w:left w:val="single" w:sz="12" w:space="0" w:color="auto"/>
              <w:bottom w:val="single" w:sz="6" w:space="0" w:color="auto"/>
              <w:right w:val="single" w:sz="12" w:space="0" w:color="auto"/>
            </w:tcBorders>
            <w:vAlign w:val="center"/>
          </w:tcPr>
          <w:p w14:paraId="5497C04B" w14:textId="77777777" w:rsidR="003568C6" w:rsidRPr="00EA7C7C" w:rsidRDefault="003568C6" w:rsidP="003568C6">
            <w:pPr>
              <w:autoSpaceDE w:val="0"/>
              <w:autoSpaceDN w:val="0"/>
              <w:adjustRightInd w:val="0"/>
              <w:spacing w:line="276" w:lineRule="auto"/>
              <w:jc w:val="center"/>
              <w:rPr>
                <w:lang w:val="sk-SK"/>
              </w:rPr>
            </w:pPr>
            <w:r w:rsidRPr="00EA7C7C">
              <w:rPr>
                <w:lang w:val="sk-SK"/>
              </w:rPr>
              <w:t>1</w:t>
            </w:r>
          </w:p>
        </w:tc>
        <w:tc>
          <w:tcPr>
            <w:tcW w:w="815" w:type="dxa"/>
            <w:tcBorders>
              <w:top w:val="single" w:sz="6" w:space="0" w:color="auto"/>
              <w:left w:val="single" w:sz="12" w:space="0" w:color="auto"/>
              <w:bottom w:val="single" w:sz="6" w:space="0" w:color="auto"/>
              <w:right w:val="single" w:sz="12" w:space="0" w:color="auto"/>
            </w:tcBorders>
            <w:vAlign w:val="center"/>
          </w:tcPr>
          <w:p w14:paraId="5CB8DE47" w14:textId="77777777" w:rsidR="003568C6" w:rsidRPr="00EA7C7C" w:rsidRDefault="003568C6" w:rsidP="003568C6">
            <w:pPr>
              <w:autoSpaceDE w:val="0"/>
              <w:autoSpaceDN w:val="0"/>
              <w:adjustRightInd w:val="0"/>
              <w:spacing w:line="276" w:lineRule="auto"/>
              <w:jc w:val="center"/>
              <w:rPr>
                <w:lang w:val="sk-SK"/>
              </w:rPr>
            </w:pPr>
            <w:r w:rsidRPr="00EA7C7C">
              <w:rPr>
                <w:lang w:val="sk-SK"/>
              </w:rPr>
              <w:t>22</w:t>
            </w:r>
          </w:p>
        </w:tc>
      </w:tr>
      <w:tr w:rsidR="003568C6" w:rsidRPr="00EA7C7C" w14:paraId="3F3DA202" w14:textId="77777777" w:rsidTr="00EA7C7C">
        <w:trPr>
          <w:trHeight w:val="485"/>
        </w:trPr>
        <w:tc>
          <w:tcPr>
            <w:tcW w:w="739" w:type="dxa"/>
            <w:tcBorders>
              <w:top w:val="single" w:sz="6" w:space="0" w:color="auto"/>
              <w:left w:val="single" w:sz="12" w:space="0" w:color="auto"/>
              <w:bottom w:val="single" w:sz="6" w:space="0" w:color="auto"/>
              <w:right w:val="single" w:sz="12" w:space="0" w:color="auto"/>
            </w:tcBorders>
            <w:vAlign w:val="center"/>
            <w:hideMark/>
          </w:tcPr>
          <w:p w14:paraId="5B9260A6" w14:textId="77777777" w:rsidR="003568C6" w:rsidRPr="00EA7C7C" w:rsidRDefault="003568C6" w:rsidP="003568C6">
            <w:pPr>
              <w:autoSpaceDE w:val="0"/>
              <w:autoSpaceDN w:val="0"/>
              <w:adjustRightInd w:val="0"/>
              <w:spacing w:line="276" w:lineRule="auto"/>
              <w:jc w:val="center"/>
              <w:rPr>
                <w:lang w:val="sk-SK"/>
              </w:rPr>
            </w:pPr>
            <w:r w:rsidRPr="00EA7C7C">
              <w:rPr>
                <w:lang w:val="sk-SK"/>
              </w:rPr>
              <w:t>3.</w:t>
            </w:r>
          </w:p>
        </w:tc>
        <w:tc>
          <w:tcPr>
            <w:tcW w:w="814" w:type="dxa"/>
            <w:tcBorders>
              <w:top w:val="single" w:sz="6" w:space="0" w:color="auto"/>
              <w:left w:val="single" w:sz="12" w:space="0" w:color="auto"/>
              <w:bottom w:val="single" w:sz="6" w:space="0" w:color="auto"/>
              <w:right w:val="single" w:sz="12" w:space="0" w:color="auto"/>
            </w:tcBorders>
            <w:vAlign w:val="center"/>
          </w:tcPr>
          <w:p w14:paraId="1992B280" w14:textId="77777777" w:rsidR="003568C6" w:rsidRPr="00EA7C7C" w:rsidRDefault="003568C6" w:rsidP="003568C6">
            <w:pPr>
              <w:autoSpaceDE w:val="0"/>
              <w:autoSpaceDN w:val="0"/>
              <w:adjustRightInd w:val="0"/>
              <w:spacing w:line="276" w:lineRule="auto"/>
              <w:jc w:val="center"/>
              <w:rPr>
                <w:lang w:val="sk-SK"/>
              </w:rPr>
            </w:pPr>
            <w:r w:rsidRPr="00EA7C7C">
              <w:rPr>
                <w:lang w:val="sk-SK"/>
              </w:rPr>
              <w:t>1</w:t>
            </w:r>
          </w:p>
        </w:tc>
        <w:tc>
          <w:tcPr>
            <w:tcW w:w="814" w:type="dxa"/>
            <w:tcBorders>
              <w:top w:val="single" w:sz="6" w:space="0" w:color="auto"/>
              <w:left w:val="single" w:sz="12" w:space="0" w:color="auto"/>
              <w:bottom w:val="single" w:sz="6" w:space="0" w:color="auto"/>
              <w:right w:val="single" w:sz="12" w:space="0" w:color="auto"/>
            </w:tcBorders>
            <w:vAlign w:val="center"/>
          </w:tcPr>
          <w:p w14:paraId="2BD68515" w14:textId="63170E7E" w:rsidR="003568C6" w:rsidRPr="00EA7C7C" w:rsidRDefault="003568C6" w:rsidP="003568C6">
            <w:pPr>
              <w:autoSpaceDE w:val="0"/>
              <w:autoSpaceDN w:val="0"/>
              <w:adjustRightInd w:val="0"/>
              <w:spacing w:line="276" w:lineRule="auto"/>
              <w:jc w:val="center"/>
              <w:rPr>
                <w:lang w:val="sk-SK"/>
              </w:rPr>
            </w:pPr>
            <w:r w:rsidRPr="00EA7C7C">
              <w:rPr>
                <w:lang w:val="sk-SK"/>
              </w:rPr>
              <w:t>2</w:t>
            </w:r>
            <w:r w:rsidR="00D512A2">
              <w:rPr>
                <w:lang w:val="sk-SK"/>
              </w:rPr>
              <w:t>2</w:t>
            </w:r>
          </w:p>
        </w:tc>
        <w:tc>
          <w:tcPr>
            <w:tcW w:w="814" w:type="dxa"/>
            <w:tcBorders>
              <w:top w:val="single" w:sz="6" w:space="0" w:color="auto"/>
              <w:left w:val="single" w:sz="12" w:space="0" w:color="auto"/>
              <w:bottom w:val="single" w:sz="6" w:space="0" w:color="auto"/>
              <w:right w:val="single" w:sz="12" w:space="0" w:color="auto"/>
            </w:tcBorders>
            <w:vAlign w:val="center"/>
          </w:tcPr>
          <w:p w14:paraId="5FBC5363" w14:textId="77777777" w:rsidR="003568C6" w:rsidRPr="00EA7C7C" w:rsidRDefault="003568C6" w:rsidP="003568C6">
            <w:pPr>
              <w:autoSpaceDE w:val="0"/>
              <w:autoSpaceDN w:val="0"/>
              <w:adjustRightInd w:val="0"/>
              <w:spacing w:line="276" w:lineRule="auto"/>
              <w:jc w:val="center"/>
              <w:rPr>
                <w:lang w:val="sk-SK"/>
              </w:rPr>
            </w:pPr>
          </w:p>
        </w:tc>
        <w:tc>
          <w:tcPr>
            <w:tcW w:w="815" w:type="dxa"/>
            <w:tcBorders>
              <w:top w:val="single" w:sz="6" w:space="0" w:color="auto"/>
              <w:left w:val="single" w:sz="12" w:space="0" w:color="auto"/>
              <w:bottom w:val="single" w:sz="6" w:space="0" w:color="auto"/>
              <w:right w:val="single" w:sz="12" w:space="0" w:color="auto"/>
            </w:tcBorders>
            <w:vAlign w:val="center"/>
          </w:tcPr>
          <w:p w14:paraId="56D7F839" w14:textId="77777777" w:rsidR="003568C6" w:rsidRPr="00EA7C7C" w:rsidRDefault="003568C6" w:rsidP="003568C6">
            <w:pPr>
              <w:autoSpaceDE w:val="0"/>
              <w:autoSpaceDN w:val="0"/>
              <w:adjustRightInd w:val="0"/>
              <w:spacing w:line="276" w:lineRule="auto"/>
              <w:jc w:val="center"/>
              <w:rPr>
                <w:lang w:val="sk-SK"/>
              </w:rPr>
            </w:pPr>
            <w:r w:rsidRPr="00EA7C7C">
              <w:rPr>
                <w:lang w:val="sk-SK"/>
              </w:rPr>
              <w:t>1</w:t>
            </w:r>
          </w:p>
        </w:tc>
        <w:tc>
          <w:tcPr>
            <w:tcW w:w="815" w:type="dxa"/>
            <w:tcBorders>
              <w:top w:val="single" w:sz="6" w:space="0" w:color="auto"/>
              <w:left w:val="single" w:sz="12" w:space="0" w:color="auto"/>
              <w:bottom w:val="single" w:sz="6" w:space="0" w:color="auto"/>
              <w:right w:val="single" w:sz="6" w:space="0" w:color="auto"/>
            </w:tcBorders>
            <w:vAlign w:val="center"/>
          </w:tcPr>
          <w:p w14:paraId="365A74D4" w14:textId="173C8428" w:rsidR="003568C6" w:rsidRPr="00EA7C7C" w:rsidRDefault="003568C6" w:rsidP="003568C6">
            <w:pPr>
              <w:autoSpaceDE w:val="0"/>
              <w:autoSpaceDN w:val="0"/>
              <w:adjustRightInd w:val="0"/>
              <w:spacing w:line="276" w:lineRule="auto"/>
              <w:jc w:val="center"/>
              <w:rPr>
                <w:lang w:val="sk-SK"/>
              </w:rPr>
            </w:pPr>
            <w:r w:rsidRPr="00EA7C7C">
              <w:rPr>
                <w:lang w:val="sk-SK"/>
              </w:rPr>
              <w:t>2</w:t>
            </w:r>
            <w:r w:rsidR="00D6322D">
              <w:rPr>
                <w:lang w:val="sk-SK"/>
              </w:rPr>
              <w:t>2</w:t>
            </w:r>
          </w:p>
        </w:tc>
        <w:tc>
          <w:tcPr>
            <w:tcW w:w="815" w:type="dxa"/>
            <w:tcBorders>
              <w:top w:val="single" w:sz="6" w:space="0" w:color="auto"/>
              <w:left w:val="single" w:sz="12" w:space="0" w:color="auto"/>
              <w:bottom w:val="single" w:sz="6" w:space="0" w:color="auto"/>
              <w:right w:val="single" w:sz="12" w:space="0" w:color="auto"/>
            </w:tcBorders>
            <w:vAlign w:val="center"/>
          </w:tcPr>
          <w:p w14:paraId="4740C5DA" w14:textId="77777777" w:rsidR="003568C6" w:rsidRPr="00EA7C7C" w:rsidRDefault="003568C6" w:rsidP="003568C6">
            <w:pPr>
              <w:autoSpaceDE w:val="0"/>
              <w:autoSpaceDN w:val="0"/>
              <w:adjustRightInd w:val="0"/>
              <w:spacing w:line="276" w:lineRule="auto"/>
              <w:jc w:val="center"/>
              <w:rPr>
                <w:lang w:val="sk-SK"/>
              </w:rPr>
            </w:pPr>
            <w:r w:rsidRPr="00EA7C7C">
              <w:rPr>
                <w:lang w:val="sk-SK"/>
              </w:rPr>
              <w:t>1</w:t>
            </w:r>
          </w:p>
        </w:tc>
        <w:tc>
          <w:tcPr>
            <w:tcW w:w="815" w:type="dxa"/>
            <w:tcBorders>
              <w:top w:val="single" w:sz="6" w:space="0" w:color="auto"/>
              <w:left w:val="single" w:sz="12" w:space="0" w:color="auto"/>
              <w:bottom w:val="single" w:sz="6" w:space="0" w:color="auto"/>
              <w:right w:val="single" w:sz="12" w:space="0" w:color="auto"/>
            </w:tcBorders>
            <w:vAlign w:val="center"/>
          </w:tcPr>
          <w:p w14:paraId="1AF3180F" w14:textId="69504D97" w:rsidR="003568C6" w:rsidRPr="00EA7C7C" w:rsidRDefault="003568C6" w:rsidP="003568C6">
            <w:pPr>
              <w:autoSpaceDE w:val="0"/>
              <w:autoSpaceDN w:val="0"/>
              <w:adjustRightInd w:val="0"/>
              <w:spacing w:line="276" w:lineRule="auto"/>
              <w:jc w:val="center"/>
              <w:rPr>
                <w:lang w:val="sk-SK"/>
              </w:rPr>
            </w:pPr>
            <w:r w:rsidRPr="00EA7C7C">
              <w:rPr>
                <w:lang w:val="sk-SK"/>
              </w:rPr>
              <w:t>2</w:t>
            </w:r>
            <w:r w:rsidR="00D512A2">
              <w:rPr>
                <w:lang w:val="sk-SK"/>
              </w:rPr>
              <w:t>2</w:t>
            </w:r>
          </w:p>
        </w:tc>
        <w:tc>
          <w:tcPr>
            <w:tcW w:w="815" w:type="dxa"/>
            <w:tcBorders>
              <w:top w:val="single" w:sz="6" w:space="0" w:color="auto"/>
              <w:left w:val="single" w:sz="12" w:space="0" w:color="auto"/>
              <w:bottom w:val="single" w:sz="6" w:space="0" w:color="auto"/>
              <w:right w:val="single" w:sz="12" w:space="0" w:color="auto"/>
            </w:tcBorders>
            <w:vAlign w:val="center"/>
          </w:tcPr>
          <w:p w14:paraId="7AEEC572" w14:textId="77777777" w:rsidR="003568C6" w:rsidRPr="00EA7C7C" w:rsidRDefault="003568C6" w:rsidP="003568C6">
            <w:pPr>
              <w:autoSpaceDE w:val="0"/>
              <w:autoSpaceDN w:val="0"/>
              <w:adjustRightInd w:val="0"/>
              <w:spacing w:line="276" w:lineRule="auto"/>
              <w:jc w:val="center"/>
              <w:rPr>
                <w:lang w:val="sk-SK"/>
              </w:rPr>
            </w:pPr>
          </w:p>
        </w:tc>
        <w:tc>
          <w:tcPr>
            <w:tcW w:w="815" w:type="dxa"/>
            <w:tcBorders>
              <w:top w:val="single" w:sz="6" w:space="0" w:color="auto"/>
              <w:left w:val="single" w:sz="12" w:space="0" w:color="auto"/>
              <w:bottom w:val="single" w:sz="6" w:space="0" w:color="auto"/>
              <w:right w:val="single" w:sz="12" w:space="0" w:color="auto"/>
            </w:tcBorders>
            <w:vAlign w:val="center"/>
          </w:tcPr>
          <w:p w14:paraId="3519A9FD" w14:textId="77777777" w:rsidR="003568C6" w:rsidRPr="00EA7C7C" w:rsidRDefault="003568C6" w:rsidP="003568C6">
            <w:pPr>
              <w:autoSpaceDE w:val="0"/>
              <w:autoSpaceDN w:val="0"/>
              <w:adjustRightInd w:val="0"/>
              <w:spacing w:line="276" w:lineRule="auto"/>
              <w:jc w:val="center"/>
              <w:rPr>
                <w:lang w:val="sk-SK"/>
              </w:rPr>
            </w:pPr>
            <w:r w:rsidRPr="00EA7C7C">
              <w:rPr>
                <w:lang w:val="sk-SK"/>
              </w:rPr>
              <w:t>1</w:t>
            </w:r>
          </w:p>
        </w:tc>
        <w:tc>
          <w:tcPr>
            <w:tcW w:w="815" w:type="dxa"/>
            <w:tcBorders>
              <w:top w:val="single" w:sz="6" w:space="0" w:color="auto"/>
              <w:left w:val="single" w:sz="12" w:space="0" w:color="auto"/>
              <w:bottom w:val="single" w:sz="6" w:space="0" w:color="auto"/>
              <w:right w:val="single" w:sz="12" w:space="0" w:color="auto"/>
            </w:tcBorders>
            <w:vAlign w:val="center"/>
          </w:tcPr>
          <w:p w14:paraId="349B2740" w14:textId="2254DFB6" w:rsidR="003568C6" w:rsidRPr="00EA7C7C" w:rsidRDefault="003568C6" w:rsidP="003568C6">
            <w:pPr>
              <w:autoSpaceDE w:val="0"/>
              <w:autoSpaceDN w:val="0"/>
              <w:adjustRightInd w:val="0"/>
              <w:spacing w:line="276" w:lineRule="auto"/>
              <w:jc w:val="center"/>
              <w:rPr>
                <w:lang w:val="sk-SK"/>
              </w:rPr>
            </w:pPr>
            <w:r w:rsidRPr="00EA7C7C">
              <w:rPr>
                <w:lang w:val="sk-SK"/>
              </w:rPr>
              <w:t>2</w:t>
            </w:r>
            <w:r w:rsidR="00D6322D">
              <w:rPr>
                <w:lang w:val="sk-SK"/>
              </w:rPr>
              <w:t>2</w:t>
            </w:r>
          </w:p>
        </w:tc>
      </w:tr>
      <w:tr w:rsidR="003568C6" w:rsidRPr="00EA7C7C" w14:paraId="20E1372E" w14:textId="77777777" w:rsidTr="00EA7C7C">
        <w:trPr>
          <w:trHeight w:val="485"/>
        </w:trPr>
        <w:tc>
          <w:tcPr>
            <w:tcW w:w="739" w:type="dxa"/>
            <w:tcBorders>
              <w:top w:val="single" w:sz="6" w:space="0" w:color="auto"/>
              <w:left w:val="single" w:sz="12" w:space="0" w:color="auto"/>
              <w:bottom w:val="single" w:sz="6" w:space="0" w:color="auto"/>
              <w:right w:val="single" w:sz="12" w:space="0" w:color="auto"/>
            </w:tcBorders>
            <w:vAlign w:val="center"/>
            <w:hideMark/>
          </w:tcPr>
          <w:p w14:paraId="3A7D05D0" w14:textId="77777777" w:rsidR="003568C6" w:rsidRPr="00EA7C7C" w:rsidRDefault="003568C6" w:rsidP="003568C6">
            <w:pPr>
              <w:autoSpaceDE w:val="0"/>
              <w:autoSpaceDN w:val="0"/>
              <w:adjustRightInd w:val="0"/>
              <w:spacing w:line="276" w:lineRule="auto"/>
              <w:jc w:val="center"/>
              <w:rPr>
                <w:lang w:val="sk-SK"/>
              </w:rPr>
            </w:pPr>
            <w:r w:rsidRPr="00EA7C7C">
              <w:rPr>
                <w:lang w:val="sk-SK"/>
              </w:rPr>
              <w:t>4.</w:t>
            </w:r>
          </w:p>
        </w:tc>
        <w:tc>
          <w:tcPr>
            <w:tcW w:w="814" w:type="dxa"/>
            <w:tcBorders>
              <w:top w:val="single" w:sz="6" w:space="0" w:color="auto"/>
              <w:left w:val="single" w:sz="12" w:space="0" w:color="auto"/>
              <w:bottom w:val="single" w:sz="6" w:space="0" w:color="auto"/>
              <w:right w:val="single" w:sz="12" w:space="0" w:color="auto"/>
            </w:tcBorders>
            <w:vAlign w:val="center"/>
          </w:tcPr>
          <w:p w14:paraId="6954C34B" w14:textId="77777777" w:rsidR="003568C6" w:rsidRPr="00EA7C7C" w:rsidRDefault="003568C6" w:rsidP="003568C6">
            <w:pPr>
              <w:autoSpaceDE w:val="0"/>
              <w:autoSpaceDN w:val="0"/>
              <w:adjustRightInd w:val="0"/>
              <w:spacing w:line="276" w:lineRule="auto"/>
              <w:jc w:val="center"/>
              <w:rPr>
                <w:lang w:val="sk-SK"/>
              </w:rPr>
            </w:pPr>
            <w:r w:rsidRPr="00EA7C7C">
              <w:rPr>
                <w:lang w:val="sk-SK"/>
              </w:rPr>
              <w:t>1</w:t>
            </w:r>
          </w:p>
        </w:tc>
        <w:tc>
          <w:tcPr>
            <w:tcW w:w="814" w:type="dxa"/>
            <w:tcBorders>
              <w:top w:val="single" w:sz="6" w:space="0" w:color="auto"/>
              <w:left w:val="single" w:sz="12" w:space="0" w:color="auto"/>
              <w:bottom w:val="single" w:sz="6" w:space="0" w:color="auto"/>
              <w:right w:val="single" w:sz="12" w:space="0" w:color="auto"/>
            </w:tcBorders>
            <w:vAlign w:val="center"/>
          </w:tcPr>
          <w:p w14:paraId="73D50011" w14:textId="43A4EBE1" w:rsidR="003568C6" w:rsidRPr="00EA7C7C" w:rsidRDefault="003568C6" w:rsidP="003568C6">
            <w:pPr>
              <w:autoSpaceDE w:val="0"/>
              <w:autoSpaceDN w:val="0"/>
              <w:adjustRightInd w:val="0"/>
              <w:spacing w:line="276" w:lineRule="auto"/>
              <w:jc w:val="center"/>
              <w:rPr>
                <w:lang w:val="sk-SK"/>
              </w:rPr>
            </w:pPr>
            <w:r>
              <w:rPr>
                <w:lang w:val="sk-SK"/>
              </w:rPr>
              <w:t>22</w:t>
            </w:r>
          </w:p>
        </w:tc>
        <w:tc>
          <w:tcPr>
            <w:tcW w:w="814" w:type="dxa"/>
            <w:tcBorders>
              <w:top w:val="single" w:sz="6" w:space="0" w:color="auto"/>
              <w:left w:val="single" w:sz="12" w:space="0" w:color="auto"/>
              <w:bottom w:val="single" w:sz="6" w:space="0" w:color="auto"/>
              <w:right w:val="single" w:sz="12" w:space="0" w:color="auto"/>
            </w:tcBorders>
            <w:vAlign w:val="center"/>
          </w:tcPr>
          <w:p w14:paraId="4D7074A0" w14:textId="77777777" w:rsidR="003568C6" w:rsidRPr="00EA7C7C" w:rsidRDefault="003568C6" w:rsidP="003568C6">
            <w:pPr>
              <w:autoSpaceDE w:val="0"/>
              <w:autoSpaceDN w:val="0"/>
              <w:adjustRightInd w:val="0"/>
              <w:spacing w:line="276" w:lineRule="auto"/>
              <w:jc w:val="center"/>
              <w:rPr>
                <w:lang w:val="sk-SK"/>
              </w:rPr>
            </w:pPr>
          </w:p>
        </w:tc>
        <w:tc>
          <w:tcPr>
            <w:tcW w:w="815" w:type="dxa"/>
            <w:tcBorders>
              <w:top w:val="single" w:sz="6" w:space="0" w:color="auto"/>
              <w:left w:val="single" w:sz="12" w:space="0" w:color="auto"/>
              <w:bottom w:val="single" w:sz="6" w:space="0" w:color="auto"/>
              <w:right w:val="single" w:sz="12" w:space="0" w:color="auto"/>
            </w:tcBorders>
            <w:vAlign w:val="center"/>
          </w:tcPr>
          <w:p w14:paraId="6E37000E" w14:textId="77777777" w:rsidR="003568C6" w:rsidRPr="00EA7C7C" w:rsidRDefault="003568C6" w:rsidP="003568C6">
            <w:pPr>
              <w:autoSpaceDE w:val="0"/>
              <w:autoSpaceDN w:val="0"/>
              <w:adjustRightInd w:val="0"/>
              <w:spacing w:line="276" w:lineRule="auto"/>
              <w:jc w:val="center"/>
              <w:rPr>
                <w:lang w:val="sk-SK"/>
              </w:rPr>
            </w:pPr>
            <w:r w:rsidRPr="00EA7C7C">
              <w:rPr>
                <w:lang w:val="sk-SK"/>
              </w:rPr>
              <w:t>1</w:t>
            </w:r>
          </w:p>
        </w:tc>
        <w:tc>
          <w:tcPr>
            <w:tcW w:w="815" w:type="dxa"/>
            <w:tcBorders>
              <w:top w:val="single" w:sz="6" w:space="0" w:color="auto"/>
              <w:left w:val="single" w:sz="12" w:space="0" w:color="auto"/>
              <w:bottom w:val="single" w:sz="6" w:space="0" w:color="auto"/>
              <w:right w:val="single" w:sz="6" w:space="0" w:color="auto"/>
            </w:tcBorders>
            <w:vAlign w:val="center"/>
          </w:tcPr>
          <w:p w14:paraId="4F0A026F" w14:textId="7759046B" w:rsidR="003568C6" w:rsidRPr="00EA7C7C" w:rsidRDefault="00D6322D" w:rsidP="003568C6">
            <w:pPr>
              <w:autoSpaceDE w:val="0"/>
              <w:autoSpaceDN w:val="0"/>
              <w:adjustRightInd w:val="0"/>
              <w:spacing w:line="276" w:lineRule="auto"/>
              <w:jc w:val="center"/>
              <w:rPr>
                <w:lang w:val="sk-SK"/>
              </w:rPr>
            </w:pPr>
            <w:r>
              <w:rPr>
                <w:lang w:val="sk-SK"/>
              </w:rPr>
              <w:t>16</w:t>
            </w:r>
          </w:p>
        </w:tc>
        <w:tc>
          <w:tcPr>
            <w:tcW w:w="815" w:type="dxa"/>
            <w:tcBorders>
              <w:top w:val="single" w:sz="6" w:space="0" w:color="auto"/>
              <w:left w:val="single" w:sz="12" w:space="0" w:color="auto"/>
              <w:bottom w:val="single" w:sz="6" w:space="0" w:color="auto"/>
              <w:right w:val="single" w:sz="12" w:space="0" w:color="auto"/>
            </w:tcBorders>
            <w:vAlign w:val="center"/>
          </w:tcPr>
          <w:p w14:paraId="4E0C4526" w14:textId="77777777" w:rsidR="003568C6" w:rsidRPr="00EA7C7C" w:rsidRDefault="003568C6" w:rsidP="003568C6">
            <w:pPr>
              <w:autoSpaceDE w:val="0"/>
              <w:autoSpaceDN w:val="0"/>
              <w:adjustRightInd w:val="0"/>
              <w:spacing w:line="276" w:lineRule="auto"/>
              <w:jc w:val="center"/>
              <w:rPr>
                <w:lang w:val="sk-SK"/>
              </w:rPr>
            </w:pPr>
            <w:r w:rsidRPr="00EA7C7C">
              <w:rPr>
                <w:lang w:val="sk-SK"/>
              </w:rPr>
              <w:t>1</w:t>
            </w:r>
          </w:p>
        </w:tc>
        <w:tc>
          <w:tcPr>
            <w:tcW w:w="815" w:type="dxa"/>
            <w:tcBorders>
              <w:top w:val="single" w:sz="6" w:space="0" w:color="auto"/>
              <w:left w:val="single" w:sz="12" w:space="0" w:color="auto"/>
              <w:bottom w:val="single" w:sz="6" w:space="0" w:color="auto"/>
              <w:right w:val="single" w:sz="12" w:space="0" w:color="auto"/>
            </w:tcBorders>
            <w:vAlign w:val="center"/>
          </w:tcPr>
          <w:p w14:paraId="47C5A110" w14:textId="4635CFF0" w:rsidR="003568C6" w:rsidRPr="00EA7C7C" w:rsidRDefault="003568C6" w:rsidP="003568C6">
            <w:pPr>
              <w:autoSpaceDE w:val="0"/>
              <w:autoSpaceDN w:val="0"/>
              <w:adjustRightInd w:val="0"/>
              <w:spacing w:line="276" w:lineRule="auto"/>
              <w:jc w:val="center"/>
              <w:rPr>
                <w:lang w:val="sk-SK"/>
              </w:rPr>
            </w:pPr>
            <w:r>
              <w:rPr>
                <w:lang w:val="sk-SK"/>
              </w:rPr>
              <w:t>22</w:t>
            </w:r>
          </w:p>
        </w:tc>
        <w:tc>
          <w:tcPr>
            <w:tcW w:w="815" w:type="dxa"/>
            <w:tcBorders>
              <w:top w:val="single" w:sz="6" w:space="0" w:color="auto"/>
              <w:left w:val="single" w:sz="12" w:space="0" w:color="auto"/>
              <w:bottom w:val="single" w:sz="6" w:space="0" w:color="auto"/>
              <w:right w:val="single" w:sz="12" w:space="0" w:color="auto"/>
            </w:tcBorders>
            <w:vAlign w:val="center"/>
          </w:tcPr>
          <w:p w14:paraId="03C0CFFD" w14:textId="77777777" w:rsidR="003568C6" w:rsidRPr="00EA7C7C" w:rsidRDefault="003568C6" w:rsidP="003568C6">
            <w:pPr>
              <w:autoSpaceDE w:val="0"/>
              <w:autoSpaceDN w:val="0"/>
              <w:adjustRightInd w:val="0"/>
              <w:spacing w:line="276" w:lineRule="auto"/>
              <w:jc w:val="center"/>
              <w:rPr>
                <w:lang w:val="sk-SK"/>
              </w:rPr>
            </w:pPr>
          </w:p>
        </w:tc>
        <w:tc>
          <w:tcPr>
            <w:tcW w:w="815" w:type="dxa"/>
            <w:tcBorders>
              <w:top w:val="single" w:sz="6" w:space="0" w:color="auto"/>
              <w:left w:val="single" w:sz="12" w:space="0" w:color="auto"/>
              <w:bottom w:val="single" w:sz="6" w:space="0" w:color="auto"/>
              <w:right w:val="single" w:sz="12" w:space="0" w:color="auto"/>
            </w:tcBorders>
            <w:vAlign w:val="center"/>
          </w:tcPr>
          <w:p w14:paraId="16F7C2FA" w14:textId="77777777" w:rsidR="003568C6" w:rsidRPr="00EA7C7C" w:rsidRDefault="003568C6" w:rsidP="003568C6">
            <w:pPr>
              <w:autoSpaceDE w:val="0"/>
              <w:autoSpaceDN w:val="0"/>
              <w:adjustRightInd w:val="0"/>
              <w:spacing w:line="276" w:lineRule="auto"/>
              <w:jc w:val="center"/>
              <w:rPr>
                <w:lang w:val="sk-SK"/>
              </w:rPr>
            </w:pPr>
            <w:r w:rsidRPr="00EA7C7C">
              <w:rPr>
                <w:lang w:val="sk-SK"/>
              </w:rPr>
              <w:t>1</w:t>
            </w:r>
          </w:p>
        </w:tc>
        <w:tc>
          <w:tcPr>
            <w:tcW w:w="815" w:type="dxa"/>
            <w:tcBorders>
              <w:top w:val="single" w:sz="6" w:space="0" w:color="auto"/>
              <w:left w:val="single" w:sz="12" w:space="0" w:color="auto"/>
              <w:bottom w:val="single" w:sz="6" w:space="0" w:color="auto"/>
              <w:right w:val="single" w:sz="12" w:space="0" w:color="auto"/>
            </w:tcBorders>
            <w:vAlign w:val="center"/>
          </w:tcPr>
          <w:p w14:paraId="39FFAEC9" w14:textId="41A227A3" w:rsidR="003568C6" w:rsidRPr="00EA7C7C" w:rsidRDefault="00D6322D" w:rsidP="003568C6">
            <w:pPr>
              <w:autoSpaceDE w:val="0"/>
              <w:autoSpaceDN w:val="0"/>
              <w:adjustRightInd w:val="0"/>
              <w:spacing w:line="276" w:lineRule="auto"/>
              <w:jc w:val="center"/>
              <w:rPr>
                <w:lang w:val="sk-SK"/>
              </w:rPr>
            </w:pPr>
            <w:r>
              <w:rPr>
                <w:lang w:val="sk-SK"/>
              </w:rPr>
              <w:t>16</w:t>
            </w:r>
          </w:p>
        </w:tc>
      </w:tr>
      <w:tr w:rsidR="003568C6" w:rsidRPr="00EA7C7C" w14:paraId="158BCCD7" w14:textId="77777777" w:rsidTr="00EA7C7C">
        <w:trPr>
          <w:trHeight w:val="485"/>
        </w:trPr>
        <w:tc>
          <w:tcPr>
            <w:tcW w:w="739" w:type="dxa"/>
            <w:tcBorders>
              <w:top w:val="single" w:sz="6" w:space="0" w:color="auto"/>
              <w:left w:val="single" w:sz="12" w:space="0" w:color="auto"/>
              <w:bottom w:val="single" w:sz="6" w:space="0" w:color="auto"/>
              <w:right w:val="single" w:sz="12" w:space="0" w:color="auto"/>
            </w:tcBorders>
            <w:vAlign w:val="center"/>
            <w:hideMark/>
          </w:tcPr>
          <w:p w14:paraId="7B0E913C" w14:textId="77777777" w:rsidR="003568C6" w:rsidRPr="00EA7C7C" w:rsidRDefault="003568C6" w:rsidP="003568C6">
            <w:pPr>
              <w:autoSpaceDE w:val="0"/>
              <w:autoSpaceDN w:val="0"/>
              <w:adjustRightInd w:val="0"/>
              <w:spacing w:line="276" w:lineRule="auto"/>
              <w:jc w:val="center"/>
              <w:rPr>
                <w:lang w:val="sk-SK"/>
              </w:rPr>
            </w:pPr>
            <w:r w:rsidRPr="00EA7C7C">
              <w:rPr>
                <w:lang w:val="sk-SK"/>
              </w:rPr>
              <w:t>5.</w:t>
            </w:r>
          </w:p>
        </w:tc>
        <w:tc>
          <w:tcPr>
            <w:tcW w:w="814" w:type="dxa"/>
            <w:tcBorders>
              <w:top w:val="single" w:sz="6" w:space="0" w:color="auto"/>
              <w:left w:val="single" w:sz="12" w:space="0" w:color="auto"/>
              <w:bottom w:val="single" w:sz="6" w:space="0" w:color="auto"/>
              <w:right w:val="single" w:sz="12" w:space="0" w:color="auto"/>
            </w:tcBorders>
            <w:vAlign w:val="center"/>
          </w:tcPr>
          <w:p w14:paraId="78E6AD78" w14:textId="77777777" w:rsidR="003568C6" w:rsidRPr="00EA7C7C" w:rsidRDefault="003568C6" w:rsidP="003568C6">
            <w:pPr>
              <w:autoSpaceDE w:val="0"/>
              <w:autoSpaceDN w:val="0"/>
              <w:adjustRightInd w:val="0"/>
              <w:spacing w:line="276" w:lineRule="auto"/>
              <w:jc w:val="center"/>
              <w:rPr>
                <w:lang w:val="sk-SK"/>
              </w:rPr>
            </w:pPr>
            <w:r w:rsidRPr="00EA7C7C">
              <w:rPr>
                <w:lang w:val="sk-SK"/>
              </w:rPr>
              <w:t>1</w:t>
            </w:r>
          </w:p>
        </w:tc>
        <w:tc>
          <w:tcPr>
            <w:tcW w:w="814" w:type="dxa"/>
            <w:tcBorders>
              <w:top w:val="single" w:sz="6" w:space="0" w:color="auto"/>
              <w:left w:val="single" w:sz="12" w:space="0" w:color="auto"/>
              <w:bottom w:val="single" w:sz="6" w:space="0" w:color="auto"/>
              <w:right w:val="single" w:sz="12" w:space="0" w:color="auto"/>
            </w:tcBorders>
            <w:vAlign w:val="center"/>
          </w:tcPr>
          <w:p w14:paraId="4499CC67" w14:textId="14FA0D2F" w:rsidR="003568C6" w:rsidRPr="00EA7C7C" w:rsidRDefault="003568C6" w:rsidP="003568C6">
            <w:pPr>
              <w:autoSpaceDE w:val="0"/>
              <w:autoSpaceDN w:val="0"/>
              <w:adjustRightInd w:val="0"/>
              <w:spacing w:line="276" w:lineRule="auto"/>
              <w:jc w:val="center"/>
              <w:rPr>
                <w:lang w:val="sk-SK"/>
              </w:rPr>
            </w:pPr>
            <w:r w:rsidRPr="00EA7C7C">
              <w:rPr>
                <w:lang w:val="sk-SK"/>
              </w:rPr>
              <w:t>2</w:t>
            </w:r>
            <w:r>
              <w:rPr>
                <w:lang w:val="sk-SK"/>
              </w:rPr>
              <w:t>7</w:t>
            </w:r>
          </w:p>
        </w:tc>
        <w:tc>
          <w:tcPr>
            <w:tcW w:w="814" w:type="dxa"/>
            <w:tcBorders>
              <w:top w:val="single" w:sz="6" w:space="0" w:color="auto"/>
              <w:left w:val="single" w:sz="12" w:space="0" w:color="auto"/>
              <w:bottom w:val="single" w:sz="6" w:space="0" w:color="auto"/>
              <w:right w:val="single" w:sz="12" w:space="0" w:color="auto"/>
            </w:tcBorders>
            <w:vAlign w:val="center"/>
          </w:tcPr>
          <w:p w14:paraId="5B437657" w14:textId="77777777" w:rsidR="003568C6" w:rsidRPr="00EA7C7C" w:rsidRDefault="003568C6" w:rsidP="003568C6">
            <w:pPr>
              <w:autoSpaceDE w:val="0"/>
              <w:autoSpaceDN w:val="0"/>
              <w:adjustRightInd w:val="0"/>
              <w:spacing w:line="276" w:lineRule="auto"/>
              <w:jc w:val="center"/>
              <w:rPr>
                <w:lang w:val="sk-SK"/>
              </w:rPr>
            </w:pPr>
          </w:p>
        </w:tc>
        <w:tc>
          <w:tcPr>
            <w:tcW w:w="815" w:type="dxa"/>
            <w:tcBorders>
              <w:top w:val="single" w:sz="6" w:space="0" w:color="auto"/>
              <w:left w:val="single" w:sz="12" w:space="0" w:color="auto"/>
              <w:bottom w:val="single" w:sz="6" w:space="0" w:color="auto"/>
              <w:right w:val="single" w:sz="12" w:space="0" w:color="auto"/>
            </w:tcBorders>
            <w:vAlign w:val="center"/>
          </w:tcPr>
          <w:p w14:paraId="461FC929" w14:textId="77777777" w:rsidR="003568C6" w:rsidRPr="00EA7C7C" w:rsidRDefault="003568C6" w:rsidP="003568C6">
            <w:pPr>
              <w:autoSpaceDE w:val="0"/>
              <w:autoSpaceDN w:val="0"/>
              <w:adjustRightInd w:val="0"/>
              <w:spacing w:line="276" w:lineRule="auto"/>
              <w:jc w:val="center"/>
              <w:rPr>
                <w:lang w:val="sk-SK"/>
              </w:rPr>
            </w:pPr>
            <w:r w:rsidRPr="00EA7C7C">
              <w:rPr>
                <w:lang w:val="sk-SK"/>
              </w:rPr>
              <w:t>0</w:t>
            </w:r>
          </w:p>
        </w:tc>
        <w:tc>
          <w:tcPr>
            <w:tcW w:w="815" w:type="dxa"/>
            <w:tcBorders>
              <w:top w:val="single" w:sz="6" w:space="0" w:color="auto"/>
              <w:left w:val="single" w:sz="12" w:space="0" w:color="auto"/>
              <w:bottom w:val="single" w:sz="6" w:space="0" w:color="auto"/>
              <w:right w:val="single" w:sz="6" w:space="0" w:color="auto"/>
            </w:tcBorders>
            <w:vAlign w:val="center"/>
          </w:tcPr>
          <w:p w14:paraId="4C7516C4" w14:textId="77777777" w:rsidR="003568C6" w:rsidRPr="00EA7C7C" w:rsidRDefault="003568C6" w:rsidP="003568C6">
            <w:pPr>
              <w:autoSpaceDE w:val="0"/>
              <w:autoSpaceDN w:val="0"/>
              <w:adjustRightInd w:val="0"/>
              <w:spacing w:line="276" w:lineRule="auto"/>
              <w:jc w:val="center"/>
              <w:rPr>
                <w:lang w:val="sk-SK"/>
              </w:rPr>
            </w:pPr>
          </w:p>
        </w:tc>
        <w:tc>
          <w:tcPr>
            <w:tcW w:w="815" w:type="dxa"/>
            <w:tcBorders>
              <w:top w:val="single" w:sz="6" w:space="0" w:color="auto"/>
              <w:left w:val="single" w:sz="12" w:space="0" w:color="auto"/>
              <w:bottom w:val="single" w:sz="6" w:space="0" w:color="auto"/>
              <w:right w:val="single" w:sz="12" w:space="0" w:color="auto"/>
            </w:tcBorders>
            <w:vAlign w:val="center"/>
          </w:tcPr>
          <w:p w14:paraId="42F7341F" w14:textId="77777777" w:rsidR="003568C6" w:rsidRPr="00EA7C7C" w:rsidRDefault="003568C6" w:rsidP="003568C6">
            <w:pPr>
              <w:autoSpaceDE w:val="0"/>
              <w:autoSpaceDN w:val="0"/>
              <w:adjustRightInd w:val="0"/>
              <w:spacing w:line="276" w:lineRule="auto"/>
              <w:jc w:val="center"/>
              <w:rPr>
                <w:lang w:val="sk-SK"/>
              </w:rPr>
            </w:pPr>
            <w:r w:rsidRPr="00EA7C7C">
              <w:rPr>
                <w:lang w:val="sk-SK"/>
              </w:rPr>
              <w:t>1</w:t>
            </w:r>
          </w:p>
        </w:tc>
        <w:tc>
          <w:tcPr>
            <w:tcW w:w="815" w:type="dxa"/>
            <w:tcBorders>
              <w:top w:val="single" w:sz="6" w:space="0" w:color="auto"/>
              <w:left w:val="single" w:sz="12" w:space="0" w:color="auto"/>
              <w:bottom w:val="single" w:sz="6" w:space="0" w:color="auto"/>
              <w:right w:val="single" w:sz="12" w:space="0" w:color="auto"/>
            </w:tcBorders>
            <w:vAlign w:val="center"/>
          </w:tcPr>
          <w:p w14:paraId="209757B7" w14:textId="05C59383" w:rsidR="003568C6" w:rsidRPr="00EA7C7C" w:rsidRDefault="003568C6" w:rsidP="003568C6">
            <w:pPr>
              <w:autoSpaceDE w:val="0"/>
              <w:autoSpaceDN w:val="0"/>
              <w:adjustRightInd w:val="0"/>
              <w:spacing w:line="276" w:lineRule="auto"/>
              <w:jc w:val="center"/>
              <w:rPr>
                <w:lang w:val="sk-SK"/>
              </w:rPr>
            </w:pPr>
            <w:r w:rsidRPr="00EA7C7C">
              <w:rPr>
                <w:lang w:val="sk-SK"/>
              </w:rPr>
              <w:t>2</w:t>
            </w:r>
            <w:r>
              <w:rPr>
                <w:lang w:val="sk-SK"/>
              </w:rPr>
              <w:t>7</w:t>
            </w:r>
          </w:p>
        </w:tc>
        <w:tc>
          <w:tcPr>
            <w:tcW w:w="815" w:type="dxa"/>
            <w:tcBorders>
              <w:top w:val="single" w:sz="6" w:space="0" w:color="auto"/>
              <w:left w:val="single" w:sz="12" w:space="0" w:color="auto"/>
              <w:bottom w:val="single" w:sz="6" w:space="0" w:color="auto"/>
              <w:right w:val="single" w:sz="12" w:space="0" w:color="auto"/>
            </w:tcBorders>
            <w:vAlign w:val="center"/>
          </w:tcPr>
          <w:p w14:paraId="690CC1C6" w14:textId="77777777" w:rsidR="003568C6" w:rsidRPr="00EA7C7C" w:rsidRDefault="003568C6" w:rsidP="003568C6">
            <w:pPr>
              <w:autoSpaceDE w:val="0"/>
              <w:autoSpaceDN w:val="0"/>
              <w:adjustRightInd w:val="0"/>
              <w:spacing w:line="276" w:lineRule="auto"/>
              <w:jc w:val="center"/>
              <w:rPr>
                <w:lang w:val="sk-SK"/>
              </w:rPr>
            </w:pPr>
          </w:p>
        </w:tc>
        <w:tc>
          <w:tcPr>
            <w:tcW w:w="815" w:type="dxa"/>
            <w:tcBorders>
              <w:top w:val="single" w:sz="6" w:space="0" w:color="auto"/>
              <w:left w:val="single" w:sz="12" w:space="0" w:color="auto"/>
              <w:bottom w:val="single" w:sz="6" w:space="0" w:color="auto"/>
              <w:right w:val="single" w:sz="12" w:space="0" w:color="auto"/>
            </w:tcBorders>
            <w:vAlign w:val="center"/>
          </w:tcPr>
          <w:p w14:paraId="2972AEE9" w14:textId="77777777" w:rsidR="003568C6" w:rsidRPr="00EA7C7C" w:rsidRDefault="003568C6" w:rsidP="003568C6">
            <w:pPr>
              <w:autoSpaceDE w:val="0"/>
              <w:autoSpaceDN w:val="0"/>
              <w:adjustRightInd w:val="0"/>
              <w:spacing w:line="276" w:lineRule="auto"/>
              <w:jc w:val="center"/>
              <w:rPr>
                <w:lang w:val="sk-SK"/>
              </w:rPr>
            </w:pPr>
            <w:r w:rsidRPr="00EA7C7C">
              <w:rPr>
                <w:lang w:val="sk-SK"/>
              </w:rPr>
              <w:t>0</w:t>
            </w:r>
          </w:p>
        </w:tc>
        <w:tc>
          <w:tcPr>
            <w:tcW w:w="815" w:type="dxa"/>
            <w:tcBorders>
              <w:top w:val="single" w:sz="6" w:space="0" w:color="auto"/>
              <w:left w:val="single" w:sz="12" w:space="0" w:color="auto"/>
              <w:bottom w:val="single" w:sz="6" w:space="0" w:color="auto"/>
              <w:right w:val="single" w:sz="12" w:space="0" w:color="auto"/>
            </w:tcBorders>
            <w:vAlign w:val="center"/>
          </w:tcPr>
          <w:p w14:paraId="2FACDC4A" w14:textId="77777777" w:rsidR="003568C6" w:rsidRPr="00EA7C7C" w:rsidRDefault="003568C6" w:rsidP="003568C6">
            <w:pPr>
              <w:autoSpaceDE w:val="0"/>
              <w:autoSpaceDN w:val="0"/>
              <w:adjustRightInd w:val="0"/>
              <w:spacing w:line="276" w:lineRule="auto"/>
              <w:jc w:val="center"/>
              <w:rPr>
                <w:lang w:val="sk-SK"/>
              </w:rPr>
            </w:pPr>
          </w:p>
        </w:tc>
      </w:tr>
      <w:tr w:rsidR="003568C6" w:rsidRPr="00EA7C7C" w14:paraId="6D73AB09" w14:textId="77777777" w:rsidTr="00EA7C7C">
        <w:trPr>
          <w:trHeight w:val="485"/>
        </w:trPr>
        <w:tc>
          <w:tcPr>
            <w:tcW w:w="739" w:type="dxa"/>
            <w:tcBorders>
              <w:top w:val="single" w:sz="6" w:space="0" w:color="auto"/>
              <w:left w:val="single" w:sz="12" w:space="0" w:color="auto"/>
              <w:bottom w:val="single" w:sz="6" w:space="0" w:color="auto"/>
              <w:right w:val="single" w:sz="12" w:space="0" w:color="auto"/>
            </w:tcBorders>
            <w:vAlign w:val="center"/>
            <w:hideMark/>
          </w:tcPr>
          <w:p w14:paraId="2F3E124C" w14:textId="77777777" w:rsidR="003568C6" w:rsidRPr="00EA7C7C" w:rsidRDefault="003568C6" w:rsidP="003568C6">
            <w:pPr>
              <w:autoSpaceDE w:val="0"/>
              <w:autoSpaceDN w:val="0"/>
              <w:adjustRightInd w:val="0"/>
              <w:spacing w:line="276" w:lineRule="auto"/>
              <w:jc w:val="center"/>
              <w:rPr>
                <w:lang w:val="sk-SK"/>
              </w:rPr>
            </w:pPr>
            <w:r w:rsidRPr="00EA7C7C">
              <w:rPr>
                <w:lang w:val="sk-SK"/>
              </w:rPr>
              <w:t>6.</w:t>
            </w:r>
          </w:p>
        </w:tc>
        <w:tc>
          <w:tcPr>
            <w:tcW w:w="814" w:type="dxa"/>
            <w:tcBorders>
              <w:top w:val="single" w:sz="6" w:space="0" w:color="auto"/>
              <w:left w:val="single" w:sz="12" w:space="0" w:color="auto"/>
              <w:bottom w:val="single" w:sz="6" w:space="0" w:color="auto"/>
              <w:right w:val="single" w:sz="12" w:space="0" w:color="auto"/>
            </w:tcBorders>
            <w:vAlign w:val="center"/>
          </w:tcPr>
          <w:p w14:paraId="7B50BE4E" w14:textId="77777777" w:rsidR="003568C6" w:rsidRPr="00EA7C7C" w:rsidRDefault="003568C6" w:rsidP="003568C6">
            <w:pPr>
              <w:autoSpaceDE w:val="0"/>
              <w:autoSpaceDN w:val="0"/>
              <w:adjustRightInd w:val="0"/>
              <w:spacing w:line="276" w:lineRule="auto"/>
              <w:jc w:val="center"/>
              <w:rPr>
                <w:lang w:val="sk-SK"/>
              </w:rPr>
            </w:pPr>
            <w:r w:rsidRPr="00EA7C7C">
              <w:rPr>
                <w:lang w:val="sk-SK"/>
              </w:rPr>
              <w:t>1</w:t>
            </w:r>
          </w:p>
        </w:tc>
        <w:tc>
          <w:tcPr>
            <w:tcW w:w="814" w:type="dxa"/>
            <w:tcBorders>
              <w:top w:val="single" w:sz="6" w:space="0" w:color="auto"/>
              <w:left w:val="single" w:sz="12" w:space="0" w:color="auto"/>
              <w:bottom w:val="single" w:sz="6" w:space="0" w:color="auto"/>
              <w:right w:val="single" w:sz="12" w:space="0" w:color="auto"/>
            </w:tcBorders>
            <w:vAlign w:val="center"/>
          </w:tcPr>
          <w:p w14:paraId="63A1A83A" w14:textId="2A6E7FDB" w:rsidR="003568C6" w:rsidRPr="00EA7C7C" w:rsidRDefault="003568C6" w:rsidP="003568C6">
            <w:pPr>
              <w:autoSpaceDE w:val="0"/>
              <w:autoSpaceDN w:val="0"/>
              <w:adjustRightInd w:val="0"/>
              <w:spacing w:line="276" w:lineRule="auto"/>
              <w:jc w:val="center"/>
              <w:rPr>
                <w:lang w:val="sk-SK"/>
              </w:rPr>
            </w:pPr>
            <w:r w:rsidRPr="00EA7C7C">
              <w:rPr>
                <w:lang w:val="sk-SK"/>
              </w:rPr>
              <w:t>2</w:t>
            </w:r>
            <w:r>
              <w:rPr>
                <w:lang w:val="sk-SK"/>
              </w:rPr>
              <w:t>2</w:t>
            </w:r>
          </w:p>
        </w:tc>
        <w:tc>
          <w:tcPr>
            <w:tcW w:w="814" w:type="dxa"/>
            <w:tcBorders>
              <w:top w:val="single" w:sz="6" w:space="0" w:color="auto"/>
              <w:left w:val="single" w:sz="12" w:space="0" w:color="auto"/>
              <w:bottom w:val="single" w:sz="6" w:space="0" w:color="auto"/>
              <w:right w:val="single" w:sz="12" w:space="0" w:color="auto"/>
            </w:tcBorders>
            <w:vAlign w:val="center"/>
          </w:tcPr>
          <w:p w14:paraId="4BBF9681" w14:textId="77777777" w:rsidR="003568C6" w:rsidRPr="00EA7C7C" w:rsidRDefault="003568C6" w:rsidP="003568C6">
            <w:pPr>
              <w:autoSpaceDE w:val="0"/>
              <w:autoSpaceDN w:val="0"/>
              <w:adjustRightInd w:val="0"/>
              <w:spacing w:line="276" w:lineRule="auto"/>
              <w:jc w:val="center"/>
              <w:rPr>
                <w:lang w:val="sk-SK"/>
              </w:rPr>
            </w:pPr>
          </w:p>
        </w:tc>
        <w:tc>
          <w:tcPr>
            <w:tcW w:w="815" w:type="dxa"/>
            <w:tcBorders>
              <w:top w:val="single" w:sz="6" w:space="0" w:color="auto"/>
              <w:left w:val="single" w:sz="12" w:space="0" w:color="auto"/>
              <w:bottom w:val="single" w:sz="6" w:space="0" w:color="auto"/>
              <w:right w:val="single" w:sz="12" w:space="0" w:color="auto"/>
            </w:tcBorders>
            <w:vAlign w:val="center"/>
          </w:tcPr>
          <w:p w14:paraId="0FFDC01D" w14:textId="77777777" w:rsidR="003568C6" w:rsidRPr="00EA7C7C" w:rsidRDefault="003568C6" w:rsidP="003568C6">
            <w:pPr>
              <w:autoSpaceDE w:val="0"/>
              <w:autoSpaceDN w:val="0"/>
              <w:adjustRightInd w:val="0"/>
              <w:spacing w:line="276" w:lineRule="auto"/>
              <w:jc w:val="center"/>
              <w:rPr>
                <w:lang w:val="sk-SK"/>
              </w:rPr>
            </w:pPr>
            <w:r w:rsidRPr="00EA7C7C">
              <w:rPr>
                <w:lang w:val="sk-SK"/>
              </w:rPr>
              <w:t>0</w:t>
            </w:r>
          </w:p>
        </w:tc>
        <w:tc>
          <w:tcPr>
            <w:tcW w:w="815" w:type="dxa"/>
            <w:tcBorders>
              <w:top w:val="single" w:sz="6" w:space="0" w:color="auto"/>
              <w:left w:val="single" w:sz="12" w:space="0" w:color="auto"/>
              <w:bottom w:val="single" w:sz="6" w:space="0" w:color="auto"/>
              <w:right w:val="single" w:sz="6" w:space="0" w:color="auto"/>
            </w:tcBorders>
            <w:vAlign w:val="center"/>
          </w:tcPr>
          <w:p w14:paraId="14BFC592" w14:textId="77777777" w:rsidR="003568C6" w:rsidRPr="00EA7C7C" w:rsidRDefault="003568C6" w:rsidP="003568C6">
            <w:pPr>
              <w:autoSpaceDE w:val="0"/>
              <w:autoSpaceDN w:val="0"/>
              <w:adjustRightInd w:val="0"/>
              <w:spacing w:line="276" w:lineRule="auto"/>
              <w:jc w:val="center"/>
              <w:rPr>
                <w:lang w:val="sk-SK"/>
              </w:rPr>
            </w:pPr>
          </w:p>
        </w:tc>
        <w:tc>
          <w:tcPr>
            <w:tcW w:w="815" w:type="dxa"/>
            <w:tcBorders>
              <w:top w:val="single" w:sz="6" w:space="0" w:color="auto"/>
              <w:left w:val="single" w:sz="12" w:space="0" w:color="auto"/>
              <w:bottom w:val="single" w:sz="6" w:space="0" w:color="auto"/>
              <w:right w:val="single" w:sz="12" w:space="0" w:color="auto"/>
            </w:tcBorders>
            <w:vAlign w:val="center"/>
          </w:tcPr>
          <w:p w14:paraId="1C0B2BE3" w14:textId="77777777" w:rsidR="003568C6" w:rsidRPr="00EA7C7C" w:rsidRDefault="003568C6" w:rsidP="003568C6">
            <w:pPr>
              <w:autoSpaceDE w:val="0"/>
              <w:autoSpaceDN w:val="0"/>
              <w:adjustRightInd w:val="0"/>
              <w:spacing w:line="276" w:lineRule="auto"/>
              <w:jc w:val="center"/>
              <w:rPr>
                <w:lang w:val="sk-SK"/>
              </w:rPr>
            </w:pPr>
            <w:r w:rsidRPr="00EA7C7C">
              <w:rPr>
                <w:lang w:val="sk-SK"/>
              </w:rPr>
              <w:t>1</w:t>
            </w:r>
          </w:p>
        </w:tc>
        <w:tc>
          <w:tcPr>
            <w:tcW w:w="815" w:type="dxa"/>
            <w:tcBorders>
              <w:top w:val="single" w:sz="6" w:space="0" w:color="auto"/>
              <w:left w:val="single" w:sz="12" w:space="0" w:color="auto"/>
              <w:bottom w:val="single" w:sz="6" w:space="0" w:color="auto"/>
              <w:right w:val="single" w:sz="12" w:space="0" w:color="auto"/>
            </w:tcBorders>
            <w:vAlign w:val="center"/>
          </w:tcPr>
          <w:p w14:paraId="739F5FA1" w14:textId="556FA5B5" w:rsidR="003568C6" w:rsidRPr="00EA7C7C" w:rsidRDefault="003568C6" w:rsidP="003568C6">
            <w:pPr>
              <w:autoSpaceDE w:val="0"/>
              <w:autoSpaceDN w:val="0"/>
              <w:adjustRightInd w:val="0"/>
              <w:spacing w:line="276" w:lineRule="auto"/>
              <w:jc w:val="center"/>
              <w:rPr>
                <w:lang w:val="sk-SK"/>
              </w:rPr>
            </w:pPr>
            <w:r w:rsidRPr="00EA7C7C">
              <w:rPr>
                <w:lang w:val="sk-SK"/>
              </w:rPr>
              <w:t>2</w:t>
            </w:r>
            <w:r>
              <w:rPr>
                <w:lang w:val="sk-SK"/>
              </w:rPr>
              <w:t>2</w:t>
            </w:r>
          </w:p>
        </w:tc>
        <w:tc>
          <w:tcPr>
            <w:tcW w:w="815" w:type="dxa"/>
            <w:tcBorders>
              <w:top w:val="single" w:sz="6" w:space="0" w:color="auto"/>
              <w:left w:val="single" w:sz="12" w:space="0" w:color="auto"/>
              <w:bottom w:val="single" w:sz="6" w:space="0" w:color="auto"/>
              <w:right w:val="single" w:sz="12" w:space="0" w:color="auto"/>
            </w:tcBorders>
            <w:vAlign w:val="center"/>
          </w:tcPr>
          <w:p w14:paraId="44249E39" w14:textId="77777777" w:rsidR="003568C6" w:rsidRPr="00EA7C7C" w:rsidRDefault="003568C6" w:rsidP="003568C6">
            <w:pPr>
              <w:autoSpaceDE w:val="0"/>
              <w:autoSpaceDN w:val="0"/>
              <w:adjustRightInd w:val="0"/>
              <w:spacing w:line="276" w:lineRule="auto"/>
              <w:jc w:val="center"/>
              <w:rPr>
                <w:lang w:val="sk-SK"/>
              </w:rPr>
            </w:pPr>
          </w:p>
        </w:tc>
        <w:tc>
          <w:tcPr>
            <w:tcW w:w="815" w:type="dxa"/>
            <w:tcBorders>
              <w:top w:val="single" w:sz="6" w:space="0" w:color="auto"/>
              <w:left w:val="single" w:sz="12" w:space="0" w:color="auto"/>
              <w:bottom w:val="single" w:sz="6" w:space="0" w:color="auto"/>
              <w:right w:val="single" w:sz="12" w:space="0" w:color="auto"/>
            </w:tcBorders>
            <w:vAlign w:val="center"/>
          </w:tcPr>
          <w:p w14:paraId="4BD6B890" w14:textId="77777777" w:rsidR="003568C6" w:rsidRPr="00EA7C7C" w:rsidRDefault="003568C6" w:rsidP="003568C6">
            <w:pPr>
              <w:autoSpaceDE w:val="0"/>
              <w:autoSpaceDN w:val="0"/>
              <w:adjustRightInd w:val="0"/>
              <w:spacing w:line="276" w:lineRule="auto"/>
              <w:jc w:val="center"/>
              <w:rPr>
                <w:lang w:val="sk-SK"/>
              </w:rPr>
            </w:pPr>
            <w:r w:rsidRPr="00EA7C7C">
              <w:rPr>
                <w:lang w:val="sk-SK"/>
              </w:rPr>
              <w:t>0</w:t>
            </w:r>
          </w:p>
        </w:tc>
        <w:tc>
          <w:tcPr>
            <w:tcW w:w="815" w:type="dxa"/>
            <w:tcBorders>
              <w:top w:val="single" w:sz="6" w:space="0" w:color="auto"/>
              <w:left w:val="single" w:sz="12" w:space="0" w:color="auto"/>
              <w:bottom w:val="single" w:sz="6" w:space="0" w:color="auto"/>
              <w:right w:val="single" w:sz="12" w:space="0" w:color="auto"/>
            </w:tcBorders>
            <w:vAlign w:val="center"/>
          </w:tcPr>
          <w:p w14:paraId="07734D93" w14:textId="77777777" w:rsidR="003568C6" w:rsidRPr="00EA7C7C" w:rsidRDefault="003568C6" w:rsidP="003568C6">
            <w:pPr>
              <w:autoSpaceDE w:val="0"/>
              <w:autoSpaceDN w:val="0"/>
              <w:adjustRightInd w:val="0"/>
              <w:spacing w:line="276" w:lineRule="auto"/>
              <w:jc w:val="center"/>
              <w:rPr>
                <w:lang w:val="sk-SK"/>
              </w:rPr>
            </w:pPr>
          </w:p>
        </w:tc>
      </w:tr>
      <w:tr w:rsidR="003568C6" w:rsidRPr="00EA7C7C" w14:paraId="4FB55FEE" w14:textId="77777777" w:rsidTr="00EA7C7C">
        <w:trPr>
          <w:trHeight w:val="485"/>
        </w:trPr>
        <w:tc>
          <w:tcPr>
            <w:tcW w:w="739" w:type="dxa"/>
            <w:tcBorders>
              <w:top w:val="single" w:sz="6" w:space="0" w:color="auto"/>
              <w:left w:val="single" w:sz="12" w:space="0" w:color="auto"/>
              <w:bottom w:val="single" w:sz="6" w:space="0" w:color="auto"/>
              <w:right w:val="single" w:sz="12" w:space="0" w:color="auto"/>
            </w:tcBorders>
            <w:vAlign w:val="center"/>
            <w:hideMark/>
          </w:tcPr>
          <w:p w14:paraId="09755FAD" w14:textId="77777777" w:rsidR="003568C6" w:rsidRPr="00EA7C7C" w:rsidRDefault="003568C6" w:rsidP="003568C6">
            <w:pPr>
              <w:autoSpaceDE w:val="0"/>
              <w:autoSpaceDN w:val="0"/>
              <w:adjustRightInd w:val="0"/>
              <w:spacing w:line="276" w:lineRule="auto"/>
              <w:jc w:val="center"/>
              <w:rPr>
                <w:lang w:val="sk-SK"/>
              </w:rPr>
            </w:pPr>
            <w:r w:rsidRPr="00EA7C7C">
              <w:rPr>
                <w:lang w:val="sk-SK"/>
              </w:rPr>
              <w:t>7.</w:t>
            </w:r>
          </w:p>
        </w:tc>
        <w:tc>
          <w:tcPr>
            <w:tcW w:w="814" w:type="dxa"/>
            <w:tcBorders>
              <w:top w:val="single" w:sz="6" w:space="0" w:color="auto"/>
              <w:left w:val="single" w:sz="12" w:space="0" w:color="auto"/>
              <w:bottom w:val="single" w:sz="6" w:space="0" w:color="auto"/>
              <w:right w:val="single" w:sz="12" w:space="0" w:color="auto"/>
            </w:tcBorders>
            <w:vAlign w:val="center"/>
          </w:tcPr>
          <w:p w14:paraId="76E4166F" w14:textId="77777777" w:rsidR="003568C6" w:rsidRPr="00EA7C7C" w:rsidRDefault="003568C6" w:rsidP="003568C6">
            <w:pPr>
              <w:autoSpaceDE w:val="0"/>
              <w:autoSpaceDN w:val="0"/>
              <w:adjustRightInd w:val="0"/>
              <w:spacing w:line="276" w:lineRule="auto"/>
              <w:jc w:val="center"/>
              <w:rPr>
                <w:lang w:val="sk-SK"/>
              </w:rPr>
            </w:pPr>
            <w:r w:rsidRPr="00EA7C7C">
              <w:rPr>
                <w:lang w:val="sk-SK"/>
              </w:rPr>
              <w:t>1</w:t>
            </w:r>
          </w:p>
        </w:tc>
        <w:tc>
          <w:tcPr>
            <w:tcW w:w="814" w:type="dxa"/>
            <w:tcBorders>
              <w:top w:val="single" w:sz="6" w:space="0" w:color="auto"/>
              <w:left w:val="single" w:sz="12" w:space="0" w:color="auto"/>
              <w:bottom w:val="single" w:sz="6" w:space="0" w:color="auto"/>
              <w:right w:val="single" w:sz="12" w:space="0" w:color="auto"/>
            </w:tcBorders>
            <w:vAlign w:val="center"/>
          </w:tcPr>
          <w:p w14:paraId="273D8F12" w14:textId="66244189" w:rsidR="003568C6" w:rsidRPr="00EA7C7C" w:rsidRDefault="003568C6" w:rsidP="003568C6">
            <w:pPr>
              <w:autoSpaceDE w:val="0"/>
              <w:autoSpaceDN w:val="0"/>
              <w:adjustRightInd w:val="0"/>
              <w:spacing w:line="276" w:lineRule="auto"/>
              <w:jc w:val="center"/>
              <w:rPr>
                <w:lang w:val="sk-SK"/>
              </w:rPr>
            </w:pPr>
            <w:r w:rsidRPr="00EA7C7C">
              <w:rPr>
                <w:lang w:val="sk-SK"/>
              </w:rPr>
              <w:t>2</w:t>
            </w:r>
            <w:r>
              <w:rPr>
                <w:lang w:val="sk-SK"/>
              </w:rPr>
              <w:t>5</w:t>
            </w:r>
          </w:p>
        </w:tc>
        <w:tc>
          <w:tcPr>
            <w:tcW w:w="814" w:type="dxa"/>
            <w:tcBorders>
              <w:top w:val="single" w:sz="6" w:space="0" w:color="auto"/>
              <w:left w:val="single" w:sz="12" w:space="0" w:color="auto"/>
              <w:bottom w:val="single" w:sz="6" w:space="0" w:color="auto"/>
              <w:right w:val="single" w:sz="12" w:space="0" w:color="auto"/>
            </w:tcBorders>
            <w:vAlign w:val="center"/>
          </w:tcPr>
          <w:p w14:paraId="7FA66AFE" w14:textId="77777777" w:rsidR="003568C6" w:rsidRPr="00EA7C7C" w:rsidRDefault="003568C6" w:rsidP="003568C6">
            <w:pPr>
              <w:autoSpaceDE w:val="0"/>
              <w:autoSpaceDN w:val="0"/>
              <w:adjustRightInd w:val="0"/>
              <w:spacing w:line="276" w:lineRule="auto"/>
              <w:jc w:val="center"/>
              <w:rPr>
                <w:lang w:val="sk-SK"/>
              </w:rPr>
            </w:pPr>
          </w:p>
        </w:tc>
        <w:tc>
          <w:tcPr>
            <w:tcW w:w="815" w:type="dxa"/>
            <w:tcBorders>
              <w:top w:val="single" w:sz="6" w:space="0" w:color="auto"/>
              <w:left w:val="single" w:sz="12" w:space="0" w:color="auto"/>
              <w:bottom w:val="single" w:sz="6" w:space="0" w:color="auto"/>
              <w:right w:val="single" w:sz="12" w:space="0" w:color="auto"/>
            </w:tcBorders>
            <w:vAlign w:val="center"/>
          </w:tcPr>
          <w:p w14:paraId="2E63A117" w14:textId="77777777" w:rsidR="003568C6" w:rsidRPr="00EA7C7C" w:rsidRDefault="003568C6" w:rsidP="003568C6">
            <w:pPr>
              <w:autoSpaceDE w:val="0"/>
              <w:autoSpaceDN w:val="0"/>
              <w:adjustRightInd w:val="0"/>
              <w:spacing w:line="276" w:lineRule="auto"/>
              <w:jc w:val="center"/>
              <w:rPr>
                <w:lang w:val="sk-SK"/>
              </w:rPr>
            </w:pPr>
            <w:r w:rsidRPr="00EA7C7C">
              <w:rPr>
                <w:lang w:val="sk-SK"/>
              </w:rPr>
              <w:t>0</w:t>
            </w:r>
          </w:p>
        </w:tc>
        <w:tc>
          <w:tcPr>
            <w:tcW w:w="815" w:type="dxa"/>
            <w:tcBorders>
              <w:top w:val="single" w:sz="6" w:space="0" w:color="auto"/>
              <w:left w:val="single" w:sz="12" w:space="0" w:color="auto"/>
              <w:bottom w:val="single" w:sz="6" w:space="0" w:color="auto"/>
              <w:right w:val="single" w:sz="6" w:space="0" w:color="auto"/>
            </w:tcBorders>
            <w:vAlign w:val="center"/>
          </w:tcPr>
          <w:p w14:paraId="3F27AAED" w14:textId="77777777" w:rsidR="003568C6" w:rsidRPr="00EA7C7C" w:rsidRDefault="003568C6" w:rsidP="003568C6">
            <w:pPr>
              <w:autoSpaceDE w:val="0"/>
              <w:autoSpaceDN w:val="0"/>
              <w:adjustRightInd w:val="0"/>
              <w:spacing w:line="276" w:lineRule="auto"/>
              <w:jc w:val="center"/>
              <w:rPr>
                <w:lang w:val="sk-SK"/>
              </w:rPr>
            </w:pPr>
          </w:p>
        </w:tc>
        <w:tc>
          <w:tcPr>
            <w:tcW w:w="815" w:type="dxa"/>
            <w:tcBorders>
              <w:top w:val="single" w:sz="6" w:space="0" w:color="auto"/>
              <w:left w:val="single" w:sz="12" w:space="0" w:color="auto"/>
              <w:bottom w:val="single" w:sz="6" w:space="0" w:color="auto"/>
              <w:right w:val="single" w:sz="12" w:space="0" w:color="auto"/>
            </w:tcBorders>
            <w:vAlign w:val="center"/>
          </w:tcPr>
          <w:p w14:paraId="6FD50915" w14:textId="77777777" w:rsidR="003568C6" w:rsidRPr="00EA7C7C" w:rsidRDefault="003568C6" w:rsidP="003568C6">
            <w:pPr>
              <w:autoSpaceDE w:val="0"/>
              <w:autoSpaceDN w:val="0"/>
              <w:adjustRightInd w:val="0"/>
              <w:spacing w:line="276" w:lineRule="auto"/>
              <w:jc w:val="center"/>
              <w:rPr>
                <w:lang w:val="sk-SK"/>
              </w:rPr>
            </w:pPr>
            <w:r w:rsidRPr="00EA7C7C">
              <w:rPr>
                <w:lang w:val="sk-SK"/>
              </w:rPr>
              <w:t>1</w:t>
            </w:r>
          </w:p>
        </w:tc>
        <w:tc>
          <w:tcPr>
            <w:tcW w:w="815" w:type="dxa"/>
            <w:tcBorders>
              <w:top w:val="single" w:sz="6" w:space="0" w:color="auto"/>
              <w:left w:val="single" w:sz="12" w:space="0" w:color="auto"/>
              <w:bottom w:val="single" w:sz="6" w:space="0" w:color="auto"/>
              <w:right w:val="single" w:sz="12" w:space="0" w:color="auto"/>
            </w:tcBorders>
            <w:vAlign w:val="center"/>
          </w:tcPr>
          <w:p w14:paraId="5ACA534D" w14:textId="0743366D" w:rsidR="003568C6" w:rsidRPr="00EA7C7C" w:rsidRDefault="003568C6" w:rsidP="003568C6">
            <w:pPr>
              <w:autoSpaceDE w:val="0"/>
              <w:autoSpaceDN w:val="0"/>
              <w:adjustRightInd w:val="0"/>
              <w:spacing w:line="276" w:lineRule="auto"/>
              <w:jc w:val="center"/>
              <w:rPr>
                <w:lang w:val="sk-SK"/>
              </w:rPr>
            </w:pPr>
            <w:r w:rsidRPr="00EA7C7C">
              <w:rPr>
                <w:lang w:val="sk-SK"/>
              </w:rPr>
              <w:t>2</w:t>
            </w:r>
            <w:r>
              <w:rPr>
                <w:lang w:val="sk-SK"/>
              </w:rPr>
              <w:t>5</w:t>
            </w:r>
          </w:p>
        </w:tc>
        <w:tc>
          <w:tcPr>
            <w:tcW w:w="815" w:type="dxa"/>
            <w:tcBorders>
              <w:top w:val="single" w:sz="6" w:space="0" w:color="auto"/>
              <w:left w:val="single" w:sz="12" w:space="0" w:color="auto"/>
              <w:bottom w:val="single" w:sz="6" w:space="0" w:color="auto"/>
              <w:right w:val="single" w:sz="12" w:space="0" w:color="auto"/>
            </w:tcBorders>
            <w:vAlign w:val="center"/>
          </w:tcPr>
          <w:p w14:paraId="1EEAA7BD" w14:textId="77777777" w:rsidR="003568C6" w:rsidRPr="00EA7C7C" w:rsidRDefault="003568C6" w:rsidP="003568C6">
            <w:pPr>
              <w:autoSpaceDE w:val="0"/>
              <w:autoSpaceDN w:val="0"/>
              <w:adjustRightInd w:val="0"/>
              <w:spacing w:line="276" w:lineRule="auto"/>
              <w:jc w:val="center"/>
              <w:rPr>
                <w:lang w:val="sk-SK"/>
              </w:rPr>
            </w:pPr>
          </w:p>
        </w:tc>
        <w:tc>
          <w:tcPr>
            <w:tcW w:w="815" w:type="dxa"/>
            <w:tcBorders>
              <w:top w:val="single" w:sz="6" w:space="0" w:color="auto"/>
              <w:left w:val="single" w:sz="12" w:space="0" w:color="auto"/>
              <w:bottom w:val="single" w:sz="6" w:space="0" w:color="auto"/>
              <w:right w:val="single" w:sz="12" w:space="0" w:color="auto"/>
            </w:tcBorders>
            <w:vAlign w:val="center"/>
          </w:tcPr>
          <w:p w14:paraId="2B31AD51" w14:textId="77777777" w:rsidR="003568C6" w:rsidRPr="00EA7C7C" w:rsidRDefault="003568C6" w:rsidP="003568C6">
            <w:pPr>
              <w:autoSpaceDE w:val="0"/>
              <w:autoSpaceDN w:val="0"/>
              <w:adjustRightInd w:val="0"/>
              <w:spacing w:line="276" w:lineRule="auto"/>
              <w:jc w:val="center"/>
              <w:rPr>
                <w:lang w:val="sk-SK"/>
              </w:rPr>
            </w:pPr>
            <w:r w:rsidRPr="00EA7C7C">
              <w:rPr>
                <w:lang w:val="sk-SK"/>
              </w:rPr>
              <w:t>0</w:t>
            </w:r>
          </w:p>
        </w:tc>
        <w:tc>
          <w:tcPr>
            <w:tcW w:w="815" w:type="dxa"/>
            <w:tcBorders>
              <w:top w:val="single" w:sz="6" w:space="0" w:color="auto"/>
              <w:left w:val="single" w:sz="12" w:space="0" w:color="auto"/>
              <w:bottom w:val="single" w:sz="6" w:space="0" w:color="auto"/>
              <w:right w:val="single" w:sz="12" w:space="0" w:color="auto"/>
            </w:tcBorders>
            <w:vAlign w:val="center"/>
          </w:tcPr>
          <w:p w14:paraId="2BD2C3FC" w14:textId="77777777" w:rsidR="003568C6" w:rsidRPr="00EA7C7C" w:rsidRDefault="003568C6" w:rsidP="003568C6">
            <w:pPr>
              <w:autoSpaceDE w:val="0"/>
              <w:autoSpaceDN w:val="0"/>
              <w:adjustRightInd w:val="0"/>
              <w:spacing w:line="276" w:lineRule="auto"/>
              <w:jc w:val="center"/>
              <w:rPr>
                <w:lang w:val="sk-SK"/>
              </w:rPr>
            </w:pPr>
          </w:p>
        </w:tc>
      </w:tr>
      <w:tr w:rsidR="003568C6" w:rsidRPr="00EA7C7C" w14:paraId="44AD6615" w14:textId="77777777" w:rsidTr="00EA7C7C">
        <w:trPr>
          <w:trHeight w:val="485"/>
        </w:trPr>
        <w:tc>
          <w:tcPr>
            <w:tcW w:w="739" w:type="dxa"/>
            <w:tcBorders>
              <w:top w:val="single" w:sz="6" w:space="0" w:color="auto"/>
              <w:left w:val="single" w:sz="12" w:space="0" w:color="auto"/>
              <w:bottom w:val="single" w:sz="6" w:space="0" w:color="auto"/>
              <w:right w:val="single" w:sz="12" w:space="0" w:color="auto"/>
            </w:tcBorders>
            <w:vAlign w:val="center"/>
            <w:hideMark/>
          </w:tcPr>
          <w:p w14:paraId="7C2E0EF0" w14:textId="77777777" w:rsidR="003568C6" w:rsidRPr="00EA7C7C" w:rsidRDefault="003568C6" w:rsidP="003568C6">
            <w:pPr>
              <w:autoSpaceDE w:val="0"/>
              <w:autoSpaceDN w:val="0"/>
              <w:adjustRightInd w:val="0"/>
              <w:spacing w:line="276" w:lineRule="auto"/>
              <w:jc w:val="center"/>
              <w:rPr>
                <w:lang w:val="sk-SK"/>
              </w:rPr>
            </w:pPr>
            <w:r w:rsidRPr="00EA7C7C">
              <w:rPr>
                <w:lang w:val="sk-SK"/>
              </w:rPr>
              <w:t>8.</w:t>
            </w:r>
          </w:p>
        </w:tc>
        <w:tc>
          <w:tcPr>
            <w:tcW w:w="814" w:type="dxa"/>
            <w:tcBorders>
              <w:top w:val="single" w:sz="6" w:space="0" w:color="auto"/>
              <w:left w:val="single" w:sz="12" w:space="0" w:color="auto"/>
              <w:bottom w:val="single" w:sz="6" w:space="0" w:color="auto"/>
              <w:right w:val="single" w:sz="12" w:space="0" w:color="auto"/>
            </w:tcBorders>
            <w:vAlign w:val="center"/>
          </w:tcPr>
          <w:p w14:paraId="0E001975" w14:textId="77777777" w:rsidR="003568C6" w:rsidRPr="00EA7C7C" w:rsidRDefault="003568C6" w:rsidP="003568C6">
            <w:pPr>
              <w:autoSpaceDE w:val="0"/>
              <w:autoSpaceDN w:val="0"/>
              <w:adjustRightInd w:val="0"/>
              <w:spacing w:line="276" w:lineRule="auto"/>
              <w:jc w:val="center"/>
              <w:rPr>
                <w:lang w:val="sk-SK"/>
              </w:rPr>
            </w:pPr>
            <w:r w:rsidRPr="00EA7C7C">
              <w:rPr>
                <w:lang w:val="sk-SK"/>
              </w:rPr>
              <w:t>1</w:t>
            </w:r>
          </w:p>
        </w:tc>
        <w:tc>
          <w:tcPr>
            <w:tcW w:w="814" w:type="dxa"/>
            <w:tcBorders>
              <w:top w:val="single" w:sz="6" w:space="0" w:color="auto"/>
              <w:left w:val="single" w:sz="12" w:space="0" w:color="auto"/>
              <w:bottom w:val="single" w:sz="6" w:space="0" w:color="auto"/>
              <w:right w:val="single" w:sz="12" w:space="0" w:color="auto"/>
            </w:tcBorders>
            <w:vAlign w:val="center"/>
          </w:tcPr>
          <w:p w14:paraId="34DD522E" w14:textId="18E2F79A" w:rsidR="003568C6" w:rsidRPr="00EA7C7C" w:rsidRDefault="003568C6" w:rsidP="003568C6">
            <w:pPr>
              <w:autoSpaceDE w:val="0"/>
              <w:autoSpaceDN w:val="0"/>
              <w:adjustRightInd w:val="0"/>
              <w:spacing w:line="276" w:lineRule="auto"/>
              <w:jc w:val="center"/>
              <w:rPr>
                <w:lang w:val="sk-SK"/>
              </w:rPr>
            </w:pPr>
            <w:r w:rsidRPr="00EA7C7C">
              <w:rPr>
                <w:lang w:val="sk-SK"/>
              </w:rPr>
              <w:t>2</w:t>
            </w:r>
            <w:r>
              <w:rPr>
                <w:lang w:val="sk-SK"/>
              </w:rPr>
              <w:t>5</w:t>
            </w:r>
          </w:p>
        </w:tc>
        <w:tc>
          <w:tcPr>
            <w:tcW w:w="814" w:type="dxa"/>
            <w:tcBorders>
              <w:top w:val="single" w:sz="6" w:space="0" w:color="auto"/>
              <w:left w:val="single" w:sz="12" w:space="0" w:color="auto"/>
              <w:bottom w:val="single" w:sz="6" w:space="0" w:color="auto"/>
              <w:right w:val="single" w:sz="12" w:space="0" w:color="auto"/>
            </w:tcBorders>
            <w:vAlign w:val="center"/>
          </w:tcPr>
          <w:p w14:paraId="29A67CCA" w14:textId="77777777" w:rsidR="003568C6" w:rsidRPr="00EA7C7C" w:rsidRDefault="003568C6" w:rsidP="003568C6">
            <w:pPr>
              <w:autoSpaceDE w:val="0"/>
              <w:autoSpaceDN w:val="0"/>
              <w:adjustRightInd w:val="0"/>
              <w:spacing w:line="276" w:lineRule="auto"/>
              <w:jc w:val="center"/>
              <w:rPr>
                <w:lang w:val="sk-SK"/>
              </w:rPr>
            </w:pPr>
          </w:p>
        </w:tc>
        <w:tc>
          <w:tcPr>
            <w:tcW w:w="815" w:type="dxa"/>
            <w:tcBorders>
              <w:top w:val="single" w:sz="6" w:space="0" w:color="auto"/>
              <w:left w:val="single" w:sz="12" w:space="0" w:color="auto"/>
              <w:bottom w:val="single" w:sz="6" w:space="0" w:color="auto"/>
              <w:right w:val="single" w:sz="12" w:space="0" w:color="auto"/>
            </w:tcBorders>
            <w:vAlign w:val="center"/>
          </w:tcPr>
          <w:p w14:paraId="730E0F32" w14:textId="77777777" w:rsidR="003568C6" w:rsidRPr="00EA7C7C" w:rsidRDefault="003568C6" w:rsidP="003568C6">
            <w:pPr>
              <w:autoSpaceDE w:val="0"/>
              <w:autoSpaceDN w:val="0"/>
              <w:adjustRightInd w:val="0"/>
              <w:spacing w:line="276" w:lineRule="auto"/>
              <w:jc w:val="center"/>
              <w:rPr>
                <w:lang w:val="sk-SK"/>
              </w:rPr>
            </w:pPr>
            <w:r w:rsidRPr="00EA7C7C">
              <w:rPr>
                <w:lang w:val="sk-SK"/>
              </w:rPr>
              <w:t>0</w:t>
            </w:r>
          </w:p>
        </w:tc>
        <w:tc>
          <w:tcPr>
            <w:tcW w:w="815" w:type="dxa"/>
            <w:tcBorders>
              <w:top w:val="single" w:sz="6" w:space="0" w:color="auto"/>
              <w:left w:val="single" w:sz="12" w:space="0" w:color="auto"/>
              <w:bottom w:val="single" w:sz="6" w:space="0" w:color="auto"/>
              <w:right w:val="single" w:sz="6" w:space="0" w:color="auto"/>
            </w:tcBorders>
            <w:vAlign w:val="center"/>
          </w:tcPr>
          <w:p w14:paraId="7D69EBBE" w14:textId="77777777" w:rsidR="003568C6" w:rsidRPr="00EA7C7C" w:rsidRDefault="003568C6" w:rsidP="003568C6">
            <w:pPr>
              <w:autoSpaceDE w:val="0"/>
              <w:autoSpaceDN w:val="0"/>
              <w:adjustRightInd w:val="0"/>
              <w:spacing w:line="276" w:lineRule="auto"/>
              <w:jc w:val="center"/>
              <w:rPr>
                <w:lang w:val="sk-SK"/>
              </w:rPr>
            </w:pPr>
          </w:p>
        </w:tc>
        <w:tc>
          <w:tcPr>
            <w:tcW w:w="815" w:type="dxa"/>
            <w:tcBorders>
              <w:top w:val="single" w:sz="6" w:space="0" w:color="auto"/>
              <w:left w:val="single" w:sz="12" w:space="0" w:color="auto"/>
              <w:bottom w:val="single" w:sz="6" w:space="0" w:color="auto"/>
              <w:right w:val="single" w:sz="12" w:space="0" w:color="auto"/>
            </w:tcBorders>
            <w:vAlign w:val="center"/>
          </w:tcPr>
          <w:p w14:paraId="6385DE85" w14:textId="77777777" w:rsidR="003568C6" w:rsidRPr="00EA7C7C" w:rsidRDefault="003568C6" w:rsidP="003568C6">
            <w:pPr>
              <w:autoSpaceDE w:val="0"/>
              <w:autoSpaceDN w:val="0"/>
              <w:adjustRightInd w:val="0"/>
              <w:spacing w:line="276" w:lineRule="auto"/>
              <w:jc w:val="center"/>
              <w:rPr>
                <w:lang w:val="sk-SK"/>
              </w:rPr>
            </w:pPr>
            <w:r w:rsidRPr="00EA7C7C">
              <w:rPr>
                <w:lang w:val="sk-SK"/>
              </w:rPr>
              <w:t>1</w:t>
            </w:r>
          </w:p>
        </w:tc>
        <w:tc>
          <w:tcPr>
            <w:tcW w:w="815" w:type="dxa"/>
            <w:tcBorders>
              <w:top w:val="single" w:sz="6" w:space="0" w:color="auto"/>
              <w:left w:val="single" w:sz="12" w:space="0" w:color="auto"/>
              <w:bottom w:val="single" w:sz="6" w:space="0" w:color="auto"/>
              <w:right w:val="single" w:sz="12" w:space="0" w:color="auto"/>
            </w:tcBorders>
            <w:vAlign w:val="center"/>
          </w:tcPr>
          <w:p w14:paraId="21B66FF5" w14:textId="5ED4E9BF" w:rsidR="003568C6" w:rsidRPr="00EA7C7C" w:rsidRDefault="003568C6" w:rsidP="003568C6">
            <w:pPr>
              <w:autoSpaceDE w:val="0"/>
              <w:autoSpaceDN w:val="0"/>
              <w:adjustRightInd w:val="0"/>
              <w:spacing w:line="276" w:lineRule="auto"/>
              <w:jc w:val="center"/>
              <w:rPr>
                <w:lang w:val="sk-SK"/>
              </w:rPr>
            </w:pPr>
            <w:r w:rsidRPr="00EA7C7C">
              <w:rPr>
                <w:lang w:val="sk-SK"/>
              </w:rPr>
              <w:t>2</w:t>
            </w:r>
            <w:r>
              <w:rPr>
                <w:lang w:val="sk-SK"/>
              </w:rPr>
              <w:t>5</w:t>
            </w:r>
          </w:p>
        </w:tc>
        <w:tc>
          <w:tcPr>
            <w:tcW w:w="815" w:type="dxa"/>
            <w:tcBorders>
              <w:top w:val="single" w:sz="6" w:space="0" w:color="auto"/>
              <w:left w:val="single" w:sz="12" w:space="0" w:color="auto"/>
              <w:bottom w:val="single" w:sz="6" w:space="0" w:color="auto"/>
              <w:right w:val="single" w:sz="12" w:space="0" w:color="auto"/>
            </w:tcBorders>
            <w:vAlign w:val="center"/>
          </w:tcPr>
          <w:p w14:paraId="6EF1C319" w14:textId="77777777" w:rsidR="003568C6" w:rsidRPr="00EA7C7C" w:rsidRDefault="003568C6" w:rsidP="003568C6">
            <w:pPr>
              <w:autoSpaceDE w:val="0"/>
              <w:autoSpaceDN w:val="0"/>
              <w:adjustRightInd w:val="0"/>
              <w:spacing w:line="276" w:lineRule="auto"/>
              <w:jc w:val="center"/>
              <w:rPr>
                <w:lang w:val="sk-SK"/>
              </w:rPr>
            </w:pPr>
          </w:p>
        </w:tc>
        <w:tc>
          <w:tcPr>
            <w:tcW w:w="815" w:type="dxa"/>
            <w:tcBorders>
              <w:top w:val="single" w:sz="6" w:space="0" w:color="auto"/>
              <w:left w:val="single" w:sz="12" w:space="0" w:color="auto"/>
              <w:bottom w:val="single" w:sz="6" w:space="0" w:color="auto"/>
              <w:right w:val="single" w:sz="12" w:space="0" w:color="auto"/>
            </w:tcBorders>
            <w:vAlign w:val="center"/>
          </w:tcPr>
          <w:p w14:paraId="4BD67FA8" w14:textId="77777777" w:rsidR="003568C6" w:rsidRPr="00EA7C7C" w:rsidRDefault="003568C6" w:rsidP="003568C6">
            <w:pPr>
              <w:autoSpaceDE w:val="0"/>
              <w:autoSpaceDN w:val="0"/>
              <w:adjustRightInd w:val="0"/>
              <w:spacing w:line="276" w:lineRule="auto"/>
              <w:jc w:val="center"/>
              <w:rPr>
                <w:lang w:val="sk-SK"/>
              </w:rPr>
            </w:pPr>
            <w:r w:rsidRPr="00EA7C7C">
              <w:rPr>
                <w:lang w:val="sk-SK"/>
              </w:rPr>
              <w:t>0</w:t>
            </w:r>
          </w:p>
        </w:tc>
        <w:tc>
          <w:tcPr>
            <w:tcW w:w="815" w:type="dxa"/>
            <w:tcBorders>
              <w:top w:val="single" w:sz="6" w:space="0" w:color="auto"/>
              <w:left w:val="single" w:sz="12" w:space="0" w:color="auto"/>
              <w:bottom w:val="single" w:sz="6" w:space="0" w:color="auto"/>
              <w:right w:val="single" w:sz="12" w:space="0" w:color="auto"/>
            </w:tcBorders>
            <w:vAlign w:val="center"/>
          </w:tcPr>
          <w:p w14:paraId="7EEC2752" w14:textId="77777777" w:rsidR="003568C6" w:rsidRPr="00EA7C7C" w:rsidRDefault="003568C6" w:rsidP="003568C6">
            <w:pPr>
              <w:autoSpaceDE w:val="0"/>
              <w:autoSpaceDN w:val="0"/>
              <w:adjustRightInd w:val="0"/>
              <w:spacing w:line="276" w:lineRule="auto"/>
              <w:jc w:val="center"/>
              <w:rPr>
                <w:lang w:val="sk-SK"/>
              </w:rPr>
            </w:pPr>
          </w:p>
        </w:tc>
      </w:tr>
      <w:tr w:rsidR="003568C6" w:rsidRPr="00EA7C7C" w14:paraId="50552535" w14:textId="77777777" w:rsidTr="00EA7C7C">
        <w:trPr>
          <w:trHeight w:val="485"/>
        </w:trPr>
        <w:tc>
          <w:tcPr>
            <w:tcW w:w="739" w:type="dxa"/>
            <w:tcBorders>
              <w:top w:val="single" w:sz="6" w:space="0" w:color="auto"/>
              <w:left w:val="single" w:sz="12" w:space="0" w:color="auto"/>
              <w:bottom w:val="single" w:sz="12" w:space="0" w:color="auto"/>
              <w:right w:val="single" w:sz="12" w:space="0" w:color="auto"/>
            </w:tcBorders>
            <w:vAlign w:val="center"/>
            <w:hideMark/>
          </w:tcPr>
          <w:p w14:paraId="4B31FFAE" w14:textId="77777777" w:rsidR="003568C6" w:rsidRPr="00EA7C7C" w:rsidRDefault="003568C6" w:rsidP="003568C6">
            <w:pPr>
              <w:autoSpaceDE w:val="0"/>
              <w:autoSpaceDN w:val="0"/>
              <w:adjustRightInd w:val="0"/>
              <w:spacing w:line="276" w:lineRule="auto"/>
              <w:jc w:val="center"/>
              <w:rPr>
                <w:lang w:val="sk-SK"/>
              </w:rPr>
            </w:pPr>
            <w:r w:rsidRPr="00EA7C7C">
              <w:rPr>
                <w:lang w:val="sk-SK"/>
              </w:rPr>
              <w:t>9.</w:t>
            </w:r>
          </w:p>
        </w:tc>
        <w:tc>
          <w:tcPr>
            <w:tcW w:w="814" w:type="dxa"/>
            <w:tcBorders>
              <w:top w:val="single" w:sz="6" w:space="0" w:color="auto"/>
              <w:left w:val="single" w:sz="12" w:space="0" w:color="auto"/>
              <w:bottom w:val="single" w:sz="12" w:space="0" w:color="auto"/>
              <w:right w:val="single" w:sz="12" w:space="0" w:color="auto"/>
            </w:tcBorders>
            <w:vAlign w:val="center"/>
          </w:tcPr>
          <w:p w14:paraId="582A9E0F" w14:textId="77777777" w:rsidR="003568C6" w:rsidRPr="00EA7C7C" w:rsidRDefault="003568C6" w:rsidP="003568C6">
            <w:pPr>
              <w:autoSpaceDE w:val="0"/>
              <w:autoSpaceDN w:val="0"/>
              <w:adjustRightInd w:val="0"/>
              <w:spacing w:line="276" w:lineRule="auto"/>
              <w:jc w:val="center"/>
              <w:rPr>
                <w:lang w:val="sk-SK"/>
              </w:rPr>
            </w:pPr>
            <w:r w:rsidRPr="00EA7C7C">
              <w:rPr>
                <w:lang w:val="sk-SK"/>
              </w:rPr>
              <w:t>1</w:t>
            </w:r>
          </w:p>
        </w:tc>
        <w:tc>
          <w:tcPr>
            <w:tcW w:w="814" w:type="dxa"/>
            <w:tcBorders>
              <w:top w:val="single" w:sz="6" w:space="0" w:color="auto"/>
              <w:left w:val="single" w:sz="12" w:space="0" w:color="auto"/>
              <w:bottom w:val="single" w:sz="12" w:space="0" w:color="auto"/>
              <w:right w:val="single" w:sz="12" w:space="0" w:color="auto"/>
            </w:tcBorders>
            <w:vAlign w:val="center"/>
          </w:tcPr>
          <w:p w14:paraId="75FE9C35" w14:textId="2943C5C5" w:rsidR="003568C6" w:rsidRPr="00EA7C7C" w:rsidRDefault="003568C6" w:rsidP="003568C6">
            <w:pPr>
              <w:autoSpaceDE w:val="0"/>
              <w:autoSpaceDN w:val="0"/>
              <w:adjustRightInd w:val="0"/>
              <w:spacing w:line="276" w:lineRule="auto"/>
              <w:jc w:val="center"/>
              <w:rPr>
                <w:lang w:val="sk-SK"/>
              </w:rPr>
            </w:pPr>
            <w:r w:rsidRPr="00EA7C7C">
              <w:rPr>
                <w:lang w:val="sk-SK"/>
              </w:rPr>
              <w:t>2</w:t>
            </w:r>
            <w:r>
              <w:rPr>
                <w:lang w:val="sk-SK"/>
              </w:rPr>
              <w:t>6</w:t>
            </w:r>
          </w:p>
        </w:tc>
        <w:tc>
          <w:tcPr>
            <w:tcW w:w="814" w:type="dxa"/>
            <w:tcBorders>
              <w:top w:val="single" w:sz="6" w:space="0" w:color="auto"/>
              <w:left w:val="single" w:sz="12" w:space="0" w:color="auto"/>
              <w:bottom w:val="single" w:sz="12" w:space="0" w:color="auto"/>
              <w:right w:val="single" w:sz="12" w:space="0" w:color="auto"/>
            </w:tcBorders>
            <w:vAlign w:val="center"/>
          </w:tcPr>
          <w:p w14:paraId="43BB99A3" w14:textId="77777777" w:rsidR="003568C6" w:rsidRPr="00EA7C7C" w:rsidRDefault="003568C6" w:rsidP="003568C6">
            <w:pPr>
              <w:autoSpaceDE w:val="0"/>
              <w:autoSpaceDN w:val="0"/>
              <w:adjustRightInd w:val="0"/>
              <w:spacing w:line="276" w:lineRule="auto"/>
              <w:jc w:val="center"/>
              <w:rPr>
                <w:lang w:val="sk-SK"/>
              </w:rPr>
            </w:pPr>
          </w:p>
        </w:tc>
        <w:tc>
          <w:tcPr>
            <w:tcW w:w="815" w:type="dxa"/>
            <w:tcBorders>
              <w:top w:val="single" w:sz="6" w:space="0" w:color="auto"/>
              <w:left w:val="single" w:sz="12" w:space="0" w:color="auto"/>
              <w:bottom w:val="single" w:sz="12" w:space="0" w:color="auto"/>
              <w:right w:val="single" w:sz="12" w:space="0" w:color="auto"/>
            </w:tcBorders>
            <w:vAlign w:val="center"/>
          </w:tcPr>
          <w:p w14:paraId="0F01C9C6" w14:textId="77777777" w:rsidR="003568C6" w:rsidRPr="00EA7C7C" w:rsidRDefault="003568C6" w:rsidP="003568C6">
            <w:pPr>
              <w:autoSpaceDE w:val="0"/>
              <w:autoSpaceDN w:val="0"/>
              <w:adjustRightInd w:val="0"/>
              <w:spacing w:line="276" w:lineRule="auto"/>
              <w:jc w:val="center"/>
              <w:rPr>
                <w:lang w:val="sk-SK"/>
              </w:rPr>
            </w:pPr>
            <w:r w:rsidRPr="00EA7C7C">
              <w:rPr>
                <w:lang w:val="sk-SK"/>
              </w:rPr>
              <w:t>0</w:t>
            </w:r>
          </w:p>
        </w:tc>
        <w:tc>
          <w:tcPr>
            <w:tcW w:w="815" w:type="dxa"/>
            <w:tcBorders>
              <w:top w:val="single" w:sz="6" w:space="0" w:color="auto"/>
              <w:left w:val="single" w:sz="12" w:space="0" w:color="auto"/>
              <w:bottom w:val="single" w:sz="12" w:space="0" w:color="auto"/>
              <w:right w:val="single" w:sz="6" w:space="0" w:color="auto"/>
            </w:tcBorders>
            <w:vAlign w:val="center"/>
          </w:tcPr>
          <w:p w14:paraId="52A67650" w14:textId="77777777" w:rsidR="003568C6" w:rsidRPr="00EA7C7C" w:rsidRDefault="003568C6" w:rsidP="003568C6">
            <w:pPr>
              <w:autoSpaceDE w:val="0"/>
              <w:autoSpaceDN w:val="0"/>
              <w:adjustRightInd w:val="0"/>
              <w:spacing w:line="276" w:lineRule="auto"/>
              <w:jc w:val="center"/>
              <w:rPr>
                <w:lang w:val="sk-SK"/>
              </w:rPr>
            </w:pPr>
          </w:p>
        </w:tc>
        <w:tc>
          <w:tcPr>
            <w:tcW w:w="815" w:type="dxa"/>
            <w:tcBorders>
              <w:top w:val="single" w:sz="6" w:space="0" w:color="auto"/>
              <w:left w:val="single" w:sz="12" w:space="0" w:color="auto"/>
              <w:bottom w:val="single" w:sz="12" w:space="0" w:color="auto"/>
              <w:right w:val="single" w:sz="12" w:space="0" w:color="auto"/>
            </w:tcBorders>
            <w:vAlign w:val="center"/>
          </w:tcPr>
          <w:p w14:paraId="5715BC8B" w14:textId="77777777" w:rsidR="003568C6" w:rsidRPr="00EA7C7C" w:rsidRDefault="003568C6" w:rsidP="003568C6">
            <w:pPr>
              <w:autoSpaceDE w:val="0"/>
              <w:autoSpaceDN w:val="0"/>
              <w:adjustRightInd w:val="0"/>
              <w:spacing w:line="276" w:lineRule="auto"/>
              <w:jc w:val="center"/>
              <w:rPr>
                <w:lang w:val="sk-SK"/>
              </w:rPr>
            </w:pPr>
            <w:r w:rsidRPr="00EA7C7C">
              <w:rPr>
                <w:lang w:val="sk-SK"/>
              </w:rPr>
              <w:t>1</w:t>
            </w:r>
          </w:p>
        </w:tc>
        <w:tc>
          <w:tcPr>
            <w:tcW w:w="815" w:type="dxa"/>
            <w:tcBorders>
              <w:top w:val="single" w:sz="6" w:space="0" w:color="auto"/>
              <w:left w:val="single" w:sz="12" w:space="0" w:color="auto"/>
              <w:bottom w:val="single" w:sz="12" w:space="0" w:color="auto"/>
              <w:right w:val="single" w:sz="12" w:space="0" w:color="auto"/>
            </w:tcBorders>
            <w:vAlign w:val="center"/>
          </w:tcPr>
          <w:p w14:paraId="77EF0665" w14:textId="21967758" w:rsidR="003568C6" w:rsidRPr="00EA7C7C" w:rsidRDefault="003568C6" w:rsidP="003568C6">
            <w:pPr>
              <w:autoSpaceDE w:val="0"/>
              <w:autoSpaceDN w:val="0"/>
              <w:adjustRightInd w:val="0"/>
              <w:spacing w:line="276" w:lineRule="auto"/>
              <w:jc w:val="center"/>
              <w:rPr>
                <w:lang w:val="sk-SK"/>
              </w:rPr>
            </w:pPr>
            <w:r w:rsidRPr="00EA7C7C">
              <w:rPr>
                <w:lang w:val="sk-SK"/>
              </w:rPr>
              <w:t>2</w:t>
            </w:r>
            <w:r>
              <w:rPr>
                <w:lang w:val="sk-SK"/>
              </w:rPr>
              <w:t>6</w:t>
            </w:r>
          </w:p>
        </w:tc>
        <w:tc>
          <w:tcPr>
            <w:tcW w:w="815" w:type="dxa"/>
            <w:tcBorders>
              <w:top w:val="single" w:sz="6" w:space="0" w:color="auto"/>
              <w:left w:val="single" w:sz="12" w:space="0" w:color="auto"/>
              <w:bottom w:val="single" w:sz="12" w:space="0" w:color="auto"/>
              <w:right w:val="single" w:sz="12" w:space="0" w:color="auto"/>
            </w:tcBorders>
            <w:vAlign w:val="center"/>
          </w:tcPr>
          <w:p w14:paraId="27D55218" w14:textId="77777777" w:rsidR="003568C6" w:rsidRPr="00EA7C7C" w:rsidRDefault="003568C6" w:rsidP="003568C6">
            <w:pPr>
              <w:autoSpaceDE w:val="0"/>
              <w:autoSpaceDN w:val="0"/>
              <w:adjustRightInd w:val="0"/>
              <w:spacing w:line="276" w:lineRule="auto"/>
              <w:jc w:val="center"/>
              <w:rPr>
                <w:lang w:val="sk-SK"/>
              </w:rPr>
            </w:pPr>
          </w:p>
        </w:tc>
        <w:tc>
          <w:tcPr>
            <w:tcW w:w="815" w:type="dxa"/>
            <w:tcBorders>
              <w:top w:val="single" w:sz="6" w:space="0" w:color="auto"/>
              <w:left w:val="single" w:sz="12" w:space="0" w:color="auto"/>
              <w:bottom w:val="single" w:sz="12" w:space="0" w:color="auto"/>
              <w:right w:val="single" w:sz="12" w:space="0" w:color="auto"/>
            </w:tcBorders>
            <w:vAlign w:val="center"/>
          </w:tcPr>
          <w:p w14:paraId="3DBB30DF" w14:textId="77777777" w:rsidR="003568C6" w:rsidRPr="00EA7C7C" w:rsidRDefault="003568C6" w:rsidP="003568C6">
            <w:pPr>
              <w:autoSpaceDE w:val="0"/>
              <w:autoSpaceDN w:val="0"/>
              <w:adjustRightInd w:val="0"/>
              <w:spacing w:line="276" w:lineRule="auto"/>
              <w:jc w:val="center"/>
              <w:rPr>
                <w:lang w:val="sk-SK"/>
              </w:rPr>
            </w:pPr>
            <w:r w:rsidRPr="00EA7C7C">
              <w:rPr>
                <w:lang w:val="sk-SK"/>
              </w:rPr>
              <w:t>0</w:t>
            </w:r>
          </w:p>
        </w:tc>
        <w:tc>
          <w:tcPr>
            <w:tcW w:w="815" w:type="dxa"/>
            <w:tcBorders>
              <w:top w:val="single" w:sz="6" w:space="0" w:color="auto"/>
              <w:left w:val="single" w:sz="12" w:space="0" w:color="auto"/>
              <w:bottom w:val="single" w:sz="12" w:space="0" w:color="auto"/>
              <w:right w:val="single" w:sz="12" w:space="0" w:color="auto"/>
            </w:tcBorders>
            <w:vAlign w:val="center"/>
          </w:tcPr>
          <w:p w14:paraId="514E9FCC" w14:textId="77777777" w:rsidR="003568C6" w:rsidRPr="00EA7C7C" w:rsidRDefault="003568C6" w:rsidP="003568C6">
            <w:pPr>
              <w:autoSpaceDE w:val="0"/>
              <w:autoSpaceDN w:val="0"/>
              <w:adjustRightInd w:val="0"/>
              <w:spacing w:line="276" w:lineRule="auto"/>
              <w:jc w:val="center"/>
              <w:rPr>
                <w:lang w:val="sk-SK"/>
              </w:rPr>
            </w:pPr>
          </w:p>
        </w:tc>
      </w:tr>
      <w:tr w:rsidR="00EA7C7C" w:rsidRPr="00EA7C7C" w14:paraId="0AB6866D" w14:textId="77777777" w:rsidTr="00EA7C7C">
        <w:trPr>
          <w:trHeight w:val="485"/>
        </w:trPr>
        <w:tc>
          <w:tcPr>
            <w:tcW w:w="739" w:type="dxa"/>
            <w:tcBorders>
              <w:top w:val="single" w:sz="12" w:space="0" w:color="auto"/>
              <w:left w:val="single" w:sz="12" w:space="0" w:color="auto"/>
              <w:bottom w:val="single" w:sz="12" w:space="0" w:color="auto"/>
              <w:right w:val="single" w:sz="12" w:space="0" w:color="auto"/>
            </w:tcBorders>
            <w:vAlign w:val="center"/>
            <w:hideMark/>
          </w:tcPr>
          <w:p w14:paraId="6D8142C2" w14:textId="77777777" w:rsidR="00EA7C7C" w:rsidRPr="00EA7C7C" w:rsidRDefault="00EA7C7C" w:rsidP="00FA09C2">
            <w:pPr>
              <w:autoSpaceDE w:val="0"/>
              <w:autoSpaceDN w:val="0"/>
              <w:adjustRightInd w:val="0"/>
              <w:spacing w:line="276" w:lineRule="auto"/>
              <w:jc w:val="center"/>
              <w:rPr>
                <w:b/>
                <w:bCs/>
                <w:lang w:val="sk-SK"/>
              </w:rPr>
            </w:pPr>
            <w:r w:rsidRPr="00EA7C7C">
              <w:rPr>
                <w:b/>
                <w:bCs/>
                <w:lang w:val="sk-SK"/>
              </w:rPr>
              <w:t>Spolu</w:t>
            </w:r>
          </w:p>
        </w:tc>
        <w:tc>
          <w:tcPr>
            <w:tcW w:w="814" w:type="dxa"/>
            <w:tcBorders>
              <w:top w:val="single" w:sz="12" w:space="0" w:color="auto"/>
              <w:left w:val="single" w:sz="12" w:space="0" w:color="auto"/>
              <w:bottom w:val="single" w:sz="12" w:space="0" w:color="auto"/>
              <w:right w:val="single" w:sz="12" w:space="0" w:color="auto"/>
            </w:tcBorders>
            <w:vAlign w:val="center"/>
            <w:hideMark/>
          </w:tcPr>
          <w:p w14:paraId="12EB0AE2" w14:textId="77777777" w:rsidR="00EA7C7C" w:rsidRPr="00EA7C7C" w:rsidRDefault="00EA7C7C" w:rsidP="00FA09C2">
            <w:pPr>
              <w:autoSpaceDE w:val="0"/>
              <w:autoSpaceDN w:val="0"/>
              <w:adjustRightInd w:val="0"/>
              <w:spacing w:line="276" w:lineRule="auto"/>
              <w:jc w:val="center"/>
              <w:rPr>
                <w:b/>
                <w:bCs/>
                <w:lang w:val="sk-SK"/>
              </w:rPr>
            </w:pPr>
            <w:r w:rsidRPr="00EA7C7C">
              <w:rPr>
                <w:b/>
                <w:bCs/>
                <w:lang w:val="sk-SK"/>
              </w:rPr>
              <w:t>9</w:t>
            </w:r>
          </w:p>
        </w:tc>
        <w:tc>
          <w:tcPr>
            <w:tcW w:w="814" w:type="dxa"/>
            <w:tcBorders>
              <w:top w:val="single" w:sz="12" w:space="0" w:color="auto"/>
              <w:left w:val="single" w:sz="12" w:space="0" w:color="auto"/>
              <w:bottom w:val="single" w:sz="12" w:space="0" w:color="auto"/>
              <w:right w:val="single" w:sz="12" w:space="0" w:color="auto"/>
            </w:tcBorders>
            <w:vAlign w:val="center"/>
          </w:tcPr>
          <w:p w14:paraId="5E0D440F" w14:textId="71E5A54D" w:rsidR="00EA7C7C" w:rsidRPr="00EA7C7C" w:rsidRDefault="00EA7C7C" w:rsidP="00AB3946">
            <w:pPr>
              <w:autoSpaceDE w:val="0"/>
              <w:autoSpaceDN w:val="0"/>
              <w:adjustRightInd w:val="0"/>
              <w:spacing w:line="276" w:lineRule="auto"/>
              <w:jc w:val="center"/>
              <w:rPr>
                <w:b/>
                <w:bCs/>
                <w:lang w:val="sk-SK"/>
              </w:rPr>
            </w:pPr>
            <w:r w:rsidRPr="00EA7C7C">
              <w:rPr>
                <w:b/>
                <w:bCs/>
                <w:lang w:val="sk-SK"/>
              </w:rPr>
              <w:t>21</w:t>
            </w:r>
            <w:r w:rsidR="00D512A2">
              <w:rPr>
                <w:b/>
                <w:bCs/>
                <w:lang w:val="sk-SK"/>
              </w:rPr>
              <w:t>7</w:t>
            </w:r>
          </w:p>
        </w:tc>
        <w:tc>
          <w:tcPr>
            <w:tcW w:w="814" w:type="dxa"/>
            <w:tcBorders>
              <w:top w:val="single" w:sz="12" w:space="0" w:color="auto"/>
              <w:left w:val="single" w:sz="12" w:space="0" w:color="auto"/>
              <w:bottom w:val="single" w:sz="12" w:space="0" w:color="auto"/>
              <w:right w:val="single" w:sz="12" w:space="0" w:color="auto"/>
            </w:tcBorders>
            <w:vAlign w:val="center"/>
          </w:tcPr>
          <w:p w14:paraId="3DF8E9FC" w14:textId="0485F2D8" w:rsidR="00EA7C7C" w:rsidRPr="00EA7C7C" w:rsidRDefault="00EA7C7C" w:rsidP="00E81D48">
            <w:pPr>
              <w:autoSpaceDE w:val="0"/>
              <w:autoSpaceDN w:val="0"/>
              <w:adjustRightInd w:val="0"/>
              <w:spacing w:line="276" w:lineRule="auto"/>
              <w:jc w:val="center"/>
              <w:rPr>
                <w:b/>
                <w:bCs/>
                <w:lang w:val="sk-SK"/>
              </w:rPr>
            </w:pPr>
            <w:r w:rsidRPr="00EA7C7C">
              <w:rPr>
                <w:b/>
                <w:bCs/>
                <w:lang w:val="sk-SK"/>
              </w:rPr>
              <w:t>3</w:t>
            </w:r>
            <w:r w:rsidR="00D6322D">
              <w:rPr>
                <w:b/>
                <w:bCs/>
                <w:lang w:val="sk-SK"/>
              </w:rPr>
              <w:t>3</w:t>
            </w:r>
          </w:p>
        </w:tc>
        <w:tc>
          <w:tcPr>
            <w:tcW w:w="815" w:type="dxa"/>
            <w:tcBorders>
              <w:top w:val="single" w:sz="12" w:space="0" w:color="auto"/>
              <w:left w:val="single" w:sz="12" w:space="0" w:color="auto"/>
              <w:bottom w:val="single" w:sz="12" w:space="0" w:color="auto"/>
              <w:right w:val="single" w:sz="12" w:space="0" w:color="auto"/>
            </w:tcBorders>
            <w:vAlign w:val="center"/>
          </w:tcPr>
          <w:p w14:paraId="11355007" w14:textId="77777777" w:rsidR="00EA7C7C" w:rsidRPr="00EA7C7C" w:rsidRDefault="00EA7C7C" w:rsidP="00FA09C2">
            <w:pPr>
              <w:autoSpaceDE w:val="0"/>
              <w:autoSpaceDN w:val="0"/>
              <w:adjustRightInd w:val="0"/>
              <w:spacing w:line="276" w:lineRule="auto"/>
              <w:jc w:val="center"/>
              <w:rPr>
                <w:b/>
                <w:bCs/>
                <w:lang w:val="sk-SK"/>
              </w:rPr>
            </w:pPr>
            <w:r w:rsidRPr="00EA7C7C">
              <w:rPr>
                <w:b/>
                <w:bCs/>
                <w:lang w:val="sk-SK"/>
              </w:rPr>
              <w:t>4</w:t>
            </w:r>
          </w:p>
        </w:tc>
        <w:tc>
          <w:tcPr>
            <w:tcW w:w="815" w:type="dxa"/>
            <w:tcBorders>
              <w:top w:val="single" w:sz="12" w:space="0" w:color="auto"/>
              <w:left w:val="single" w:sz="12" w:space="0" w:color="auto"/>
              <w:bottom w:val="single" w:sz="12" w:space="0" w:color="auto"/>
              <w:right w:val="single" w:sz="6" w:space="0" w:color="auto"/>
            </w:tcBorders>
            <w:vAlign w:val="center"/>
          </w:tcPr>
          <w:p w14:paraId="454BCA19" w14:textId="31C18300" w:rsidR="00EA7C7C" w:rsidRPr="00EA7C7C" w:rsidRDefault="00EA7C7C" w:rsidP="00E81D48">
            <w:pPr>
              <w:autoSpaceDE w:val="0"/>
              <w:autoSpaceDN w:val="0"/>
              <w:adjustRightInd w:val="0"/>
              <w:spacing w:line="276" w:lineRule="auto"/>
              <w:jc w:val="center"/>
              <w:rPr>
                <w:b/>
                <w:bCs/>
                <w:lang w:val="sk-SK"/>
              </w:rPr>
            </w:pPr>
            <w:r w:rsidRPr="00EA7C7C">
              <w:rPr>
                <w:b/>
                <w:bCs/>
                <w:lang w:val="sk-SK"/>
              </w:rPr>
              <w:t>8</w:t>
            </w:r>
            <w:r w:rsidR="00D6322D">
              <w:rPr>
                <w:b/>
                <w:bCs/>
                <w:lang w:val="sk-SK"/>
              </w:rPr>
              <w:t>5</w:t>
            </w:r>
          </w:p>
        </w:tc>
        <w:tc>
          <w:tcPr>
            <w:tcW w:w="815" w:type="dxa"/>
            <w:tcBorders>
              <w:top w:val="single" w:sz="12" w:space="0" w:color="auto"/>
              <w:left w:val="single" w:sz="12" w:space="0" w:color="auto"/>
              <w:bottom w:val="single" w:sz="12" w:space="0" w:color="auto"/>
              <w:right w:val="single" w:sz="12" w:space="0" w:color="auto"/>
            </w:tcBorders>
            <w:vAlign w:val="center"/>
          </w:tcPr>
          <w:p w14:paraId="07950BB5" w14:textId="77777777" w:rsidR="00EA7C7C" w:rsidRPr="00EA7C7C" w:rsidRDefault="00EA7C7C" w:rsidP="008965ED">
            <w:pPr>
              <w:autoSpaceDE w:val="0"/>
              <w:autoSpaceDN w:val="0"/>
              <w:adjustRightInd w:val="0"/>
              <w:spacing w:line="276" w:lineRule="auto"/>
              <w:jc w:val="center"/>
              <w:rPr>
                <w:b/>
                <w:bCs/>
                <w:lang w:val="sk-SK"/>
              </w:rPr>
            </w:pPr>
            <w:r w:rsidRPr="00EA7C7C">
              <w:rPr>
                <w:b/>
                <w:bCs/>
                <w:lang w:val="sk-SK"/>
              </w:rPr>
              <w:t>9</w:t>
            </w:r>
          </w:p>
        </w:tc>
        <w:tc>
          <w:tcPr>
            <w:tcW w:w="815" w:type="dxa"/>
            <w:tcBorders>
              <w:top w:val="single" w:sz="12" w:space="0" w:color="auto"/>
              <w:left w:val="single" w:sz="12" w:space="0" w:color="auto"/>
              <w:bottom w:val="single" w:sz="12" w:space="0" w:color="auto"/>
              <w:right w:val="single" w:sz="12" w:space="0" w:color="auto"/>
            </w:tcBorders>
            <w:vAlign w:val="center"/>
          </w:tcPr>
          <w:p w14:paraId="7BEEE46F" w14:textId="269FACE1" w:rsidR="00EA7C7C" w:rsidRPr="00EA7C7C" w:rsidRDefault="00EA7C7C" w:rsidP="00281E5B">
            <w:pPr>
              <w:autoSpaceDE w:val="0"/>
              <w:autoSpaceDN w:val="0"/>
              <w:adjustRightInd w:val="0"/>
              <w:spacing w:line="276" w:lineRule="auto"/>
              <w:jc w:val="center"/>
              <w:rPr>
                <w:b/>
                <w:bCs/>
                <w:lang w:val="sk-SK"/>
              </w:rPr>
            </w:pPr>
            <w:r w:rsidRPr="00EA7C7C">
              <w:rPr>
                <w:b/>
                <w:bCs/>
                <w:lang w:val="sk-SK"/>
              </w:rPr>
              <w:t>21</w:t>
            </w:r>
            <w:r w:rsidR="00D512A2">
              <w:rPr>
                <w:b/>
                <w:bCs/>
                <w:lang w:val="sk-SK"/>
              </w:rPr>
              <w:t>7</w:t>
            </w:r>
          </w:p>
        </w:tc>
        <w:tc>
          <w:tcPr>
            <w:tcW w:w="815" w:type="dxa"/>
            <w:tcBorders>
              <w:top w:val="single" w:sz="12" w:space="0" w:color="auto"/>
              <w:left w:val="single" w:sz="12" w:space="0" w:color="auto"/>
              <w:bottom w:val="single" w:sz="12" w:space="0" w:color="auto"/>
              <w:right w:val="single" w:sz="12" w:space="0" w:color="auto"/>
            </w:tcBorders>
            <w:vAlign w:val="center"/>
          </w:tcPr>
          <w:p w14:paraId="16BE73AF" w14:textId="2841D7BA" w:rsidR="00EA7C7C" w:rsidRPr="00EA7C7C" w:rsidRDefault="00D6322D" w:rsidP="008965ED">
            <w:pPr>
              <w:autoSpaceDE w:val="0"/>
              <w:autoSpaceDN w:val="0"/>
              <w:adjustRightInd w:val="0"/>
              <w:spacing w:line="276" w:lineRule="auto"/>
              <w:jc w:val="center"/>
              <w:rPr>
                <w:b/>
                <w:bCs/>
                <w:lang w:val="sk-SK"/>
              </w:rPr>
            </w:pPr>
            <w:r>
              <w:rPr>
                <w:b/>
                <w:bCs/>
                <w:lang w:val="sk-SK"/>
              </w:rPr>
              <w:t>33</w:t>
            </w:r>
          </w:p>
        </w:tc>
        <w:tc>
          <w:tcPr>
            <w:tcW w:w="815" w:type="dxa"/>
            <w:tcBorders>
              <w:top w:val="single" w:sz="12" w:space="0" w:color="auto"/>
              <w:left w:val="single" w:sz="12" w:space="0" w:color="auto"/>
              <w:bottom w:val="single" w:sz="12" w:space="0" w:color="auto"/>
              <w:right w:val="single" w:sz="12" w:space="0" w:color="auto"/>
            </w:tcBorders>
            <w:vAlign w:val="center"/>
          </w:tcPr>
          <w:p w14:paraId="2368AFB5" w14:textId="77777777" w:rsidR="00EA7C7C" w:rsidRPr="00EA7C7C" w:rsidRDefault="00EA7C7C" w:rsidP="00281E5B">
            <w:pPr>
              <w:autoSpaceDE w:val="0"/>
              <w:autoSpaceDN w:val="0"/>
              <w:adjustRightInd w:val="0"/>
              <w:spacing w:line="276" w:lineRule="auto"/>
              <w:jc w:val="center"/>
              <w:rPr>
                <w:b/>
                <w:bCs/>
                <w:lang w:val="sk-SK"/>
              </w:rPr>
            </w:pPr>
            <w:r w:rsidRPr="00EA7C7C">
              <w:rPr>
                <w:b/>
                <w:bCs/>
                <w:lang w:val="sk-SK"/>
              </w:rPr>
              <w:t>4</w:t>
            </w:r>
          </w:p>
        </w:tc>
        <w:tc>
          <w:tcPr>
            <w:tcW w:w="815" w:type="dxa"/>
            <w:tcBorders>
              <w:top w:val="single" w:sz="12" w:space="0" w:color="auto"/>
              <w:left w:val="single" w:sz="12" w:space="0" w:color="auto"/>
              <w:bottom w:val="single" w:sz="12" w:space="0" w:color="auto"/>
              <w:right w:val="single" w:sz="12" w:space="0" w:color="auto"/>
            </w:tcBorders>
            <w:vAlign w:val="center"/>
          </w:tcPr>
          <w:p w14:paraId="02296FE6" w14:textId="5650EB00" w:rsidR="00EA7C7C" w:rsidRPr="00EA7C7C" w:rsidRDefault="00EA7C7C" w:rsidP="008965ED">
            <w:pPr>
              <w:autoSpaceDE w:val="0"/>
              <w:autoSpaceDN w:val="0"/>
              <w:adjustRightInd w:val="0"/>
              <w:spacing w:line="276" w:lineRule="auto"/>
              <w:jc w:val="center"/>
              <w:rPr>
                <w:b/>
                <w:bCs/>
                <w:lang w:val="sk-SK"/>
              </w:rPr>
            </w:pPr>
            <w:r w:rsidRPr="00EA7C7C">
              <w:rPr>
                <w:b/>
                <w:bCs/>
                <w:lang w:val="sk-SK"/>
              </w:rPr>
              <w:t>8</w:t>
            </w:r>
            <w:r w:rsidR="00D6322D">
              <w:rPr>
                <w:b/>
                <w:bCs/>
                <w:lang w:val="sk-SK"/>
              </w:rPr>
              <w:t>5</w:t>
            </w:r>
          </w:p>
        </w:tc>
      </w:tr>
    </w:tbl>
    <w:p w14:paraId="174FBC19" w14:textId="77777777" w:rsidR="00EA7C7C" w:rsidRDefault="00EA7C7C" w:rsidP="00BF0ECE">
      <w:pPr>
        <w:rPr>
          <w:b/>
          <w:lang w:val="sk-SK"/>
        </w:rPr>
      </w:pPr>
    </w:p>
    <w:p w14:paraId="68EFD3E7" w14:textId="77777777" w:rsidR="00BF0ECE" w:rsidRPr="0096580F" w:rsidRDefault="00BF0ECE" w:rsidP="00BF0ECE">
      <w:pPr>
        <w:rPr>
          <w:b/>
          <w:lang w:val="sk-SK"/>
        </w:rPr>
      </w:pPr>
      <w:r w:rsidRPr="0096580F">
        <w:rPr>
          <w:b/>
          <w:lang w:val="sk-SK"/>
        </w:rPr>
        <w:t>c) Údaje o počte zapísaných žiakov do 1. ročníka ZŠ</w:t>
      </w:r>
    </w:p>
    <w:p w14:paraId="53A124CA" w14:textId="77777777" w:rsidR="00BF0ECE" w:rsidRPr="0096580F" w:rsidRDefault="00BF0ECE" w:rsidP="00BF0ECE">
      <w:pPr>
        <w:rPr>
          <w:lang w:val="sk-SK"/>
        </w:rPr>
      </w:pPr>
    </w:p>
    <w:tbl>
      <w:tblPr>
        <w:tblW w:w="10092" w:type="dxa"/>
        <w:tblLayout w:type="fixed"/>
        <w:tblCellMar>
          <w:left w:w="30" w:type="dxa"/>
          <w:right w:w="30" w:type="dxa"/>
        </w:tblCellMar>
        <w:tblLook w:val="04A0" w:firstRow="1" w:lastRow="0" w:firstColumn="1" w:lastColumn="0" w:noHBand="0" w:noVBand="1"/>
      </w:tblPr>
      <w:tblGrid>
        <w:gridCol w:w="1530"/>
        <w:gridCol w:w="1520"/>
        <w:gridCol w:w="1539"/>
        <w:gridCol w:w="2336"/>
        <w:gridCol w:w="3167"/>
      </w:tblGrid>
      <w:tr w:rsidR="0096580F" w:rsidRPr="0096580F" w14:paraId="776C0A2E" w14:textId="77777777" w:rsidTr="00A14D0A">
        <w:trPr>
          <w:trHeight w:val="603"/>
        </w:trPr>
        <w:tc>
          <w:tcPr>
            <w:tcW w:w="1530" w:type="dxa"/>
            <w:tcBorders>
              <w:top w:val="single" w:sz="12" w:space="0" w:color="auto"/>
              <w:left w:val="single" w:sz="12" w:space="0" w:color="auto"/>
              <w:bottom w:val="single" w:sz="12" w:space="0" w:color="auto"/>
              <w:right w:val="single" w:sz="12" w:space="0" w:color="auto"/>
            </w:tcBorders>
            <w:vAlign w:val="center"/>
            <w:hideMark/>
          </w:tcPr>
          <w:p w14:paraId="680D2FB3" w14:textId="77777777" w:rsidR="00BF0ECE" w:rsidRPr="0096580F" w:rsidRDefault="00BF0ECE" w:rsidP="00FA09C2">
            <w:pPr>
              <w:autoSpaceDE w:val="0"/>
              <w:autoSpaceDN w:val="0"/>
              <w:adjustRightInd w:val="0"/>
              <w:spacing w:line="276" w:lineRule="auto"/>
              <w:jc w:val="center"/>
              <w:rPr>
                <w:rFonts w:ascii="Arial" w:hAnsi="Arial" w:cs="Arial"/>
                <w:bCs/>
                <w:sz w:val="18"/>
                <w:szCs w:val="18"/>
                <w:lang w:val="sk-SK"/>
              </w:rPr>
            </w:pPr>
            <w:r w:rsidRPr="0096580F">
              <w:rPr>
                <w:rFonts w:ascii="Arial" w:hAnsi="Arial" w:cs="Arial"/>
                <w:bCs/>
                <w:sz w:val="18"/>
                <w:szCs w:val="18"/>
                <w:lang w:val="sk-SK"/>
              </w:rPr>
              <w:t>POČET  ŽIAKOV</w:t>
            </w:r>
          </w:p>
        </w:tc>
        <w:tc>
          <w:tcPr>
            <w:tcW w:w="5395" w:type="dxa"/>
            <w:gridSpan w:val="3"/>
            <w:tcBorders>
              <w:top w:val="single" w:sz="12" w:space="0" w:color="auto"/>
              <w:left w:val="single" w:sz="12" w:space="0" w:color="auto"/>
              <w:bottom w:val="single" w:sz="12" w:space="0" w:color="auto"/>
              <w:right w:val="single" w:sz="12" w:space="0" w:color="auto"/>
            </w:tcBorders>
            <w:vAlign w:val="center"/>
            <w:hideMark/>
          </w:tcPr>
          <w:p w14:paraId="5CEBC975" w14:textId="77777777" w:rsidR="00BF0ECE" w:rsidRPr="0096580F" w:rsidRDefault="00BF0ECE" w:rsidP="00FA09C2">
            <w:pPr>
              <w:autoSpaceDE w:val="0"/>
              <w:autoSpaceDN w:val="0"/>
              <w:adjustRightInd w:val="0"/>
              <w:spacing w:line="276" w:lineRule="auto"/>
              <w:jc w:val="center"/>
              <w:rPr>
                <w:rFonts w:ascii="Arial" w:hAnsi="Arial" w:cs="Arial"/>
                <w:bCs/>
                <w:sz w:val="18"/>
                <w:szCs w:val="18"/>
                <w:lang w:val="sk-SK"/>
              </w:rPr>
            </w:pPr>
            <w:r w:rsidRPr="0096580F">
              <w:rPr>
                <w:rFonts w:ascii="Arial" w:hAnsi="Arial" w:cs="Arial"/>
                <w:bCs/>
                <w:sz w:val="18"/>
                <w:szCs w:val="18"/>
                <w:lang w:val="sk-SK"/>
              </w:rPr>
              <w:t>Z CELKOVÉHO POČTU ZAPÍSANÝCH</w:t>
            </w:r>
          </w:p>
        </w:tc>
        <w:tc>
          <w:tcPr>
            <w:tcW w:w="3167" w:type="dxa"/>
            <w:tcBorders>
              <w:top w:val="single" w:sz="12" w:space="0" w:color="auto"/>
              <w:left w:val="single" w:sz="12" w:space="0" w:color="auto"/>
              <w:bottom w:val="single" w:sz="12" w:space="0" w:color="auto"/>
              <w:right w:val="single" w:sz="12" w:space="0" w:color="auto"/>
            </w:tcBorders>
            <w:vAlign w:val="center"/>
            <w:hideMark/>
          </w:tcPr>
          <w:p w14:paraId="5C9C68C4" w14:textId="77777777" w:rsidR="00BF0ECE" w:rsidRPr="0096580F" w:rsidRDefault="00BF0ECE" w:rsidP="00FA09C2">
            <w:pPr>
              <w:autoSpaceDE w:val="0"/>
              <w:autoSpaceDN w:val="0"/>
              <w:adjustRightInd w:val="0"/>
              <w:spacing w:line="276" w:lineRule="auto"/>
              <w:jc w:val="center"/>
              <w:rPr>
                <w:rFonts w:ascii="Arial" w:hAnsi="Arial" w:cs="Arial"/>
                <w:bCs/>
                <w:sz w:val="18"/>
                <w:szCs w:val="18"/>
                <w:lang w:val="sk-SK"/>
              </w:rPr>
            </w:pPr>
            <w:r w:rsidRPr="0096580F">
              <w:rPr>
                <w:rFonts w:ascii="Arial" w:hAnsi="Arial" w:cs="Arial"/>
                <w:bCs/>
                <w:sz w:val="18"/>
                <w:szCs w:val="18"/>
                <w:lang w:val="sk-SK"/>
              </w:rPr>
              <w:t>POČET  TRIED</w:t>
            </w:r>
          </w:p>
        </w:tc>
      </w:tr>
      <w:tr w:rsidR="0096580F" w:rsidRPr="0096580F" w14:paraId="05DEF8B3" w14:textId="77777777" w:rsidTr="00A14D0A">
        <w:trPr>
          <w:trHeight w:val="274"/>
        </w:trPr>
        <w:tc>
          <w:tcPr>
            <w:tcW w:w="1530" w:type="dxa"/>
            <w:tcBorders>
              <w:top w:val="single" w:sz="12" w:space="0" w:color="auto"/>
              <w:left w:val="single" w:sz="12" w:space="0" w:color="auto"/>
              <w:bottom w:val="single" w:sz="12" w:space="0" w:color="auto"/>
              <w:right w:val="single" w:sz="12" w:space="0" w:color="auto"/>
            </w:tcBorders>
            <w:vAlign w:val="center"/>
            <w:hideMark/>
          </w:tcPr>
          <w:p w14:paraId="06CF84E5" w14:textId="77777777" w:rsidR="00BF0ECE" w:rsidRPr="0096580F" w:rsidRDefault="00BF0ECE" w:rsidP="00FA09C2">
            <w:pPr>
              <w:autoSpaceDE w:val="0"/>
              <w:autoSpaceDN w:val="0"/>
              <w:adjustRightInd w:val="0"/>
              <w:spacing w:line="276" w:lineRule="auto"/>
              <w:jc w:val="center"/>
              <w:rPr>
                <w:rFonts w:ascii="Arial" w:hAnsi="Arial" w:cs="Arial"/>
                <w:bCs/>
                <w:sz w:val="18"/>
                <w:szCs w:val="18"/>
                <w:lang w:val="sk-SK"/>
              </w:rPr>
            </w:pPr>
            <w:r w:rsidRPr="0096580F">
              <w:rPr>
                <w:rFonts w:ascii="Arial" w:hAnsi="Arial" w:cs="Arial"/>
                <w:bCs/>
                <w:sz w:val="18"/>
                <w:szCs w:val="18"/>
                <w:lang w:val="sk-SK"/>
              </w:rPr>
              <w:t>SPOLU</w:t>
            </w:r>
          </w:p>
        </w:tc>
        <w:tc>
          <w:tcPr>
            <w:tcW w:w="1520" w:type="dxa"/>
            <w:tcBorders>
              <w:top w:val="single" w:sz="12" w:space="0" w:color="auto"/>
              <w:left w:val="single" w:sz="12" w:space="0" w:color="auto"/>
              <w:bottom w:val="single" w:sz="12" w:space="0" w:color="auto"/>
              <w:right w:val="single" w:sz="12" w:space="0" w:color="auto"/>
            </w:tcBorders>
            <w:vAlign w:val="center"/>
            <w:hideMark/>
          </w:tcPr>
          <w:p w14:paraId="6229F42B" w14:textId="77777777" w:rsidR="00BF0ECE" w:rsidRPr="0096580F" w:rsidRDefault="00BF0ECE" w:rsidP="00FA09C2">
            <w:pPr>
              <w:autoSpaceDE w:val="0"/>
              <w:autoSpaceDN w:val="0"/>
              <w:adjustRightInd w:val="0"/>
              <w:spacing w:line="276" w:lineRule="auto"/>
              <w:jc w:val="center"/>
              <w:rPr>
                <w:rFonts w:ascii="Arial" w:hAnsi="Arial" w:cs="Arial"/>
                <w:bCs/>
                <w:sz w:val="18"/>
                <w:szCs w:val="18"/>
                <w:lang w:val="sk-SK"/>
              </w:rPr>
            </w:pPr>
            <w:r w:rsidRPr="0096580F">
              <w:rPr>
                <w:rFonts w:ascii="Arial" w:hAnsi="Arial" w:cs="Arial"/>
                <w:bCs/>
                <w:sz w:val="18"/>
                <w:szCs w:val="18"/>
                <w:lang w:val="sk-SK"/>
              </w:rPr>
              <w:t xml:space="preserve">DIEVČATÁ </w:t>
            </w:r>
          </w:p>
          <w:p w14:paraId="7E89118D" w14:textId="77777777" w:rsidR="00BF0ECE" w:rsidRPr="0096580F" w:rsidRDefault="00BF0ECE" w:rsidP="00695F71">
            <w:pPr>
              <w:autoSpaceDE w:val="0"/>
              <w:autoSpaceDN w:val="0"/>
              <w:adjustRightInd w:val="0"/>
              <w:spacing w:line="276" w:lineRule="auto"/>
              <w:jc w:val="center"/>
              <w:rPr>
                <w:rFonts w:ascii="Arial" w:hAnsi="Arial" w:cs="Arial"/>
                <w:bCs/>
                <w:sz w:val="18"/>
                <w:szCs w:val="18"/>
                <w:lang w:val="sk-SK"/>
              </w:rPr>
            </w:pPr>
            <w:r w:rsidRPr="0096580F">
              <w:rPr>
                <w:rFonts w:ascii="Arial" w:hAnsi="Arial" w:cs="Arial"/>
                <w:bCs/>
                <w:sz w:val="18"/>
                <w:szCs w:val="18"/>
                <w:lang w:val="sk-SK"/>
              </w:rPr>
              <w:t xml:space="preserve">Počet </w:t>
            </w:r>
          </w:p>
        </w:tc>
        <w:tc>
          <w:tcPr>
            <w:tcW w:w="1539" w:type="dxa"/>
            <w:tcBorders>
              <w:top w:val="single" w:sz="12" w:space="0" w:color="auto"/>
              <w:left w:val="single" w:sz="12" w:space="0" w:color="auto"/>
              <w:bottom w:val="single" w:sz="12" w:space="0" w:color="auto"/>
              <w:right w:val="single" w:sz="12" w:space="0" w:color="auto"/>
            </w:tcBorders>
            <w:vAlign w:val="center"/>
            <w:hideMark/>
          </w:tcPr>
          <w:p w14:paraId="6B7338B2" w14:textId="77777777" w:rsidR="00BF0ECE" w:rsidRPr="0096580F" w:rsidRDefault="00695F71" w:rsidP="00FA09C2">
            <w:pPr>
              <w:autoSpaceDE w:val="0"/>
              <w:autoSpaceDN w:val="0"/>
              <w:adjustRightInd w:val="0"/>
              <w:spacing w:line="276" w:lineRule="auto"/>
              <w:jc w:val="center"/>
              <w:rPr>
                <w:rFonts w:ascii="Arial" w:hAnsi="Arial" w:cs="Arial"/>
                <w:bCs/>
                <w:sz w:val="18"/>
                <w:szCs w:val="18"/>
                <w:lang w:val="sk-SK"/>
              </w:rPr>
            </w:pPr>
            <w:r w:rsidRPr="0096580F">
              <w:rPr>
                <w:rFonts w:ascii="Arial" w:hAnsi="Arial" w:cs="Arial"/>
                <w:bCs/>
                <w:sz w:val="18"/>
                <w:szCs w:val="18"/>
                <w:lang w:val="sk-SK"/>
              </w:rPr>
              <w:t>Predĺženie predškolskej dochádzky</w:t>
            </w:r>
          </w:p>
          <w:p w14:paraId="3E52E2D9" w14:textId="77777777" w:rsidR="00BF0ECE" w:rsidRPr="0096580F" w:rsidRDefault="00BF0ECE" w:rsidP="00695F71">
            <w:pPr>
              <w:autoSpaceDE w:val="0"/>
              <w:autoSpaceDN w:val="0"/>
              <w:adjustRightInd w:val="0"/>
              <w:spacing w:line="276" w:lineRule="auto"/>
              <w:jc w:val="center"/>
              <w:rPr>
                <w:rFonts w:ascii="Arial" w:hAnsi="Arial" w:cs="Arial"/>
                <w:bCs/>
                <w:sz w:val="18"/>
                <w:szCs w:val="18"/>
                <w:lang w:val="sk-SK"/>
              </w:rPr>
            </w:pPr>
            <w:r w:rsidRPr="0096580F">
              <w:rPr>
                <w:rFonts w:ascii="Arial" w:hAnsi="Arial" w:cs="Arial"/>
                <w:bCs/>
                <w:sz w:val="18"/>
                <w:szCs w:val="18"/>
                <w:lang w:val="sk-SK"/>
              </w:rPr>
              <w:t xml:space="preserve">počet </w:t>
            </w:r>
          </w:p>
        </w:tc>
        <w:tc>
          <w:tcPr>
            <w:tcW w:w="2336" w:type="dxa"/>
            <w:tcBorders>
              <w:top w:val="single" w:sz="12" w:space="0" w:color="auto"/>
              <w:left w:val="single" w:sz="12" w:space="0" w:color="auto"/>
              <w:bottom w:val="single" w:sz="12" w:space="0" w:color="auto"/>
              <w:right w:val="single" w:sz="12" w:space="0" w:color="auto"/>
            </w:tcBorders>
            <w:vAlign w:val="center"/>
            <w:hideMark/>
          </w:tcPr>
          <w:p w14:paraId="0CD5851D" w14:textId="77777777" w:rsidR="00BF0ECE" w:rsidRPr="0096580F" w:rsidRDefault="00BF0ECE" w:rsidP="00FA09C2">
            <w:pPr>
              <w:autoSpaceDE w:val="0"/>
              <w:autoSpaceDN w:val="0"/>
              <w:adjustRightInd w:val="0"/>
              <w:spacing w:line="276" w:lineRule="auto"/>
              <w:jc w:val="center"/>
              <w:rPr>
                <w:rFonts w:ascii="Arial" w:hAnsi="Arial" w:cs="Arial"/>
                <w:bCs/>
                <w:sz w:val="18"/>
                <w:szCs w:val="18"/>
                <w:lang w:val="sk-SK"/>
              </w:rPr>
            </w:pPr>
            <w:r w:rsidRPr="0096580F">
              <w:rPr>
                <w:rFonts w:ascii="Arial" w:hAnsi="Arial" w:cs="Arial"/>
                <w:bCs/>
                <w:sz w:val="18"/>
                <w:szCs w:val="18"/>
                <w:lang w:val="sk-SK"/>
              </w:rPr>
              <w:t>NEZAŠKOLENÍ V MŠ</w:t>
            </w:r>
          </w:p>
          <w:p w14:paraId="76605AAF" w14:textId="77777777" w:rsidR="00BF0ECE" w:rsidRPr="0096580F" w:rsidRDefault="00BF0ECE" w:rsidP="00FA09C2">
            <w:pPr>
              <w:autoSpaceDE w:val="0"/>
              <w:autoSpaceDN w:val="0"/>
              <w:adjustRightInd w:val="0"/>
              <w:spacing w:line="276" w:lineRule="auto"/>
              <w:jc w:val="center"/>
              <w:rPr>
                <w:rFonts w:ascii="Arial" w:hAnsi="Arial" w:cs="Arial"/>
                <w:bCs/>
                <w:sz w:val="18"/>
                <w:szCs w:val="18"/>
                <w:lang w:val="sk-SK"/>
              </w:rPr>
            </w:pPr>
            <w:r w:rsidRPr="0096580F">
              <w:rPr>
                <w:rFonts w:ascii="Arial" w:hAnsi="Arial" w:cs="Arial"/>
                <w:bCs/>
                <w:sz w:val="18"/>
                <w:szCs w:val="18"/>
                <w:lang w:val="sk-SK"/>
              </w:rPr>
              <w:t>počet / %</w:t>
            </w:r>
          </w:p>
        </w:tc>
        <w:tc>
          <w:tcPr>
            <w:tcW w:w="3167" w:type="dxa"/>
            <w:tcBorders>
              <w:top w:val="single" w:sz="12" w:space="0" w:color="auto"/>
              <w:left w:val="single" w:sz="12" w:space="0" w:color="auto"/>
              <w:bottom w:val="single" w:sz="12" w:space="0" w:color="auto"/>
              <w:right w:val="single" w:sz="12" w:space="0" w:color="auto"/>
            </w:tcBorders>
            <w:vAlign w:val="center"/>
            <w:hideMark/>
          </w:tcPr>
          <w:p w14:paraId="6983F1C5" w14:textId="77777777" w:rsidR="00BF0ECE" w:rsidRPr="0096580F" w:rsidRDefault="00BF0ECE" w:rsidP="00FA09C2">
            <w:pPr>
              <w:autoSpaceDE w:val="0"/>
              <w:autoSpaceDN w:val="0"/>
              <w:adjustRightInd w:val="0"/>
              <w:spacing w:line="276" w:lineRule="auto"/>
              <w:jc w:val="center"/>
              <w:rPr>
                <w:rFonts w:ascii="Arial" w:hAnsi="Arial" w:cs="Arial"/>
                <w:bCs/>
                <w:sz w:val="18"/>
                <w:szCs w:val="18"/>
                <w:lang w:val="sk-SK"/>
              </w:rPr>
            </w:pPr>
            <w:r w:rsidRPr="0096580F">
              <w:rPr>
                <w:rFonts w:ascii="Arial" w:hAnsi="Arial" w:cs="Arial"/>
                <w:bCs/>
                <w:sz w:val="18"/>
                <w:szCs w:val="18"/>
                <w:lang w:val="sk-SK"/>
              </w:rPr>
              <w:t>SAMOSTATNÉ ( SPOJENÉ )</w:t>
            </w:r>
          </w:p>
        </w:tc>
      </w:tr>
      <w:tr w:rsidR="0096580F" w:rsidRPr="0096580F" w14:paraId="6A02979A" w14:textId="77777777" w:rsidTr="00A14D0A">
        <w:trPr>
          <w:trHeight w:val="274"/>
        </w:trPr>
        <w:tc>
          <w:tcPr>
            <w:tcW w:w="1530" w:type="dxa"/>
            <w:tcBorders>
              <w:top w:val="single" w:sz="12" w:space="0" w:color="auto"/>
              <w:left w:val="single" w:sz="12" w:space="0" w:color="auto"/>
              <w:bottom w:val="single" w:sz="12" w:space="0" w:color="auto"/>
              <w:right w:val="single" w:sz="12" w:space="0" w:color="auto"/>
            </w:tcBorders>
            <w:vAlign w:val="center"/>
            <w:hideMark/>
          </w:tcPr>
          <w:p w14:paraId="55F78E3E" w14:textId="3F34B2A4" w:rsidR="00BF0ECE" w:rsidRPr="0096580F" w:rsidRDefault="0096580F" w:rsidP="00695F71">
            <w:pPr>
              <w:autoSpaceDE w:val="0"/>
              <w:autoSpaceDN w:val="0"/>
              <w:adjustRightInd w:val="0"/>
              <w:spacing w:line="276" w:lineRule="auto"/>
              <w:jc w:val="center"/>
              <w:rPr>
                <w:rFonts w:ascii="Arial" w:hAnsi="Arial" w:cs="Arial"/>
                <w:sz w:val="18"/>
                <w:szCs w:val="18"/>
                <w:lang w:val="sk-SK"/>
              </w:rPr>
            </w:pPr>
            <w:r w:rsidRPr="0096580F">
              <w:rPr>
                <w:rFonts w:ascii="Arial" w:hAnsi="Arial" w:cs="Arial"/>
                <w:sz w:val="18"/>
                <w:szCs w:val="18"/>
                <w:lang w:val="sk-SK"/>
              </w:rPr>
              <w:t>31</w:t>
            </w:r>
          </w:p>
        </w:tc>
        <w:tc>
          <w:tcPr>
            <w:tcW w:w="1520" w:type="dxa"/>
            <w:tcBorders>
              <w:top w:val="single" w:sz="12" w:space="0" w:color="auto"/>
              <w:left w:val="single" w:sz="12" w:space="0" w:color="auto"/>
              <w:bottom w:val="single" w:sz="12" w:space="0" w:color="auto"/>
              <w:right w:val="single" w:sz="12" w:space="0" w:color="auto"/>
            </w:tcBorders>
            <w:vAlign w:val="center"/>
            <w:hideMark/>
          </w:tcPr>
          <w:p w14:paraId="1518C89A" w14:textId="6E0DA2DB" w:rsidR="00BF0ECE" w:rsidRPr="0096580F" w:rsidRDefault="007416B9" w:rsidP="00651825">
            <w:pPr>
              <w:autoSpaceDE w:val="0"/>
              <w:autoSpaceDN w:val="0"/>
              <w:adjustRightInd w:val="0"/>
              <w:spacing w:line="276" w:lineRule="auto"/>
              <w:jc w:val="center"/>
              <w:rPr>
                <w:rFonts w:ascii="Arial" w:hAnsi="Arial" w:cs="Arial"/>
                <w:sz w:val="18"/>
                <w:szCs w:val="18"/>
                <w:lang w:val="sk-SK"/>
              </w:rPr>
            </w:pPr>
            <w:r w:rsidRPr="0096580F">
              <w:rPr>
                <w:rFonts w:ascii="Arial" w:hAnsi="Arial" w:cs="Arial"/>
                <w:sz w:val="18"/>
                <w:szCs w:val="18"/>
                <w:lang w:val="sk-SK"/>
              </w:rPr>
              <w:t>1</w:t>
            </w:r>
            <w:r w:rsidR="0096580F" w:rsidRPr="0096580F">
              <w:rPr>
                <w:rFonts w:ascii="Arial" w:hAnsi="Arial" w:cs="Arial"/>
                <w:sz w:val="18"/>
                <w:szCs w:val="18"/>
                <w:lang w:val="sk-SK"/>
              </w:rPr>
              <w:t>1</w:t>
            </w:r>
          </w:p>
        </w:tc>
        <w:tc>
          <w:tcPr>
            <w:tcW w:w="1539" w:type="dxa"/>
            <w:tcBorders>
              <w:top w:val="single" w:sz="12" w:space="0" w:color="auto"/>
              <w:left w:val="single" w:sz="12" w:space="0" w:color="auto"/>
              <w:bottom w:val="single" w:sz="12" w:space="0" w:color="auto"/>
              <w:right w:val="single" w:sz="12" w:space="0" w:color="auto"/>
            </w:tcBorders>
            <w:vAlign w:val="center"/>
            <w:hideMark/>
          </w:tcPr>
          <w:p w14:paraId="72D47AE2" w14:textId="1BED0E94" w:rsidR="00BF0ECE" w:rsidRPr="0096580F" w:rsidRDefault="0096580F" w:rsidP="00FA09C2">
            <w:pPr>
              <w:autoSpaceDE w:val="0"/>
              <w:autoSpaceDN w:val="0"/>
              <w:adjustRightInd w:val="0"/>
              <w:spacing w:line="276" w:lineRule="auto"/>
              <w:jc w:val="center"/>
              <w:rPr>
                <w:rFonts w:ascii="Arial" w:hAnsi="Arial" w:cs="Arial"/>
                <w:sz w:val="18"/>
                <w:szCs w:val="18"/>
                <w:lang w:val="sk-SK"/>
              </w:rPr>
            </w:pPr>
            <w:r w:rsidRPr="0096580F">
              <w:rPr>
                <w:rFonts w:ascii="Arial" w:hAnsi="Arial" w:cs="Arial"/>
                <w:sz w:val="18"/>
                <w:szCs w:val="18"/>
                <w:lang w:val="sk-SK"/>
              </w:rPr>
              <w:t>7</w:t>
            </w:r>
          </w:p>
        </w:tc>
        <w:tc>
          <w:tcPr>
            <w:tcW w:w="2336" w:type="dxa"/>
            <w:tcBorders>
              <w:top w:val="single" w:sz="12" w:space="0" w:color="auto"/>
              <w:left w:val="single" w:sz="12" w:space="0" w:color="auto"/>
              <w:bottom w:val="single" w:sz="12" w:space="0" w:color="auto"/>
              <w:right w:val="single" w:sz="12" w:space="0" w:color="auto"/>
            </w:tcBorders>
            <w:vAlign w:val="center"/>
            <w:hideMark/>
          </w:tcPr>
          <w:p w14:paraId="5C7B201E" w14:textId="77777777" w:rsidR="00BF0ECE" w:rsidRPr="0096580F" w:rsidRDefault="00BF0ECE" w:rsidP="00FA09C2">
            <w:pPr>
              <w:autoSpaceDE w:val="0"/>
              <w:autoSpaceDN w:val="0"/>
              <w:adjustRightInd w:val="0"/>
              <w:spacing w:line="276" w:lineRule="auto"/>
              <w:jc w:val="center"/>
              <w:rPr>
                <w:rFonts w:ascii="Arial" w:hAnsi="Arial" w:cs="Arial"/>
                <w:sz w:val="18"/>
                <w:szCs w:val="18"/>
                <w:lang w:val="sk-SK"/>
              </w:rPr>
            </w:pPr>
            <w:r w:rsidRPr="0096580F">
              <w:rPr>
                <w:rFonts w:ascii="Arial" w:hAnsi="Arial" w:cs="Arial"/>
                <w:sz w:val="18"/>
                <w:szCs w:val="18"/>
                <w:lang w:val="sk-SK"/>
              </w:rPr>
              <w:t>0</w:t>
            </w:r>
          </w:p>
        </w:tc>
        <w:tc>
          <w:tcPr>
            <w:tcW w:w="3167" w:type="dxa"/>
            <w:tcBorders>
              <w:top w:val="single" w:sz="12" w:space="0" w:color="auto"/>
              <w:left w:val="single" w:sz="12" w:space="0" w:color="auto"/>
              <w:bottom w:val="single" w:sz="12" w:space="0" w:color="auto"/>
              <w:right w:val="single" w:sz="12" w:space="0" w:color="auto"/>
            </w:tcBorders>
            <w:vAlign w:val="center"/>
            <w:hideMark/>
          </w:tcPr>
          <w:p w14:paraId="7A8C0E04" w14:textId="77777777" w:rsidR="00BF0ECE" w:rsidRPr="0096580F" w:rsidRDefault="000D14C2" w:rsidP="00FA09C2">
            <w:pPr>
              <w:autoSpaceDE w:val="0"/>
              <w:autoSpaceDN w:val="0"/>
              <w:adjustRightInd w:val="0"/>
              <w:spacing w:line="276" w:lineRule="auto"/>
              <w:jc w:val="center"/>
              <w:rPr>
                <w:rFonts w:ascii="Arial" w:hAnsi="Arial" w:cs="Arial"/>
                <w:sz w:val="18"/>
                <w:szCs w:val="18"/>
                <w:lang w:val="sk-SK"/>
              </w:rPr>
            </w:pPr>
            <w:r w:rsidRPr="0096580F">
              <w:rPr>
                <w:rFonts w:ascii="Arial" w:hAnsi="Arial" w:cs="Arial"/>
                <w:sz w:val="18"/>
                <w:szCs w:val="18"/>
                <w:lang w:val="sk-SK"/>
              </w:rPr>
              <w:t>1</w:t>
            </w:r>
          </w:p>
        </w:tc>
      </w:tr>
    </w:tbl>
    <w:p w14:paraId="007EDB5F" w14:textId="77777777" w:rsidR="00510961" w:rsidRPr="00695F71" w:rsidRDefault="00510961" w:rsidP="00BF0ECE">
      <w:pPr>
        <w:rPr>
          <w:bCs/>
          <w:lang w:val="sk-SK"/>
        </w:rPr>
      </w:pPr>
    </w:p>
    <w:p w14:paraId="1DB2789F" w14:textId="77777777" w:rsidR="00BF0ECE" w:rsidRPr="00EA7C7C" w:rsidRDefault="00BF0ECE" w:rsidP="00BF0ECE">
      <w:pPr>
        <w:rPr>
          <w:b/>
          <w:bCs/>
          <w:lang w:val="sk-SK"/>
        </w:rPr>
      </w:pPr>
      <w:r w:rsidRPr="00EA7C7C">
        <w:rPr>
          <w:bCs/>
          <w:lang w:val="sk-SK"/>
        </w:rPr>
        <w:t>d</w:t>
      </w:r>
      <w:r w:rsidRPr="00EA7C7C">
        <w:rPr>
          <w:b/>
          <w:bCs/>
          <w:lang w:val="sk-SK"/>
        </w:rPr>
        <w:t>) Údaje o prijatých žiakoch na štúdium na stredné školy</w:t>
      </w:r>
    </w:p>
    <w:p w14:paraId="62CA2C93" w14:textId="77777777" w:rsidR="00BF0ECE" w:rsidRPr="00EA7C7C" w:rsidRDefault="00BF0ECE" w:rsidP="00BF0ECE">
      <w:pPr>
        <w:jc w:val="both"/>
        <w:rPr>
          <w:bCs/>
          <w:lang w:val="sk-SK"/>
        </w:rPr>
      </w:pPr>
    </w:p>
    <w:tbl>
      <w:tblPr>
        <w:tblW w:w="10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10"/>
        <w:gridCol w:w="868"/>
        <w:gridCol w:w="780"/>
        <w:gridCol w:w="868"/>
        <w:gridCol w:w="890"/>
        <w:gridCol w:w="868"/>
        <w:gridCol w:w="751"/>
        <w:gridCol w:w="868"/>
        <w:gridCol w:w="751"/>
        <w:gridCol w:w="945"/>
        <w:gridCol w:w="828"/>
      </w:tblGrid>
      <w:tr w:rsidR="00BF0ECE" w:rsidRPr="00EA7C7C" w14:paraId="0A7EF914" w14:textId="77777777" w:rsidTr="00A14D0A">
        <w:trPr>
          <w:cantSplit/>
          <w:jc w:val="center"/>
        </w:trPr>
        <w:tc>
          <w:tcPr>
            <w:tcW w:w="1710" w:type="dxa"/>
            <w:vMerge w:val="restart"/>
            <w:tcBorders>
              <w:top w:val="single" w:sz="12" w:space="0" w:color="auto"/>
              <w:left w:val="single" w:sz="12" w:space="0" w:color="auto"/>
              <w:bottom w:val="single" w:sz="4" w:space="0" w:color="auto"/>
              <w:right w:val="single" w:sz="12" w:space="0" w:color="auto"/>
            </w:tcBorders>
            <w:vAlign w:val="center"/>
          </w:tcPr>
          <w:p w14:paraId="011CED51" w14:textId="77777777" w:rsidR="00BF0ECE" w:rsidRPr="00EA7C7C" w:rsidRDefault="00BF0ECE" w:rsidP="00FA09C2">
            <w:pPr>
              <w:spacing w:line="276" w:lineRule="auto"/>
              <w:jc w:val="center"/>
              <w:rPr>
                <w:bCs/>
                <w:sz w:val="22"/>
                <w:lang w:val="sk-SK"/>
              </w:rPr>
            </w:pPr>
            <w:r w:rsidRPr="00EA7C7C">
              <w:rPr>
                <w:bCs/>
                <w:sz w:val="22"/>
                <w:lang w:val="sk-SK"/>
              </w:rPr>
              <w:t xml:space="preserve"> Počet žiakov</w:t>
            </w:r>
          </w:p>
          <w:p w14:paraId="4DC8F96B" w14:textId="77777777" w:rsidR="00BF0ECE" w:rsidRPr="00EA7C7C" w:rsidRDefault="00BF0ECE" w:rsidP="00FA09C2">
            <w:pPr>
              <w:spacing w:line="276" w:lineRule="auto"/>
              <w:jc w:val="center"/>
              <w:rPr>
                <w:bCs/>
                <w:sz w:val="22"/>
                <w:lang w:val="sk-SK"/>
              </w:rPr>
            </w:pPr>
            <w:r w:rsidRPr="00EA7C7C">
              <w:rPr>
                <w:bCs/>
                <w:sz w:val="22"/>
                <w:lang w:val="sk-SK"/>
              </w:rPr>
              <w:t xml:space="preserve"> 9. roč.</w:t>
            </w:r>
          </w:p>
          <w:p w14:paraId="3215522B" w14:textId="77777777" w:rsidR="00BF0ECE" w:rsidRPr="00EA7C7C" w:rsidRDefault="00BF0ECE" w:rsidP="00FA09C2">
            <w:pPr>
              <w:spacing w:line="276" w:lineRule="auto"/>
              <w:jc w:val="center"/>
              <w:rPr>
                <w:bCs/>
                <w:sz w:val="22"/>
                <w:lang w:val="sk-SK"/>
              </w:rPr>
            </w:pPr>
          </w:p>
        </w:tc>
        <w:tc>
          <w:tcPr>
            <w:tcW w:w="8417" w:type="dxa"/>
            <w:gridSpan w:val="10"/>
            <w:tcBorders>
              <w:top w:val="single" w:sz="12" w:space="0" w:color="auto"/>
              <w:left w:val="single" w:sz="12" w:space="0" w:color="auto"/>
              <w:bottom w:val="single" w:sz="12" w:space="0" w:color="auto"/>
              <w:right w:val="single" w:sz="12" w:space="0" w:color="auto"/>
            </w:tcBorders>
            <w:vAlign w:val="center"/>
            <w:hideMark/>
          </w:tcPr>
          <w:p w14:paraId="76FE07D2" w14:textId="77777777" w:rsidR="00BF0ECE" w:rsidRPr="00EA7C7C" w:rsidRDefault="00BF0ECE" w:rsidP="00FA09C2">
            <w:pPr>
              <w:pStyle w:val="Nadpis3"/>
              <w:spacing w:line="276" w:lineRule="auto"/>
              <w:jc w:val="center"/>
              <w:rPr>
                <w:b w:val="0"/>
                <w:sz w:val="22"/>
              </w:rPr>
            </w:pPr>
            <w:r w:rsidRPr="00EA7C7C">
              <w:rPr>
                <w:b w:val="0"/>
                <w:sz w:val="22"/>
              </w:rPr>
              <w:t>Prehľad o počte žiakov 9. ročníka prijatých na jednotlivé druhy SŠ</w:t>
            </w:r>
          </w:p>
        </w:tc>
      </w:tr>
      <w:tr w:rsidR="00BF0ECE" w:rsidRPr="00EA7C7C" w14:paraId="12C7D31F" w14:textId="77777777" w:rsidTr="00A14D0A">
        <w:trPr>
          <w:cantSplit/>
          <w:jc w:val="center"/>
        </w:trPr>
        <w:tc>
          <w:tcPr>
            <w:tcW w:w="0" w:type="auto"/>
            <w:vMerge/>
            <w:tcBorders>
              <w:top w:val="single" w:sz="4" w:space="0" w:color="auto"/>
              <w:left w:val="single" w:sz="12" w:space="0" w:color="auto"/>
              <w:bottom w:val="single" w:sz="12" w:space="0" w:color="auto"/>
              <w:right w:val="single" w:sz="12" w:space="0" w:color="auto"/>
            </w:tcBorders>
            <w:vAlign w:val="center"/>
            <w:hideMark/>
          </w:tcPr>
          <w:p w14:paraId="44263C6C" w14:textId="77777777" w:rsidR="00BF0ECE" w:rsidRPr="00EA7C7C" w:rsidRDefault="00BF0ECE" w:rsidP="00FA09C2">
            <w:pPr>
              <w:rPr>
                <w:bCs/>
                <w:sz w:val="22"/>
                <w:lang w:val="sk-SK"/>
              </w:rPr>
            </w:pPr>
          </w:p>
        </w:tc>
        <w:tc>
          <w:tcPr>
            <w:tcW w:w="1648" w:type="dxa"/>
            <w:gridSpan w:val="2"/>
            <w:tcBorders>
              <w:top w:val="single" w:sz="12" w:space="0" w:color="auto"/>
              <w:left w:val="single" w:sz="12" w:space="0" w:color="auto"/>
              <w:bottom w:val="single" w:sz="12" w:space="0" w:color="auto"/>
              <w:right w:val="single" w:sz="12" w:space="0" w:color="auto"/>
            </w:tcBorders>
            <w:hideMark/>
          </w:tcPr>
          <w:p w14:paraId="09E8D201" w14:textId="77777777" w:rsidR="00BF0ECE" w:rsidRPr="00EA7C7C" w:rsidRDefault="00BF0ECE" w:rsidP="00FA09C2">
            <w:pPr>
              <w:spacing w:line="276" w:lineRule="auto"/>
              <w:jc w:val="center"/>
              <w:rPr>
                <w:bCs/>
                <w:sz w:val="22"/>
                <w:lang w:val="sk-SK"/>
              </w:rPr>
            </w:pPr>
            <w:r w:rsidRPr="00EA7C7C">
              <w:rPr>
                <w:bCs/>
                <w:sz w:val="22"/>
                <w:lang w:val="sk-SK"/>
              </w:rPr>
              <w:t>Gymnáziá</w:t>
            </w:r>
          </w:p>
        </w:tc>
        <w:tc>
          <w:tcPr>
            <w:tcW w:w="1758" w:type="dxa"/>
            <w:gridSpan w:val="2"/>
            <w:tcBorders>
              <w:top w:val="single" w:sz="12" w:space="0" w:color="auto"/>
              <w:left w:val="single" w:sz="12" w:space="0" w:color="auto"/>
              <w:bottom w:val="single" w:sz="12" w:space="0" w:color="auto"/>
              <w:right w:val="single" w:sz="12" w:space="0" w:color="auto"/>
            </w:tcBorders>
            <w:hideMark/>
          </w:tcPr>
          <w:p w14:paraId="43CD30E0" w14:textId="77777777" w:rsidR="00BF0ECE" w:rsidRPr="00EA7C7C" w:rsidRDefault="00BF0ECE" w:rsidP="00FA09C2">
            <w:pPr>
              <w:spacing w:line="276" w:lineRule="auto"/>
              <w:jc w:val="center"/>
              <w:rPr>
                <w:bCs/>
                <w:sz w:val="22"/>
                <w:lang w:val="sk-SK"/>
              </w:rPr>
            </w:pPr>
            <w:r w:rsidRPr="00EA7C7C">
              <w:rPr>
                <w:bCs/>
                <w:sz w:val="22"/>
                <w:lang w:val="sk-SK"/>
              </w:rPr>
              <w:t>Stredné odborné</w:t>
            </w:r>
          </w:p>
          <w:p w14:paraId="31D8EA47" w14:textId="77777777" w:rsidR="00BF0ECE" w:rsidRPr="00EA7C7C" w:rsidRDefault="00BF0ECE" w:rsidP="00FA09C2">
            <w:pPr>
              <w:spacing w:line="276" w:lineRule="auto"/>
              <w:jc w:val="center"/>
              <w:rPr>
                <w:bCs/>
                <w:sz w:val="22"/>
                <w:lang w:val="sk-SK"/>
              </w:rPr>
            </w:pPr>
            <w:r w:rsidRPr="00EA7C7C">
              <w:rPr>
                <w:bCs/>
                <w:sz w:val="22"/>
                <w:lang w:val="sk-SK"/>
              </w:rPr>
              <w:t>školy*</w:t>
            </w:r>
          </w:p>
        </w:tc>
        <w:tc>
          <w:tcPr>
            <w:tcW w:w="1619" w:type="dxa"/>
            <w:gridSpan w:val="2"/>
            <w:tcBorders>
              <w:top w:val="single" w:sz="12" w:space="0" w:color="auto"/>
              <w:left w:val="single" w:sz="12" w:space="0" w:color="auto"/>
              <w:bottom w:val="single" w:sz="12" w:space="0" w:color="auto"/>
              <w:right w:val="single" w:sz="12" w:space="0" w:color="auto"/>
            </w:tcBorders>
          </w:tcPr>
          <w:p w14:paraId="69A064A8" w14:textId="77777777" w:rsidR="00BF0ECE" w:rsidRPr="00EA7C7C" w:rsidRDefault="003224E4" w:rsidP="00FA09C2">
            <w:pPr>
              <w:spacing w:line="276" w:lineRule="auto"/>
              <w:jc w:val="center"/>
              <w:rPr>
                <w:bCs/>
                <w:sz w:val="22"/>
                <w:lang w:val="sk-SK"/>
              </w:rPr>
            </w:pPr>
            <w:r w:rsidRPr="00EA7C7C">
              <w:rPr>
                <w:bCs/>
                <w:sz w:val="22"/>
                <w:lang w:val="sk-SK"/>
              </w:rPr>
              <w:t xml:space="preserve">Stredné odborné </w:t>
            </w:r>
          </w:p>
          <w:p w14:paraId="49426A15" w14:textId="77777777" w:rsidR="003224E4" w:rsidRPr="00EA7C7C" w:rsidRDefault="003224E4" w:rsidP="00FA09C2">
            <w:pPr>
              <w:spacing w:line="276" w:lineRule="auto"/>
              <w:jc w:val="center"/>
              <w:rPr>
                <w:bCs/>
                <w:sz w:val="22"/>
                <w:lang w:val="sk-SK"/>
              </w:rPr>
            </w:pPr>
            <w:r w:rsidRPr="00EA7C7C">
              <w:rPr>
                <w:bCs/>
                <w:sz w:val="22"/>
                <w:lang w:val="sk-SK"/>
              </w:rPr>
              <w:t xml:space="preserve">učilište s maturitou </w:t>
            </w:r>
          </w:p>
        </w:tc>
        <w:tc>
          <w:tcPr>
            <w:tcW w:w="1619" w:type="dxa"/>
            <w:gridSpan w:val="2"/>
            <w:tcBorders>
              <w:top w:val="single" w:sz="12" w:space="0" w:color="auto"/>
              <w:left w:val="single" w:sz="12" w:space="0" w:color="auto"/>
              <w:bottom w:val="single" w:sz="12" w:space="0" w:color="auto"/>
              <w:right w:val="single" w:sz="12" w:space="0" w:color="auto"/>
            </w:tcBorders>
          </w:tcPr>
          <w:p w14:paraId="13EC746F" w14:textId="77777777" w:rsidR="00BF0ECE" w:rsidRPr="00EA7C7C" w:rsidRDefault="003224E4" w:rsidP="00FA09C2">
            <w:pPr>
              <w:spacing w:line="276" w:lineRule="auto"/>
              <w:jc w:val="center"/>
              <w:rPr>
                <w:bCs/>
                <w:sz w:val="22"/>
                <w:lang w:val="sk-SK"/>
              </w:rPr>
            </w:pPr>
            <w:r w:rsidRPr="00EA7C7C">
              <w:rPr>
                <w:bCs/>
                <w:sz w:val="22"/>
                <w:lang w:val="sk-SK"/>
              </w:rPr>
              <w:t xml:space="preserve">2 ročné učilištia bez maturity </w:t>
            </w:r>
          </w:p>
        </w:tc>
        <w:tc>
          <w:tcPr>
            <w:tcW w:w="1773" w:type="dxa"/>
            <w:gridSpan w:val="2"/>
            <w:tcBorders>
              <w:top w:val="single" w:sz="12" w:space="0" w:color="auto"/>
              <w:left w:val="single" w:sz="12" w:space="0" w:color="auto"/>
              <w:bottom w:val="single" w:sz="12" w:space="0" w:color="auto"/>
              <w:right w:val="single" w:sz="12" w:space="0" w:color="auto"/>
            </w:tcBorders>
          </w:tcPr>
          <w:p w14:paraId="713B80C4" w14:textId="77777777" w:rsidR="00BF0ECE" w:rsidRPr="00EA7C7C" w:rsidRDefault="00BF0ECE" w:rsidP="00FA09C2">
            <w:pPr>
              <w:spacing w:line="276" w:lineRule="auto"/>
              <w:jc w:val="center"/>
              <w:rPr>
                <w:bCs/>
                <w:sz w:val="22"/>
                <w:lang w:val="sk-SK"/>
              </w:rPr>
            </w:pPr>
          </w:p>
        </w:tc>
      </w:tr>
      <w:tr w:rsidR="003224E4" w:rsidRPr="00EA7C7C" w14:paraId="72F7867A" w14:textId="77777777" w:rsidTr="00A14D0A">
        <w:trPr>
          <w:cantSplit/>
          <w:jc w:val="center"/>
        </w:trPr>
        <w:tc>
          <w:tcPr>
            <w:tcW w:w="1710" w:type="dxa"/>
            <w:vMerge w:val="restart"/>
            <w:tcBorders>
              <w:top w:val="single" w:sz="12" w:space="0" w:color="auto"/>
              <w:left w:val="single" w:sz="12" w:space="0" w:color="auto"/>
              <w:bottom w:val="single" w:sz="4" w:space="0" w:color="auto"/>
              <w:right w:val="single" w:sz="12" w:space="0" w:color="auto"/>
            </w:tcBorders>
            <w:vAlign w:val="center"/>
          </w:tcPr>
          <w:p w14:paraId="16FAFFBE" w14:textId="77777777" w:rsidR="003224E4" w:rsidRPr="00EA7C7C" w:rsidRDefault="00EA7C7C" w:rsidP="00FA09C2">
            <w:pPr>
              <w:pStyle w:val="xl28"/>
              <w:pBdr>
                <w:left w:val="none" w:sz="0" w:space="0" w:color="auto"/>
                <w:bottom w:val="none" w:sz="0" w:space="0" w:color="auto"/>
                <w:right w:val="none" w:sz="0" w:space="0" w:color="auto"/>
              </w:pBdr>
              <w:spacing w:before="0" w:beforeAutospacing="0" w:after="0" w:afterAutospacing="0" w:line="276" w:lineRule="auto"/>
              <w:rPr>
                <w:lang w:val="sk-SK"/>
              </w:rPr>
            </w:pPr>
            <w:r w:rsidRPr="00EA7C7C">
              <w:rPr>
                <w:lang w:val="sk-SK"/>
              </w:rPr>
              <w:t>22</w:t>
            </w:r>
          </w:p>
        </w:tc>
        <w:tc>
          <w:tcPr>
            <w:tcW w:w="868" w:type="dxa"/>
            <w:tcBorders>
              <w:top w:val="single" w:sz="12" w:space="0" w:color="auto"/>
              <w:left w:val="single" w:sz="12" w:space="0" w:color="auto"/>
              <w:bottom w:val="single" w:sz="12" w:space="0" w:color="auto"/>
              <w:right w:val="single" w:sz="4" w:space="0" w:color="auto"/>
            </w:tcBorders>
            <w:vAlign w:val="center"/>
            <w:hideMark/>
          </w:tcPr>
          <w:p w14:paraId="3631C755" w14:textId="77777777" w:rsidR="003224E4" w:rsidRPr="00EA7C7C" w:rsidRDefault="003224E4" w:rsidP="00FA09C2">
            <w:pPr>
              <w:spacing w:line="276" w:lineRule="auto"/>
              <w:jc w:val="center"/>
              <w:rPr>
                <w:bCs/>
                <w:sz w:val="22"/>
                <w:lang w:val="sk-SK"/>
              </w:rPr>
            </w:pPr>
            <w:r w:rsidRPr="00EA7C7C">
              <w:rPr>
                <w:bCs/>
                <w:sz w:val="22"/>
                <w:lang w:val="sk-SK"/>
              </w:rPr>
              <w:t>Prihlás.</w:t>
            </w:r>
          </w:p>
        </w:tc>
        <w:tc>
          <w:tcPr>
            <w:tcW w:w="780" w:type="dxa"/>
            <w:tcBorders>
              <w:top w:val="single" w:sz="12" w:space="0" w:color="auto"/>
              <w:left w:val="single" w:sz="4" w:space="0" w:color="auto"/>
              <w:bottom w:val="single" w:sz="12" w:space="0" w:color="auto"/>
              <w:right w:val="single" w:sz="12" w:space="0" w:color="auto"/>
            </w:tcBorders>
            <w:vAlign w:val="center"/>
            <w:hideMark/>
          </w:tcPr>
          <w:p w14:paraId="2EB8E145" w14:textId="77777777" w:rsidR="003224E4" w:rsidRPr="00EA7C7C" w:rsidRDefault="003224E4" w:rsidP="00FA09C2">
            <w:pPr>
              <w:spacing w:line="276" w:lineRule="auto"/>
              <w:jc w:val="center"/>
              <w:rPr>
                <w:bCs/>
                <w:sz w:val="22"/>
                <w:lang w:val="sk-SK"/>
              </w:rPr>
            </w:pPr>
            <w:r w:rsidRPr="00EA7C7C">
              <w:rPr>
                <w:bCs/>
                <w:sz w:val="22"/>
                <w:lang w:val="sk-SK"/>
              </w:rPr>
              <w:t>Prijatí</w:t>
            </w:r>
          </w:p>
        </w:tc>
        <w:tc>
          <w:tcPr>
            <w:tcW w:w="868" w:type="dxa"/>
            <w:tcBorders>
              <w:top w:val="single" w:sz="12" w:space="0" w:color="auto"/>
              <w:left w:val="single" w:sz="12" w:space="0" w:color="auto"/>
              <w:bottom w:val="single" w:sz="12" w:space="0" w:color="auto"/>
              <w:right w:val="single" w:sz="4" w:space="0" w:color="auto"/>
            </w:tcBorders>
            <w:vAlign w:val="center"/>
            <w:hideMark/>
          </w:tcPr>
          <w:p w14:paraId="05A6E24C" w14:textId="77777777" w:rsidR="003224E4" w:rsidRPr="00EA7C7C" w:rsidRDefault="003224E4" w:rsidP="00FA09C2">
            <w:pPr>
              <w:spacing w:line="276" w:lineRule="auto"/>
              <w:jc w:val="center"/>
              <w:rPr>
                <w:bCs/>
                <w:sz w:val="22"/>
                <w:lang w:val="sk-SK"/>
              </w:rPr>
            </w:pPr>
            <w:r w:rsidRPr="00EA7C7C">
              <w:rPr>
                <w:bCs/>
                <w:sz w:val="22"/>
                <w:lang w:val="sk-SK"/>
              </w:rPr>
              <w:t>Prihlás.</w:t>
            </w:r>
          </w:p>
        </w:tc>
        <w:tc>
          <w:tcPr>
            <w:tcW w:w="890" w:type="dxa"/>
            <w:tcBorders>
              <w:top w:val="single" w:sz="12" w:space="0" w:color="auto"/>
              <w:left w:val="single" w:sz="4" w:space="0" w:color="auto"/>
              <w:bottom w:val="single" w:sz="12" w:space="0" w:color="auto"/>
              <w:right w:val="single" w:sz="12" w:space="0" w:color="auto"/>
            </w:tcBorders>
            <w:vAlign w:val="center"/>
            <w:hideMark/>
          </w:tcPr>
          <w:p w14:paraId="6E4422FF" w14:textId="77777777" w:rsidR="003224E4" w:rsidRPr="00EA7C7C" w:rsidRDefault="003224E4" w:rsidP="00FA09C2">
            <w:pPr>
              <w:spacing w:line="276" w:lineRule="auto"/>
              <w:jc w:val="center"/>
              <w:rPr>
                <w:bCs/>
                <w:sz w:val="22"/>
                <w:lang w:val="sk-SK"/>
              </w:rPr>
            </w:pPr>
            <w:r w:rsidRPr="00EA7C7C">
              <w:rPr>
                <w:bCs/>
                <w:sz w:val="22"/>
                <w:lang w:val="sk-SK"/>
              </w:rPr>
              <w:t>Prijatí</w:t>
            </w:r>
          </w:p>
        </w:tc>
        <w:tc>
          <w:tcPr>
            <w:tcW w:w="868" w:type="dxa"/>
            <w:tcBorders>
              <w:top w:val="single" w:sz="12" w:space="0" w:color="auto"/>
              <w:left w:val="single" w:sz="12" w:space="0" w:color="auto"/>
              <w:bottom w:val="single" w:sz="12" w:space="0" w:color="auto"/>
              <w:right w:val="single" w:sz="4" w:space="0" w:color="auto"/>
            </w:tcBorders>
            <w:vAlign w:val="center"/>
          </w:tcPr>
          <w:p w14:paraId="46FF82FA" w14:textId="77777777" w:rsidR="003224E4" w:rsidRPr="00EA7C7C" w:rsidRDefault="003224E4" w:rsidP="003C6D1C">
            <w:pPr>
              <w:spacing w:line="276" w:lineRule="auto"/>
              <w:jc w:val="center"/>
              <w:rPr>
                <w:bCs/>
                <w:sz w:val="22"/>
                <w:lang w:val="sk-SK"/>
              </w:rPr>
            </w:pPr>
            <w:r w:rsidRPr="00EA7C7C">
              <w:rPr>
                <w:bCs/>
                <w:sz w:val="22"/>
                <w:lang w:val="sk-SK"/>
              </w:rPr>
              <w:t>Prihlás.</w:t>
            </w:r>
          </w:p>
        </w:tc>
        <w:tc>
          <w:tcPr>
            <w:tcW w:w="751" w:type="dxa"/>
            <w:tcBorders>
              <w:top w:val="single" w:sz="12" w:space="0" w:color="auto"/>
              <w:left w:val="single" w:sz="4" w:space="0" w:color="auto"/>
              <w:bottom w:val="single" w:sz="12" w:space="0" w:color="auto"/>
              <w:right w:val="single" w:sz="12" w:space="0" w:color="auto"/>
            </w:tcBorders>
            <w:vAlign w:val="center"/>
          </w:tcPr>
          <w:p w14:paraId="535091DA" w14:textId="77777777" w:rsidR="003224E4" w:rsidRPr="00EA7C7C" w:rsidRDefault="003224E4" w:rsidP="003C6D1C">
            <w:pPr>
              <w:spacing w:line="276" w:lineRule="auto"/>
              <w:jc w:val="center"/>
              <w:rPr>
                <w:bCs/>
                <w:sz w:val="22"/>
                <w:lang w:val="sk-SK"/>
              </w:rPr>
            </w:pPr>
            <w:r w:rsidRPr="00EA7C7C">
              <w:rPr>
                <w:bCs/>
                <w:sz w:val="22"/>
                <w:lang w:val="sk-SK"/>
              </w:rPr>
              <w:t>Prijatí</w:t>
            </w:r>
          </w:p>
        </w:tc>
        <w:tc>
          <w:tcPr>
            <w:tcW w:w="868" w:type="dxa"/>
            <w:tcBorders>
              <w:top w:val="single" w:sz="12" w:space="0" w:color="auto"/>
              <w:left w:val="single" w:sz="12" w:space="0" w:color="auto"/>
              <w:bottom w:val="single" w:sz="12" w:space="0" w:color="auto"/>
              <w:right w:val="single" w:sz="4" w:space="0" w:color="auto"/>
            </w:tcBorders>
            <w:vAlign w:val="center"/>
          </w:tcPr>
          <w:p w14:paraId="54F83AA6" w14:textId="77777777" w:rsidR="003224E4" w:rsidRPr="00EA7C7C" w:rsidRDefault="003224E4" w:rsidP="003C6D1C">
            <w:pPr>
              <w:spacing w:line="276" w:lineRule="auto"/>
              <w:jc w:val="center"/>
              <w:rPr>
                <w:bCs/>
                <w:sz w:val="22"/>
                <w:lang w:val="sk-SK"/>
              </w:rPr>
            </w:pPr>
            <w:r w:rsidRPr="00EA7C7C">
              <w:rPr>
                <w:bCs/>
                <w:sz w:val="22"/>
                <w:lang w:val="sk-SK"/>
              </w:rPr>
              <w:t>Prihlás.</w:t>
            </w:r>
          </w:p>
        </w:tc>
        <w:tc>
          <w:tcPr>
            <w:tcW w:w="751" w:type="dxa"/>
            <w:tcBorders>
              <w:top w:val="single" w:sz="12" w:space="0" w:color="auto"/>
              <w:left w:val="single" w:sz="4" w:space="0" w:color="auto"/>
              <w:bottom w:val="single" w:sz="12" w:space="0" w:color="auto"/>
              <w:right w:val="single" w:sz="12" w:space="0" w:color="auto"/>
            </w:tcBorders>
            <w:vAlign w:val="center"/>
          </w:tcPr>
          <w:p w14:paraId="51EEE611" w14:textId="77777777" w:rsidR="003224E4" w:rsidRPr="00EA7C7C" w:rsidRDefault="003224E4" w:rsidP="003C6D1C">
            <w:pPr>
              <w:spacing w:line="276" w:lineRule="auto"/>
              <w:jc w:val="center"/>
              <w:rPr>
                <w:bCs/>
                <w:sz w:val="22"/>
                <w:lang w:val="sk-SK"/>
              </w:rPr>
            </w:pPr>
            <w:r w:rsidRPr="00EA7C7C">
              <w:rPr>
                <w:bCs/>
                <w:sz w:val="22"/>
                <w:lang w:val="sk-SK"/>
              </w:rPr>
              <w:t>Prijatí</w:t>
            </w:r>
          </w:p>
        </w:tc>
        <w:tc>
          <w:tcPr>
            <w:tcW w:w="945" w:type="dxa"/>
            <w:tcBorders>
              <w:top w:val="single" w:sz="12" w:space="0" w:color="auto"/>
              <w:left w:val="single" w:sz="12" w:space="0" w:color="auto"/>
              <w:bottom w:val="single" w:sz="12" w:space="0" w:color="auto"/>
              <w:right w:val="single" w:sz="4" w:space="0" w:color="auto"/>
            </w:tcBorders>
            <w:vAlign w:val="center"/>
          </w:tcPr>
          <w:p w14:paraId="54FD0C5E" w14:textId="77777777" w:rsidR="003224E4" w:rsidRPr="00EA7C7C" w:rsidRDefault="003224E4" w:rsidP="003C6D1C">
            <w:pPr>
              <w:spacing w:line="276" w:lineRule="auto"/>
              <w:jc w:val="center"/>
              <w:rPr>
                <w:bCs/>
                <w:sz w:val="22"/>
                <w:lang w:val="sk-SK"/>
              </w:rPr>
            </w:pPr>
            <w:r w:rsidRPr="00EA7C7C">
              <w:rPr>
                <w:bCs/>
                <w:sz w:val="22"/>
                <w:lang w:val="sk-SK"/>
              </w:rPr>
              <w:t>Prihlás.</w:t>
            </w:r>
          </w:p>
        </w:tc>
        <w:tc>
          <w:tcPr>
            <w:tcW w:w="828" w:type="dxa"/>
            <w:tcBorders>
              <w:top w:val="single" w:sz="12" w:space="0" w:color="auto"/>
              <w:left w:val="single" w:sz="4" w:space="0" w:color="auto"/>
              <w:bottom w:val="single" w:sz="12" w:space="0" w:color="auto"/>
              <w:right w:val="single" w:sz="12" w:space="0" w:color="auto"/>
            </w:tcBorders>
            <w:vAlign w:val="center"/>
          </w:tcPr>
          <w:p w14:paraId="0AD04519" w14:textId="77777777" w:rsidR="003224E4" w:rsidRPr="00EA7C7C" w:rsidRDefault="003224E4" w:rsidP="003C6D1C">
            <w:pPr>
              <w:spacing w:line="276" w:lineRule="auto"/>
              <w:jc w:val="center"/>
              <w:rPr>
                <w:bCs/>
                <w:sz w:val="22"/>
                <w:lang w:val="sk-SK"/>
              </w:rPr>
            </w:pPr>
            <w:r w:rsidRPr="00EA7C7C">
              <w:rPr>
                <w:bCs/>
                <w:sz w:val="22"/>
                <w:lang w:val="sk-SK"/>
              </w:rPr>
              <w:t>Prijatí</w:t>
            </w:r>
          </w:p>
        </w:tc>
      </w:tr>
      <w:tr w:rsidR="003224E4" w:rsidRPr="00EA7C7C" w14:paraId="7E27E8C8" w14:textId="77777777" w:rsidTr="00AE5735">
        <w:trPr>
          <w:cantSplit/>
          <w:jc w:val="center"/>
        </w:trPr>
        <w:tc>
          <w:tcPr>
            <w:tcW w:w="0" w:type="auto"/>
            <w:vMerge/>
            <w:tcBorders>
              <w:top w:val="single" w:sz="4" w:space="0" w:color="auto"/>
              <w:left w:val="single" w:sz="12" w:space="0" w:color="auto"/>
              <w:bottom w:val="single" w:sz="12" w:space="0" w:color="auto"/>
              <w:right w:val="single" w:sz="12" w:space="0" w:color="auto"/>
            </w:tcBorders>
            <w:vAlign w:val="center"/>
            <w:hideMark/>
          </w:tcPr>
          <w:p w14:paraId="1CEEF194" w14:textId="77777777" w:rsidR="003224E4" w:rsidRPr="00EA7C7C" w:rsidRDefault="003224E4" w:rsidP="00FA09C2">
            <w:pPr>
              <w:rPr>
                <w:lang w:val="sk-SK"/>
              </w:rPr>
            </w:pPr>
          </w:p>
        </w:tc>
        <w:tc>
          <w:tcPr>
            <w:tcW w:w="868" w:type="dxa"/>
            <w:tcBorders>
              <w:top w:val="single" w:sz="12" w:space="0" w:color="auto"/>
              <w:left w:val="single" w:sz="12" w:space="0" w:color="auto"/>
              <w:bottom w:val="single" w:sz="12" w:space="0" w:color="auto"/>
              <w:right w:val="single" w:sz="4" w:space="0" w:color="auto"/>
            </w:tcBorders>
            <w:vAlign w:val="center"/>
          </w:tcPr>
          <w:p w14:paraId="15B68CF7" w14:textId="3AB70CF6" w:rsidR="003224E4" w:rsidRPr="00EA7C7C" w:rsidRDefault="00D512A2" w:rsidP="00FA09C2">
            <w:pPr>
              <w:spacing w:line="276" w:lineRule="auto"/>
              <w:jc w:val="center"/>
              <w:rPr>
                <w:bCs/>
                <w:sz w:val="22"/>
                <w:lang w:val="sk-SK"/>
              </w:rPr>
            </w:pPr>
            <w:r>
              <w:rPr>
                <w:bCs/>
                <w:sz w:val="22"/>
                <w:lang w:val="sk-SK"/>
              </w:rPr>
              <w:t>4</w:t>
            </w:r>
          </w:p>
        </w:tc>
        <w:tc>
          <w:tcPr>
            <w:tcW w:w="780" w:type="dxa"/>
            <w:tcBorders>
              <w:top w:val="single" w:sz="12" w:space="0" w:color="auto"/>
              <w:left w:val="single" w:sz="4" w:space="0" w:color="auto"/>
              <w:bottom w:val="single" w:sz="12" w:space="0" w:color="auto"/>
              <w:right w:val="single" w:sz="12" w:space="0" w:color="auto"/>
            </w:tcBorders>
            <w:vAlign w:val="center"/>
          </w:tcPr>
          <w:p w14:paraId="174A9D2D" w14:textId="0CFFBFA8" w:rsidR="003224E4" w:rsidRPr="00EA7C7C" w:rsidRDefault="00D512A2" w:rsidP="00FA09C2">
            <w:pPr>
              <w:spacing w:line="276" w:lineRule="auto"/>
              <w:jc w:val="center"/>
              <w:rPr>
                <w:bCs/>
                <w:sz w:val="22"/>
                <w:lang w:val="sk-SK"/>
              </w:rPr>
            </w:pPr>
            <w:r>
              <w:rPr>
                <w:bCs/>
                <w:sz w:val="22"/>
                <w:lang w:val="sk-SK"/>
              </w:rPr>
              <w:t>4</w:t>
            </w:r>
          </w:p>
        </w:tc>
        <w:tc>
          <w:tcPr>
            <w:tcW w:w="868" w:type="dxa"/>
            <w:tcBorders>
              <w:top w:val="single" w:sz="12" w:space="0" w:color="auto"/>
              <w:left w:val="single" w:sz="12" w:space="0" w:color="auto"/>
              <w:bottom w:val="single" w:sz="12" w:space="0" w:color="auto"/>
              <w:right w:val="single" w:sz="4" w:space="0" w:color="auto"/>
            </w:tcBorders>
            <w:vAlign w:val="center"/>
          </w:tcPr>
          <w:p w14:paraId="247C78BA" w14:textId="6479F9F9" w:rsidR="003224E4" w:rsidRPr="00EA7C7C" w:rsidRDefault="00D512A2" w:rsidP="00A03293">
            <w:pPr>
              <w:spacing w:line="276" w:lineRule="auto"/>
              <w:jc w:val="center"/>
              <w:rPr>
                <w:sz w:val="22"/>
                <w:lang w:val="sk-SK"/>
              </w:rPr>
            </w:pPr>
            <w:r>
              <w:rPr>
                <w:sz w:val="22"/>
                <w:lang w:val="sk-SK"/>
              </w:rPr>
              <w:t>22</w:t>
            </w:r>
          </w:p>
        </w:tc>
        <w:tc>
          <w:tcPr>
            <w:tcW w:w="890" w:type="dxa"/>
            <w:tcBorders>
              <w:top w:val="single" w:sz="12" w:space="0" w:color="auto"/>
              <w:left w:val="single" w:sz="4" w:space="0" w:color="auto"/>
              <w:bottom w:val="single" w:sz="12" w:space="0" w:color="auto"/>
              <w:right w:val="single" w:sz="12" w:space="0" w:color="auto"/>
            </w:tcBorders>
            <w:vAlign w:val="center"/>
          </w:tcPr>
          <w:p w14:paraId="563045F2" w14:textId="4D02A0AC" w:rsidR="003224E4" w:rsidRPr="00EA7C7C" w:rsidRDefault="00D512A2" w:rsidP="00FA09C2">
            <w:pPr>
              <w:spacing w:line="276" w:lineRule="auto"/>
              <w:jc w:val="center"/>
              <w:rPr>
                <w:sz w:val="22"/>
                <w:lang w:val="sk-SK"/>
              </w:rPr>
            </w:pPr>
            <w:r>
              <w:rPr>
                <w:sz w:val="22"/>
                <w:lang w:val="sk-SK"/>
              </w:rPr>
              <w:t>22</w:t>
            </w:r>
          </w:p>
        </w:tc>
        <w:tc>
          <w:tcPr>
            <w:tcW w:w="868" w:type="dxa"/>
            <w:tcBorders>
              <w:top w:val="single" w:sz="12" w:space="0" w:color="auto"/>
              <w:left w:val="single" w:sz="12" w:space="0" w:color="auto"/>
              <w:bottom w:val="single" w:sz="12" w:space="0" w:color="auto"/>
              <w:right w:val="single" w:sz="4" w:space="0" w:color="auto"/>
            </w:tcBorders>
            <w:vAlign w:val="center"/>
          </w:tcPr>
          <w:p w14:paraId="14F82E9B" w14:textId="77777777" w:rsidR="003224E4" w:rsidRPr="00EA7C7C" w:rsidRDefault="00651825" w:rsidP="00FA09C2">
            <w:pPr>
              <w:spacing w:line="276" w:lineRule="auto"/>
              <w:jc w:val="center"/>
              <w:rPr>
                <w:sz w:val="22"/>
                <w:lang w:val="sk-SK"/>
              </w:rPr>
            </w:pPr>
            <w:r w:rsidRPr="00EA7C7C">
              <w:rPr>
                <w:sz w:val="22"/>
                <w:lang w:val="sk-SK"/>
              </w:rPr>
              <w:t>0</w:t>
            </w:r>
          </w:p>
        </w:tc>
        <w:tc>
          <w:tcPr>
            <w:tcW w:w="751" w:type="dxa"/>
            <w:tcBorders>
              <w:top w:val="single" w:sz="12" w:space="0" w:color="auto"/>
              <w:left w:val="single" w:sz="4" w:space="0" w:color="auto"/>
              <w:bottom w:val="single" w:sz="12" w:space="0" w:color="auto"/>
              <w:right w:val="single" w:sz="12" w:space="0" w:color="auto"/>
            </w:tcBorders>
            <w:vAlign w:val="center"/>
          </w:tcPr>
          <w:p w14:paraId="1020B40C" w14:textId="77777777" w:rsidR="003224E4" w:rsidRPr="00EA7C7C" w:rsidRDefault="00651825" w:rsidP="00FA09C2">
            <w:pPr>
              <w:spacing w:line="276" w:lineRule="auto"/>
              <w:jc w:val="center"/>
              <w:rPr>
                <w:sz w:val="22"/>
                <w:lang w:val="sk-SK"/>
              </w:rPr>
            </w:pPr>
            <w:r w:rsidRPr="00EA7C7C">
              <w:rPr>
                <w:sz w:val="22"/>
                <w:lang w:val="sk-SK"/>
              </w:rPr>
              <w:t>0</w:t>
            </w:r>
          </w:p>
        </w:tc>
        <w:tc>
          <w:tcPr>
            <w:tcW w:w="868" w:type="dxa"/>
            <w:tcBorders>
              <w:top w:val="single" w:sz="12" w:space="0" w:color="auto"/>
              <w:left w:val="single" w:sz="12" w:space="0" w:color="auto"/>
              <w:bottom w:val="single" w:sz="12" w:space="0" w:color="auto"/>
              <w:right w:val="single" w:sz="4" w:space="0" w:color="auto"/>
            </w:tcBorders>
            <w:vAlign w:val="center"/>
          </w:tcPr>
          <w:p w14:paraId="51A7EBA0" w14:textId="77777777" w:rsidR="003224E4" w:rsidRPr="00EA7C7C" w:rsidRDefault="00651825" w:rsidP="00FA09C2">
            <w:pPr>
              <w:spacing w:line="276" w:lineRule="auto"/>
              <w:jc w:val="center"/>
              <w:rPr>
                <w:sz w:val="22"/>
                <w:lang w:val="sk-SK"/>
              </w:rPr>
            </w:pPr>
            <w:r w:rsidRPr="00EA7C7C">
              <w:rPr>
                <w:sz w:val="22"/>
                <w:lang w:val="sk-SK"/>
              </w:rPr>
              <w:t>0</w:t>
            </w:r>
          </w:p>
        </w:tc>
        <w:tc>
          <w:tcPr>
            <w:tcW w:w="751" w:type="dxa"/>
            <w:tcBorders>
              <w:top w:val="single" w:sz="12" w:space="0" w:color="auto"/>
              <w:left w:val="single" w:sz="4" w:space="0" w:color="auto"/>
              <w:bottom w:val="single" w:sz="12" w:space="0" w:color="auto"/>
              <w:right w:val="single" w:sz="12" w:space="0" w:color="auto"/>
            </w:tcBorders>
            <w:vAlign w:val="center"/>
          </w:tcPr>
          <w:p w14:paraId="32074CF7" w14:textId="77777777" w:rsidR="003224E4" w:rsidRPr="00EA7C7C" w:rsidRDefault="00651825" w:rsidP="00FA09C2">
            <w:pPr>
              <w:spacing w:line="276" w:lineRule="auto"/>
              <w:jc w:val="center"/>
              <w:rPr>
                <w:sz w:val="22"/>
                <w:lang w:val="sk-SK"/>
              </w:rPr>
            </w:pPr>
            <w:r w:rsidRPr="00EA7C7C">
              <w:rPr>
                <w:sz w:val="22"/>
                <w:lang w:val="sk-SK"/>
              </w:rPr>
              <w:t>0</w:t>
            </w:r>
          </w:p>
        </w:tc>
        <w:tc>
          <w:tcPr>
            <w:tcW w:w="945" w:type="dxa"/>
            <w:tcBorders>
              <w:top w:val="single" w:sz="12" w:space="0" w:color="auto"/>
              <w:left w:val="single" w:sz="12" w:space="0" w:color="auto"/>
              <w:bottom w:val="single" w:sz="12" w:space="0" w:color="auto"/>
              <w:right w:val="single" w:sz="4" w:space="0" w:color="auto"/>
            </w:tcBorders>
            <w:vAlign w:val="center"/>
            <w:hideMark/>
          </w:tcPr>
          <w:p w14:paraId="5D207286" w14:textId="77777777" w:rsidR="003224E4" w:rsidRPr="00EA7C7C" w:rsidRDefault="003224E4" w:rsidP="00FA09C2">
            <w:pPr>
              <w:spacing w:line="276" w:lineRule="auto"/>
              <w:jc w:val="center"/>
              <w:rPr>
                <w:bCs/>
                <w:sz w:val="22"/>
                <w:lang w:val="sk-SK"/>
              </w:rPr>
            </w:pPr>
            <w:r w:rsidRPr="00EA7C7C">
              <w:rPr>
                <w:bCs/>
                <w:sz w:val="22"/>
                <w:lang w:val="sk-SK"/>
              </w:rPr>
              <w:t>0</w:t>
            </w:r>
          </w:p>
        </w:tc>
        <w:tc>
          <w:tcPr>
            <w:tcW w:w="828" w:type="dxa"/>
            <w:tcBorders>
              <w:top w:val="single" w:sz="12" w:space="0" w:color="auto"/>
              <w:left w:val="single" w:sz="4" w:space="0" w:color="auto"/>
              <w:bottom w:val="single" w:sz="12" w:space="0" w:color="auto"/>
              <w:right w:val="single" w:sz="12" w:space="0" w:color="auto"/>
            </w:tcBorders>
            <w:vAlign w:val="center"/>
            <w:hideMark/>
          </w:tcPr>
          <w:p w14:paraId="40D673DE" w14:textId="77777777" w:rsidR="003224E4" w:rsidRPr="00EA7C7C" w:rsidRDefault="003224E4" w:rsidP="00FA09C2">
            <w:pPr>
              <w:spacing w:line="276" w:lineRule="auto"/>
              <w:jc w:val="center"/>
              <w:rPr>
                <w:bCs/>
                <w:sz w:val="22"/>
                <w:lang w:val="sk-SK"/>
              </w:rPr>
            </w:pPr>
            <w:r w:rsidRPr="00EA7C7C">
              <w:rPr>
                <w:bCs/>
                <w:sz w:val="22"/>
                <w:lang w:val="sk-SK"/>
              </w:rPr>
              <w:t>0</w:t>
            </w:r>
          </w:p>
        </w:tc>
      </w:tr>
    </w:tbl>
    <w:p w14:paraId="5C1A3864" w14:textId="77777777" w:rsidR="00C51DB8" w:rsidRPr="00AC4E47" w:rsidRDefault="00C51DB8" w:rsidP="00BF0ECE">
      <w:pPr>
        <w:jc w:val="both"/>
        <w:rPr>
          <w:bCs/>
          <w:color w:val="FF0000"/>
          <w:lang w:val="sk-SK"/>
        </w:rPr>
      </w:pPr>
    </w:p>
    <w:tbl>
      <w:tblPr>
        <w:tblW w:w="10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1389"/>
        <w:gridCol w:w="1389"/>
        <w:gridCol w:w="1389"/>
        <w:gridCol w:w="1389"/>
        <w:gridCol w:w="1389"/>
        <w:gridCol w:w="2343"/>
      </w:tblGrid>
      <w:tr w:rsidR="009E5083" w:rsidRPr="009E5083" w14:paraId="24FB15C2" w14:textId="77777777" w:rsidTr="00651825">
        <w:trPr>
          <w:cantSplit/>
        </w:trPr>
        <w:tc>
          <w:tcPr>
            <w:tcW w:w="1276" w:type="dxa"/>
            <w:vMerge w:val="restart"/>
            <w:tcBorders>
              <w:top w:val="single" w:sz="12" w:space="0" w:color="auto"/>
              <w:left w:val="single" w:sz="12" w:space="0" w:color="auto"/>
              <w:bottom w:val="single" w:sz="4" w:space="0" w:color="auto"/>
              <w:right w:val="single" w:sz="12" w:space="0" w:color="auto"/>
            </w:tcBorders>
            <w:vAlign w:val="center"/>
            <w:hideMark/>
          </w:tcPr>
          <w:p w14:paraId="74F2385B" w14:textId="77777777" w:rsidR="00BF0ECE" w:rsidRPr="009E5083" w:rsidRDefault="00BF0ECE" w:rsidP="00FA09C2">
            <w:pPr>
              <w:spacing w:line="276" w:lineRule="auto"/>
              <w:jc w:val="center"/>
              <w:rPr>
                <w:bCs/>
                <w:sz w:val="22"/>
                <w:lang w:val="sk-SK"/>
              </w:rPr>
            </w:pPr>
            <w:r w:rsidRPr="009E5083">
              <w:rPr>
                <w:bCs/>
                <w:sz w:val="22"/>
                <w:lang w:val="sk-SK"/>
              </w:rPr>
              <w:t>Počet žiakov</w:t>
            </w:r>
          </w:p>
          <w:p w14:paraId="0B68E7B5" w14:textId="77777777" w:rsidR="00BF0ECE" w:rsidRPr="009E5083" w:rsidRDefault="00BF0ECE" w:rsidP="00FA09C2">
            <w:pPr>
              <w:spacing w:line="276" w:lineRule="auto"/>
              <w:jc w:val="center"/>
              <w:rPr>
                <w:bCs/>
                <w:sz w:val="22"/>
                <w:lang w:val="sk-SK"/>
              </w:rPr>
            </w:pPr>
          </w:p>
        </w:tc>
        <w:tc>
          <w:tcPr>
            <w:tcW w:w="9288" w:type="dxa"/>
            <w:gridSpan w:val="6"/>
            <w:tcBorders>
              <w:top w:val="single" w:sz="12" w:space="0" w:color="auto"/>
              <w:left w:val="single" w:sz="12" w:space="0" w:color="auto"/>
              <w:bottom w:val="single" w:sz="12" w:space="0" w:color="auto"/>
              <w:right w:val="single" w:sz="12" w:space="0" w:color="auto"/>
            </w:tcBorders>
            <w:hideMark/>
          </w:tcPr>
          <w:p w14:paraId="528DCCEA" w14:textId="77777777" w:rsidR="00BF0ECE" w:rsidRPr="009E5083" w:rsidRDefault="00BF0ECE" w:rsidP="00FA09C2">
            <w:pPr>
              <w:pStyle w:val="Nadpis4"/>
              <w:spacing w:line="276" w:lineRule="auto"/>
              <w:rPr>
                <w:b w:val="0"/>
              </w:rPr>
            </w:pPr>
            <w:r w:rsidRPr="009E5083">
              <w:rPr>
                <w:b w:val="0"/>
              </w:rPr>
              <w:t xml:space="preserve">Prehľad o počte žiakov </w:t>
            </w:r>
            <w:r w:rsidR="00FF125D" w:rsidRPr="009E5083">
              <w:rPr>
                <w:b w:val="0"/>
              </w:rPr>
              <w:t xml:space="preserve">5. a </w:t>
            </w:r>
            <w:r w:rsidRPr="009E5083">
              <w:rPr>
                <w:b w:val="0"/>
              </w:rPr>
              <w:t>8. ročníka prijatých na 8-ročné gymnáziá a iné školy</w:t>
            </w:r>
          </w:p>
        </w:tc>
      </w:tr>
      <w:tr w:rsidR="009E5083" w:rsidRPr="009E5083" w14:paraId="17AD9F4A" w14:textId="77777777" w:rsidTr="00651825">
        <w:trPr>
          <w:cantSplit/>
        </w:trPr>
        <w:tc>
          <w:tcPr>
            <w:tcW w:w="1276" w:type="dxa"/>
            <w:vMerge/>
            <w:tcBorders>
              <w:top w:val="single" w:sz="4" w:space="0" w:color="auto"/>
              <w:left w:val="single" w:sz="12" w:space="0" w:color="auto"/>
              <w:bottom w:val="single" w:sz="12" w:space="0" w:color="auto"/>
              <w:right w:val="single" w:sz="12" w:space="0" w:color="auto"/>
            </w:tcBorders>
            <w:vAlign w:val="center"/>
            <w:hideMark/>
          </w:tcPr>
          <w:p w14:paraId="4F7E8AC4" w14:textId="77777777" w:rsidR="00BF0ECE" w:rsidRPr="009E5083" w:rsidRDefault="00BF0ECE" w:rsidP="00FA09C2">
            <w:pPr>
              <w:rPr>
                <w:bCs/>
                <w:sz w:val="22"/>
                <w:lang w:val="sk-SK"/>
              </w:rPr>
            </w:pPr>
          </w:p>
        </w:tc>
        <w:tc>
          <w:tcPr>
            <w:tcW w:w="4167" w:type="dxa"/>
            <w:gridSpan w:val="3"/>
            <w:tcBorders>
              <w:top w:val="single" w:sz="12" w:space="0" w:color="auto"/>
              <w:left w:val="single" w:sz="12" w:space="0" w:color="auto"/>
              <w:bottom w:val="single" w:sz="4" w:space="0" w:color="auto"/>
              <w:right w:val="single" w:sz="12" w:space="0" w:color="auto"/>
            </w:tcBorders>
            <w:vAlign w:val="center"/>
            <w:hideMark/>
          </w:tcPr>
          <w:p w14:paraId="449E727F" w14:textId="77777777" w:rsidR="00BF0ECE" w:rsidRPr="009E5083" w:rsidRDefault="00BF0ECE" w:rsidP="00FA09C2">
            <w:pPr>
              <w:spacing w:line="276" w:lineRule="auto"/>
              <w:jc w:val="center"/>
              <w:rPr>
                <w:bCs/>
                <w:lang w:val="sk-SK"/>
              </w:rPr>
            </w:pPr>
            <w:r w:rsidRPr="009E5083">
              <w:rPr>
                <w:bCs/>
                <w:sz w:val="22"/>
                <w:lang w:val="sk-SK"/>
              </w:rPr>
              <w:t xml:space="preserve">  osemročné gymnáziá</w:t>
            </w:r>
          </w:p>
        </w:tc>
        <w:tc>
          <w:tcPr>
            <w:tcW w:w="5121" w:type="dxa"/>
            <w:gridSpan w:val="3"/>
            <w:tcBorders>
              <w:top w:val="single" w:sz="12" w:space="0" w:color="auto"/>
              <w:left w:val="single" w:sz="12" w:space="0" w:color="auto"/>
              <w:bottom w:val="single" w:sz="4" w:space="0" w:color="auto"/>
              <w:right w:val="single" w:sz="12" w:space="0" w:color="auto"/>
            </w:tcBorders>
            <w:vAlign w:val="center"/>
            <w:hideMark/>
          </w:tcPr>
          <w:p w14:paraId="0D9B3E31" w14:textId="77777777" w:rsidR="00BF0ECE" w:rsidRPr="009E5083" w:rsidRDefault="00BF0ECE" w:rsidP="00FA09C2">
            <w:pPr>
              <w:pStyle w:val="Nadpis5"/>
              <w:spacing w:line="276" w:lineRule="auto"/>
              <w:rPr>
                <w:b w:val="0"/>
                <w:bCs w:val="0"/>
              </w:rPr>
            </w:pPr>
            <w:r w:rsidRPr="009E5083">
              <w:rPr>
                <w:b w:val="0"/>
              </w:rPr>
              <w:t xml:space="preserve"> Na iné školy</w:t>
            </w:r>
          </w:p>
        </w:tc>
      </w:tr>
      <w:tr w:rsidR="009E5083" w:rsidRPr="009E5083" w14:paraId="2B51E659" w14:textId="77777777" w:rsidTr="00651825">
        <w:trPr>
          <w:cantSplit/>
        </w:trPr>
        <w:tc>
          <w:tcPr>
            <w:tcW w:w="1276" w:type="dxa"/>
            <w:vMerge w:val="restart"/>
            <w:tcBorders>
              <w:top w:val="single" w:sz="12" w:space="0" w:color="auto"/>
              <w:left w:val="single" w:sz="12" w:space="0" w:color="auto"/>
              <w:bottom w:val="single" w:sz="4" w:space="0" w:color="auto"/>
              <w:right w:val="single" w:sz="12" w:space="0" w:color="auto"/>
            </w:tcBorders>
            <w:vAlign w:val="center"/>
          </w:tcPr>
          <w:p w14:paraId="7AC4AA47" w14:textId="77777777" w:rsidR="00651825" w:rsidRPr="009E5083" w:rsidRDefault="00EA7C7C" w:rsidP="00651825">
            <w:pPr>
              <w:pStyle w:val="Odsekzoznamu"/>
              <w:ind w:left="72"/>
              <w:jc w:val="center"/>
              <w:rPr>
                <w:bCs/>
                <w:sz w:val="18"/>
                <w:szCs w:val="18"/>
              </w:rPr>
            </w:pPr>
            <w:r w:rsidRPr="009E5083">
              <w:rPr>
                <w:bCs/>
                <w:sz w:val="18"/>
                <w:szCs w:val="18"/>
              </w:rPr>
              <w:t>0</w:t>
            </w:r>
          </w:p>
        </w:tc>
        <w:tc>
          <w:tcPr>
            <w:tcW w:w="1389" w:type="dxa"/>
            <w:tcBorders>
              <w:top w:val="single" w:sz="12" w:space="0" w:color="auto"/>
              <w:left w:val="single" w:sz="12" w:space="0" w:color="auto"/>
              <w:bottom w:val="single" w:sz="12" w:space="0" w:color="auto"/>
              <w:right w:val="single" w:sz="4" w:space="0" w:color="auto"/>
            </w:tcBorders>
            <w:vAlign w:val="center"/>
            <w:hideMark/>
          </w:tcPr>
          <w:p w14:paraId="65C5622C" w14:textId="77777777" w:rsidR="00BF0ECE" w:rsidRPr="009E5083" w:rsidRDefault="00BF0ECE" w:rsidP="00FA09C2">
            <w:pPr>
              <w:spacing w:line="276" w:lineRule="auto"/>
              <w:jc w:val="center"/>
              <w:rPr>
                <w:bCs/>
                <w:sz w:val="22"/>
                <w:lang w:val="sk-SK"/>
              </w:rPr>
            </w:pPr>
            <w:r w:rsidRPr="009E5083">
              <w:rPr>
                <w:bCs/>
                <w:sz w:val="22"/>
                <w:lang w:val="sk-SK"/>
              </w:rPr>
              <w:t>Prihlásení</w:t>
            </w:r>
          </w:p>
        </w:tc>
        <w:tc>
          <w:tcPr>
            <w:tcW w:w="1389" w:type="dxa"/>
            <w:tcBorders>
              <w:top w:val="single" w:sz="12" w:space="0" w:color="auto"/>
              <w:left w:val="single" w:sz="4" w:space="0" w:color="auto"/>
              <w:bottom w:val="single" w:sz="12" w:space="0" w:color="auto"/>
              <w:right w:val="single" w:sz="4" w:space="0" w:color="auto"/>
            </w:tcBorders>
            <w:vAlign w:val="center"/>
            <w:hideMark/>
          </w:tcPr>
          <w:p w14:paraId="60541FE7" w14:textId="77777777" w:rsidR="00BF0ECE" w:rsidRPr="009E5083" w:rsidRDefault="00BF0ECE" w:rsidP="00FA09C2">
            <w:pPr>
              <w:spacing w:line="276" w:lineRule="auto"/>
              <w:jc w:val="center"/>
              <w:rPr>
                <w:bCs/>
                <w:sz w:val="22"/>
                <w:lang w:val="sk-SK"/>
              </w:rPr>
            </w:pPr>
            <w:r w:rsidRPr="009E5083">
              <w:rPr>
                <w:bCs/>
                <w:sz w:val="22"/>
                <w:lang w:val="sk-SK"/>
              </w:rPr>
              <w:t>Úspešní</w:t>
            </w:r>
          </w:p>
        </w:tc>
        <w:tc>
          <w:tcPr>
            <w:tcW w:w="1389" w:type="dxa"/>
            <w:tcBorders>
              <w:top w:val="single" w:sz="12" w:space="0" w:color="auto"/>
              <w:left w:val="single" w:sz="4" w:space="0" w:color="auto"/>
              <w:bottom w:val="single" w:sz="12" w:space="0" w:color="auto"/>
              <w:right w:val="single" w:sz="12" w:space="0" w:color="auto"/>
            </w:tcBorders>
            <w:vAlign w:val="center"/>
            <w:hideMark/>
          </w:tcPr>
          <w:p w14:paraId="1658CCAB" w14:textId="77777777" w:rsidR="00BF0ECE" w:rsidRPr="009E5083" w:rsidRDefault="00BF0ECE" w:rsidP="00FA09C2">
            <w:pPr>
              <w:spacing w:line="276" w:lineRule="auto"/>
              <w:jc w:val="center"/>
              <w:rPr>
                <w:bCs/>
                <w:sz w:val="22"/>
                <w:lang w:val="sk-SK"/>
              </w:rPr>
            </w:pPr>
            <w:r w:rsidRPr="009E5083">
              <w:rPr>
                <w:bCs/>
                <w:sz w:val="22"/>
                <w:lang w:val="sk-SK"/>
              </w:rPr>
              <w:t>Prijatí</w:t>
            </w:r>
          </w:p>
        </w:tc>
        <w:tc>
          <w:tcPr>
            <w:tcW w:w="1389" w:type="dxa"/>
            <w:tcBorders>
              <w:top w:val="single" w:sz="12" w:space="0" w:color="auto"/>
              <w:left w:val="single" w:sz="12" w:space="0" w:color="auto"/>
              <w:bottom w:val="single" w:sz="4" w:space="0" w:color="auto"/>
              <w:right w:val="single" w:sz="4" w:space="0" w:color="auto"/>
            </w:tcBorders>
            <w:vAlign w:val="center"/>
            <w:hideMark/>
          </w:tcPr>
          <w:p w14:paraId="67B0773D" w14:textId="77777777" w:rsidR="00BF0ECE" w:rsidRPr="009E5083" w:rsidRDefault="00BF0ECE" w:rsidP="00FA09C2">
            <w:pPr>
              <w:spacing w:line="276" w:lineRule="auto"/>
              <w:jc w:val="center"/>
              <w:rPr>
                <w:bCs/>
                <w:sz w:val="22"/>
                <w:lang w:val="sk-SK"/>
              </w:rPr>
            </w:pPr>
            <w:r w:rsidRPr="009E5083">
              <w:rPr>
                <w:bCs/>
                <w:sz w:val="22"/>
                <w:lang w:val="sk-SK"/>
              </w:rPr>
              <w:t>Prihlásení</w:t>
            </w:r>
          </w:p>
        </w:tc>
        <w:tc>
          <w:tcPr>
            <w:tcW w:w="1389" w:type="dxa"/>
            <w:tcBorders>
              <w:top w:val="single" w:sz="12" w:space="0" w:color="auto"/>
              <w:left w:val="single" w:sz="4" w:space="0" w:color="auto"/>
              <w:bottom w:val="single" w:sz="4" w:space="0" w:color="auto"/>
              <w:right w:val="single" w:sz="4" w:space="0" w:color="auto"/>
            </w:tcBorders>
            <w:vAlign w:val="center"/>
            <w:hideMark/>
          </w:tcPr>
          <w:p w14:paraId="77DB450F" w14:textId="77777777" w:rsidR="00BF0ECE" w:rsidRPr="009E5083" w:rsidRDefault="00BF0ECE" w:rsidP="00FA09C2">
            <w:pPr>
              <w:spacing w:line="276" w:lineRule="auto"/>
              <w:jc w:val="center"/>
              <w:rPr>
                <w:bCs/>
                <w:sz w:val="22"/>
                <w:lang w:val="sk-SK"/>
              </w:rPr>
            </w:pPr>
            <w:r w:rsidRPr="009E5083">
              <w:rPr>
                <w:bCs/>
                <w:sz w:val="22"/>
                <w:lang w:val="sk-SK"/>
              </w:rPr>
              <w:t>Úspešní</w:t>
            </w:r>
          </w:p>
        </w:tc>
        <w:tc>
          <w:tcPr>
            <w:tcW w:w="2343" w:type="dxa"/>
            <w:tcBorders>
              <w:top w:val="single" w:sz="12" w:space="0" w:color="auto"/>
              <w:left w:val="single" w:sz="4" w:space="0" w:color="auto"/>
              <w:bottom w:val="single" w:sz="4" w:space="0" w:color="auto"/>
              <w:right w:val="single" w:sz="12" w:space="0" w:color="auto"/>
            </w:tcBorders>
            <w:vAlign w:val="center"/>
            <w:hideMark/>
          </w:tcPr>
          <w:p w14:paraId="31F551DA" w14:textId="77777777" w:rsidR="00BF0ECE" w:rsidRPr="009E5083" w:rsidRDefault="00BF0ECE" w:rsidP="00FA09C2">
            <w:pPr>
              <w:spacing w:line="276" w:lineRule="auto"/>
              <w:jc w:val="center"/>
              <w:rPr>
                <w:bCs/>
                <w:sz w:val="22"/>
                <w:lang w:val="sk-SK"/>
              </w:rPr>
            </w:pPr>
            <w:r w:rsidRPr="009E5083">
              <w:rPr>
                <w:bCs/>
                <w:sz w:val="22"/>
                <w:lang w:val="sk-SK"/>
              </w:rPr>
              <w:t>Prijatí</w:t>
            </w:r>
          </w:p>
        </w:tc>
      </w:tr>
      <w:tr w:rsidR="00D512A2" w:rsidRPr="00D512A2" w14:paraId="7CB6CE87" w14:textId="77777777" w:rsidTr="00651825">
        <w:trPr>
          <w:cantSplit/>
        </w:trPr>
        <w:tc>
          <w:tcPr>
            <w:tcW w:w="1276" w:type="dxa"/>
            <w:vMerge/>
            <w:tcBorders>
              <w:top w:val="single" w:sz="4" w:space="0" w:color="auto"/>
              <w:left w:val="single" w:sz="12" w:space="0" w:color="auto"/>
              <w:bottom w:val="single" w:sz="12" w:space="0" w:color="auto"/>
              <w:right w:val="single" w:sz="12" w:space="0" w:color="auto"/>
            </w:tcBorders>
            <w:vAlign w:val="center"/>
            <w:hideMark/>
          </w:tcPr>
          <w:p w14:paraId="7FFEA91D" w14:textId="77777777" w:rsidR="00BF0ECE" w:rsidRPr="00D512A2" w:rsidRDefault="00BF0ECE" w:rsidP="00FA09C2">
            <w:pPr>
              <w:rPr>
                <w:bCs/>
                <w:color w:val="FF0000"/>
                <w:lang w:val="sk-SK"/>
              </w:rPr>
            </w:pPr>
          </w:p>
        </w:tc>
        <w:tc>
          <w:tcPr>
            <w:tcW w:w="1389" w:type="dxa"/>
            <w:tcBorders>
              <w:top w:val="single" w:sz="12" w:space="0" w:color="auto"/>
              <w:left w:val="single" w:sz="12" w:space="0" w:color="auto"/>
              <w:bottom w:val="single" w:sz="12" w:space="0" w:color="auto"/>
              <w:right w:val="single" w:sz="4" w:space="0" w:color="auto"/>
            </w:tcBorders>
            <w:vAlign w:val="center"/>
          </w:tcPr>
          <w:p w14:paraId="67AAB3FF" w14:textId="77777777" w:rsidR="00BF0ECE" w:rsidRPr="00D512A2" w:rsidRDefault="00EA7C7C" w:rsidP="00FA09C2">
            <w:pPr>
              <w:spacing w:line="276" w:lineRule="auto"/>
              <w:jc w:val="center"/>
              <w:rPr>
                <w:bCs/>
                <w:color w:val="FF0000"/>
                <w:lang w:val="sk-SK"/>
              </w:rPr>
            </w:pPr>
            <w:r w:rsidRPr="00D512A2">
              <w:rPr>
                <w:bCs/>
                <w:color w:val="FF0000"/>
                <w:lang w:val="sk-SK"/>
              </w:rPr>
              <w:t>0</w:t>
            </w:r>
          </w:p>
        </w:tc>
        <w:tc>
          <w:tcPr>
            <w:tcW w:w="1389" w:type="dxa"/>
            <w:tcBorders>
              <w:top w:val="single" w:sz="12" w:space="0" w:color="auto"/>
              <w:left w:val="single" w:sz="4" w:space="0" w:color="auto"/>
              <w:bottom w:val="single" w:sz="12" w:space="0" w:color="auto"/>
              <w:right w:val="single" w:sz="4" w:space="0" w:color="auto"/>
            </w:tcBorders>
            <w:vAlign w:val="center"/>
          </w:tcPr>
          <w:p w14:paraId="1AC81E39" w14:textId="77777777" w:rsidR="00BF0ECE" w:rsidRPr="00D512A2" w:rsidRDefault="00EA7C7C" w:rsidP="00FA09C2">
            <w:pPr>
              <w:spacing w:line="276" w:lineRule="auto"/>
              <w:jc w:val="center"/>
              <w:rPr>
                <w:bCs/>
                <w:color w:val="FF0000"/>
                <w:lang w:val="sk-SK"/>
              </w:rPr>
            </w:pPr>
            <w:r w:rsidRPr="00D512A2">
              <w:rPr>
                <w:bCs/>
                <w:color w:val="FF0000"/>
                <w:lang w:val="sk-SK"/>
              </w:rPr>
              <w:t>0</w:t>
            </w:r>
          </w:p>
        </w:tc>
        <w:tc>
          <w:tcPr>
            <w:tcW w:w="1389" w:type="dxa"/>
            <w:tcBorders>
              <w:top w:val="single" w:sz="12" w:space="0" w:color="auto"/>
              <w:left w:val="single" w:sz="4" w:space="0" w:color="auto"/>
              <w:bottom w:val="single" w:sz="12" w:space="0" w:color="auto"/>
              <w:right w:val="single" w:sz="12" w:space="0" w:color="auto"/>
            </w:tcBorders>
            <w:vAlign w:val="center"/>
          </w:tcPr>
          <w:p w14:paraId="0A3C295B" w14:textId="77777777" w:rsidR="00BF0ECE" w:rsidRPr="00D512A2" w:rsidRDefault="00EA7C7C" w:rsidP="00FA09C2">
            <w:pPr>
              <w:spacing w:line="276" w:lineRule="auto"/>
              <w:jc w:val="center"/>
              <w:rPr>
                <w:bCs/>
                <w:color w:val="FF0000"/>
                <w:lang w:val="sk-SK"/>
              </w:rPr>
            </w:pPr>
            <w:r w:rsidRPr="00D512A2">
              <w:rPr>
                <w:bCs/>
                <w:color w:val="FF0000"/>
                <w:lang w:val="sk-SK"/>
              </w:rPr>
              <w:t>0</w:t>
            </w:r>
          </w:p>
        </w:tc>
        <w:tc>
          <w:tcPr>
            <w:tcW w:w="1389" w:type="dxa"/>
            <w:tcBorders>
              <w:top w:val="single" w:sz="12" w:space="0" w:color="auto"/>
              <w:left w:val="single" w:sz="12" w:space="0" w:color="auto"/>
              <w:bottom w:val="single" w:sz="12" w:space="0" w:color="auto"/>
              <w:right w:val="single" w:sz="4" w:space="0" w:color="auto"/>
            </w:tcBorders>
            <w:vAlign w:val="center"/>
          </w:tcPr>
          <w:p w14:paraId="410B47D3" w14:textId="135F3047" w:rsidR="00BF0ECE" w:rsidRPr="00D512A2" w:rsidRDefault="009E5083" w:rsidP="00FA09C2">
            <w:pPr>
              <w:spacing w:line="276" w:lineRule="auto"/>
              <w:jc w:val="center"/>
              <w:rPr>
                <w:bCs/>
                <w:color w:val="FF0000"/>
                <w:lang w:val="sk-SK"/>
              </w:rPr>
            </w:pPr>
            <w:r>
              <w:rPr>
                <w:bCs/>
                <w:color w:val="FF0000"/>
                <w:lang w:val="sk-SK"/>
              </w:rPr>
              <w:t>4</w:t>
            </w:r>
          </w:p>
        </w:tc>
        <w:tc>
          <w:tcPr>
            <w:tcW w:w="1389" w:type="dxa"/>
            <w:tcBorders>
              <w:top w:val="single" w:sz="12" w:space="0" w:color="auto"/>
              <w:left w:val="single" w:sz="4" w:space="0" w:color="auto"/>
              <w:bottom w:val="single" w:sz="12" w:space="0" w:color="auto"/>
              <w:right w:val="single" w:sz="4" w:space="0" w:color="auto"/>
            </w:tcBorders>
            <w:vAlign w:val="center"/>
          </w:tcPr>
          <w:p w14:paraId="68CF333B" w14:textId="37DBDA64" w:rsidR="00BF0ECE" w:rsidRPr="00D512A2" w:rsidRDefault="009E5083" w:rsidP="00FA09C2">
            <w:pPr>
              <w:spacing w:line="276" w:lineRule="auto"/>
              <w:jc w:val="center"/>
              <w:rPr>
                <w:bCs/>
                <w:color w:val="FF0000"/>
                <w:lang w:val="sk-SK"/>
              </w:rPr>
            </w:pPr>
            <w:r>
              <w:rPr>
                <w:bCs/>
                <w:color w:val="FF0000"/>
                <w:lang w:val="sk-SK"/>
              </w:rPr>
              <w:t>2</w:t>
            </w:r>
          </w:p>
        </w:tc>
        <w:tc>
          <w:tcPr>
            <w:tcW w:w="2343" w:type="dxa"/>
            <w:tcBorders>
              <w:top w:val="single" w:sz="12" w:space="0" w:color="auto"/>
              <w:left w:val="single" w:sz="4" w:space="0" w:color="auto"/>
              <w:bottom w:val="single" w:sz="12" w:space="0" w:color="auto"/>
              <w:right w:val="single" w:sz="12" w:space="0" w:color="auto"/>
            </w:tcBorders>
            <w:vAlign w:val="center"/>
          </w:tcPr>
          <w:p w14:paraId="6FED4682" w14:textId="67226FB0" w:rsidR="00BF0ECE" w:rsidRPr="00D512A2" w:rsidRDefault="009E5083" w:rsidP="00FA09C2">
            <w:pPr>
              <w:spacing w:line="276" w:lineRule="auto"/>
              <w:jc w:val="center"/>
              <w:rPr>
                <w:bCs/>
                <w:color w:val="FF0000"/>
                <w:lang w:val="sk-SK"/>
              </w:rPr>
            </w:pPr>
            <w:r>
              <w:rPr>
                <w:bCs/>
                <w:color w:val="FF0000"/>
                <w:lang w:val="sk-SK"/>
              </w:rPr>
              <w:t>2</w:t>
            </w:r>
          </w:p>
        </w:tc>
      </w:tr>
    </w:tbl>
    <w:p w14:paraId="0C1E0110" w14:textId="77777777" w:rsidR="00BF0ECE" w:rsidRPr="00AC4E47" w:rsidRDefault="00BF0ECE" w:rsidP="00BF0ECE">
      <w:pPr>
        <w:jc w:val="both"/>
        <w:rPr>
          <w:bCs/>
          <w:color w:val="FF0000"/>
          <w:lang w:val="sk-SK"/>
        </w:rPr>
      </w:pPr>
    </w:p>
    <w:p w14:paraId="761B8B91" w14:textId="77777777" w:rsidR="00BF0ECE" w:rsidRPr="00AC4E47" w:rsidRDefault="00BF0ECE" w:rsidP="00BF0ECE">
      <w:pPr>
        <w:jc w:val="both"/>
        <w:rPr>
          <w:b/>
          <w:bCs/>
          <w:color w:val="FF0000"/>
          <w:lang w:val="sk-SK"/>
        </w:rPr>
      </w:pPr>
    </w:p>
    <w:p w14:paraId="19C621D4" w14:textId="77777777" w:rsidR="00BF0ECE" w:rsidRPr="00AC4E47" w:rsidRDefault="00BF0ECE" w:rsidP="00BF0ECE">
      <w:pPr>
        <w:jc w:val="both"/>
        <w:rPr>
          <w:b/>
          <w:bCs/>
          <w:color w:val="FF0000"/>
          <w:lang w:val="sk-SK"/>
        </w:rPr>
      </w:pPr>
    </w:p>
    <w:p w14:paraId="610C8812" w14:textId="77777777" w:rsidR="00BF0ECE" w:rsidRPr="00AC4E47" w:rsidRDefault="00BF0ECE" w:rsidP="00BF0ECE">
      <w:pPr>
        <w:jc w:val="both"/>
        <w:rPr>
          <w:b/>
          <w:bCs/>
          <w:color w:val="FF0000"/>
          <w:lang w:val="sk-SK"/>
        </w:rPr>
      </w:pPr>
    </w:p>
    <w:p w14:paraId="38CD1460" w14:textId="77777777" w:rsidR="00BF0ECE" w:rsidRPr="00AC4E47" w:rsidRDefault="00BF0ECE" w:rsidP="00BF0ECE">
      <w:pPr>
        <w:jc w:val="both"/>
        <w:rPr>
          <w:b/>
          <w:bCs/>
          <w:color w:val="FF0000"/>
          <w:lang w:val="sk-SK"/>
        </w:rPr>
      </w:pPr>
    </w:p>
    <w:p w14:paraId="2E9367B0" w14:textId="77777777" w:rsidR="00BF0ECE" w:rsidRPr="00AC4E47" w:rsidRDefault="00BF0ECE" w:rsidP="00BF0ECE">
      <w:pPr>
        <w:jc w:val="both"/>
        <w:rPr>
          <w:b/>
          <w:bCs/>
          <w:color w:val="FF0000"/>
          <w:lang w:val="sk-SK"/>
        </w:rPr>
      </w:pPr>
    </w:p>
    <w:p w14:paraId="67FDA958" w14:textId="77777777" w:rsidR="00BF0ECE" w:rsidRPr="00AC4E47" w:rsidRDefault="00BF0ECE" w:rsidP="00BF0ECE">
      <w:pPr>
        <w:jc w:val="both"/>
        <w:rPr>
          <w:b/>
          <w:bCs/>
          <w:color w:val="FF0000"/>
          <w:lang w:val="sk-SK"/>
        </w:rPr>
      </w:pPr>
    </w:p>
    <w:p w14:paraId="09569014" w14:textId="77777777" w:rsidR="00BF0ECE" w:rsidRPr="00AC4E47" w:rsidRDefault="00BF0ECE" w:rsidP="00BF0ECE">
      <w:pPr>
        <w:rPr>
          <w:b/>
          <w:bCs/>
          <w:color w:val="FF0000"/>
          <w:lang w:val="sk-SK"/>
        </w:rPr>
        <w:sectPr w:rsidR="00BF0ECE" w:rsidRPr="00AC4E47">
          <w:pgSz w:w="11906" w:h="16838"/>
          <w:pgMar w:top="1418" w:right="851" w:bottom="1418" w:left="851" w:header="709" w:footer="709" w:gutter="0"/>
          <w:cols w:space="708"/>
        </w:sectPr>
      </w:pPr>
    </w:p>
    <w:tbl>
      <w:tblPr>
        <w:tblW w:w="31680" w:type="dxa"/>
        <w:tblInd w:w="-214" w:type="dxa"/>
        <w:tblCellMar>
          <w:left w:w="70" w:type="dxa"/>
          <w:right w:w="70" w:type="dxa"/>
        </w:tblCellMar>
        <w:tblLook w:val="04A0" w:firstRow="1" w:lastRow="0" w:firstColumn="1" w:lastColumn="0" w:noHBand="0" w:noVBand="1"/>
      </w:tblPr>
      <w:tblGrid>
        <w:gridCol w:w="252"/>
        <w:gridCol w:w="23721"/>
        <w:gridCol w:w="326"/>
        <w:gridCol w:w="464"/>
        <w:gridCol w:w="326"/>
        <w:gridCol w:w="502"/>
        <w:gridCol w:w="512"/>
        <w:gridCol w:w="464"/>
        <w:gridCol w:w="326"/>
        <w:gridCol w:w="552"/>
        <w:gridCol w:w="446"/>
        <w:gridCol w:w="464"/>
        <w:gridCol w:w="326"/>
        <w:gridCol w:w="464"/>
        <w:gridCol w:w="326"/>
        <w:gridCol w:w="464"/>
        <w:gridCol w:w="464"/>
        <w:gridCol w:w="464"/>
        <w:gridCol w:w="546"/>
        <w:gridCol w:w="202"/>
        <w:gridCol w:w="283"/>
      </w:tblGrid>
      <w:tr w:rsidR="00BF0ECE" w:rsidRPr="00AC4E47" w14:paraId="46FD486E" w14:textId="77777777" w:rsidTr="00A70612">
        <w:trPr>
          <w:gridAfter w:val="1"/>
          <w:wAfter w:w="284" w:type="dxa"/>
          <w:trHeight w:val="525"/>
        </w:trPr>
        <w:tc>
          <w:tcPr>
            <w:tcW w:w="31680" w:type="dxa"/>
            <w:gridSpan w:val="20"/>
            <w:shd w:val="clear" w:color="auto" w:fill="FFFFFF"/>
            <w:noWrap/>
            <w:vAlign w:val="bottom"/>
            <w:hideMark/>
          </w:tcPr>
          <w:tbl>
            <w:tblPr>
              <w:tblW w:w="31680" w:type="dxa"/>
              <w:tblCellMar>
                <w:left w:w="70" w:type="dxa"/>
                <w:right w:w="70" w:type="dxa"/>
              </w:tblCellMar>
              <w:tblLook w:val="04A0" w:firstRow="1" w:lastRow="0" w:firstColumn="1" w:lastColumn="0" w:noHBand="0" w:noVBand="1"/>
            </w:tblPr>
            <w:tblGrid>
              <w:gridCol w:w="31680"/>
            </w:tblGrid>
            <w:tr w:rsidR="00BF0ECE" w:rsidRPr="00AC4E47" w14:paraId="52E8EC93" w14:textId="77777777" w:rsidTr="00FA09C2">
              <w:trPr>
                <w:trHeight w:val="10490"/>
              </w:trPr>
              <w:tc>
                <w:tcPr>
                  <w:tcW w:w="5000" w:type="pct"/>
                  <w:shd w:val="clear" w:color="auto" w:fill="FFFFFF"/>
                  <w:noWrap/>
                  <w:vAlign w:val="bottom"/>
                  <w:hideMark/>
                </w:tcPr>
                <w:tbl>
                  <w:tblPr>
                    <w:tblW w:w="30424" w:type="dxa"/>
                    <w:tblCellMar>
                      <w:left w:w="70" w:type="dxa"/>
                      <w:right w:w="70" w:type="dxa"/>
                    </w:tblCellMar>
                    <w:tblLook w:val="04A0" w:firstRow="1" w:lastRow="0" w:firstColumn="1" w:lastColumn="0" w:noHBand="0" w:noVBand="1"/>
                  </w:tblPr>
                  <w:tblGrid>
                    <w:gridCol w:w="645"/>
                    <w:gridCol w:w="226"/>
                    <w:gridCol w:w="334"/>
                    <w:gridCol w:w="1142"/>
                    <w:gridCol w:w="1099"/>
                    <w:gridCol w:w="1030"/>
                    <w:gridCol w:w="1082"/>
                    <w:gridCol w:w="1070"/>
                    <w:gridCol w:w="983"/>
                    <w:gridCol w:w="1382"/>
                    <w:gridCol w:w="1042"/>
                    <w:gridCol w:w="1069"/>
                    <w:gridCol w:w="878"/>
                    <w:gridCol w:w="1192"/>
                    <w:gridCol w:w="1060"/>
                    <w:gridCol w:w="1056"/>
                    <w:gridCol w:w="2992"/>
                    <w:gridCol w:w="460"/>
                    <w:gridCol w:w="600"/>
                    <w:gridCol w:w="500"/>
                    <w:gridCol w:w="728"/>
                    <w:gridCol w:w="250"/>
                    <w:gridCol w:w="727"/>
                    <w:gridCol w:w="250"/>
                    <w:gridCol w:w="727"/>
                    <w:gridCol w:w="250"/>
                    <w:gridCol w:w="888"/>
                    <w:gridCol w:w="888"/>
                    <w:gridCol w:w="803"/>
                    <w:gridCol w:w="803"/>
                    <w:gridCol w:w="948"/>
                    <w:gridCol w:w="1080"/>
                    <w:gridCol w:w="500"/>
                    <w:gridCol w:w="760"/>
                    <w:gridCol w:w="980"/>
                  </w:tblGrid>
                  <w:tr w:rsidR="002F4315" w:rsidRPr="00AC4E47" w14:paraId="5B05B768" w14:textId="77777777" w:rsidTr="00697049">
                    <w:trPr>
                      <w:trHeight w:val="288"/>
                    </w:trPr>
                    <w:tc>
                      <w:tcPr>
                        <w:tcW w:w="871" w:type="dxa"/>
                        <w:gridSpan w:val="2"/>
                        <w:tcBorders>
                          <w:top w:val="nil"/>
                          <w:left w:val="nil"/>
                          <w:bottom w:val="nil"/>
                          <w:right w:val="nil"/>
                        </w:tcBorders>
                        <w:shd w:val="clear" w:color="auto" w:fill="auto"/>
                        <w:noWrap/>
                        <w:vAlign w:val="center"/>
                        <w:hideMark/>
                      </w:tcPr>
                      <w:p w14:paraId="58E21373" w14:textId="77777777" w:rsidR="00BF0ECE" w:rsidRPr="00AC4E47" w:rsidRDefault="00BF0ECE" w:rsidP="00FA09C2">
                        <w:pPr>
                          <w:jc w:val="center"/>
                          <w:rPr>
                            <w:color w:val="FF0000"/>
                            <w:sz w:val="22"/>
                            <w:szCs w:val="22"/>
                            <w:lang w:val="sk-SK" w:eastAsia="sk-SK"/>
                          </w:rPr>
                        </w:pPr>
                      </w:p>
                    </w:tc>
                    <w:tc>
                      <w:tcPr>
                        <w:tcW w:w="1476" w:type="dxa"/>
                        <w:gridSpan w:val="2"/>
                        <w:tcBorders>
                          <w:top w:val="nil"/>
                          <w:left w:val="nil"/>
                          <w:bottom w:val="nil"/>
                          <w:right w:val="nil"/>
                        </w:tcBorders>
                        <w:shd w:val="clear" w:color="auto" w:fill="auto"/>
                        <w:noWrap/>
                        <w:vAlign w:val="center"/>
                      </w:tcPr>
                      <w:p w14:paraId="741107DA" w14:textId="77777777" w:rsidR="00BF0ECE" w:rsidRPr="00AC4E47" w:rsidRDefault="00BF0ECE" w:rsidP="00FA09C2">
                        <w:pPr>
                          <w:jc w:val="center"/>
                          <w:rPr>
                            <w:color w:val="FF0000"/>
                            <w:sz w:val="22"/>
                            <w:szCs w:val="22"/>
                            <w:lang w:val="sk-SK" w:eastAsia="sk-SK"/>
                          </w:rPr>
                        </w:pPr>
                      </w:p>
                    </w:tc>
                    <w:tc>
                      <w:tcPr>
                        <w:tcW w:w="15935" w:type="dxa"/>
                        <w:gridSpan w:val="13"/>
                        <w:tcBorders>
                          <w:top w:val="nil"/>
                          <w:left w:val="nil"/>
                          <w:bottom w:val="nil"/>
                          <w:right w:val="nil"/>
                        </w:tcBorders>
                        <w:shd w:val="clear" w:color="auto" w:fill="auto"/>
                        <w:noWrap/>
                        <w:vAlign w:val="center"/>
                      </w:tcPr>
                      <w:p w14:paraId="4C6737AC" w14:textId="77777777" w:rsidR="00BF0ECE" w:rsidRPr="00AC4E47" w:rsidRDefault="00BF0ECE" w:rsidP="00FA09C2">
                        <w:pPr>
                          <w:jc w:val="center"/>
                          <w:rPr>
                            <w:color w:val="FF0000"/>
                            <w:sz w:val="22"/>
                            <w:szCs w:val="22"/>
                            <w:lang w:val="sk-SK" w:eastAsia="sk-SK"/>
                          </w:rPr>
                        </w:pPr>
                      </w:p>
                    </w:tc>
                    <w:tc>
                      <w:tcPr>
                        <w:tcW w:w="460" w:type="dxa"/>
                        <w:tcBorders>
                          <w:top w:val="nil"/>
                          <w:left w:val="nil"/>
                          <w:bottom w:val="nil"/>
                          <w:right w:val="nil"/>
                        </w:tcBorders>
                        <w:shd w:val="clear" w:color="auto" w:fill="auto"/>
                        <w:noWrap/>
                        <w:vAlign w:val="center"/>
                      </w:tcPr>
                      <w:p w14:paraId="2ECF9688" w14:textId="77777777" w:rsidR="00BF0ECE" w:rsidRPr="00AC4E47" w:rsidRDefault="00BF0ECE" w:rsidP="00FA09C2">
                        <w:pPr>
                          <w:jc w:val="center"/>
                          <w:rPr>
                            <w:color w:val="FF0000"/>
                            <w:sz w:val="22"/>
                            <w:szCs w:val="22"/>
                            <w:lang w:val="sk-SK" w:eastAsia="sk-SK"/>
                          </w:rPr>
                        </w:pPr>
                      </w:p>
                    </w:tc>
                    <w:tc>
                      <w:tcPr>
                        <w:tcW w:w="600" w:type="dxa"/>
                        <w:tcBorders>
                          <w:top w:val="nil"/>
                          <w:left w:val="nil"/>
                          <w:bottom w:val="nil"/>
                          <w:right w:val="nil"/>
                        </w:tcBorders>
                        <w:shd w:val="clear" w:color="auto" w:fill="auto"/>
                        <w:noWrap/>
                        <w:vAlign w:val="center"/>
                      </w:tcPr>
                      <w:p w14:paraId="6CCE9919" w14:textId="77777777" w:rsidR="00BF0ECE" w:rsidRPr="00AC4E47" w:rsidRDefault="00BF0ECE" w:rsidP="00FA09C2">
                        <w:pPr>
                          <w:jc w:val="center"/>
                          <w:rPr>
                            <w:color w:val="FF0000"/>
                            <w:sz w:val="22"/>
                            <w:szCs w:val="22"/>
                            <w:lang w:val="sk-SK" w:eastAsia="sk-SK"/>
                          </w:rPr>
                        </w:pPr>
                      </w:p>
                    </w:tc>
                    <w:tc>
                      <w:tcPr>
                        <w:tcW w:w="500" w:type="dxa"/>
                        <w:tcBorders>
                          <w:top w:val="nil"/>
                          <w:left w:val="nil"/>
                          <w:bottom w:val="nil"/>
                          <w:right w:val="nil"/>
                        </w:tcBorders>
                        <w:shd w:val="clear" w:color="auto" w:fill="auto"/>
                        <w:noWrap/>
                        <w:vAlign w:val="center"/>
                      </w:tcPr>
                      <w:p w14:paraId="4CD44F0A" w14:textId="77777777" w:rsidR="00BF0ECE" w:rsidRPr="00AC4E47" w:rsidRDefault="00BF0ECE" w:rsidP="00FA09C2">
                        <w:pPr>
                          <w:jc w:val="center"/>
                          <w:rPr>
                            <w:color w:val="FF0000"/>
                            <w:sz w:val="22"/>
                            <w:szCs w:val="22"/>
                            <w:lang w:val="sk-SK" w:eastAsia="sk-SK"/>
                          </w:rPr>
                        </w:pPr>
                      </w:p>
                    </w:tc>
                    <w:tc>
                      <w:tcPr>
                        <w:tcW w:w="728" w:type="dxa"/>
                        <w:tcBorders>
                          <w:top w:val="nil"/>
                          <w:left w:val="nil"/>
                          <w:bottom w:val="nil"/>
                          <w:right w:val="nil"/>
                        </w:tcBorders>
                        <w:shd w:val="clear" w:color="auto" w:fill="auto"/>
                        <w:noWrap/>
                        <w:vAlign w:val="center"/>
                      </w:tcPr>
                      <w:p w14:paraId="07E90F53" w14:textId="77777777" w:rsidR="00BF0ECE" w:rsidRPr="00AC4E47" w:rsidRDefault="00BF0ECE" w:rsidP="00FA09C2">
                        <w:pPr>
                          <w:jc w:val="center"/>
                          <w:rPr>
                            <w:color w:val="FF0000"/>
                            <w:sz w:val="22"/>
                            <w:szCs w:val="22"/>
                            <w:lang w:val="sk-SK" w:eastAsia="sk-SK"/>
                          </w:rPr>
                        </w:pPr>
                      </w:p>
                    </w:tc>
                    <w:tc>
                      <w:tcPr>
                        <w:tcW w:w="250" w:type="dxa"/>
                        <w:tcBorders>
                          <w:top w:val="nil"/>
                          <w:left w:val="nil"/>
                          <w:bottom w:val="nil"/>
                          <w:right w:val="nil"/>
                        </w:tcBorders>
                        <w:shd w:val="clear" w:color="auto" w:fill="auto"/>
                        <w:noWrap/>
                        <w:vAlign w:val="center"/>
                      </w:tcPr>
                      <w:p w14:paraId="12FD8AB8" w14:textId="77777777" w:rsidR="00BF0ECE" w:rsidRPr="00AC4E47" w:rsidRDefault="00BF0ECE" w:rsidP="00FA09C2">
                        <w:pPr>
                          <w:jc w:val="center"/>
                          <w:rPr>
                            <w:color w:val="FF0000"/>
                            <w:sz w:val="22"/>
                            <w:szCs w:val="22"/>
                            <w:lang w:val="sk-SK" w:eastAsia="sk-SK"/>
                          </w:rPr>
                        </w:pPr>
                      </w:p>
                    </w:tc>
                    <w:tc>
                      <w:tcPr>
                        <w:tcW w:w="727" w:type="dxa"/>
                        <w:tcBorders>
                          <w:top w:val="nil"/>
                          <w:left w:val="nil"/>
                          <w:bottom w:val="nil"/>
                          <w:right w:val="nil"/>
                        </w:tcBorders>
                        <w:shd w:val="clear" w:color="auto" w:fill="auto"/>
                        <w:noWrap/>
                        <w:vAlign w:val="center"/>
                      </w:tcPr>
                      <w:p w14:paraId="23BF64BA" w14:textId="77777777" w:rsidR="00BF0ECE" w:rsidRPr="00AC4E47" w:rsidRDefault="00BF0ECE" w:rsidP="00FA09C2">
                        <w:pPr>
                          <w:jc w:val="center"/>
                          <w:rPr>
                            <w:color w:val="FF0000"/>
                            <w:sz w:val="22"/>
                            <w:szCs w:val="22"/>
                            <w:lang w:val="sk-SK" w:eastAsia="sk-SK"/>
                          </w:rPr>
                        </w:pPr>
                      </w:p>
                    </w:tc>
                    <w:tc>
                      <w:tcPr>
                        <w:tcW w:w="250" w:type="dxa"/>
                        <w:tcBorders>
                          <w:top w:val="nil"/>
                          <w:left w:val="nil"/>
                          <w:bottom w:val="nil"/>
                          <w:right w:val="nil"/>
                        </w:tcBorders>
                        <w:shd w:val="clear" w:color="auto" w:fill="auto"/>
                        <w:noWrap/>
                        <w:vAlign w:val="center"/>
                      </w:tcPr>
                      <w:p w14:paraId="0087E9AC" w14:textId="77777777" w:rsidR="00BF0ECE" w:rsidRPr="00AC4E47" w:rsidRDefault="00BF0ECE" w:rsidP="00FA09C2">
                        <w:pPr>
                          <w:jc w:val="center"/>
                          <w:rPr>
                            <w:color w:val="FF0000"/>
                            <w:sz w:val="22"/>
                            <w:szCs w:val="22"/>
                            <w:lang w:val="sk-SK" w:eastAsia="sk-SK"/>
                          </w:rPr>
                        </w:pPr>
                      </w:p>
                    </w:tc>
                    <w:tc>
                      <w:tcPr>
                        <w:tcW w:w="727" w:type="dxa"/>
                        <w:tcBorders>
                          <w:top w:val="nil"/>
                          <w:left w:val="nil"/>
                          <w:bottom w:val="nil"/>
                          <w:right w:val="nil"/>
                        </w:tcBorders>
                        <w:shd w:val="clear" w:color="auto" w:fill="auto"/>
                        <w:noWrap/>
                        <w:vAlign w:val="center"/>
                      </w:tcPr>
                      <w:p w14:paraId="791C2480" w14:textId="77777777" w:rsidR="00BF0ECE" w:rsidRPr="00AC4E47" w:rsidRDefault="00BF0ECE" w:rsidP="00FA09C2">
                        <w:pPr>
                          <w:jc w:val="center"/>
                          <w:rPr>
                            <w:color w:val="FF0000"/>
                            <w:sz w:val="22"/>
                            <w:szCs w:val="22"/>
                            <w:lang w:val="sk-SK" w:eastAsia="sk-SK"/>
                          </w:rPr>
                        </w:pPr>
                      </w:p>
                    </w:tc>
                    <w:tc>
                      <w:tcPr>
                        <w:tcW w:w="250" w:type="dxa"/>
                        <w:tcBorders>
                          <w:top w:val="nil"/>
                          <w:left w:val="nil"/>
                          <w:bottom w:val="nil"/>
                          <w:right w:val="nil"/>
                        </w:tcBorders>
                        <w:shd w:val="clear" w:color="auto" w:fill="auto"/>
                        <w:noWrap/>
                        <w:vAlign w:val="center"/>
                      </w:tcPr>
                      <w:p w14:paraId="47B14B78" w14:textId="77777777" w:rsidR="00BF0ECE" w:rsidRPr="00AC4E47" w:rsidRDefault="00BF0ECE" w:rsidP="00FA09C2">
                        <w:pPr>
                          <w:jc w:val="center"/>
                          <w:rPr>
                            <w:color w:val="FF0000"/>
                            <w:sz w:val="22"/>
                            <w:szCs w:val="22"/>
                            <w:lang w:val="sk-SK" w:eastAsia="sk-SK"/>
                          </w:rPr>
                        </w:pPr>
                      </w:p>
                    </w:tc>
                    <w:tc>
                      <w:tcPr>
                        <w:tcW w:w="888" w:type="dxa"/>
                        <w:tcBorders>
                          <w:top w:val="nil"/>
                          <w:left w:val="nil"/>
                          <w:bottom w:val="nil"/>
                          <w:right w:val="nil"/>
                        </w:tcBorders>
                        <w:shd w:val="clear" w:color="auto" w:fill="auto"/>
                        <w:noWrap/>
                        <w:vAlign w:val="center"/>
                      </w:tcPr>
                      <w:p w14:paraId="77A92178" w14:textId="77777777" w:rsidR="00BF0ECE" w:rsidRPr="00AC4E47" w:rsidRDefault="00BF0ECE" w:rsidP="00FA09C2">
                        <w:pPr>
                          <w:jc w:val="center"/>
                          <w:rPr>
                            <w:color w:val="FF0000"/>
                            <w:sz w:val="22"/>
                            <w:szCs w:val="22"/>
                            <w:lang w:val="sk-SK" w:eastAsia="sk-SK"/>
                          </w:rPr>
                        </w:pPr>
                      </w:p>
                    </w:tc>
                    <w:tc>
                      <w:tcPr>
                        <w:tcW w:w="888" w:type="dxa"/>
                        <w:tcBorders>
                          <w:top w:val="nil"/>
                          <w:left w:val="nil"/>
                          <w:bottom w:val="nil"/>
                          <w:right w:val="nil"/>
                        </w:tcBorders>
                        <w:shd w:val="clear" w:color="auto" w:fill="auto"/>
                        <w:noWrap/>
                        <w:vAlign w:val="center"/>
                      </w:tcPr>
                      <w:p w14:paraId="2E75E17F" w14:textId="77777777" w:rsidR="00BF0ECE" w:rsidRPr="00AC4E47" w:rsidRDefault="00BF0ECE" w:rsidP="00FA09C2">
                        <w:pPr>
                          <w:jc w:val="center"/>
                          <w:rPr>
                            <w:color w:val="FF0000"/>
                            <w:sz w:val="22"/>
                            <w:szCs w:val="22"/>
                            <w:lang w:val="sk-SK" w:eastAsia="sk-SK"/>
                          </w:rPr>
                        </w:pPr>
                      </w:p>
                    </w:tc>
                    <w:tc>
                      <w:tcPr>
                        <w:tcW w:w="803" w:type="dxa"/>
                        <w:tcBorders>
                          <w:top w:val="nil"/>
                          <w:left w:val="nil"/>
                          <w:bottom w:val="nil"/>
                          <w:right w:val="nil"/>
                        </w:tcBorders>
                        <w:shd w:val="clear" w:color="auto" w:fill="auto"/>
                        <w:noWrap/>
                        <w:vAlign w:val="center"/>
                      </w:tcPr>
                      <w:p w14:paraId="7B588400" w14:textId="77777777" w:rsidR="00BF0ECE" w:rsidRPr="00AC4E47" w:rsidRDefault="00BF0ECE" w:rsidP="00FA09C2">
                        <w:pPr>
                          <w:jc w:val="center"/>
                          <w:rPr>
                            <w:color w:val="FF0000"/>
                            <w:sz w:val="22"/>
                            <w:szCs w:val="22"/>
                            <w:lang w:val="sk-SK" w:eastAsia="sk-SK"/>
                          </w:rPr>
                        </w:pPr>
                      </w:p>
                    </w:tc>
                    <w:tc>
                      <w:tcPr>
                        <w:tcW w:w="803" w:type="dxa"/>
                        <w:tcBorders>
                          <w:top w:val="nil"/>
                          <w:left w:val="nil"/>
                          <w:bottom w:val="nil"/>
                          <w:right w:val="nil"/>
                        </w:tcBorders>
                        <w:shd w:val="clear" w:color="auto" w:fill="auto"/>
                        <w:noWrap/>
                        <w:vAlign w:val="center"/>
                      </w:tcPr>
                      <w:p w14:paraId="0DCCDD0E" w14:textId="77777777" w:rsidR="00BF0ECE" w:rsidRPr="00AC4E47" w:rsidRDefault="00BF0ECE" w:rsidP="00FA09C2">
                        <w:pPr>
                          <w:jc w:val="center"/>
                          <w:rPr>
                            <w:color w:val="FF0000"/>
                            <w:sz w:val="22"/>
                            <w:szCs w:val="22"/>
                            <w:lang w:val="sk-SK" w:eastAsia="sk-SK"/>
                          </w:rPr>
                        </w:pPr>
                      </w:p>
                    </w:tc>
                    <w:tc>
                      <w:tcPr>
                        <w:tcW w:w="948" w:type="dxa"/>
                        <w:tcBorders>
                          <w:top w:val="nil"/>
                          <w:left w:val="nil"/>
                          <w:bottom w:val="nil"/>
                          <w:right w:val="nil"/>
                        </w:tcBorders>
                        <w:shd w:val="clear" w:color="auto" w:fill="auto"/>
                        <w:noWrap/>
                        <w:vAlign w:val="center"/>
                      </w:tcPr>
                      <w:p w14:paraId="074908AE" w14:textId="77777777" w:rsidR="00BF0ECE" w:rsidRPr="00AC4E47" w:rsidRDefault="00BF0ECE" w:rsidP="00FA09C2">
                        <w:pPr>
                          <w:jc w:val="center"/>
                          <w:rPr>
                            <w:color w:val="FF0000"/>
                            <w:sz w:val="22"/>
                            <w:szCs w:val="22"/>
                            <w:lang w:val="sk-SK" w:eastAsia="sk-SK"/>
                          </w:rPr>
                        </w:pPr>
                      </w:p>
                    </w:tc>
                    <w:tc>
                      <w:tcPr>
                        <w:tcW w:w="1080" w:type="dxa"/>
                        <w:tcBorders>
                          <w:top w:val="nil"/>
                          <w:left w:val="nil"/>
                          <w:bottom w:val="nil"/>
                          <w:right w:val="nil"/>
                        </w:tcBorders>
                        <w:shd w:val="clear" w:color="auto" w:fill="auto"/>
                        <w:noWrap/>
                        <w:vAlign w:val="center"/>
                      </w:tcPr>
                      <w:p w14:paraId="17DE9D3B" w14:textId="77777777" w:rsidR="00BF0ECE" w:rsidRPr="00AC4E47" w:rsidRDefault="00BF0ECE" w:rsidP="00FA09C2">
                        <w:pPr>
                          <w:jc w:val="center"/>
                          <w:rPr>
                            <w:color w:val="FF0000"/>
                            <w:sz w:val="22"/>
                            <w:szCs w:val="22"/>
                            <w:lang w:val="sk-SK" w:eastAsia="sk-SK"/>
                          </w:rPr>
                        </w:pPr>
                      </w:p>
                    </w:tc>
                    <w:tc>
                      <w:tcPr>
                        <w:tcW w:w="500" w:type="dxa"/>
                        <w:tcBorders>
                          <w:top w:val="nil"/>
                          <w:left w:val="nil"/>
                          <w:bottom w:val="nil"/>
                          <w:right w:val="nil"/>
                        </w:tcBorders>
                        <w:shd w:val="clear" w:color="auto" w:fill="auto"/>
                        <w:noWrap/>
                        <w:vAlign w:val="center"/>
                      </w:tcPr>
                      <w:p w14:paraId="5242A5BE" w14:textId="77777777" w:rsidR="00BF0ECE" w:rsidRPr="00AC4E47" w:rsidRDefault="00BF0ECE" w:rsidP="00FA09C2">
                        <w:pPr>
                          <w:jc w:val="center"/>
                          <w:rPr>
                            <w:color w:val="FF0000"/>
                            <w:sz w:val="22"/>
                            <w:szCs w:val="22"/>
                            <w:lang w:val="sk-SK" w:eastAsia="sk-SK"/>
                          </w:rPr>
                        </w:pPr>
                      </w:p>
                    </w:tc>
                    <w:tc>
                      <w:tcPr>
                        <w:tcW w:w="760" w:type="dxa"/>
                        <w:tcBorders>
                          <w:top w:val="nil"/>
                          <w:left w:val="nil"/>
                          <w:bottom w:val="nil"/>
                          <w:right w:val="nil"/>
                        </w:tcBorders>
                        <w:shd w:val="clear" w:color="auto" w:fill="auto"/>
                        <w:noWrap/>
                        <w:vAlign w:val="center"/>
                      </w:tcPr>
                      <w:p w14:paraId="61DD4489" w14:textId="77777777" w:rsidR="00BF0ECE" w:rsidRPr="00AC4E47" w:rsidRDefault="00BF0ECE" w:rsidP="00FA09C2">
                        <w:pPr>
                          <w:jc w:val="center"/>
                          <w:rPr>
                            <w:color w:val="FF0000"/>
                            <w:sz w:val="22"/>
                            <w:szCs w:val="22"/>
                            <w:lang w:val="sk-SK" w:eastAsia="sk-SK"/>
                          </w:rPr>
                        </w:pPr>
                      </w:p>
                    </w:tc>
                    <w:tc>
                      <w:tcPr>
                        <w:tcW w:w="980" w:type="dxa"/>
                        <w:tcBorders>
                          <w:top w:val="nil"/>
                          <w:left w:val="nil"/>
                          <w:bottom w:val="nil"/>
                          <w:right w:val="nil"/>
                        </w:tcBorders>
                        <w:shd w:val="clear" w:color="auto" w:fill="auto"/>
                        <w:noWrap/>
                        <w:vAlign w:val="center"/>
                      </w:tcPr>
                      <w:p w14:paraId="009B25CC" w14:textId="77777777" w:rsidR="00BF0ECE" w:rsidRPr="00AC4E47" w:rsidRDefault="00BF0ECE" w:rsidP="00FA09C2">
                        <w:pPr>
                          <w:jc w:val="center"/>
                          <w:rPr>
                            <w:color w:val="FF0000"/>
                            <w:sz w:val="22"/>
                            <w:szCs w:val="22"/>
                            <w:lang w:val="sk-SK" w:eastAsia="sk-SK"/>
                          </w:rPr>
                        </w:pPr>
                      </w:p>
                    </w:tc>
                  </w:tr>
                  <w:tr w:rsidR="002F4315" w:rsidRPr="00AC4E47" w14:paraId="013B6221" w14:textId="77777777" w:rsidTr="00697049">
                    <w:trPr>
                      <w:trHeight w:val="312"/>
                    </w:trPr>
                    <w:tc>
                      <w:tcPr>
                        <w:tcW w:w="2347" w:type="dxa"/>
                        <w:gridSpan w:val="4"/>
                        <w:tcBorders>
                          <w:top w:val="nil"/>
                          <w:left w:val="nil"/>
                          <w:bottom w:val="nil"/>
                          <w:right w:val="nil"/>
                        </w:tcBorders>
                        <w:shd w:val="clear" w:color="auto" w:fill="auto"/>
                        <w:noWrap/>
                        <w:vAlign w:val="center"/>
                      </w:tcPr>
                      <w:p w14:paraId="055A08BF" w14:textId="77777777" w:rsidR="00BF0ECE" w:rsidRPr="001346AC" w:rsidRDefault="00BF0ECE" w:rsidP="00FA09C2">
                        <w:pPr>
                          <w:jc w:val="center"/>
                          <w:rPr>
                            <w:b/>
                            <w:bCs/>
                            <w:lang w:val="sk-SK" w:eastAsia="sk-SK"/>
                          </w:rPr>
                        </w:pPr>
                      </w:p>
                    </w:tc>
                    <w:tc>
                      <w:tcPr>
                        <w:tcW w:w="15935" w:type="dxa"/>
                        <w:gridSpan w:val="13"/>
                        <w:tcBorders>
                          <w:top w:val="nil"/>
                          <w:left w:val="nil"/>
                          <w:bottom w:val="nil"/>
                          <w:right w:val="nil"/>
                        </w:tcBorders>
                        <w:shd w:val="clear" w:color="auto" w:fill="auto"/>
                        <w:noWrap/>
                        <w:vAlign w:val="center"/>
                      </w:tcPr>
                      <w:tbl>
                        <w:tblPr>
                          <w:tblW w:w="15697" w:type="dxa"/>
                          <w:tblCellMar>
                            <w:left w:w="70" w:type="dxa"/>
                            <w:right w:w="70" w:type="dxa"/>
                          </w:tblCellMar>
                          <w:tblLook w:val="04A0" w:firstRow="1" w:lastRow="0" w:firstColumn="1" w:lastColumn="0" w:noHBand="0" w:noVBand="1"/>
                        </w:tblPr>
                        <w:tblGrid>
                          <w:gridCol w:w="1181"/>
                          <w:gridCol w:w="648"/>
                          <w:gridCol w:w="125"/>
                          <w:gridCol w:w="525"/>
                          <w:gridCol w:w="52"/>
                          <w:gridCol w:w="198"/>
                          <w:gridCol w:w="309"/>
                          <w:gridCol w:w="311"/>
                          <w:gridCol w:w="289"/>
                          <w:gridCol w:w="151"/>
                          <w:gridCol w:w="349"/>
                          <w:gridCol w:w="231"/>
                          <w:gridCol w:w="520"/>
                          <w:gridCol w:w="620"/>
                          <w:gridCol w:w="560"/>
                          <w:gridCol w:w="615"/>
                          <w:gridCol w:w="467"/>
                          <w:gridCol w:w="617"/>
                          <w:gridCol w:w="617"/>
                          <w:gridCol w:w="583"/>
                          <w:gridCol w:w="580"/>
                          <w:gridCol w:w="948"/>
                          <w:gridCol w:w="194"/>
                          <w:gridCol w:w="778"/>
                          <w:gridCol w:w="451"/>
                          <w:gridCol w:w="730"/>
                          <w:gridCol w:w="680"/>
                          <w:gridCol w:w="128"/>
                          <w:gridCol w:w="500"/>
                          <w:gridCol w:w="232"/>
                          <w:gridCol w:w="528"/>
                          <w:gridCol w:w="980"/>
                        </w:tblGrid>
                        <w:tr w:rsidR="001346AC" w:rsidRPr="001346AC" w14:paraId="7D4FB30F" w14:textId="77777777" w:rsidTr="00D5364F">
                          <w:trPr>
                            <w:trHeight w:val="288"/>
                          </w:trPr>
                          <w:tc>
                            <w:tcPr>
                              <w:tcW w:w="1181" w:type="dxa"/>
                              <w:tcBorders>
                                <w:top w:val="nil"/>
                                <w:left w:val="nil"/>
                                <w:bottom w:val="nil"/>
                                <w:right w:val="nil"/>
                              </w:tcBorders>
                              <w:shd w:val="clear" w:color="auto" w:fill="auto"/>
                              <w:noWrap/>
                              <w:vAlign w:val="bottom"/>
                              <w:hideMark/>
                            </w:tcPr>
                            <w:p w14:paraId="6A0E3EE8" w14:textId="77777777" w:rsidR="00814A3E" w:rsidRPr="001346AC" w:rsidRDefault="00814A3E" w:rsidP="00814A3E">
                              <w:pPr>
                                <w:rPr>
                                  <w:rFonts w:ascii="Calibri" w:hAnsi="Calibri"/>
                                  <w:sz w:val="22"/>
                                  <w:szCs w:val="22"/>
                                  <w:lang w:val="sk-SK" w:eastAsia="sk-SK"/>
                                </w:rPr>
                              </w:pPr>
                            </w:p>
                          </w:tc>
                          <w:tc>
                            <w:tcPr>
                              <w:tcW w:w="648" w:type="dxa"/>
                              <w:tcBorders>
                                <w:top w:val="nil"/>
                                <w:left w:val="nil"/>
                                <w:bottom w:val="nil"/>
                                <w:right w:val="nil"/>
                              </w:tcBorders>
                              <w:shd w:val="clear" w:color="auto" w:fill="auto"/>
                              <w:noWrap/>
                              <w:vAlign w:val="bottom"/>
                              <w:hideMark/>
                            </w:tcPr>
                            <w:p w14:paraId="3F903AF9" w14:textId="77777777" w:rsidR="00814A3E" w:rsidRPr="001346AC" w:rsidRDefault="00814A3E" w:rsidP="00814A3E">
                              <w:pPr>
                                <w:rPr>
                                  <w:rFonts w:ascii="Calibri" w:hAnsi="Calibri"/>
                                  <w:sz w:val="22"/>
                                  <w:szCs w:val="22"/>
                                  <w:lang w:val="sk-SK" w:eastAsia="sk-SK"/>
                                </w:rPr>
                              </w:pPr>
                            </w:p>
                          </w:tc>
                          <w:tc>
                            <w:tcPr>
                              <w:tcW w:w="702" w:type="dxa"/>
                              <w:gridSpan w:val="3"/>
                              <w:tcBorders>
                                <w:top w:val="nil"/>
                                <w:left w:val="nil"/>
                                <w:bottom w:val="nil"/>
                                <w:right w:val="nil"/>
                              </w:tcBorders>
                              <w:shd w:val="clear" w:color="auto" w:fill="auto"/>
                              <w:noWrap/>
                              <w:vAlign w:val="bottom"/>
                              <w:hideMark/>
                            </w:tcPr>
                            <w:p w14:paraId="1B33437E" w14:textId="77777777" w:rsidR="00814A3E" w:rsidRPr="001346AC" w:rsidRDefault="00814A3E" w:rsidP="00814A3E">
                              <w:pPr>
                                <w:rPr>
                                  <w:sz w:val="22"/>
                                  <w:szCs w:val="22"/>
                                  <w:lang w:val="sk-SK" w:eastAsia="sk-SK"/>
                                </w:rPr>
                              </w:pPr>
                            </w:p>
                          </w:tc>
                          <w:tc>
                            <w:tcPr>
                              <w:tcW w:w="507" w:type="dxa"/>
                              <w:gridSpan w:val="2"/>
                              <w:tcBorders>
                                <w:top w:val="nil"/>
                                <w:left w:val="nil"/>
                                <w:bottom w:val="nil"/>
                                <w:right w:val="nil"/>
                              </w:tcBorders>
                              <w:shd w:val="clear" w:color="auto" w:fill="auto"/>
                              <w:noWrap/>
                              <w:vAlign w:val="bottom"/>
                              <w:hideMark/>
                            </w:tcPr>
                            <w:p w14:paraId="18B0F4DE" w14:textId="77777777" w:rsidR="00814A3E" w:rsidRPr="001346AC" w:rsidRDefault="00814A3E" w:rsidP="00814A3E">
                              <w:pPr>
                                <w:rPr>
                                  <w:sz w:val="22"/>
                                  <w:szCs w:val="22"/>
                                  <w:lang w:val="sk-SK" w:eastAsia="sk-SK"/>
                                </w:rPr>
                              </w:pPr>
                            </w:p>
                          </w:tc>
                          <w:tc>
                            <w:tcPr>
                              <w:tcW w:w="600" w:type="dxa"/>
                              <w:gridSpan w:val="2"/>
                              <w:tcBorders>
                                <w:top w:val="nil"/>
                                <w:left w:val="nil"/>
                                <w:bottom w:val="nil"/>
                                <w:right w:val="nil"/>
                              </w:tcBorders>
                              <w:shd w:val="clear" w:color="auto" w:fill="auto"/>
                              <w:noWrap/>
                              <w:vAlign w:val="bottom"/>
                              <w:hideMark/>
                            </w:tcPr>
                            <w:p w14:paraId="57AEB60C" w14:textId="77777777" w:rsidR="00814A3E" w:rsidRPr="001346AC" w:rsidRDefault="00814A3E" w:rsidP="00814A3E">
                              <w:pPr>
                                <w:rPr>
                                  <w:sz w:val="22"/>
                                  <w:szCs w:val="22"/>
                                  <w:lang w:val="sk-SK" w:eastAsia="sk-SK"/>
                                </w:rPr>
                              </w:pPr>
                            </w:p>
                          </w:tc>
                          <w:tc>
                            <w:tcPr>
                              <w:tcW w:w="500" w:type="dxa"/>
                              <w:gridSpan w:val="2"/>
                              <w:tcBorders>
                                <w:top w:val="nil"/>
                                <w:left w:val="nil"/>
                                <w:bottom w:val="nil"/>
                                <w:right w:val="nil"/>
                              </w:tcBorders>
                              <w:shd w:val="clear" w:color="auto" w:fill="auto"/>
                              <w:noWrap/>
                              <w:vAlign w:val="bottom"/>
                              <w:hideMark/>
                            </w:tcPr>
                            <w:p w14:paraId="648ADC8C" w14:textId="77777777" w:rsidR="00814A3E" w:rsidRPr="001346AC" w:rsidRDefault="00814A3E" w:rsidP="00814A3E">
                              <w:pPr>
                                <w:rPr>
                                  <w:sz w:val="22"/>
                                  <w:szCs w:val="22"/>
                                  <w:lang w:val="sk-SK" w:eastAsia="sk-SK"/>
                                </w:rPr>
                              </w:pPr>
                            </w:p>
                          </w:tc>
                          <w:tc>
                            <w:tcPr>
                              <w:tcW w:w="6552" w:type="dxa"/>
                              <w:gridSpan w:val="12"/>
                              <w:vMerge w:val="restart"/>
                              <w:tcBorders>
                                <w:top w:val="nil"/>
                                <w:left w:val="nil"/>
                                <w:bottom w:val="nil"/>
                                <w:right w:val="nil"/>
                              </w:tcBorders>
                              <w:shd w:val="clear" w:color="auto" w:fill="auto"/>
                              <w:noWrap/>
                              <w:vAlign w:val="center"/>
                              <w:hideMark/>
                            </w:tcPr>
                            <w:p w14:paraId="3E3BE02B" w14:textId="77777777" w:rsidR="00814A3E" w:rsidRPr="001346AC" w:rsidRDefault="00814A3E" w:rsidP="00814A3E">
                              <w:pPr>
                                <w:jc w:val="center"/>
                                <w:rPr>
                                  <w:b/>
                                  <w:bCs/>
                                  <w:sz w:val="28"/>
                                  <w:szCs w:val="28"/>
                                  <w:lang w:val="sk-SK" w:eastAsia="sk-SK"/>
                                </w:rPr>
                              </w:pPr>
                              <w:r w:rsidRPr="001346AC">
                                <w:rPr>
                                  <w:b/>
                                  <w:bCs/>
                                  <w:sz w:val="28"/>
                                  <w:szCs w:val="28"/>
                                  <w:lang w:val="sk-SK" w:eastAsia="sk-SK"/>
                                </w:rPr>
                                <w:t>Známky, priemery - I. stupeň</w:t>
                              </w:r>
                            </w:p>
                          </w:tc>
                          <w:tc>
                            <w:tcPr>
                              <w:tcW w:w="1229" w:type="dxa"/>
                              <w:gridSpan w:val="2"/>
                              <w:tcBorders>
                                <w:top w:val="nil"/>
                                <w:left w:val="nil"/>
                                <w:bottom w:val="nil"/>
                                <w:right w:val="nil"/>
                              </w:tcBorders>
                              <w:shd w:val="clear" w:color="auto" w:fill="auto"/>
                              <w:noWrap/>
                              <w:vAlign w:val="bottom"/>
                              <w:hideMark/>
                            </w:tcPr>
                            <w:p w14:paraId="1A13AE63" w14:textId="77777777" w:rsidR="00814A3E" w:rsidRPr="001346AC" w:rsidRDefault="00814A3E" w:rsidP="00814A3E">
                              <w:pPr>
                                <w:rPr>
                                  <w:sz w:val="22"/>
                                  <w:szCs w:val="22"/>
                                  <w:lang w:val="sk-SK" w:eastAsia="sk-SK"/>
                                </w:rPr>
                              </w:pPr>
                            </w:p>
                          </w:tc>
                          <w:tc>
                            <w:tcPr>
                              <w:tcW w:w="1538" w:type="dxa"/>
                              <w:gridSpan w:val="3"/>
                              <w:tcBorders>
                                <w:top w:val="nil"/>
                                <w:left w:val="nil"/>
                                <w:bottom w:val="nil"/>
                                <w:right w:val="nil"/>
                              </w:tcBorders>
                              <w:shd w:val="clear" w:color="auto" w:fill="auto"/>
                              <w:noWrap/>
                              <w:vAlign w:val="bottom"/>
                              <w:hideMark/>
                            </w:tcPr>
                            <w:p w14:paraId="0015BA80" w14:textId="77777777" w:rsidR="00814A3E" w:rsidRPr="001346AC" w:rsidRDefault="00814A3E" w:rsidP="00814A3E">
                              <w:pPr>
                                <w:rPr>
                                  <w:sz w:val="22"/>
                                  <w:szCs w:val="22"/>
                                  <w:lang w:val="sk-SK" w:eastAsia="sk-SK"/>
                                </w:rPr>
                              </w:pPr>
                            </w:p>
                          </w:tc>
                          <w:tc>
                            <w:tcPr>
                              <w:tcW w:w="500" w:type="dxa"/>
                              <w:tcBorders>
                                <w:top w:val="nil"/>
                                <w:left w:val="nil"/>
                                <w:bottom w:val="nil"/>
                                <w:right w:val="nil"/>
                              </w:tcBorders>
                              <w:shd w:val="clear" w:color="auto" w:fill="auto"/>
                              <w:noWrap/>
                              <w:vAlign w:val="bottom"/>
                              <w:hideMark/>
                            </w:tcPr>
                            <w:p w14:paraId="5CA06C42" w14:textId="77777777" w:rsidR="00814A3E" w:rsidRPr="001346AC" w:rsidRDefault="00814A3E" w:rsidP="00814A3E">
                              <w:pPr>
                                <w:rPr>
                                  <w:sz w:val="22"/>
                                  <w:szCs w:val="22"/>
                                  <w:lang w:val="sk-SK" w:eastAsia="sk-SK"/>
                                </w:rPr>
                              </w:pPr>
                            </w:p>
                          </w:tc>
                          <w:tc>
                            <w:tcPr>
                              <w:tcW w:w="760" w:type="dxa"/>
                              <w:gridSpan w:val="2"/>
                              <w:tcBorders>
                                <w:top w:val="nil"/>
                                <w:left w:val="nil"/>
                                <w:bottom w:val="nil"/>
                                <w:right w:val="nil"/>
                              </w:tcBorders>
                              <w:shd w:val="clear" w:color="auto" w:fill="auto"/>
                              <w:noWrap/>
                              <w:vAlign w:val="bottom"/>
                              <w:hideMark/>
                            </w:tcPr>
                            <w:p w14:paraId="1165FCD1" w14:textId="77777777" w:rsidR="00814A3E" w:rsidRPr="001346AC" w:rsidRDefault="00814A3E" w:rsidP="00814A3E">
                              <w:pPr>
                                <w:rPr>
                                  <w:sz w:val="22"/>
                                  <w:szCs w:val="22"/>
                                  <w:lang w:val="sk-SK" w:eastAsia="sk-SK"/>
                                </w:rPr>
                              </w:pPr>
                            </w:p>
                          </w:tc>
                          <w:tc>
                            <w:tcPr>
                              <w:tcW w:w="980" w:type="dxa"/>
                              <w:tcBorders>
                                <w:top w:val="nil"/>
                                <w:left w:val="nil"/>
                                <w:bottom w:val="nil"/>
                                <w:right w:val="nil"/>
                              </w:tcBorders>
                              <w:shd w:val="clear" w:color="auto" w:fill="auto"/>
                              <w:noWrap/>
                              <w:vAlign w:val="bottom"/>
                              <w:hideMark/>
                            </w:tcPr>
                            <w:p w14:paraId="10A0A111" w14:textId="77777777" w:rsidR="00814A3E" w:rsidRPr="001346AC" w:rsidRDefault="00814A3E" w:rsidP="00814A3E">
                              <w:pPr>
                                <w:rPr>
                                  <w:sz w:val="22"/>
                                  <w:szCs w:val="22"/>
                                  <w:lang w:val="sk-SK" w:eastAsia="sk-SK"/>
                                </w:rPr>
                              </w:pPr>
                            </w:p>
                          </w:tc>
                        </w:tr>
                        <w:tr w:rsidR="001346AC" w:rsidRPr="001346AC" w14:paraId="38F14F2F" w14:textId="77777777" w:rsidTr="00D5364F">
                          <w:trPr>
                            <w:trHeight w:val="288"/>
                          </w:trPr>
                          <w:tc>
                            <w:tcPr>
                              <w:tcW w:w="1181" w:type="dxa"/>
                              <w:tcBorders>
                                <w:top w:val="nil"/>
                                <w:left w:val="nil"/>
                                <w:bottom w:val="nil"/>
                                <w:right w:val="nil"/>
                              </w:tcBorders>
                              <w:shd w:val="clear" w:color="auto" w:fill="auto"/>
                              <w:noWrap/>
                              <w:vAlign w:val="bottom"/>
                              <w:hideMark/>
                            </w:tcPr>
                            <w:p w14:paraId="759534E4" w14:textId="77777777" w:rsidR="00814A3E" w:rsidRPr="001346AC" w:rsidRDefault="00814A3E" w:rsidP="00814A3E">
                              <w:pPr>
                                <w:rPr>
                                  <w:rFonts w:ascii="Calibri" w:hAnsi="Calibri"/>
                                  <w:sz w:val="22"/>
                                  <w:szCs w:val="22"/>
                                  <w:lang w:val="sk-SK" w:eastAsia="sk-SK"/>
                                </w:rPr>
                              </w:pPr>
                            </w:p>
                          </w:tc>
                          <w:tc>
                            <w:tcPr>
                              <w:tcW w:w="648" w:type="dxa"/>
                              <w:tcBorders>
                                <w:top w:val="nil"/>
                                <w:left w:val="nil"/>
                                <w:bottom w:val="nil"/>
                                <w:right w:val="nil"/>
                              </w:tcBorders>
                              <w:shd w:val="clear" w:color="auto" w:fill="auto"/>
                              <w:noWrap/>
                              <w:vAlign w:val="bottom"/>
                              <w:hideMark/>
                            </w:tcPr>
                            <w:p w14:paraId="781B0523" w14:textId="77777777" w:rsidR="00814A3E" w:rsidRPr="001346AC" w:rsidRDefault="00814A3E" w:rsidP="00814A3E">
                              <w:pPr>
                                <w:rPr>
                                  <w:rFonts w:ascii="Calibri" w:hAnsi="Calibri"/>
                                  <w:sz w:val="22"/>
                                  <w:szCs w:val="22"/>
                                  <w:lang w:val="sk-SK" w:eastAsia="sk-SK"/>
                                </w:rPr>
                              </w:pPr>
                            </w:p>
                          </w:tc>
                          <w:tc>
                            <w:tcPr>
                              <w:tcW w:w="702" w:type="dxa"/>
                              <w:gridSpan w:val="3"/>
                              <w:tcBorders>
                                <w:top w:val="nil"/>
                                <w:left w:val="nil"/>
                                <w:bottom w:val="nil"/>
                                <w:right w:val="nil"/>
                              </w:tcBorders>
                              <w:shd w:val="clear" w:color="auto" w:fill="auto"/>
                              <w:noWrap/>
                              <w:vAlign w:val="bottom"/>
                              <w:hideMark/>
                            </w:tcPr>
                            <w:p w14:paraId="3FA108B9" w14:textId="77777777" w:rsidR="00814A3E" w:rsidRPr="001346AC" w:rsidRDefault="00814A3E" w:rsidP="00814A3E">
                              <w:pPr>
                                <w:rPr>
                                  <w:sz w:val="22"/>
                                  <w:szCs w:val="22"/>
                                  <w:lang w:val="sk-SK" w:eastAsia="sk-SK"/>
                                </w:rPr>
                              </w:pPr>
                            </w:p>
                          </w:tc>
                          <w:tc>
                            <w:tcPr>
                              <w:tcW w:w="507" w:type="dxa"/>
                              <w:gridSpan w:val="2"/>
                              <w:tcBorders>
                                <w:top w:val="nil"/>
                                <w:left w:val="nil"/>
                                <w:bottom w:val="nil"/>
                                <w:right w:val="nil"/>
                              </w:tcBorders>
                              <w:shd w:val="clear" w:color="auto" w:fill="auto"/>
                              <w:noWrap/>
                              <w:vAlign w:val="bottom"/>
                              <w:hideMark/>
                            </w:tcPr>
                            <w:p w14:paraId="1FD88889" w14:textId="77777777" w:rsidR="00814A3E" w:rsidRPr="001346AC" w:rsidRDefault="00814A3E" w:rsidP="00814A3E">
                              <w:pPr>
                                <w:rPr>
                                  <w:sz w:val="22"/>
                                  <w:szCs w:val="22"/>
                                  <w:lang w:val="sk-SK" w:eastAsia="sk-SK"/>
                                </w:rPr>
                              </w:pPr>
                            </w:p>
                          </w:tc>
                          <w:tc>
                            <w:tcPr>
                              <w:tcW w:w="600" w:type="dxa"/>
                              <w:gridSpan w:val="2"/>
                              <w:tcBorders>
                                <w:top w:val="nil"/>
                                <w:left w:val="nil"/>
                                <w:bottom w:val="nil"/>
                                <w:right w:val="nil"/>
                              </w:tcBorders>
                              <w:shd w:val="clear" w:color="auto" w:fill="auto"/>
                              <w:noWrap/>
                              <w:vAlign w:val="bottom"/>
                              <w:hideMark/>
                            </w:tcPr>
                            <w:p w14:paraId="50FAB5C0" w14:textId="77777777" w:rsidR="00814A3E" w:rsidRPr="001346AC" w:rsidRDefault="00814A3E" w:rsidP="00814A3E">
                              <w:pPr>
                                <w:rPr>
                                  <w:sz w:val="22"/>
                                  <w:szCs w:val="22"/>
                                  <w:lang w:val="sk-SK" w:eastAsia="sk-SK"/>
                                </w:rPr>
                              </w:pPr>
                            </w:p>
                          </w:tc>
                          <w:tc>
                            <w:tcPr>
                              <w:tcW w:w="500" w:type="dxa"/>
                              <w:gridSpan w:val="2"/>
                              <w:tcBorders>
                                <w:top w:val="nil"/>
                                <w:left w:val="nil"/>
                                <w:bottom w:val="nil"/>
                                <w:right w:val="nil"/>
                              </w:tcBorders>
                              <w:shd w:val="clear" w:color="auto" w:fill="auto"/>
                              <w:noWrap/>
                              <w:vAlign w:val="bottom"/>
                              <w:hideMark/>
                            </w:tcPr>
                            <w:p w14:paraId="3D1B799E" w14:textId="77777777" w:rsidR="00814A3E" w:rsidRPr="001346AC" w:rsidRDefault="00814A3E" w:rsidP="00814A3E">
                              <w:pPr>
                                <w:rPr>
                                  <w:sz w:val="22"/>
                                  <w:szCs w:val="22"/>
                                  <w:lang w:val="sk-SK" w:eastAsia="sk-SK"/>
                                </w:rPr>
                              </w:pPr>
                            </w:p>
                          </w:tc>
                          <w:tc>
                            <w:tcPr>
                              <w:tcW w:w="6552" w:type="dxa"/>
                              <w:gridSpan w:val="12"/>
                              <w:vMerge/>
                              <w:tcBorders>
                                <w:top w:val="nil"/>
                                <w:left w:val="nil"/>
                                <w:bottom w:val="nil"/>
                                <w:right w:val="nil"/>
                              </w:tcBorders>
                              <w:vAlign w:val="center"/>
                              <w:hideMark/>
                            </w:tcPr>
                            <w:p w14:paraId="62156755" w14:textId="77777777" w:rsidR="00814A3E" w:rsidRPr="001346AC" w:rsidRDefault="00814A3E" w:rsidP="00814A3E">
                              <w:pPr>
                                <w:rPr>
                                  <w:b/>
                                  <w:bCs/>
                                  <w:sz w:val="32"/>
                                  <w:szCs w:val="32"/>
                                  <w:lang w:val="sk-SK" w:eastAsia="sk-SK"/>
                                </w:rPr>
                              </w:pPr>
                            </w:p>
                          </w:tc>
                          <w:tc>
                            <w:tcPr>
                              <w:tcW w:w="1229" w:type="dxa"/>
                              <w:gridSpan w:val="2"/>
                              <w:tcBorders>
                                <w:top w:val="nil"/>
                                <w:left w:val="nil"/>
                                <w:bottom w:val="nil"/>
                                <w:right w:val="nil"/>
                              </w:tcBorders>
                              <w:shd w:val="clear" w:color="auto" w:fill="auto"/>
                              <w:noWrap/>
                              <w:vAlign w:val="bottom"/>
                              <w:hideMark/>
                            </w:tcPr>
                            <w:p w14:paraId="6A2A05E9" w14:textId="77777777" w:rsidR="00814A3E" w:rsidRPr="001346AC" w:rsidRDefault="00814A3E" w:rsidP="00814A3E">
                              <w:pPr>
                                <w:rPr>
                                  <w:sz w:val="22"/>
                                  <w:szCs w:val="22"/>
                                  <w:lang w:val="sk-SK" w:eastAsia="sk-SK"/>
                                </w:rPr>
                              </w:pPr>
                            </w:p>
                          </w:tc>
                          <w:tc>
                            <w:tcPr>
                              <w:tcW w:w="1538" w:type="dxa"/>
                              <w:gridSpan w:val="3"/>
                              <w:tcBorders>
                                <w:top w:val="nil"/>
                                <w:left w:val="nil"/>
                                <w:bottom w:val="nil"/>
                                <w:right w:val="nil"/>
                              </w:tcBorders>
                              <w:shd w:val="clear" w:color="auto" w:fill="auto"/>
                              <w:noWrap/>
                              <w:vAlign w:val="bottom"/>
                              <w:hideMark/>
                            </w:tcPr>
                            <w:p w14:paraId="6931BA45" w14:textId="77777777" w:rsidR="00814A3E" w:rsidRPr="001346AC" w:rsidRDefault="00814A3E" w:rsidP="00814A3E">
                              <w:pPr>
                                <w:rPr>
                                  <w:sz w:val="22"/>
                                  <w:szCs w:val="22"/>
                                  <w:lang w:val="sk-SK" w:eastAsia="sk-SK"/>
                                </w:rPr>
                              </w:pPr>
                            </w:p>
                          </w:tc>
                          <w:tc>
                            <w:tcPr>
                              <w:tcW w:w="500" w:type="dxa"/>
                              <w:tcBorders>
                                <w:top w:val="nil"/>
                                <w:left w:val="nil"/>
                                <w:bottom w:val="nil"/>
                                <w:right w:val="nil"/>
                              </w:tcBorders>
                              <w:shd w:val="clear" w:color="auto" w:fill="auto"/>
                              <w:noWrap/>
                              <w:vAlign w:val="bottom"/>
                              <w:hideMark/>
                            </w:tcPr>
                            <w:p w14:paraId="33C3E839" w14:textId="77777777" w:rsidR="00814A3E" w:rsidRPr="001346AC" w:rsidRDefault="00814A3E" w:rsidP="00814A3E">
                              <w:pPr>
                                <w:rPr>
                                  <w:sz w:val="22"/>
                                  <w:szCs w:val="22"/>
                                  <w:lang w:val="sk-SK" w:eastAsia="sk-SK"/>
                                </w:rPr>
                              </w:pPr>
                            </w:p>
                          </w:tc>
                          <w:tc>
                            <w:tcPr>
                              <w:tcW w:w="760" w:type="dxa"/>
                              <w:gridSpan w:val="2"/>
                              <w:tcBorders>
                                <w:top w:val="nil"/>
                                <w:left w:val="nil"/>
                                <w:bottom w:val="nil"/>
                                <w:right w:val="nil"/>
                              </w:tcBorders>
                              <w:shd w:val="clear" w:color="auto" w:fill="auto"/>
                              <w:noWrap/>
                              <w:vAlign w:val="bottom"/>
                              <w:hideMark/>
                            </w:tcPr>
                            <w:p w14:paraId="7DB08F8C" w14:textId="77777777" w:rsidR="00814A3E" w:rsidRPr="001346AC" w:rsidRDefault="00814A3E" w:rsidP="00814A3E">
                              <w:pPr>
                                <w:rPr>
                                  <w:sz w:val="22"/>
                                  <w:szCs w:val="22"/>
                                  <w:lang w:val="sk-SK" w:eastAsia="sk-SK"/>
                                </w:rPr>
                              </w:pPr>
                            </w:p>
                          </w:tc>
                          <w:tc>
                            <w:tcPr>
                              <w:tcW w:w="980" w:type="dxa"/>
                              <w:tcBorders>
                                <w:top w:val="nil"/>
                                <w:left w:val="nil"/>
                                <w:bottom w:val="nil"/>
                                <w:right w:val="nil"/>
                              </w:tcBorders>
                              <w:shd w:val="clear" w:color="auto" w:fill="auto"/>
                              <w:noWrap/>
                              <w:vAlign w:val="bottom"/>
                              <w:hideMark/>
                            </w:tcPr>
                            <w:p w14:paraId="797FDA94" w14:textId="77777777" w:rsidR="00814A3E" w:rsidRPr="001346AC" w:rsidRDefault="00814A3E" w:rsidP="00814A3E">
                              <w:pPr>
                                <w:rPr>
                                  <w:sz w:val="22"/>
                                  <w:szCs w:val="22"/>
                                  <w:lang w:val="sk-SK" w:eastAsia="sk-SK"/>
                                </w:rPr>
                              </w:pPr>
                            </w:p>
                          </w:tc>
                        </w:tr>
                        <w:tr w:rsidR="00D5364F" w:rsidRPr="001346AC" w14:paraId="3F42450B" w14:textId="77777777" w:rsidTr="001156FB">
                          <w:trPr>
                            <w:gridAfter w:val="2"/>
                            <w:wAfter w:w="1508" w:type="dxa"/>
                            <w:trHeight w:val="315"/>
                          </w:trPr>
                          <w:tc>
                            <w:tcPr>
                              <w:tcW w:w="2729" w:type="dxa"/>
                              <w:gridSpan w:val="6"/>
                              <w:tcBorders>
                                <w:top w:val="nil"/>
                                <w:left w:val="nil"/>
                                <w:bottom w:val="nil"/>
                                <w:right w:val="nil"/>
                              </w:tcBorders>
                              <w:shd w:val="clear" w:color="auto" w:fill="auto"/>
                              <w:noWrap/>
                              <w:vAlign w:val="center"/>
                              <w:hideMark/>
                            </w:tcPr>
                            <w:p w14:paraId="1C779BD0" w14:textId="77777777" w:rsidR="00D5364F" w:rsidRPr="001346AC" w:rsidRDefault="00D5364F" w:rsidP="001156FB">
                              <w:pPr>
                                <w:ind w:left="-1216" w:firstLine="1134"/>
                                <w:rPr>
                                  <w:b/>
                                  <w:bCs/>
                                  <w:lang w:val="sk-SK" w:eastAsia="sk-SK"/>
                                </w:rPr>
                              </w:pPr>
                              <w:r w:rsidRPr="001346AC">
                                <w:rPr>
                                  <w:b/>
                                  <w:bCs/>
                                  <w:lang w:val="sk-SK" w:eastAsia="sk-SK"/>
                                </w:rPr>
                                <w:t>I. POLROK</w:t>
                              </w:r>
                            </w:p>
                          </w:tc>
                          <w:tc>
                            <w:tcPr>
                              <w:tcW w:w="620" w:type="dxa"/>
                              <w:gridSpan w:val="2"/>
                              <w:tcBorders>
                                <w:top w:val="nil"/>
                                <w:left w:val="nil"/>
                                <w:bottom w:val="nil"/>
                                <w:right w:val="nil"/>
                              </w:tcBorders>
                              <w:shd w:val="clear" w:color="auto" w:fill="auto"/>
                              <w:noWrap/>
                              <w:vAlign w:val="center"/>
                              <w:hideMark/>
                            </w:tcPr>
                            <w:p w14:paraId="33A136F5" w14:textId="77777777" w:rsidR="00D5364F" w:rsidRPr="001346AC" w:rsidRDefault="00D5364F" w:rsidP="001156FB">
                              <w:pPr>
                                <w:ind w:left="-1216" w:firstLine="1134"/>
                                <w:jc w:val="center"/>
                                <w:rPr>
                                  <w:sz w:val="22"/>
                                  <w:szCs w:val="22"/>
                                  <w:lang w:val="sk-SK" w:eastAsia="sk-SK"/>
                                </w:rPr>
                              </w:pPr>
                            </w:p>
                          </w:tc>
                          <w:tc>
                            <w:tcPr>
                              <w:tcW w:w="440" w:type="dxa"/>
                              <w:gridSpan w:val="2"/>
                              <w:tcBorders>
                                <w:top w:val="nil"/>
                                <w:left w:val="nil"/>
                                <w:bottom w:val="nil"/>
                                <w:right w:val="nil"/>
                              </w:tcBorders>
                              <w:shd w:val="clear" w:color="auto" w:fill="auto"/>
                              <w:noWrap/>
                              <w:vAlign w:val="center"/>
                              <w:hideMark/>
                            </w:tcPr>
                            <w:p w14:paraId="4AC617EA" w14:textId="77777777" w:rsidR="00D5364F" w:rsidRPr="001346AC" w:rsidRDefault="00D5364F" w:rsidP="001156FB">
                              <w:pPr>
                                <w:ind w:left="-1216" w:firstLine="1134"/>
                                <w:jc w:val="center"/>
                                <w:rPr>
                                  <w:sz w:val="22"/>
                                  <w:szCs w:val="22"/>
                                  <w:lang w:val="sk-SK" w:eastAsia="sk-SK"/>
                                </w:rPr>
                              </w:pPr>
                            </w:p>
                          </w:tc>
                          <w:tc>
                            <w:tcPr>
                              <w:tcW w:w="580" w:type="dxa"/>
                              <w:gridSpan w:val="2"/>
                              <w:tcBorders>
                                <w:top w:val="nil"/>
                                <w:left w:val="nil"/>
                                <w:bottom w:val="nil"/>
                                <w:right w:val="nil"/>
                              </w:tcBorders>
                              <w:shd w:val="clear" w:color="auto" w:fill="auto"/>
                              <w:noWrap/>
                              <w:vAlign w:val="center"/>
                              <w:hideMark/>
                            </w:tcPr>
                            <w:p w14:paraId="2C904DB7" w14:textId="77777777" w:rsidR="00D5364F" w:rsidRPr="001346AC" w:rsidRDefault="00D5364F" w:rsidP="001156FB">
                              <w:pPr>
                                <w:ind w:left="-1216" w:firstLine="1134"/>
                                <w:jc w:val="center"/>
                                <w:rPr>
                                  <w:sz w:val="22"/>
                                  <w:szCs w:val="22"/>
                                  <w:lang w:val="sk-SK" w:eastAsia="sk-SK"/>
                                </w:rPr>
                              </w:pPr>
                            </w:p>
                          </w:tc>
                          <w:tc>
                            <w:tcPr>
                              <w:tcW w:w="520" w:type="dxa"/>
                              <w:tcBorders>
                                <w:top w:val="nil"/>
                                <w:left w:val="nil"/>
                                <w:bottom w:val="nil"/>
                                <w:right w:val="nil"/>
                              </w:tcBorders>
                              <w:shd w:val="clear" w:color="auto" w:fill="auto"/>
                              <w:noWrap/>
                              <w:vAlign w:val="center"/>
                              <w:hideMark/>
                            </w:tcPr>
                            <w:p w14:paraId="370239ED" w14:textId="77777777" w:rsidR="00D5364F" w:rsidRPr="001346AC" w:rsidRDefault="00D5364F" w:rsidP="001156FB">
                              <w:pPr>
                                <w:ind w:left="-1216" w:firstLine="1134"/>
                                <w:jc w:val="center"/>
                                <w:rPr>
                                  <w:sz w:val="22"/>
                                  <w:szCs w:val="22"/>
                                  <w:lang w:val="sk-SK" w:eastAsia="sk-SK"/>
                                </w:rPr>
                              </w:pPr>
                            </w:p>
                          </w:tc>
                          <w:tc>
                            <w:tcPr>
                              <w:tcW w:w="620" w:type="dxa"/>
                              <w:tcBorders>
                                <w:top w:val="nil"/>
                                <w:left w:val="nil"/>
                                <w:bottom w:val="nil"/>
                                <w:right w:val="nil"/>
                              </w:tcBorders>
                              <w:shd w:val="clear" w:color="auto" w:fill="auto"/>
                              <w:noWrap/>
                              <w:vAlign w:val="center"/>
                              <w:hideMark/>
                            </w:tcPr>
                            <w:p w14:paraId="6B7507C5" w14:textId="77777777" w:rsidR="00D5364F" w:rsidRPr="001346AC" w:rsidRDefault="00D5364F" w:rsidP="001156FB">
                              <w:pPr>
                                <w:ind w:left="-1216" w:firstLine="1134"/>
                                <w:jc w:val="center"/>
                                <w:rPr>
                                  <w:sz w:val="22"/>
                                  <w:szCs w:val="22"/>
                                  <w:lang w:val="sk-SK" w:eastAsia="sk-SK"/>
                                </w:rPr>
                              </w:pPr>
                            </w:p>
                          </w:tc>
                          <w:tc>
                            <w:tcPr>
                              <w:tcW w:w="560" w:type="dxa"/>
                              <w:tcBorders>
                                <w:top w:val="nil"/>
                                <w:left w:val="nil"/>
                                <w:bottom w:val="nil"/>
                                <w:right w:val="nil"/>
                              </w:tcBorders>
                              <w:shd w:val="clear" w:color="auto" w:fill="auto"/>
                              <w:noWrap/>
                              <w:vAlign w:val="center"/>
                              <w:hideMark/>
                            </w:tcPr>
                            <w:p w14:paraId="03B80622" w14:textId="77777777" w:rsidR="00D5364F" w:rsidRPr="001346AC" w:rsidRDefault="00D5364F" w:rsidP="001156FB">
                              <w:pPr>
                                <w:ind w:left="-1216" w:firstLine="1134"/>
                                <w:jc w:val="center"/>
                                <w:rPr>
                                  <w:sz w:val="22"/>
                                  <w:szCs w:val="22"/>
                                  <w:lang w:val="sk-SK" w:eastAsia="sk-SK"/>
                                </w:rPr>
                              </w:pPr>
                            </w:p>
                          </w:tc>
                          <w:tc>
                            <w:tcPr>
                              <w:tcW w:w="615" w:type="dxa"/>
                              <w:tcBorders>
                                <w:top w:val="nil"/>
                                <w:left w:val="nil"/>
                                <w:bottom w:val="nil"/>
                                <w:right w:val="nil"/>
                              </w:tcBorders>
                              <w:shd w:val="clear" w:color="auto" w:fill="auto"/>
                              <w:noWrap/>
                              <w:vAlign w:val="center"/>
                              <w:hideMark/>
                            </w:tcPr>
                            <w:p w14:paraId="45CFF9AD" w14:textId="77777777" w:rsidR="00D5364F" w:rsidRPr="001346AC" w:rsidRDefault="00D5364F" w:rsidP="001156FB">
                              <w:pPr>
                                <w:ind w:left="-1216" w:firstLine="1134"/>
                                <w:jc w:val="center"/>
                                <w:rPr>
                                  <w:sz w:val="22"/>
                                  <w:szCs w:val="22"/>
                                  <w:lang w:val="sk-SK" w:eastAsia="sk-SK"/>
                                </w:rPr>
                              </w:pPr>
                            </w:p>
                          </w:tc>
                          <w:tc>
                            <w:tcPr>
                              <w:tcW w:w="467" w:type="dxa"/>
                              <w:tcBorders>
                                <w:top w:val="nil"/>
                                <w:left w:val="nil"/>
                                <w:bottom w:val="nil"/>
                                <w:right w:val="nil"/>
                              </w:tcBorders>
                              <w:shd w:val="clear" w:color="auto" w:fill="auto"/>
                              <w:noWrap/>
                              <w:vAlign w:val="center"/>
                              <w:hideMark/>
                            </w:tcPr>
                            <w:p w14:paraId="56AA4BF2" w14:textId="77777777" w:rsidR="00D5364F" w:rsidRPr="001346AC" w:rsidRDefault="00D5364F" w:rsidP="001156FB">
                              <w:pPr>
                                <w:ind w:left="-1216" w:firstLine="1134"/>
                                <w:jc w:val="center"/>
                                <w:rPr>
                                  <w:sz w:val="22"/>
                                  <w:szCs w:val="22"/>
                                  <w:lang w:val="sk-SK" w:eastAsia="sk-SK"/>
                                </w:rPr>
                              </w:pPr>
                            </w:p>
                          </w:tc>
                          <w:tc>
                            <w:tcPr>
                              <w:tcW w:w="617" w:type="dxa"/>
                              <w:tcBorders>
                                <w:top w:val="nil"/>
                                <w:left w:val="nil"/>
                                <w:bottom w:val="nil"/>
                                <w:right w:val="nil"/>
                              </w:tcBorders>
                              <w:shd w:val="clear" w:color="auto" w:fill="auto"/>
                              <w:noWrap/>
                              <w:vAlign w:val="center"/>
                              <w:hideMark/>
                            </w:tcPr>
                            <w:p w14:paraId="5E30648B" w14:textId="77777777" w:rsidR="00D5364F" w:rsidRPr="001346AC" w:rsidRDefault="00D5364F" w:rsidP="001156FB">
                              <w:pPr>
                                <w:ind w:left="-1216" w:firstLine="1134"/>
                                <w:jc w:val="center"/>
                                <w:rPr>
                                  <w:sz w:val="22"/>
                                  <w:szCs w:val="22"/>
                                  <w:lang w:val="sk-SK" w:eastAsia="sk-SK"/>
                                </w:rPr>
                              </w:pPr>
                            </w:p>
                          </w:tc>
                          <w:tc>
                            <w:tcPr>
                              <w:tcW w:w="617" w:type="dxa"/>
                              <w:tcBorders>
                                <w:top w:val="nil"/>
                                <w:left w:val="nil"/>
                                <w:bottom w:val="nil"/>
                                <w:right w:val="nil"/>
                              </w:tcBorders>
                              <w:shd w:val="clear" w:color="auto" w:fill="auto"/>
                              <w:noWrap/>
                              <w:vAlign w:val="center"/>
                              <w:hideMark/>
                            </w:tcPr>
                            <w:p w14:paraId="018E1C57" w14:textId="77777777" w:rsidR="00D5364F" w:rsidRPr="001346AC" w:rsidRDefault="00D5364F" w:rsidP="001156FB">
                              <w:pPr>
                                <w:ind w:left="-1216" w:firstLine="1134"/>
                                <w:jc w:val="center"/>
                                <w:rPr>
                                  <w:sz w:val="22"/>
                                  <w:szCs w:val="22"/>
                                  <w:lang w:val="sk-SK" w:eastAsia="sk-SK"/>
                                </w:rPr>
                              </w:pPr>
                            </w:p>
                          </w:tc>
                          <w:tc>
                            <w:tcPr>
                              <w:tcW w:w="583" w:type="dxa"/>
                              <w:tcBorders>
                                <w:top w:val="nil"/>
                                <w:left w:val="nil"/>
                                <w:bottom w:val="nil"/>
                                <w:right w:val="nil"/>
                              </w:tcBorders>
                              <w:shd w:val="clear" w:color="auto" w:fill="auto"/>
                              <w:noWrap/>
                              <w:vAlign w:val="center"/>
                              <w:hideMark/>
                            </w:tcPr>
                            <w:p w14:paraId="43E1E20A" w14:textId="77777777" w:rsidR="00D5364F" w:rsidRPr="001346AC" w:rsidRDefault="00D5364F" w:rsidP="001156FB">
                              <w:pPr>
                                <w:ind w:left="-1216" w:firstLine="1134"/>
                                <w:jc w:val="center"/>
                                <w:rPr>
                                  <w:sz w:val="22"/>
                                  <w:szCs w:val="22"/>
                                  <w:lang w:val="sk-SK" w:eastAsia="sk-SK"/>
                                </w:rPr>
                              </w:pPr>
                            </w:p>
                          </w:tc>
                          <w:tc>
                            <w:tcPr>
                              <w:tcW w:w="580" w:type="dxa"/>
                              <w:tcBorders>
                                <w:top w:val="nil"/>
                                <w:left w:val="nil"/>
                                <w:bottom w:val="nil"/>
                                <w:right w:val="nil"/>
                              </w:tcBorders>
                              <w:shd w:val="clear" w:color="auto" w:fill="auto"/>
                              <w:noWrap/>
                              <w:vAlign w:val="center"/>
                              <w:hideMark/>
                            </w:tcPr>
                            <w:p w14:paraId="4BA96875" w14:textId="77777777" w:rsidR="00D5364F" w:rsidRPr="001346AC" w:rsidRDefault="00D5364F" w:rsidP="001156FB">
                              <w:pPr>
                                <w:ind w:left="-1216" w:firstLine="1134"/>
                                <w:jc w:val="center"/>
                                <w:rPr>
                                  <w:sz w:val="22"/>
                                  <w:szCs w:val="22"/>
                                  <w:lang w:val="sk-SK" w:eastAsia="sk-SK"/>
                                </w:rPr>
                              </w:pPr>
                            </w:p>
                          </w:tc>
                          <w:tc>
                            <w:tcPr>
                              <w:tcW w:w="948" w:type="dxa"/>
                              <w:tcBorders>
                                <w:top w:val="nil"/>
                                <w:left w:val="nil"/>
                                <w:bottom w:val="nil"/>
                                <w:right w:val="nil"/>
                              </w:tcBorders>
                              <w:shd w:val="clear" w:color="auto" w:fill="auto"/>
                              <w:noWrap/>
                              <w:vAlign w:val="center"/>
                              <w:hideMark/>
                            </w:tcPr>
                            <w:p w14:paraId="3D19391B" w14:textId="77777777" w:rsidR="00D5364F" w:rsidRPr="001346AC" w:rsidRDefault="00D5364F" w:rsidP="001156FB">
                              <w:pPr>
                                <w:ind w:left="-1216" w:firstLine="1134"/>
                                <w:jc w:val="center"/>
                                <w:rPr>
                                  <w:sz w:val="22"/>
                                  <w:szCs w:val="22"/>
                                  <w:lang w:val="sk-SK" w:eastAsia="sk-SK"/>
                                </w:rPr>
                              </w:pPr>
                            </w:p>
                          </w:tc>
                          <w:tc>
                            <w:tcPr>
                              <w:tcW w:w="972" w:type="dxa"/>
                              <w:gridSpan w:val="2"/>
                              <w:tcBorders>
                                <w:top w:val="nil"/>
                                <w:left w:val="nil"/>
                                <w:bottom w:val="nil"/>
                                <w:right w:val="nil"/>
                              </w:tcBorders>
                              <w:shd w:val="clear" w:color="auto" w:fill="auto"/>
                              <w:noWrap/>
                              <w:vAlign w:val="center"/>
                              <w:hideMark/>
                            </w:tcPr>
                            <w:p w14:paraId="0BB08A2B" w14:textId="77777777" w:rsidR="00D5364F" w:rsidRPr="001346AC" w:rsidRDefault="00D5364F" w:rsidP="001156FB">
                              <w:pPr>
                                <w:ind w:left="-1216" w:firstLine="1134"/>
                                <w:jc w:val="center"/>
                                <w:rPr>
                                  <w:sz w:val="22"/>
                                  <w:szCs w:val="22"/>
                                  <w:lang w:val="sk-SK" w:eastAsia="sk-SK"/>
                                </w:rPr>
                              </w:pPr>
                            </w:p>
                          </w:tc>
                          <w:tc>
                            <w:tcPr>
                              <w:tcW w:w="1181" w:type="dxa"/>
                              <w:gridSpan w:val="2"/>
                              <w:tcBorders>
                                <w:top w:val="nil"/>
                                <w:left w:val="nil"/>
                                <w:bottom w:val="nil"/>
                                <w:right w:val="nil"/>
                              </w:tcBorders>
                              <w:shd w:val="clear" w:color="auto" w:fill="auto"/>
                              <w:noWrap/>
                              <w:vAlign w:val="center"/>
                              <w:hideMark/>
                            </w:tcPr>
                            <w:p w14:paraId="0EB1406E" w14:textId="77777777" w:rsidR="00D5364F" w:rsidRPr="001346AC" w:rsidRDefault="00D5364F" w:rsidP="001156FB">
                              <w:pPr>
                                <w:ind w:left="-1216" w:firstLine="1134"/>
                                <w:jc w:val="center"/>
                                <w:rPr>
                                  <w:sz w:val="22"/>
                                  <w:szCs w:val="22"/>
                                  <w:lang w:val="sk-SK" w:eastAsia="sk-SK"/>
                                </w:rPr>
                              </w:pPr>
                            </w:p>
                          </w:tc>
                          <w:tc>
                            <w:tcPr>
                              <w:tcW w:w="680" w:type="dxa"/>
                              <w:tcBorders>
                                <w:top w:val="nil"/>
                                <w:left w:val="nil"/>
                                <w:bottom w:val="nil"/>
                                <w:right w:val="nil"/>
                              </w:tcBorders>
                              <w:shd w:val="clear" w:color="auto" w:fill="auto"/>
                              <w:noWrap/>
                              <w:vAlign w:val="center"/>
                              <w:hideMark/>
                            </w:tcPr>
                            <w:p w14:paraId="41018744" w14:textId="77777777" w:rsidR="00D5364F" w:rsidRPr="001346AC" w:rsidRDefault="00D5364F" w:rsidP="001156FB">
                              <w:pPr>
                                <w:ind w:left="-1216" w:firstLine="1134"/>
                                <w:jc w:val="center"/>
                                <w:rPr>
                                  <w:sz w:val="22"/>
                                  <w:szCs w:val="22"/>
                                  <w:lang w:val="sk-SK" w:eastAsia="sk-SK"/>
                                </w:rPr>
                              </w:pPr>
                            </w:p>
                          </w:tc>
                          <w:tc>
                            <w:tcPr>
                              <w:tcW w:w="860" w:type="dxa"/>
                              <w:gridSpan w:val="3"/>
                              <w:tcBorders>
                                <w:top w:val="nil"/>
                                <w:left w:val="nil"/>
                                <w:bottom w:val="nil"/>
                                <w:right w:val="nil"/>
                              </w:tcBorders>
                              <w:shd w:val="clear" w:color="auto" w:fill="auto"/>
                              <w:noWrap/>
                              <w:vAlign w:val="center"/>
                              <w:hideMark/>
                            </w:tcPr>
                            <w:p w14:paraId="72AF043B" w14:textId="77777777" w:rsidR="00D5364F" w:rsidRPr="001346AC" w:rsidRDefault="00D5364F" w:rsidP="001156FB">
                              <w:pPr>
                                <w:ind w:left="-1216" w:firstLine="1134"/>
                                <w:jc w:val="center"/>
                                <w:rPr>
                                  <w:sz w:val="22"/>
                                  <w:szCs w:val="22"/>
                                  <w:lang w:val="sk-SK" w:eastAsia="sk-SK"/>
                                </w:rPr>
                              </w:pPr>
                            </w:p>
                          </w:tc>
                        </w:tr>
                        <w:tr w:rsidR="00F53536" w:rsidRPr="001346AC" w14:paraId="636FDA8F" w14:textId="77777777" w:rsidTr="001156FB">
                          <w:trPr>
                            <w:gridAfter w:val="6"/>
                            <w:wAfter w:w="3048" w:type="dxa"/>
                            <w:trHeight w:val="288"/>
                          </w:trPr>
                          <w:tc>
                            <w:tcPr>
                              <w:tcW w:w="1181" w:type="dxa"/>
                              <w:tcBorders>
                                <w:top w:val="single" w:sz="8" w:space="0" w:color="000000"/>
                                <w:left w:val="single" w:sz="8" w:space="0" w:color="000000"/>
                                <w:bottom w:val="nil"/>
                                <w:right w:val="single" w:sz="4" w:space="0" w:color="000000"/>
                              </w:tcBorders>
                              <w:shd w:val="clear" w:color="auto" w:fill="auto"/>
                              <w:noWrap/>
                              <w:vAlign w:val="bottom"/>
                              <w:hideMark/>
                            </w:tcPr>
                            <w:p w14:paraId="6C5F8957" w14:textId="77777777" w:rsidR="00F53536" w:rsidRPr="001346AC" w:rsidRDefault="00F53536" w:rsidP="001156FB">
                              <w:pPr>
                                <w:ind w:left="-1216" w:firstLine="1134"/>
                                <w:rPr>
                                  <w:rFonts w:ascii="Calibri" w:hAnsi="Calibri"/>
                                  <w:sz w:val="22"/>
                                  <w:szCs w:val="22"/>
                                  <w:lang w:val="sk-SK" w:eastAsia="sk-SK"/>
                                </w:rPr>
                              </w:pPr>
                              <w:r w:rsidRPr="001346AC">
                                <w:rPr>
                                  <w:rFonts w:ascii="Calibri" w:hAnsi="Calibri"/>
                                  <w:sz w:val="22"/>
                                  <w:szCs w:val="22"/>
                                  <w:lang w:val="sk-SK" w:eastAsia="sk-SK"/>
                                </w:rPr>
                                <w:t> </w:t>
                              </w:r>
                            </w:p>
                          </w:tc>
                          <w:tc>
                            <w:tcPr>
                              <w:tcW w:w="773" w:type="dxa"/>
                              <w:gridSpan w:val="2"/>
                              <w:vMerge w:val="restart"/>
                              <w:tcBorders>
                                <w:top w:val="single" w:sz="8" w:space="0" w:color="000000"/>
                                <w:left w:val="nil"/>
                                <w:bottom w:val="single" w:sz="8" w:space="0" w:color="000000"/>
                                <w:right w:val="single" w:sz="8" w:space="0" w:color="000000"/>
                              </w:tcBorders>
                              <w:shd w:val="clear" w:color="auto" w:fill="auto"/>
                              <w:noWrap/>
                              <w:vAlign w:val="center"/>
                              <w:hideMark/>
                            </w:tcPr>
                            <w:p w14:paraId="2824C059" w14:textId="77777777" w:rsidR="00F53536" w:rsidRPr="001346AC" w:rsidRDefault="00F53536" w:rsidP="001156FB">
                              <w:pPr>
                                <w:ind w:left="-1216" w:firstLine="1134"/>
                                <w:jc w:val="center"/>
                                <w:rPr>
                                  <w:sz w:val="22"/>
                                  <w:szCs w:val="22"/>
                                  <w:lang w:val="sk-SK" w:eastAsia="sk-SK"/>
                                </w:rPr>
                              </w:pPr>
                              <w:r w:rsidRPr="001346AC">
                                <w:rPr>
                                  <w:sz w:val="22"/>
                                  <w:szCs w:val="22"/>
                                  <w:lang w:val="sk-SK" w:eastAsia="sk-SK"/>
                                </w:rPr>
                                <w:t>Poč.ž.</w:t>
                              </w:r>
                            </w:p>
                          </w:tc>
                          <w:tc>
                            <w:tcPr>
                              <w:tcW w:w="775" w:type="dxa"/>
                              <w:gridSpan w:val="3"/>
                              <w:tcBorders>
                                <w:top w:val="single" w:sz="8" w:space="0" w:color="000000"/>
                                <w:left w:val="nil"/>
                                <w:bottom w:val="nil"/>
                                <w:right w:val="single" w:sz="8" w:space="0" w:color="000000"/>
                              </w:tcBorders>
                              <w:shd w:val="clear" w:color="D8D8D8" w:fill="D8D8D8"/>
                              <w:noWrap/>
                              <w:vAlign w:val="bottom"/>
                              <w:hideMark/>
                            </w:tcPr>
                            <w:p w14:paraId="24F3E5FC" w14:textId="77777777" w:rsidR="00F53536" w:rsidRPr="001346AC" w:rsidRDefault="00F53536" w:rsidP="001156FB">
                              <w:pPr>
                                <w:ind w:left="-1216" w:firstLine="1134"/>
                                <w:jc w:val="center"/>
                                <w:rPr>
                                  <w:sz w:val="22"/>
                                  <w:szCs w:val="22"/>
                                  <w:lang w:val="sk-SK" w:eastAsia="sk-SK"/>
                                </w:rPr>
                              </w:pPr>
                              <w:r w:rsidRPr="001346AC">
                                <w:rPr>
                                  <w:sz w:val="22"/>
                                  <w:szCs w:val="22"/>
                                  <w:lang w:val="sk-SK" w:eastAsia="sk-SK"/>
                                </w:rPr>
                                <w:t>SJL</w:t>
                              </w:r>
                            </w:p>
                          </w:tc>
                          <w:tc>
                            <w:tcPr>
                              <w:tcW w:w="1060" w:type="dxa"/>
                              <w:gridSpan w:val="4"/>
                              <w:tcBorders>
                                <w:top w:val="single" w:sz="8" w:space="0" w:color="000000"/>
                                <w:left w:val="nil"/>
                                <w:bottom w:val="nil"/>
                                <w:right w:val="single" w:sz="8" w:space="0" w:color="000000"/>
                              </w:tcBorders>
                              <w:shd w:val="clear" w:color="D8D8D8" w:fill="D8D8D8"/>
                              <w:noWrap/>
                              <w:vAlign w:val="bottom"/>
                              <w:hideMark/>
                            </w:tcPr>
                            <w:p w14:paraId="3BCAAB3F" w14:textId="77777777" w:rsidR="00F53536" w:rsidRPr="001346AC" w:rsidRDefault="00F53536" w:rsidP="001156FB">
                              <w:pPr>
                                <w:ind w:left="-1216" w:firstLine="1134"/>
                                <w:jc w:val="center"/>
                                <w:rPr>
                                  <w:sz w:val="22"/>
                                  <w:szCs w:val="22"/>
                                  <w:lang w:val="sk-SK" w:eastAsia="sk-SK"/>
                                </w:rPr>
                              </w:pPr>
                              <w:r w:rsidRPr="001346AC">
                                <w:rPr>
                                  <w:sz w:val="22"/>
                                  <w:szCs w:val="22"/>
                                  <w:lang w:val="sk-SK" w:eastAsia="sk-SK"/>
                                </w:rPr>
                                <w:t>ANJ/AJH</w:t>
                              </w:r>
                            </w:p>
                          </w:tc>
                          <w:tc>
                            <w:tcPr>
                              <w:tcW w:w="1100" w:type="dxa"/>
                              <w:gridSpan w:val="3"/>
                              <w:tcBorders>
                                <w:top w:val="single" w:sz="8" w:space="0" w:color="000000"/>
                                <w:left w:val="nil"/>
                                <w:bottom w:val="nil"/>
                                <w:right w:val="single" w:sz="8" w:space="0" w:color="000000"/>
                              </w:tcBorders>
                              <w:shd w:val="clear" w:color="D8D8D8" w:fill="D8D8D8"/>
                              <w:noWrap/>
                              <w:vAlign w:val="bottom"/>
                              <w:hideMark/>
                            </w:tcPr>
                            <w:p w14:paraId="69185A4A" w14:textId="77777777" w:rsidR="00F53536" w:rsidRPr="001346AC" w:rsidRDefault="00F53536" w:rsidP="001156FB">
                              <w:pPr>
                                <w:ind w:left="-1216" w:firstLine="1134"/>
                                <w:jc w:val="center"/>
                                <w:rPr>
                                  <w:sz w:val="22"/>
                                  <w:szCs w:val="22"/>
                                  <w:lang w:val="sk-SK" w:eastAsia="sk-SK"/>
                                </w:rPr>
                              </w:pPr>
                              <w:r w:rsidRPr="001346AC">
                                <w:rPr>
                                  <w:sz w:val="22"/>
                                  <w:szCs w:val="22"/>
                                  <w:lang w:val="sk-SK" w:eastAsia="sk-SK"/>
                                </w:rPr>
                                <w:t>MAT</w:t>
                              </w:r>
                            </w:p>
                          </w:tc>
                          <w:tc>
                            <w:tcPr>
                              <w:tcW w:w="1180" w:type="dxa"/>
                              <w:gridSpan w:val="2"/>
                              <w:tcBorders>
                                <w:top w:val="single" w:sz="8" w:space="0" w:color="000000"/>
                                <w:left w:val="nil"/>
                                <w:bottom w:val="nil"/>
                                <w:right w:val="single" w:sz="8" w:space="0" w:color="000000"/>
                              </w:tcBorders>
                              <w:shd w:val="clear" w:color="D8D8D8" w:fill="D8D8D8"/>
                              <w:noWrap/>
                              <w:vAlign w:val="bottom"/>
                              <w:hideMark/>
                            </w:tcPr>
                            <w:p w14:paraId="664CB0E2" w14:textId="77777777" w:rsidR="00F53536" w:rsidRPr="001346AC" w:rsidRDefault="00F53536" w:rsidP="001156FB">
                              <w:pPr>
                                <w:ind w:left="-1216" w:firstLine="1134"/>
                                <w:jc w:val="center"/>
                                <w:rPr>
                                  <w:sz w:val="22"/>
                                  <w:szCs w:val="22"/>
                                  <w:lang w:val="sk-SK" w:eastAsia="sk-SK"/>
                                </w:rPr>
                              </w:pPr>
                              <w:r w:rsidRPr="001346AC">
                                <w:rPr>
                                  <w:sz w:val="22"/>
                                  <w:szCs w:val="22"/>
                                  <w:lang w:val="sk-SK" w:eastAsia="sk-SK"/>
                                </w:rPr>
                                <w:t>VLA</w:t>
                              </w:r>
                            </w:p>
                          </w:tc>
                          <w:tc>
                            <w:tcPr>
                              <w:tcW w:w="1082" w:type="dxa"/>
                              <w:gridSpan w:val="2"/>
                              <w:tcBorders>
                                <w:top w:val="single" w:sz="8" w:space="0" w:color="000000"/>
                                <w:left w:val="nil"/>
                                <w:bottom w:val="nil"/>
                                <w:right w:val="single" w:sz="8" w:space="0" w:color="000000"/>
                              </w:tcBorders>
                              <w:shd w:val="clear" w:color="D8D8D8" w:fill="D8D8D8"/>
                              <w:noWrap/>
                              <w:vAlign w:val="bottom"/>
                              <w:hideMark/>
                            </w:tcPr>
                            <w:p w14:paraId="272AAC70" w14:textId="77777777" w:rsidR="00F53536" w:rsidRPr="001346AC" w:rsidRDefault="00F53536" w:rsidP="001156FB">
                              <w:pPr>
                                <w:ind w:left="-1216" w:firstLine="1134"/>
                                <w:jc w:val="center"/>
                                <w:rPr>
                                  <w:sz w:val="22"/>
                                  <w:szCs w:val="22"/>
                                  <w:lang w:val="sk-SK" w:eastAsia="sk-SK"/>
                                </w:rPr>
                              </w:pPr>
                              <w:r w:rsidRPr="001346AC">
                                <w:rPr>
                                  <w:sz w:val="22"/>
                                  <w:szCs w:val="22"/>
                                  <w:lang w:val="sk-SK" w:eastAsia="sk-SK"/>
                                </w:rPr>
                                <w:t>PDA</w:t>
                              </w:r>
                            </w:p>
                          </w:tc>
                          <w:tc>
                            <w:tcPr>
                              <w:tcW w:w="617" w:type="dxa"/>
                              <w:tcBorders>
                                <w:top w:val="single" w:sz="8" w:space="0" w:color="000000"/>
                                <w:left w:val="nil"/>
                                <w:bottom w:val="nil"/>
                                <w:right w:val="single" w:sz="8" w:space="0" w:color="000000"/>
                              </w:tcBorders>
                              <w:shd w:val="clear" w:color="auto" w:fill="auto"/>
                              <w:noWrap/>
                              <w:vAlign w:val="bottom"/>
                              <w:hideMark/>
                            </w:tcPr>
                            <w:p w14:paraId="2B261277" w14:textId="77777777" w:rsidR="00F53536" w:rsidRPr="001346AC" w:rsidRDefault="00F53536" w:rsidP="001156FB">
                              <w:pPr>
                                <w:ind w:left="-1216" w:firstLine="1134"/>
                                <w:rPr>
                                  <w:sz w:val="22"/>
                                  <w:szCs w:val="22"/>
                                  <w:lang w:val="sk-SK" w:eastAsia="sk-SK"/>
                                </w:rPr>
                              </w:pPr>
                              <w:r w:rsidRPr="001346AC">
                                <w:rPr>
                                  <w:sz w:val="22"/>
                                  <w:szCs w:val="22"/>
                                  <w:lang w:val="sk-SK" w:eastAsia="sk-SK"/>
                                </w:rPr>
                                <w:t>HUV</w:t>
                              </w:r>
                            </w:p>
                          </w:tc>
                          <w:tc>
                            <w:tcPr>
                              <w:tcW w:w="617" w:type="dxa"/>
                              <w:tcBorders>
                                <w:top w:val="single" w:sz="8" w:space="0" w:color="000000"/>
                                <w:left w:val="nil"/>
                                <w:bottom w:val="nil"/>
                                <w:right w:val="single" w:sz="8" w:space="0" w:color="000000"/>
                              </w:tcBorders>
                              <w:shd w:val="clear" w:color="auto" w:fill="auto"/>
                              <w:noWrap/>
                              <w:vAlign w:val="bottom"/>
                              <w:hideMark/>
                            </w:tcPr>
                            <w:p w14:paraId="6E9F2789" w14:textId="77777777" w:rsidR="00F53536" w:rsidRPr="001346AC" w:rsidRDefault="00F53536" w:rsidP="001156FB">
                              <w:pPr>
                                <w:ind w:left="-1216" w:firstLine="1134"/>
                                <w:rPr>
                                  <w:sz w:val="22"/>
                                  <w:szCs w:val="22"/>
                                  <w:lang w:val="sk-SK" w:eastAsia="sk-SK"/>
                                </w:rPr>
                              </w:pPr>
                              <w:r w:rsidRPr="001346AC">
                                <w:rPr>
                                  <w:sz w:val="22"/>
                                  <w:szCs w:val="22"/>
                                  <w:lang w:val="sk-SK" w:eastAsia="sk-SK"/>
                                </w:rPr>
                                <w:t>VYV</w:t>
                              </w:r>
                            </w:p>
                          </w:tc>
                          <w:tc>
                            <w:tcPr>
                              <w:tcW w:w="583" w:type="dxa"/>
                              <w:tcBorders>
                                <w:top w:val="single" w:sz="8" w:space="0" w:color="000000"/>
                                <w:left w:val="nil"/>
                                <w:bottom w:val="nil"/>
                                <w:right w:val="single" w:sz="8" w:space="0" w:color="000000"/>
                              </w:tcBorders>
                              <w:shd w:val="clear" w:color="auto" w:fill="auto"/>
                              <w:noWrap/>
                              <w:vAlign w:val="bottom"/>
                              <w:hideMark/>
                            </w:tcPr>
                            <w:p w14:paraId="6ABC9779" w14:textId="77777777" w:rsidR="00F53536" w:rsidRPr="001346AC" w:rsidRDefault="00F53536" w:rsidP="001156FB">
                              <w:pPr>
                                <w:ind w:left="-1216" w:firstLine="1134"/>
                                <w:rPr>
                                  <w:sz w:val="22"/>
                                  <w:szCs w:val="22"/>
                                  <w:lang w:val="sk-SK" w:eastAsia="sk-SK"/>
                                </w:rPr>
                              </w:pPr>
                              <w:r w:rsidRPr="001346AC">
                                <w:rPr>
                                  <w:sz w:val="22"/>
                                  <w:szCs w:val="22"/>
                                  <w:lang w:val="sk-SK" w:eastAsia="sk-SK"/>
                                </w:rPr>
                                <w:t>PVC</w:t>
                              </w:r>
                            </w:p>
                          </w:tc>
                          <w:tc>
                            <w:tcPr>
                              <w:tcW w:w="580" w:type="dxa"/>
                              <w:tcBorders>
                                <w:top w:val="single" w:sz="8" w:space="0" w:color="000000"/>
                                <w:left w:val="nil"/>
                                <w:bottom w:val="nil"/>
                                <w:right w:val="single" w:sz="8" w:space="0" w:color="000000"/>
                              </w:tcBorders>
                              <w:shd w:val="clear" w:color="auto" w:fill="auto"/>
                              <w:noWrap/>
                              <w:vAlign w:val="bottom"/>
                              <w:hideMark/>
                            </w:tcPr>
                            <w:p w14:paraId="600BDB97" w14:textId="77777777" w:rsidR="00F53536" w:rsidRPr="001346AC" w:rsidRDefault="00F53536" w:rsidP="001156FB">
                              <w:pPr>
                                <w:ind w:left="-1216" w:firstLine="1134"/>
                                <w:rPr>
                                  <w:sz w:val="22"/>
                                  <w:szCs w:val="22"/>
                                  <w:lang w:val="sk-SK" w:eastAsia="sk-SK"/>
                                </w:rPr>
                              </w:pPr>
                              <w:r w:rsidRPr="001346AC">
                                <w:rPr>
                                  <w:sz w:val="22"/>
                                  <w:szCs w:val="22"/>
                                  <w:lang w:val="sk-SK" w:eastAsia="sk-SK"/>
                                </w:rPr>
                                <w:t>TEV</w:t>
                              </w:r>
                            </w:p>
                          </w:tc>
                          <w:tc>
                            <w:tcPr>
                              <w:tcW w:w="948" w:type="dxa"/>
                              <w:tcBorders>
                                <w:top w:val="single" w:sz="8" w:space="0" w:color="000000"/>
                                <w:left w:val="nil"/>
                                <w:bottom w:val="nil"/>
                                <w:right w:val="single" w:sz="8" w:space="0" w:color="000000"/>
                              </w:tcBorders>
                              <w:shd w:val="clear" w:color="auto" w:fill="auto"/>
                              <w:noWrap/>
                              <w:vAlign w:val="bottom"/>
                              <w:hideMark/>
                            </w:tcPr>
                            <w:p w14:paraId="41F41981" w14:textId="77777777" w:rsidR="00F53536" w:rsidRPr="001346AC" w:rsidRDefault="00F53536" w:rsidP="001156FB">
                              <w:pPr>
                                <w:ind w:left="-1216" w:firstLine="1134"/>
                                <w:rPr>
                                  <w:sz w:val="22"/>
                                  <w:szCs w:val="22"/>
                                  <w:lang w:val="sk-SK" w:eastAsia="sk-SK"/>
                                </w:rPr>
                              </w:pPr>
                              <w:r w:rsidRPr="001346AC">
                                <w:rPr>
                                  <w:sz w:val="22"/>
                                  <w:szCs w:val="22"/>
                                  <w:lang w:val="sk-SK" w:eastAsia="sk-SK"/>
                                </w:rPr>
                                <w:t>IFV/PCP</w:t>
                              </w:r>
                            </w:p>
                          </w:tc>
                          <w:tc>
                            <w:tcPr>
                              <w:tcW w:w="2153" w:type="dxa"/>
                              <w:gridSpan w:val="4"/>
                              <w:tcBorders>
                                <w:top w:val="single" w:sz="8" w:space="0" w:color="000000"/>
                                <w:left w:val="nil"/>
                                <w:bottom w:val="single" w:sz="4" w:space="0" w:color="000000"/>
                                <w:right w:val="single" w:sz="8" w:space="0" w:color="000000"/>
                              </w:tcBorders>
                              <w:shd w:val="clear" w:color="auto" w:fill="auto"/>
                              <w:noWrap/>
                              <w:vAlign w:val="bottom"/>
                              <w:hideMark/>
                            </w:tcPr>
                            <w:p w14:paraId="4C83480C" w14:textId="77777777" w:rsidR="00F53536" w:rsidRPr="001346AC" w:rsidRDefault="00F53536" w:rsidP="001156FB">
                              <w:pPr>
                                <w:ind w:left="-1216" w:firstLine="1134"/>
                                <w:jc w:val="center"/>
                                <w:rPr>
                                  <w:sz w:val="22"/>
                                  <w:szCs w:val="22"/>
                                  <w:lang w:val="sk-SK" w:eastAsia="sk-SK"/>
                                </w:rPr>
                              </w:pPr>
                              <w:r w:rsidRPr="001346AC">
                                <w:rPr>
                                  <w:sz w:val="22"/>
                                  <w:szCs w:val="22"/>
                                  <w:lang w:val="sk-SK" w:eastAsia="sk-SK"/>
                                </w:rPr>
                                <w:t>SPOLU</w:t>
                              </w:r>
                            </w:p>
                          </w:tc>
                        </w:tr>
                        <w:tr w:rsidR="002F4315" w:rsidRPr="001346AC" w14:paraId="23CDB49E" w14:textId="77777777" w:rsidTr="001156FB">
                          <w:trPr>
                            <w:gridAfter w:val="6"/>
                            <w:wAfter w:w="3048" w:type="dxa"/>
                            <w:trHeight w:val="315"/>
                          </w:trPr>
                          <w:tc>
                            <w:tcPr>
                              <w:tcW w:w="1181" w:type="dxa"/>
                              <w:tcBorders>
                                <w:top w:val="nil"/>
                                <w:left w:val="single" w:sz="8" w:space="0" w:color="000000"/>
                                <w:bottom w:val="single" w:sz="8" w:space="0" w:color="000000"/>
                                <w:right w:val="single" w:sz="4" w:space="0" w:color="000000"/>
                              </w:tcBorders>
                              <w:shd w:val="clear" w:color="auto" w:fill="auto"/>
                              <w:noWrap/>
                              <w:vAlign w:val="center"/>
                              <w:hideMark/>
                            </w:tcPr>
                            <w:p w14:paraId="552096DC" w14:textId="77777777" w:rsidR="00F53536" w:rsidRPr="001346AC" w:rsidRDefault="00F53536" w:rsidP="001156FB">
                              <w:pPr>
                                <w:ind w:left="-1216" w:firstLine="1134"/>
                                <w:jc w:val="center"/>
                                <w:rPr>
                                  <w:sz w:val="22"/>
                                  <w:szCs w:val="22"/>
                                  <w:lang w:val="sk-SK" w:eastAsia="sk-SK"/>
                                </w:rPr>
                              </w:pPr>
                              <w:r w:rsidRPr="001346AC">
                                <w:rPr>
                                  <w:sz w:val="22"/>
                                  <w:szCs w:val="22"/>
                                  <w:lang w:val="sk-SK" w:eastAsia="sk-SK"/>
                                </w:rPr>
                                <w:t> </w:t>
                              </w:r>
                            </w:p>
                          </w:tc>
                          <w:tc>
                            <w:tcPr>
                              <w:tcW w:w="773" w:type="dxa"/>
                              <w:gridSpan w:val="2"/>
                              <w:vMerge/>
                              <w:tcBorders>
                                <w:top w:val="single" w:sz="8" w:space="0" w:color="000000"/>
                                <w:left w:val="nil"/>
                                <w:bottom w:val="single" w:sz="8" w:space="0" w:color="000000"/>
                                <w:right w:val="single" w:sz="8" w:space="0" w:color="000000"/>
                              </w:tcBorders>
                              <w:vAlign w:val="center"/>
                              <w:hideMark/>
                            </w:tcPr>
                            <w:p w14:paraId="5E4859E0" w14:textId="77777777" w:rsidR="00F53536" w:rsidRPr="001346AC" w:rsidRDefault="00F53536" w:rsidP="001156FB">
                              <w:pPr>
                                <w:ind w:left="-1216" w:firstLine="1134"/>
                                <w:rPr>
                                  <w:sz w:val="22"/>
                                  <w:szCs w:val="22"/>
                                  <w:lang w:val="sk-SK" w:eastAsia="sk-SK"/>
                                </w:rPr>
                              </w:pPr>
                            </w:p>
                          </w:tc>
                          <w:tc>
                            <w:tcPr>
                              <w:tcW w:w="525" w:type="dxa"/>
                              <w:tcBorders>
                                <w:top w:val="single" w:sz="4" w:space="0" w:color="000000"/>
                                <w:left w:val="nil"/>
                                <w:bottom w:val="single" w:sz="8" w:space="0" w:color="000000"/>
                                <w:right w:val="single" w:sz="4" w:space="0" w:color="000000"/>
                              </w:tcBorders>
                              <w:shd w:val="clear" w:color="D8D8D8" w:fill="D8D8D8"/>
                              <w:noWrap/>
                              <w:vAlign w:val="center"/>
                              <w:hideMark/>
                            </w:tcPr>
                            <w:p w14:paraId="18ACCC0E" w14:textId="77777777" w:rsidR="00F53536" w:rsidRPr="001346AC" w:rsidRDefault="00F53536" w:rsidP="001156FB">
                              <w:pPr>
                                <w:ind w:left="-1216" w:firstLine="1134"/>
                                <w:jc w:val="center"/>
                                <w:rPr>
                                  <w:sz w:val="22"/>
                                  <w:szCs w:val="22"/>
                                  <w:lang w:val="sk-SK" w:eastAsia="sk-SK"/>
                                </w:rPr>
                              </w:pPr>
                              <w:r w:rsidRPr="001346AC">
                                <w:rPr>
                                  <w:sz w:val="22"/>
                                  <w:szCs w:val="22"/>
                                  <w:lang w:val="sk-SK" w:eastAsia="sk-SK"/>
                                </w:rPr>
                                <w:t>pr.</w:t>
                              </w:r>
                            </w:p>
                          </w:tc>
                          <w:tc>
                            <w:tcPr>
                              <w:tcW w:w="250" w:type="dxa"/>
                              <w:gridSpan w:val="2"/>
                              <w:tcBorders>
                                <w:top w:val="single" w:sz="4" w:space="0" w:color="000000"/>
                                <w:left w:val="nil"/>
                                <w:bottom w:val="single" w:sz="8" w:space="0" w:color="000000"/>
                                <w:right w:val="single" w:sz="8" w:space="0" w:color="000000"/>
                              </w:tcBorders>
                              <w:shd w:val="clear" w:color="D8D8D8" w:fill="D8D8D8"/>
                              <w:noWrap/>
                              <w:vAlign w:val="center"/>
                              <w:hideMark/>
                            </w:tcPr>
                            <w:p w14:paraId="381CFB38" w14:textId="77777777" w:rsidR="00F53536" w:rsidRPr="001346AC" w:rsidRDefault="00F53536" w:rsidP="001156FB">
                              <w:pPr>
                                <w:ind w:left="-1216" w:firstLine="1134"/>
                                <w:jc w:val="center"/>
                                <w:rPr>
                                  <w:sz w:val="22"/>
                                  <w:szCs w:val="22"/>
                                  <w:lang w:val="sk-SK" w:eastAsia="sk-SK"/>
                                </w:rPr>
                              </w:pPr>
                              <w:r w:rsidRPr="001346AC">
                                <w:rPr>
                                  <w:sz w:val="22"/>
                                  <w:szCs w:val="22"/>
                                  <w:lang w:val="sk-SK" w:eastAsia="sk-SK"/>
                                </w:rPr>
                                <w:t>5</w:t>
                              </w:r>
                            </w:p>
                          </w:tc>
                          <w:tc>
                            <w:tcPr>
                              <w:tcW w:w="620" w:type="dxa"/>
                              <w:gridSpan w:val="2"/>
                              <w:tcBorders>
                                <w:top w:val="single" w:sz="4" w:space="0" w:color="000000"/>
                                <w:left w:val="nil"/>
                                <w:bottom w:val="single" w:sz="8" w:space="0" w:color="000000"/>
                                <w:right w:val="single" w:sz="4" w:space="0" w:color="000000"/>
                              </w:tcBorders>
                              <w:shd w:val="clear" w:color="D8D8D8" w:fill="D8D8D8"/>
                              <w:noWrap/>
                              <w:vAlign w:val="center"/>
                              <w:hideMark/>
                            </w:tcPr>
                            <w:p w14:paraId="4ADE6DC8" w14:textId="77777777" w:rsidR="00F53536" w:rsidRPr="001346AC" w:rsidRDefault="00F53536" w:rsidP="001156FB">
                              <w:pPr>
                                <w:ind w:left="-1216" w:firstLine="1134"/>
                                <w:jc w:val="center"/>
                                <w:rPr>
                                  <w:sz w:val="22"/>
                                  <w:szCs w:val="22"/>
                                  <w:lang w:val="sk-SK" w:eastAsia="sk-SK"/>
                                </w:rPr>
                              </w:pPr>
                              <w:r w:rsidRPr="001346AC">
                                <w:rPr>
                                  <w:sz w:val="22"/>
                                  <w:szCs w:val="22"/>
                                  <w:lang w:val="sk-SK" w:eastAsia="sk-SK"/>
                                </w:rPr>
                                <w:t>pr.</w:t>
                              </w:r>
                            </w:p>
                          </w:tc>
                          <w:tc>
                            <w:tcPr>
                              <w:tcW w:w="440" w:type="dxa"/>
                              <w:gridSpan w:val="2"/>
                              <w:tcBorders>
                                <w:top w:val="single" w:sz="4" w:space="0" w:color="000000"/>
                                <w:left w:val="nil"/>
                                <w:bottom w:val="single" w:sz="8" w:space="0" w:color="000000"/>
                                <w:right w:val="single" w:sz="8" w:space="0" w:color="000000"/>
                              </w:tcBorders>
                              <w:shd w:val="clear" w:color="D8D8D8" w:fill="D8D8D8"/>
                              <w:noWrap/>
                              <w:vAlign w:val="center"/>
                              <w:hideMark/>
                            </w:tcPr>
                            <w:p w14:paraId="522674B6" w14:textId="77777777" w:rsidR="00F53536" w:rsidRPr="001346AC" w:rsidRDefault="00F53536" w:rsidP="001156FB">
                              <w:pPr>
                                <w:ind w:left="-1216" w:firstLine="1134"/>
                                <w:jc w:val="center"/>
                                <w:rPr>
                                  <w:sz w:val="22"/>
                                  <w:szCs w:val="22"/>
                                  <w:lang w:val="sk-SK" w:eastAsia="sk-SK"/>
                                </w:rPr>
                              </w:pPr>
                              <w:r w:rsidRPr="001346AC">
                                <w:rPr>
                                  <w:sz w:val="22"/>
                                  <w:szCs w:val="22"/>
                                  <w:lang w:val="sk-SK" w:eastAsia="sk-SK"/>
                                </w:rPr>
                                <w:t>5</w:t>
                              </w:r>
                            </w:p>
                          </w:tc>
                          <w:tc>
                            <w:tcPr>
                              <w:tcW w:w="580" w:type="dxa"/>
                              <w:gridSpan w:val="2"/>
                              <w:tcBorders>
                                <w:top w:val="single" w:sz="4" w:space="0" w:color="000000"/>
                                <w:left w:val="nil"/>
                                <w:bottom w:val="single" w:sz="8" w:space="0" w:color="000000"/>
                                <w:right w:val="single" w:sz="4" w:space="0" w:color="000000"/>
                              </w:tcBorders>
                              <w:shd w:val="clear" w:color="D8D8D8" w:fill="D8D8D8"/>
                              <w:noWrap/>
                              <w:vAlign w:val="center"/>
                              <w:hideMark/>
                            </w:tcPr>
                            <w:p w14:paraId="285848E7" w14:textId="77777777" w:rsidR="00F53536" w:rsidRPr="001346AC" w:rsidRDefault="00F53536" w:rsidP="001156FB">
                              <w:pPr>
                                <w:ind w:left="-1216" w:firstLine="1134"/>
                                <w:jc w:val="center"/>
                                <w:rPr>
                                  <w:sz w:val="22"/>
                                  <w:szCs w:val="22"/>
                                  <w:lang w:val="sk-SK" w:eastAsia="sk-SK"/>
                                </w:rPr>
                              </w:pPr>
                              <w:r w:rsidRPr="001346AC">
                                <w:rPr>
                                  <w:sz w:val="22"/>
                                  <w:szCs w:val="22"/>
                                  <w:lang w:val="sk-SK" w:eastAsia="sk-SK"/>
                                </w:rPr>
                                <w:t>pr.</w:t>
                              </w:r>
                            </w:p>
                          </w:tc>
                          <w:tc>
                            <w:tcPr>
                              <w:tcW w:w="520" w:type="dxa"/>
                              <w:tcBorders>
                                <w:top w:val="single" w:sz="4" w:space="0" w:color="000000"/>
                                <w:left w:val="nil"/>
                                <w:bottom w:val="single" w:sz="8" w:space="0" w:color="000000"/>
                                <w:right w:val="single" w:sz="8" w:space="0" w:color="000000"/>
                              </w:tcBorders>
                              <w:shd w:val="clear" w:color="D8D8D8" w:fill="D8D8D8"/>
                              <w:noWrap/>
                              <w:vAlign w:val="center"/>
                              <w:hideMark/>
                            </w:tcPr>
                            <w:p w14:paraId="5DF19724" w14:textId="77777777" w:rsidR="00F53536" w:rsidRPr="001346AC" w:rsidRDefault="00F53536" w:rsidP="001156FB">
                              <w:pPr>
                                <w:ind w:left="-1216" w:firstLine="1134"/>
                                <w:jc w:val="center"/>
                                <w:rPr>
                                  <w:sz w:val="22"/>
                                  <w:szCs w:val="22"/>
                                  <w:lang w:val="sk-SK" w:eastAsia="sk-SK"/>
                                </w:rPr>
                              </w:pPr>
                              <w:r w:rsidRPr="001346AC">
                                <w:rPr>
                                  <w:sz w:val="22"/>
                                  <w:szCs w:val="22"/>
                                  <w:lang w:val="sk-SK" w:eastAsia="sk-SK"/>
                                </w:rPr>
                                <w:t>5</w:t>
                              </w:r>
                            </w:p>
                          </w:tc>
                          <w:tc>
                            <w:tcPr>
                              <w:tcW w:w="620" w:type="dxa"/>
                              <w:tcBorders>
                                <w:top w:val="single" w:sz="4" w:space="0" w:color="000000"/>
                                <w:left w:val="nil"/>
                                <w:bottom w:val="single" w:sz="8" w:space="0" w:color="000000"/>
                                <w:right w:val="single" w:sz="4" w:space="0" w:color="000000"/>
                              </w:tcBorders>
                              <w:shd w:val="clear" w:color="D8D8D8" w:fill="D8D8D8"/>
                              <w:noWrap/>
                              <w:vAlign w:val="center"/>
                              <w:hideMark/>
                            </w:tcPr>
                            <w:p w14:paraId="18401606" w14:textId="77777777" w:rsidR="00F53536" w:rsidRPr="001346AC" w:rsidRDefault="00F53536" w:rsidP="001156FB">
                              <w:pPr>
                                <w:ind w:left="-1216" w:firstLine="1134"/>
                                <w:jc w:val="center"/>
                                <w:rPr>
                                  <w:sz w:val="22"/>
                                  <w:szCs w:val="22"/>
                                  <w:lang w:val="sk-SK" w:eastAsia="sk-SK"/>
                                </w:rPr>
                              </w:pPr>
                              <w:r w:rsidRPr="001346AC">
                                <w:rPr>
                                  <w:sz w:val="22"/>
                                  <w:szCs w:val="22"/>
                                  <w:lang w:val="sk-SK" w:eastAsia="sk-SK"/>
                                </w:rPr>
                                <w:t>pr.</w:t>
                              </w:r>
                            </w:p>
                          </w:tc>
                          <w:tc>
                            <w:tcPr>
                              <w:tcW w:w="560" w:type="dxa"/>
                              <w:tcBorders>
                                <w:top w:val="single" w:sz="4" w:space="0" w:color="000000"/>
                                <w:left w:val="nil"/>
                                <w:bottom w:val="single" w:sz="8" w:space="0" w:color="000000"/>
                                <w:right w:val="single" w:sz="8" w:space="0" w:color="000000"/>
                              </w:tcBorders>
                              <w:shd w:val="clear" w:color="D8D8D8" w:fill="D8D8D8"/>
                              <w:noWrap/>
                              <w:vAlign w:val="center"/>
                              <w:hideMark/>
                            </w:tcPr>
                            <w:p w14:paraId="6D99A4C4" w14:textId="77777777" w:rsidR="00F53536" w:rsidRPr="001346AC" w:rsidRDefault="00F53536" w:rsidP="001156FB">
                              <w:pPr>
                                <w:ind w:left="-1216" w:firstLine="1134"/>
                                <w:jc w:val="center"/>
                                <w:rPr>
                                  <w:sz w:val="22"/>
                                  <w:szCs w:val="22"/>
                                  <w:lang w:val="sk-SK" w:eastAsia="sk-SK"/>
                                </w:rPr>
                              </w:pPr>
                              <w:r w:rsidRPr="001346AC">
                                <w:rPr>
                                  <w:sz w:val="22"/>
                                  <w:szCs w:val="22"/>
                                  <w:lang w:val="sk-SK" w:eastAsia="sk-SK"/>
                                </w:rPr>
                                <w:t>5</w:t>
                              </w:r>
                            </w:p>
                          </w:tc>
                          <w:tc>
                            <w:tcPr>
                              <w:tcW w:w="615" w:type="dxa"/>
                              <w:tcBorders>
                                <w:top w:val="single" w:sz="4" w:space="0" w:color="000000"/>
                                <w:left w:val="nil"/>
                                <w:bottom w:val="single" w:sz="8" w:space="0" w:color="000000"/>
                                <w:right w:val="single" w:sz="4" w:space="0" w:color="000000"/>
                              </w:tcBorders>
                              <w:shd w:val="clear" w:color="D8D8D8" w:fill="D8D8D8"/>
                              <w:noWrap/>
                              <w:vAlign w:val="center"/>
                              <w:hideMark/>
                            </w:tcPr>
                            <w:p w14:paraId="3A52E312" w14:textId="77777777" w:rsidR="00F53536" w:rsidRPr="001346AC" w:rsidRDefault="00F53536" w:rsidP="001156FB">
                              <w:pPr>
                                <w:ind w:left="-1216" w:firstLine="1134"/>
                                <w:jc w:val="center"/>
                                <w:rPr>
                                  <w:sz w:val="22"/>
                                  <w:szCs w:val="22"/>
                                  <w:lang w:val="sk-SK" w:eastAsia="sk-SK"/>
                                </w:rPr>
                              </w:pPr>
                              <w:r w:rsidRPr="001346AC">
                                <w:rPr>
                                  <w:sz w:val="22"/>
                                  <w:szCs w:val="22"/>
                                  <w:lang w:val="sk-SK" w:eastAsia="sk-SK"/>
                                </w:rPr>
                                <w:t>pr.</w:t>
                              </w:r>
                            </w:p>
                          </w:tc>
                          <w:tc>
                            <w:tcPr>
                              <w:tcW w:w="467" w:type="dxa"/>
                              <w:tcBorders>
                                <w:top w:val="single" w:sz="4" w:space="0" w:color="000000"/>
                                <w:left w:val="nil"/>
                                <w:bottom w:val="single" w:sz="8" w:space="0" w:color="000000"/>
                                <w:right w:val="single" w:sz="8" w:space="0" w:color="000000"/>
                              </w:tcBorders>
                              <w:shd w:val="clear" w:color="D8D8D8" w:fill="D8D8D8"/>
                              <w:noWrap/>
                              <w:vAlign w:val="center"/>
                              <w:hideMark/>
                            </w:tcPr>
                            <w:p w14:paraId="18DE0AB9" w14:textId="77777777" w:rsidR="00F53536" w:rsidRPr="001346AC" w:rsidRDefault="00F53536" w:rsidP="001156FB">
                              <w:pPr>
                                <w:ind w:left="-1216" w:firstLine="1134"/>
                                <w:jc w:val="center"/>
                                <w:rPr>
                                  <w:sz w:val="22"/>
                                  <w:szCs w:val="22"/>
                                  <w:lang w:val="sk-SK" w:eastAsia="sk-SK"/>
                                </w:rPr>
                              </w:pPr>
                              <w:r w:rsidRPr="001346AC">
                                <w:rPr>
                                  <w:sz w:val="22"/>
                                  <w:szCs w:val="22"/>
                                  <w:lang w:val="sk-SK" w:eastAsia="sk-SK"/>
                                </w:rPr>
                                <w:t>5</w:t>
                              </w:r>
                            </w:p>
                          </w:tc>
                          <w:tc>
                            <w:tcPr>
                              <w:tcW w:w="617" w:type="dxa"/>
                              <w:tcBorders>
                                <w:top w:val="single" w:sz="4" w:space="0" w:color="000000"/>
                                <w:left w:val="nil"/>
                                <w:bottom w:val="single" w:sz="8" w:space="0" w:color="000000"/>
                                <w:right w:val="single" w:sz="8" w:space="0" w:color="000000"/>
                              </w:tcBorders>
                              <w:shd w:val="clear" w:color="auto" w:fill="auto"/>
                              <w:noWrap/>
                              <w:vAlign w:val="center"/>
                              <w:hideMark/>
                            </w:tcPr>
                            <w:p w14:paraId="194E253D" w14:textId="77777777" w:rsidR="00F53536" w:rsidRPr="001346AC" w:rsidRDefault="00F53536" w:rsidP="001156FB">
                              <w:pPr>
                                <w:ind w:left="-1216" w:firstLine="1134"/>
                                <w:jc w:val="center"/>
                                <w:rPr>
                                  <w:sz w:val="22"/>
                                  <w:szCs w:val="22"/>
                                  <w:lang w:val="sk-SK" w:eastAsia="sk-SK"/>
                                </w:rPr>
                              </w:pPr>
                              <w:r w:rsidRPr="001346AC">
                                <w:rPr>
                                  <w:sz w:val="22"/>
                                  <w:szCs w:val="22"/>
                                  <w:lang w:val="sk-SK" w:eastAsia="sk-SK"/>
                                </w:rPr>
                                <w:t>pr.</w:t>
                              </w:r>
                            </w:p>
                          </w:tc>
                          <w:tc>
                            <w:tcPr>
                              <w:tcW w:w="617" w:type="dxa"/>
                              <w:tcBorders>
                                <w:top w:val="single" w:sz="4" w:space="0" w:color="000000"/>
                                <w:left w:val="nil"/>
                                <w:bottom w:val="single" w:sz="8" w:space="0" w:color="000000"/>
                                <w:right w:val="single" w:sz="8" w:space="0" w:color="000000"/>
                              </w:tcBorders>
                              <w:shd w:val="clear" w:color="auto" w:fill="auto"/>
                              <w:noWrap/>
                              <w:vAlign w:val="center"/>
                              <w:hideMark/>
                            </w:tcPr>
                            <w:p w14:paraId="65F75A51" w14:textId="77777777" w:rsidR="00F53536" w:rsidRPr="001346AC" w:rsidRDefault="00F53536" w:rsidP="001156FB">
                              <w:pPr>
                                <w:ind w:left="-1216" w:firstLine="1134"/>
                                <w:jc w:val="center"/>
                                <w:rPr>
                                  <w:sz w:val="22"/>
                                  <w:szCs w:val="22"/>
                                  <w:lang w:val="sk-SK" w:eastAsia="sk-SK"/>
                                </w:rPr>
                              </w:pPr>
                              <w:r w:rsidRPr="001346AC">
                                <w:rPr>
                                  <w:sz w:val="22"/>
                                  <w:szCs w:val="22"/>
                                  <w:lang w:val="sk-SK" w:eastAsia="sk-SK"/>
                                </w:rPr>
                                <w:t>pr.</w:t>
                              </w:r>
                            </w:p>
                          </w:tc>
                          <w:tc>
                            <w:tcPr>
                              <w:tcW w:w="583" w:type="dxa"/>
                              <w:tcBorders>
                                <w:top w:val="single" w:sz="4" w:space="0" w:color="000000"/>
                                <w:left w:val="nil"/>
                                <w:bottom w:val="single" w:sz="8" w:space="0" w:color="000000"/>
                                <w:right w:val="single" w:sz="8" w:space="0" w:color="000000"/>
                              </w:tcBorders>
                              <w:shd w:val="clear" w:color="auto" w:fill="auto"/>
                              <w:noWrap/>
                              <w:vAlign w:val="center"/>
                              <w:hideMark/>
                            </w:tcPr>
                            <w:p w14:paraId="5D50C85D" w14:textId="77777777" w:rsidR="00F53536" w:rsidRPr="001346AC" w:rsidRDefault="00F53536" w:rsidP="001156FB">
                              <w:pPr>
                                <w:ind w:left="-1216" w:firstLine="1134"/>
                                <w:jc w:val="center"/>
                                <w:rPr>
                                  <w:sz w:val="22"/>
                                  <w:szCs w:val="22"/>
                                  <w:lang w:val="sk-SK" w:eastAsia="sk-SK"/>
                                </w:rPr>
                              </w:pPr>
                              <w:r w:rsidRPr="001346AC">
                                <w:rPr>
                                  <w:sz w:val="22"/>
                                  <w:szCs w:val="22"/>
                                  <w:lang w:val="sk-SK" w:eastAsia="sk-SK"/>
                                </w:rPr>
                                <w:t>pr.</w:t>
                              </w:r>
                            </w:p>
                          </w:tc>
                          <w:tc>
                            <w:tcPr>
                              <w:tcW w:w="580" w:type="dxa"/>
                              <w:tcBorders>
                                <w:top w:val="single" w:sz="4" w:space="0" w:color="000000"/>
                                <w:left w:val="nil"/>
                                <w:bottom w:val="single" w:sz="8" w:space="0" w:color="000000"/>
                                <w:right w:val="single" w:sz="8" w:space="0" w:color="000000"/>
                              </w:tcBorders>
                              <w:shd w:val="clear" w:color="auto" w:fill="auto"/>
                              <w:noWrap/>
                              <w:vAlign w:val="center"/>
                              <w:hideMark/>
                            </w:tcPr>
                            <w:p w14:paraId="7F238A0C" w14:textId="77777777" w:rsidR="00F53536" w:rsidRPr="001346AC" w:rsidRDefault="00F53536" w:rsidP="001156FB">
                              <w:pPr>
                                <w:ind w:left="-1216" w:firstLine="1134"/>
                                <w:jc w:val="center"/>
                                <w:rPr>
                                  <w:sz w:val="22"/>
                                  <w:szCs w:val="22"/>
                                  <w:lang w:val="sk-SK" w:eastAsia="sk-SK"/>
                                </w:rPr>
                              </w:pPr>
                              <w:r w:rsidRPr="001346AC">
                                <w:rPr>
                                  <w:sz w:val="22"/>
                                  <w:szCs w:val="22"/>
                                  <w:lang w:val="sk-SK" w:eastAsia="sk-SK"/>
                                </w:rPr>
                                <w:t>pr.</w:t>
                              </w:r>
                            </w:p>
                          </w:tc>
                          <w:tc>
                            <w:tcPr>
                              <w:tcW w:w="948" w:type="dxa"/>
                              <w:tcBorders>
                                <w:top w:val="single" w:sz="4" w:space="0" w:color="000000"/>
                                <w:left w:val="nil"/>
                                <w:bottom w:val="single" w:sz="8" w:space="0" w:color="000000"/>
                                <w:right w:val="single" w:sz="8" w:space="0" w:color="000000"/>
                              </w:tcBorders>
                              <w:shd w:val="clear" w:color="auto" w:fill="auto"/>
                              <w:noWrap/>
                              <w:vAlign w:val="center"/>
                              <w:hideMark/>
                            </w:tcPr>
                            <w:p w14:paraId="1173EEA4" w14:textId="77777777" w:rsidR="00F53536" w:rsidRPr="001346AC" w:rsidRDefault="00F53536" w:rsidP="001156FB">
                              <w:pPr>
                                <w:ind w:left="-1216" w:firstLine="1134"/>
                                <w:jc w:val="center"/>
                                <w:rPr>
                                  <w:sz w:val="22"/>
                                  <w:szCs w:val="22"/>
                                  <w:lang w:val="sk-SK" w:eastAsia="sk-SK"/>
                                </w:rPr>
                              </w:pPr>
                              <w:r w:rsidRPr="001346AC">
                                <w:rPr>
                                  <w:sz w:val="22"/>
                                  <w:szCs w:val="22"/>
                                  <w:lang w:val="sk-SK" w:eastAsia="sk-SK"/>
                                </w:rPr>
                                <w:t>pr.</w:t>
                              </w:r>
                            </w:p>
                          </w:tc>
                          <w:tc>
                            <w:tcPr>
                              <w:tcW w:w="972" w:type="dxa"/>
                              <w:gridSpan w:val="2"/>
                              <w:tcBorders>
                                <w:top w:val="nil"/>
                                <w:left w:val="nil"/>
                                <w:bottom w:val="single" w:sz="8" w:space="0" w:color="000000"/>
                                <w:right w:val="single" w:sz="4" w:space="0" w:color="000000"/>
                              </w:tcBorders>
                              <w:shd w:val="clear" w:color="auto" w:fill="auto"/>
                              <w:noWrap/>
                              <w:vAlign w:val="center"/>
                              <w:hideMark/>
                            </w:tcPr>
                            <w:p w14:paraId="2796BBDB" w14:textId="77777777" w:rsidR="00F53536" w:rsidRPr="001346AC" w:rsidRDefault="00F53536" w:rsidP="001156FB">
                              <w:pPr>
                                <w:ind w:left="-1216" w:firstLine="1134"/>
                                <w:jc w:val="center"/>
                                <w:rPr>
                                  <w:sz w:val="22"/>
                                  <w:szCs w:val="22"/>
                                  <w:lang w:val="sk-SK" w:eastAsia="sk-SK"/>
                                </w:rPr>
                              </w:pPr>
                              <w:r w:rsidRPr="001346AC">
                                <w:rPr>
                                  <w:sz w:val="22"/>
                                  <w:szCs w:val="22"/>
                                  <w:lang w:val="sk-SK" w:eastAsia="sk-SK"/>
                                </w:rPr>
                                <w:t>priemer</w:t>
                              </w:r>
                            </w:p>
                          </w:tc>
                          <w:tc>
                            <w:tcPr>
                              <w:tcW w:w="1181" w:type="dxa"/>
                              <w:gridSpan w:val="2"/>
                              <w:tcBorders>
                                <w:top w:val="nil"/>
                                <w:left w:val="nil"/>
                                <w:bottom w:val="single" w:sz="8" w:space="0" w:color="000000"/>
                                <w:right w:val="single" w:sz="8" w:space="0" w:color="000000"/>
                              </w:tcBorders>
                              <w:shd w:val="clear" w:color="auto" w:fill="auto"/>
                              <w:noWrap/>
                              <w:vAlign w:val="center"/>
                              <w:hideMark/>
                            </w:tcPr>
                            <w:p w14:paraId="5CB195D3" w14:textId="77777777" w:rsidR="00F53536" w:rsidRPr="001346AC" w:rsidRDefault="00F53536" w:rsidP="001156FB">
                              <w:pPr>
                                <w:ind w:left="-1216" w:firstLine="1134"/>
                                <w:jc w:val="center"/>
                                <w:rPr>
                                  <w:sz w:val="22"/>
                                  <w:szCs w:val="22"/>
                                  <w:lang w:val="sk-SK" w:eastAsia="sk-SK"/>
                                </w:rPr>
                              </w:pPr>
                              <w:r w:rsidRPr="001346AC">
                                <w:rPr>
                                  <w:sz w:val="22"/>
                                  <w:szCs w:val="22"/>
                                  <w:lang w:val="sk-SK" w:eastAsia="sk-SK"/>
                                </w:rPr>
                                <w:t> </w:t>
                              </w:r>
                            </w:p>
                          </w:tc>
                        </w:tr>
                        <w:tr w:rsidR="002F4315" w:rsidRPr="001346AC" w14:paraId="265F4BC5" w14:textId="77777777" w:rsidTr="001156FB">
                          <w:trPr>
                            <w:gridAfter w:val="6"/>
                            <w:wAfter w:w="3048" w:type="dxa"/>
                            <w:trHeight w:val="288"/>
                          </w:trPr>
                          <w:tc>
                            <w:tcPr>
                              <w:tcW w:w="1181" w:type="dxa"/>
                              <w:tcBorders>
                                <w:top w:val="nil"/>
                                <w:left w:val="single" w:sz="8" w:space="0" w:color="000000"/>
                                <w:bottom w:val="single" w:sz="4" w:space="0" w:color="000000"/>
                                <w:right w:val="single" w:sz="4" w:space="0" w:color="000000"/>
                              </w:tcBorders>
                              <w:shd w:val="clear" w:color="auto" w:fill="auto"/>
                              <w:noWrap/>
                              <w:vAlign w:val="center"/>
                              <w:hideMark/>
                            </w:tcPr>
                            <w:p w14:paraId="2596D9A2" w14:textId="77777777" w:rsidR="00E70CC4" w:rsidRPr="001346AC" w:rsidRDefault="00E70CC4" w:rsidP="001156FB">
                              <w:pPr>
                                <w:ind w:left="-1216" w:firstLine="1134"/>
                                <w:jc w:val="center"/>
                                <w:rPr>
                                  <w:sz w:val="22"/>
                                  <w:szCs w:val="22"/>
                                  <w:lang w:val="sk-SK" w:eastAsia="sk-SK"/>
                                </w:rPr>
                              </w:pPr>
                              <w:r w:rsidRPr="001346AC">
                                <w:rPr>
                                  <w:sz w:val="22"/>
                                  <w:szCs w:val="22"/>
                                  <w:lang w:val="sk-SK" w:eastAsia="sk-SK"/>
                                </w:rPr>
                                <w:t>I.tr.</w:t>
                              </w:r>
                            </w:p>
                          </w:tc>
                          <w:tc>
                            <w:tcPr>
                              <w:tcW w:w="773" w:type="dxa"/>
                              <w:gridSpan w:val="2"/>
                              <w:tcBorders>
                                <w:top w:val="nil"/>
                                <w:left w:val="nil"/>
                                <w:bottom w:val="single" w:sz="4" w:space="0" w:color="000000"/>
                                <w:right w:val="single" w:sz="8" w:space="0" w:color="000000"/>
                              </w:tcBorders>
                              <w:shd w:val="clear" w:color="auto" w:fill="auto"/>
                              <w:noWrap/>
                              <w:vAlign w:val="center"/>
                              <w:hideMark/>
                            </w:tcPr>
                            <w:p w14:paraId="2727D33A" w14:textId="476D9AB5" w:rsidR="00E70CC4" w:rsidRPr="001346AC" w:rsidRDefault="00E70CC4" w:rsidP="004E387C">
                              <w:pPr>
                                <w:jc w:val="center"/>
                                <w:rPr>
                                  <w:sz w:val="22"/>
                                  <w:szCs w:val="22"/>
                                  <w:lang w:val="sk-SK" w:eastAsia="sk-SK"/>
                                </w:rPr>
                              </w:pPr>
                              <w:r w:rsidRPr="001346AC">
                                <w:rPr>
                                  <w:sz w:val="22"/>
                                  <w:szCs w:val="22"/>
                                  <w:lang w:val="sk-SK" w:eastAsia="sk-SK"/>
                                </w:rPr>
                                <w:t>2</w:t>
                              </w:r>
                              <w:r w:rsidR="00A758C3">
                                <w:rPr>
                                  <w:sz w:val="22"/>
                                  <w:szCs w:val="22"/>
                                  <w:lang w:val="sk-SK" w:eastAsia="sk-SK"/>
                                </w:rPr>
                                <w:t>5</w:t>
                              </w:r>
                            </w:p>
                          </w:tc>
                          <w:tc>
                            <w:tcPr>
                              <w:tcW w:w="525" w:type="dxa"/>
                              <w:tcBorders>
                                <w:top w:val="nil"/>
                                <w:left w:val="nil"/>
                                <w:bottom w:val="single" w:sz="4" w:space="0" w:color="000000"/>
                                <w:right w:val="single" w:sz="4" w:space="0" w:color="000000"/>
                              </w:tcBorders>
                              <w:shd w:val="clear" w:color="D8D8D8" w:fill="D8D8D8"/>
                              <w:noWrap/>
                              <w:vAlign w:val="center"/>
                              <w:hideMark/>
                            </w:tcPr>
                            <w:p w14:paraId="3DDF1477" w14:textId="42032B78" w:rsidR="00E70CC4" w:rsidRPr="001346AC" w:rsidRDefault="00E70CC4" w:rsidP="00E70CC4">
                              <w:pPr>
                                <w:ind w:left="-1216" w:firstLine="1134"/>
                                <w:jc w:val="center"/>
                                <w:rPr>
                                  <w:sz w:val="22"/>
                                  <w:szCs w:val="22"/>
                                  <w:lang w:val="sk-SK" w:eastAsia="sk-SK"/>
                                </w:rPr>
                              </w:pPr>
                              <w:r w:rsidRPr="001346AC">
                                <w:rPr>
                                  <w:sz w:val="22"/>
                                  <w:szCs w:val="22"/>
                                  <w:lang w:val="sk-SK" w:eastAsia="sk-SK"/>
                                </w:rPr>
                                <w:t>1</w:t>
                              </w:r>
                            </w:p>
                          </w:tc>
                          <w:tc>
                            <w:tcPr>
                              <w:tcW w:w="250" w:type="dxa"/>
                              <w:gridSpan w:val="2"/>
                              <w:tcBorders>
                                <w:top w:val="nil"/>
                                <w:left w:val="nil"/>
                                <w:bottom w:val="single" w:sz="4" w:space="0" w:color="000000"/>
                                <w:right w:val="single" w:sz="8" w:space="0" w:color="000000"/>
                              </w:tcBorders>
                              <w:shd w:val="clear" w:color="D8D8D8" w:fill="D8D8D8"/>
                              <w:noWrap/>
                              <w:vAlign w:val="center"/>
                              <w:hideMark/>
                            </w:tcPr>
                            <w:p w14:paraId="3220DC25" w14:textId="77777777" w:rsidR="00E70CC4" w:rsidRPr="001346AC" w:rsidRDefault="00E70CC4" w:rsidP="001156FB">
                              <w:pPr>
                                <w:ind w:left="-1216" w:firstLine="1134"/>
                                <w:jc w:val="center"/>
                                <w:rPr>
                                  <w:sz w:val="22"/>
                                  <w:szCs w:val="22"/>
                                  <w:lang w:val="sk-SK" w:eastAsia="sk-SK"/>
                                </w:rPr>
                              </w:pPr>
                            </w:p>
                          </w:tc>
                          <w:tc>
                            <w:tcPr>
                              <w:tcW w:w="620" w:type="dxa"/>
                              <w:gridSpan w:val="2"/>
                              <w:tcBorders>
                                <w:top w:val="nil"/>
                                <w:left w:val="nil"/>
                                <w:bottom w:val="single" w:sz="4" w:space="0" w:color="000000"/>
                                <w:right w:val="single" w:sz="4" w:space="0" w:color="000000"/>
                              </w:tcBorders>
                              <w:shd w:val="clear" w:color="D8D8D8" w:fill="D8D8D8"/>
                              <w:noWrap/>
                              <w:vAlign w:val="center"/>
                              <w:hideMark/>
                            </w:tcPr>
                            <w:p w14:paraId="31AA32C9" w14:textId="50DF510A" w:rsidR="00E70CC4" w:rsidRPr="001346AC" w:rsidRDefault="00E70CC4" w:rsidP="001156FB">
                              <w:pPr>
                                <w:ind w:left="-1216" w:firstLine="1134"/>
                                <w:jc w:val="center"/>
                                <w:rPr>
                                  <w:sz w:val="22"/>
                                  <w:szCs w:val="22"/>
                                  <w:lang w:val="sk-SK" w:eastAsia="sk-SK"/>
                                </w:rPr>
                              </w:pPr>
                              <w:r w:rsidRPr="001346AC">
                                <w:rPr>
                                  <w:sz w:val="22"/>
                                  <w:szCs w:val="22"/>
                                  <w:lang w:val="sk-SK" w:eastAsia="sk-SK"/>
                                </w:rPr>
                                <w:t>1</w:t>
                              </w:r>
                            </w:p>
                          </w:tc>
                          <w:tc>
                            <w:tcPr>
                              <w:tcW w:w="440" w:type="dxa"/>
                              <w:gridSpan w:val="2"/>
                              <w:tcBorders>
                                <w:top w:val="nil"/>
                                <w:left w:val="nil"/>
                                <w:bottom w:val="single" w:sz="4" w:space="0" w:color="000000"/>
                                <w:right w:val="single" w:sz="8" w:space="0" w:color="000000"/>
                              </w:tcBorders>
                              <w:shd w:val="clear" w:color="D8D8D8" w:fill="D8D8D8"/>
                              <w:noWrap/>
                              <w:vAlign w:val="center"/>
                              <w:hideMark/>
                            </w:tcPr>
                            <w:p w14:paraId="696B1D76" w14:textId="77777777" w:rsidR="00E70CC4" w:rsidRPr="001346AC" w:rsidRDefault="00E70CC4" w:rsidP="001156FB">
                              <w:pPr>
                                <w:ind w:left="-1216" w:firstLine="1134"/>
                                <w:jc w:val="center"/>
                                <w:rPr>
                                  <w:sz w:val="22"/>
                                  <w:szCs w:val="22"/>
                                  <w:lang w:val="sk-SK" w:eastAsia="sk-SK"/>
                                </w:rPr>
                              </w:pPr>
                            </w:p>
                          </w:tc>
                          <w:tc>
                            <w:tcPr>
                              <w:tcW w:w="580" w:type="dxa"/>
                              <w:gridSpan w:val="2"/>
                              <w:tcBorders>
                                <w:top w:val="nil"/>
                                <w:left w:val="nil"/>
                                <w:bottom w:val="single" w:sz="4" w:space="0" w:color="000000"/>
                                <w:right w:val="single" w:sz="4" w:space="0" w:color="000000"/>
                              </w:tcBorders>
                              <w:shd w:val="clear" w:color="D8D8D8" w:fill="D8D8D8"/>
                              <w:noWrap/>
                              <w:vAlign w:val="center"/>
                              <w:hideMark/>
                            </w:tcPr>
                            <w:p w14:paraId="4D562CE8" w14:textId="690336B9" w:rsidR="00E70CC4" w:rsidRPr="001346AC" w:rsidRDefault="00E70CC4" w:rsidP="00E70CC4">
                              <w:pPr>
                                <w:ind w:left="-1216" w:firstLine="1134"/>
                                <w:jc w:val="center"/>
                                <w:rPr>
                                  <w:sz w:val="22"/>
                                  <w:szCs w:val="22"/>
                                  <w:lang w:val="sk-SK" w:eastAsia="sk-SK"/>
                                </w:rPr>
                              </w:pPr>
                              <w:r w:rsidRPr="001346AC">
                                <w:rPr>
                                  <w:sz w:val="22"/>
                                  <w:szCs w:val="22"/>
                                  <w:lang w:val="sk-SK" w:eastAsia="sk-SK"/>
                                </w:rPr>
                                <w:t>1</w:t>
                              </w:r>
                            </w:p>
                          </w:tc>
                          <w:tc>
                            <w:tcPr>
                              <w:tcW w:w="520" w:type="dxa"/>
                              <w:tcBorders>
                                <w:top w:val="nil"/>
                                <w:left w:val="nil"/>
                                <w:bottom w:val="single" w:sz="4" w:space="0" w:color="000000"/>
                                <w:right w:val="single" w:sz="8" w:space="0" w:color="000000"/>
                              </w:tcBorders>
                              <w:shd w:val="clear" w:color="D8D8D8" w:fill="D8D8D8"/>
                              <w:noWrap/>
                              <w:vAlign w:val="center"/>
                              <w:hideMark/>
                            </w:tcPr>
                            <w:p w14:paraId="7E058F7A" w14:textId="77777777" w:rsidR="00E70CC4" w:rsidRPr="001346AC" w:rsidRDefault="00E70CC4" w:rsidP="001156FB">
                              <w:pPr>
                                <w:ind w:left="-1216" w:firstLine="1134"/>
                                <w:jc w:val="center"/>
                                <w:rPr>
                                  <w:sz w:val="22"/>
                                  <w:szCs w:val="22"/>
                                  <w:lang w:val="sk-SK" w:eastAsia="sk-SK"/>
                                </w:rPr>
                              </w:pPr>
                            </w:p>
                          </w:tc>
                          <w:tc>
                            <w:tcPr>
                              <w:tcW w:w="620" w:type="dxa"/>
                              <w:tcBorders>
                                <w:top w:val="nil"/>
                                <w:left w:val="nil"/>
                                <w:bottom w:val="single" w:sz="4" w:space="0" w:color="000000"/>
                                <w:right w:val="single" w:sz="4" w:space="0" w:color="000000"/>
                              </w:tcBorders>
                              <w:shd w:val="clear" w:color="D8D8D8" w:fill="D8D8D8"/>
                              <w:noWrap/>
                              <w:vAlign w:val="center"/>
                              <w:hideMark/>
                            </w:tcPr>
                            <w:p w14:paraId="365E3B4C" w14:textId="77777777" w:rsidR="00E70CC4" w:rsidRPr="001346AC" w:rsidRDefault="00E70CC4" w:rsidP="001156FB">
                              <w:pPr>
                                <w:ind w:left="-1216" w:firstLine="1134"/>
                                <w:jc w:val="center"/>
                                <w:rPr>
                                  <w:sz w:val="22"/>
                                  <w:szCs w:val="22"/>
                                  <w:lang w:val="sk-SK" w:eastAsia="sk-SK"/>
                                </w:rPr>
                              </w:pPr>
                            </w:p>
                          </w:tc>
                          <w:tc>
                            <w:tcPr>
                              <w:tcW w:w="560" w:type="dxa"/>
                              <w:tcBorders>
                                <w:top w:val="nil"/>
                                <w:left w:val="nil"/>
                                <w:bottom w:val="single" w:sz="4" w:space="0" w:color="000000"/>
                                <w:right w:val="single" w:sz="8" w:space="0" w:color="000000"/>
                              </w:tcBorders>
                              <w:shd w:val="clear" w:color="D8D8D8" w:fill="D8D8D8"/>
                              <w:noWrap/>
                              <w:vAlign w:val="center"/>
                              <w:hideMark/>
                            </w:tcPr>
                            <w:p w14:paraId="5815B5BD" w14:textId="77777777" w:rsidR="00E70CC4" w:rsidRPr="001346AC" w:rsidRDefault="00E70CC4" w:rsidP="001156FB">
                              <w:pPr>
                                <w:ind w:left="-1216" w:firstLine="1134"/>
                                <w:jc w:val="center"/>
                                <w:rPr>
                                  <w:sz w:val="22"/>
                                  <w:szCs w:val="22"/>
                                  <w:lang w:val="sk-SK" w:eastAsia="sk-SK"/>
                                </w:rPr>
                              </w:pPr>
                            </w:p>
                          </w:tc>
                          <w:tc>
                            <w:tcPr>
                              <w:tcW w:w="615" w:type="dxa"/>
                              <w:tcBorders>
                                <w:top w:val="nil"/>
                                <w:left w:val="nil"/>
                                <w:bottom w:val="single" w:sz="4" w:space="0" w:color="000000"/>
                                <w:right w:val="single" w:sz="4" w:space="0" w:color="000000"/>
                              </w:tcBorders>
                              <w:shd w:val="clear" w:color="D8D8D8" w:fill="D8D8D8"/>
                              <w:noWrap/>
                              <w:vAlign w:val="center"/>
                              <w:hideMark/>
                            </w:tcPr>
                            <w:p w14:paraId="53E9F969" w14:textId="77777777" w:rsidR="00E70CC4" w:rsidRPr="001346AC" w:rsidRDefault="00E70CC4" w:rsidP="001346AC">
                              <w:pPr>
                                <w:ind w:left="-1216" w:firstLine="1134"/>
                                <w:jc w:val="center"/>
                                <w:rPr>
                                  <w:sz w:val="22"/>
                                  <w:szCs w:val="22"/>
                                  <w:lang w:val="sk-SK" w:eastAsia="sk-SK"/>
                                </w:rPr>
                              </w:pPr>
                              <w:r w:rsidRPr="001346AC">
                                <w:rPr>
                                  <w:sz w:val="22"/>
                                  <w:szCs w:val="22"/>
                                  <w:lang w:val="sk-SK" w:eastAsia="sk-SK"/>
                                </w:rPr>
                                <w:t>1</w:t>
                              </w:r>
                            </w:p>
                          </w:tc>
                          <w:tc>
                            <w:tcPr>
                              <w:tcW w:w="467" w:type="dxa"/>
                              <w:tcBorders>
                                <w:top w:val="nil"/>
                                <w:left w:val="nil"/>
                                <w:bottom w:val="single" w:sz="4" w:space="0" w:color="000000"/>
                                <w:right w:val="single" w:sz="8" w:space="0" w:color="000000"/>
                              </w:tcBorders>
                              <w:shd w:val="clear" w:color="D8D8D8" w:fill="D8D8D8"/>
                              <w:noWrap/>
                              <w:vAlign w:val="center"/>
                              <w:hideMark/>
                            </w:tcPr>
                            <w:p w14:paraId="5212249C" w14:textId="77777777" w:rsidR="00E70CC4" w:rsidRPr="001346AC" w:rsidRDefault="00E70CC4" w:rsidP="001156FB">
                              <w:pPr>
                                <w:ind w:left="-1216" w:firstLine="1134"/>
                                <w:jc w:val="center"/>
                                <w:rPr>
                                  <w:sz w:val="22"/>
                                  <w:szCs w:val="22"/>
                                  <w:lang w:val="sk-SK" w:eastAsia="sk-SK"/>
                                </w:rPr>
                              </w:pPr>
                            </w:p>
                          </w:tc>
                          <w:tc>
                            <w:tcPr>
                              <w:tcW w:w="617" w:type="dxa"/>
                              <w:tcBorders>
                                <w:top w:val="nil"/>
                                <w:left w:val="nil"/>
                                <w:bottom w:val="single" w:sz="4" w:space="0" w:color="000000"/>
                                <w:right w:val="single" w:sz="8" w:space="0" w:color="000000"/>
                              </w:tcBorders>
                              <w:shd w:val="clear" w:color="auto" w:fill="auto"/>
                              <w:noWrap/>
                              <w:vAlign w:val="center"/>
                              <w:hideMark/>
                            </w:tcPr>
                            <w:p w14:paraId="1D134AFE" w14:textId="77777777" w:rsidR="00E70CC4" w:rsidRPr="001346AC" w:rsidRDefault="00E70CC4" w:rsidP="001156FB">
                              <w:pPr>
                                <w:ind w:left="-1216" w:firstLine="1134"/>
                                <w:jc w:val="center"/>
                                <w:rPr>
                                  <w:sz w:val="22"/>
                                  <w:szCs w:val="22"/>
                                  <w:lang w:val="sk-SK" w:eastAsia="sk-SK"/>
                                </w:rPr>
                              </w:pPr>
                              <w:r w:rsidRPr="001346AC">
                                <w:rPr>
                                  <w:sz w:val="22"/>
                                  <w:szCs w:val="22"/>
                                  <w:lang w:val="sk-SK" w:eastAsia="sk-SK"/>
                                </w:rPr>
                                <w:t>1</w:t>
                              </w:r>
                            </w:p>
                          </w:tc>
                          <w:tc>
                            <w:tcPr>
                              <w:tcW w:w="617" w:type="dxa"/>
                              <w:tcBorders>
                                <w:top w:val="nil"/>
                                <w:left w:val="nil"/>
                                <w:bottom w:val="single" w:sz="4" w:space="0" w:color="000000"/>
                                <w:right w:val="single" w:sz="8" w:space="0" w:color="000000"/>
                              </w:tcBorders>
                              <w:shd w:val="clear" w:color="auto" w:fill="auto"/>
                              <w:noWrap/>
                              <w:vAlign w:val="center"/>
                              <w:hideMark/>
                            </w:tcPr>
                            <w:p w14:paraId="0830AF58" w14:textId="77777777" w:rsidR="00E70CC4" w:rsidRPr="001346AC" w:rsidRDefault="00E70CC4" w:rsidP="001156FB">
                              <w:pPr>
                                <w:ind w:left="-1216" w:firstLine="1134"/>
                                <w:jc w:val="center"/>
                                <w:rPr>
                                  <w:sz w:val="22"/>
                                  <w:szCs w:val="22"/>
                                  <w:lang w:val="sk-SK" w:eastAsia="sk-SK"/>
                                </w:rPr>
                              </w:pPr>
                              <w:r w:rsidRPr="001346AC">
                                <w:rPr>
                                  <w:sz w:val="22"/>
                                  <w:szCs w:val="22"/>
                                  <w:lang w:val="sk-SK" w:eastAsia="sk-SK"/>
                                </w:rPr>
                                <w:t>1</w:t>
                              </w:r>
                            </w:p>
                          </w:tc>
                          <w:tc>
                            <w:tcPr>
                              <w:tcW w:w="583" w:type="dxa"/>
                              <w:tcBorders>
                                <w:top w:val="nil"/>
                                <w:left w:val="nil"/>
                                <w:bottom w:val="single" w:sz="4" w:space="0" w:color="000000"/>
                                <w:right w:val="single" w:sz="8" w:space="0" w:color="000000"/>
                              </w:tcBorders>
                              <w:shd w:val="clear" w:color="auto" w:fill="auto"/>
                              <w:noWrap/>
                              <w:vAlign w:val="center"/>
                              <w:hideMark/>
                            </w:tcPr>
                            <w:p w14:paraId="4EC377DE" w14:textId="645334C2" w:rsidR="00E70CC4" w:rsidRPr="001346AC" w:rsidRDefault="001F5554" w:rsidP="001156FB">
                              <w:pPr>
                                <w:ind w:left="-1216" w:firstLine="1134"/>
                                <w:jc w:val="center"/>
                                <w:rPr>
                                  <w:sz w:val="22"/>
                                  <w:szCs w:val="22"/>
                                  <w:lang w:val="sk-SK" w:eastAsia="sk-SK"/>
                                </w:rPr>
                              </w:pPr>
                              <w:r>
                                <w:rPr>
                                  <w:sz w:val="22"/>
                                  <w:szCs w:val="22"/>
                                  <w:lang w:val="sk-SK" w:eastAsia="sk-SK"/>
                                </w:rPr>
                                <w:t>-</w:t>
                              </w:r>
                            </w:p>
                          </w:tc>
                          <w:tc>
                            <w:tcPr>
                              <w:tcW w:w="580" w:type="dxa"/>
                              <w:tcBorders>
                                <w:top w:val="nil"/>
                                <w:left w:val="nil"/>
                                <w:bottom w:val="single" w:sz="4" w:space="0" w:color="000000"/>
                                <w:right w:val="single" w:sz="8" w:space="0" w:color="000000"/>
                              </w:tcBorders>
                              <w:shd w:val="clear" w:color="auto" w:fill="auto"/>
                              <w:noWrap/>
                              <w:vAlign w:val="center"/>
                              <w:hideMark/>
                            </w:tcPr>
                            <w:p w14:paraId="3BDA62A1" w14:textId="77777777" w:rsidR="00E70CC4" w:rsidRPr="001346AC" w:rsidRDefault="00E70CC4" w:rsidP="001156FB">
                              <w:pPr>
                                <w:ind w:left="-1216" w:firstLine="1134"/>
                                <w:jc w:val="center"/>
                                <w:rPr>
                                  <w:sz w:val="22"/>
                                  <w:szCs w:val="22"/>
                                  <w:lang w:val="sk-SK" w:eastAsia="sk-SK"/>
                                </w:rPr>
                              </w:pPr>
                              <w:r w:rsidRPr="001346AC">
                                <w:rPr>
                                  <w:sz w:val="22"/>
                                  <w:szCs w:val="22"/>
                                  <w:lang w:val="sk-SK" w:eastAsia="sk-SK"/>
                                </w:rPr>
                                <w:t>1</w:t>
                              </w:r>
                            </w:p>
                          </w:tc>
                          <w:tc>
                            <w:tcPr>
                              <w:tcW w:w="948" w:type="dxa"/>
                              <w:tcBorders>
                                <w:top w:val="nil"/>
                                <w:left w:val="nil"/>
                                <w:bottom w:val="single" w:sz="4" w:space="0" w:color="000000"/>
                                <w:right w:val="single" w:sz="8" w:space="0" w:color="000000"/>
                              </w:tcBorders>
                              <w:shd w:val="clear" w:color="auto" w:fill="auto"/>
                              <w:noWrap/>
                              <w:vAlign w:val="center"/>
                              <w:hideMark/>
                            </w:tcPr>
                            <w:p w14:paraId="4406924E" w14:textId="320D99D9" w:rsidR="00E70CC4" w:rsidRPr="001346AC" w:rsidRDefault="001F5554" w:rsidP="001156FB">
                              <w:pPr>
                                <w:ind w:left="-1216" w:firstLine="1134"/>
                                <w:jc w:val="center"/>
                                <w:rPr>
                                  <w:sz w:val="22"/>
                                  <w:szCs w:val="22"/>
                                  <w:lang w:val="sk-SK" w:eastAsia="sk-SK"/>
                                </w:rPr>
                              </w:pPr>
                              <w:r>
                                <w:rPr>
                                  <w:sz w:val="22"/>
                                  <w:szCs w:val="22"/>
                                  <w:lang w:val="sk-SK" w:eastAsia="sk-SK"/>
                                </w:rPr>
                                <w:t>-</w:t>
                              </w:r>
                            </w:p>
                          </w:tc>
                          <w:tc>
                            <w:tcPr>
                              <w:tcW w:w="972" w:type="dxa"/>
                              <w:gridSpan w:val="2"/>
                              <w:tcBorders>
                                <w:top w:val="nil"/>
                                <w:left w:val="nil"/>
                                <w:bottom w:val="single" w:sz="4" w:space="0" w:color="000000"/>
                                <w:right w:val="single" w:sz="4" w:space="0" w:color="000000"/>
                              </w:tcBorders>
                              <w:shd w:val="clear" w:color="F2F2F2" w:fill="F2F2F2"/>
                              <w:noWrap/>
                              <w:vAlign w:val="center"/>
                              <w:hideMark/>
                            </w:tcPr>
                            <w:p w14:paraId="4B278FAE" w14:textId="0A2328EF" w:rsidR="00E70CC4" w:rsidRPr="001346AC" w:rsidRDefault="00E70CC4" w:rsidP="001346AC">
                              <w:pPr>
                                <w:ind w:left="-1216" w:firstLine="1134"/>
                                <w:jc w:val="center"/>
                                <w:rPr>
                                  <w:b/>
                                  <w:bCs/>
                                  <w:sz w:val="22"/>
                                  <w:szCs w:val="22"/>
                                  <w:lang w:val="sk-SK" w:eastAsia="sk-SK"/>
                                </w:rPr>
                              </w:pPr>
                              <w:r w:rsidRPr="001346AC">
                                <w:rPr>
                                  <w:b/>
                                  <w:bCs/>
                                  <w:sz w:val="22"/>
                                  <w:szCs w:val="22"/>
                                  <w:lang w:val="sk-SK" w:eastAsia="sk-SK"/>
                                </w:rPr>
                                <w:t>1</w:t>
                              </w:r>
                            </w:p>
                          </w:tc>
                          <w:tc>
                            <w:tcPr>
                              <w:tcW w:w="1181" w:type="dxa"/>
                              <w:gridSpan w:val="2"/>
                              <w:tcBorders>
                                <w:top w:val="nil"/>
                                <w:left w:val="nil"/>
                                <w:bottom w:val="single" w:sz="4" w:space="0" w:color="000000"/>
                                <w:right w:val="single" w:sz="8" w:space="0" w:color="000000"/>
                              </w:tcBorders>
                              <w:shd w:val="clear" w:color="auto" w:fill="auto"/>
                              <w:noWrap/>
                              <w:vAlign w:val="center"/>
                            </w:tcPr>
                            <w:p w14:paraId="47BFDBC7" w14:textId="77777777" w:rsidR="00E70CC4" w:rsidRPr="001346AC" w:rsidRDefault="00E70CC4" w:rsidP="001156FB">
                              <w:pPr>
                                <w:ind w:left="-1216" w:firstLine="1134"/>
                                <w:jc w:val="center"/>
                                <w:rPr>
                                  <w:sz w:val="22"/>
                                  <w:szCs w:val="22"/>
                                  <w:lang w:val="sk-SK" w:eastAsia="sk-SK"/>
                                </w:rPr>
                              </w:pPr>
                            </w:p>
                          </w:tc>
                        </w:tr>
                        <w:tr w:rsidR="002F4315" w:rsidRPr="001346AC" w14:paraId="15A1175C" w14:textId="77777777" w:rsidTr="001156FB">
                          <w:trPr>
                            <w:gridAfter w:val="6"/>
                            <w:wAfter w:w="3048" w:type="dxa"/>
                            <w:trHeight w:val="288"/>
                          </w:trPr>
                          <w:tc>
                            <w:tcPr>
                              <w:tcW w:w="1181" w:type="dxa"/>
                              <w:tcBorders>
                                <w:top w:val="nil"/>
                                <w:left w:val="single" w:sz="8" w:space="0" w:color="000000"/>
                                <w:bottom w:val="single" w:sz="4" w:space="0" w:color="000000"/>
                                <w:right w:val="single" w:sz="4" w:space="0" w:color="000000"/>
                              </w:tcBorders>
                              <w:shd w:val="clear" w:color="auto" w:fill="auto"/>
                              <w:noWrap/>
                              <w:vAlign w:val="center"/>
                            </w:tcPr>
                            <w:p w14:paraId="30EA7C50" w14:textId="77777777" w:rsidR="00E70CC4" w:rsidRPr="001346AC" w:rsidRDefault="00E70CC4" w:rsidP="001156FB">
                              <w:pPr>
                                <w:ind w:left="-1216" w:firstLine="1134"/>
                                <w:jc w:val="center"/>
                                <w:rPr>
                                  <w:sz w:val="22"/>
                                  <w:szCs w:val="22"/>
                                  <w:lang w:val="sk-SK" w:eastAsia="sk-SK"/>
                                </w:rPr>
                              </w:pPr>
                              <w:r w:rsidRPr="001346AC">
                                <w:rPr>
                                  <w:sz w:val="22"/>
                                  <w:szCs w:val="22"/>
                                  <w:lang w:val="sk-SK" w:eastAsia="sk-SK"/>
                                </w:rPr>
                                <w:t>II.tr.</w:t>
                              </w:r>
                            </w:p>
                          </w:tc>
                          <w:tc>
                            <w:tcPr>
                              <w:tcW w:w="773" w:type="dxa"/>
                              <w:gridSpan w:val="2"/>
                              <w:tcBorders>
                                <w:top w:val="nil"/>
                                <w:left w:val="nil"/>
                                <w:bottom w:val="single" w:sz="4" w:space="0" w:color="000000"/>
                                <w:right w:val="single" w:sz="8" w:space="0" w:color="000000"/>
                              </w:tcBorders>
                              <w:shd w:val="clear" w:color="auto" w:fill="auto"/>
                              <w:noWrap/>
                              <w:vAlign w:val="center"/>
                            </w:tcPr>
                            <w:p w14:paraId="2EAFE84C" w14:textId="77777777" w:rsidR="00E70CC4" w:rsidRPr="001346AC" w:rsidRDefault="00E70CC4" w:rsidP="004E387C">
                              <w:pPr>
                                <w:jc w:val="center"/>
                                <w:rPr>
                                  <w:sz w:val="22"/>
                                  <w:szCs w:val="22"/>
                                  <w:lang w:val="sk-SK" w:eastAsia="sk-SK"/>
                                </w:rPr>
                              </w:pPr>
                              <w:r w:rsidRPr="001346AC">
                                <w:rPr>
                                  <w:sz w:val="22"/>
                                  <w:szCs w:val="22"/>
                                  <w:lang w:val="sk-SK" w:eastAsia="sk-SK"/>
                                </w:rPr>
                                <w:t>23</w:t>
                              </w:r>
                            </w:p>
                          </w:tc>
                          <w:tc>
                            <w:tcPr>
                              <w:tcW w:w="525" w:type="dxa"/>
                              <w:tcBorders>
                                <w:top w:val="nil"/>
                                <w:left w:val="nil"/>
                                <w:bottom w:val="single" w:sz="4" w:space="0" w:color="000000"/>
                                <w:right w:val="single" w:sz="4" w:space="0" w:color="000000"/>
                              </w:tcBorders>
                              <w:shd w:val="clear" w:color="D8D8D8" w:fill="D8D8D8"/>
                              <w:noWrap/>
                              <w:vAlign w:val="center"/>
                            </w:tcPr>
                            <w:p w14:paraId="2D6F8048" w14:textId="31DB53A6" w:rsidR="00E70CC4" w:rsidRPr="001346AC" w:rsidRDefault="00E70CC4" w:rsidP="00E70CC4">
                              <w:pPr>
                                <w:ind w:left="-1216" w:firstLine="1134"/>
                                <w:jc w:val="center"/>
                                <w:rPr>
                                  <w:sz w:val="22"/>
                                  <w:szCs w:val="22"/>
                                  <w:lang w:val="sk-SK" w:eastAsia="sk-SK"/>
                                </w:rPr>
                              </w:pPr>
                              <w:r w:rsidRPr="001346AC">
                                <w:rPr>
                                  <w:sz w:val="22"/>
                                  <w:szCs w:val="22"/>
                                  <w:lang w:val="sk-SK" w:eastAsia="sk-SK"/>
                                </w:rPr>
                                <w:t>1,</w:t>
                              </w:r>
                              <w:r w:rsidR="001F5554">
                                <w:rPr>
                                  <w:sz w:val="22"/>
                                  <w:szCs w:val="22"/>
                                  <w:lang w:val="sk-SK" w:eastAsia="sk-SK"/>
                                </w:rPr>
                                <w:t>26</w:t>
                              </w:r>
                            </w:p>
                          </w:tc>
                          <w:tc>
                            <w:tcPr>
                              <w:tcW w:w="250" w:type="dxa"/>
                              <w:gridSpan w:val="2"/>
                              <w:tcBorders>
                                <w:top w:val="nil"/>
                                <w:left w:val="nil"/>
                                <w:bottom w:val="single" w:sz="4" w:space="0" w:color="000000"/>
                                <w:right w:val="single" w:sz="8" w:space="0" w:color="000000"/>
                              </w:tcBorders>
                              <w:shd w:val="clear" w:color="D8D8D8" w:fill="D8D8D8"/>
                              <w:noWrap/>
                              <w:vAlign w:val="center"/>
                            </w:tcPr>
                            <w:p w14:paraId="29990760" w14:textId="77777777" w:rsidR="00E70CC4" w:rsidRPr="001346AC" w:rsidRDefault="00E70CC4" w:rsidP="001156FB">
                              <w:pPr>
                                <w:ind w:left="-1216" w:firstLine="1134"/>
                                <w:jc w:val="center"/>
                                <w:rPr>
                                  <w:sz w:val="22"/>
                                  <w:szCs w:val="22"/>
                                  <w:lang w:val="sk-SK" w:eastAsia="sk-SK"/>
                                </w:rPr>
                              </w:pPr>
                            </w:p>
                          </w:tc>
                          <w:tc>
                            <w:tcPr>
                              <w:tcW w:w="620" w:type="dxa"/>
                              <w:gridSpan w:val="2"/>
                              <w:tcBorders>
                                <w:top w:val="nil"/>
                                <w:left w:val="nil"/>
                                <w:bottom w:val="single" w:sz="4" w:space="0" w:color="000000"/>
                                <w:right w:val="single" w:sz="4" w:space="0" w:color="000000"/>
                              </w:tcBorders>
                              <w:shd w:val="clear" w:color="D8D8D8" w:fill="D8D8D8"/>
                              <w:noWrap/>
                              <w:vAlign w:val="center"/>
                            </w:tcPr>
                            <w:p w14:paraId="6EBCB0B5" w14:textId="5DDFBF6E" w:rsidR="00E70CC4" w:rsidRPr="001346AC" w:rsidRDefault="00E70CC4" w:rsidP="00E70CC4">
                              <w:pPr>
                                <w:ind w:left="-1216" w:firstLine="1134"/>
                                <w:jc w:val="center"/>
                                <w:rPr>
                                  <w:sz w:val="22"/>
                                  <w:szCs w:val="22"/>
                                  <w:lang w:val="sk-SK" w:eastAsia="sk-SK"/>
                                </w:rPr>
                              </w:pPr>
                              <w:r w:rsidRPr="001346AC">
                                <w:rPr>
                                  <w:sz w:val="22"/>
                                  <w:szCs w:val="22"/>
                                  <w:lang w:val="sk-SK" w:eastAsia="sk-SK"/>
                                </w:rPr>
                                <w:t>1,1</w:t>
                              </w:r>
                              <w:r w:rsidR="001F5554">
                                <w:rPr>
                                  <w:sz w:val="22"/>
                                  <w:szCs w:val="22"/>
                                  <w:lang w:val="sk-SK" w:eastAsia="sk-SK"/>
                                </w:rPr>
                                <w:t>3</w:t>
                              </w:r>
                            </w:p>
                          </w:tc>
                          <w:tc>
                            <w:tcPr>
                              <w:tcW w:w="440" w:type="dxa"/>
                              <w:gridSpan w:val="2"/>
                              <w:tcBorders>
                                <w:top w:val="nil"/>
                                <w:left w:val="nil"/>
                                <w:bottom w:val="single" w:sz="4" w:space="0" w:color="000000"/>
                                <w:right w:val="single" w:sz="8" w:space="0" w:color="000000"/>
                              </w:tcBorders>
                              <w:shd w:val="clear" w:color="D8D8D8" w:fill="D8D8D8"/>
                              <w:noWrap/>
                              <w:vAlign w:val="center"/>
                            </w:tcPr>
                            <w:p w14:paraId="57D410DB" w14:textId="77777777" w:rsidR="00E70CC4" w:rsidRPr="001346AC" w:rsidRDefault="00E70CC4" w:rsidP="001156FB">
                              <w:pPr>
                                <w:ind w:left="-1216" w:firstLine="1134"/>
                                <w:jc w:val="center"/>
                                <w:rPr>
                                  <w:sz w:val="22"/>
                                  <w:szCs w:val="22"/>
                                  <w:lang w:val="sk-SK" w:eastAsia="sk-SK"/>
                                </w:rPr>
                              </w:pPr>
                            </w:p>
                          </w:tc>
                          <w:tc>
                            <w:tcPr>
                              <w:tcW w:w="580" w:type="dxa"/>
                              <w:gridSpan w:val="2"/>
                              <w:tcBorders>
                                <w:top w:val="nil"/>
                                <w:left w:val="nil"/>
                                <w:bottom w:val="single" w:sz="4" w:space="0" w:color="000000"/>
                                <w:right w:val="single" w:sz="4" w:space="0" w:color="000000"/>
                              </w:tcBorders>
                              <w:shd w:val="clear" w:color="D8D8D8" w:fill="D8D8D8"/>
                              <w:noWrap/>
                              <w:vAlign w:val="center"/>
                            </w:tcPr>
                            <w:p w14:paraId="7D977A32" w14:textId="5F2DEC6D" w:rsidR="00E70CC4" w:rsidRPr="001346AC" w:rsidRDefault="00E70CC4" w:rsidP="00E70CC4">
                              <w:pPr>
                                <w:ind w:left="-1216" w:firstLine="1134"/>
                                <w:jc w:val="center"/>
                                <w:rPr>
                                  <w:sz w:val="22"/>
                                  <w:szCs w:val="22"/>
                                  <w:lang w:val="sk-SK" w:eastAsia="sk-SK"/>
                                </w:rPr>
                              </w:pPr>
                              <w:r w:rsidRPr="001346AC">
                                <w:rPr>
                                  <w:sz w:val="22"/>
                                  <w:szCs w:val="22"/>
                                  <w:lang w:val="sk-SK" w:eastAsia="sk-SK"/>
                                </w:rPr>
                                <w:t>1,</w:t>
                              </w:r>
                              <w:r w:rsidR="001F5554">
                                <w:rPr>
                                  <w:sz w:val="22"/>
                                  <w:szCs w:val="22"/>
                                  <w:lang w:val="sk-SK" w:eastAsia="sk-SK"/>
                                </w:rPr>
                                <w:t>09</w:t>
                              </w:r>
                            </w:p>
                          </w:tc>
                          <w:tc>
                            <w:tcPr>
                              <w:tcW w:w="520" w:type="dxa"/>
                              <w:tcBorders>
                                <w:top w:val="nil"/>
                                <w:left w:val="nil"/>
                                <w:bottom w:val="single" w:sz="4" w:space="0" w:color="000000"/>
                                <w:right w:val="single" w:sz="8" w:space="0" w:color="000000"/>
                              </w:tcBorders>
                              <w:shd w:val="clear" w:color="D8D8D8" w:fill="D8D8D8"/>
                              <w:noWrap/>
                              <w:vAlign w:val="center"/>
                            </w:tcPr>
                            <w:p w14:paraId="3737CBCC" w14:textId="77777777" w:rsidR="00E70CC4" w:rsidRPr="001346AC" w:rsidRDefault="00E70CC4" w:rsidP="001156FB">
                              <w:pPr>
                                <w:ind w:left="-1216" w:firstLine="1134"/>
                                <w:jc w:val="center"/>
                                <w:rPr>
                                  <w:sz w:val="22"/>
                                  <w:szCs w:val="22"/>
                                  <w:lang w:val="sk-SK" w:eastAsia="sk-SK"/>
                                </w:rPr>
                              </w:pPr>
                            </w:p>
                          </w:tc>
                          <w:tc>
                            <w:tcPr>
                              <w:tcW w:w="620" w:type="dxa"/>
                              <w:tcBorders>
                                <w:top w:val="nil"/>
                                <w:left w:val="nil"/>
                                <w:bottom w:val="single" w:sz="4" w:space="0" w:color="000000"/>
                                <w:right w:val="single" w:sz="4" w:space="0" w:color="000000"/>
                              </w:tcBorders>
                              <w:shd w:val="clear" w:color="D8D8D8" w:fill="D8D8D8"/>
                              <w:noWrap/>
                              <w:vAlign w:val="center"/>
                            </w:tcPr>
                            <w:p w14:paraId="72921FDB" w14:textId="77777777" w:rsidR="00E70CC4" w:rsidRPr="001346AC" w:rsidRDefault="00E70CC4" w:rsidP="001156FB">
                              <w:pPr>
                                <w:ind w:left="-1216" w:firstLine="1134"/>
                                <w:jc w:val="center"/>
                                <w:rPr>
                                  <w:sz w:val="22"/>
                                  <w:szCs w:val="22"/>
                                  <w:lang w:val="sk-SK" w:eastAsia="sk-SK"/>
                                </w:rPr>
                              </w:pPr>
                            </w:p>
                          </w:tc>
                          <w:tc>
                            <w:tcPr>
                              <w:tcW w:w="560" w:type="dxa"/>
                              <w:tcBorders>
                                <w:top w:val="nil"/>
                                <w:left w:val="nil"/>
                                <w:bottom w:val="single" w:sz="4" w:space="0" w:color="000000"/>
                                <w:right w:val="single" w:sz="8" w:space="0" w:color="000000"/>
                              </w:tcBorders>
                              <w:shd w:val="clear" w:color="D8D8D8" w:fill="D8D8D8"/>
                              <w:noWrap/>
                              <w:vAlign w:val="center"/>
                            </w:tcPr>
                            <w:p w14:paraId="6ADD1116" w14:textId="77777777" w:rsidR="00E70CC4" w:rsidRPr="001346AC" w:rsidRDefault="00E70CC4" w:rsidP="001156FB">
                              <w:pPr>
                                <w:ind w:left="-1216" w:firstLine="1134"/>
                                <w:jc w:val="center"/>
                                <w:rPr>
                                  <w:sz w:val="22"/>
                                  <w:szCs w:val="22"/>
                                  <w:lang w:val="sk-SK" w:eastAsia="sk-SK"/>
                                </w:rPr>
                              </w:pPr>
                            </w:p>
                          </w:tc>
                          <w:tc>
                            <w:tcPr>
                              <w:tcW w:w="615" w:type="dxa"/>
                              <w:tcBorders>
                                <w:top w:val="nil"/>
                                <w:left w:val="nil"/>
                                <w:bottom w:val="single" w:sz="4" w:space="0" w:color="000000"/>
                                <w:right w:val="single" w:sz="4" w:space="0" w:color="000000"/>
                              </w:tcBorders>
                              <w:shd w:val="clear" w:color="D8D8D8" w:fill="D8D8D8"/>
                              <w:noWrap/>
                              <w:vAlign w:val="center"/>
                            </w:tcPr>
                            <w:p w14:paraId="3DE57500" w14:textId="7D053CDE" w:rsidR="00E70CC4" w:rsidRPr="001346AC" w:rsidRDefault="00E70CC4" w:rsidP="001346AC">
                              <w:pPr>
                                <w:ind w:left="-1216" w:firstLine="1134"/>
                                <w:jc w:val="center"/>
                                <w:rPr>
                                  <w:sz w:val="22"/>
                                  <w:szCs w:val="22"/>
                                  <w:lang w:val="sk-SK" w:eastAsia="sk-SK"/>
                                </w:rPr>
                              </w:pPr>
                              <w:r w:rsidRPr="001346AC">
                                <w:rPr>
                                  <w:sz w:val="22"/>
                                  <w:szCs w:val="22"/>
                                  <w:lang w:val="sk-SK" w:eastAsia="sk-SK"/>
                                </w:rPr>
                                <w:t>1,</w:t>
                              </w:r>
                              <w:r w:rsidR="001F5554">
                                <w:rPr>
                                  <w:sz w:val="22"/>
                                  <w:szCs w:val="22"/>
                                  <w:lang w:val="sk-SK" w:eastAsia="sk-SK"/>
                                </w:rPr>
                                <w:t>22</w:t>
                              </w:r>
                            </w:p>
                          </w:tc>
                          <w:tc>
                            <w:tcPr>
                              <w:tcW w:w="467" w:type="dxa"/>
                              <w:tcBorders>
                                <w:top w:val="nil"/>
                                <w:left w:val="nil"/>
                                <w:bottom w:val="single" w:sz="4" w:space="0" w:color="000000"/>
                                <w:right w:val="single" w:sz="8" w:space="0" w:color="000000"/>
                              </w:tcBorders>
                              <w:shd w:val="clear" w:color="D8D8D8" w:fill="D8D8D8"/>
                              <w:noWrap/>
                              <w:vAlign w:val="center"/>
                            </w:tcPr>
                            <w:p w14:paraId="26C64C28" w14:textId="77777777" w:rsidR="00E70CC4" w:rsidRPr="001346AC" w:rsidRDefault="00E70CC4" w:rsidP="001156FB">
                              <w:pPr>
                                <w:ind w:left="-1216" w:firstLine="1134"/>
                                <w:jc w:val="center"/>
                                <w:rPr>
                                  <w:sz w:val="22"/>
                                  <w:szCs w:val="22"/>
                                  <w:lang w:val="sk-SK" w:eastAsia="sk-SK"/>
                                </w:rPr>
                              </w:pPr>
                            </w:p>
                          </w:tc>
                          <w:tc>
                            <w:tcPr>
                              <w:tcW w:w="617" w:type="dxa"/>
                              <w:tcBorders>
                                <w:top w:val="nil"/>
                                <w:left w:val="nil"/>
                                <w:bottom w:val="single" w:sz="4" w:space="0" w:color="000000"/>
                                <w:right w:val="single" w:sz="8" w:space="0" w:color="000000"/>
                              </w:tcBorders>
                              <w:shd w:val="clear" w:color="auto" w:fill="auto"/>
                              <w:noWrap/>
                              <w:vAlign w:val="center"/>
                            </w:tcPr>
                            <w:p w14:paraId="20645521" w14:textId="77777777" w:rsidR="00E70CC4" w:rsidRPr="001346AC" w:rsidRDefault="00E70CC4" w:rsidP="001156FB">
                              <w:pPr>
                                <w:ind w:left="-1216" w:firstLine="1134"/>
                                <w:jc w:val="center"/>
                                <w:rPr>
                                  <w:sz w:val="22"/>
                                  <w:szCs w:val="22"/>
                                  <w:lang w:val="sk-SK" w:eastAsia="sk-SK"/>
                                </w:rPr>
                              </w:pPr>
                              <w:r w:rsidRPr="001346AC">
                                <w:rPr>
                                  <w:sz w:val="22"/>
                                  <w:szCs w:val="22"/>
                                  <w:lang w:val="sk-SK" w:eastAsia="sk-SK"/>
                                </w:rPr>
                                <w:t>1</w:t>
                              </w:r>
                            </w:p>
                          </w:tc>
                          <w:tc>
                            <w:tcPr>
                              <w:tcW w:w="617" w:type="dxa"/>
                              <w:tcBorders>
                                <w:top w:val="nil"/>
                                <w:left w:val="nil"/>
                                <w:bottom w:val="single" w:sz="4" w:space="0" w:color="000000"/>
                                <w:right w:val="single" w:sz="8" w:space="0" w:color="000000"/>
                              </w:tcBorders>
                              <w:shd w:val="clear" w:color="auto" w:fill="auto"/>
                              <w:noWrap/>
                              <w:vAlign w:val="center"/>
                            </w:tcPr>
                            <w:p w14:paraId="4422881D" w14:textId="77777777" w:rsidR="00E70CC4" w:rsidRPr="001346AC" w:rsidRDefault="00E70CC4" w:rsidP="001346AC">
                              <w:pPr>
                                <w:ind w:left="-1216" w:firstLine="1134"/>
                                <w:jc w:val="center"/>
                                <w:rPr>
                                  <w:sz w:val="22"/>
                                  <w:szCs w:val="22"/>
                                  <w:lang w:val="sk-SK" w:eastAsia="sk-SK"/>
                                </w:rPr>
                              </w:pPr>
                              <w:r w:rsidRPr="001346AC">
                                <w:rPr>
                                  <w:sz w:val="22"/>
                                  <w:szCs w:val="22"/>
                                  <w:lang w:val="sk-SK" w:eastAsia="sk-SK"/>
                                </w:rPr>
                                <w:t>1</w:t>
                              </w:r>
                            </w:p>
                          </w:tc>
                          <w:tc>
                            <w:tcPr>
                              <w:tcW w:w="583" w:type="dxa"/>
                              <w:tcBorders>
                                <w:top w:val="nil"/>
                                <w:left w:val="nil"/>
                                <w:bottom w:val="single" w:sz="4" w:space="0" w:color="000000"/>
                                <w:right w:val="single" w:sz="8" w:space="0" w:color="000000"/>
                              </w:tcBorders>
                              <w:shd w:val="clear" w:color="auto" w:fill="auto"/>
                              <w:noWrap/>
                              <w:vAlign w:val="center"/>
                            </w:tcPr>
                            <w:p w14:paraId="7BCC920E" w14:textId="627958DE" w:rsidR="00E70CC4" w:rsidRPr="001346AC" w:rsidRDefault="001F5554" w:rsidP="001156FB">
                              <w:pPr>
                                <w:ind w:left="-1216" w:firstLine="1134"/>
                                <w:jc w:val="center"/>
                                <w:rPr>
                                  <w:sz w:val="22"/>
                                  <w:szCs w:val="22"/>
                                  <w:lang w:val="sk-SK" w:eastAsia="sk-SK"/>
                                </w:rPr>
                              </w:pPr>
                              <w:r>
                                <w:rPr>
                                  <w:sz w:val="22"/>
                                  <w:szCs w:val="22"/>
                                  <w:lang w:val="sk-SK" w:eastAsia="sk-SK"/>
                                </w:rPr>
                                <w:t>-</w:t>
                              </w:r>
                            </w:p>
                          </w:tc>
                          <w:tc>
                            <w:tcPr>
                              <w:tcW w:w="580" w:type="dxa"/>
                              <w:tcBorders>
                                <w:top w:val="nil"/>
                                <w:left w:val="nil"/>
                                <w:bottom w:val="single" w:sz="4" w:space="0" w:color="000000"/>
                                <w:right w:val="single" w:sz="8" w:space="0" w:color="000000"/>
                              </w:tcBorders>
                              <w:shd w:val="clear" w:color="auto" w:fill="auto"/>
                              <w:noWrap/>
                              <w:vAlign w:val="center"/>
                            </w:tcPr>
                            <w:p w14:paraId="720C14E6" w14:textId="77777777" w:rsidR="00E70CC4" w:rsidRPr="001346AC" w:rsidRDefault="00E70CC4" w:rsidP="001156FB">
                              <w:pPr>
                                <w:ind w:left="-1216" w:firstLine="1134"/>
                                <w:jc w:val="center"/>
                                <w:rPr>
                                  <w:sz w:val="22"/>
                                  <w:szCs w:val="22"/>
                                  <w:lang w:val="sk-SK" w:eastAsia="sk-SK"/>
                                </w:rPr>
                              </w:pPr>
                              <w:r w:rsidRPr="001346AC">
                                <w:rPr>
                                  <w:sz w:val="22"/>
                                  <w:szCs w:val="22"/>
                                  <w:lang w:val="sk-SK" w:eastAsia="sk-SK"/>
                                </w:rPr>
                                <w:t>1</w:t>
                              </w:r>
                            </w:p>
                          </w:tc>
                          <w:tc>
                            <w:tcPr>
                              <w:tcW w:w="948" w:type="dxa"/>
                              <w:tcBorders>
                                <w:top w:val="nil"/>
                                <w:left w:val="nil"/>
                                <w:bottom w:val="single" w:sz="4" w:space="0" w:color="000000"/>
                                <w:right w:val="single" w:sz="8" w:space="0" w:color="000000"/>
                              </w:tcBorders>
                              <w:shd w:val="clear" w:color="auto" w:fill="auto"/>
                              <w:noWrap/>
                              <w:vAlign w:val="center"/>
                            </w:tcPr>
                            <w:p w14:paraId="548AB876" w14:textId="671BD6D5" w:rsidR="00E70CC4" w:rsidRPr="001346AC" w:rsidRDefault="001F5554" w:rsidP="001156FB">
                              <w:pPr>
                                <w:ind w:left="-1216" w:firstLine="1134"/>
                                <w:jc w:val="center"/>
                                <w:rPr>
                                  <w:sz w:val="22"/>
                                  <w:szCs w:val="22"/>
                                  <w:lang w:val="sk-SK" w:eastAsia="sk-SK"/>
                                </w:rPr>
                              </w:pPr>
                              <w:r>
                                <w:rPr>
                                  <w:sz w:val="22"/>
                                  <w:szCs w:val="22"/>
                                  <w:lang w:val="sk-SK" w:eastAsia="sk-SK"/>
                                </w:rPr>
                                <w:t>-</w:t>
                              </w:r>
                            </w:p>
                          </w:tc>
                          <w:tc>
                            <w:tcPr>
                              <w:tcW w:w="972" w:type="dxa"/>
                              <w:gridSpan w:val="2"/>
                              <w:tcBorders>
                                <w:top w:val="nil"/>
                                <w:left w:val="nil"/>
                                <w:bottom w:val="single" w:sz="4" w:space="0" w:color="000000"/>
                                <w:right w:val="single" w:sz="4" w:space="0" w:color="000000"/>
                              </w:tcBorders>
                              <w:shd w:val="clear" w:color="F2F2F2" w:fill="F2F2F2"/>
                              <w:noWrap/>
                              <w:vAlign w:val="center"/>
                            </w:tcPr>
                            <w:p w14:paraId="68D358E9" w14:textId="01E608DB" w:rsidR="00E70CC4" w:rsidRPr="001346AC" w:rsidRDefault="00E70CC4" w:rsidP="001346AC">
                              <w:pPr>
                                <w:ind w:left="-1216" w:firstLine="1134"/>
                                <w:jc w:val="center"/>
                                <w:rPr>
                                  <w:b/>
                                  <w:bCs/>
                                  <w:sz w:val="22"/>
                                  <w:szCs w:val="22"/>
                                  <w:lang w:val="sk-SK" w:eastAsia="sk-SK"/>
                                </w:rPr>
                              </w:pPr>
                              <w:r w:rsidRPr="001346AC">
                                <w:rPr>
                                  <w:b/>
                                  <w:bCs/>
                                  <w:sz w:val="22"/>
                                  <w:szCs w:val="22"/>
                                  <w:lang w:val="sk-SK" w:eastAsia="sk-SK"/>
                                </w:rPr>
                                <w:t>1,1</w:t>
                              </w:r>
                            </w:p>
                          </w:tc>
                          <w:tc>
                            <w:tcPr>
                              <w:tcW w:w="1181" w:type="dxa"/>
                              <w:gridSpan w:val="2"/>
                              <w:tcBorders>
                                <w:top w:val="nil"/>
                                <w:left w:val="nil"/>
                                <w:bottom w:val="single" w:sz="4" w:space="0" w:color="000000"/>
                                <w:right w:val="single" w:sz="8" w:space="0" w:color="000000"/>
                              </w:tcBorders>
                              <w:shd w:val="clear" w:color="auto" w:fill="auto"/>
                              <w:noWrap/>
                              <w:vAlign w:val="center"/>
                            </w:tcPr>
                            <w:p w14:paraId="0F06DEE1" w14:textId="77777777" w:rsidR="00E70CC4" w:rsidRPr="001346AC" w:rsidRDefault="00E70CC4" w:rsidP="001156FB">
                              <w:pPr>
                                <w:ind w:left="-1216" w:firstLine="1134"/>
                                <w:jc w:val="center"/>
                                <w:rPr>
                                  <w:sz w:val="22"/>
                                  <w:szCs w:val="22"/>
                                  <w:lang w:val="sk-SK" w:eastAsia="sk-SK"/>
                                </w:rPr>
                              </w:pPr>
                            </w:p>
                          </w:tc>
                        </w:tr>
                        <w:tr w:rsidR="002F4315" w:rsidRPr="001346AC" w14:paraId="6D0C48D2" w14:textId="77777777" w:rsidTr="001156FB">
                          <w:trPr>
                            <w:gridAfter w:val="6"/>
                            <w:wAfter w:w="3048" w:type="dxa"/>
                            <w:trHeight w:val="288"/>
                          </w:trPr>
                          <w:tc>
                            <w:tcPr>
                              <w:tcW w:w="1181" w:type="dxa"/>
                              <w:tcBorders>
                                <w:top w:val="nil"/>
                                <w:left w:val="single" w:sz="8" w:space="0" w:color="000000"/>
                                <w:bottom w:val="single" w:sz="4" w:space="0" w:color="000000"/>
                                <w:right w:val="single" w:sz="4" w:space="0" w:color="000000"/>
                              </w:tcBorders>
                              <w:shd w:val="clear" w:color="auto" w:fill="auto"/>
                              <w:noWrap/>
                              <w:vAlign w:val="center"/>
                              <w:hideMark/>
                            </w:tcPr>
                            <w:p w14:paraId="6009F20C" w14:textId="77777777" w:rsidR="00E70CC4" w:rsidRPr="001346AC" w:rsidRDefault="00E70CC4" w:rsidP="001156FB">
                              <w:pPr>
                                <w:ind w:left="-1216" w:firstLine="1134"/>
                                <w:jc w:val="center"/>
                                <w:rPr>
                                  <w:sz w:val="22"/>
                                  <w:szCs w:val="22"/>
                                  <w:lang w:val="sk-SK" w:eastAsia="sk-SK"/>
                                </w:rPr>
                              </w:pPr>
                              <w:r w:rsidRPr="001346AC">
                                <w:rPr>
                                  <w:sz w:val="22"/>
                                  <w:szCs w:val="22"/>
                                  <w:lang w:val="sk-SK" w:eastAsia="sk-SK"/>
                                </w:rPr>
                                <w:t>III.</w:t>
                              </w:r>
                            </w:p>
                          </w:tc>
                          <w:tc>
                            <w:tcPr>
                              <w:tcW w:w="773" w:type="dxa"/>
                              <w:gridSpan w:val="2"/>
                              <w:tcBorders>
                                <w:top w:val="nil"/>
                                <w:left w:val="nil"/>
                                <w:bottom w:val="single" w:sz="4" w:space="0" w:color="000000"/>
                                <w:right w:val="single" w:sz="8" w:space="0" w:color="000000"/>
                              </w:tcBorders>
                              <w:shd w:val="clear" w:color="auto" w:fill="auto"/>
                              <w:noWrap/>
                              <w:vAlign w:val="center"/>
                              <w:hideMark/>
                            </w:tcPr>
                            <w:p w14:paraId="78979717" w14:textId="6CE47836" w:rsidR="00E70CC4" w:rsidRPr="001346AC" w:rsidRDefault="00E70CC4" w:rsidP="004E387C">
                              <w:pPr>
                                <w:jc w:val="center"/>
                                <w:rPr>
                                  <w:sz w:val="22"/>
                                  <w:szCs w:val="22"/>
                                  <w:lang w:val="sk-SK" w:eastAsia="sk-SK"/>
                                </w:rPr>
                              </w:pPr>
                              <w:r w:rsidRPr="001346AC">
                                <w:rPr>
                                  <w:sz w:val="22"/>
                                  <w:szCs w:val="22"/>
                                  <w:lang w:val="sk-SK" w:eastAsia="sk-SK"/>
                                </w:rPr>
                                <w:t>2</w:t>
                              </w:r>
                              <w:r w:rsidR="00A758C3">
                                <w:rPr>
                                  <w:sz w:val="22"/>
                                  <w:szCs w:val="22"/>
                                  <w:lang w:val="sk-SK" w:eastAsia="sk-SK"/>
                                </w:rPr>
                                <w:t>2</w:t>
                              </w:r>
                            </w:p>
                          </w:tc>
                          <w:tc>
                            <w:tcPr>
                              <w:tcW w:w="525" w:type="dxa"/>
                              <w:tcBorders>
                                <w:top w:val="nil"/>
                                <w:left w:val="nil"/>
                                <w:bottom w:val="single" w:sz="4" w:space="0" w:color="000000"/>
                                <w:right w:val="single" w:sz="4" w:space="0" w:color="000000"/>
                              </w:tcBorders>
                              <w:shd w:val="clear" w:color="D8D8D8" w:fill="D8D8D8"/>
                              <w:noWrap/>
                              <w:vAlign w:val="center"/>
                            </w:tcPr>
                            <w:p w14:paraId="6A8C3A4D" w14:textId="1997FDF8" w:rsidR="00E70CC4" w:rsidRPr="001346AC" w:rsidRDefault="00E70CC4" w:rsidP="001156FB">
                              <w:pPr>
                                <w:ind w:left="-1216" w:firstLine="1134"/>
                                <w:jc w:val="center"/>
                                <w:rPr>
                                  <w:sz w:val="22"/>
                                  <w:szCs w:val="22"/>
                                  <w:lang w:val="sk-SK" w:eastAsia="sk-SK"/>
                                </w:rPr>
                              </w:pPr>
                              <w:r w:rsidRPr="001346AC">
                                <w:rPr>
                                  <w:sz w:val="22"/>
                                  <w:szCs w:val="22"/>
                                  <w:lang w:val="sk-SK" w:eastAsia="sk-SK"/>
                                </w:rPr>
                                <w:t>1,</w:t>
                              </w:r>
                              <w:r w:rsidR="001F5554">
                                <w:rPr>
                                  <w:sz w:val="22"/>
                                  <w:szCs w:val="22"/>
                                  <w:lang w:val="sk-SK" w:eastAsia="sk-SK"/>
                                </w:rPr>
                                <w:t>59</w:t>
                              </w:r>
                            </w:p>
                          </w:tc>
                          <w:tc>
                            <w:tcPr>
                              <w:tcW w:w="250" w:type="dxa"/>
                              <w:gridSpan w:val="2"/>
                              <w:tcBorders>
                                <w:top w:val="nil"/>
                                <w:left w:val="nil"/>
                                <w:bottom w:val="single" w:sz="4" w:space="0" w:color="000000"/>
                                <w:right w:val="single" w:sz="8" w:space="0" w:color="000000"/>
                              </w:tcBorders>
                              <w:shd w:val="clear" w:color="D8D8D8" w:fill="D8D8D8"/>
                              <w:noWrap/>
                              <w:vAlign w:val="center"/>
                            </w:tcPr>
                            <w:p w14:paraId="20A57A03" w14:textId="77777777" w:rsidR="00E70CC4" w:rsidRPr="001346AC" w:rsidRDefault="00E70CC4" w:rsidP="001156FB">
                              <w:pPr>
                                <w:ind w:left="-1216" w:firstLine="1134"/>
                                <w:jc w:val="center"/>
                                <w:rPr>
                                  <w:sz w:val="22"/>
                                  <w:szCs w:val="22"/>
                                  <w:lang w:val="sk-SK" w:eastAsia="sk-SK"/>
                                </w:rPr>
                              </w:pPr>
                            </w:p>
                          </w:tc>
                          <w:tc>
                            <w:tcPr>
                              <w:tcW w:w="620" w:type="dxa"/>
                              <w:gridSpan w:val="2"/>
                              <w:tcBorders>
                                <w:top w:val="nil"/>
                                <w:left w:val="nil"/>
                                <w:bottom w:val="single" w:sz="4" w:space="0" w:color="000000"/>
                                <w:right w:val="single" w:sz="4" w:space="0" w:color="000000"/>
                              </w:tcBorders>
                              <w:shd w:val="clear" w:color="D8D8D8" w:fill="D8D8D8"/>
                              <w:noWrap/>
                              <w:vAlign w:val="center"/>
                            </w:tcPr>
                            <w:p w14:paraId="074676FF" w14:textId="360FF769" w:rsidR="00E70CC4" w:rsidRPr="001346AC" w:rsidRDefault="00E70CC4" w:rsidP="001156FB">
                              <w:pPr>
                                <w:ind w:left="-1216" w:firstLine="1134"/>
                                <w:jc w:val="center"/>
                                <w:rPr>
                                  <w:sz w:val="22"/>
                                  <w:szCs w:val="22"/>
                                  <w:lang w:val="sk-SK" w:eastAsia="sk-SK"/>
                                </w:rPr>
                              </w:pPr>
                              <w:r w:rsidRPr="001346AC">
                                <w:rPr>
                                  <w:sz w:val="22"/>
                                  <w:szCs w:val="22"/>
                                  <w:lang w:val="sk-SK" w:eastAsia="sk-SK"/>
                                </w:rPr>
                                <w:t>1,1</w:t>
                              </w:r>
                              <w:r w:rsidR="001F5554">
                                <w:rPr>
                                  <w:sz w:val="22"/>
                                  <w:szCs w:val="22"/>
                                  <w:lang w:val="sk-SK" w:eastAsia="sk-SK"/>
                                </w:rPr>
                                <w:t>4</w:t>
                              </w:r>
                            </w:p>
                          </w:tc>
                          <w:tc>
                            <w:tcPr>
                              <w:tcW w:w="440" w:type="dxa"/>
                              <w:gridSpan w:val="2"/>
                              <w:tcBorders>
                                <w:top w:val="nil"/>
                                <w:left w:val="nil"/>
                                <w:bottom w:val="single" w:sz="4" w:space="0" w:color="000000"/>
                                <w:right w:val="single" w:sz="8" w:space="0" w:color="000000"/>
                              </w:tcBorders>
                              <w:shd w:val="clear" w:color="D8D8D8" w:fill="D8D8D8"/>
                              <w:noWrap/>
                              <w:vAlign w:val="center"/>
                            </w:tcPr>
                            <w:p w14:paraId="354FC710" w14:textId="77777777" w:rsidR="00E70CC4" w:rsidRPr="001346AC" w:rsidRDefault="00E70CC4" w:rsidP="001156FB">
                              <w:pPr>
                                <w:ind w:left="-1216" w:firstLine="1134"/>
                                <w:jc w:val="center"/>
                                <w:rPr>
                                  <w:sz w:val="22"/>
                                  <w:szCs w:val="22"/>
                                  <w:lang w:val="sk-SK" w:eastAsia="sk-SK"/>
                                </w:rPr>
                              </w:pPr>
                            </w:p>
                          </w:tc>
                          <w:tc>
                            <w:tcPr>
                              <w:tcW w:w="580" w:type="dxa"/>
                              <w:gridSpan w:val="2"/>
                              <w:tcBorders>
                                <w:top w:val="nil"/>
                                <w:left w:val="nil"/>
                                <w:bottom w:val="single" w:sz="4" w:space="0" w:color="000000"/>
                                <w:right w:val="single" w:sz="4" w:space="0" w:color="000000"/>
                              </w:tcBorders>
                              <w:shd w:val="clear" w:color="D8D8D8" w:fill="D8D8D8"/>
                              <w:noWrap/>
                              <w:vAlign w:val="center"/>
                            </w:tcPr>
                            <w:p w14:paraId="50949404" w14:textId="05235E01" w:rsidR="00E70CC4" w:rsidRPr="001346AC" w:rsidRDefault="00E70CC4" w:rsidP="00E70CC4">
                              <w:pPr>
                                <w:ind w:left="-1216" w:firstLine="1134"/>
                                <w:jc w:val="center"/>
                                <w:rPr>
                                  <w:sz w:val="22"/>
                                  <w:szCs w:val="22"/>
                                  <w:lang w:val="sk-SK" w:eastAsia="sk-SK"/>
                                </w:rPr>
                              </w:pPr>
                              <w:r w:rsidRPr="001346AC">
                                <w:rPr>
                                  <w:sz w:val="22"/>
                                  <w:szCs w:val="22"/>
                                  <w:lang w:val="sk-SK" w:eastAsia="sk-SK"/>
                                </w:rPr>
                                <w:t>1,4</w:t>
                              </w:r>
                              <w:r w:rsidR="001F5554">
                                <w:rPr>
                                  <w:sz w:val="22"/>
                                  <w:szCs w:val="22"/>
                                  <w:lang w:val="sk-SK" w:eastAsia="sk-SK"/>
                                </w:rPr>
                                <w:t>1</w:t>
                              </w:r>
                            </w:p>
                          </w:tc>
                          <w:tc>
                            <w:tcPr>
                              <w:tcW w:w="520" w:type="dxa"/>
                              <w:tcBorders>
                                <w:top w:val="nil"/>
                                <w:left w:val="nil"/>
                                <w:bottom w:val="single" w:sz="4" w:space="0" w:color="000000"/>
                                <w:right w:val="single" w:sz="8" w:space="0" w:color="000000"/>
                              </w:tcBorders>
                              <w:shd w:val="clear" w:color="D8D8D8" w:fill="D8D8D8"/>
                              <w:noWrap/>
                              <w:vAlign w:val="center"/>
                            </w:tcPr>
                            <w:p w14:paraId="6EFF4A2C" w14:textId="77777777" w:rsidR="00E70CC4" w:rsidRPr="001346AC" w:rsidRDefault="00E70CC4" w:rsidP="001156FB">
                              <w:pPr>
                                <w:ind w:left="-1216" w:firstLine="1134"/>
                                <w:jc w:val="center"/>
                                <w:rPr>
                                  <w:sz w:val="22"/>
                                  <w:szCs w:val="22"/>
                                  <w:lang w:val="sk-SK" w:eastAsia="sk-SK"/>
                                </w:rPr>
                              </w:pPr>
                            </w:p>
                          </w:tc>
                          <w:tc>
                            <w:tcPr>
                              <w:tcW w:w="620" w:type="dxa"/>
                              <w:tcBorders>
                                <w:top w:val="nil"/>
                                <w:left w:val="nil"/>
                                <w:bottom w:val="single" w:sz="4" w:space="0" w:color="000000"/>
                                <w:right w:val="single" w:sz="4" w:space="0" w:color="000000"/>
                              </w:tcBorders>
                              <w:shd w:val="clear" w:color="D8D8D8" w:fill="D8D8D8"/>
                              <w:noWrap/>
                              <w:vAlign w:val="center"/>
                            </w:tcPr>
                            <w:p w14:paraId="52CD6954" w14:textId="348D1B38" w:rsidR="00E70CC4" w:rsidRPr="001346AC" w:rsidRDefault="00E70CC4" w:rsidP="001346AC">
                              <w:pPr>
                                <w:ind w:left="-1216" w:firstLine="1134"/>
                                <w:jc w:val="center"/>
                                <w:rPr>
                                  <w:sz w:val="22"/>
                                  <w:szCs w:val="22"/>
                                  <w:lang w:val="sk-SK" w:eastAsia="sk-SK"/>
                                </w:rPr>
                              </w:pPr>
                              <w:r w:rsidRPr="001346AC">
                                <w:rPr>
                                  <w:sz w:val="22"/>
                                  <w:szCs w:val="22"/>
                                  <w:lang w:val="sk-SK" w:eastAsia="sk-SK"/>
                                </w:rPr>
                                <w:t>1,</w:t>
                              </w:r>
                              <w:r w:rsidR="001F5554">
                                <w:rPr>
                                  <w:sz w:val="22"/>
                                  <w:szCs w:val="22"/>
                                  <w:lang w:val="sk-SK" w:eastAsia="sk-SK"/>
                                </w:rPr>
                                <w:t>55</w:t>
                              </w:r>
                            </w:p>
                          </w:tc>
                          <w:tc>
                            <w:tcPr>
                              <w:tcW w:w="560" w:type="dxa"/>
                              <w:tcBorders>
                                <w:top w:val="nil"/>
                                <w:left w:val="nil"/>
                                <w:bottom w:val="single" w:sz="4" w:space="0" w:color="000000"/>
                                <w:right w:val="single" w:sz="8" w:space="0" w:color="000000"/>
                              </w:tcBorders>
                              <w:shd w:val="clear" w:color="D8D8D8" w:fill="D8D8D8"/>
                              <w:noWrap/>
                              <w:vAlign w:val="center"/>
                            </w:tcPr>
                            <w:p w14:paraId="2D4E925C" w14:textId="77777777" w:rsidR="00E70CC4" w:rsidRPr="001346AC" w:rsidRDefault="00E70CC4" w:rsidP="001156FB">
                              <w:pPr>
                                <w:ind w:left="-1216" w:firstLine="1134"/>
                                <w:jc w:val="center"/>
                                <w:rPr>
                                  <w:sz w:val="22"/>
                                  <w:szCs w:val="22"/>
                                  <w:lang w:val="sk-SK" w:eastAsia="sk-SK"/>
                                </w:rPr>
                              </w:pPr>
                            </w:p>
                          </w:tc>
                          <w:tc>
                            <w:tcPr>
                              <w:tcW w:w="615" w:type="dxa"/>
                              <w:tcBorders>
                                <w:top w:val="nil"/>
                                <w:left w:val="nil"/>
                                <w:bottom w:val="single" w:sz="4" w:space="0" w:color="000000"/>
                                <w:right w:val="single" w:sz="4" w:space="0" w:color="000000"/>
                              </w:tcBorders>
                              <w:shd w:val="clear" w:color="D8D8D8" w:fill="D8D8D8"/>
                              <w:noWrap/>
                              <w:vAlign w:val="center"/>
                            </w:tcPr>
                            <w:p w14:paraId="3A519AE7" w14:textId="18E9620C" w:rsidR="00E70CC4" w:rsidRPr="001346AC" w:rsidRDefault="00E70CC4" w:rsidP="001346AC">
                              <w:pPr>
                                <w:ind w:left="-1216" w:firstLine="1134"/>
                                <w:jc w:val="center"/>
                                <w:rPr>
                                  <w:sz w:val="22"/>
                                  <w:szCs w:val="22"/>
                                  <w:lang w:val="sk-SK" w:eastAsia="sk-SK"/>
                                </w:rPr>
                              </w:pPr>
                              <w:r w:rsidRPr="001346AC">
                                <w:rPr>
                                  <w:sz w:val="22"/>
                                  <w:szCs w:val="22"/>
                                  <w:lang w:val="sk-SK" w:eastAsia="sk-SK"/>
                                </w:rPr>
                                <w:t>1,</w:t>
                              </w:r>
                              <w:r w:rsidR="001F5554">
                                <w:rPr>
                                  <w:sz w:val="22"/>
                                  <w:szCs w:val="22"/>
                                  <w:lang w:val="sk-SK" w:eastAsia="sk-SK"/>
                                </w:rPr>
                                <w:t>36</w:t>
                              </w:r>
                            </w:p>
                          </w:tc>
                          <w:tc>
                            <w:tcPr>
                              <w:tcW w:w="467" w:type="dxa"/>
                              <w:tcBorders>
                                <w:top w:val="nil"/>
                                <w:left w:val="nil"/>
                                <w:bottom w:val="single" w:sz="4" w:space="0" w:color="000000"/>
                                <w:right w:val="single" w:sz="8" w:space="0" w:color="000000"/>
                              </w:tcBorders>
                              <w:shd w:val="clear" w:color="D8D8D8" w:fill="D8D8D8"/>
                              <w:noWrap/>
                              <w:vAlign w:val="center"/>
                            </w:tcPr>
                            <w:p w14:paraId="67B074B2" w14:textId="77777777" w:rsidR="00E70CC4" w:rsidRPr="001346AC" w:rsidRDefault="00E70CC4" w:rsidP="001156FB">
                              <w:pPr>
                                <w:ind w:left="-1216" w:firstLine="1134"/>
                                <w:jc w:val="center"/>
                                <w:rPr>
                                  <w:sz w:val="22"/>
                                  <w:szCs w:val="22"/>
                                  <w:lang w:val="sk-SK" w:eastAsia="sk-SK"/>
                                </w:rPr>
                              </w:pPr>
                            </w:p>
                          </w:tc>
                          <w:tc>
                            <w:tcPr>
                              <w:tcW w:w="617" w:type="dxa"/>
                              <w:tcBorders>
                                <w:top w:val="nil"/>
                                <w:left w:val="nil"/>
                                <w:bottom w:val="single" w:sz="4" w:space="0" w:color="000000"/>
                                <w:right w:val="single" w:sz="8" w:space="0" w:color="000000"/>
                              </w:tcBorders>
                              <w:shd w:val="clear" w:color="auto" w:fill="auto"/>
                              <w:noWrap/>
                              <w:vAlign w:val="center"/>
                            </w:tcPr>
                            <w:p w14:paraId="7779B644" w14:textId="77777777" w:rsidR="00E70CC4" w:rsidRPr="001346AC" w:rsidRDefault="00E70CC4" w:rsidP="001156FB">
                              <w:pPr>
                                <w:ind w:left="-1216" w:firstLine="1134"/>
                                <w:jc w:val="center"/>
                                <w:rPr>
                                  <w:sz w:val="22"/>
                                  <w:szCs w:val="22"/>
                                  <w:lang w:val="sk-SK" w:eastAsia="sk-SK"/>
                                </w:rPr>
                              </w:pPr>
                              <w:r w:rsidRPr="001346AC">
                                <w:rPr>
                                  <w:sz w:val="22"/>
                                  <w:szCs w:val="22"/>
                                  <w:lang w:val="sk-SK" w:eastAsia="sk-SK"/>
                                </w:rPr>
                                <w:t>1</w:t>
                              </w:r>
                            </w:p>
                          </w:tc>
                          <w:tc>
                            <w:tcPr>
                              <w:tcW w:w="617" w:type="dxa"/>
                              <w:tcBorders>
                                <w:top w:val="nil"/>
                                <w:left w:val="nil"/>
                                <w:bottom w:val="single" w:sz="4" w:space="0" w:color="000000"/>
                                <w:right w:val="single" w:sz="8" w:space="0" w:color="000000"/>
                              </w:tcBorders>
                              <w:shd w:val="clear" w:color="auto" w:fill="auto"/>
                              <w:noWrap/>
                              <w:vAlign w:val="center"/>
                            </w:tcPr>
                            <w:p w14:paraId="1352343C" w14:textId="77777777" w:rsidR="00E70CC4" w:rsidRPr="001346AC" w:rsidRDefault="00E70CC4" w:rsidP="001156FB">
                              <w:pPr>
                                <w:ind w:left="-1216" w:firstLine="1134"/>
                                <w:jc w:val="center"/>
                                <w:rPr>
                                  <w:sz w:val="22"/>
                                  <w:szCs w:val="22"/>
                                  <w:lang w:val="sk-SK" w:eastAsia="sk-SK"/>
                                </w:rPr>
                              </w:pPr>
                              <w:r w:rsidRPr="001346AC">
                                <w:rPr>
                                  <w:sz w:val="22"/>
                                  <w:szCs w:val="22"/>
                                  <w:lang w:val="sk-SK" w:eastAsia="sk-SK"/>
                                </w:rPr>
                                <w:t>1</w:t>
                              </w:r>
                            </w:p>
                          </w:tc>
                          <w:tc>
                            <w:tcPr>
                              <w:tcW w:w="583" w:type="dxa"/>
                              <w:tcBorders>
                                <w:top w:val="nil"/>
                                <w:left w:val="nil"/>
                                <w:bottom w:val="single" w:sz="4" w:space="0" w:color="000000"/>
                                <w:right w:val="single" w:sz="8" w:space="0" w:color="000000"/>
                              </w:tcBorders>
                              <w:shd w:val="clear" w:color="auto" w:fill="auto"/>
                              <w:noWrap/>
                              <w:vAlign w:val="center"/>
                            </w:tcPr>
                            <w:p w14:paraId="53AA9A11" w14:textId="77777777" w:rsidR="00E70CC4" w:rsidRPr="001346AC" w:rsidRDefault="00E70CC4" w:rsidP="001156FB">
                              <w:pPr>
                                <w:ind w:left="-1216" w:firstLine="1134"/>
                                <w:jc w:val="center"/>
                                <w:rPr>
                                  <w:sz w:val="22"/>
                                  <w:szCs w:val="22"/>
                                  <w:lang w:val="sk-SK" w:eastAsia="sk-SK"/>
                                </w:rPr>
                              </w:pPr>
                              <w:r w:rsidRPr="001346AC">
                                <w:rPr>
                                  <w:sz w:val="22"/>
                                  <w:szCs w:val="22"/>
                                  <w:lang w:val="sk-SK" w:eastAsia="sk-SK"/>
                                </w:rPr>
                                <w:t>1</w:t>
                              </w:r>
                            </w:p>
                          </w:tc>
                          <w:tc>
                            <w:tcPr>
                              <w:tcW w:w="580" w:type="dxa"/>
                              <w:tcBorders>
                                <w:top w:val="nil"/>
                                <w:left w:val="nil"/>
                                <w:bottom w:val="single" w:sz="4" w:space="0" w:color="000000"/>
                                <w:right w:val="single" w:sz="8" w:space="0" w:color="000000"/>
                              </w:tcBorders>
                              <w:shd w:val="clear" w:color="auto" w:fill="auto"/>
                              <w:noWrap/>
                              <w:vAlign w:val="center"/>
                            </w:tcPr>
                            <w:p w14:paraId="52E567D3" w14:textId="4E79DE22" w:rsidR="00E70CC4" w:rsidRPr="001346AC" w:rsidRDefault="00E70CC4" w:rsidP="001156FB">
                              <w:pPr>
                                <w:ind w:left="-1216" w:firstLine="1134"/>
                                <w:jc w:val="center"/>
                                <w:rPr>
                                  <w:sz w:val="22"/>
                                  <w:szCs w:val="22"/>
                                  <w:lang w:val="sk-SK" w:eastAsia="sk-SK"/>
                                </w:rPr>
                              </w:pPr>
                              <w:r w:rsidRPr="001346AC">
                                <w:rPr>
                                  <w:sz w:val="22"/>
                                  <w:szCs w:val="22"/>
                                  <w:lang w:val="sk-SK" w:eastAsia="sk-SK"/>
                                </w:rPr>
                                <w:t>1</w:t>
                              </w:r>
                              <w:r w:rsidR="001F5554">
                                <w:rPr>
                                  <w:sz w:val="22"/>
                                  <w:szCs w:val="22"/>
                                  <w:lang w:val="sk-SK" w:eastAsia="sk-SK"/>
                                </w:rPr>
                                <w:t>,05</w:t>
                              </w:r>
                            </w:p>
                          </w:tc>
                          <w:tc>
                            <w:tcPr>
                              <w:tcW w:w="948" w:type="dxa"/>
                              <w:tcBorders>
                                <w:top w:val="nil"/>
                                <w:left w:val="nil"/>
                                <w:bottom w:val="single" w:sz="4" w:space="0" w:color="000000"/>
                                <w:right w:val="single" w:sz="8" w:space="0" w:color="000000"/>
                              </w:tcBorders>
                              <w:shd w:val="clear" w:color="auto" w:fill="auto"/>
                              <w:noWrap/>
                              <w:vAlign w:val="center"/>
                            </w:tcPr>
                            <w:p w14:paraId="45CCE7D6" w14:textId="77777777" w:rsidR="00E70CC4" w:rsidRPr="001346AC" w:rsidRDefault="00E70CC4" w:rsidP="001156FB">
                              <w:pPr>
                                <w:ind w:left="-1216" w:firstLine="1134"/>
                                <w:jc w:val="center"/>
                                <w:rPr>
                                  <w:sz w:val="22"/>
                                  <w:szCs w:val="22"/>
                                  <w:lang w:val="sk-SK" w:eastAsia="sk-SK"/>
                                </w:rPr>
                              </w:pPr>
                              <w:r w:rsidRPr="001346AC">
                                <w:rPr>
                                  <w:sz w:val="22"/>
                                  <w:szCs w:val="22"/>
                                  <w:lang w:val="sk-SK" w:eastAsia="sk-SK"/>
                                </w:rPr>
                                <w:t>1</w:t>
                              </w:r>
                            </w:p>
                          </w:tc>
                          <w:tc>
                            <w:tcPr>
                              <w:tcW w:w="972" w:type="dxa"/>
                              <w:gridSpan w:val="2"/>
                              <w:tcBorders>
                                <w:top w:val="nil"/>
                                <w:left w:val="nil"/>
                                <w:bottom w:val="single" w:sz="4" w:space="0" w:color="000000"/>
                                <w:right w:val="single" w:sz="4" w:space="0" w:color="000000"/>
                              </w:tcBorders>
                              <w:shd w:val="clear" w:color="F2F2F2" w:fill="F2F2F2"/>
                              <w:noWrap/>
                              <w:vAlign w:val="center"/>
                            </w:tcPr>
                            <w:p w14:paraId="60E6E2F1" w14:textId="76C319E2" w:rsidR="00E70CC4" w:rsidRPr="001346AC" w:rsidRDefault="00E70CC4" w:rsidP="001346AC">
                              <w:pPr>
                                <w:ind w:left="-1216" w:firstLine="1134"/>
                                <w:jc w:val="center"/>
                                <w:rPr>
                                  <w:b/>
                                  <w:bCs/>
                                  <w:sz w:val="22"/>
                                  <w:szCs w:val="22"/>
                                  <w:lang w:val="sk-SK" w:eastAsia="sk-SK"/>
                                </w:rPr>
                              </w:pPr>
                              <w:r w:rsidRPr="001346AC">
                                <w:rPr>
                                  <w:b/>
                                  <w:bCs/>
                                  <w:sz w:val="22"/>
                                  <w:szCs w:val="22"/>
                                  <w:lang w:val="sk-SK" w:eastAsia="sk-SK"/>
                                </w:rPr>
                                <w:t>1,</w:t>
                              </w:r>
                              <w:r w:rsidR="001F5554">
                                <w:rPr>
                                  <w:b/>
                                  <w:bCs/>
                                  <w:sz w:val="22"/>
                                  <w:szCs w:val="22"/>
                                  <w:lang w:val="sk-SK" w:eastAsia="sk-SK"/>
                                </w:rPr>
                                <w:t>21</w:t>
                              </w:r>
                            </w:p>
                          </w:tc>
                          <w:tc>
                            <w:tcPr>
                              <w:tcW w:w="1181" w:type="dxa"/>
                              <w:gridSpan w:val="2"/>
                              <w:tcBorders>
                                <w:top w:val="nil"/>
                                <w:left w:val="nil"/>
                                <w:bottom w:val="single" w:sz="4" w:space="0" w:color="000000"/>
                                <w:right w:val="single" w:sz="8" w:space="0" w:color="000000"/>
                              </w:tcBorders>
                              <w:shd w:val="clear" w:color="auto" w:fill="auto"/>
                              <w:noWrap/>
                              <w:vAlign w:val="center"/>
                            </w:tcPr>
                            <w:p w14:paraId="149D2E77" w14:textId="77777777" w:rsidR="00E70CC4" w:rsidRPr="001346AC" w:rsidRDefault="00E70CC4" w:rsidP="001156FB">
                              <w:pPr>
                                <w:ind w:left="-1216" w:firstLine="1134"/>
                                <w:jc w:val="center"/>
                                <w:rPr>
                                  <w:sz w:val="22"/>
                                  <w:szCs w:val="22"/>
                                  <w:lang w:val="sk-SK" w:eastAsia="sk-SK"/>
                                </w:rPr>
                              </w:pPr>
                            </w:p>
                          </w:tc>
                        </w:tr>
                        <w:tr w:rsidR="002F4315" w:rsidRPr="001346AC" w14:paraId="0150D451" w14:textId="77777777" w:rsidTr="001156FB">
                          <w:trPr>
                            <w:gridAfter w:val="6"/>
                            <w:wAfter w:w="3048" w:type="dxa"/>
                            <w:trHeight w:val="288"/>
                          </w:trPr>
                          <w:tc>
                            <w:tcPr>
                              <w:tcW w:w="1181" w:type="dxa"/>
                              <w:tcBorders>
                                <w:top w:val="nil"/>
                                <w:left w:val="single" w:sz="8" w:space="0" w:color="000000"/>
                                <w:bottom w:val="single" w:sz="4" w:space="0" w:color="000000"/>
                                <w:right w:val="single" w:sz="4" w:space="0" w:color="000000"/>
                              </w:tcBorders>
                              <w:shd w:val="clear" w:color="auto" w:fill="auto"/>
                              <w:noWrap/>
                              <w:vAlign w:val="center"/>
                              <w:hideMark/>
                            </w:tcPr>
                            <w:p w14:paraId="0B5285F8" w14:textId="77777777" w:rsidR="00E70CC4" w:rsidRPr="001346AC" w:rsidRDefault="00E70CC4" w:rsidP="001156FB">
                              <w:pPr>
                                <w:ind w:left="-1216" w:firstLine="1134"/>
                                <w:jc w:val="center"/>
                                <w:rPr>
                                  <w:sz w:val="22"/>
                                  <w:szCs w:val="22"/>
                                  <w:lang w:val="sk-SK" w:eastAsia="sk-SK"/>
                                </w:rPr>
                              </w:pPr>
                              <w:r w:rsidRPr="001346AC">
                                <w:rPr>
                                  <w:sz w:val="22"/>
                                  <w:szCs w:val="22"/>
                                  <w:lang w:val="sk-SK" w:eastAsia="sk-SK"/>
                                </w:rPr>
                                <w:t>IV.</w:t>
                              </w:r>
                            </w:p>
                          </w:tc>
                          <w:tc>
                            <w:tcPr>
                              <w:tcW w:w="773" w:type="dxa"/>
                              <w:gridSpan w:val="2"/>
                              <w:tcBorders>
                                <w:top w:val="nil"/>
                                <w:left w:val="nil"/>
                                <w:bottom w:val="single" w:sz="4" w:space="0" w:color="000000"/>
                                <w:right w:val="single" w:sz="8" w:space="0" w:color="000000"/>
                              </w:tcBorders>
                              <w:shd w:val="clear" w:color="auto" w:fill="auto"/>
                              <w:noWrap/>
                              <w:vAlign w:val="center"/>
                              <w:hideMark/>
                            </w:tcPr>
                            <w:p w14:paraId="77EA414C" w14:textId="16970906" w:rsidR="00E70CC4" w:rsidRPr="001346AC" w:rsidRDefault="00E70CC4" w:rsidP="004E387C">
                              <w:pPr>
                                <w:jc w:val="center"/>
                                <w:rPr>
                                  <w:sz w:val="22"/>
                                  <w:szCs w:val="22"/>
                                  <w:lang w:val="sk-SK" w:eastAsia="sk-SK"/>
                                </w:rPr>
                              </w:pPr>
                              <w:r w:rsidRPr="001346AC">
                                <w:rPr>
                                  <w:sz w:val="22"/>
                                  <w:szCs w:val="22"/>
                                  <w:lang w:val="sk-SK" w:eastAsia="sk-SK"/>
                                </w:rPr>
                                <w:t>2</w:t>
                              </w:r>
                              <w:r w:rsidR="00A758C3">
                                <w:rPr>
                                  <w:sz w:val="22"/>
                                  <w:szCs w:val="22"/>
                                  <w:lang w:val="sk-SK" w:eastAsia="sk-SK"/>
                                </w:rPr>
                                <w:t>2</w:t>
                              </w:r>
                            </w:p>
                          </w:tc>
                          <w:tc>
                            <w:tcPr>
                              <w:tcW w:w="525" w:type="dxa"/>
                              <w:tcBorders>
                                <w:top w:val="nil"/>
                                <w:left w:val="nil"/>
                                <w:bottom w:val="single" w:sz="4" w:space="0" w:color="000000"/>
                                <w:right w:val="single" w:sz="4" w:space="0" w:color="000000"/>
                              </w:tcBorders>
                              <w:shd w:val="clear" w:color="D8D8D8" w:fill="D8D8D8"/>
                              <w:noWrap/>
                              <w:vAlign w:val="center"/>
                            </w:tcPr>
                            <w:p w14:paraId="70D80860" w14:textId="22253FFC" w:rsidR="00E70CC4" w:rsidRPr="001346AC" w:rsidRDefault="001F5554" w:rsidP="00E70CC4">
                              <w:pPr>
                                <w:ind w:left="-1216" w:firstLine="1134"/>
                                <w:jc w:val="center"/>
                                <w:rPr>
                                  <w:sz w:val="22"/>
                                  <w:szCs w:val="22"/>
                                  <w:lang w:val="sk-SK" w:eastAsia="sk-SK"/>
                                </w:rPr>
                              </w:pPr>
                              <w:r>
                                <w:rPr>
                                  <w:sz w:val="22"/>
                                  <w:szCs w:val="22"/>
                                  <w:lang w:val="sk-SK" w:eastAsia="sk-SK"/>
                                </w:rPr>
                                <w:t>1,59</w:t>
                              </w:r>
                            </w:p>
                          </w:tc>
                          <w:tc>
                            <w:tcPr>
                              <w:tcW w:w="250" w:type="dxa"/>
                              <w:gridSpan w:val="2"/>
                              <w:tcBorders>
                                <w:top w:val="nil"/>
                                <w:left w:val="nil"/>
                                <w:bottom w:val="single" w:sz="4" w:space="0" w:color="000000"/>
                                <w:right w:val="single" w:sz="8" w:space="0" w:color="000000"/>
                              </w:tcBorders>
                              <w:shd w:val="clear" w:color="D8D8D8" w:fill="D8D8D8"/>
                              <w:noWrap/>
                              <w:vAlign w:val="center"/>
                            </w:tcPr>
                            <w:p w14:paraId="2AC6502D" w14:textId="77777777" w:rsidR="00E70CC4" w:rsidRPr="001346AC" w:rsidRDefault="00E70CC4" w:rsidP="001156FB">
                              <w:pPr>
                                <w:ind w:left="-1216" w:firstLine="1134"/>
                                <w:jc w:val="center"/>
                                <w:rPr>
                                  <w:sz w:val="22"/>
                                  <w:szCs w:val="22"/>
                                  <w:lang w:val="sk-SK" w:eastAsia="sk-SK"/>
                                </w:rPr>
                              </w:pPr>
                            </w:p>
                          </w:tc>
                          <w:tc>
                            <w:tcPr>
                              <w:tcW w:w="620" w:type="dxa"/>
                              <w:gridSpan w:val="2"/>
                              <w:tcBorders>
                                <w:top w:val="nil"/>
                                <w:left w:val="nil"/>
                                <w:bottom w:val="single" w:sz="4" w:space="0" w:color="000000"/>
                                <w:right w:val="single" w:sz="4" w:space="0" w:color="000000"/>
                              </w:tcBorders>
                              <w:shd w:val="clear" w:color="D8D8D8" w:fill="D8D8D8"/>
                              <w:noWrap/>
                              <w:vAlign w:val="center"/>
                            </w:tcPr>
                            <w:p w14:paraId="14FE8739" w14:textId="0E5A983B" w:rsidR="00E70CC4" w:rsidRPr="001346AC" w:rsidRDefault="00E70CC4" w:rsidP="00E70CC4">
                              <w:pPr>
                                <w:ind w:left="-1216" w:firstLine="1134"/>
                                <w:jc w:val="center"/>
                                <w:rPr>
                                  <w:sz w:val="22"/>
                                  <w:szCs w:val="22"/>
                                  <w:lang w:val="sk-SK" w:eastAsia="sk-SK"/>
                                </w:rPr>
                              </w:pPr>
                              <w:r w:rsidRPr="001346AC">
                                <w:rPr>
                                  <w:sz w:val="22"/>
                                  <w:szCs w:val="22"/>
                                  <w:lang w:val="sk-SK" w:eastAsia="sk-SK"/>
                                </w:rPr>
                                <w:t>1,</w:t>
                              </w:r>
                              <w:r w:rsidR="001F5554">
                                <w:rPr>
                                  <w:sz w:val="22"/>
                                  <w:szCs w:val="22"/>
                                  <w:lang w:val="sk-SK" w:eastAsia="sk-SK"/>
                                </w:rPr>
                                <w:t>14</w:t>
                              </w:r>
                            </w:p>
                          </w:tc>
                          <w:tc>
                            <w:tcPr>
                              <w:tcW w:w="440" w:type="dxa"/>
                              <w:gridSpan w:val="2"/>
                              <w:tcBorders>
                                <w:top w:val="nil"/>
                                <w:left w:val="nil"/>
                                <w:bottom w:val="single" w:sz="4" w:space="0" w:color="000000"/>
                                <w:right w:val="single" w:sz="8" w:space="0" w:color="000000"/>
                              </w:tcBorders>
                              <w:shd w:val="clear" w:color="D8D8D8" w:fill="D8D8D8"/>
                              <w:noWrap/>
                              <w:vAlign w:val="center"/>
                            </w:tcPr>
                            <w:p w14:paraId="03964404" w14:textId="77777777" w:rsidR="00E70CC4" w:rsidRPr="001346AC" w:rsidRDefault="00E70CC4" w:rsidP="001156FB">
                              <w:pPr>
                                <w:ind w:left="-1216" w:firstLine="1134"/>
                                <w:jc w:val="center"/>
                                <w:rPr>
                                  <w:sz w:val="22"/>
                                  <w:szCs w:val="22"/>
                                  <w:lang w:val="sk-SK" w:eastAsia="sk-SK"/>
                                </w:rPr>
                              </w:pPr>
                            </w:p>
                          </w:tc>
                          <w:tc>
                            <w:tcPr>
                              <w:tcW w:w="580" w:type="dxa"/>
                              <w:gridSpan w:val="2"/>
                              <w:tcBorders>
                                <w:top w:val="nil"/>
                                <w:left w:val="nil"/>
                                <w:bottom w:val="single" w:sz="4" w:space="0" w:color="000000"/>
                                <w:right w:val="single" w:sz="4" w:space="0" w:color="000000"/>
                              </w:tcBorders>
                              <w:shd w:val="clear" w:color="D8D8D8" w:fill="D8D8D8"/>
                              <w:noWrap/>
                              <w:vAlign w:val="center"/>
                            </w:tcPr>
                            <w:p w14:paraId="36BC0AAC" w14:textId="36BA2565" w:rsidR="00E70CC4" w:rsidRPr="001346AC" w:rsidRDefault="00E70CC4" w:rsidP="00E70CC4">
                              <w:pPr>
                                <w:ind w:left="-1216" w:firstLine="1134"/>
                                <w:jc w:val="center"/>
                                <w:rPr>
                                  <w:sz w:val="22"/>
                                  <w:szCs w:val="22"/>
                                  <w:lang w:val="sk-SK" w:eastAsia="sk-SK"/>
                                </w:rPr>
                              </w:pPr>
                              <w:r w:rsidRPr="001346AC">
                                <w:rPr>
                                  <w:sz w:val="22"/>
                                  <w:szCs w:val="22"/>
                                  <w:lang w:val="sk-SK" w:eastAsia="sk-SK"/>
                                </w:rPr>
                                <w:t>1,</w:t>
                              </w:r>
                              <w:r w:rsidR="001F5554">
                                <w:rPr>
                                  <w:sz w:val="22"/>
                                  <w:szCs w:val="22"/>
                                  <w:lang w:val="sk-SK" w:eastAsia="sk-SK"/>
                                </w:rPr>
                                <w:t>5</w:t>
                              </w:r>
                            </w:p>
                          </w:tc>
                          <w:tc>
                            <w:tcPr>
                              <w:tcW w:w="520" w:type="dxa"/>
                              <w:tcBorders>
                                <w:top w:val="nil"/>
                                <w:left w:val="nil"/>
                                <w:bottom w:val="single" w:sz="4" w:space="0" w:color="000000"/>
                                <w:right w:val="single" w:sz="8" w:space="0" w:color="000000"/>
                              </w:tcBorders>
                              <w:shd w:val="clear" w:color="D8D8D8" w:fill="D8D8D8"/>
                              <w:noWrap/>
                              <w:vAlign w:val="center"/>
                            </w:tcPr>
                            <w:p w14:paraId="66F22B52" w14:textId="77777777" w:rsidR="00E70CC4" w:rsidRPr="001346AC" w:rsidRDefault="00E70CC4" w:rsidP="001156FB">
                              <w:pPr>
                                <w:ind w:left="-1216" w:firstLine="1134"/>
                                <w:jc w:val="center"/>
                                <w:rPr>
                                  <w:sz w:val="22"/>
                                  <w:szCs w:val="22"/>
                                  <w:lang w:val="sk-SK" w:eastAsia="sk-SK"/>
                                </w:rPr>
                              </w:pPr>
                            </w:p>
                          </w:tc>
                          <w:tc>
                            <w:tcPr>
                              <w:tcW w:w="620" w:type="dxa"/>
                              <w:tcBorders>
                                <w:top w:val="nil"/>
                                <w:left w:val="nil"/>
                                <w:bottom w:val="single" w:sz="4" w:space="0" w:color="000000"/>
                                <w:right w:val="single" w:sz="4" w:space="0" w:color="000000"/>
                              </w:tcBorders>
                              <w:shd w:val="clear" w:color="D8D8D8" w:fill="D8D8D8"/>
                              <w:noWrap/>
                              <w:vAlign w:val="center"/>
                            </w:tcPr>
                            <w:p w14:paraId="7374C386" w14:textId="660FFC06" w:rsidR="00E70CC4" w:rsidRPr="001346AC" w:rsidRDefault="00E70CC4" w:rsidP="001346AC">
                              <w:pPr>
                                <w:ind w:left="-1216" w:firstLine="1134"/>
                                <w:jc w:val="center"/>
                                <w:rPr>
                                  <w:sz w:val="22"/>
                                  <w:szCs w:val="22"/>
                                  <w:lang w:val="sk-SK" w:eastAsia="sk-SK"/>
                                </w:rPr>
                              </w:pPr>
                              <w:r w:rsidRPr="001346AC">
                                <w:rPr>
                                  <w:sz w:val="22"/>
                                  <w:szCs w:val="22"/>
                                  <w:lang w:val="sk-SK" w:eastAsia="sk-SK"/>
                                </w:rPr>
                                <w:t>1,</w:t>
                              </w:r>
                              <w:r w:rsidR="001F5554">
                                <w:rPr>
                                  <w:sz w:val="22"/>
                                  <w:szCs w:val="22"/>
                                  <w:lang w:val="sk-SK" w:eastAsia="sk-SK"/>
                                </w:rPr>
                                <w:t>68</w:t>
                              </w:r>
                            </w:p>
                          </w:tc>
                          <w:tc>
                            <w:tcPr>
                              <w:tcW w:w="560" w:type="dxa"/>
                              <w:tcBorders>
                                <w:top w:val="nil"/>
                                <w:left w:val="nil"/>
                                <w:bottom w:val="single" w:sz="4" w:space="0" w:color="000000"/>
                                <w:right w:val="single" w:sz="8" w:space="0" w:color="000000"/>
                              </w:tcBorders>
                              <w:shd w:val="clear" w:color="D8D8D8" w:fill="D8D8D8"/>
                              <w:noWrap/>
                              <w:vAlign w:val="center"/>
                            </w:tcPr>
                            <w:p w14:paraId="617DEA9B" w14:textId="77777777" w:rsidR="00E70CC4" w:rsidRPr="001346AC" w:rsidRDefault="00E70CC4" w:rsidP="001156FB">
                              <w:pPr>
                                <w:ind w:left="-1216" w:firstLine="1134"/>
                                <w:jc w:val="center"/>
                                <w:rPr>
                                  <w:sz w:val="22"/>
                                  <w:szCs w:val="22"/>
                                  <w:lang w:val="sk-SK" w:eastAsia="sk-SK"/>
                                </w:rPr>
                              </w:pPr>
                            </w:p>
                          </w:tc>
                          <w:tc>
                            <w:tcPr>
                              <w:tcW w:w="615" w:type="dxa"/>
                              <w:tcBorders>
                                <w:top w:val="nil"/>
                                <w:left w:val="nil"/>
                                <w:bottom w:val="single" w:sz="4" w:space="0" w:color="000000"/>
                                <w:right w:val="single" w:sz="4" w:space="0" w:color="000000"/>
                              </w:tcBorders>
                              <w:shd w:val="clear" w:color="D8D8D8" w:fill="D8D8D8"/>
                              <w:noWrap/>
                              <w:vAlign w:val="center"/>
                            </w:tcPr>
                            <w:p w14:paraId="369E311F" w14:textId="11A38FC1" w:rsidR="00E70CC4" w:rsidRPr="001346AC" w:rsidRDefault="00E70CC4" w:rsidP="001346AC">
                              <w:pPr>
                                <w:ind w:left="-1216" w:firstLine="1134"/>
                                <w:jc w:val="center"/>
                                <w:rPr>
                                  <w:sz w:val="22"/>
                                  <w:szCs w:val="22"/>
                                  <w:lang w:val="sk-SK" w:eastAsia="sk-SK"/>
                                </w:rPr>
                              </w:pPr>
                              <w:r w:rsidRPr="001346AC">
                                <w:rPr>
                                  <w:sz w:val="22"/>
                                  <w:szCs w:val="22"/>
                                  <w:lang w:val="sk-SK" w:eastAsia="sk-SK"/>
                                </w:rPr>
                                <w:t>1,</w:t>
                              </w:r>
                              <w:r w:rsidR="001346AC" w:rsidRPr="001346AC">
                                <w:rPr>
                                  <w:sz w:val="22"/>
                                  <w:szCs w:val="22"/>
                                  <w:lang w:val="sk-SK" w:eastAsia="sk-SK"/>
                                </w:rPr>
                                <w:t>6</w:t>
                              </w:r>
                              <w:r w:rsidR="001F5554">
                                <w:rPr>
                                  <w:sz w:val="22"/>
                                  <w:szCs w:val="22"/>
                                  <w:lang w:val="sk-SK" w:eastAsia="sk-SK"/>
                                </w:rPr>
                                <w:t>4</w:t>
                              </w:r>
                            </w:p>
                          </w:tc>
                          <w:tc>
                            <w:tcPr>
                              <w:tcW w:w="467" w:type="dxa"/>
                              <w:tcBorders>
                                <w:top w:val="nil"/>
                                <w:left w:val="nil"/>
                                <w:bottom w:val="single" w:sz="4" w:space="0" w:color="000000"/>
                                <w:right w:val="single" w:sz="8" w:space="0" w:color="000000"/>
                              </w:tcBorders>
                              <w:shd w:val="clear" w:color="D8D8D8" w:fill="D8D8D8"/>
                              <w:noWrap/>
                              <w:vAlign w:val="center"/>
                            </w:tcPr>
                            <w:p w14:paraId="6DCF52EB" w14:textId="77777777" w:rsidR="00E70CC4" w:rsidRPr="001346AC" w:rsidRDefault="00E70CC4" w:rsidP="001156FB">
                              <w:pPr>
                                <w:ind w:left="-1216" w:firstLine="1134"/>
                                <w:jc w:val="center"/>
                                <w:rPr>
                                  <w:sz w:val="22"/>
                                  <w:szCs w:val="22"/>
                                  <w:lang w:val="sk-SK" w:eastAsia="sk-SK"/>
                                </w:rPr>
                              </w:pPr>
                            </w:p>
                          </w:tc>
                          <w:tc>
                            <w:tcPr>
                              <w:tcW w:w="617" w:type="dxa"/>
                              <w:tcBorders>
                                <w:top w:val="nil"/>
                                <w:left w:val="nil"/>
                                <w:bottom w:val="single" w:sz="4" w:space="0" w:color="000000"/>
                                <w:right w:val="single" w:sz="8" w:space="0" w:color="000000"/>
                              </w:tcBorders>
                              <w:shd w:val="clear" w:color="auto" w:fill="auto"/>
                              <w:noWrap/>
                              <w:vAlign w:val="center"/>
                            </w:tcPr>
                            <w:p w14:paraId="45ACE759" w14:textId="77777777" w:rsidR="00E70CC4" w:rsidRPr="001346AC" w:rsidRDefault="00E70CC4" w:rsidP="001156FB">
                              <w:pPr>
                                <w:ind w:left="-1216" w:firstLine="1134"/>
                                <w:jc w:val="center"/>
                                <w:rPr>
                                  <w:sz w:val="22"/>
                                  <w:szCs w:val="22"/>
                                  <w:lang w:val="sk-SK" w:eastAsia="sk-SK"/>
                                </w:rPr>
                              </w:pPr>
                              <w:r w:rsidRPr="001346AC">
                                <w:rPr>
                                  <w:sz w:val="22"/>
                                  <w:szCs w:val="22"/>
                                  <w:lang w:val="sk-SK" w:eastAsia="sk-SK"/>
                                </w:rPr>
                                <w:t>1</w:t>
                              </w:r>
                            </w:p>
                          </w:tc>
                          <w:tc>
                            <w:tcPr>
                              <w:tcW w:w="617" w:type="dxa"/>
                              <w:tcBorders>
                                <w:top w:val="nil"/>
                                <w:left w:val="nil"/>
                                <w:bottom w:val="single" w:sz="4" w:space="0" w:color="000000"/>
                                <w:right w:val="single" w:sz="8" w:space="0" w:color="000000"/>
                              </w:tcBorders>
                              <w:shd w:val="clear" w:color="auto" w:fill="auto"/>
                              <w:noWrap/>
                              <w:vAlign w:val="center"/>
                            </w:tcPr>
                            <w:p w14:paraId="1534236B" w14:textId="77777777" w:rsidR="00E70CC4" w:rsidRPr="001346AC" w:rsidRDefault="00E70CC4" w:rsidP="001156FB">
                              <w:pPr>
                                <w:ind w:left="-1216" w:firstLine="1134"/>
                                <w:jc w:val="center"/>
                                <w:rPr>
                                  <w:sz w:val="22"/>
                                  <w:szCs w:val="22"/>
                                  <w:lang w:val="sk-SK" w:eastAsia="sk-SK"/>
                                </w:rPr>
                              </w:pPr>
                              <w:r w:rsidRPr="001346AC">
                                <w:rPr>
                                  <w:sz w:val="22"/>
                                  <w:szCs w:val="22"/>
                                  <w:lang w:val="sk-SK" w:eastAsia="sk-SK"/>
                                </w:rPr>
                                <w:t>1</w:t>
                              </w:r>
                            </w:p>
                          </w:tc>
                          <w:tc>
                            <w:tcPr>
                              <w:tcW w:w="583" w:type="dxa"/>
                              <w:tcBorders>
                                <w:top w:val="nil"/>
                                <w:left w:val="nil"/>
                                <w:bottom w:val="single" w:sz="4" w:space="0" w:color="000000"/>
                                <w:right w:val="single" w:sz="8" w:space="0" w:color="000000"/>
                              </w:tcBorders>
                              <w:shd w:val="clear" w:color="auto" w:fill="auto"/>
                              <w:noWrap/>
                              <w:vAlign w:val="center"/>
                            </w:tcPr>
                            <w:p w14:paraId="0C3F6A6F" w14:textId="77777777" w:rsidR="00E70CC4" w:rsidRPr="001346AC" w:rsidRDefault="00E70CC4" w:rsidP="001156FB">
                              <w:pPr>
                                <w:ind w:left="-1216" w:firstLine="1134"/>
                                <w:jc w:val="center"/>
                                <w:rPr>
                                  <w:sz w:val="22"/>
                                  <w:szCs w:val="22"/>
                                  <w:lang w:val="sk-SK" w:eastAsia="sk-SK"/>
                                </w:rPr>
                              </w:pPr>
                              <w:r w:rsidRPr="001346AC">
                                <w:rPr>
                                  <w:sz w:val="22"/>
                                  <w:szCs w:val="22"/>
                                  <w:lang w:val="sk-SK" w:eastAsia="sk-SK"/>
                                </w:rPr>
                                <w:t>1</w:t>
                              </w:r>
                            </w:p>
                          </w:tc>
                          <w:tc>
                            <w:tcPr>
                              <w:tcW w:w="580" w:type="dxa"/>
                              <w:tcBorders>
                                <w:top w:val="nil"/>
                                <w:left w:val="nil"/>
                                <w:bottom w:val="single" w:sz="4" w:space="0" w:color="000000"/>
                                <w:right w:val="single" w:sz="8" w:space="0" w:color="000000"/>
                              </w:tcBorders>
                              <w:shd w:val="clear" w:color="auto" w:fill="auto"/>
                              <w:noWrap/>
                              <w:vAlign w:val="center"/>
                            </w:tcPr>
                            <w:p w14:paraId="77E2DE64" w14:textId="77777777" w:rsidR="00E70CC4" w:rsidRPr="001346AC" w:rsidRDefault="00E70CC4" w:rsidP="001156FB">
                              <w:pPr>
                                <w:ind w:left="-1216" w:firstLine="1134"/>
                                <w:jc w:val="center"/>
                                <w:rPr>
                                  <w:sz w:val="22"/>
                                  <w:szCs w:val="22"/>
                                  <w:lang w:val="sk-SK" w:eastAsia="sk-SK"/>
                                </w:rPr>
                              </w:pPr>
                              <w:r w:rsidRPr="001346AC">
                                <w:rPr>
                                  <w:sz w:val="22"/>
                                  <w:szCs w:val="22"/>
                                  <w:lang w:val="sk-SK" w:eastAsia="sk-SK"/>
                                </w:rPr>
                                <w:t>1</w:t>
                              </w:r>
                            </w:p>
                          </w:tc>
                          <w:tc>
                            <w:tcPr>
                              <w:tcW w:w="948" w:type="dxa"/>
                              <w:tcBorders>
                                <w:top w:val="nil"/>
                                <w:left w:val="nil"/>
                                <w:bottom w:val="single" w:sz="4" w:space="0" w:color="000000"/>
                                <w:right w:val="single" w:sz="8" w:space="0" w:color="000000"/>
                              </w:tcBorders>
                              <w:shd w:val="clear" w:color="auto" w:fill="auto"/>
                              <w:noWrap/>
                              <w:vAlign w:val="center"/>
                            </w:tcPr>
                            <w:p w14:paraId="557A99C3" w14:textId="77777777" w:rsidR="00E70CC4" w:rsidRPr="001346AC" w:rsidRDefault="00E70CC4" w:rsidP="001156FB">
                              <w:pPr>
                                <w:ind w:left="-1216" w:firstLine="1134"/>
                                <w:jc w:val="center"/>
                                <w:rPr>
                                  <w:sz w:val="22"/>
                                  <w:szCs w:val="22"/>
                                  <w:lang w:val="sk-SK" w:eastAsia="sk-SK"/>
                                </w:rPr>
                              </w:pPr>
                              <w:r w:rsidRPr="001346AC">
                                <w:rPr>
                                  <w:sz w:val="22"/>
                                  <w:szCs w:val="22"/>
                                  <w:lang w:val="sk-SK" w:eastAsia="sk-SK"/>
                                </w:rPr>
                                <w:t>1</w:t>
                              </w:r>
                            </w:p>
                          </w:tc>
                          <w:tc>
                            <w:tcPr>
                              <w:tcW w:w="972" w:type="dxa"/>
                              <w:gridSpan w:val="2"/>
                              <w:tcBorders>
                                <w:top w:val="nil"/>
                                <w:left w:val="nil"/>
                                <w:bottom w:val="single" w:sz="4" w:space="0" w:color="000000"/>
                                <w:right w:val="single" w:sz="4" w:space="0" w:color="000000"/>
                              </w:tcBorders>
                              <w:shd w:val="clear" w:color="F2F2F2" w:fill="F2F2F2"/>
                              <w:noWrap/>
                              <w:vAlign w:val="center"/>
                            </w:tcPr>
                            <w:p w14:paraId="5B69BC5C" w14:textId="3415D452" w:rsidR="00E70CC4" w:rsidRPr="001346AC" w:rsidRDefault="00E70CC4" w:rsidP="001346AC">
                              <w:pPr>
                                <w:ind w:left="-1216" w:firstLine="1134"/>
                                <w:jc w:val="center"/>
                                <w:rPr>
                                  <w:b/>
                                  <w:bCs/>
                                  <w:sz w:val="22"/>
                                  <w:szCs w:val="22"/>
                                  <w:lang w:val="sk-SK" w:eastAsia="sk-SK"/>
                                </w:rPr>
                              </w:pPr>
                              <w:r w:rsidRPr="001346AC">
                                <w:rPr>
                                  <w:b/>
                                  <w:bCs/>
                                  <w:sz w:val="22"/>
                                  <w:szCs w:val="22"/>
                                  <w:lang w:val="sk-SK" w:eastAsia="sk-SK"/>
                                </w:rPr>
                                <w:t>1,</w:t>
                              </w:r>
                              <w:r w:rsidR="001F5554">
                                <w:rPr>
                                  <w:b/>
                                  <w:bCs/>
                                  <w:sz w:val="22"/>
                                  <w:szCs w:val="22"/>
                                  <w:lang w:val="sk-SK" w:eastAsia="sk-SK"/>
                                </w:rPr>
                                <w:t>25</w:t>
                              </w:r>
                            </w:p>
                          </w:tc>
                          <w:tc>
                            <w:tcPr>
                              <w:tcW w:w="1181" w:type="dxa"/>
                              <w:gridSpan w:val="2"/>
                              <w:tcBorders>
                                <w:top w:val="nil"/>
                                <w:left w:val="nil"/>
                                <w:bottom w:val="single" w:sz="4" w:space="0" w:color="000000"/>
                                <w:right w:val="single" w:sz="8" w:space="0" w:color="000000"/>
                              </w:tcBorders>
                              <w:shd w:val="clear" w:color="auto" w:fill="auto"/>
                              <w:noWrap/>
                              <w:vAlign w:val="center"/>
                            </w:tcPr>
                            <w:p w14:paraId="026BEC31" w14:textId="77777777" w:rsidR="00E70CC4" w:rsidRPr="001346AC" w:rsidRDefault="00E70CC4" w:rsidP="001156FB">
                              <w:pPr>
                                <w:ind w:left="-1216" w:firstLine="1134"/>
                                <w:jc w:val="center"/>
                                <w:rPr>
                                  <w:sz w:val="22"/>
                                  <w:szCs w:val="22"/>
                                  <w:lang w:val="sk-SK" w:eastAsia="sk-SK"/>
                                </w:rPr>
                              </w:pPr>
                            </w:p>
                          </w:tc>
                        </w:tr>
                        <w:tr w:rsidR="00F53536" w:rsidRPr="001346AC" w14:paraId="5EA6B11F" w14:textId="77777777" w:rsidTr="001156FB">
                          <w:trPr>
                            <w:gridAfter w:val="6"/>
                            <w:wAfter w:w="3048" w:type="dxa"/>
                            <w:trHeight w:val="50"/>
                          </w:trPr>
                          <w:tc>
                            <w:tcPr>
                              <w:tcW w:w="1954" w:type="dxa"/>
                              <w:gridSpan w:val="3"/>
                              <w:tcBorders>
                                <w:top w:val="single" w:sz="8" w:space="0" w:color="000000"/>
                                <w:left w:val="nil"/>
                                <w:bottom w:val="nil"/>
                                <w:right w:val="nil"/>
                              </w:tcBorders>
                              <w:shd w:val="clear" w:color="auto" w:fill="auto"/>
                              <w:noWrap/>
                              <w:vAlign w:val="center"/>
                              <w:hideMark/>
                            </w:tcPr>
                            <w:p w14:paraId="14EDE9F8" w14:textId="77777777" w:rsidR="00F53536" w:rsidRPr="001346AC" w:rsidRDefault="00F53536" w:rsidP="001156FB">
                              <w:pPr>
                                <w:ind w:left="-1216" w:firstLine="1134"/>
                                <w:jc w:val="center"/>
                                <w:rPr>
                                  <w:sz w:val="16"/>
                                  <w:szCs w:val="16"/>
                                  <w:lang w:val="sk-SK" w:eastAsia="sk-SK"/>
                                </w:rPr>
                              </w:pPr>
                              <w:r w:rsidRPr="001346AC">
                                <w:rPr>
                                  <w:sz w:val="16"/>
                                  <w:szCs w:val="16"/>
                                  <w:lang w:val="sk-SK" w:eastAsia="sk-SK"/>
                                </w:rPr>
                                <w:t> </w:t>
                              </w:r>
                            </w:p>
                          </w:tc>
                          <w:tc>
                            <w:tcPr>
                              <w:tcW w:w="525" w:type="dxa"/>
                              <w:tcBorders>
                                <w:top w:val="nil"/>
                                <w:left w:val="nil"/>
                                <w:bottom w:val="nil"/>
                                <w:right w:val="nil"/>
                              </w:tcBorders>
                              <w:shd w:val="clear" w:color="auto" w:fill="auto"/>
                              <w:noWrap/>
                              <w:vAlign w:val="center"/>
                              <w:hideMark/>
                            </w:tcPr>
                            <w:p w14:paraId="06357E99" w14:textId="77777777" w:rsidR="00F53536" w:rsidRPr="001346AC" w:rsidRDefault="00F53536" w:rsidP="001156FB">
                              <w:pPr>
                                <w:ind w:left="-1216" w:firstLine="1134"/>
                                <w:jc w:val="center"/>
                                <w:rPr>
                                  <w:sz w:val="16"/>
                                  <w:szCs w:val="16"/>
                                  <w:lang w:val="sk-SK" w:eastAsia="sk-SK"/>
                                </w:rPr>
                              </w:pPr>
                              <w:r w:rsidRPr="001346AC">
                                <w:rPr>
                                  <w:sz w:val="16"/>
                                  <w:szCs w:val="16"/>
                                  <w:lang w:val="sk-SK" w:eastAsia="sk-SK"/>
                                </w:rPr>
                                <w:t> </w:t>
                              </w:r>
                            </w:p>
                          </w:tc>
                          <w:tc>
                            <w:tcPr>
                              <w:tcW w:w="250" w:type="dxa"/>
                              <w:gridSpan w:val="2"/>
                              <w:tcBorders>
                                <w:top w:val="nil"/>
                                <w:left w:val="nil"/>
                                <w:bottom w:val="nil"/>
                                <w:right w:val="nil"/>
                              </w:tcBorders>
                              <w:shd w:val="clear" w:color="auto" w:fill="auto"/>
                              <w:noWrap/>
                              <w:vAlign w:val="center"/>
                              <w:hideMark/>
                            </w:tcPr>
                            <w:p w14:paraId="4D465A13" w14:textId="77777777" w:rsidR="00F53536" w:rsidRPr="001346AC" w:rsidRDefault="00F53536" w:rsidP="001156FB">
                              <w:pPr>
                                <w:ind w:left="-1216" w:firstLine="1134"/>
                                <w:jc w:val="center"/>
                                <w:rPr>
                                  <w:sz w:val="16"/>
                                  <w:szCs w:val="16"/>
                                  <w:lang w:val="sk-SK" w:eastAsia="sk-SK"/>
                                </w:rPr>
                              </w:pPr>
                              <w:r w:rsidRPr="001346AC">
                                <w:rPr>
                                  <w:sz w:val="16"/>
                                  <w:szCs w:val="16"/>
                                  <w:lang w:val="sk-SK" w:eastAsia="sk-SK"/>
                                </w:rPr>
                                <w:t> </w:t>
                              </w:r>
                            </w:p>
                          </w:tc>
                          <w:tc>
                            <w:tcPr>
                              <w:tcW w:w="620" w:type="dxa"/>
                              <w:gridSpan w:val="2"/>
                              <w:tcBorders>
                                <w:top w:val="nil"/>
                                <w:left w:val="nil"/>
                                <w:bottom w:val="nil"/>
                                <w:right w:val="nil"/>
                              </w:tcBorders>
                              <w:shd w:val="clear" w:color="auto" w:fill="auto"/>
                              <w:noWrap/>
                              <w:vAlign w:val="center"/>
                              <w:hideMark/>
                            </w:tcPr>
                            <w:p w14:paraId="1EFA7A87" w14:textId="77777777" w:rsidR="00F53536" w:rsidRPr="001346AC" w:rsidRDefault="00F53536" w:rsidP="001156FB">
                              <w:pPr>
                                <w:ind w:left="-1216" w:firstLine="1134"/>
                                <w:jc w:val="center"/>
                                <w:rPr>
                                  <w:sz w:val="16"/>
                                  <w:szCs w:val="16"/>
                                  <w:lang w:val="sk-SK" w:eastAsia="sk-SK"/>
                                </w:rPr>
                              </w:pPr>
                              <w:r w:rsidRPr="001346AC">
                                <w:rPr>
                                  <w:sz w:val="16"/>
                                  <w:szCs w:val="16"/>
                                  <w:lang w:val="sk-SK" w:eastAsia="sk-SK"/>
                                </w:rPr>
                                <w:t> </w:t>
                              </w:r>
                            </w:p>
                          </w:tc>
                          <w:tc>
                            <w:tcPr>
                              <w:tcW w:w="440" w:type="dxa"/>
                              <w:gridSpan w:val="2"/>
                              <w:tcBorders>
                                <w:top w:val="nil"/>
                                <w:left w:val="nil"/>
                                <w:bottom w:val="nil"/>
                                <w:right w:val="nil"/>
                              </w:tcBorders>
                              <w:shd w:val="clear" w:color="auto" w:fill="auto"/>
                              <w:noWrap/>
                              <w:vAlign w:val="center"/>
                              <w:hideMark/>
                            </w:tcPr>
                            <w:p w14:paraId="0A3B611E" w14:textId="77777777" w:rsidR="00F53536" w:rsidRPr="001346AC" w:rsidRDefault="00F53536" w:rsidP="001156FB">
                              <w:pPr>
                                <w:ind w:left="-1216" w:firstLine="1134"/>
                                <w:jc w:val="center"/>
                                <w:rPr>
                                  <w:sz w:val="16"/>
                                  <w:szCs w:val="16"/>
                                  <w:lang w:val="sk-SK" w:eastAsia="sk-SK"/>
                                </w:rPr>
                              </w:pPr>
                              <w:r w:rsidRPr="001346AC">
                                <w:rPr>
                                  <w:sz w:val="16"/>
                                  <w:szCs w:val="16"/>
                                  <w:lang w:val="sk-SK" w:eastAsia="sk-SK"/>
                                </w:rPr>
                                <w:t> </w:t>
                              </w:r>
                            </w:p>
                          </w:tc>
                          <w:tc>
                            <w:tcPr>
                              <w:tcW w:w="580" w:type="dxa"/>
                              <w:gridSpan w:val="2"/>
                              <w:tcBorders>
                                <w:top w:val="nil"/>
                                <w:left w:val="nil"/>
                                <w:bottom w:val="nil"/>
                                <w:right w:val="nil"/>
                              </w:tcBorders>
                              <w:shd w:val="clear" w:color="auto" w:fill="auto"/>
                              <w:noWrap/>
                              <w:vAlign w:val="center"/>
                              <w:hideMark/>
                            </w:tcPr>
                            <w:p w14:paraId="230967BC" w14:textId="77777777" w:rsidR="00F53536" w:rsidRPr="001346AC" w:rsidRDefault="00F53536" w:rsidP="001156FB">
                              <w:pPr>
                                <w:ind w:left="-1216" w:firstLine="1134"/>
                                <w:jc w:val="center"/>
                                <w:rPr>
                                  <w:sz w:val="16"/>
                                  <w:szCs w:val="16"/>
                                  <w:lang w:val="sk-SK" w:eastAsia="sk-SK"/>
                                </w:rPr>
                              </w:pPr>
                              <w:r w:rsidRPr="001346AC">
                                <w:rPr>
                                  <w:sz w:val="16"/>
                                  <w:szCs w:val="16"/>
                                  <w:lang w:val="sk-SK" w:eastAsia="sk-SK"/>
                                </w:rPr>
                                <w:t> </w:t>
                              </w:r>
                            </w:p>
                          </w:tc>
                          <w:tc>
                            <w:tcPr>
                              <w:tcW w:w="520" w:type="dxa"/>
                              <w:tcBorders>
                                <w:top w:val="nil"/>
                                <w:left w:val="nil"/>
                                <w:bottom w:val="nil"/>
                                <w:right w:val="nil"/>
                              </w:tcBorders>
                              <w:shd w:val="clear" w:color="auto" w:fill="auto"/>
                              <w:noWrap/>
                              <w:vAlign w:val="center"/>
                              <w:hideMark/>
                            </w:tcPr>
                            <w:p w14:paraId="3ADD54BD" w14:textId="77777777" w:rsidR="00F53536" w:rsidRPr="001346AC" w:rsidRDefault="00F53536" w:rsidP="001156FB">
                              <w:pPr>
                                <w:ind w:left="-1216" w:firstLine="1134"/>
                                <w:jc w:val="center"/>
                                <w:rPr>
                                  <w:sz w:val="16"/>
                                  <w:szCs w:val="16"/>
                                  <w:lang w:val="sk-SK" w:eastAsia="sk-SK"/>
                                </w:rPr>
                              </w:pPr>
                              <w:r w:rsidRPr="001346AC">
                                <w:rPr>
                                  <w:sz w:val="16"/>
                                  <w:szCs w:val="16"/>
                                  <w:lang w:val="sk-SK" w:eastAsia="sk-SK"/>
                                </w:rPr>
                                <w:t> </w:t>
                              </w:r>
                            </w:p>
                          </w:tc>
                          <w:tc>
                            <w:tcPr>
                              <w:tcW w:w="620" w:type="dxa"/>
                              <w:tcBorders>
                                <w:top w:val="nil"/>
                                <w:left w:val="nil"/>
                                <w:bottom w:val="nil"/>
                                <w:right w:val="nil"/>
                              </w:tcBorders>
                              <w:shd w:val="clear" w:color="auto" w:fill="auto"/>
                              <w:noWrap/>
                              <w:vAlign w:val="center"/>
                              <w:hideMark/>
                            </w:tcPr>
                            <w:p w14:paraId="5808AE66" w14:textId="77777777" w:rsidR="00F53536" w:rsidRPr="001346AC" w:rsidRDefault="00F53536" w:rsidP="001156FB">
                              <w:pPr>
                                <w:ind w:left="-1216" w:firstLine="1134"/>
                                <w:jc w:val="center"/>
                                <w:rPr>
                                  <w:sz w:val="16"/>
                                  <w:szCs w:val="16"/>
                                  <w:lang w:val="sk-SK" w:eastAsia="sk-SK"/>
                                </w:rPr>
                              </w:pPr>
                              <w:r w:rsidRPr="001346AC">
                                <w:rPr>
                                  <w:sz w:val="16"/>
                                  <w:szCs w:val="16"/>
                                  <w:lang w:val="sk-SK" w:eastAsia="sk-SK"/>
                                </w:rPr>
                                <w:t> </w:t>
                              </w:r>
                            </w:p>
                          </w:tc>
                          <w:tc>
                            <w:tcPr>
                              <w:tcW w:w="560" w:type="dxa"/>
                              <w:tcBorders>
                                <w:top w:val="nil"/>
                                <w:left w:val="nil"/>
                                <w:bottom w:val="nil"/>
                                <w:right w:val="nil"/>
                              </w:tcBorders>
                              <w:shd w:val="clear" w:color="auto" w:fill="auto"/>
                              <w:noWrap/>
                              <w:vAlign w:val="center"/>
                              <w:hideMark/>
                            </w:tcPr>
                            <w:p w14:paraId="601773CB" w14:textId="77777777" w:rsidR="00F53536" w:rsidRPr="001346AC" w:rsidRDefault="00F53536" w:rsidP="001156FB">
                              <w:pPr>
                                <w:ind w:left="-1216" w:firstLine="1134"/>
                                <w:jc w:val="center"/>
                                <w:rPr>
                                  <w:sz w:val="16"/>
                                  <w:szCs w:val="16"/>
                                  <w:lang w:val="sk-SK" w:eastAsia="sk-SK"/>
                                </w:rPr>
                              </w:pPr>
                              <w:r w:rsidRPr="001346AC">
                                <w:rPr>
                                  <w:sz w:val="16"/>
                                  <w:szCs w:val="16"/>
                                  <w:lang w:val="sk-SK" w:eastAsia="sk-SK"/>
                                </w:rPr>
                                <w:t> </w:t>
                              </w:r>
                            </w:p>
                          </w:tc>
                          <w:tc>
                            <w:tcPr>
                              <w:tcW w:w="615" w:type="dxa"/>
                              <w:tcBorders>
                                <w:top w:val="nil"/>
                                <w:left w:val="nil"/>
                                <w:bottom w:val="nil"/>
                                <w:right w:val="nil"/>
                              </w:tcBorders>
                              <w:shd w:val="clear" w:color="auto" w:fill="auto"/>
                              <w:noWrap/>
                              <w:vAlign w:val="center"/>
                              <w:hideMark/>
                            </w:tcPr>
                            <w:p w14:paraId="7EC20C6F" w14:textId="77777777" w:rsidR="00F53536" w:rsidRPr="001346AC" w:rsidRDefault="00F53536" w:rsidP="001156FB">
                              <w:pPr>
                                <w:ind w:left="-1216" w:firstLine="1134"/>
                                <w:jc w:val="center"/>
                                <w:rPr>
                                  <w:sz w:val="16"/>
                                  <w:szCs w:val="16"/>
                                  <w:lang w:val="sk-SK" w:eastAsia="sk-SK"/>
                                </w:rPr>
                              </w:pPr>
                              <w:r w:rsidRPr="001346AC">
                                <w:rPr>
                                  <w:sz w:val="16"/>
                                  <w:szCs w:val="16"/>
                                  <w:lang w:val="sk-SK" w:eastAsia="sk-SK"/>
                                </w:rPr>
                                <w:t> </w:t>
                              </w:r>
                            </w:p>
                          </w:tc>
                          <w:tc>
                            <w:tcPr>
                              <w:tcW w:w="467" w:type="dxa"/>
                              <w:tcBorders>
                                <w:top w:val="nil"/>
                                <w:left w:val="nil"/>
                                <w:bottom w:val="nil"/>
                                <w:right w:val="nil"/>
                              </w:tcBorders>
                              <w:shd w:val="clear" w:color="auto" w:fill="auto"/>
                              <w:noWrap/>
                              <w:vAlign w:val="center"/>
                              <w:hideMark/>
                            </w:tcPr>
                            <w:p w14:paraId="7563E86B" w14:textId="77777777" w:rsidR="00F53536" w:rsidRPr="001346AC" w:rsidRDefault="00F53536" w:rsidP="001156FB">
                              <w:pPr>
                                <w:ind w:left="-1216" w:firstLine="1134"/>
                                <w:jc w:val="center"/>
                                <w:rPr>
                                  <w:sz w:val="16"/>
                                  <w:szCs w:val="16"/>
                                  <w:lang w:val="sk-SK" w:eastAsia="sk-SK"/>
                                </w:rPr>
                              </w:pPr>
                              <w:r w:rsidRPr="001346AC">
                                <w:rPr>
                                  <w:sz w:val="16"/>
                                  <w:szCs w:val="16"/>
                                  <w:lang w:val="sk-SK" w:eastAsia="sk-SK"/>
                                </w:rPr>
                                <w:t> </w:t>
                              </w:r>
                            </w:p>
                          </w:tc>
                          <w:tc>
                            <w:tcPr>
                              <w:tcW w:w="617" w:type="dxa"/>
                              <w:tcBorders>
                                <w:top w:val="nil"/>
                                <w:left w:val="nil"/>
                                <w:bottom w:val="nil"/>
                                <w:right w:val="nil"/>
                              </w:tcBorders>
                              <w:shd w:val="clear" w:color="auto" w:fill="auto"/>
                              <w:noWrap/>
                              <w:vAlign w:val="center"/>
                              <w:hideMark/>
                            </w:tcPr>
                            <w:p w14:paraId="14D858DE" w14:textId="77777777" w:rsidR="00F53536" w:rsidRPr="001346AC" w:rsidRDefault="00F53536" w:rsidP="001156FB">
                              <w:pPr>
                                <w:ind w:left="-1216" w:firstLine="1134"/>
                                <w:jc w:val="center"/>
                                <w:rPr>
                                  <w:sz w:val="16"/>
                                  <w:szCs w:val="16"/>
                                  <w:lang w:val="sk-SK" w:eastAsia="sk-SK"/>
                                </w:rPr>
                              </w:pPr>
                              <w:r w:rsidRPr="001346AC">
                                <w:rPr>
                                  <w:sz w:val="16"/>
                                  <w:szCs w:val="16"/>
                                  <w:lang w:val="sk-SK" w:eastAsia="sk-SK"/>
                                </w:rPr>
                                <w:t> </w:t>
                              </w:r>
                            </w:p>
                          </w:tc>
                          <w:tc>
                            <w:tcPr>
                              <w:tcW w:w="617" w:type="dxa"/>
                              <w:tcBorders>
                                <w:top w:val="nil"/>
                                <w:left w:val="nil"/>
                                <w:bottom w:val="nil"/>
                                <w:right w:val="nil"/>
                              </w:tcBorders>
                              <w:shd w:val="clear" w:color="auto" w:fill="auto"/>
                              <w:noWrap/>
                              <w:vAlign w:val="center"/>
                              <w:hideMark/>
                            </w:tcPr>
                            <w:p w14:paraId="4AD60A33" w14:textId="77777777" w:rsidR="00F53536" w:rsidRPr="001346AC" w:rsidRDefault="00F53536" w:rsidP="001156FB">
                              <w:pPr>
                                <w:ind w:left="-1216" w:firstLine="1134"/>
                                <w:jc w:val="center"/>
                                <w:rPr>
                                  <w:sz w:val="16"/>
                                  <w:szCs w:val="16"/>
                                  <w:lang w:val="sk-SK" w:eastAsia="sk-SK"/>
                                </w:rPr>
                              </w:pPr>
                              <w:r w:rsidRPr="001346AC">
                                <w:rPr>
                                  <w:sz w:val="16"/>
                                  <w:szCs w:val="16"/>
                                  <w:lang w:val="sk-SK" w:eastAsia="sk-SK"/>
                                </w:rPr>
                                <w:t> </w:t>
                              </w:r>
                            </w:p>
                          </w:tc>
                          <w:tc>
                            <w:tcPr>
                              <w:tcW w:w="583" w:type="dxa"/>
                              <w:tcBorders>
                                <w:top w:val="nil"/>
                                <w:left w:val="nil"/>
                                <w:bottom w:val="nil"/>
                                <w:right w:val="nil"/>
                              </w:tcBorders>
                              <w:shd w:val="clear" w:color="auto" w:fill="auto"/>
                              <w:noWrap/>
                              <w:vAlign w:val="center"/>
                              <w:hideMark/>
                            </w:tcPr>
                            <w:p w14:paraId="1052204B" w14:textId="77777777" w:rsidR="00F53536" w:rsidRPr="001346AC" w:rsidRDefault="00F53536" w:rsidP="001156FB">
                              <w:pPr>
                                <w:ind w:left="-1216" w:firstLine="1134"/>
                                <w:jc w:val="center"/>
                                <w:rPr>
                                  <w:sz w:val="16"/>
                                  <w:szCs w:val="16"/>
                                  <w:lang w:val="sk-SK" w:eastAsia="sk-SK"/>
                                </w:rPr>
                              </w:pPr>
                              <w:r w:rsidRPr="001346AC">
                                <w:rPr>
                                  <w:sz w:val="16"/>
                                  <w:szCs w:val="16"/>
                                  <w:lang w:val="sk-SK" w:eastAsia="sk-SK"/>
                                </w:rPr>
                                <w:t> </w:t>
                              </w:r>
                            </w:p>
                          </w:tc>
                          <w:tc>
                            <w:tcPr>
                              <w:tcW w:w="580" w:type="dxa"/>
                              <w:tcBorders>
                                <w:top w:val="nil"/>
                                <w:left w:val="nil"/>
                                <w:bottom w:val="nil"/>
                                <w:right w:val="nil"/>
                              </w:tcBorders>
                              <w:shd w:val="clear" w:color="auto" w:fill="auto"/>
                              <w:noWrap/>
                              <w:vAlign w:val="center"/>
                              <w:hideMark/>
                            </w:tcPr>
                            <w:p w14:paraId="39ADA7F3" w14:textId="77777777" w:rsidR="00F53536" w:rsidRPr="001346AC" w:rsidRDefault="00F53536" w:rsidP="001156FB">
                              <w:pPr>
                                <w:ind w:left="-1216" w:firstLine="1134"/>
                                <w:jc w:val="center"/>
                                <w:rPr>
                                  <w:sz w:val="16"/>
                                  <w:szCs w:val="16"/>
                                  <w:lang w:val="sk-SK" w:eastAsia="sk-SK"/>
                                </w:rPr>
                              </w:pPr>
                              <w:r w:rsidRPr="001346AC">
                                <w:rPr>
                                  <w:sz w:val="16"/>
                                  <w:szCs w:val="16"/>
                                  <w:lang w:val="sk-SK" w:eastAsia="sk-SK"/>
                                </w:rPr>
                                <w:t> </w:t>
                              </w:r>
                            </w:p>
                          </w:tc>
                          <w:tc>
                            <w:tcPr>
                              <w:tcW w:w="948" w:type="dxa"/>
                              <w:tcBorders>
                                <w:top w:val="nil"/>
                                <w:left w:val="nil"/>
                                <w:bottom w:val="nil"/>
                                <w:right w:val="nil"/>
                              </w:tcBorders>
                              <w:shd w:val="clear" w:color="auto" w:fill="auto"/>
                              <w:noWrap/>
                              <w:vAlign w:val="center"/>
                              <w:hideMark/>
                            </w:tcPr>
                            <w:p w14:paraId="5610F2C9" w14:textId="77777777" w:rsidR="00F53536" w:rsidRPr="001346AC" w:rsidRDefault="00F53536" w:rsidP="001156FB">
                              <w:pPr>
                                <w:ind w:left="-1216" w:firstLine="1134"/>
                                <w:jc w:val="center"/>
                                <w:rPr>
                                  <w:sz w:val="16"/>
                                  <w:szCs w:val="16"/>
                                  <w:lang w:val="sk-SK" w:eastAsia="sk-SK"/>
                                </w:rPr>
                              </w:pPr>
                              <w:r w:rsidRPr="001346AC">
                                <w:rPr>
                                  <w:sz w:val="16"/>
                                  <w:szCs w:val="16"/>
                                  <w:lang w:val="sk-SK" w:eastAsia="sk-SK"/>
                                </w:rPr>
                                <w:t> </w:t>
                              </w:r>
                            </w:p>
                          </w:tc>
                          <w:tc>
                            <w:tcPr>
                              <w:tcW w:w="972" w:type="dxa"/>
                              <w:gridSpan w:val="2"/>
                              <w:tcBorders>
                                <w:top w:val="nil"/>
                                <w:left w:val="nil"/>
                                <w:bottom w:val="nil"/>
                                <w:right w:val="nil"/>
                              </w:tcBorders>
                              <w:shd w:val="clear" w:color="auto" w:fill="auto"/>
                              <w:noWrap/>
                              <w:vAlign w:val="center"/>
                              <w:hideMark/>
                            </w:tcPr>
                            <w:p w14:paraId="633EFD3B" w14:textId="77777777" w:rsidR="00F53536" w:rsidRPr="001346AC" w:rsidRDefault="00F53536" w:rsidP="001156FB">
                              <w:pPr>
                                <w:ind w:left="-1216" w:firstLine="1134"/>
                                <w:jc w:val="center"/>
                                <w:rPr>
                                  <w:sz w:val="16"/>
                                  <w:szCs w:val="16"/>
                                  <w:lang w:val="sk-SK" w:eastAsia="sk-SK"/>
                                </w:rPr>
                              </w:pPr>
                              <w:r w:rsidRPr="001346AC">
                                <w:rPr>
                                  <w:sz w:val="16"/>
                                  <w:szCs w:val="16"/>
                                  <w:lang w:val="sk-SK" w:eastAsia="sk-SK"/>
                                </w:rPr>
                                <w:t> </w:t>
                              </w:r>
                            </w:p>
                          </w:tc>
                          <w:tc>
                            <w:tcPr>
                              <w:tcW w:w="1181" w:type="dxa"/>
                              <w:gridSpan w:val="2"/>
                              <w:tcBorders>
                                <w:top w:val="nil"/>
                                <w:left w:val="nil"/>
                                <w:bottom w:val="nil"/>
                                <w:right w:val="nil"/>
                              </w:tcBorders>
                              <w:shd w:val="clear" w:color="auto" w:fill="auto"/>
                              <w:noWrap/>
                              <w:vAlign w:val="center"/>
                              <w:hideMark/>
                            </w:tcPr>
                            <w:p w14:paraId="0285B613" w14:textId="77777777" w:rsidR="00F53536" w:rsidRPr="001346AC" w:rsidRDefault="00F53536" w:rsidP="001156FB">
                              <w:pPr>
                                <w:ind w:left="-1216" w:firstLine="1134"/>
                                <w:jc w:val="center"/>
                                <w:rPr>
                                  <w:sz w:val="16"/>
                                  <w:szCs w:val="16"/>
                                  <w:lang w:val="sk-SK" w:eastAsia="sk-SK"/>
                                </w:rPr>
                              </w:pPr>
                              <w:r w:rsidRPr="001346AC">
                                <w:rPr>
                                  <w:sz w:val="16"/>
                                  <w:szCs w:val="16"/>
                                  <w:lang w:val="sk-SK" w:eastAsia="sk-SK"/>
                                </w:rPr>
                                <w:t> </w:t>
                              </w:r>
                            </w:p>
                          </w:tc>
                        </w:tr>
                        <w:tr w:rsidR="00F53536" w:rsidRPr="001346AC" w14:paraId="03421820" w14:textId="77777777" w:rsidTr="00D5364F">
                          <w:trPr>
                            <w:gridAfter w:val="6"/>
                            <w:wAfter w:w="3048" w:type="dxa"/>
                            <w:trHeight w:val="315"/>
                          </w:trPr>
                          <w:tc>
                            <w:tcPr>
                              <w:tcW w:w="2729" w:type="dxa"/>
                              <w:gridSpan w:val="6"/>
                              <w:tcBorders>
                                <w:top w:val="nil"/>
                                <w:left w:val="nil"/>
                                <w:bottom w:val="nil"/>
                                <w:right w:val="nil"/>
                              </w:tcBorders>
                              <w:shd w:val="clear" w:color="auto" w:fill="auto"/>
                              <w:noWrap/>
                              <w:vAlign w:val="center"/>
                              <w:hideMark/>
                            </w:tcPr>
                            <w:p w14:paraId="3BE5D146" w14:textId="77777777" w:rsidR="00F53536" w:rsidRPr="001346AC" w:rsidRDefault="00F53536" w:rsidP="00D768B1">
                              <w:pPr>
                                <w:rPr>
                                  <w:b/>
                                  <w:bCs/>
                                  <w:lang w:val="sk-SK" w:eastAsia="sk-SK"/>
                                </w:rPr>
                              </w:pPr>
                              <w:r w:rsidRPr="001346AC">
                                <w:rPr>
                                  <w:b/>
                                  <w:bCs/>
                                  <w:lang w:val="sk-SK" w:eastAsia="sk-SK"/>
                                </w:rPr>
                                <w:t>II. POLROK</w:t>
                              </w:r>
                            </w:p>
                          </w:tc>
                          <w:tc>
                            <w:tcPr>
                              <w:tcW w:w="620" w:type="dxa"/>
                              <w:gridSpan w:val="2"/>
                              <w:tcBorders>
                                <w:top w:val="nil"/>
                                <w:left w:val="nil"/>
                                <w:bottom w:val="nil"/>
                                <w:right w:val="nil"/>
                              </w:tcBorders>
                              <w:shd w:val="clear" w:color="auto" w:fill="auto"/>
                              <w:noWrap/>
                              <w:vAlign w:val="center"/>
                              <w:hideMark/>
                            </w:tcPr>
                            <w:p w14:paraId="7A9A4132" w14:textId="77777777" w:rsidR="00F53536" w:rsidRPr="001346AC" w:rsidRDefault="00F53536" w:rsidP="00D768B1">
                              <w:pPr>
                                <w:jc w:val="center"/>
                                <w:rPr>
                                  <w:sz w:val="22"/>
                                  <w:szCs w:val="22"/>
                                  <w:lang w:val="sk-SK" w:eastAsia="sk-SK"/>
                                </w:rPr>
                              </w:pPr>
                            </w:p>
                          </w:tc>
                          <w:tc>
                            <w:tcPr>
                              <w:tcW w:w="440" w:type="dxa"/>
                              <w:gridSpan w:val="2"/>
                              <w:tcBorders>
                                <w:top w:val="nil"/>
                                <w:left w:val="nil"/>
                                <w:bottom w:val="nil"/>
                                <w:right w:val="nil"/>
                              </w:tcBorders>
                              <w:shd w:val="clear" w:color="auto" w:fill="auto"/>
                              <w:noWrap/>
                              <w:vAlign w:val="center"/>
                              <w:hideMark/>
                            </w:tcPr>
                            <w:p w14:paraId="0AC4020B" w14:textId="77777777" w:rsidR="00F53536" w:rsidRPr="001346AC" w:rsidRDefault="00F53536" w:rsidP="00D768B1">
                              <w:pPr>
                                <w:jc w:val="center"/>
                                <w:rPr>
                                  <w:sz w:val="22"/>
                                  <w:szCs w:val="22"/>
                                  <w:lang w:val="sk-SK" w:eastAsia="sk-SK"/>
                                </w:rPr>
                              </w:pPr>
                            </w:p>
                          </w:tc>
                          <w:tc>
                            <w:tcPr>
                              <w:tcW w:w="580" w:type="dxa"/>
                              <w:gridSpan w:val="2"/>
                              <w:tcBorders>
                                <w:top w:val="nil"/>
                                <w:left w:val="nil"/>
                                <w:bottom w:val="nil"/>
                                <w:right w:val="nil"/>
                              </w:tcBorders>
                              <w:shd w:val="clear" w:color="auto" w:fill="auto"/>
                              <w:noWrap/>
                              <w:vAlign w:val="center"/>
                              <w:hideMark/>
                            </w:tcPr>
                            <w:p w14:paraId="1C8F229C" w14:textId="77777777" w:rsidR="00F53536" w:rsidRPr="001346AC" w:rsidRDefault="00F53536" w:rsidP="00D768B1">
                              <w:pPr>
                                <w:jc w:val="center"/>
                                <w:rPr>
                                  <w:sz w:val="22"/>
                                  <w:szCs w:val="22"/>
                                  <w:lang w:val="sk-SK" w:eastAsia="sk-SK"/>
                                </w:rPr>
                              </w:pPr>
                            </w:p>
                          </w:tc>
                          <w:tc>
                            <w:tcPr>
                              <w:tcW w:w="520" w:type="dxa"/>
                              <w:tcBorders>
                                <w:top w:val="nil"/>
                                <w:left w:val="nil"/>
                                <w:bottom w:val="nil"/>
                                <w:right w:val="nil"/>
                              </w:tcBorders>
                              <w:shd w:val="clear" w:color="auto" w:fill="auto"/>
                              <w:noWrap/>
                              <w:vAlign w:val="center"/>
                              <w:hideMark/>
                            </w:tcPr>
                            <w:p w14:paraId="3A2F8081" w14:textId="77777777" w:rsidR="00F53536" w:rsidRPr="001346AC" w:rsidRDefault="00F53536" w:rsidP="00D768B1">
                              <w:pPr>
                                <w:jc w:val="center"/>
                                <w:rPr>
                                  <w:sz w:val="22"/>
                                  <w:szCs w:val="22"/>
                                  <w:lang w:val="sk-SK" w:eastAsia="sk-SK"/>
                                </w:rPr>
                              </w:pPr>
                            </w:p>
                          </w:tc>
                          <w:tc>
                            <w:tcPr>
                              <w:tcW w:w="620" w:type="dxa"/>
                              <w:tcBorders>
                                <w:top w:val="nil"/>
                                <w:left w:val="nil"/>
                                <w:bottom w:val="nil"/>
                                <w:right w:val="nil"/>
                              </w:tcBorders>
                              <w:shd w:val="clear" w:color="auto" w:fill="auto"/>
                              <w:noWrap/>
                              <w:vAlign w:val="center"/>
                              <w:hideMark/>
                            </w:tcPr>
                            <w:p w14:paraId="4B61B9CB" w14:textId="77777777" w:rsidR="00F53536" w:rsidRPr="001346AC" w:rsidRDefault="00F53536" w:rsidP="00D768B1">
                              <w:pPr>
                                <w:jc w:val="center"/>
                                <w:rPr>
                                  <w:sz w:val="22"/>
                                  <w:szCs w:val="22"/>
                                  <w:lang w:val="sk-SK" w:eastAsia="sk-SK"/>
                                </w:rPr>
                              </w:pPr>
                            </w:p>
                          </w:tc>
                          <w:tc>
                            <w:tcPr>
                              <w:tcW w:w="560" w:type="dxa"/>
                              <w:tcBorders>
                                <w:top w:val="nil"/>
                                <w:left w:val="nil"/>
                                <w:bottom w:val="nil"/>
                                <w:right w:val="nil"/>
                              </w:tcBorders>
                              <w:shd w:val="clear" w:color="auto" w:fill="auto"/>
                              <w:noWrap/>
                              <w:vAlign w:val="center"/>
                              <w:hideMark/>
                            </w:tcPr>
                            <w:p w14:paraId="7F216DEB" w14:textId="77777777" w:rsidR="00F53536" w:rsidRPr="001346AC" w:rsidRDefault="00F53536" w:rsidP="00D768B1">
                              <w:pPr>
                                <w:jc w:val="center"/>
                                <w:rPr>
                                  <w:sz w:val="22"/>
                                  <w:szCs w:val="22"/>
                                  <w:lang w:val="sk-SK" w:eastAsia="sk-SK"/>
                                </w:rPr>
                              </w:pPr>
                            </w:p>
                          </w:tc>
                          <w:tc>
                            <w:tcPr>
                              <w:tcW w:w="615" w:type="dxa"/>
                              <w:tcBorders>
                                <w:top w:val="nil"/>
                                <w:left w:val="nil"/>
                                <w:bottom w:val="nil"/>
                                <w:right w:val="nil"/>
                              </w:tcBorders>
                              <w:shd w:val="clear" w:color="auto" w:fill="auto"/>
                              <w:noWrap/>
                              <w:vAlign w:val="center"/>
                              <w:hideMark/>
                            </w:tcPr>
                            <w:p w14:paraId="4082D405" w14:textId="77777777" w:rsidR="00F53536" w:rsidRPr="001346AC" w:rsidRDefault="00F53536" w:rsidP="00D768B1">
                              <w:pPr>
                                <w:jc w:val="center"/>
                                <w:rPr>
                                  <w:sz w:val="22"/>
                                  <w:szCs w:val="22"/>
                                  <w:lang w:val="sk-SK" w:eastAsia="sk-SK"/>
                                </w:rPr>
                              </w:pPr>
                            </w:p>
                          </w:tc>
                          <w:tc>
                            <w:tcPr>
                              <w:tcW w:w="467" w:type="dxa"/>
                              <w:tcBorders>
                                <w:top w:val="nil"/>
                                <w:left w:val="nil"/>
                                <w:bottom w:val="nil"/>
                                <w:right w:val="nil"/>
                              </w:tcBorders>
                              <w:shd w:val="clear" w:color="auto" w:fill="auto"/>
                              <w:noWrap/>
                              <w:vAlign w:val="center"/>
                              <w:hideMark/>
                            </w:tcPr>
                            <w:p w14:paraId="760CA332" w14:textId="77777777" w:rsidR="00F53536" w:rsidRPr="001346AC" w:rsidRDefault="00F53536" w:rsidP="00D768B1">
                              <w:pPr>
                                <w:jc w:val="center"/>
                                <w:rPr>
                                  <w:sz w:val="22"/>
                                  <w:szCs w:val="22"/>
                                  <w:lang w:val="sk-SK" w:eastAsia="sk-SK"/>
                                </w:rPr>
                              </w:pPr>
                            </w:p>
                          </w:tc>
                          <w:tc>
                            <w:tcPr>
                              <w:tcW w:w="617" w:type="dxa"/>
                              <w:tcBorders>
                                <w:top w:val="nil"/>
                                <w:left w:val="nil"/>
                                <w:bottom w:val="nil"/>
                                <w:right w:val="nil"/>
                              </w:tcBorders>
                              <w:shd w:val="clear" w:color="auto" w:fill="auto"/>
                              <w:noWrap/>
                              <w:vAlign w:val="center"/>
                              <w:hideMark/>
                            </w:tcPr>
                            <w:p w14:paraId="5DDDBE22" w14:textId="77777777" w:rsidR="00F53536" w:rsidRPr="001346AC" w:rsidRDefault="00F53536" w:rsidP="00D768B1">
                              <w:pPr>
                                <w:jc w:val="center"/>
                                <w:rPr>
                                  <w:sz w:val="22"/>
                                  <w:szCs w:val="22"/>
                                  <w:lang w:val="sk-SK" w:eastAsia="sk-SK"/>
                                </w:rPr>
                              </w:pPr>
                            </w:p>
                          </w:tc>
                          <w:tc>
                            <w:tcPr>
                              <w:tcW w:w="617" w:type="dxa"/>
                              <w:tcBorders>
                                <w:top w:val="nil"/>
                                <w:left w:val="nil"/>
                                <w:bottom w:val="nil"/>
                                <w:right w:val="nil"/>
                              </w:tcBorders>
                              <w:shd w:val="clear" w:color="auto" w:fill="auto"/>
                              <w:noWrap/>
                              <w:vAlign w:val="center"/>
                              <w:hideMark/>
                            </w:tcPr>
                            <w:p w14:paraId="1ED3F9B1" w14:textId="77777777" w:rsidR="00F53536" w:rsidRPr="001346AC" w:rsidRDefault="00F53536" w:rsidP="00D768B1">
                              <w:pPr>
                                <w:jc w:val="center"/>
                                <w:rPr>
                                  <w:sz w:val="22"/>
                                  <w:szCs w:val="22"/>
                                  <w:lang w:val="sk-SK" w:eastAsia="sk-SK"/>
                                </w:rPr>
                              </w:pPr>
                            </w:p>
                          </w:tc>
                          <w:tc>
                            <w:tcPr>
                              <w:tcW w:w="583" w:type="dxa"/>
                              <w:tcBorders>
                                <w:top w:val="nil"/>
                                <w:left w:val="nil"/>
                                <w:bottom w:val="nil"/>
                                <w:right w:val="nil"/>
                              </w:tcBorders>
                              <w:shd w:val="clear" w:color="auto" w:fill="auto"/>
                              <w:noWrap/>
                              <w:vAlign w:val="center"/>
                              <w:hideMark/>
                            </w:tcPr>
                            <w:p w14:paraId="451EBEE3" w14:textId="77777777" w:rsidR="00F53536" w:rsidRPr="001346AC" w:rsidRDefault="00F53536" w:rsidP="00D768B1">
                              <w:pPr>
                                <w:jc w:val="center"/>
                                <w:rPr>
                                  <w:sz w:val="22"/>
                                  <w:szCs w:val="22"/>
                                  <w:lang w:val="sk-SK" w:eastAsia="sk-SK"/>
                                </w:rPr>
                              </w:pPr>
                            </w:p>
                          </w:tc>
                          <w:tc>
                            <w:tcPr>
                              <w:tcW w:w="580" w:type="dxa"/>
                              <w:tcBorders>
                                <w:top w:val="nil"/>
                                <w:left w:val="nil"/>
                                <w:bottom w:val="nil"/>
                                <w:right w:val="nil"/>
                              </w:tcBorders>
                              <w:shd w:val="clear" w:color="auto" w:fill="auto"/>
                              <w:noWrap/>
                              <w:vAlign w:val="center"/>
                              <w:hideMark/>
                            </w:tcPr>
                            <w:p w14:paraId="478DDE29" w14:textId="77777777" w:rsidR="00F53536" w:rsidRPr="001346AC" w:rsidRDefault="00F53536" w:rsidP="00D768B1">
                              <w:pPr>
                                <w:jc w:val="center"/>
                                <w:rPr>
                                  <w:sz w:val="22"/>
                                  <w:szCs w:val="22"/>
                                  <w:lang w:val="sk-SK" w:eastAsia="sk-SK"/>
                                </w:rPr>
                              </w:pPr>
                            </w:p>
                          </w:tc>
                          <w:tc>
                            <w:tcPr>
                              <w:tcW w:w="948" w:type="dxa"/>
                              <w:tcBorders>
                                <w:top w:val="nil"/>
                                <w:left w:val="nil"/>
                                <w:bottom w:val="nil"/>
                                <w:right w:val="nil"/>
                              </w:tcBorders>
                              <w:shd w:val="clear" w:color="auto" w:fill="auto"/>
                              <w:noWrap/>
                              <w:vAlign w:val="center"/>
                              <w:hideMark/>
                            </w:tcPr>
                            <w:p w14:paraId="2890A09D" w14:textId="77777777" w:rsidR="00F53536" w:rsidRPr="001346AC" w:rsidRDefault="00F53536" w:rsidP="00D768B1">
                              <w:pPr>
                                <w:jc w:val="center"/>
                                <w:rPr>
                                  <w:sz w:val="22"/>
                                  <w:szCs w:val="22"/>
                                  <w:lang w:val="sk-SK" w:eastAsia="sk-SK"/>
                                </w:rPr>
                              </w:pPr>
                            </w:p>
                          </w:tc>
                          <w:tc>
                            <w:tcPr>
                              <w:tcW w:w="972" w:type="dxa"/>
                              <w:gridSpan w:val="2"/>
                              <w:tcBorders>
                                <w:top w:val="nil"/>
                                <w:left w:val="nil"/>
                                <w:bottom w:val="nil"/>
                                <w:right w:val="nil"/>
                              </w:tcBorders>
                              <w:shd w:val="clear" w:color="auto" w:fill="auto"/>
                              <w:noWrap/>
                              <w:vAlign w:val="center"/>
                              <w:hideMark/>
                            </w:tcPr>
                            <w:p w14:paraId="4F6E7915" w14:textId="77777777" w:rsidR="00F53536" w:rsidRPr="001346AC" w:rsidRDefault="00F53536" w:rsidP="00D768B1">
                              <w:pPr>
                                <w:jc w:val="center"/>
                                <w:rPr>
                                  <w:sz w:val="22"/>
                                  <w:szCs w:val="22"/>
                                  <w:lang w:val="sk-SK" w:eastAsia="sk-SK"/>
                                </w:rPr>
                              </w:pPr>
                            </w:p>
                          </w:tc>
                          <w:tc>
                            <w:tcPr>
                              <w:tcW w:w="1181" w:type="dxa"/>
                              <w:gridSpan w:val="2"/>
                              <w:tcBorders>
                                <w:top w:val="nil"/>
                                <w:left w:val="nil"/>
                                <w:bottom w:val="nil"/>
                                <w:right w:val="nil"/>
                              </w:tcBorders>
                              <w:shd w:val="clear" w:color="auto" w:fill="auto"/>
                              <w:noWrap/>
                              <w:vAlign w:val="center"/>
                              <w:hideMark/>
                            </w:tcPr>
                            <w:p w14:paraId="5C27F07F" w14:textId="77777777" w:rsidR="00F53536" w:rsidRPr="001346AC" w:rsidRDefault="00F53536" w:rsidP="00D768B1">
                              <w:pPr>
                                <w:jc w:val="center"/>
                                <w:rPr>
                                  <w:sz w:val="22"/>
                                  <w:szCs w:val="22"/>
                                  <w:lang w:val="sk-SK" w:eastAsia="sk-SK"/>
                                </w:rPr>
                              </w:pPr>
                            </w:p>
                          </w:tc>
                        </w:tr>
                        <w:tr w:rsidR="001346AC" w:rsidRPr="001346AC" w14:paraId="56911312" w14:textId="77777777" w:rsidTr="00D5364F">
                          <w:trPr>
                            <w:gridAfter w:val="6"/>
                            <w:wAfter w:w="3048" w:type="dxa"/>
                            <w:trHeight w:val="288"/>
                          </w:trPr>
                          <w:tc>
                            <w:tcPr>
                              <w:tcW w:w="1181" w:type="dxa"/>
                              <w:tcBorders>
                                <w:top w:val="single" w:sz="8" w:space="0" w:color="000000"/>
                                <w:left w:val="single" w:sz="8" w:space="0" w:color="000000"/>
                                <w:bottom w:val="nil"/>
                                <w:right w:val="single" w:sz="4" w:space="0" w:color="000000"/>
                              </w:tcBorders>
                              <w:shd w:val="clear" w:color="auto" w:fill="auto"/>
                              <w:noWrap/>
                              <w:vAlign w:val="bottom"/>
                              <w:hideMark/>
                            </w:tcPr>
                            <w:p w14:paraId="19A42AE4" w14:textId="77777777" w:rsidR="00F53536" w:rsidRPr="001346AC" w:rsidRDefault="00F53536" w:rsidP="00D768B1">
                              <w:pPr>
                                <w:rPr>
                                  <w:rFonts w:ascii="Calibri" w:hAnsi="Calibri"/>
                                  <w:sz w:val="22"/>
                                  <w:szCs w:val="22"/>
                                  <w:lang w:val="sk-SK" w:eastAsia="sk-SK"/>
                                </w:rPr>
                              </w:pPr>
                              <w:r w:rsidRPr="001346AC">
                                <w:rPr>
                                  <w:rFonts w:ascii="Calibri" w:hAnsi="Calibri"/>
                                  <w:sz w:val="22"/>
                                  <w:szCs w:val="22"/>
                                  <w:lang w:val="sk-SK" w:eastAsia="sk-SK"/>
                                </w:rPr>
                                <w:t> </w:t>
                              </w:r>
                            </w:p>
                          </w:tc>
                          <w:tc>
                            <w:tcPr>
                              <w:tcW w:w="773" w:type="dxa"/>
                              <w:gridSpan w:val="2"/>
                              <w:vMerge w:val="restart"/>
                              <w:tcBorders>
                                <w:top w:val="single" w:sz="8" w:space="0" w:color="000000"/>
                                <w:left w:val="nil"/>
                                <w:bottom w:val="single" w:sz="8" w:space="0" w:color="000000"/>
                                <w:right w:val="single" w:sz="8" w:space="0" w:color="000000"/>
                              </w:tcBorders>
                              <w:shd w:val="clear" w:color="auto" w:fill="auto"/>
                              <w:noWrap/>
                              <w:vAlign w:val="center"/>
                              <w:hideMark/>
                            </w:tcPr>
                            <w:p w14:paraId="4A0E2733" w14:textId="77777777" w:rsidR="00F53536" w:rsidRPr="001346AC" w:rsidRDefault="00F53536" w:rsidP="00D768B1">
                              <w:pPr>
                                <w:jc w:val="center"/>
                                <w:rPr>
                                  <w:sz w:val="22"/>
                                  <w:szCs w:val="22"/>
                                  <w:lang w:val="sk-SK" w:eastAsia="sk-SK"/>
                                </w:rPr>
                              </w:pPr>
                              <w:r w:rsidRPr="001346AC">
                                <w:rPr>
                                  <w:sz w:val="22"/>
                                  <w:szCs w:val="22"/>
                                  <w:lang w:val="sk-SK" w:eastAsia="sk-SK"/>
                                </w:rPr>
                                <w:t>Poč.ž.</w:t>
                              </w:r>
                            </w:p>
                          </w:tc>
                          <w:tc>
                            <w:tcPr>
                              <w:tcW w:w="775" w:type="dxa"/>
                              <w:gridSpan w:val="3"/>
                              <w:tcBorders>
                                <w:top w:val="single" w:sz="8" w:space="0" w:color="000000"/>
                                <w:left w:val="nil"/>
                                <w:bottom w:val="nil"/>
                                <w:right w:val="single" w:sz="8" w:space="0" w:color="000000"/>
                              </w:tcBorders>
                              <w:shd w:val="clear" w:color="D8D8D8" w:fill="D8D8D8"/>
                              <w:noWrap/>
                              <w:vAlign w:val="bottom"/>
                              <w:hideMark/>
                            </w:tcPr>
                            <w:p w14:paraId="1C02AD1E" w14:textId="77777777" w:rsidR="00F53536" w:rsidRPr="001346AC" w:rsidRDefault="00F53536" w:rsidP="00D768B1">
                              <w:pPr>
                                <w:jc w:val="center"/>
                                <w:rPr>
                                  <w:sz w:val="22"/>
                                  <w:szCs w:val="22"/>
                                  <w:lang w:val="sk-SK" w:eastAsia="sk-SK"/>
                                </w:rPr>
                              </w:pPr>
                              <w:r w:rsidRPr="001346AC">
                                <w:rPr>
                                  <w:sz w:val="22"/>
                                  <w:szCs w:val="22"/>
                                  <w:lang w:val="sk-SK" w:eastAsia="sk-SK"/>
                                </w:rPr>
                                <w:t>SJL</w:t>
                              </w:r>
                            </w:p>
                          </w:tc>
                          <w:tc>
                            <w:tcPr>
                              <w:tcW w:w="1060" w:type="dxa"/>
                              <w:gridSpan w:val="4"/>
                              <w:tcBorders>
                                <w:top w:val="single" w:sz="8" w:space="0" w:color="000000"/>
                                <w:left w:val="nil"/>
                                <w:bottom w:val="nil"/>
                                <w:right w:val="single" w:sz="8" w:space="0" w:color="000000"/>
                              </w:tcBorders>
                              <w:shd w:val="clear" w:color="D8D8D8" w:fill="D8D8D8"/>
                              <w:noWrap/>
                              <w:vAlign w:val="bottom"/>
                              <w:hideMark/>
                            </w:tcPr>
                            <w:p w14:paraId="2DB8065B" w14:textId="77777777" w:rsidR="00F53536" w:rsidRPr="001346AC" w:rsidRDefault="00F53536" w:rsidP="00D768B1">
                              <w:pPr>
                                <w:jc w:val="center"/>
                                <w:rPr>
                                  <w:sz w:val="22"/>
                                  <w:szCs w:val="22"/>
                                  <w:lang w:val="sk-SK" w:eastAsia="sk-SK"/>
                                </w:rPr>
                              </w:pPr>
                              <w:r w:rsidRPr="001346AC">
                                <w:rPr>
                                  <w:sz w:val="22"/>
                                  <w:szCs w:val="22"/>
                                  <w:lang w:val="sk-SK" w:eastAsia="sk-SK"/>
                                </w:rPr>
                                <w:t>ANJ/AJH</w:t>
                              </w:r>
                            </w:p>
                          </w:tc>
                          <w:tc>
                            <w:tcPr>
                              <w:tcW w:w="1100" w:type="dxa"/>
                              <w:gridSpan w:val="3"/>
                              <w:tcBorders>
                                <w:top w:val="single" w:sz="8" w:space="0" w:color="000000"/>
                                <w:left w:val="nil"/>
                                <w:bottom w:val="nil"/>
                                <w:right w:val="single" w:sz="8" w:space="0" w:color="000000"/>
                              </w:tcBorders>
                              <w:shd w:val="clear" w:color="D8D8D8" w:fill="D8D8D8"/>
                              <w:noWrap/>
                              <w:vAlign w:val="bottom"/>
                              <w:hideMark/>
                            </w:tcPr>
                            <w:p w14:paraId="07D89C37" w14:textId="77777777" w:rsidR="00F53536" w:rsidRPr="001346AC" w:rsidRDefault="00F53536" w:rsidP="00D768B1">
                              <w:pPr>
                                <w:jc w:val="center"/>
                                <w:rPr>
                                  <w:sz w:val="22"/>
                                  <w:szCs w:val="22"/>
                                  <w:lang w:val="sk-SK" w:eastAsia="sk-SK"/>
                                </w:rPr>
                              </w:pPr>
                              <w:r w:rsidRPr="001346AC">
                                <w:rPr>
                                  <w:sz w:val="22"/>
                                  <w:szCs w:val="22"/>
                                  <w:lang w:val="sk-SK" w:eastAsia="sk-SK"/>
                                </w:rPr>
                                <w:t>MAT</w:t>
                              </w:r>
                            </w:p>
                          </w:tc>
                          <w:tc>
                            <w:tcPr>
                              <w:tcW w:w="1180" w:type="dxa"/>
                              <w:gridSpan w:val="2"/>
                              <w:tcBorders>
                                <w:top w:val="single" w:sz="8" w:space="0" w:color="000000"/>
                                <w:left w:val="nil"/>
                                <w:bottom w:val="nil"/>
                                <w:right w:val="single" w:sz="8" w:space="0" w:color="000000"/>
                              </w:tcBorders>
                              <w:shd w:val="clear" w:color="D8D8D8" w:fill="D8D8D8"/>
                              <w:noWrap/>
                              <w:vAlign w:val="bottom"/>
                              <w:hideMark/>
                            </w:tcPr>
                            <w:p w14:paraId="1BEDA494" w14:textId="77777777" w:rsidR="00F53536" w:rsidRPr="001346AC" w:rsidRDefault="00F53536" w:rsidP="00D768B1">
                              <w:pPr>
                                <w:jc w:val="center"/>
                                <w:rPr>
                                  <w:sz w:val="22"/>
                                  <w:szCs w:val="22"/>
                                  <w:lang w:val="sk-SK" w:eastAsia="sk-SK"/>
                                </w:rPr>
                              </w:pPr>
                              <w:r w:rsidRPr="001346AC">
                                <w:rPr>
                                  <w:sz w:val="22"/>
                                  <w:szCs w:val="22"/>
                                  <w:lang w:val="sk-SK" w:eastAsia="sk-SK"/>
                                </w:rPr>
                                <w:t>VLA</w:t>
                              </w:r>
                            </w:p>
                          </w:tc>
                          <w:tc>
                            <w:tcPr>
                              <w:tcW w:w="1082" w:type="dxa"/>
                              <w:gridSpan w:val="2"/>
                              <w:tcBorders>
                                <w:top w:val="single" w:sz="8" w:space="0" w:color="000000"/>
                                <w:left w:val="nil"/>
                                <w:bottom w:val="nil"/>
                                <w:right w:val="single" w:sz="8" w:space="0" w:color="000000"/>
                              </w:tcBorders>
                              <w:shd w:val="clear" w:color="D8D8D8" w:fill="D8D8D8"/>
                              <w:noWrap/>
                              <w:vAlign w:val="bottom"/>
                              <w:hideMark/>
                            </w:tcPr>
                            <w:p w14:paraId="06CF76E5" w14:textId="77777777" w:rsidR="00F53536" w:rsidRPr="001346AC" w:rsidRDefault="00F53536" w:rsidP="00D768B1">
                              <w:pPr>
                                <w:jc w:val="center"/>
                                <w:rPr>
                                  <w:sz w:val="22"/>
                                  <w:szCs w:val="22"/>
                                  <w:lang w:val="sk-SK" w:eastAsia="sk-SK"/>
                                </w:rPr>
                              </w:pPr>
                              <w:r w:rsidRPr="001346AC">
                                <w:rPr>
                                  <w:sz w:val="22"/>
                                  <w:szCs w:val="22"/>
                                  <w:lang w:val="sk-SK" w:eastAsia="sk-SK"/>
                                </w:rPr>
                                <w:t>PDA</w:t>
                              </w:r>
                            </w:p>
                          </w:tc>
                          <w:tc>
                            <w:tcPr>
                              <w:tcW w:w="617" w:type="dxa"/>
                              <w:tcBorders>
                                <w:top w:val="single" w:sz="8" w:space="0" w:color="000000"/>
                                <w:left w:val="nil"/>
                                <w:bottom w:val="nil"/>
                                <w:right w:val="single" w:sz="8" w:space="0" w:color="000000"/>
                              </w:tcBorders>
                              <w:shd w:val="clear" w:color="auto" w:fill="auto"/>
                              <w:noWrap/>
                              <w:vAlign w:val="bottom"/>
                              <w:hideMark/>
                            </w:tcPr>
                            <w:p w14:paraId="6010DA59" w14:textId="77777777" w:rsidR="00F53536" w:rsidRPr="001346AC" w:rsidRDefault="00F53536" w:rsidP="00D768B1">
                              <w:pPr>
                                <w:rPr>
                                  <w:sz w:val="22"/>
                                  <w:szCs w:val="22"/>
                                  <w:lang w:val="sk-SK" w:eastAsia="sk-SK"/>
                                </w:rPr>
                              </w:pPr>
                              <w:r w:rsidRPr="001346AC">
                                <w:rPr>
                                  <w:sz w:val="22"/>
                                  <w:szCs w:val="22"/>
                                  <w:lang w:val="sk-SK" w:eastAsia="sk-SK"/>
                                </w:rPr>
                                <w:t>HUV</w:t>
                              </w:r>
                            </w:p>
                          </w:tc>
                          <w:tc>
                            <w:tcPr>
                              <w:tcW w:w="617" w:type="dxa"/>
                              <w:tcBorders>
                                <w:top w:val="single" w:sz="8" w:space="0" w:color="000000"/>
                                <w:left w:val="nil"/>
                                <w:bottom w:val="nil"/>
                                <w:right w:val="single" w:sz="8" w:space="0" w:color="000000"/>
                              </w:tcBorders>
                              <w:shd w:val="clear" w:color="auto" w:fill="auto"/>
                              <w:noWrap/>
                              <w:vAlign w:val="bottom"/>
                              <w:hideMark/>
                            </w:tcPr>
                            <w:p w14:paraId="01957A27" w14:textId="77777777" w:rsidR="00F53536" w:rsidRPr="001346AC" w:rsidRDefault="00F53536" w:rsidP="00D768B1">
                              <w:pPr>
                                <w:rPr>
                                  <w:sz w:val="22"/>
                                  <w:szCs w:val="22"/>
                                  <w:lang w:val="sk-SK" w:eastAsia="sk-SK"/>
                                </w:rPr>
                              </w:pPr>
                              <w:r w:rsidRPr="001346AC">
                                <w:rPr>
                                  <w:sz w:val="22"/>
                                  <w:szCs w:val="22"/>
                                  <w:lang w:val="sk-SK" w:eastAsia="sk-SK"/>
                                </w:rPr>
                                <w:t>VYV</w:t>
                              </w:r>
                            </w:p>
                          </w:tc>
                          <w:tc>
                            <w:tcPr>
                              <w:tcW w:w="583" w:type="dxa"/>
                              <w:tcBorders>
                                <w:top w:val="single" w:sz="8" w:space="0" w:color="000000"/>
                                <w:left w:val="nil"/>
                                <w:bottom w:val="nil"/>
                                <w:right w:val="single" w:sz="8" w:space="0" w:color="000000"/>
                              </w:tcBorders>
                              <w:shd w:val="clear" w:color="auto" w:fill="auto"/>
                              <w:noWrap/>
                              <w:vAlign w:val="bottom"/>
                              <w:hideMark/>
                            </w:tcPr>
                            <w:p w14:paraId="5E7BDA45" w14:textId="77777777" w:rsidR="00F53536" w:rsidRPr="001346AC" w:rsidRDefault="00F53536" w:rsidP="00D768B1">
                              <w:pPr>
                                <w:rPr>
                                  <w:sz w:val="22"/>
                                  <w:szCs w:val="22"/>
                                  <w:lang w:val="sk-SK" w:eastAsia="sk-SK"/>
                                </w:rPr>
                              </w:pPr>
                              <w:r w:rsidRPr="001346AC">
                                <w:rPr>
                                  <w:sz w:val="22"/>
                                  <w:szCs w:val="22"/>
                                  <w:lang w:val="sk-SK" w:eastAsia="sk-SK"/>
                                </w:rPr>
                                <w:t>PVC</w:t>
                              </w:r>
                            </w:p>
                          </w:tc>
                          <w:tc>
                            <w:tcPr>
                              <w:tcW w:w="580" w:type="dxa"/>
                              <w:tcBorders>
                                <w:top w:val="single" w:sz="8" w:space="0" w:color="000000"/>
                                <w:left w:val="nil"/>
                                <w:bottom w:val="nil"/>
                                <w:right w:val="single" w:sz="8" w:space="0" w:color="000000"/>
                              </w:tcBorders>
                              <w:shd w:val="clear" w:color="auto" w:fill="auto"/>
                              <w:noWrap/>
                              <w:vAlign w:val="bottom"/>
                              <w:hideMark/>
                            </w:tcPr>
                            <w:p w14:paraId="50717A6F" w14:textId="77777777" w:rsidR="00F53536" w:rsidRPr="001346AC" w:rsidRDefault="00F53536" w:rsidP="00D768B1">
                              <w:pPr>
                                <w:rPr>
                                  <w:sz w:val="22"/>
                                  <w:szCs w:val="22"/>
                                  <w:lang w:val="sk-SK" w:eastAsia="sk-SK"/>
                                </w:rPr>
                              </w:pPr>
                              <w:r w:rsidRPr="001346AC">
                                <w:rPr>
                                  <w:sz w:val="22"/>
                                  <w:szCs w:val="22"/>
                                  <w:lang w:val="sk-SK" w:eastAsia="sk-SK"/>
                                </w:rPr>
                                <w:t>TEV</w:t>
                              </w:r>
                            </w:p>
                          </w:tc>
                          <w:tc>
                            <w:tcPr>
                              <w:tcW w:w="948" w:type="dxa"/>
                              <w:tcBorders>
                                <w:top w:val="single" w:sz="8" w:space="0" w:color="000000"/>
                                <w:left w:val="nil"/>
                                <w:bottom w:val="nil"/>
                                <w:right w:val="single" w:sz="8" w:space="0" w:color="000000"/>
                              </w:tcBorders>
                              <w:shd w:val="clear" w:color="auto" w:fill="auto"/>
                              <w:noWrap/>
                              <w:vAlign w:val="bottom"/>
                              <w:hideMark/>
                            </w:tcPr>
                            <w:p w14:paraId="2C72D2CF" w14:textId="77777777" w:rsidR="00F53536" w:rsidRPr="001346AC" w:rsidRDefault="00F53536" w:rsidP="00D768B1">
                              <w:pPr>
                                <w:rPr>
                                  <w:sz w:val="22"/>
                                  <w:szCs w:val="22"/>
                                  <w:lang w:val="sk-SK" w:eastAsia="sk-SK"/>
                                </w:rPr>
                              </w:pPr>
                              <w:r w:rsidRPr="001346AC">
                                <w:rPr>
                                  <w:sz w:val="22"/>
                                  <w:szCs w:val="22"/>
                                  <w:lang w:val="sk-SK" w:eastAsia="sk-SK"/>
                                </w:rPr>
                                <w:t>IFV/PCP</w:t>
                              </w:r>
                            </w:p>
                          </w:tc>
                          <w:tc>
                            <w:tcPr>
                              <w:tcW w:w="2153" w:type="dxa"/>
                              <w:gridSpan w:val="4"/>
                              <w:tcBorders>
                                <w:top w:val="single" w:sz="8" w:space="0" w:color="000000"/>
                                <w:left w:val="nil"/>
                                <w:bottom w:val="single" w:sz="4" w:space="0" w:color="000000"/>
                                <w:right w:val="single" w:sz="8" w:space="0" w:color="000000"/>
                              </w:tcBorders>
                              <w:shd w:val="clear" w:color="auto" w:fill="auto"/>
                              <w:noWrap/>
                              <w:vAlign w:val="bottom"/>
                              <w:hideMark/>
                            </w:tcPr>
                            <w:p w14:paraId="4C0E2AE9" w14:textId="77777777" w:rsidR="00F53536" w:rsidRPr="001346AC" w:rsidRDefault="00F53536" w:rsidP="00D768B1">
                              <w:pPr>
                                <w:jc w:val="center"/>
                                <w:rPr>
                                  <w:sz w:val="22"/>
                                  <w:szCs w:val="22"/>
                                  <w:lang w:val="sk-SK" w:eastAsia="sk-SK"/>
                                </w:rPr>
                              </w:pPr>
                              <w:r w:rsidRPr="001346AC">
                                <w:rPr>
                                  <w:sz w:val="22"/>
                                  <w:szCs w:val="22"/>
                                  <w:lang w:val="sk-SK" w:eastAsia="sk-SK"/>
                                </w:rPr>
                                <w:t>SPOLU</w:t>
                              </w:r>
                            </w:p>
                          </w:tc>
                        </w:tr>
                        <w:tr w:rsidR="002F4315" w:rsidRPr="001346AC" w14:paraId="7B2D40C7" w14:textId="77777777" w:rsidTr="00D5364F">
                          <w:trPr>
                            <w:gridAfter w:val="6"/>
                            <w:wAfter w:w="3048" w:type="dxa"/>
                            <w:trHeight w:val="315"/>
                          </w:trPr>
                          <w:tc>
                            <w:tcPr>
                              <w:tcW w:w="1181" w:type="dxa"/>
                              <w:tcBorders>
                                <w:top w:val="nil"/>
                                <w:left w:val="single" w:sz="8" w:space="0" w:color="000000"/>
                                <w:bottom w:val="single" w:sz="8" w:space="0" w:color="000000"/>
                                <w:right w:val="single" w:sz="4" w:space="0" w:color="000000"/>
                              </w:tcBorders>
                              <w:shd w:val="clear" w:color="auto" w:fill="auto"/>
                              <w:noWrap/>
                              <w:vAlign w:val="center"/>
                              <w:hideMark/>
                            </w:tcPr>
                            <w:p w14:paraId="16957EFF" w14:textId="77777777" w:rsidR="00F53536" w:rsidRPr="001346AC" w:rsidRDefault="00F53536" w:rsidP="00D768B1">
                              <w:pPr>
                                <w:jc w:val="center"/>
                                <w:rPr>
                                  <w:sz w:val="22"/>
                                  <w:szCs w:val="22"/>
                                  <w:lang w:val="sk-SK" w:eastAsia="sk-SK"/>
                                </w:rPr>
                              </w:pPr>
                              <w:r w:rsidRPr="001346AC">
                                <w:rPr>
                                  <w:sz w:val="22"/>
                                  <w:szCs w:val="22"/>
                                  <w:lang w:val="sk-SK" w:eastAsia="sk-SK"/>
                                </w:rPr>
                                <w:t> </w:t>
                              </w:r>
                            </w:p>
                          </w:tc>
                          <w:tc>
                            <w:tcPr>
                              <w:tcW w:w="773" w:type="dxa"/>
                              <w:gridSpan w:val="2"/>
                              <w:vMerge/>
                              <w:tcBorders>
                                <w:top w:val="single" w:sz="8" w:space="0" w:color="000000"/>
                                <w:left w:val="nil"/>
                                <w:bottom w:val="single" w:sz="8" w:space="0" w:color="000000"/>
                                <w:right w:val="single" w:sz="8" w:space="0" w:color="000000"/>
                              </w:tcBorders>
                              <w:vAlign w:val="center"/>
                              <w:hideMark/>
                            </w:tcPr>
                            <w:p w14:paraId="0035ADDE" w14:textId="77777777" w:rsidR="00F53536" w:rsidRPr="001346AC" w:rsidRDefault="00F53536" w:rsidP="00D768B1">
                              <w:pPr>
                                <w:rPr>
                                  <w:sz w:val="22"/>
                                  <w:szCs w:val="22"/>
                                  <w:lang w:val="sk-SK" w:eastAsia="sk-SK"/>
                                </w:rPr>
                              </w:pPr>
                            </w:p>
                          </w:tc>
                          <w:tc>
                            <w:tcPr>
                              <w:tcW w:w="525" w:type="dxa"/>
                              <w:tcBorders>
                                <w:top w:val="single" w:sz="4" w:space="0" w:color="000000"/>
                                <w:left w:val="nil"/>
                                <w:bottom w:val="single" w:sz="8" w:space="0" w:color="000000"/>
                                <w:right w:val="single" w:sz="4" w:space="0" w:color="000000"/>
                              </w:tcBorders>
                              <w:shd w:val="clear" w:color="D8D8D8" w:fill="D8D8D8"/>
                              <w:noWrap/>
                              <w:vAlign w:val="center"/>
                              <w:hideMark/>
                            </w:tcPr>
                            <w:p w14:paraId="265BDE17" w14:textId="77777777" w:rsidR="00F53536" w:rsidRPr="001346AC" w:rsidRDefault="00F53536" w:rsidP="00D768B1">
                              <w:pPr>
                                <w:jc w:val="center"/>
                                <w:rPr>
                                  <w:sz w:val="22"/>
                                  <w:szCs w:val="22"/>
                                  <w:lang w:val="sk-SK" w:eastAsia="sk-SK"/>
                                </w:rPr>
                              </w:pPr>
                              <w:r w:rsidRPr="001346AC">
                                <w:rPr>
                                  <w:sz w:val="22"/>
                                  <w:szCs w:val="22"/>
                                  <w:lang w:val="sk-SK" w:eastAsia="sk-SK"/>
                                </w:rPr>
                                <w:t>pr.</w:t>
                              </w:r>
                            </w:p>
                          </w:tc>
                          <w:tc>
                            <w:tcPr>
                              <w:tcW w:w="250" w:type="dxa"/>
                              <w:gridSpan w:val="2"/>
                              <w:tcBorders>
                                <w:top w:val="single" w:sz="4" w:space="0" w:color="000000"/>
                                <w:left w:val="nil"/>
                                <w:bottom w:val="single" w:sz="8" w:space="0" w:color="000000"/>
                                <w:right w:val="single" w:sz="8" w:space="0" w:color="000000"/>
                              </w:tcBorders>
                              <w:shd w:val="clear" w:color="D8D8D8" w:fill="D8D8D8"/>
                              <w:noWrap/>
                              <w:vAlign w:val="center"/>
                              <w:hideMark/>
                            </w:tcPr>
                            <w:p w14:paraId="2D63D3ED" w14:textId="77777777" w:rsidR="00F53536" w:rsidRPr="001346AC" w:rsidRDefault="00F53536" w:rsidP="00D768B1">
                              <w:pPr>
                                <w:jc w:val="center"/>
                                <w:rPr>
                                  <w:sz w:val="22"/>
                                  <w:szCs w:val="22"/>
                                  <w:lang w:val="sk-SK" w:eastAsia="sk-SK"/>
                                </w:rPr>
                              </w:pPr>
                              <w:r w:rsidRPr="001346AC">
                                <w:rPr>
                                  <w:sz w:val="22"/>
                                  <w:szCs w:val="22"/>
                                  <w:lang w:val="sk-SK" w:eastAsia="sk-SK"/>
                                </w:rPr>
                                <w:t>5</w:t>
                              </w:r>
                            </w:p>
                          </w:tc>
                          <w:tc>
                            <w:tcPr>
                              <w:tcW w:w="620" w:type="dxa"/>
                              <w:gridSpan w:val="2"/>
                              <w:tcBorders>
                                <w:top w:val="single" w:sz="4" w:space="0" w:color="000000"/>
                                <w:left w:val="nil"/>
                                <w:bottom w:val="single" w:sz="8" w:space="0" w:color="000000"/>
                                <w:right w:val="single" w:sz="4" w:space="0" w:color="000000"/>
                              </w:tcBorders>
                              <w:shd w:val="clear" w:color="D8D8D8" w:fill="D8D8D8"/>
                              <w:noWrap/>
                              <w:vAlign w:val="center"/>
                              <w:hideMark/>
                            </w:tcPr>
                            <w:p w14:paraId="69C5FC78" w14:textId="77777777" w:rsidR="00F53536" w:rsidRPr="001346AC" w:rsidRDefault="00F53536" w:rsidP="00D768B1">
                              <w:pPr>
                                <w:jc w:val="center"/>
                                <w:rPr>
                                  <w:sz w:val="22"/>
                                  <w:szCs w:val="22"/>
                                  <w:lang w:val="sk-SK" w:eastAsia="sk-SK"/>
                                </w:rPr>
                              </w:pPr>
                              <w:r w:rsidRPr="001346AC">
                                <w:rPr>
                                  <w:sz w:val="22"/>
                                  <w:szCs w:val="22"/>
                                  <w:lang w:val="sk-SK" w:eastAsia="sk-SK"/>
                                </w:rPr>
                                <w:t>pr.</w:t>
                              </w:r>
                            </w:p>
                          </w:tc>
                          <w:tc>
                            <w:tcPr>
                              <w:tcW w:w="440" w:type="dxa"/>
                              <w:gridSpan w:val="2"/>
                              <w:tcBorders>
                                <w:top w:val="single" w:sz="4" w:space="0" w:color="000000"/>
                                <w:left w:val="nil"/>
                                <w:bottom w:val="single" w:sz="8" w:space="0" w:color="000000"/>
                                <w:right w:val="single" w:sz="8" w:space="0" w:color="000000"/>
                              </w:tcBorders>
                              <w:shd w:val="clear" w:color="D8D8D8" w:fill="D8D8D8"/>
                              <w:noWrap/>
                              <w:vAlign w:val="center"/>
                              <w:hideMark/>
                            </w:tcPr>
                            <w:p w14:paraId="6B736B79" w14:textId="77777777" w:rsidR="00F53536" w:rsidRPr="001346AC" w:rsidRDefault="00F53536" w:rsidP="00D768B1">
                              <w:pPr>
                                <w:jc w:val="center"/>
                                <w:rPr>
                                  <w:sz w:val="22"/>
                                  <w:szCs w:val="22"/>
                                  <w:lang w:val="sk-SK" w:eastAsia="sk-SK"/>
                                </w:rPr>
                              </w:pPr>
                              <w:r w:rsidRPr="001346AC">
                                <w:rPr>
                                  <w:sz w:val="22"/>
                                  <w:szCs w:val="22"/>
                                  <w:lang w:val="sk-SK" w:eastAsia="sk-SK"/>
                                </w:rPr>
                                <w:t>5</w:t>
                              </w:r>
                            </w:p>
                          </w:tc>
                          <w:tc>
                            <w:tcPr>
                              <w:tcW w:w="580" w:type="dxa"/>
                              <w:gridSpan w:val="2"/>
                              <w:tcBorders>
                                <w:top w:val="single" w:sz="4" w:space="0" w:color="000000"/>
                                <w:left w:val="nil"/>
                                <w:bottom w:val="single" w:sz="8" w:space="0" w:color="000000"/>
                                <w:right w:val="single" w:sz="4" w:space="0" w:color="000000"/>
                              </w:tcBorders>
                              <w:shd w:val="clear" w:color="D8D8D8" w:fill="D8D8D8"/>
                              <w:noWrap/>
                              <w:vAlign w:val="center"/>
                              <w:hideMark/>
                            </w:tcPr>
                            <w:p w14:paraId="45EEDFAB" w14:textId="77777777" w:rsidR="00F53536" w:rsidRPr="001346AC" w:rsidRDefault="00F53536" w:rsidP="00D768B1">
                              <w:pPr>
                                <w:jc w:val="center"/>
                                <w:rPr>
                                  <w:sz w:val="22"/>
                                  <w:szCs w:val="22"/>
                                  <w:lang w:val="sk-SK" w:eastAsia="sk-SK"/>
                                </w:rPr>
                              </w:pPr>
                              <w:r w:rsidRPr="001346AC">
                                <w:rPr>
                                  <w:sz w:val="22"/>
                                  <w:szCs w:val="22"/>
                                  <w:lang w:val="sk-SK" w:eastAsia="sk-SK"/>
                                </w:rPr>
                                <w:t>pr.</w:t>
                              </w:r>
                            </w:p>
                          </w:tc>
                          <w:tc>
                            <w:tcPr>
                              <w:tcW w:w="520" w:type="dxa"/>
                              <w:tcBorders>
                                <w:top w:val="single" w:sz="4" w:space="0" w:color="000000"/>
                                <w:left w:val="nil"/>
                                <w:bottom w:val="single" w:sz="8" w:space="0" w:color="000000"/>
                                <w:right w:val="single" w:sz="8" w:space="0" w:color="000000"/>
                              </w:tcBorders>
                              <w:shd w:val="clear" w:color="D8D8D8" w:fill="D8D8D8"/>
                              <w:noWrap/>
                              <w:vAlign w:val="center"/>
                              <w:hideMark/>
                            </w:tcPr>
                            <w:p w14:paraId="78076D5F" w14:textId="77777777" w:rsidR="00F53536" w:rsidRPr="001346AC" w:rsidRDefault="00F53536" w:rsidP="00D768B1">
                              <w:pPr>
                                <w:jc w:val="center"/>
                                <w:rPr>
                                  <w:sz w:val="22"/>
                                  <w:szCs w:val="22"/>
                                  <w:lang w:val="sk-SK" w:eastAsia="sk-SK"/>
                                </w:rPr>
                              </w:pPr>
                              <w:r w:rsidRPr="001346AC">
                                <w:rPr>
                                  <w:sz w:val="22"/>
                                  <w:szCs w:val="22"/>
                                  <w:lang w:val="sk-SK" w:eastAsia="sk-SK"/>
                                </w:rPr>
                                <w:t>5</w:t>
                              </w:r>
                            </w:p>
                          </w:tc>
                          <w:tc>
                            <w:tcPr>
                              <w:tcW w:w="620" w:type="dxa"/>
                              <w:tcBorders>
                                <w:top w:val="single" w:sz="4" w:space="0" w:color="000000"/>
                                <w:left w:val="nil"/>
                                <w:bottom w:val="single" w:sz="8" w:space="0" w:color="000000"/>
                                <w:right w:val="single" w:sz="4" w:space="0" w:color="000000"/>
                              </w:tcBorders>
                              <w:shd w:val="clear" w:color="D8D8D8" w:fill="D8D8D8"/>
                              <w:noWrap/>
                              <w:vAlign w:val="center"/>
                              <w:hideMark/>
                            </w:tcPr>
                            <w:p w14:paraId="4FFBD5F0" w14:textId="77777777" w:rsidR="00F53536" w:rsidRPr="001346AC" w:rsidRDefault="00F53536" w:rsidP="00D768B1">
                              <w:pPr>
                                <w:jc w:val="center"/>
                                <w:rPr>
                                  <w:sz w:val="22"/>
                                  <w:szCs w:val="22"/>
                                  <w:lang w:val="sk-SK" w:eastAsia="sk-SK"/>
                                </w:rPr>
                              </w:pPr>
                              <w:r w:rsidRPr="001346AC">
                                <w:rPr>
                                  <w:sz w:val="22"/>
                                  <w:szCs w:val="22"/>
                                  <w:lang w:val="sk-SK" w:eastAsia="sk-SK"/>
                                </w:rPr>
                                <w:t>pr.</w:t>
                              </w:r>
                            </w:p>
                          </w:tc>
                          <w:tc>
                            <w:tcPr>
                              <w:tcW w:w="560" w:type="dxa"/>
                              <w:tcBorders>
                                <w:top w:val="single" w:sz="4" w:space="0" w:color="000000"/>
                                <w:left w:val="nil"/>
                                <w:bottom w:val="single" w:sz="8" w:space="0" w:color="000000"/>
                                <w:right w:val="single" w:sz="8" w:space="0" w:color="000000"/>
                              </w:tcBorders>
                              <w:shd w:val="clear" w:color="D8D8D8" w:fill="D8D8D8"/>
                              <w:noWrap/>
                              <w:vAlign w:val="center"/>
                              <w:hideMark/>
                            </w:tcPr>
                            <w:p w14:paraId="0B4B3EEB" w14:textId="77777777" w:rsidR="00F53536" w:rsidRPr="001346AC" w:rsidRDefault="00F53536" w:rsidP="00D768B1">
                              <w:pPr>
                                <w:jc w:val="center"/>
                                <w:rPr>
                                  <w:sz w:val="22"/>
                                  <w:szCs w:val="22"/>
                                  <w:lang w:val="sk-SK" w:eastAsia="sk-SK"/>
                                </w:rPr>
                              </w:pPr>
                              <w:r w:rsidRPr="001346AC">
                                <w:rPr>
                                  <w:sz w:val="22"/>
                                  <w:szCs w:val="22"/>
                                  <w:lang w:val="sk-SK" w:eastAsia="sk-SK"/>
                                </w:rPr>
                                <w:t>5</w:t>
                              </w:r>
                            </w:p>
                          </w:tc>
                          <w:tc>
                            <w:tcPr>
                              <w:tcW w:w="615" w:type="dxa"/>
                              <w:tcBorders>
                                <w:top w:val="single" w:sz="4" w:space="0" w:color="000000"/>
                                <w:left w:val="nil"/>
                                <w:bottom w:val="single" w:sz="8" w:space="0" w:color="000000"/>
                                <w:right w:val="single" w:sz="4" w:space="0" w:color="000000"/>
                              </w:tcBorders>
                              <w:shd w:val="clear" w:color="D8D8D8" w:fill="D8D8D8"/>
                              <w:noWrap/>
                              <w:vAlign w:val="center"/>
                              <w:hideMark/>
                            </w:tcPr>
                            <w:p w14:paraId="60B971F8" w14:textId="77777777" w:rsidR="00F53536" w:rsidRPr="001346AC" w:rsidRDefault="00F53536" w:rsidP="00D768B1">
                              <w:pPr>
                                <w:jc w:val="center"/>
                                <w:rPr>
                                  <w:sz w:val="22"/>
                                  <w:szCs w:val="22"/>
                                  <w:lang w:val="sk-SK" w:eastAsia="sk-SK"/>
                                </w:rPr>
                              </w:pPr>
                              <w:r w:rsidRPr="001346AC">
                                <w:rPr>
                                  <w:sz w:val="22"/>
                                  <w:szCs w:val="22"/>
                                  <w:lang w:val="sk-SK" w:eastAsia="sk-SK"/>
                                </w:rPr>
                                <w:t>pr.</w:t>
                              </w:r>
                            </w:p>
                          </w:tc>
                          <w:tc>
                            <w:tcPr>
                              <w:tcW w:w="467" w:type="dxa"/>
                              <w:tcBorders>
                                <w:top w:val="single" w:sz="4" w:space="0" w:color="000000"/>
                                <w:left w:val="nil"/>
                                <w:bottom w:val="single" w:sz="8" w:space="0" w:color="000000"/>
                                <w:right w:val="single" w:sz="8" w:space="0" w:color="000000"/>
                              </w:tcBorders>
                              <w:shd w:val="clear" w:color="D8D8D8" w:fill="D8D8D8"/>
                              <w:noWrap/>
                              <w:vAlign w:val="center"/>
                              <w:hideMark/>
                            </w:tcPr>
                            <w:p w14:paraId="45562490" w14:textId="77777777" w:rsidR="00F53536" w:rsidRPr="001346AC" w:rsidRDefault="00F53536" w:rsidP="00D768B1">
                              <w:pPr>
                                <w:jc w:val="center"/>
                                <w:rPr>
                                  <w:sz w:val="22"/>
                                  <w:szCs w:val="22"/>
                                  <w:lang w:val="sk-SK" w:eastAsia="sk-SK"/>
                                </w:rPr>
                              </w:pPr>
                              <w:r w:rsidRPr="001346AC">
                                <w:rPr>
                                  <w:sz w:val="22"/>
                                  <w:szCs w:val="22"/>
                                  <w:lang w:val="sk-SK" w:eastAsia="sk-SK"/>
                                </w:rPr>
                                <w:t>5</w:t>
                              </w:r>
                            </w:p>
                          </w:tc>
                          <w:tc>
                            <w:tcPr>
                              <w:tcW w:w="617" w:type="dxa"/>
                              <w:tcBorders>
                                <w:top w:val="single" w:sz="4" w:space="0" w:color="000000"/>
                                <w:left w:val="nil"/>
                                <w:bottom w:val="single" w:sz="8" w:space="0" w:color="000000"/>
                                <w:right w:val="single" w:sz="8" w:space="0" w:color="000000"/>
                              </w:tcBorders>
                              <w:shd w:val="clear" w:color="auto" w:fill="auto"/>
                              <w:noWrap/>
                              <w:vAlign w:val="center"/>
                              <w:hideMark/>
                            </w:tcPr>
                            <w:p w14:paraId="14C5909E" w14:textId="77777777" w:rsidR="00F53536" w:rsidRPr="001346AC" w:rsidRDefault="00F53536" w:rsidP="00D768B1">
                              <w:pPr>
                                <w:jc w:val="center"/>
                                <w:rPr>
                                  <w:sz w:val="22"/>
                                  <w:szCs w:val="22"/>
                                  <w:lang w:val="sk-SK" w:eastAsia="sk-SK"/>
                                </w:rPr>
                              </w:pPr>
                              <w:r w:rsidRPr="001346AC">
                                <w:rPr>
                                  <w:sz w:val="22"/>
                                  <w:szCs w:val="22"/>
                                  <w:lang w:val="sk-SK" w:eastAsia="sk-SK"/>
                                </w:rPr>
                                <w:t>pr.</w:t>
                              </w:r>
                            </w:p>
                          </w:tc>
                          <w:tc>
                            <w:tcPr>
                              <w:tcW w:w="617" w:type="dxa"/>
                              <w:tcBorders>
                                <w:top w:val="single" w:sz="4" w:space="0" w:color="000000"/>
                                <w:left w:val="nil"/>
                                <w:bottom w:val="single" w:sz="8" w:space="0" w:color="000000"/>
                                <w:right w:val="single" w:sz="8" w:space="0" w:color="000000"/>
                              </w:tcBorders>
                              <w:shd w:val="clear" w:color="auto" w:fill="auto"/>
                              <w:noWrap/>
                              <w:vAlign w:val="center"/>
                              <w:hideMark/>
                            </w:tcPr>
                            <w:p w14:paraId="7A49AAE0" w14:textId="77777777" w:rsidR="00F53536" w:rsidRPr="001346AC" w:rsidRDefault="00F53536" w:rsidP="00D768B1">
                              <w:pPr>
                                <w:jc w:val="center"/>
                                <w:rPr>
                                  <w:sz w:val="22"/>
                                  <w:szCs w:val="22"/>
                                  <w:lang w:val="sk-SK" w:eastAsia="sk-SK"/>
                                </w:rPr>
                              </w:pPr>
                              <w:r w:rsidRPr="001346AC">
                                <w:rPr>
                                  <w:sz w:val="22"/>
                                  <w:szCs w:val="22"/>
                                  <w:lang w:val="sk-SK" w:eastAsia="sk-SK"/>
                                </w:rPr>
                                <w:t>pr.</w:t>
                              </w:r>
                            </w:p>
                          </w:tc>
                          <w:tc>
                            <w:tcPr>
                              <w:tcW w:w="583" w:type="dxa"/>
                              <w:tcBorders>
                                <w:top w:val="single" w:sz="4" w:space="0" w:color="000000"/>
                                <w:left w:val="nil"/>
                                <w:bottom w:val="single" w:sz="8" w:space="0" w:color="000000"/>
                                <w:right w:val="single" w:sz="8" w:space="0" w:color="000000"/>
                              </w:tcBorders>
                              <w:shd w:val="clear" w:color="auto" w:fill="auto"/>
                              <w:noWrap/>
                              <w:vAlign w:val="center"/>
                              <w:hideMark/>
                            </w:tcPr>
                            <w:p w14:paraId="772D5D64" w14:textId="77777777" w:rsidR="00F53536" w:rsidRPr="001346AC" w:rsidRDefault="00F53536" w:rsidP="00D768B1">
                              <w:pPr>
                                <w:jc w:val="center"/>
                                <w:rPr>
                                  <w:sz w:val="22"/>
                                  <w:szCs w:val="22"/>
                                  <w:lang w:val="sk-SK" w:eastAsia="sk-SK"/>
                                </w:rPr>
                              </w:pPr>
                              <w:r w:rsidRPr="001346AC">
                                <w:rPr>
                                  <w:sz w:val="22"/>
                                  <w:szCs w:val="22"/>
                                  <w:lang w:val="sk-SK" w:eastAsia="sk-SK"/>
                                </w:rPr>
                                <w:t>pr.</w:t>
                              </w:r>
                            </w:p>
                          </w:tc>
                          <w:tc>
                            <w:tcPr>
                              <w:tcW w:w="580" w:type="dxa"/>
                              <w:tcBorders>
                                <w:top w:val="single" w:sz="4" w:space="0" w:color="000000"/>
                                <w:left w:val="nil"/>
                                <w:bottom w:val="single" w:sz="8" w:space="0" w:color="000000"/>
                                <w:right w:val="single" w:sz="8" w:space="0" w:color="000000"/>
                              </w:tcBorders>
                              <w:shd w:val="clear" w:color="auto" w:fill="auto"/>
                              <w:noWrap/>
                              <w:vAlign w:val="center"/>
                              <w:hideMark/>
                            </w:tcPr>
                            <w:p w14:paraId="2264B5A6" w14:textId="77777777" w:rsidR="00F53536" w:rsidRPr="001346AC" w:rsidRDefault="00F53536" w:rsidP="00D768B1">
                              <w:pPr>
                                <w:jc w:val="center"/>
                                <w:rPr>
                                  <w:sz w:val="22"/>
                                  <w:szCs w:val="22"/>
                                  <w:lang w:val="sk-SK" w:eastAsia="sk-SK"/>
                                </w:rPr>
                              </w:pPr>
                              <w:r w:rsidRPr="001346AC">
                                <w:rPr>
                                  <w:sz w:val="22"/>
                                  <w:szCs w:val="22"/>
                                  <w:lang w:val="sk-SK" w:eastAsia="sk-SK"/>
                                </w:rPr>
                                <w:t>pr.</w:t>
                              </w:r>
                            </w:p>
                          </w:tc>
                          <w:tc>
                            <w:tcPr>
                              <w:tcW w:w="948" w:type="dxa"/>
                              <w:tcBorders>
                                <w:top w:val="single" w:sz="4" w:space="0" w:color="000000"/>
                                <w:left w:val="nil"/>
                                <w:bottom w:val="single" w:sz="8" w:space="0" w:color="000000"/>
                                <w:right w:val="single" w:sz="8" w:space="0" w:color="000000"/>
                              </w:tcBorders>
                              <w:shd w:val="clear" w:color="auto" w:fill="auto"/>
                              <w:noWrap/>
                              <w:vAlign w:val="center"/>
                              <w:hideMark/>
                            </w:tcPr>
                            <w:p w14:paraId="0C995F93" w14:textId="77777777" w:rsidR="00F53536" w:rsidRPr="001346AC" w:rsidRDefault="00F53536" w:rsidP="00D768B1">
                              <w:pPr>
                                <w:jc w:val="center"/>
                                <w:rPr>
                                  <w:sz w:val="22"/>
                                  <w:szCs w:val="22"/>
                                  <w:lang w:val="sk-SK" w:eastAsia="sk-SK"/>
                                </w:rPr>
                              </w:pPr>
                              <w:r w:rsidRPr="001346AC">
                                <w:rPr>
                                  <w:sz w:val="22"/>
                                  <w:szCs w:val="22"/>
                                  <w:lang w:val="sk-SK" w:eastAsia="sk-SK"/>
                                </w:rPr>
                                <w:t>pr.</w:t>
                              </w:r>
                            </w:p>
                          </w:tc>
                          <w:tc>
                            <w:tcPr>
                              <w:tcW w:w="972" w:type="dxa"/>
                              <w:gridSpan w:val="2"/>
                              <w:tcBorders>
                                <w:top w:val="nil"/>
                                <w:left w:val="nil"/>
                                <w:bottom w:val="single" w:sz="8" w:space="0" w:color="000000"/>
                                <w:right w:val="single" w:sz="4" w:space="0" w:color="000000"/>
                              </w:tcBorders>
                              <w:shd w:val="clear" w:color="auto" w:fill="auto"/>
                              <w:noWrap/>
                              <w:vAlign w:val="center"/>
                              <w:hideMark/>
                            </w:tcPr>
                            <w:p w14:paraId="72F43BB4" w14:textId="77777777" w:rsidR="00F53536" w:rsidRPr="001346AC" w:rsidRDefault="00F53536" w:rsidP="00D768B1">
                              <w:pPr>
                                <w:jc w:val="center"/>
                                <w:rPr>
                                  <w:sz w:val="22"/>
                                  <w:szCs w:val="22"/>
                                  <w:lang w:val="sk-SK" w:eastAsia="sk-SK"/>
                                </w:rPr>
                              </w:pPr>
                              <w:r w:rsidRPr="001346AC">
                                <w:rPr>
                                  <w:sz w:val="22"/>
                                  <w:szCs w:val="22"/>
                                  <w:lang w:val="sk-SK" w:eastAsia="sk-SK"/>
                                </w:rPr>
                                <w:t>priemer</w:t>
                              </w:r>
                            </w:p>
                          </w:tc>
                          <w:tc>
                            <w:tcPr>
                              <w:tcW w:w="1181" w:type="dxa"/>
                              <w:gridSpan w:val="2"/>
                              <w:tcBorders>
                                <w:top w:val="nil"/>
                                <w:left w:val="nil"/>
                                <w:bottom w:val="single" w:sz="8" w:space="0" w:color="000000"/>
                                <w:right w:val="single" w:sz="8" w:space="0" w:color="000000"/>
                              </w:tcBorders>
                              <w:shd w:val="clear" w:color="auto" w:fill="auto"/>
                              <w:noWrap/>
                              <w:vAlign w:val="center"/>
                              <w:hideMark/>
                            </w:tcPr>
                            <w:p w14:paraId="1EA3562A" w14:textId="77777777" w:rsidR="00F53536" w:rsidRPr="001346AC" w:rsidRDefault="00F53536" w:rsidP="00D768B1">
                              <w:pPr>
                                <w:jc w:val="center"/>
                                <w:rPr>
                                  <w:sz w:val="22"/>
                                  <w:szCs w:val="22"/>
                                  <w:lang w:val="sk-SK" w:eastAsia="sk-SK"/>
                                </w:rPr>
                              </w:pPr>
                            </w:p>
                          </w:tc>
                        </w:tr>
                        <w:tr w:rsidR="002F4315" w:rsidRPr="001346AC" w14:paraId="64248A8D" w14:textId="77777777" w:rsidTr="00D5364F">
                          <w:trPr>
                            <w:gridAfter w:val="6"/>
                            <w:wAfter w:w="3048" w:type="dxa"/>
                            <w:trHeight w:val="288"/>
                          </w:trPr>
                          <w:tc>
                            <w:tcPr>
                              <w:tcW w:w="1181" w:type="dxa"/>
                              <w:tcBorders>
                                <w:top w:val="nil"/>
                                <w:left w:val="single" w:sz="8" w:space="0" w:color="000000"/>
                                <w:bottom w:val="single" w:sz="4" w:space="0" w:color="000000"/>
                                <w:right w:val="single" w:sz="4" w:space="0" w:color="000000"/>
                              </w:tcBorders>
                              <w:shd w:val="clear" w:color="auto" w:fill="auto"/>
                              <w:noWrap/>
                              <w:vAlign w:val="center"/>
                              <w:hideMark/>
                            </w:tcPr>
                            <w:p w14:paraId="121B02FD" w14:textId="77777777" w:rsidR="00F53536" w:rsidRPr="001346AC" w:rsidRDefault="00F53536" w:rsidP="0050622D">
                              <w:pPr>
                                <w:jc w:val="center"/>
                                <w:rPr>
                                  <w:sz w:val="22"/>
                                  <w:szCs w:val="22"/>
                                  <w:lang w:val="sk-SK" w:eastAsia="sk-SK"/>
                                </w:rPr>
                              </w:pPr>
                              <w:r w:rsidRPr="001346AC">
                                <w:rPr>
                                  <w:sz w:val="22"/>
                                  <w:szCs w:val="22"/>
                                  <w:lang w:val="sk-SK" w:eastAsia="sk-SK"/>
                                </w:rPr>
                                <w:t>I.tr.</w:t>
                              </w:r>
                            </w:p>
                          </w:tc>
                          <w:tc>
                            <w:tcPr>
                              <w:tcW w:w="773" w:type="dxa"/>
                              <w:gridSpan w:val="2"/>
                              <w:tcBorders>
                                <w:top w:val="nil"/>
                                <w:left w:val="nil"/>
                                <w:bottom w:val="single" w:sz="4" w:space="0" w:color="000000"/>
                                <w:right w:val="single" w:sz="8" w:space="0" w:color="000000"/>
                              </w:tcBorders>
                              <w:shd w:val="clear" w:color="auto" w:fill="auto"/>
                              <w:noWrap/>
                              <w:vAlign w:val="center"/>
                              <w:hideMark/>
                            </w:tcPr>
                            <w:p w14:paraId="314E5E95" w14:textId="12CAB50C" w:rsidR="00F53536" w:rsidRPr="001346AC" w:rsidRDefault="00E70CC4" w:rsidP="00D768B1">
                              <w:pPr>
                                <w:jc w:val="center"/>
                                <w:rPr>
                                  <w:sz w:val="22"/>
                                  <w:szCs w:val="22"/>
                                  <w:lang w:val="sk-SK" w:eastAsia="sk-SK"/>
                                </w:rPr>
                              </w:pPr>
                              <w:r w:rsidRPr="001346AC">
                                <w:rPr>
                                  <w:sz w:val="22"/>
                                  <w:szCs w:val="22"/>
                                  <w:lang w:val="sk-SK" w:eastAsia="sk-SK"/>
                                </w:rPr>
                                <w:t>2</w:t>
                              </w:r>
                              <w:r w:rsidR="00A758C3">
                                <w:rPr>
                                  <w:sz w:val="22"/>
                                  <w:szCs w:val="22"/>
                                  <w:lang w:val="sk-SK" w:eastAsia="sk-SK"/>
                                </w:rPr>
                                <w:t>5</w:t>
                              </w:r>
                            </w:p>
                          </w:tc>
                          <w:tc>
                            <w:tcPr>
                              <w:tcW w:w="525" w:type="dxa"/>
                              <w:tcBorders>
                                <w:top w:val="nil"/>
                                <w:left w:val="nil"/>
                                <w:bottom w:val="single" w:sz="4" w:space="0" w:color="000000"/>
                                <w:right w:val="single" w:sz="4" w:space="0" w:color="000000"/>
                              </w:tcBorders>
                              <w:shd w:val="clear" w:color="D8D8D8" w:fill="D8D8D8"/>
                              <w:noWrap/>
                              <w:vAlign w:val="center"/>
                            </w:tcPr>
                            <w:p w14:paraId="268F3639" w14:textId="4EBAC83E" w:rsidR="00F53536" w:rsidRPr="001346AC" w:rsidRDefault="00E70CC4" w:rsidP="00D768B1">
                              <w:pPr>
                                <w:jc w:val="center"/>
                                <w:rPr>
                                  <w:sz w:val="22"/>
                                  <w:szCs w:val="22"/>
                                  <w:lang w:val="sk-SK" w:eastAsia="sk-SK"/>
                                </w:rPr>
                              </w:pPr>
                              <w:r w:rsidRPr="001346AC">
                                <w:rPr>
                                  <w:sz w:val="22"/>
                                  <w:szCs w:val="22"/>
                                  <w:lang w:val="sk-SK" w:eastAsia="sk-SK"/>
                                </w:rPr>
                                <w:t>1,2</w:t>
                              </w:r>
                              <w:r w:rsidR="00A758C3">
                                <w:rPr>
                                  <w:sz w:val="22"/>
                                  <w:szCs w:val="22"/>
                                  <w:lang w:val="sk-SK" w:eastAsia="sk-SK"/>
                                </w:rPr>
                                <w:t>8</w:t>
                              </w:r>
                            </w:p>
                          </w:tc>
                          <w:tc>
                            <w:tcPr>
                              <w:tcW w:w="250" w:type="dxa"/>
                              <w:gridSpan w:val="2"/>
                              <w:tcBorders>
                                <w:top w:val="nil"/>
                                <w:left w:val="nil"/>
                                <w:bottom w:val="single" w:sz="4" w:space="0" w:color="000000"/>
                                <w:right w:val="single" w:sz="8" w:space="0" w:color="000000"/>
                              </w:tcBorders>
                              <w:shd w:val="clear" w:color="D8D8D8" w:fill="D8D8D8"/>
                              <w:noWrap/>
                              <w:vAlign w:val="center"/>
                            </w:tcPr>
                            <w:p w14:paraId="5F1FF61B" w14:textId="77777777" w:rsidR="00F53536" w:rsidRPr="001346AC" w:rsidRDefault="00F53536" w:rsidP="00D768B1">
                              <w:pPr>
                                <w:jc w:val="center"/>
                                <w:rPr>
                                  <w:sz w:val="22"/>
                                  <w:szCs w:val="22"/>
                                  <w:lang w:val="sk-SK" w:eastAsia="sk-SK"/>
                                </w:rPr>
                              </w:pPr>
                            </w:p>
                          </w:tc>
                          <w:tc>
                            <w:tcPr>
                              <w:tcW w:w="620" w:type="dxa"/>
                              <w:gridSpan w:val="2"/>
                              <w:tcBorders>
                                <w:top w:val="nil"/>
                                <w:left w:val="nil"/>
                                <w:bottom w:val="single" w:sz="4" w:space="0" w:color="000000"/>
                                <w:right w:val="single" w:sz="4" w:space="0" w:color="000000"/>
                              </w:tcBorders>
                              <w:shd w:val="clear" w:color="D8D8D8" w:fill="D8D8D8"/>
                              <w:noWrap/>
                              <w:vAlign w:val="center"/>
                            </w:tcPr>
                            <w:p w14:paraId="68315BFF" w14:textId="228CE4DC" w:rsidR="00F53536" w:rsidRPr="001346AC" w:rsidRDefault="00E70CC4" w:rsidP="00D768B1">
                              <w:pPr>
                                <w:jc w:val="center"/>
                                <w:rPr>
                                  <w:sz w:val="22"/>
                                  <w:szCs w:val="22"/>
                                  <w:lang w:val="sk-SK" w:eastAsia="sk-SK"/>
                                </w:rPr>
                              </w:pPr>
                              <w:r w:rsidRPr="001346AC">
                                <w:rPr>
                                  <w:sz w:val="22"/>
                                  <w:szCs w:val="22"/>
                                  <w:lang w:val="sk-SK" w:eastAsia="sk-SK"/>
                                </w:rPr>
                                <w:t>1,</w:t>
                              </w:r>
                              <w:r w:rsidR="00A758C3">
                                <w:rPr>
                                  <w:sz w:val="22"/>
                                  <w:szCs w:val="22"/>
                                  <w:lang w:val="sk-SK" w:eastAsia="sk-SK"/>
                                </w:rPr>
                                <w:t>00</w:t>
                              </w:r>
                            </w:p>
                          </w:tc>
                          <w:tc>
                            <w:tcPr>
                              <w:tcW w:w="440" w:type="dxa"/>
                              <w:gridSpan w:val="2"/>
                              <w:tcBorders>
                                <w:top w:val="nil"/>
                                <w:left w:val="nil"/>
                                <w:bottom w:val="single" w:sz="4" w:space="0" w:color="000000"/>
                                <w:right w:val="single" w:sz="8" w:space="0" w:color="000000"/>
                              </w:tcBorders>
                              <w:shd w:val="clear" w:color="D8D8D8" w:fill="D8D8D8"/>
                              <w:noWrap/>
                              <w:vAlign w:val="center"/>
                            </w:tcPr>
                            <w:p w14:paraId="48A33EF2" w14:textId="77777777" w:rsidR="00F53536" w:rsidRPr="001346AC" w:rsidRDefault="00F53536" w:rsidP="00D768B1">
                              <w:pPr>
                                <w:jc w:val="center"/>
                                <w:rPr>
                                  <w:sz w:val="22"/>
                                  <w:szCs w:val="22"/>
                                  <w:lang w:val="sk-SK" w:eastAsia="sk-SK"/>
                                </w:rPr>
                              </w:pPr>
                            </w:p>
                          </w:tc>
                          <w:tc>
                            <w:tcPr>
                              <w:tcW w:w="580" w:type="dxa"/>
                              <w:gridSpan w:val="2"/>
                              <w:tcBorders>
                                <w:top w:val="nil"/>
                                <w:left w:val="nil"/>
                                <w:bottom w:val="single" w:sz="4" w:space="0" w:color="000000"/>
                                <w:right w:val="single" w:sz="4" w:space="0" w:color="000000"/>
                              </w:tcBorders>
                              <w:shd w:val="clear" w:color="D8D8D8" w:fill="D8D8D8"/>
                              <w:noWrap/>
                              <w:vAlign w:val="center"/>
                            </w:tcPr>
                            <w:p w14:paraId="39B2A6AD" w14:textId="165064CC" w:rsidR="00F53536" w:rsidRPr="001346AC" w:rsidRDefault="00E70CC4" w:rsidP="00DB7F8A">
                              <w:pPr>
                                <w:jc w:val="center"/>
                                <w:rPr>
                                  <w:sz w:val="22"/>
                                  <w:szCs w:val="22"/>
                                  <w:lang w:val="sk-SK" w:eastAsia="sk-SK"/>
                                </w:rPr>
                              </w:pPr>
                              <w:r w:rsidRPr="001346AC">
                                <w:rPr>
                                  <w:sz w:val="22"/>
                                  <w:szCs w:val="22"/>
                                  <w:lang w:val="sk-SK" w:eastAsia="sk-SK"/>
                                </w:rPr>
                                <w:t>1,</w:t>
                              </w:r>
                              <w:r w:rsidR="00A758C3">
                                <w:rPr>
                                  <w:sz w:val="22"/>
                                  <w:szCs w:val="22"/>
                                  <w:lang w:val="sk-SK" w:eastAsia="sk-SK"/>
                                </w:rPr>
                                <w:t>16</w:t>
                              </w:r>
                            </w:p>
                          </w:tc>
                          <w:tc>
                            <w:tcPr>
                              <w:tcW w:w="520" w:type="dxa"/>
                              <w:tcBorders>
                                <w:top w:val="nil"/>
                                <w:left w:val="nil"/>
                                <w:bottom w:val="single" w:sz="4" w:space="0" w:color="000000"/>
                                <w:right w:val="single" w:sz="8" w:space="0" w:color="000000"/>
                              </w:tcBorders>
                              <w:shd w:val="clear" w:color="D8D8D8" w:fill="D8D8D8"/>
                              <w:noWrap/>
                              <w:vAlign w:val="center"/>
                            </w:tcPr>
                            <w:p w14:paraId="15B10FBF" w14:textId="77777777" w:rsidR="00F53536" w:rsidRPr="001346AC" w:rsidRDefault="00F53536" w:rsidP="00D768B1">
                              <w:pPr>
                                <w:jc w:val="center"/>
                                <w:rPr>
                                  <w:sz w:val="22"/>
                                  <w:szCs w:val="22"/>
                                  <w:lang w:val="sk-SK" w:eastAsia="sk-SK"/>
                                </w:rPr>
                              </w:pPr>
                            </w:p>
                          </w:tc>
                          <w:tc>
                            <w:tcPr>
                              <w:tcW w:w="620" w:type="dxa"/>
                              <w:tcBorders>
                                <w:top w:val="nil"/>
                                <w:left w:val="nil"/>
                                <w:bottom w:val="single" w:sz="4" w:space="0" w:color="000000"/>
                                <w:right w:val="single" w:sz="4" w:space="0" w:color="000000"/>
                              </w:tcBorders>
                              <w:shd w:val="clear" w:color="D8D8D8" w:fill="D8D8D8"/>
                              <w:noWrap/>
                              <w:vAlign w:val="center"/>
                            </w:tcPr>
                            <w:p w14:paraId="44B5BE25" w14:textId="77777777" w:rsidR="00F53536" w:rsidRPr="001346AC" w:rsidRDefault="00F53536" w:rsidP="00D768B1">
                              <w:pPr>
                                <w:jc w:val="center"/>
                                <w:rPr>
                                  <w:sz w:val="22"/>
                                  <w:szCs w:val="22"/>
                                  <w:lang w:val="sk-SK" w:eastAsia="sk-SK"/>
                                </w:rPr>
                              </w:pPr>
                            </w:p>
                          </w:tc>
                          <w:tc>
                            <w:tcPr>
                              <w:tcW w:w="560" w:type="dxa"/>
                              <w:tcBorders>
                                <w:top w:val="nil"/>
                                <w:left w:val="nil"/>
                                <w:bottom w:val="single" w:sz="4" w:space="0" w:color="000000"/>
                                <w:right w:val="single" w:sz="8" w:space="0" w:color="000000"/>
                              </w:tcBorders>
                              <w:shd w:val="clear" w:color="D8D8D8" w:fill="D8D8D8"/>
                              <w:noWrap/>
                              <w:vAlign w:val="center"/>
                            </w:tcPr>
                            <w:p w14:paraId="0B4C6E48" w14:textId="77777777" w:rsidR="00F53536" w:rsidRPr="001346AC" w:rsidRDefault="00F53536" w:rsidP="00D768B1">
                              <w:pPr>
                                <w:jc w:val="center"/>
                                <w:rPr>
                                  <w:sz w:val="22"/>
                                  <w:szCs w:val="22"/>
                                  <w:lang w:val="sk-SK" w:eastAsia="sk-SK"/>
                                </w:rPr>
                              </w:pPr>
                            </w:p>
                          </w:tc>
                          <w:tc>
                            <w:tcPr>
                              <w:tcW w:w="615" w:type="dxa"/>
                              <w:tcBorders>
                                <w:top w:val="nil"/>
                                <w:left w:val="nil"/>
                                <w:bottom w:val="single" w:sz="4" w:space="0" w:color="000000"/>
                                <w:right w:val="single" w:sz="4" w:space="0" w:color="000000"/>
                              </w:tcBorders>
                              <w:shd w:val="clear" w:color="D8D8D8" w:fill="D8D8D8"/>
                              <w:noWrap/>
                              <w:vAlign w:val="center"/>
                            </w:tcPr>
                            <w:p w14:paraId="0E2F75A9" w14:textId="7C7EA645" w:rsidR="00F53536" w:rsidRPr="001346AC" w:rsidRDefault="00E70CC4" w:rsidP="00872A4E">
                              <w:pPr>
                                <w:jc w:val="center"/>
                                <w:rPr>
                                  <w:sz w:val="22"/>
                                  <w:szCs w:val="22"/>
                                  <w:lang w:val="sk-SK" w:eastAsia="sk-SK"/>
                                </w:rPr>
                              </w:pPr>
                              <w:r w:rsidRPr="001346AC">
                                <w:rPr>
                                  <w:sz w:val="22"/>
                                  <w:szCs w:val="22"/>
                                  <w:lang w:val="sk-SK" w:eastAsia="sk-SK"/>
                                </w:rPr>
                                <w:t>1,0</w:t>
                              </w:r>
                              <w:r w:rsidR="00A758C3">
                                <w:rPr>
                                  <w:sz w:val="22"/>
                                  <w:szCs w:val="22"/>
                                  <w:lang w:val="sk-SK" w:eastAsia="sk-SK"/>
                                </w:rPr>
                                <w:t>0</w:t>
                              </w:r>
                            </w:p>
                          </w:tc>
                          <w:tc>
                            <w:tcPr>
                              <w:tcW w:w="467" w:type="dxa"/>
                              <w:tcBorders>
                                <w:top w:val="nil"/>
                                <w:left w:val="nil"/>
                                <w:bottom w:val="single" w:sz="4" w:space="0" w:color="000000"/>
                                <w:right w:val="single" w:sz="8" w:space="0" w:color="000000"/>
                              </w:tcBorders>
                              <w:shd w:val="clear" w:color="D8D8D8" w:fill="D8D8D8"/>
                              <w:noWrap/>
                              <w:vAlign w:val="center"/>
                            </w:tcPr>
                            <w:p w14:paraId="4DC17C08" w14:textId="77777777" w:rsidR="00F53536" w:rsidRPr="001346AC" w:rsidRDefault="00F53536" w:rsidP="00D768B1">
                              <w:pPr>
                                <w:jc w:val="center"/>
                                <w:rPr>
                                  <w:sz w:val="22"/>
                                  <w:szCs w:val="22"/>
                                  <w:lang w:val="sk-SK" w:eastAsia="sk-SK"/>
                                </w:rPr>
                              </w:pPr>
                            </w:p>
                          </w:tc>
                          <w:tc>
                            <w:tcPr>
                              <w:tcW w:w="617" w:type="dxa"/>
                              <w:tcBorders>
                                <w:top w:val="nil"/>
                                <w:left w:val="nil"/>
                                <w:bottom w:val="single" w:sz="4" w:space="0" w:color="000000"/>
                                <w:right w:val="single" w:sz="8" w:space="0" w:color="000000"/>
                              </w:tcBorders>
                              <w:shd w:val="clear" w:color="auto" w:fill="auto"/>
                              <w:noWrap/>
                              <w:vAlign w:val="center"/>
                            </w:tcPr>
                            <w:p w14:paraId="12C01C1F" w14:textId="77777777" w:rsidR="00F53536" w:rsidRPr="001346AC" w:rsidRDefault="00E70CC4" w:rsidP="00D768B1">
                              <w:pPr>
                                <w:jc w:val="center"/>
                                <w:rPr>
                                  <w:sz w:val="22"/>
                                  <w:szCs w:val="22"/>
                                  <w:lang w:val="sk-SK" w:eastAsia="sk-SK"/>
                                </w:rPr>
                              </w:pPr>
                              <w:r w:rsidRPr="001346AC">
                                <w:rPr>
                                  <w:sz w:val="22"/>
                                  <w:szCs w:val="22"/>
                                  <w:lang w:val="sk-SK" w:eastAsia="sk-SK"/>
                                </w:rPr>
                                <w:t>1</w:t>
                              </w:r>
                            </w:p>
                          </w:tc>
                          <w:tc>
                            <w:tcPr>
                              <w:tcW w:w="617" w:type="dxa"/>
                              <w:tcBorders>
                                <w:top w:val="nil"/>
                                <w:left w:val="nil"/>
                                <w:bottom w:val="single" w:sz="4" w:space="0" w:color="000000"/>
                                <w:right w:val="single" w:sz="8" w:space="0" w:color="000000"/>
                              </w:tcBorders>
                              <w:shd w:val="clear" w:color="auto" w:fill="auto"/>
                              <w:noWrap/>
                              <w:vAlign w:val="center"/>
                            </w:tcPr>
                            <w:p w14:paraId="6F03833D" w14:textId="77777777" w:rsidR="00F53536" w:rsidRPr="001346AC" w:rsidRDefault="00E70CC4" w:rsidP="00D768B1">
                              <w:pPr>
                                <w:jc w:val="center"/>
                                <w:rPr>
                                  <w:sz w:val="22"/>
                                  <w:szCs w:val="22"/>
                                  <w:lang w:val="sk-SK" w:eastAsia="sk-SK"/>
                                </w:rPr>
                              </w:pPr>
                              <w:r w:rsidRPr="001346AC">
                                <w:rPr>
                                  <w:sz w:val="22"/>
                                  <w:szCs w:val="22"/>
                                  <w:lang w:val="sk-SK" w:eastAsia="sk-SK"/>
                                </w:rPr>
                                <w:t>1</w:t>
                              </w:r>
                            </w:p>
                          </w:tc>
                          <w:tc>
                            <w:tcPr>
                              <w:tcW w:w="583" w:type="dxa"/>
                              <w:tcBorders>
                                <w:top w:val="nil"/>
                                <w:left w:val="nil"/>
                                <w:bottom w:val="single" w:sz="4" w:space="0" w:color="000000"/>
                                <w:right w:val="single" w:sz="8" w:space="0" w:color="000000"/>
                              </w:tcBorders>
                              <w:shd w:val="clear" w:color="auto" w:fill="auto"/>
                              <w:noWrap/>
                              <w:vAlign w:val="center"/>
                            </w:tcPr>
                            <w:p w14:paraId="74CE9AEA" w14:textId="77777777" w:rsidR="00F53536" w:rsidRPr="001346AC" w:rsidRDefault="00E70CC4" w:rsidP="00D768B1">
                              <w:pPr>
                                <w:jc w:val="center"/>
                                <w:rPr>
                                  <w:sz w:val="22"/>
                                  <w:szCs w:val="22"/>
                                  <w:lang w:val="sk-SK" w:eastAsia="sk-SK"/>
                                </w:rPr>
                              </w:pPr>
                              <w:r w:rsidRPr="001346AC">
                                <w:rPr>
                                  <w:sz w:val="22"/>
                                  <w:szCs w:val="22"/>
                                  <w:lang w:val="sk-SK" w:eastAsia="sk-SK"/>
                                </w:rPr>
                                <w:t>-</w:t>
                              </w:r>
                            </w:p>
                          </w:tc>
                          <w:tc>
                            <w:tcPr>
                              <w:tcW w:w="580" w:type="dxa"/>
                              <w:tcBorders>
                                <w:top w:val="nil"/>
                                <w:left w:val="nil"/>
                                <w:bottom w:val="single" w:sz="4" w:space="0" w:color="000000"/>
                                <w:right w:val="single" w:sz="8" w:space="0" w:color="000000"/>
                              </w:tcBorders>
                              <w:shd w:val="clear" w:color="auto" w:fill="auto"/>
                              <w:noWrap/>
                              <w:vAlign w:val="center"/>
                            </w:tcPr>
                            <w:p w14:paraId="351A089B" w14:textId="77777777" w:rsidR="00F53536" w:rsidRPr="001346AC" w:rsidRDefault="00E70CC4" w:rsidP="00D768B1">
                              <w:pPr>
                                <w:jc w:val="center"/>
                                <w:rPr>
                                  <w:sz w:val="22"/>
                                  <w:szCs w:val="22"/>
                                  <w:lang w:val="sk-SK" w:eastAsia="sk-SK"/>
                                </w:rPr>
                              </w:pPr>
                              <w:r w:rsidRPr="001346AC">
                                <w:rPr>
                                  <w:sz w:val="22"/>
                                  <w:szCs w:val="22"/>
                                  <w:lang w:val="sk-SK" w:eastAsia="sk-SK"/>
                                </w:rPr>
                                <w:t>1</w:t>
                              </w:r>
                            </w:p>
                          </w:tc>
                          <w:tc>
                            <w:tcPr>
                              <w:tcW w:w="948" w:type="dxa"/>
                              <w:tcBorders>
                                <w:top w:val="nil"/>
                                <w:left w:val="nil"/>
                                <w:bottom w:val="single" w:sz="4" w:space="0" w:color="000000"/>
                                <w:right w:val="single" w:sz="8" w:space="0" w:color="000000"/>
                              </w:tcBorders>
                              <w:shd w:val="clear" w:color="auto" w:fill="auto"/>
                              <w:noWrap/>
                              <w:vAlign w:val="center"/>
                            </w:tcPr>
                            <w:p w14:paraId="42C8F70D" w14:textId="77777777" w:rsidR="00F53536" w:rsidRPr="001346AC" w:rsidRDefault="00E70CC4" w:rsidP="00D768B1">
                              <w:pPr>
                                <w:jc w:val="center"/>
                                <w:rPr>
                                  <w:sz w:val="22"/>
                                  <w:szCs w:val="22"/>
                                  <w:lang w:val="sk-SK" w:eastAsia="sk-SK"/>
                                </w:rPr>
                              </w:pPr>
                              <w:r w:rsidRPr="001346AC">
                                <w:rPr>
                                  <w:sz w:val="22"/>
                                  <w:szCs w:val="22"/>
                                  <w:lang w:val="sk-SK" w:eastAsia="sk-SK"/>
                                </w:rPr>
                                <w:t>-</w:t>
                              </w:r>
                            </w:p>
                          </w:tc>
                          <w:tc>
                            <w:tcPr>
                              <w:tcW w:w="972" w:type="dxa"/>
                              <w:gridSpan w:val="2"/>
                              <w:tcBorders>
                                <w:top w:val="nil"/>
                                <w:left w:val="nil"/>
                                <w:bottom w:val="single" w:sz="4" w:space="0" w:color="000000"/>
                                <w:right w:val="single" w:sz="4" w:space="0" w:color="000000"/>
                              </w:tcBorders>
                              <w:shd w:val="clear" w:color="auto" w:fill="auto"/>
                              <w:noWrap/>
                              <w:vAlign w:val="center"/>
                            </w:tcPr>
                            <w:p w14:paraId="32BA9846" w14:textId="77777777" w:rsidR="00F53536" w:rsidRPr="001346AC" w:rsidRDefault="00E70CC4" w:rsidP="00872A4E">
                              <w:pPr>
                                <w:jc w:val="center"/>
                                <w:rPr>
                                  <w:b/>
                                  <w:bCs/>
                                  <w:sz w:val="22"/>
                                  <w:szCs w:val="22"/>
                                  <w:lang w:val="sk-SK" w:eastAsia="sk-SK"/>
                                </w:rPr>
                              </w:pPr>
                              <w:r w:rsidRPr="001346AC">
                                <w:rPr>
                                  <w:b/>
                                  <w:bCs/>
                                  <w:sz w:val="22"/>
                                  <w:szCs w:val="22"/>
                                  <w:lang w:val="sk-SK" w:eastAsia="sk-SK"/>
                                </w:rPr>
                                <w:t>1,06</w:t>
                              </w:r>
                            </w:p>
                          </w:tc>
                          <w:tc>
                            <w:tcPr>
                              <w:tcW w:w="1181" w:type="dxa"/>
                              <w:gridSpan w:val="2"/>
                              <w:tcBorders>
                                <w:top w:val="nil"/>
                                <w:left w:val="nil"/>
                                <w:bottom w:val="single" w:sz="4" w:space="0" w:color="000000"/>
                                <w:right w:val="single" w:sz="8" w:space="0" w:color="000000"/>
                              </w:tcBorders>
                              <w:shd w:val="clear" w:color="auto" w:fill="auto"/>
                              <w:noWrap/>
                              <w:vAlign w:val="center"/>
                            </w:tcPr>
                            <w:p w14:paraId="3B707425" w14:textId="77777777" w:rsidR="00F53536" w:rsidRPr="001346AC" w:rsidRDefault="00F53536" w:rsidP="00D768B1">
                              <w:pPr>
                                <w:jc w:val="center"/>
                                <w:rPr>
                                  <w:sz w:val="22"/>
                                  <w:szCs w:val="22"/>
                                  <w:lang w:val="sk-SK" w:eastAsia="sk-SK"/>
                                </w:rPr>
                              </w:pPr>
                            </w:p>
                          </w:tc>
                        </w:tr>
                        <w:tr w:rsidR="002F4315" w:rsidRPr="001346AC" w14:paraId="0D5EA758" w14:textId="77777777" w:rsidTr="00D5364F">
                          <w:trPr>
                            <w:gridAfter w:val="6"/>
                            <w:wAfter w:w="3048" w:type="dxa"/>
                            <w:trHeight w:val="288"/>
                          </w:trPr>
                          <w:tc>
                            <w:tcPr>
                              <w:tcW w:w="1181" w:type="dxa"/>
                              <w:tcBorders>
                                <w:top w:val="nil"/>
                                <w:left w:val="single" w:sz="8" w:space="0" w:color="000000"/>
                                <w:bottom w:val="single" w:sz="4" w:space="0" w:color="000000"/>
                                <w:right w:val="single" w:sz="4" w:space="0" w:color="000000"/>
                              </w:tcBorders>
                              <w:shd w:val="clear" w:color="auto" w:fill="auto"/>
                              <w:noWrap/>
                              <w:vAlign w:val="center"/>
                              <w:hideMark/>
                            </w:tcPr>
                            <w:p w14:paraId="68E43EA1" w14:textId="77777777" w:rsidR="00F53536" w:rsidRPr="001346AC" w:rsidRDefault="00F53536" w:rsidP="00D768B1">
                              <w:pPr>
                                <w:jc w:val="center"/>
                                <w:rPr>
                                  <w:sz w:val="22"/>
                                  <w:szCs w:val="22"/>
                                  <w:lang w:val="sk-SK" w:eastAsia="sk-SK"/>
                                </w:rPr>
                              </w:pPr>
                              <w:r w:rsidRPr="001346AC">
                                <w:rPr>
                                  <w:sz w:val="22"/>
                                  <w:szCs w:val="22"/>
                                  <w:lang w:val="sk-SK" w:eastAsia="sk-SK"/>
                                </w:rPr>
                                <w:t>II.tr.</w:t>
                              </w:r>
                            </w:p>
                          </w:tc>
                          <w:tc>
                            <w:tcPr>
                              <w:tcW w:w="773" w:type="dxa"/>
                              <w:gridSpan w:val="2"/>
                              <w:tcBorders>
                                <w:top w:val="nil"/>
                                <w:left w:val="nil"/>
                                <w:bottom w:val="single" w:sz="4" w:space="0" w:color="000000"/>
                                <w:right w:val="single" w:sz="8" w:space="0" w:color="000000"/>
                              </w:tcBorders>
                              <w:shd w:val="clear" w:color="auto" w:fill="auto"/>
                              <w:noWrap/>
                              <w:vAlign w:val="center"/>
                              <w:hideMark/>
                            </w:tcPr>
                            <w:p w14:paraId="1743868D" w14:textId="77777777" w:rsidR="00F53536" w:rsidRPr="001346AC" w:rsidRDefault="00E70CC4" w:rsidP="00650554">
                              <w:pPr>
                                <w:jc w:val="center"/>
                                <w:rPr>
                                  <w:sz w:val="22"/>
                                  <w:szCs w:val="22"/>
                                  <w:lang w:val="sk-SK" w:eastAsia="sk-SK"/>
                                </w:rPr>
                              </w:pPr>
                              <w:r w:rsidRPr="001346AC">
                                <w:rPr>
                                  <w:sz w:val="22"/>
                                  <w:szCs w:val="22"/>
                                  <w:lang w:val="sk-SK" w:eastAsia="sk-SK"/>
                                </w:rPr>
                                <w:t>23</w:t>
                              </w:r>
                            </w:p>
                          </w:tc>
                          <w:tc>
                            <w:tcPr>
                              <w:tcW w:w="525" w:type="dxa"/>
                              <w:tcBorders>
                                <w:top w:val="nil"/>
                                <w:left w:val="nil"/>
                                <w:bottom w:val="single" w:sz="4" w:space="0" w:color="000000"/>
                                <w:right w:val="single" w:sz="4" w:space="0" w:color="000000"/>
                              </w:tcBorders>
                              <w:shd w:val="clear" w:color="D8D8D8" w:fill="D8D8D8"/>
                              <w:noWrap/>
                              <w:vAlign w:val="center"/>
                              <w:hideMark/>
                            </w:tcPr>
                            <w:p w14:paraId="148D7D75" w14:textId="5B263046" w:rsidR="00F53536" w:rsidRPr="001346AC" w:rsidRDefault="00E70CC4" w:rsidP="00D768B1">
                              <w:pPr>
                                <w:jc w:val="center"/>
                                <w:rPr>
                                  <w:sz w:val="22"/>
                                  <w:szCs w:val="22"/>
                                  <w:lang w:val="sk-SK" w:eastAsia="sk-SK"/>
                                </w:rPr>
                              </w:pPr>
                              <w:r w:rsidRPr="001346AC">
                                <w:rPr>
                                  <w:sz w:val="22"/>
                                  <w:szCs w:val="22"/>
                                  <w:lang w:val="sk-SK" w:eastAsia="sk-SK"/>
                                </w:rPr>
                                <w:t>1,</w:t>
                              </w:r>
                              <w:r w:rsidR="00A758C3">
                                <w:rPr>
                                  <w:sz w:val="22"/>
                                  <w:szCs w:val="22"/>
                                  <w:lang w:val="sk-SK" w:eastAsia="sk-SK"/>
                                </w:rPr>
                                <w:t>39</w:t>
                              </w:r>
                            </w:p>
                          </w:tc>
                          <w:tc>
                            <w:tcPr>
                              <w:tcW w:w="250" w:type="dxa"/>
                              <w:gridSpan w:val="2"/>
                              <w:tcBorders>
                                <w:top w:val="nil"/>
                                <w:left w:val="nil"/>
                                <w:bottom w:val="single" w:sz="4" w:space="0" w:color="000000"/>
                                <w:right w:val="single" w:sz="8" w:space="0" w:color="000000"/>
                              </w:tcBorders>
                              <w:shd w:val="clear" w:color="D8D8D8" w:fill="D8D8D8"/>
                              <w:noWrap/>
                              <w:vAlign w:val="center"/>
                              <w:hideMark/>
                            </w:tcPr>
                            <w:p w14:paraId="1312A7C1" w14:textId="77777777" w:rsidR="00F53536" w:rsidRPr="001346AC" w:rsidRDefault="00F53536" w:rsidP="00D768B1">
                              <w:pPr>
                                <w:jc w:val="center"/>
                                <w:rPr>
                                  <w:sz w:val="22"/>
                                  <w:szCs w:val="22"/>
                                  <w:lang w:val="sk-SK" w:eastAsia="sk-SK"/>
                                </w:rPr>
                              </w:pPr>
                              <w:r w:rsidRPr="001346AC">
                                <w:rPr>
                                  <w:sz w:val="22"/>
                                  <w:szCs w:val="22"/>
                                  <w:lang w:val="sk-SK" w:eastAsia="sk-SK"/>
                                </w:rPr>
                                <w:t> </w:t>
                              </w:r>
                            </w:p>
                          </w:tc>
                          <w:tc>
                            <w:tcPr>
                              <w:tcW w:w="620" w:type="dxa"/>
                              <w:gridSpan w:val="2"/>
                              <w:tcBorders>
                                <w:top w:val="nil"/>
                                <w:left w:val="nil"/>
                                <w:bottom w:val="single" w:sz="4" w:space="0" w:color="000000"/>
                                <w:right w:val="single" w:sz="4" w:space="0" w:color="000000"/>
                              </w:tcBorders>
                              <w:shd w:val="clear" w:color="D8D8D8" w:fill="D8D8D8"/>
                              <w:noWrap/>
                              <w:vAlign w:val="center"/>
                              <w:hideMark/>
                            </w:tcPr>
                            <w:p w14:paraId="4DBA5E12" w14:textId="076C2B2A" w:rsidR="00F53536" w:rsidRPr="001346AC" w:rsidRDefault="00E70CC4" w:rsidP="00DB7F8A">
                              <w:pPr>
                                <w:jc w:val="center"/>
                                <w:rPr>
                                  <w:sz w:val="22"/>
                                  <w:szCs w:val="22"/>
                                  <w:lang w:val="sk-SK" w:eastAsia="sk-SK"/>
                                </w:rPr>
                              </w:pPr>
                              <w:r w:rsidRPr="001346AC">
                                <w:rPr>
                                  <w:sz w:val="22"/>
                                  <w:szCs w:val="22"/>
                                  <w:lang w:val="sk-SK" w:eastAsia="sk-SK"/>
                                </w:rPr>
                                <w:t>1,0</w:t>
                              </w:r>
                              <w:r w:rsidR="00A758C3">
                                <w:rPr>
                                  <w:sz w:val="22"/>
                                  <w:szCs w:val="22"/>
                                  <w:lang w:val="sk-SK" w:eastAsia="sk-SK"/>
                                </w:rPr>
                                <w:t>4</w:t>
                              </w:r>
                            </w:p>
                          </w:tc>
                          <w:tc>
                            <w:tcPr>
                              <w:tcW w:w="440" w:type="dxa"/>
                              <w:gridSpan w:val="2"/>
                              <w:tcBorders>
                                <w:top w:val="nil"/>
                                <w:left w:val="nil"/>
                                <w:bottom w:val="single" w:sz="4" w:space="0" w:color="000000"/>
                                <w:right w:val="single" w:sz="8" w:space="0" w:color="000000"/>
                              </w:tcBorders>
                              <w:shd w:val="clear" w:color="D8D8D8" w:fill="D8D8D8"/>
                              <w:noWrap/>
                              <w:vAlign w:val="center"/>
                              <w:hideMark/>
                            </w:tcPr>
                            <w:p w14:paraId="01B7B2E8" w14:textId="77777777" w:rsidR="00F53536" w:rsidRPr="001346AC" w:rsidRDefault="00F53536" w:rsidP="00D768B1">
                              <w:pPr>
                                <w:jc w:val="center"/>
                                <w:rPr>
                                  <w:sz w:val="22"/>
                                  <w:szCs w:val="22"/>
                                  <w:lang w:val="sk-SK" w:eastAsia="sk-SK"/>
                                </w:rPr>
                              </w:pPr>
                              <w:r w:rsidRPr="001346AC">
                                <w:rPr>
                                  <w:sz w:val="22"/>
                                  <w:szCs w:val="22"/>
                                  <w:lang w:val="sk-SK" w:eastAsia="sk-SK"/>
                                </w:rPr>
                                <w:t> </w:t>
                              </w:r>
                            </w:p>
                          </w:tc>
                          <w:tc>
                            <w:tcPr>
                              <w:tcW w:w="580" w:type="dxa"/>
                              <w:gridSpan w:val="2"/>
                              <w:tcBorders>
                                <w:top w:val="nil"/>
                                <w:left w:val="nil"/>
                                <w:bottom w:val="single" w:sz="4" w:space="0" w:color="000000"/>
                                <w:right w:val="single" w:sz="4" w:space="0" w:color="000000"/>
                              </w:tcBorders>
                              <w:shd w:val="clear" w:color="D8D8D8" w:fill="D8D8D8"/>
                              <w:noWrap/>
                              <w:vAlign w:val="center"/>
                              <w:hideMark/>
                            </w:tcPr>
                            <w:p w14:paraId="7F572400" w14:textId="79FAC163" w:rsidR="00F53536" w:rsidRPr="001346AC" w:rsidRDefault="00F53536" w:rsidP="00E70CC4">
                              <w:pPr>
                                <w:jc w:val="center"/>
                                <w:rPr>
                                  <w:sz w:val="22"/>
                                  <w:szCs w:val="22"/>
                                  <w:lang w:val="sk-SK" w:eastAsia="sk-SK"/>
                                </w:rPr>
                              </w:pPr>
                              <w:r w:rsidRPr="001346AC">
                                <w:rPr>
                                  <w:sz w:val="22"/>
                                  <w:szCs w:val="22"/>
                                  <w:lang w:val="sk-SK" w:eastAsia="sk-SK"/>
                                </w:rPr>
                                <w:t>1,</w:t>
                              </w:r>
                              <w:r w:rsidR="00A758C3">
                                <w:rPr>
                                  <w:sz w:val="22"/>
                                  <w:szCs w:val="22"/>
                                  <w:lang w:val="sk-SK" w:eastAsia="sk-SK"/>
                                </w:rPr>
                                <w:t>26</w:t>
                              </w:r>
                            </w:p>
                          </w:tc>
                          <w:tc>
                            <w:tcPr>
                              <w:tcW w:w="520" w:type="dxa"/>
                              <w:tcBorders>
                                <w:top w:val="nil"/>
                                <w:left w:val="nil"/>
                                <w:bottom w:val="single" w:sz="4" w:space="0" w:color="000000"/>
                                <w:right w:val="single" w:sz="8" w:space="0" w:color="000000"/>
                              </w:tcBorders>
                              <w:shd w:val="clear" w:color="D8D8D8" w:fill="D8D8D8"/>
                              <w:noWrap/>
                              <w:vAlign w:val="center"/>
                              <w:hideMark/>
                            </w:tcPr>
                            <w:p w14:paraId="4D0D1D45" w14:textId="77777777" w:rsidR="00F53536" w:rsidRPr="001346AC" w:rsidRDefault="00F53536" w:rsidP="00D768B1">
                              <w:pPr>
                                <w:jc w:val="center"/>
                                <w:rPr>
                                  <w:sz w:val="22"/>
                                  <w:szCs w:val="22"/>
                                  <w:lang w:val="sk-SK" w:eastAsia="sk-SK"/>
                                </w:rPr>
                              </w:pPr>
                              <w:r w:rsidRPr="001346AC">
                                <w:rPr>
                                  <w:sz w:val="22"/>
                                  <w:szCs w:val="22"/>
                                  <w:lang w:val="sk-SK" w:eastAsia="sk-SK"/>
                                </w:rPr>
                                <w:t> </w:t>
                              </w:r>
                            </w:p>
                          </w:tc>
                          <w:tc>
                            <w:tcPr>
                              <w:tcW w:w="620" w:type="dxa"/>
                              <w:tcBorders>
                                <w:top w:val="nil"/>
                                <w:left w:val="nil"/>
                                <w:bottom w:val="single" w:sz="4" w:space="0" w:color="000000"/>
                                <w:right w:val="single" w:sz="4" w:space="0" w:color="000000"/>
                              </w:tcBorders>
                              <w:shd w:val="clear" w:color="D8D8D8" w:fill="D8D8D8"/>
                              <w:noWrap/>
                              <w:vAlign w:val="center"/>
                              <w:hideMark/>
                            </w:tcPr>
                            <w:p w14:paraId="0B28C7FF" w14:textId="77777777" w:rsidR="00F53536" w:rsidRPr="001346AC" w:rsidRDefault="00F53536" w:rsidP="00D768B1">
                              <w:pPr>
                                <w:jc w:val="center"/>
                                <w:rPr>
                                  <w:sz w:val="22"/>
                                  <w:szCs w:val="22"/>
                                  <w:lang w:val="sk-SK" w:eastAsia="sk-SK"/>
                                </w:rPr>
                              </w:pPr>
                              <w:r w:rsidRPr="001346AC">
                                <w:rPr>
                                  <w:sz w:val="22"/>
                                  <w:szCs w:val="22"/>
                                  <w:lang w:val="sk-SK" w:eastAsia="sk-SK"/>
                                </w:rPr>
                                <w:t> </w:t>
                              </w:r>
                            </w:p>
                          </w:tc>
                          <w:tc>
                            <w:tcPr>
                              <w:tcW w:w="560" w:type="dxa"/>
                              <w:tcBorders>
                                <w:top w:val="nil"/>
                                <w:left w:val="nil"/>
                                <w:bottom w:val="single" w:sz="4" w:space="0" w:color="000000"/>
                                <w:right w:val="single" w:sz="8" w:space="0" w:color="000000"/>
                              </w:tcBorders>
                              <w:shd w:val="clear" w:color="D8D8D8" w:fill="D8D8D8"/>
                              <w:noWrap/>
                              <w:vAlign w:val="center"/>
                              <w:hideMark/>
                            </w:tcPr>
                            <w:p w14:paraId="368D32A4" w14:textId="77777777" w:rsidR="00F53536" w:rsidRPr="001346AC" w:rsidRDefault="00F53536" w:rsidP="00D768B1">
                              <w:pPr>
                                <w:jc w:val="center"/>
                                <w:rPr>
                                  <w:sz w:val="22"/>
                                  <w:szCs w:val="22"/>
                                  <w:lang w:val="sk-SK" w:eastAsia="sk-SK"/>
                                </w:rPr>
                              </w:pPr>
                              <w:r w:rsidRPr="001346AC">
                                <w:rPr>
                                  <w:sz w:val="22"/>
                                  <w:szCs w:val="22"/>
                                  <w:lang w:val="sk-SK" w:eastAsia="sk-SK"/>
                                </w:rPr>
                                <w:t> </w:t>
                              </w:r>
                            </w:p>
                          </w:tc>
                          <w:tc>
                            <w:tcPr>
                              <w:tcW w:w="615" w:type="dxa"/>
                              <w:tcBorders>
                                <w:top w:val="nil"/>
                                <w:left w:val="nil"/>
                                <w:bottom w:val="single" w:sz="4" w:space="0" w:color="000000"/>
                                <w:right w:val="single" w:sz="4" w:space="0" w:color="000000"/>
                              </w:tcBorders>
                              <w:shd w:val="clear" w:color="D8D8D8" w:fill="D8D8D8"/>
                              <w:noWrap/>
                              <w:vAlign w:val="center"/>
                              <w:hideMark/>
                            </w:tcPr>
                            <w:p w14:paraId="61DC8F79" w14:textId="2FBB383B" w:rsidR="00F53536" w:rsidRPr="001346AC" w:rsidRDefault="00F53536" w:rsidP="00E70CC4">
                              <w:pPr>
                                <w:jc w:val="center"/>
                                <w:rPr>
                                  <w:sz w:val="22"/>
                                  <w:szCs w:val="22"/>
                                  <w:lang w:val="sk-SK" w:eastAsia="sk-SK"/>
                                </w:rPr>
                              </w:pPr>
                              <w:r w:rsidRPr="001346AC">
                                <w:rPr>
                                  <w:sz w:val="22"/>
                                  <w:szCs w:val="22"/>
                                  <w:lang w:val="sk-SK" w:eastAsia="sk-SK"/>
                                </w:rPr>
                                <w:t>1,</w:t>
                              </w:r>
                              <w:r w:rsidR="00A758C3">
                                <w:rPr>
                                  <w:sz w:val="22"/>
                                  <w:szCs w:val="22"/>
                                  <w:lang w:val="sk-SK" w:eastAsia="sk-SK"/>
                                </w:rPr>
                                <w:t>3</w:t>
                              </w:r>
                            </w:p>
                          </w:tc>
                          <w:tc>
                            <w:tcPr>
                              <w:tcW w:w="467" w:type="dxa"/>
                              <w:tcBorders>
                                <w:top w:val="nil"/>
                                <w:left w:val="nil"/>
                                <w:bottom w:val="single" w:sz="4" w:space="0" w:color="000000"/>
                                <w:right w:val="single" w:sz="8" w:space="0" w:color="000000"/>
                              </w:tcBorders>
                              <w:shd w:val="clear" w:color="D8D8D8" w:fill="D8D8D8"/>
                              <w:noWrap/>
                              <w:vAlign w:val="center"/>
                              <w:hideMark/>
                            </w:tcPr>
                            <w:p w14:paraId="65790340" w14:textId="77777777" w:rsidR="00F53536" w:rsidRPr="001346AC" w:rsidRDefault="00F53536" w:rsidP="00D768B1">
                              <w:pPr>
                                <w:jc w:val="center"/>
                                <w:rPr>
                                  <w:sz w:val="22"/>
                                  <w:szCs w:val="22"/>
                                  <w:lang w:val="sk-SK" w:eastAsia="sk-SK"/>
                                </w:rPr>
                              </w:pPr>
                              <w:r w:rsidRPr="001346AC">
                                <w:rPr>
                                  <w:sz w:val="22"/>
                                  <w:szCs w:val="22"/>
                                  <w:lang w:val="sk-SK" w:eastAsia="sk-SK"/>
                                </w:rPr>
                                <w:t> </w:t>
                              </w:r>
                            </w:p>
                          </w:tc>
                          <w:tc>
                            <w:tcPr>
                              <w:tcW w:w="617" w:type="dxa"/>
                              <w:tcBorders>
                                <w:top w:val="nil"/>
                                <w:left w:val="nil"/>
                                <w:bottom w:val="single" w:sz="4" w:space="0" w:color="000000"/>
                                <w:right w:val="single" w:sz="8" w:space="0" w:color="000000"/>
                              </w:tcBorders>
                              <w:shd w:val="clear" w:color="auto" w:fill="auto"/>
                              <w:noWrap/>
                              <w:vAlign w:val="center"/>
                              <w:hideMark/>
                            </w:tcPr>
                            <w:p w14:paraId="6E7E9679" w14:textId="77777777" w:rsidR="00F53536" w:rsidRPr="001346AC" w:rsidRDefault="00E70CC4" w:rsidP="00D768B1">
                              <w:pPr>
                                <w:jc w:val="center"/>
                                <w:rPr>
                                  <w:sz w:val="22"/>
                                  <w:szCs w:val="22"/>
                                  <w:lang w:val="sk-SK" w:eastAsia="sk-SK"/>
                                </w:rPr>
                              </w:pPr>
                              <w:r w:rsidRPr="001346AC">
                                <w:rPr>
                                  <w:sz w:val="22"/>
                                  <w:szCs w:val="22"/>
                                  <w:lang w:val="sk-SK" w:eastAsia="sk-SK"/>
                                </w:rPr>
                                <w:t>1</w:t>
                              </w:r>
                            </w:p>
                          </w:tc>
                          <w:tc>
                            <w:tcPr>
                              <w:tcW w:w="617" w:type="dxa"/>
                              <w:tcBorders>
                                <w:top w:val="nil"/>
                                <w:left w:val="nil"/>
                                <w:bottom w:val="single" w:sz="4" w:space="0" w:color="000000"/>
                                <w:right w:val="single" w:sz="8" w:space="0" w:color="000000"/>
                              </w:tcBorders>
                              <w:shd w:val="clear" w:color="auto" w:fill="auto"/>
                              <w:noWrap/>
                              <w:vAlign w:val="center"/>
                              <w:hideMark/>
                            </w:tcPr>
                            <w:p w14:paraId="095F9333" w14:textId="77777777" w:rsidR="00F53536" w:rsidRPr="001346AC" w:rsidRDefault="00E70CC4" w:rsidP="00D768B1">
                              <w:pPr>
                                <w:jc w:val="center"/>
                                <w:rPr>
                                  <w:sz w:val="22"/>
                                  <w:szCs w:val="22"/>
                                  <w:lang w:val="sk-SK" w:eastAsia="sk-SK"/>
                                </w:rPr>
                              </w:pPr>
                              <w:r w:rsidRPr="001346AC">
                                <w:rPr>
                                  <w:sz w:val="22"/>
                                  <w:szCs w:val="22"/>
                                  <w:lang w:val="sk-SK" w:eastAsia="sk-SK"/>
                                </w:rPr>
                                <w:t>1</w:t>
                              </w:r>
                            </w:p>
                          </w:tc>
                          <w:tc>
                            <w:tcPr>
                              <w:tcW w:w="583" w:type="dxa"/>
                              <w:tcBorders>
                                <w:top w:val="nil"/>
                                <w:left w:val="nil"/>
                                <w:bottom w:val="single" w:sz="4" w:space="0" w:color="000000"/>
                                <w:right w:val="single" w:sz="8" w:space="0" w:color="000000"/>
                              </w:tcBorders>
                              <w:shd w:val="clear" w:color="auto" w:fill="auto"/>
                              <w:noWrap/>
                              <w:vAlign w:val="center"/>
                              <w:hideMark/>
                            </w:tcPr>
                            <w:p w14:paraId="329ECD17" w14:textId="77777777" w:rsidR="00F53536" w:rsidRPr="001346AC" w:rsidRDefault="00F53536" w:rsidP="00D768B1">
                              <w:pPr>
                                <w:jc w:val="center"/>
                                <w:rPr>
                                  <w:sz w:val="22"/>
                                  <w:szCs w:val="22"/>
                                  <w:lang w:val="sk-SK" w:eastAsia="sk-SK"/>
                                </w:rPr>
                              </w:pPr>
                              <w:r w:rsidRPr="001346AC">
                                <w:rPr>
                                  <w:sz w:val="22"/>
                                  <w:szCs w:val="22"/>
                                  <w:lang w:val="sk-SK" w:eastAsia="sk-SK"/>
                                </w:rPr>
                                <w:t> </w:t>
                              </w:r>
                              <w:r w:rsidR="00E70CC4" w:rsidRPr="001346AC">
                                <w:rPr>
                                  <w:sz w:val="22"/>
                                  <w:szCs w:val="22"/>
                                  <w:lang w:val="sk-SK" w:eastAsia="sk-SK"/>
                                </w:rPr>
                                <w:t>-</w:t>
                              </w:r>
                            </w:p>
                          </w:tc>
                          <w:tc>
                            <w:tcPr>
                              <w:tcW w:w="580" w:type="dxa"/>
                              <w:tcBorders>
                                <w:top w:val="nil"/>
                                <w:left w:val="nil"/>
                                <w:bottom w:val="single" w:sz="4" w:space="0" w:color="000000"/>
                                <w:right w:val="single" w:sz="8" w:space="0" w:color="000000"/>
                              </w:tcBorders>
                              <w:shd w:val="clear" w:color="auto" w:fill="auto"/>
                              <w:noWrap/>
                              <w:vAlign w:val="center"/>
                              <w:hideMark/>
                            </w:tcPr>
                            <w:p w14:paraId="112EC2BA" w14:textId="77777777" w:rsidR="00F53536" w:rsidRPr="001346AC" w:rsidRDefault="00E70CC4" w:rsidP="00D768B1">
                              <w:pPr>
                                <w:jc w:val="center"/>
                                <w:rPr>
                                  <w:sz w:val="22"/>
                                  <w:szCs w:val="22"/>
                                  <w:lang w:val="sk-SK" w:eastAsia="sk-SK"/>
                                </w:rPr>
                              </w:pPr>
                              <w:r w:rsidRPr="001346AC">
                                <w:rPr>
                                  <w:sz w:val="22"/>
                                  <w:szCs w:val="22"/>
                                  <w:lang w:val="sk-SK" w:eastAsia="sk-SK"/>
                                </w:rPr>
                                <w:t>1</w:t>
                              </w:r>
                            </w:p>
                          </w:tc>
                          <w:tc>
                            <w:tcPr>
                              <w:tcW w:w="948" w:type="dxa"/>
                              <w:tcBorders>
                                <w:top w:val="nil"/>
                                <w:left w:val="nil"/>
                                <w:bottom w:val="single" w:sz="4" w:space="0" w:color="000000"/>
                                <w:right w:val="single" w:sz="8" w:space="0" w:color="000000"/>
                              </w:tcBorders>
                              <w:shd w:val="clear" w:color="auto" w:fill="auto"/>
                              <w:noWrap/>
                              <w:vAlign w:val="center"/>
                              <w:hideMark/>
                            </w:tcPr>
                            <w:p w14:paraId="49F1051A" w14:textId="77777777" w:rsidR="00F53536" w:rsidRPr="001346AC" w:rsidRDefault="00F53536" w:rsidP="00D768B1">
                              <w:pPr>
                                <w:jc w:val="center"/>
                                <w:rPr>
                                  <w:sz w:val="22"/>
                                  <w:szCs w:val="22"/>
                                  <w:lang w:val="sk-SK" w:eastAsia="sk-SK"/>
                                </w:rPr>
                              </w:pPr>
                              <w:r w:rsidRPr="001346AC">
                                <w:rPr>
                                  <w:sz w:val="22"/>
                                  <w:szCs w:val="22"/>
                                  <w:lang w:val="sk-SK" w:eastAsia="sk-SK"/>
                                </w:rPr>
                                <w:t> </w:t>
                              </w:r>
                              <w:r w:rsidR="00E70CC4" w:rsidRPr="001346AC">
                                <w:rPr>
                                  <w:sz w:val="22"/>
                                  <w:szCs w:val="22"/>
                                  <w:lang w:val="sk-SK" w:eastAsia="sk-SK"/>
                                </w:rPr>
                                <w:t>-</w:t>
                              </w:r>
                            </w:p>
                          </w:tc>
                          <w:tc>
                            <w:tcPr>
                              <w:tcW w:w="972" w:type="dxa"/>
                              <w:gridSpan w:val="2"/>
                              <w:tcBorders>
                                <w:top w:val="nil"/>
                                <w:left w:val="nil"/>
                                <w:bottom w:val="single" w:sz="4" w:space="0" w:color="000000"/>
                                <w:right w:val="single" w:sz="4" w:space="0" w:color="000000"/>
                              </w:tcBorders>
                              <w:shd w:val="clear" w:color="auto" w:fill="auto"/>
                              <w:noWrap/>
                              <w:vAlign w:val="center"/>
                              <w:hideMark/>
                            </w:tcPr>
                            <w:p w14:paraId="3E5DA4BD" w14:textId="731DFA85" w:rsidR="00F53536" w:rsidRPr="001346AC" w:rsidRDefault="00E70CC4" w:rsidP="00872A4E">
                              <w:pPr>
                                <w:jc w:val="center"/>
                                <w:rPr>
                                  <w:b/>
                                  <w:bCs/>
                                  <w:sz w:val="22"/>
                                  <w:szCs w:val="22"/>
                                  <w:lang w:val="sk-SK" w:eastAsia="sk-SK"/>
                                </w:rPr>
                              </w:pPr>
                              <w:r w:rsidRPr="001346AC">
                                <w:rPr>
                                  <w:b/>
                                  <w:bCs/>
                                  <w:sz w:val="22"/>
                                  <w:szCs w:val="22"/>
                                  <w:lang w:val="sk-SK" w:eastAsia="sk-SK"/>
                                </w:rPr>
                                <w:t>1,1</w:t>
                              </w:r>
                              <w:r w:rsidR="00A758C3">
                                <w:rPr>
                                  <w:b/>
                                  <w:bCs/>
                                  <w:sz w:val="22"/>
                                  <w:szCs w:val="22"/>
                                  <w:lang w:val="sk-SK" w:eastAsia="sk-SK"/>
                                </w:rPr>
                                <w:t>4</w:t>
                              </w:r>
                            </w:p>
                          </w:tc>
                          <w:tc>
                            <w:tcPr>
                              <w:tcW w:w="1181" w:type="dxa"/>
                              <w:gridSpan w:val="2"/>
                              <w:tcBorders>
                                <w:top w:val="nil"/>
                                <w:left w:val="nil"/>
                                <w:bottom w:val="single" w:sz="4" w:space="0" w:color="000000"/>
                                <w:right w:val="single" w:sz="8" w:space="0" w:color="000000"/>
                              </w:tcBorders>
                              <w:shd w:val="clear" w:color="auto" w:fill="auto"/>
                              <w:noWrap/>
                              <w:vAlign w:val="center"/>
                              <w:hideMark/>
                            </w:tcPr>
                            <w:p w14:paraId="2985CEE3" w14:textId="77777777" w:rsidR="00F53536" w:rsidRPr="001346AC" w:rsidRDefault="00F53536" w:rsidP="00D768B1">
                              <w:pPr>
                                <w:jc w:val="center"/>
                                <w:rPr>
                                  <w:sz w:val="22"/>
                                  <w:szCs w:val="22"/>
                                  <w:lang w:val="sk-SK" w:eastAsia="sk-SK"/>
                                </w:rPr>
                              </w:pPr>
                              <w:r w:rsidRPr="001346AC">
                                <w:rPr>
                                  <w:sz w:val="22"/>
                                  <w:szCs w:val="22"/>
                                  <w:lang w:val="sk-SK" w:eastAsia="sk-SK"/>
                                </w:rPr>
                                <w:t> </w:t>
                              </w:r>
                            </w:p>
                          </w:tc>
                        </w:tr>
                        <w:tr w:rsidR="002F4315" w:rsidRPr="001346AC" w14:paraId="72DB2B8E" w14:textId="77777777" w:rsidTr="00D5364F">
                          <w:trPr>
                            <w:gridAfter w:val="6"/>
                            <w:wAfter w:w="3048" w:type="dxa"/>
                            <w:trHeight w:val="288"/>
                          </w:trPr>
                          <w:tc>
                            <w:tcPr>
                              <w:tcW w:w="1181" w:type="dxa"/>
                              <w:tcBorders>
                                <w:top w:val="nil"/>
                                <w:left w:val="single" w:sz="8" w:space="0" w:color="000000"/>
                                <w:bottom w:val="single" w:sz="4" w:space="0" w:color="000000"/>
                                <w:right w:val="single" w:sz="4" w:space="0" w:color="000000"/>
                              </w:tcBorders>
                              <w:shd w:val="clear" w:color="auto" w:fill="auto"/>
                              <w:noWrap/>
                              <w:vAlign w:val="center"/>
                              <w:hideMark/>
                            </w:tcPr>
                            <w:p w14:paraId="03469C63" w14:textId="77777777" w:rsidR="00F53536" w:rsidRPr="001346AC" w:rsidRDefault="00F53536" w:rsidP="00D768B1">
                              <w:pPr>
                                <w:jc w:val="center"/>
                                <w:rPr>
                                  <w:sz w:val="22"/>
                                  <w:szCs w:val="22"/>
                                  <w:lang w:val="sk-SK" w:eastAsia="sk-SK"/>
                                </w:rPr>
                              </w:pPr>
                              <w:r w:rsidRPr="001346AC">
                                <w:rPr>
                                  <w:sz w:val="22"/>
                                  <w:szCs w:val="22"/>
                                  <w:lang w:val="sk-SK" w:eastAsia="sk-SK"/>
                                </w:rPr>
                                <w:t>III.</w:t>
                              </w:r>
                            </w:p>
                          </w:tc>
                          <w:tc>
                            <w:tcPr>
                              <w:tcW w:w="773" w:type="dxa"/>
                              <w:gridSpan w:val="2"/>
                              <w:tcBorders>
                                <w:top w:val="nil"/>
                                <w:left w:val="nil"/>
                                <w:bottom w:val="single" w:sz="4" w:space="0" w:color="000000"/>
                                <w:right w:val="single" w:sz="8" w:space="0" w:color="000000"/>
                              </w:tcBorders>
                              <w:shd w:val="clear" w:color="auto" w:fill="auto"/>
                              <w:noWrap/>
                              <w:vAlign w:val="center"/>
                              <w:hideMark/>
                            </w:tcPr>
                            <w:p w14:paraId="46EA2508" w14:textId="09BB076D" w:rsidR="00F53536" w:rsidRPr="001346AC" w:rsidRDefault="00E70CC4" w:rsidP="00D768B1">
                              <w:pPr>
                                <w:jc w:val="center"/>
                                <w:rPr>
                                  <w:sz w:val="22"/>
                                  <w:szCs w:val="22"/>
                                  <w:lang w:val="sk-SK" w:eastAsia="sk-SK"/>
                                </w:rPr>
                              </w:pPr>
                              <w:r w:rsidRPr="001346AC">
                                <w:rPr>
                                  <w:sz w:val="22"/>
                                  <w:szCs w:val="22"/>
                                  <w:lang w:val="sk-SK" w:eastAsia="sk-SK"/>
                                </w:rPr>
                                <w:t>2</w:t>
                              </w:r>
                              <w:r w:rsidR="00A758C3">
                                <w:rPr>
                                  <w:sz w:val="22"/>
                                  <w:szCs w:val="22"/>
                                  <w:lang w:val="sk-SK" w:eastAsia="sk-SK"/>
                                </w:rPr>
                                <w:t>2</w:t>
                              </w:r>
                            </w:p>
                          </w:tc>
                          <w:tc>
                            <w:tcPr>
                              <w:tcW w:w="525" w:type="dxa"/>
                              <w:tcBorders>
                                <w:top w:val="nil"/>
                                <w:left w:val="nil"/>
                                <w:bottom w:val="single" w:sz="4" w:space="0" w:color="000000"/>
                                <w:right w:val="single" w:sz="4" w:space="0" w:color="000000"/>
                              </w:tcBorders>
                              <w:shd w:val="clear" w:color="D8D8D8" w:fill="D8D8D8"/>
                              <w:noWrap/>
                              <w:vAlign w:val="center"/>
                              <w:hideMark/>
                            </w:tcPr>
                            <w:p w14:paraId="1F9B7E0D" w14:textId="70C98666" w:rsidR="00F53536" w:rsidRPr="001346AC" w:rsidRDefault="00F53536" w:rsidP="00E70CC4">
                              <w:pPr>
                                <w:jc w:val="center"/>
                                <w:rPr>
                                  <w:sz w:val="22"/>
                                  <w:szCs w:val="22"/>
                                  <w:lang w:val="sk-SK" w:eastAsia="sk-SK"/>
                                </w:rPr>
                              </w:pPr>
                              <w:r w:rsidRPr="001346AC">
                                <w:rPr>
                                  <w:sz w:val="22"/>
                                  <w:szCs w:val="22"/>
                                  <w:lang w:val="sk-SK" w:eastAsia="sk-SK"/>
                                </w:rPr>
                                <w:t>1,</w:t>
                              </w:r>
                              <w:r w:rsidR="00A758C3">
                                <w:rPr>
                                  <w:sz w:val="22"/>
                                  <w:szCs w:val="22"/>
                                  <w:lang w:val="sk-SK" w:eastAsia="sk-SK"/>
                                </w:rPr>
                                <w:t>64</w:t>
                              </w:r>
                            </w:p>
                          </w:tc>
                          <w:tc>
                            <w:tcPr>
                              <w:tcW w:w="250" w:type="dxa"/>
                              <w:gridSpan w:val="2"/>
                              <w:tcBorders>
                                <w:top w:val="nil"/>
                                <w:left w:val="nil"/>
                                <w:bottom w:val="single" w:sz="4" w:space="0" w:color="000000"/>
                                <w:right w:val="single" w:sz="8" w:space="0" w:color="000000"/>
                              </w:tcBorders>
                              <w:shd w:val="clear" w:color="D8D8D8" w:fill="D8D8D8"/>
                              <w:noWrap/>
                              <w:vAlign w:val="center"/>
                              <w:hideMark/>
                            </w:tcPr>
                            <w:p w14:paraId="2B3F708C" w14:textId="77777777" w:rsidR="00F53536" w:rsidRPr="001346AC" w:rsidRDefault="00F53536" w:rsidP="00D768B1">
                              <w:pPr>
                                <w:jc w:val="center"/>
                                <w:rPr>
                                  <w:sz w:val="22"/>
                                  <w:szCs w:val="22"/>
                                  <w:lang w:val="sk-SK" w:eastAsia="sk-SK"/>
                                </w:rPr>
                              </w:pPr>
                              <w:r w:rsidRPr="001346AC">
                                <w:rPr>
                                  <w:sz w:val="22"/>
                                  <w:szCs w:val="22"/>
                                  <w:lang w:val="sk-SK" w:eastAsia="sk-SK"/>
                                </w:rPr>
                                <w:t> </w:t>
                              </w:r>
                            </w:p>
                          </w:tc>
                          <w:tc>
                            <w:tcPr>
                              <w:tcW w:w="620" w:type="dxa"/>
                              <w:gridSpan w:val="2"/>
                              <w:tcBorders>
                                <w:top w:val="nil"/>
                                <w:left w:val="nil"/>
                                <w:bottom w:val="single" w:sz="4" w:space="0" w:color="000000"/>
                                <w:right w:val="single" w:sz="4" w:space="0" w:color="000000"/>
                              </w:tcBorders>
                              <w:shd w:val="clear" w:color="D8D8D8" w:fill="D8D8D8"/>
                              <w:noWrap/>
                              <w:vAlign w:val="center"/>
                              <w:hideMark/>
                            </w:tcPr>
                            <w:p w14:paraId="3BCD6AB3" w14:textId="5708FEDA" w:rsidR="00F53536" w:rsidRPr="001346AC" w:rsidRDefault="00F53536" w:rsidP="00B13F62">
                              <w:pPr>
                                <w:jc w:val="center"/>
                                <w:rPr>
                                  <w:sz w:val="22"/>
                                  <w:szCs w:val="22"/>
                                  <w:lang w:val="sk-SK" w:eastAsia="sk-SK"/>
                                </w:rPr>
                              </w:pPr>
                              <w:r w:rsidRPr="001346AC">
                                <w:rPr>
                                  <w:sz w:val="22"/>
                                  <w:szCs w:val="22"/>
                                  <w:lang w:val="sk-SK" w:eastAsia="sk-SK"/>
                                </w:rPr>
                                <w:t>1</w:t>
                              </w:r>
                              <w:r w:rsidR="00E70CC4" w:rsidRPr="001346AC">
                                <w:rPr>
                                  <w:sz w:val="22"/>
                                  <w:szCs w:val="22"/>
                                  <w:lang w:val="sk-SK" w:eastAsia="sk-SK"/>
                                </w:rPr>
                                <w:t>,</w:t>
                              </w:r>
                              <w:r w:rsidR="00A758C3">
                                <w:rPr>
                                  <w:sz w:val="22"/>
                                  <w:szCs w:val="22"/>
                                  <w:lang w:val="sk-SK" w:eastAsia="sk-SK"/>
                                </w:rPr>
                                <w:t>36</w:t>
                              </w:r>
                            </w:p>
                          </w:tc>
                          <w:tc>
                            <w:tcPr>
                              <w:tcW w:w="440" w:type="dxa"/>
                              <w:gridSpan w:val="2"/>
                              <w:tcBorders>
                                <w:top w:val="nil"/>
                                <w:left w:val="nil"/>
                                <w:bottom w:val="single" w:sz="4" w:space="0" w:color="000000"/>
                                <w:right w:val="single" w:sz="8" w:space="0" w:color="000000"/>
                              </w:tcBorders>
                              <w:shd w:val="clear" w:color="D8D8D8" w:fill="D8D8D8"/>
                              <w:noWrap/>
                              <w:vAlign w:val="center"/>
                              <w:hideMark/>
                            </w:tcPr>
                            <w:p w14:paraId="52832593" w14:textId="77777777" w:rsidR="00F53536" w:rsidRPr="001346AC" w:rsidRDefault="00F53536" w:rsidP="00D768B1">
                              <w:pPr>
                                <w:jc w:val="center"/>
                                <w:rPr>
                                  <w:sz w:val="22"/>
                                  <w:szCs w:val="22"/>
                                  <w:lang w:val="sk-SK" w:eastAsia="sk-SK"/>
                                </w:rPr>
                              </w:pPr>
                              <w:r w:rsidRPr="001346AC">
                                <w:rPr>
                                  <w:sz w:val="22"/>
                                  <w:szCs w:val="22"/>
                                  <w:lang w:val="sk-SK" w:eastAsia="sk-SK"/>
                                </w:rPr>
                                <w:t> </w:t>
                              </w:r>
                            </w:p>
                          </w:tc>
                          <w:tc>
                            <w:tcPr>
                              <w:tcW w:w="580" w:type="dxa"/>
                              <w:gridSpan w:val="2"/>
                              <w:tcBorders>
                                <w:top w:val="nil"/>
                                <w:left w:val="nil"/>
                                <w:bottom w:val="single" w:sz="4" w:space="0" w:color="000000"/>
                                <w:right w:val="single" w:sz="4" w:space="0" w:color="000000"/>
                              </w:tcBorders>
                              <w:shd w:val="clear" w:color="D8D8D8" w:fill="D8D8D8"/>
                              <w:noWrap/>
                              <w:vAlign w:val="center"/>
                              <w:hideMark/>
                            </w:tcPr>
                            <w:p w14:paraId="0C455C5C" w14:textId="261BB473" w:rsidR="00F53536" w:rsidRPr="001346AC" w:rsidRDefault="00F53536" w:rsidP="00E70CC4">
                              <w:pPr>
                                <w:jc w:val="center"/>
                                <w:rPr>
                                  <w:sz w:val="22"/>
                                  <w:szCs w:val="22"/>
                                  <w:lang w:val="sk-SK" w:eastAsia="sk-SK"/>
                                </w:rPr>
                              </w:pPr>
                              <w:r w:rsidRPr="001346AC">
                                <w:rPr>
                                  <w:sz w:val="22"/>
                                  <w:szCs w:val="22"/>
                                  <w:lang w:val="sk-SK" w:eastAsia="sk-SK"/>
                                </w:rPr>
                                <w:t>1,</w:t>
                              </w:r>
                              <w:r w:rsidR="00A758C3">
                                <w:rPr>
                                  <w:sz w:val="22"/>
                                  <w:szCs w:val="22"/>
                                  <w:lang w:val="sk-SK" w:eastAsia="sk-SK"/>
                                </w:rPr>
                                <w:t>64</w:t>
                              </w:r>
                            </w:p>
                          </w:tc>
                          <w:tc>
                            <w:tcPr>
                              <w:tcW w:w="520" w:type="dxa"/>
                              <w:tcBorders>
                                <w:top w:val="nil"/>
                                <w:left w:val="nil"/>
                                <w:bottom w:val="single" w:sz="4" w:space="0" w:color="000000"/>
                                <w:right w:val="single" w:sz="8" w:space="0" w:color="000000"/>
                              </w:tcBorders>
                              <w:shd w:val="clear" w:color="D8D8D8" w:fill="D8D8D8"/>
                              <w:noWrap/>
                              <w:vAlign w:val="center"/>
                              <w:hideMark/>
                            </w:tcPr>
                            <w:p w14:paraId="5BF4F4BC" w14:textId="77777777" w:rsidR="00F53536" w:rsidRPr="001346AC" w:rsidRDefault="00F53536" w:rsidP="00D768B1">
                              <w:pPr>
                                <w:jc w:val="center"/>
                                <w:rPr>
                                  <w:sz w:val="22"/>
                                  <w:szCs w:val="22"/>
                                  <w:lang w:val="sk-SK" w:eastAsia="sk-SK"/>
                                </w:rPr>
                              </w:pPr>
                              <w:r w:rsidRPr="001346AC">
                                <w:rPr>
                                  <w:sz w:val="22"/>
                                  <w:szCs w:val="22"/>
                                  <w:lang w:val="sk-SK" w:eastAsia="sk-SK"/>
                                </w:rPr>
                                <w:t> </w:t>
                              </w:r>
                            </w:p>
                          </w:tc>
                          <w:tc>
                            <w:tcPr>
                              <w:tcW w:w="620" w:type="dxa"/>
                              <w:tcBorders>
                                <w:top w:val="nil"/>
                                <w:left w:val="nil"/>
                                <w:bottom w:val="single" w:sz="4" w:space="0" w:color="000000"/>
                                <w:right w:val="single" w:sz="4" w:space="0" w:color="000000"/>
                              </w:tcBorders>
                              <w:shd w:val="clear" w:color="D8D8D8" w:fill="D8D8D8"/>
                              <w:noWrap/>
                              <w:vAlign w:val="center"/>
                              <w:hideMark/>
                            </w:tcPr>
                            <w:p w14:paraId="5F5DBCCB" w14:textId="10D7B3B3" w:rsidR="00F53536" w:rsidRPr="001346AC" w:rsidRDefault="00F53536" w:rsidP="00E70CC4">
                              <w:pPr>
                                <w:jc w:val="center"/>
                                <w:rPr>
                                  <w:sz w:val="22"/>
                                  <w:szCs w:val="22"/>
                                  <w:lang w:val="sk-SK" w:eastAsia="sk-SK"/>
                                </w:rPr>
                              </w:pPr>
                              <w:r w:rsidRPr="001346AC">
                                <w:rPr>
                                  <w:sz w:val="22"/>
                                  <w:szCs w:val="22"/>
                                  <w:lang w:val="sk-SK" w:eastAsia="sk-SK"/>
                                </w:rPr>
                                <w:t>1,</w:t>
                              </w:r>
                              <w:r w:rsidR="00A758C3">
                                <w:rPr>
                                  <w:sz w:val="22"/>
                                  <w:szCs w:val="22"/>
                                  <w:lang w:val="sk-SK" w:eastAsia="sk-SK"/>
                                </w:rPr>
                                <w:t>45</w:t>
                              </w:r>
                            </w:p>
                          </w:tc>
                          <w:tc>
                            <w:tcPr>
                              <w:tcW w:w="560" w:type="dxa"/>
                              <w:tcBorders>
                                <w:top w:val="nil"/>
                                <w:left w:val="nil"/>
                                <w:bottom w:val="single" w:sz="4" w:space="0" w:color="000000"/>
                                <w:right w:val="single" w:sz="8" w:space="0" w:color="000000"/>
                              </w:tcBorders>
                              <w:shd w:val="clear" w:color="D8D8D8" w:fill="D8D8D8"/>
                              <w:noWrap/>
                              <w:vAlign w:val="center"/>
                              <w:hideMark/>
                            </w:tcPr>
                            <w:p w14:paraId="2A209230" w14:textId="77777777" w:rsidR="00F53536" w:rsidRPr="001346AC" w:rsidRDefault="00F53536" w:rsidP="00D768B1">
                              <w:pPr>
                                <w:jc w:val="center"/>
                                <w:rPr>
                                  <w:sz w:val="22"/>
                                  <w:szCs w:val="22"/>
                                  <w:lang w:val="sk-SK" w:eastAsia="sk-SK"/>
                                </w:rPr>
                              </w:pPr>
                              <w:r w:rsidRPr="001346AC">
                                <w:rPr>
                                  <w:sz w:val="22"/>
                                  <w:szCs w:val="22"/>
                                  <w:lang w:val="sk-SK" w:eastAsia="sk-SK"/>
                                </w:rPr>
                                <w:t> </w:t>
                              </w:r>
                            </w:p>
                          </w:tc>
                          <w:tc>
                            <w:tcPr>
                              <w:tcW w:w="615" w:type="dxa"/>
                              <w:tcBorders>
                                <w:top w:val="nil"/>
                                <w:left w:val="nil"/>
                                <w:bottom w:val="single" w:sz="4" w:space="0" w:color="000000"/>
                                <w:right w:val="single" w:sz="4" w:space="0" w:color="000000"/>
                              </w:tcBorders>
                              <w:shd w:val="clear" w:color="D8D8D8" w:fill="D8D8D8"/>
                              <w:noWrap/>
                              <w:vAlign w:val="center"/>
                              <w:hideMark/>
                            </w:tcPr>
                            <w:p w14:paraId="3E94F821" w14:textId="3C68EB74" w:rsidR="00F53536" w:rsidRPr="001346AC" w:rsidRDefault="00F53536" w:rsidP="00E70CC4">
                              <w:pPr>
                                <w:jc w:val="center"/>
                                <w:rPr>
                                  <w:sz w:val="22"/>
                                  <w:szCs w:val="22"/>
                                  <w:lang w:val="sk-SK" w:eastAsia="sk-SK"/>
                                </w:rPr>
                              </w:pPr>
                              <w:r w:rsidRPr="001346AC">
                                <w:rPr>
                                  <w:sz w:val="22"/>
                                  <w:szCs w:val="22"/>
                                  <w:lang w:val="sk-SK" w:eastAsia="sk-SK"/>
                                </w:rPr>
                                <w:t>1,</w:t>
                              </w:r>
                              <w:r w:rsidR="00E70CC4" w:rsidRPr="001346AC">
                                <w:rPr>
                                  <w:sz w:val="22"/>
                                  <w:szCs w:val="22"/>
                                  <w:lang w:val="sk-SK" w:eastAsia="sk-SK"/>
                                </w:rPr>
                                <w:t>5</w:t>
                              </w:r>
                            </w:p>
                          </w:tc>
                          <w:tc>
                            <w:tcPr>
                              <w:tcW w:w="467" w:type="dxa"/>
                              <w:tcBorders>
                                <w:top w:val="nil"/>
                                <w:left w:val="nil"/>
                                <w:bottom w:val="single" w:sz="4" w:space="0" w:color="000000"/>
                                <w:right w:val="single" w:sz="8" w:space="0" w:color="000000"/>
                              </w:tcBorders>
                              <w:shd w:val="clear" w:color="D8D8D8" w:fill="D8D8D8"/>
                              <w:noWrap/>
                              <w:vAlign w:val="center"/>
                              <w:hideMark/>
                            </w:tcPr>
                            <w:p w14:paraId="73FFE8C5" w14:textId="77777777" w:rsidR="00F53536" w:rsidRPr="001346AC" w:rsidRDefault="00F53536" w:rsidP="00D768B1">
                              <w:pPr>
                                <w:jc w:val="center"/>
                                <w:rPr>
                                  <w:sz w:val="22"/>
                                  <w:szCs w:val="22"/>
                                  <w:lang w:val="sk-SK" w:eastAsia="sk-SK"/>
                                </w:rPr>
                              </w:pPr>
                              <w:r w:rsidRPr="001346AC">
                                <w:rPr>
                                  <w:sz w:val="22"/>
                                  <w:szCs w:val="22"/>
                                  <w:lang w:val="sk-SK" w:eastAsia="sk-SK"/>
                                </w:rPr>
                                <w:t> </w:t>
                              </w:r>
                            </w:p>
                          </w:tc>
                          <w:tc>
                            <w:tcPr>
                              <w:tcW w:w="617" w:type="dxa"/>
                              <w:tcBorders>
                                <w:top w:val="nil"/>
                                <w:left w:val="nil"/>
                                <w:bottom w:val="single" w:sz="4" w:space="0" w:color="000000"/>
                                <w:right w:val="single" w:sz="8" w:space="0" w:color="000000"/>
                              </w:tcBorders>
                              <w:shd w:val="clear" w:color="auto" w:fill="auto"/>
                              <w:noWrap/>
                              <w:vAlign w:val="center"/>
                              <w:hideMark/>
                            </w:tcPr>
                            <w:p w14:paraId="3B91C527" w14:textId="77777777" w:rsidR="00F53536" w:rsidRPr="001346AC" w:rsidRDefault="00E70CC4" w:rsidP="00D768B1">
                              <w:pPr>
                                <w:jc w:val="center"/>
                                <w:rPr>
                                  <w:sz w:val="22"/>
                                  <w:szCs w:val="22"/>
                                  <w:lang w:val="sk-SK" w:eastAsia="sk-SK"/>
                                </w:rPr>
                              </w:pPr>
                              <w:r w:rsidRPr="001346AC">
                                <w:rPr>
                                  <w:sz w:val="22"/>
                                  <w:szCs w:val="22"/>
                                  <w:lang w:val="sk-SK" w:eastAsia="sk-SK"/>
                                </w:rPr>
                                <w:t>1</w:t>
                              </w:r>
                            </w:p>
                          </w:tc>
                          <w:tc>
                            <w:tcPr>
                              <w:tcW w:w="617" w:type="dxa"/>
                              <w:tcBorders>
                                <w:top w:val="nil"/>
                                <w:left w:val="nil"/>
                                <w:bottom w:val="single" w:sz="4" w:space="0" w:color="000000"/>
                                <w:right w:val="single" w:sz="8" w:space="0" w:color="000000"/>
                              </w:tcBorders>
                              <w:shd w:val="clear" w:color="auto" w:fill="auto"/>
                              <w:noWrap/>
                              <w:vAlign w:val="center"/>
                              <w:hideMark/>
                            </w:tcPr>
                            <w:p w14:paraId="62453F1C" w14:textId="77777777" w:rsidR="00F53536" w:rsidRPr="001346AC" w:rsidRDefault="00E70CC4" w:rsidP="00D768B1">
                              <w:pPr>
                                <w:jc w:val="center"/>
                                <w:rPr>
                                  <w:sz w:val="22"/>
                                  <w:szCs w:val="22"/>
                                  <w:lang w:val="sk-SK" w:eastAsia="sk-SK"/>
                                </w:rPr>
                              </w:pPr>
                              <w:r w:rsidRPr="001346AC">
                                <w:rPr>
                                  <w:sz w:val="22"/>
                                  <w:szCs w:val="22"/>
                                  <w:lang w:val="sk-SK" w:eastAsia="sk-SK"/>
                                </w:rPr>
                                <w:t>1</w:t>
                              </w:r>
                            </w:p>
                          </w:tc>
                          <w:tc>
                            <w:tcPr>
                              <w:tcW w:w="583" w:type="dxa"/>
                              <w:tcBorders>
                                <w:top w:val="nil"/>
                                <w:left w:val="nil"/>
                                <w:bottom w:val="single" w:sz="4" w:space="0" w:color="000000"/>
                                <w:right w:val="single" w:sz="8" w:space="0" w:color="000000"/>
                              </w:tcBorders>
                              <w:shd w:val="clear" w:color="auto" w:fill="auto"/>
                              <w:noWrap/>
                              <w:vAlign w:val="center"/>
                              <w:hideMark/>
                            </w:tcPr>
                            <w:p w14:paraId="1592FC20" w14:textId="77777777" w:rsidR="00F53536" w:rsidRPr="001346AC" w:rsidRDefault="00F53536" w:rsidP="00E70CC4">
                              <w:pPr>
                                <w:jc w:val="center"/>
                                <w:rPr>
                                  <w:sz w:val="22"/>
                                  <w:szCs w:val="22"/>
                                  <w:lang w:val="sk-SK" w:eastAsia="sk-SK"/>
                                </w:rPr>
                              </w:pPr>
                              <w:r w:rsidRPr="001346AC">
                                <w:rPr>
                                  <w:sz w:val="22"/>
                                  <w:szCs w:val="22"/>
                                  <w:lang w:val="sk-SK" w:eastAsia="sk-SK"/>
                                </w:rPr>
                                <w:t> </w:t>
                              </w:r>
                              <w:r w:rsidR="00E70CC4" w:rsidRPr="001346AC">
                                <w:rPr>
                                  <w:sz w:val="22"/>
                                  <w:szCs w:val="22"/>
                                  <w:lang w:val="sk-SK" w:eastAsia="sk-SK"/>
                                </w:rPr>
                                <w:t>1</w:t>
                              </w:r>
                            </w:p>
                          </w:tc>
                          <w:tc>
                            <w:tcPr>
                              <w:tcW w:w="580" w:type="dxa"/>
                              <w:tcBorders>
                                <w:top w:val="nil"/>
                                <w:left w:val="nil"/>
                                <w:bottom w:val="single" w:sz="4" w:space="0" w:color="000000"/>
                                <w:right w:val="single" w:sz="8" w:space="0" w:color="000000"/>
                              </w:tcBorders>
                              <w:shd w:val="clear" w:color="auto" w:fill="auto"/>
                              <w:noWrap/>
                              <w:vAlign w:val="center"/>
                              <w:hideMark/>
                            </w:tcPr>
                            <w:p w14:paraId="42DF2121" w14:textId="77777777" w:rsidR="00F53536" w:rsidRPr="001346AC" w:rsidRDefault="00E70CC4" w:rsidP="00D768B1">
                              <w:pPr>
                                <w:jc w:val="center"/>
                                <w:rPr>
                                  <w:sz w:val="22"/>
                                  <w:szCs w:val="22"/>
                                  <w:lang w:val="sk-SK" w:eastAsia="sk-SK"/>
                                </w:rPr>
                              </w:pPr>
                              <w:r w:rsidRPr="001346AC">
                                <w:rPr>
                                  <w:sz w:val="22"/>
                                  <w:szCs w:val="22"/>
                                  <w:lang w:val="sk-SK" w:eastAsia="sk-SK"/>
                                </w:rPr>
                                <w:t>1</w:t>
                              </w:r>
                            </w:p>
                          </w:tc>
                          <w:tc>
                            <w:tcPr>
                              <w:tcW w:w="948" w:type="dxa"/>
                              <w:tcBorders>
                                <w:top w:val="nil"/>
                                <w:left w:val="nil"/>
                                <w:bottom w:val="single" w:sz="4" w:space="0" w:color="000000"/>
                                <w:right w:val="single" w:sz="8" w:space="0" w:color="000000"/>
                              </w:tcBorders>
                              <w:shd w:val="clear" w:color="auto" w:fill="auto"/>
                              <w:noWrap/>
                              <w:vAlign w:val="center"/>
                              <w:hideMark/>
                            </w:tcPr>
                            <w:p w14:paraId="0506D019" w14:textId="65B16B96" w:rsidR="00F53536" w:rsidRPr="001346AC" w:rsidRDefault="00E70CC4" w:rsidP="00D768B1">
                              <w:pPr>
                                <w:jc w:val="center"/>
                                <w:rPr>
                                  <w:sz w:val="22"/>
                                  <w:szCs w:val="22"/>
                                  <w:lang w:val="sk-SK" w:eastAsia="sk-SK"/>
                                </w:rPr>
                              </w:pPr>
                              <w:r w:rsidRPr="001346AC">
                                <w:rPr>
                                  <w:sz w:val="22"/>
                                  <w:szCs w:val="22"/>
                                  <w:lang w:val="sk-SK" w:eastAsia="sk-SK"/>
                                </w:rPr>
                                <w:t>1</w:t>
                              </w:r>
                              <w:r w:rsidR="001F5554">
                                <w:rPr>
                                  <w:sz w:val="22"/>
                                  <w:szCs w:val="22"/>
                                  <w:lang w:val="sk-SK" w:eastAsia="sk-SK"/>
                                </w:rPr>
                                <w:t>,09</w:t>
                              </w:r>
                            </w:p>
                          </w:tc>
                          <w:tc>
                            <w:tcPr>
                              <w:tcW w:w="972" w:type="dxa"/>
                              <w:gridSpan w:val="2"/>
                              <w:tcBorders>
                                <w:top w:val="nil"/>
                                <w:left w:val="nil"/>
                                <w:bottom w:val="single" w:sz="4" w:space="0" w:color="000000"/>
                                <w:right w:val="single" w:sz="4" w:space="0" w:color="000000"/>
                              </w:tcBorders>
                              <w:shd w:val="clear" w:color="auto" w:fill="auto"/>
                              <w:noWrap/>
                              <w:vAlign w:val="center"/>
                              <w:hideMark/>
                            </w:tcPr>
                            <w:p w14:paraId="716A1224" w14:textId="601F872C" w:rsidR="00F53536" w:rsidRPr="001346AC" w:rsidRDefault="00F53536" w:rsidP="00E70CC4">
                              <w:pPr>
                                <w:jc w:val="center"/>
                                <w:rPr>
                                  <w:b/>
                                  <w:bCs/>
                                  <w:sz w:val="22"/>
                                  <w:szCs w:val="22"/>
                                  <w:lang w:val="sk-SK" w:eastAsia="sk-SK"/>
                                </w:rPr>
                              </w:pPr>
                              <w:r w:rsidRPr="001346AC">
                                <w:rPr>
                                  <w:b/>
                                  <w:bCs/>
                                  <w:sz w:val="22"/>
                                  <w:szCs w:val="22"/>
                                  <w:lang w:val="sk-SK" w:eastAsia="sk-SK"/>
                                </w:rPr>
                                <w:t>1,2</w:t>
                              </w:r>
                              <w:r w:rsidR="00A758C3">
                                <w:rPr>
                                  <w:b/>
                                  <w:bCs/>
                                  <w:sz w:val="22"/>
                                  <w:szCs w:val="22"/>
                                  <w:lang w:val="sk-SK" w:eastAsia="sk-SK"/>
                                </w:rPr>
                                <w:t>7</w:t>
                              </w:r>
                            </w:p>
                          </w:tc>
                          <w:tc>
                            <w:tcPr>
                              <w:tcW w:w="1181" w:type="dxa"/>
                              <w:gridSpan w:val="2"/>
                              <w:tcBorders>
                                <w:top w:val="nil"/>
                                <w:left w:val="nil"/>
                                <w:bottom w:val="single" w:sz="4" w:space="0" w:color="000000"/>
                                <w:right w:val="single" w:sz="8" w:space="0" w:color="000000"/>
                              </w:tcBorders>
                              <w:shd w:val="clear" w:color="auto" w:fill="auto"/>
                              <w:noWrap/>
                              <w:vAlign w:val="center"/>
                              <w:hideMark/>
                            </w:tcPr>
                            <w:p w14:paraId="0D46DEBA" w14:textId="77777777" w:rsidR="00F53536" w:rsidRPr="001346AC" w:rsidRDefault="00F53536" w:rsidP="00D768B1">
                              <w:pPr>
                                <w:jc w:val="center"/>
                                <w:rPr>
                                  <w:sz w:val="22"/>
                                  <w:szCs w:val="22"/>
                                  <w:lang w:val="sk-SK" w:eastAsia="sk-SK"/>
                                </w:rPr>
                              </w:pPr>
                              <w:r w:rsidRPr="001346AC">
                                <w:rPr>
                                  <w:sz w:val="22"/>
                                  <w:szCs w:val="22"/>
                                  <w:lang w:val="sk-SK" w:eastAsia="sk-SK"/>
                                </w:rPr>
                                <w:t> </w:t>
                              </w:r>
                            </w:p>
                          </w:tc>
                        </w:tr>
                        <w:tr w:rsidR="002F4315" w:rsidRPr="001346AC" w14:paraId="1DECB0CB" w14:textId="77777777" w:rsidTr="00D5364F">
                          <w:trPr>
                            <w:gridAfter w:val="6"/>
                            <w:wAfter w:w="3048" w:type="dxa"/>
                            <w:trHeight w:val="288"/>
                          </w:trPr>
                          <w:tc>
                            <w:tcPr>
                              <w:tcW w:w="1181" w:type="dxa"/>
                              <w:tcBorders>
                                <w:top w:val="nil"/>
                                <w:left w:val="single" w:sz="8" w:space="0" w:color="000000"/>
                                <w:bottom w:val="nil"/>
                                <w:right w:val="single" w:sz="4" w:space="0" w:color="000000"/>
                              </w:tcBorders>
                              <w:shd w:val="clear" w:color="auto" w:fill="auto"/>
                              <w:noWrap/>
                              <w:vAlign w:val="center"/>
                              <w:hideMark/>
                            </w:tcPr>
                            <w:p w14:paraId="5D22EA4F" w14:textId="77777777" w:rsidR="00F53536" w:rsidRPr="001346AC" w:rsidRDefault="00F53536" w:rsidP="00D768B1">
                              <w:pPr>
                                <w:jc w:val="center"/>
                                <w:rPr>
                                  <w:sz w:val="22"/>
                                  <w:szCs w:val="22"/>
                                  <w:lang w:val="sk-SK" w:eastAsia="sk-SK"/>
                                </w:rPr>
                              </w:pPr>
                              <w:r w:rsidRPr="001346AC">
                                <w:rPr>
                                  <w:sz w:val="22"/>
                                  <w:szCs w:val="22"/>
                                  <w:lang w:val="sk-SK" w:eastAsia="sk-SK"/>
                                </w:rPr>
                                <w:t>IV.</w:t>
                              </w:r>
                            </w:p>
                          </w:tc>
                          <w:tc>
                            <w:tcPr>
                              <w:tcW w:w="773" w:type="dxa"/>
                              <w:gridSpan w:val="2"/>
                              <w:tcBorders>
                                <w:top w:val="nil"/>
                                <w:left w:val="nil"/>
                                <w:bottom w:val="single" w:sz="4" w:space="0" w:color="000000"/>
                                <w:right w:val="single" w:sz="8" w:space="0" w:color="000000"/>
                              </w:tcBorders>
                              <w:shd w:val="clear" w:color="auto" w:fill="auto"/>
                              <w:noWrap/>
                              <w:vAlign w:val="center"/>
                              <w:hideMark/>
                            </w:tcPr>
                            <w:p w14:paraId="1F83BF21" w14:textId="36C9F97F" w:rsidR="00F53536" w:rsidRPr="001346AC" w:rsidRDefault="00F53536" w:rsidP="00E70CC4">
                              <w:pPr>
                                <w:jc w:val="center"/>
                                <w:rPr>
                                  <w:sz w:val="22"/>
                                  <w:szCs w:val="22"/>
                                  <w:lang w:val="sk-SK" w:eastAsia="sk-SK"/>
                                </w:rPr>
                              </w:pPr>
                              <w:r w:rsidRPr="001346AC">
                                <w:rPr>
                                  <w:sz w:val="22"/>
                                  <w:szCs w:val="22"/>
                                  <w:lang w:val="sk-SK" w:eastAsia="sk-SK"/>
                                </w:rPr>
                                <w:t>2</w:t>
                              </w:r>
                              <w:r w:rsidR="00A758C3">
                                <w:rPr>
                                  <w:sz w:val="22"/>
                                  <w:szCs w:val="22"/>
                                  <w:lang w:val="sk-SK" w:eastAsia="sk-SK"/>
                                </w:rPr>
                                <w:t>2</w:t>
                              </w:r>
                            </w:p>
                          </w:tc>
                          <w:tc>
                            <w:tcPr>
                              <w:tcW w:w="525" w:type="dxa"/>
                              <w:tcBorders>
                                <w:top w:val="nil"/>
                                <w:left w:val="nil"/>
                                <w:bottom w:val="single" w:sz="4" w:space="0" w:color="000000"/>
                                <w:right w:val="single" w:sz="4" w:space="0" w:color="000000"/>
                              </w:tcBorders>
                              <w:shd w:val="clear" w:color="D8D8D8" w:fill="D8D8D8"/>
                              <w:noWrap/>
                              <w:vAlign w:val="center"/>
                              <w:hideMark/>
                            </w:tcPr>
                            <w:p w14:paraId="1C481415" w14:textId="5FF320FE" w:rsidR="00F53536" w:rsidRPr="001346AC" w:rsidRDefault="00F53536" w:rsidP="00E70CC4">
                              <w:pPr>
                                <w:jc w:val="center"/>
                                <w:rPr>
                                  <w:sz w:val="22"/>
                                  <w:szCs w:val="22"/>
                                  <w:lang w:val="sk-SK" w:eastAsia="sk-SK"/>
                                </w:rPr>
                              </w:pPr>
                              <w:r w:rsidRPr="001346AC">
                                <w:rPr>
                                  <w:sz w:val="22"/>
                                  <w:szCs w:val="22"/>
                                  <w:lang w:val="sk-SK" w:eastAsia="sk-SK"/>
                                </w:rPr>
                                <w:t>1,</w:t>
                              </w:r>
                              <w:r w:rsidR="00A758C3">
                                <w:rPr>
                                  <w:sz w:val="22"/>
                                  <w:szCs w:val="22"/>
                                  <w:lang w:val="sk-SK" w:eastAsia="sk-SK"/>
                                </w:rPr>
                                <w:t>64</w:t>
                              </w:r>
                            </w:p>
                          </w:tc>
                          <w:tc>
                            <w:tcPr>
                              <w:tcW w:w="250" w:type="dxa"/>
                              <w:gridSpan w:val="2"/>
                              <w:tcBorders>
                                <w:top w:val="nil"/>
                                <w:left w:val="nil"/>
                                <w:bottom w:val="single" w:sz="4" w:space="0" w:color="000000"/>
                                <w:right w:val="single" w:sz="8" w:space="0" w:color="000000"/>
                              </w:tcBorders>
                              <w:shd w:val="clear" w:color="D8D8D8" w:fill="D8D8D8"/>
                              <w:noWrap/>
                              <w:vAlign w:val="center"/>
                              <w:hideMark/>
                            </w:tcPr>
                            <w:p w14:paraId="14371ADC" w14:textId="77777777" w:rsidR="00F53536" w:rsidRPr="001346AC" w:rsidRDefault="00F53536" w:rsidP="00D768B1">
                              <w:pPr>
                                <w:jc w:val="center"/>
                                <w:rPr>
                                  <w:sz w:val="22"/>
                                  <w:szCs w:val="22"/>
                                  <w:lang w:val="sk-SK" w:eastAsia="sk-SK"/>
                                </w:rPr>
                              </w:pPr>
                              <w:r w:rsidRPr="001346AC">
                                <w:rPr>
                                  <w:sz w:val="22"/>
                                  <w:szCs w:val="22"/>
                                  <w:lang w:val="sk-SK" w:eastAsia="sk-SK"/>
                                </w:rPr>
                                <w:t> </w:t>
                              </w:r>
                            </w:p>
                          </w:tc>
                          <w:tc>
                            <w:tcPr>
                              <w:tcW w:w="620" w:type="dxa"/>
                              <w:gridSpan w:val="2"/>
                              <w:tcBorders>
                                <w:top w:val="nil"/>
                                <w:left w:val="nil"/>
                                <w:bottom w:val="single" w:sz="4" w:space="0" w:color="000000"/>
                                <w:right w:val="single" w:sz="4" w:space="0" w:color="000000"/>
                              </w:tcBorders>
                              <w:shd w:val="clear" w:color="D8D8D8" w:fill="D8D8D8"/>
                              <w:noWrap/>
                              <w:vAlign w:val="center"/>
                              <w:hideMark/>
                            </w:tcPr>
                            <w:p w14:paraId="210E2A5D" w14:textId="39831794" w:rsidR="00F53536" w:rsidRPr="001346AC" w:rsidRDefault="00F53536" w:rsidP="00E70CC4">
                              <w:pPr>
                                <w:jc w:val="center"/>
                                <w:rPr>
                                  <w:sz w:val="22"/>
                                  <w:szCs w:val="22"/>
                                  <w:lang w:val="sk-SK" w:eastAsia="sk-SK"/>
                                </w:rPr>
                              </w:pPr>
                              <w:r w:rsidRPr="001346AC">
                                <w:rPr>
                                  <w:sz w:val="22"/>
                                  <w:szCs w:val="22"/>
                                  <w:lang w:val="sk-SK" w:eastAsia="sk-SK"/>
                                </w:rPr>
                                <w:t>1,</w:t>
                              </w:r>
                              <w:r w:rsidR="00E70CC4" w:rsidRPr="001346AC">
                                <w:rPr>
                                  <w:sz w:val="22"/>
                                  <w:szCs w:val="22"/>
                                  <w:lang w:val="sk-SK" w:eastAsia="sk-SK"/>
                                </w:rPr>
                                <w:t>2</w:t>
                              </w:r>
                              <w:r w:rsidR="00A758C3">
                                <w:rPr>
                                  <w:sz w:val="22"/>
                                  <w:szCs w:val="22"/>
                                  <w:lang w:val="sk-SK" w:eastAsia="sk-SK"/>
                                </w:rPr>
                                <w:t>3</w:t>
                              </w:r>
                            </w:p>
                          </w:tc>
                          <w:tc>
                            <w:tcPr>
                              <w:tcW w:w="440" w:type="dxa"/>
                              <w:gridSpan w:val="2"/>
                              <w:tcBorders>
                                <w:top w:val="nil"/>
                                <w:left w:val="nil"/>
                                <w:bottom w:val="single" w:sz="4" w:space="0" w:color="000000"/>
                                <w:right w:val="single" w:sz="8" w:space="0" w:color="000000"/>
                              </w:tcBorders>
                              <w:shd w:val="clear" w:color="D8D8D8" w:fill="D8D8D8"/>
                              <w:noWrap/>
                              <w:vAlign w:val="center"/>
                              <w:hideMark/>
                            </w:tcPr>
                            <w:p w14:paraId="377BED5B" w14:textId="77777777" w:rsidR="00F53536" w:rsidRPr="001346AC" w:rsidRDefault="00F53536" w:rsidP="00D768B1">
                              <w:pPr>
                                <w:jc w:val="center"/>
                                <w:rPr>
                                  <w:sz w:val="22"/>
                                  <w:szCs w:val="22"/>
                                  <w:lang w:val="sk-SK" w:eastAsia="sk-SK"/>
                                </w:rPr>
                              </w:pPr>
                              <w:r w:rsidRPr="001346AC">
                                <w:rPr>
                                  <w:sz w:val="22"/>
                                  <w:szCs w:val="22"/>
                                  <w:lang w:val="sk-SK" w:eastAsia="sk-SK"/>
                                </w:rPr>
                                <w:t> </w:t>
                              </w:r>
                            </w:p>
                          </w:tc>
                          <w:tc>
                            <w:tcPr>
                              <w:tcW w:w="580" w:type="dxa"/>
                              <w:gridSpan w:val="2"/>
                              <w:tcBorders>
                                <w:top w:val="nil"/>
                                <w:left w:val="nil"/>
                                <w:bottom w:val="single" w:sz="4" w:space="0" w:color="000000"/>
                                <w:right w:val="single" w:sz="4" w:space="0" w:color="000000"/>
                              </w:tcBorders>
                              <w:shd w:val="clear" w:color="D8D8D8" w:fill="D8D8D8"/>
                              <w:noWrap/>
                              <w:vAlign w:val="center"/>
                              <w:hideMark/>
                            </w:tcPr>
                            <w:p w14:paraId="284D7F0C" w14:textId="652B42D5" w:rsidR="00F53536" w:rsidRPr="001346AC" w:rsidRDefault="00A758C3" w:rsidP="00DB7F8A">
                              <w:pPr>
                                <w:jc w:val="center"/>
                                <w:rPr>
                                  <w:sz w:val="22"/>
                                  <w:szCs w:val="22"/>
                                  <w:lang w:val="sk-SK" w:eastAsia="sk-SK"/>
                                </w:rPr>
                              </w:pPr>
                              <w:r>
                                <w:rPr>
                                  <w:sz w:val="22"/>
                                  <w:szCs w:val="22"/>
                                  <w:lang w:val="sk-SK" w:eastAsia="sk-SK"/>
                                </w:rPr>
                                <w:t>1,73</w:t>
                              </w:r>
                            </w:p>
                          </w:tc>
                          <w:tc>
                            <w:tcPr>
                              <w:tcW w:w="520" w:type="dxa"/>
                              <w:tcBorders>
                                <w:top w:val="nil"/>
                                <w:left w:val="nil"/>
                                <w:bottom w:val="single" w:sz="4" w:space="0" w:color="000000"/>
                                <w:right w:val="single" w:sz="8" w:space="0" w:color="000000"/>
                              </w:tcBorders>
                              <w:shd w:val="clear" w:color="D8D8D8" w:fill="D8D8D8"/>
                              <w:noWrap/>
                              <w:vAlign w:val="center"/>
                              <w:hideMark/>
                            </w:tcPr>
                            <w:p w14:paraId="400FB1AC" w14:textId="77777777" w:rsidR="00F53536" w:rsidRPr="001346AC" w:rsidRDefault="00F53536" w:rsidP="00D768B1">
                              <w:pPr>
                                <w:jc w:val="center"/>
                                <w:rPr>
                                  <w:sz w:val="22"/>
                                  <w:szCs w:val="22"/>
                                  <w:lang w:val="sk-SK" w:eastAsia="sk-SK"/>
                                </w:rPr>
                              </w:pPr>
                              <w:r w:rsidRPr="001346AC">
                                <w:rPr>
                                  <w:sz w:val="22"/>
                                  <w:szCs w:val="22"/>
                                  <w:lang w:val="sk-SK" w:eastAsia="sk-SK"/>
                                </w:rPr>
                                <w:t> </w:t>
                              </w:r>
                            </w:p>
                          </w:tc>
                          <w:tc>
                            <w:tcPr>
                              <w:tcW w:w="620" w:type="dxa"/>
                              <w:tcBorders>
                                <w:top w:val="nil"/>
                                <w:left w:val="nil"/>
                                <w:bottom w:val="single" w:sz="4" w:space="0" w:color="000000"/>
                                <w:right w:val="single" w:sz="4" w:space="0" w:color="000000"/>
                              </w:tcBorders>
                              <w:shd w:val="clear" w:color="D8D8D8" w:fill="D8D8D8"/>
                              <w:noWrap/>
                              <w:vAlign w:val="center"/>
                              <w:hideMark/>
                            </w:tcPr>
                            <w:p w14:paraId="351FE3CF" w14:textId="62015323" w:rsidR="00F53536" w:rsidRPr="001346AC" w:rsidRDefault="00A758C3" w:rsidP="00D768B1">
                              <w:pPr>
                                <w:jc w:val="center"/>
                                <w:rPr>
                                  <w:sz w:val="22"/>
                                  <w:szCs w:val="22"/>
                                  <w:lang w:val="sk-SK" w:eastAsia="sk-SK"/>
                                </w:rPr>
                              </w:pPr>
                              <w:r>
                                <w:rPr>
                                  <w:sz w:val="22"/>
                                  <w:szCs w:val="22"/>
                                  <w:lang w:val="sk-SK" w:eastAsia="sk-SK"/>
                                </w:rPr>
                                <w:t>1,5</w:t>
                              </w:r>
                            </w:p>
                          </w:tc>
                          <w:tc>
                            <w:tcPr>
                              <w:tcW w:w="560" w:type="dxa"/>
                              <w:tcBorders>
                                <w:top w:val="nil"/>
                                <w:left w:val="nil"/>
                                <w:bottom w:val="single" w:sz="4" w:space="0" w:color="000000"/>
                                <w:right w:val="single" w:sz="8" w:space="0" w:color="000000"/>
                              </w:tcBorders>
                              <w:shd w:val="clear" w:color="D8D8D8" w:fill="D8D8D8"/>
                              <w:noWrap/>
                              <w:vAlign w:val="center"/>
                              <w:hideMark/>
                            </w:tcPr>
                            <w:p w14:paraId="23734B40" w14:textId="77777777" w:rsidR="00F53536" w:rsidRPr="001346AC" w:rsidRDefault="00F53536" w:rsidP="00D768B1">
                              <w:pPr>
                                <w:jc w:val="center"/>
                                <w:rPr>
                                  <w:sz w:val="22"/>
                                  <w:szCs w:val="22"/>
                                  <w:lang w:val="sk-SK" w:eastAsia="sk-SK"/>
                                </w:rPr>
                              </w:pPr>
                              <w:r w:rsidRPr="001346AC">
                                <w:rPr>
                                  <w:sz w:val="22"/>
                                  <w:szCs w:val="22"/>
                                  <w:lang w:val="sk-SK" w:eastAsia="sk-SK"/>
                                </w:rPr>
                                <w:t> </w:t>
                              </w:r>
                            </w:p>
                          </w:tc>
                          <w:tc>
                            <w:tcPr>
                              <w:tcW w:w="615" w:type="dxa"/>
                              <w:tcBorders>
                                <w:top w:val="nil"/>
                                <w:left w:val="nil"/>
                                <w:bottom w:val="single" w:sz="4" w:space="0" w:color="000000"/>
                                <w:right w:val="single" w:sz="4" w:space="0" w:color="000000"/>
                              </w:tcBorders>
                              <w:shd w:val="clear" w:color="D8D8D8" w:fill="D8D8D8"/>
                              <w:noWrap/>
                              <w:vAlign w:val="center"/>
                              <w:hideMark/>
                            </w:tcPr>
                            <w:p w14:paraId="191AA1EE" w14:textId="3705643C" w:rsidR="00F53536" w:rsidRPr="001346AC" w:rsidRDefault="00F53536" w:rsidP="00E70CC4">
                              <w:pPr>
                                <w:jc w:val="center"/>
                                <w:rPr>
                                  <w:sz w:val="22"/>
                                  <w:szCs w:val="22"/>
                                  <w:lang w:val="sk-SK" w:eastAsia="sk-SK"/>
                                </w:rPr>
                              </w:pPr>
                              <w:r w:rsidRPr="001346AC">
                                <w:rPr>
                                  <w:sz w:val="22"/>
                                  <w:szCs w:val="22"/>
                                  <w:lang w:val="sk-SK" w:eastAsia="sk-SK"/>
                                </w:rPr>
                                <w:t>1,</w:t>
                              </w:r>
                              <w:r w:rsidR="00A758C3">
                                <w:rPr>
                                  <w:sz w:val="22"/>
                                  <w:szCs w:val="22"/>
                                  <w:lang w:val="sk-SK" w:eastAsia="sk-SK"/>
                                </w:rPr>
                                <w:t>59</w:t>
                              </w:r>
                            </w:p>
                          </w:tc>
                          <w:tc>
                            <w:tcPr>
                              <w:tcW w:w="467" w:type="dxa"/>
                              <w:tcBorders>
                                <w:top w:val="nil"/>
                                <w:left w:val="nil"/>
                                <w:bottom w:val="single" w:sz="4" w:space="0" w:color="000000"/>
                                <w:right w:val="single" w:sz="8" w:space="0" w:color="000000"/>
                              </w:tcBorders>
                              <w:shd w:val="clear" w:color="D8D8D8" w:fill="D8D8D8"/>
                              <w:noWrap/>
                              <w:vAlign w:val="center"/>
                              <w:hideMark/>
                            </w:tcPr>
                            <w:p w14:paraId="2DC2EC79" w14:textId="77777777" w:rsidR="00F53536" w:rsidRPr="001346AC" w:rsidRDefault="00F53536" w:rsidP="00D768B1">
                              <w:pPr>
                                <w:jc w:val="center"/>
                                <w:rPr>
                                  <w:sz w:val="22"/>
                                  <w:szCs w:val="22"/>
                                  <w:lang w:val="sk-SK" w:eastAsia="sk-SK"/>
                                </w:rPr>
                              </w:pPr>
                              <w:r w:rsidRPr="001346AC">
                                <w:rPr>
                                  <w:sz w:val="22"/>
                                  <w:szCs w:val="22"/>
                                  <w:lang w:val="sk-SK" w:eastAsia="sk-SK"/>
                                </w:rPr>
                                <w:t> </w:t>
                              </w:r>
                            </w:p>
                          </w:tc>
                          <w:tc>
                            <w:tcPr>
                              <w:tcW w:w="617" w:type="dxa"/>
                              <w:tcBorders>
                                <w:top w:val="nil"/>
                                <w:left w:val="nil"/>
                                <w:bottom w:val="single" w:sz="4" w:space="0" w:color="000000"/>
                                <w:right w:val="single" w:sz="8" w:space="0" w:color="000000"/>
                              </w:tcBorders>
                              <w:shd w:val="clear" w:color="auto" w:fill="auto"/>
                              <w:noWrap/>
                              <w:vAlign w:val="center"/>
                              <w:hideMark/>
                            </w:tcPr>
                            <w:p w14:paraId="29F69C99" w14:textId="77777777" w:rsidR="00F53536" w:rsidRPr="001346AC" w:rsidRDefault="00E70CC4" w:rsidP="00D768B1">
                              <w:pPr>
                                <w:jc w:val="center"/>
                                <w:rPr>
                                  <w:sz w:val="22"/>
                                  <w:szCs w:val="22"/>
                                  <w:lang w:val="sk-SK" w:eastAsia="sk-SK"/>
                                </w:rPr>
                              </w:pPr>
                              <w:r w:rsidRPr="001346AC">
                                <w:rPr>
                                  <w:sz w:val="22"/>
                                  <w:szCs w:val="22"/>
                                  <w:lang w:val="sk-SK" w:eastAsia="sk-SK"/>
                                </w:rPr>
                                <w:t>1</w:t>
                              </w:r>
                            </w:p>
                          </w:tc>
                          <w:tc>
                            <w:tcPr>
                              <w:tcW w:w="617" w:type="dxa"/>
                              <w:tcBorders>
                                <w:top w:val="nil"/>
                                <w:left w:val="nil"/>
                                <w:bottom w:val="single" w:sz="4" w:space="0" w:color="000000"/>
                                <w:right w:val="single" w:sz="8" w:space="0" w:color="000000"/>
                              </w:tcBorders>
                              <w:shd w:val="clear" w:color="auto" w:fill="auto"/>
                              <w:noWrap/>
                              <w:vAlign w:val="center"/>
                              <w:hideMark/>
                            </w:tcPr>
                            <w:p w14:paraId="74E26DB9" w14:textId="77777777" w:rsidR="00F53536" w:rsidRPr="001346AC" w:rsidRDefault="00E70CC4" w:rsidP="00D768B1">
                              <w:pPr>
                                <w:jc w:val="center"/>
                                <w:rPr>
                                  <w:sz w:val="22"/>
                                  <w:szCs w:val="22"/>
                                  <w:lang w:val="sk-SK" w:eastAsia="sk-SK"/>
                                </w:rPr>
                              </w:pPr>
                              <w:r w:rsidRPr="001346AC">
                                <w:rPr>
                                  <w:sz w:val="22"/>
                                  <w:szCs w:val="22"/>
                                  <w:lang w:val="sk-SK" w:eastAsia="sk-SK"/>
                                </w:rPr>
                                <w:t>1</w:t>
                              </w:r>
                            </w:p>
                          </w:tc>
                          <w:tc>
                            <w:tcPr>
                              <w:tcW w:w="583" w:type="dxa"/>
                              <w:tcBorders>
                                <w:top w:val="nil"/>
                                <w:left w:val="nil"/>
                                <w:bottom w:val="single" w:sz="4" w:space="0" w:color="000000"/>
                                <w:right w:val="single" w:sz="8" w:space="0" w:color="000000"/>
                              </w:tcBorders>
                              <w:shd w:val="clear" w:color="auto" w:fill="auto"/>
                              <w:noWrap/>
                              <w:vAlign w:val="center"/>
                              <w:hideMark/>
                            </w:tcPr>
                            <w:p w14:paraId="2D9851BD" w14:textId="77777777" w:rsidR="00F53536" w:rsidRPr="001346AC" w:rsidRDefault="00E70CC4" w:rsidP="00D768B1">
                              <w:pPr>
                                <w:jc w:val="center"/>
                                <w:rPr>
                                  <w:sz w:val="22"/>
                                  <w:szCs w:val="22"/>
                                  <w:lang w:val="sk-SK" w:eastAsia="sk-SK"/>
                                </w:rPr>
                              </w:pPr>
                              <w:r w:rsidRPr="001346AC">
                                <w:rPr>
                                  <w:sz w:val="22"/>
                                  <w:szCs w:val="22"/>
                                  <w:lang w:val="sk-SK" w:eastAsia="sk-SK"/>
                                </w:rPr>
                                <w:t>1</w:t>
                              </w:r>
                            </w:p>
                          </w:tc>
                          <w:tc>
                            <w:tcPr>
                              <w:tcW w:w="580" w:type="dxa"/>
                              <w:tcBorders>
                                <w:top w:val="nil"/>
                                <w:left w:val="nil"/>
                                <w:bottom w:val="single" w:sz="4" w:space="0" w:color="000000"/>
                                <w:right w:val="single" w:sz="8" w:space="0" w:color="000000"/>
                              </w:tcBorders>
                              <w:shd w:val="clear" w:color="auto" w:fill="auto"/>
                              <w:noWrap/>
                              <w:vAlign w:val="center"/>
                              <w:hideMark/>
                            </w:tcPr>
                            <w:p w14:paraId="47847921" w14:textId="78EE222B" w:rsidR="00F53536" w:rsidRPr="001346AC" w:rsidRDefault="00E70CC4" w:rsidP="00D768B1">
                              <w:pPr>
                                <w:jc w:val="center"/>
                                <w:rPr>
                                  <w:sz w:val="22"/>
                                  <w:szCs w:val="22"/>
                                  <w:lang w:val="sk-SK" w:eastAsia="sk-SK"/>
                                </w:rPr>
                              </w:pPr>
                              <w:r w:rsidRPr="001346AC">
                                <w:rPr>
                                  <w:sz w:val="22"/>
                                  <w:szCs w:val="22"/>
                                  <w:lang w:val="sk-SK" w:eastAsia="sk-SK"/>
                                </w:rPr>
                                <w:t>1</w:t>
                              </w:r>
                            </w:p>
                          </w:tc>
                          <w:tc>
                            <w:tcPr>
                              <w:tcW w:w="948" w:type="dxa"/>
                              <w:tcBorders>
                                <w:top w:val="nil"/>
                                <w:left w:val="nil"/>
                                <w:bottom w:val="single" w:sz="4" w:space="0" w:color="000000"/>
                                <w:right w:val="single" w:sz="8" w:space="0" w:color="000000"/>
                              </w:tcBorders>
                              <w:shd w:val="clear" w:color="auto" w:fill="auto"/>
                              <w:noWrap/>
                              <w:vAlign w:val="center"/>
                              <w:hideMark/>
                            </w:tcPr>
                            <w:p w14:paraId="4027CD0A" w14:textId="77777777" w:rsidR="00F53536" w:rsidRPr="001346AC" w:rsidRDefault="00E70CC4" w:rsidP="00D768B1">
                              <w:pPr>
                                <w:jc w:val="center"/>
                                <w:rPr>
                                  <w:sz w:val="22"/>
                                  <w:szCs w:val="22"/>
                                  <w:lang w:val="sk-SK" w:eastAsia="sk-SK"/>
                                </w:rPr>
                              </w:pPr>
                              <w:r w:rsidRPr="001346AC">
                                <w:rPr>
                                  <w:sz w:val="22"/>
                                  <w:szCs w:val="22"/>
                                  <w:lang w:val="sk-SK" w:eastAsia="sk-SK"/>
                                </w:rPr>
                                <w:t>1</w:t>
                              </w:r>
                            </w:p>
                          </w:tc>
                          <w:tc>
                            <w:tcPr>
                              <w:tcW w:w="972" w:type="dxa"/>
                              <w:gridSpan w:val="2"/>
                              <w:tcBorders>
                                <w:top w:val="nil"/>
                                <w:left w:val="nil"/>
                                <w:bottom w:val="single" w:sz="4" w:space="0" w:color="000000"/>
                                <w:right w:val="single" w:sz="4" w:space="0" w:color="000000"/>
                              </w:tcBorders>
                              <w:shd w:val="clear" w:color="auto" w:fill="auto"/>
                              <w:noWrap/>
                              <w:vAlign w:val="center"/>
                              <w:hideMark/>
                            </w:tcPr>
                            <w:p w14:paraId="51F1E19B" w14:textId="7EFB766E" w:rsidR="00F53536" w:rsidRPr="001346AC" w:rsidRDefault="00F53536" w:rsidP="00E70CC4">
                              <w:pPr>
                                <w:jc w:val="center"/>
                                <w:rPr>
                                  <w:b/>
                                  <w:bCs/>
                                  <w:sz w:val="22"/>
                                  <w:szCs w:val="22"/>
                                  <w:lang w:val="sk-SK" w:eastAsia="sk-SK"/>
                                </w:rPr>
                              </w:pPr>
                              <w:r w:rsidRPr="001346AC">
                                <w:rPr>
                                  <w:b/>
                                  <w:bCs/>
                                  <w:sz w:val="22"/>
                                  <w:szCs w:val="22"/>
                                  <w:lang w:val="sk-SK" w:eastAsia="sk-SK"/>
                                </w:rPr>
                                <w:t>1</w:t>
                              </w:r>
                              <w:r w:rsidR="00A758C3">
                                <w:rPr>
                                  <w:b/>
                                  <w:bCs/>
                                  <w:sz w:val="22"/>
                                  <w:szCs w:val="22"/>
                                  <w:lang w:val="sk-SK" w:eastAsia="sk-SK"/>
                                </w:rPr>
                                <w:t>,27</w:t>
                              </w:r>
                            </w:p>
                          </w:tc>
                          <w:tc>
                            <w:tcPr>
                              <w:tcW w:w="1181" w:type="dxa"/>
                              <w:gridSpan w:val="2"/>
                              <w:tcBorders>
                                <w:top w:val="nil"/>
                                <w:left w:val="nil"/>
                                <w:bottom w:val="single" w:sz="4" w:space="0" w:color="000000"/>
                                <w:right w:val="single" w:sz="8" w:space="0" w:color="000000"/>
                              </w:tcBorders>
                              <w:shd w:val="clear" w:color="auto" w:fill="auto"/>
                              <w:noWrap/>
                              <w:vAlign w:val="center"/>
                              <w:hideMark/>
                            </w:tcPr>
                            <w:p w14:paraId="4768E381" w14:textId="77777777" w:rsidR="00F53536" w:rsidRPr="001346AC" w:rsidRDefault="00F53536" w:rsidP="00D768B1">
                              <w:pPr>
                                <w:jc w:val="center"/>
                                <w:rPr>
                                  <w:sz w:val="22"/>
                                  <w:szCs w:val="22"/>
                                  <w:lang w:val="sk-SK" w:eastAsia="sk-SK"/>
                                </w:rPr>
                              </w:pPr>
                              <w:r w:rsidRPr="001346AC">
                                <w:rPr>
                                  <w:sz w:val="22"/>
                                  <w:szCs w:val="22"/>
                                  <w:lang w:val="sk-SK" w:eastAsia="sk-SK"/>
                                </w:rPr>
                                <w:t> </w:t>
                              </w:r>
                            </w:p>
                          </w:tc>
                        </w:tr>
                      </w:tbl>
                      <w:p w14:paraId="1C4728ED" w14:textId="77777777" w:rsidR="00BF0ECE" w:rsidRPr="001346AC" w:rsidRDefault="00BF0ECE" w:rsidP="00FA09C2">
                        <w:pPr>
                          <w:jc w:val="center"/>
                          <w:rPr>
                            <w:sz w:val="22"/>
                            <w:szCs w:val="22"/>
                            <w:lang w:val="sk-SK" w:eastAsia="sk-SK"/>
                          </w:rPr>
                        </w:pPr>
                      </w:p>
                    </w:tc>
                    <w:tc>
                      <w:tcPr>
                        <w:tcW w:w="460" w:type="dxa"/>
                        <w:tcBorders>
                          <w:top w:val="nil"/>
                          <w:left w:val="nil"/>
                          <w:bottom w:val="single" w:sz="4" w:space="0" w:color="auto"/>
                          <w:right w:val="nil"/>
                        </w:tcBorders>
                        <w:shd w:val="clear" w:color="auto" w:fill="auto"/>
                        <w:noWrap/>
                        <w:vAlign w:val="center"/>
                      </w:tcPr>
                      <w:p w14:paraId="70F9C304" w14:textId="77777777" w:rsidR="00BF0ECE" w:rsidRPr="00AC4E47" w:rsidRDefault="00BF0ECE" w:rsidP="00FA09C2">
                        <w:pPr>
                          <w:jc w:val="center"/>
                          <w:rPr>
                            <w:color w:val="FF0000"/>
                            <w:sz w:val="22"/>
                            <w:szCs w:val="22"/>
                            <w:lang w:val="sk-SK" w:eastAsia="sk-SK"/>
                          </w:rPr>
                        </w:pPr>
                      </w:p>
                    </w:tc>
                    <w:tc>
                      <w:tcPr>
                        <w:tcW w:w="600" w:type="dxa"/>
                        <w:tcBorders>
                          <w:top w:val="nil"/>
                          <w:left w:val="nil"/>
                          <w:bottom w:val="nil"/>
                          <w:right w:val="nil"/>
                        </w:tcBorders>
                        <w:shd w:val="clear" w:color="auto" w:fill="auto"/>
                        <w:noWrap/>
                        <w:vAlign w:val="center"/>
                        <w:hideMark/>
                      </w:tcPr>
                      <w:p w14:paraId="38BB7620" w14:textId="77777777" w:rsidR="00BF0ECE" w:rsidRPr="00AC4E47" w:rsidRDefault="00BF0ECE" w:rsidP="00FA09C2">
                        <w:pPr>
                          <w:jc w:val="center"/>
                          <w:rPr>
                            <w:color w:val="FF0000"/>
                            <w:sz w:val="22"/>
                            <w:szCs w:val="22"/>
                            <w:lang w:val="sk-SK" w:eastAsia="sk-SK"/>
                          </w:rPr>
                        </w:pPr>
                      </w:p>
                    </w:tc>
                    <w:tc>
                      <w:tcPr>
                        <w:tcW w:w="500" w:type="dxa"/>
                        <w:tcBorders>
                          <w:top w:val="nil"/>
                          <w:left w:val="nil"/>
                          <w:bottom w:val="nil"/>
                          <w:right w:val="nil"/>
                        </w:tcBorders>
                        <w:shd w:val="clear" w:color="auto" w:fill="auto"/>
                        <w:noWrap/>
                        <w:vAlign w:val="center"/>
                        <w:hideMark/>
                      </w:tcPr>
                      <w:p w14:paraId="0AAF8544" w14:textId="77777777" w:rsidR="00BF0ECE" w:rsidRPr="00AC4E47" w:rsidRDefault="00BF0ECE" w:rsidP="00FA09C2">
                        <w:pPr>
                          <w:jc w:val="center"/>
                          <w:rPr>
                            <w:color w:val="FF0000"/>
                            <w:sz w:val="22"/>
                            <w:szCs w:val="22"/>
                            <w:lang w:val="sk-SK" w:eastAsia="sk-SK"/>
                          </w:rPr>
                        </w:pPr>
                      </w:p>
                    </w:tc>
                    <w:tc>
                      <w:tcPr>
                        <w:tcW w:w="728" w:type="dxa"/>
                        <w:tcBorders>
                          <w:top w:val="nil"/>
                          <w:left w:val="nil"/>
                          <w:bottom w:val="nil"/>
                          <w:right w:val="nil"/>
                        </w:tcBorders>
                        <w:shd w:val="clear" w:color="auto" w:fill="auto"/>
                        <w:noWrap/>
                        <w:vAlign w:val="center"/>
                        <w:hideMark/>
                      </w:tcPr>
                      <w:p w14:paraId="0A983ACD" w14:textId="77777777" w:rsidR="00BF0ECE" w:rsidRPr="00AC4E47" w:rsidRDefault="00BF0ECE" w:rsidP="00FA09C2">
                        <w:pPr>
                          <w:jc w:val="center"/>
                          <w:rPr>
                            <w:color w:val="FF0000"/>
                            <w:sz w:val="22"/>
                            <w:szCs w:val="22"/>
                            <w:lang w:val="sk-SK" w:eastAsia="sk-SK"/>
                          </w:rPr>
                        </w:pPr>
                      </w:p>
                    </w:tc>
                    <w:tc>
                      <w:tcPr>
                        <w:tcW w:w="250" w:type="dxa"/>
                        <w:tcBorders>
                          <w:top w:val="nil"/>
                          <w:left w:val="nil"/>
                          <w:bottom w:val="nil"/>
                          <w:right w:val="nil"/>
                        </w:tcBorders>
                        <w:shd w:val="clear" w:color="auto" w:fill="auto"/>
                        <w:noWrap/>
                        <w:vAlign w:val="center"/>
                        <w:hideMark/>
                      </w:tcPr>
                      <w:p w14:paraId="0D148DB0" w14:textId="77777777" w:rsidR="00BF0ECE" w:rsidRPr="00AC4E47" w:rsidRDefault="00BF0ECE" w:rsidP="00FA09C2">
                        <w:pPr>
                          <w:jc w:val="center"/>
                          <w:rPr>
                            <w:color w:val="FF0000"/>
                            <w:sz w:val="22"/>
                            <w:szCs w:val="22"/>
                            <w:lang w:val="sk-SK" w:eastAsia="sk-SK"/>
                          </w:rPr>
                        </w:pPr>
                      </w:p>
                    </w:tc>
                    <w:tc>
                      <w:tcPr>
                        <w:tcW w:w="727" w:type="dxa"/>
                        <w:tcBorders>
                          <w:top w:val="nil"/>
                          <w:left w:val="nil"/>
                          <w:bottom w:val="nil"/>
                          <w:right w:val="nil"/>
                        </w:tcBorders>
                        <w:shd w:val="clear" w:color="auto" w:fill="auto"/>
                        <w:noWrap/>
                        <w:vAlign w:val="center"/>
                        <w:hideMark/>
                      </w:tcPr>
                      <w:p w14:paraId="688C49CA" w14:textId="77777777" w:rsidR="00BF0ECE" w:rsidRPr="00AC4E47" w:rsidRDefault="00BF0ECE" w:rsidP="00FA09C2">
                        <w:pPr>
                          <w:jc w:val="center"/>
                          <w:rPr>
                            <w:color w:val="FF0000"/>
                            <w:sz w:val="22"/>
                            <w:szCs w:val="22"/>
                            <w:lang w:val="sk-SK" w:eastAsia="sk-SK"/>
                          </w:rPr>
                        </w:pPr>
                      </w:p>
                    </w:tc>
                    <w:tc>
                      <w:tcPr>
                        <w:tcW w:w="250" w:type="dxa"/>
                        <w:tcBorders>
                          <w:top w:val="nil"/>
                          <w:left w:val="nil"/>
                          <w:bottom w:val="nil"/>
                          <w:right w:val="nil"/>
                        </w:tcBorders>
                        <w:shd w:val="clear" w:color="auto" w:fill="auto"/>
                        <w:noWrap/>
                        <w:vAlign w:val="center"/>
                        <w:hideMark/>
                      </w:tcPr>
                      <w:p w14:paraId="68F7B4B4" w14:textId="77777777" w:rsidR="00BF0ECE" w:rsidRPr="00AC4E47" w:rsidRDefault="00BF0ECE" w:rsidP="00FA09C2">
                        <w:pPr>
                          <w:jc w:val="center"/>
                          <w:rPr>
                            <w:color w:val="FF0000"/>
                            <w:sz w:val="22"/>
                            <w:szCs w:val="22"/>
                            <w:lang w:val="sk-SK" w:eastAsia="sk-SK"/>
                          </w:rPr>
                        </w:pPr>
                      </w:p>
                    </w:tc>
                    <w:tc>
                      <w:tcPr>
                        <w:tcW w:w="727" w:type="dxa"/>
                        <w:tcBorders>
                          <w:top w:val="nil"/>
                          <w:left w:val="nil"/>
                          <w:bottom w:val="nil"/>
                          <w:right w:val="nil"/>
                        </w:tcBorders>
                        <w:shd w:val="clear" w:color="auto" w:fill="auto"/>
                        <w:noWrap/>
                        <w:vAlign w:val="center"/>
                        <w:hideMark/>
                      </w:tcPr>
                      <w:p w14:paraId="01DC53EE" w14:textId="77777777" w:rsidR="00BF0ECE" w:rsidRPr="00AC4E47" w:rsidRDefault="00BF0ECE" w:rsidP="00FA09C2">
                        <w:pPr>
                          <w:jc w:val="center"/>
                          <w:rPr>
                            <w:color w:val="FF0000"/>
                            <w:sz w:val="22"/>
                            <w:szCs w:val="22"/>
                            <w:lang w:val="sk-SK" w:eastAsia="sk-SK"/>
                          </w:rPr>
                        </w:pPr>
                      </w:p>
                    </w:tc>
                    <w:tc>
                      <w:tcPr>
                        <w:tcW w:w="250" w:type="dxa"/>
                        <w:tcBorders>
                          <w:top w:val="nil"/>
                          <w:left w:val="nil"/>
                          <w:bottom w:val="nil"/>
                          <w:right w:val="nil"/>
                        </w:tcBorders>
                        <w:shd w:val="clear" w:color="auto" w:fill="auto"/>
                        <w:noWrap/>
                        <w:vAlign w:val="center"/>
                        <w:hideMark/>
                      </w:tcPr>
                      <w:p w14:paraId="7C8C9292" w14:textId="77777777" w:rsidR="00BF0ECE" w:rsidRPr="00AC4E47" w:rsidRDefault="00BF0ECE" w:rsidP="00FA09C2">
                        <w:pPr>
                          <w:jc w:val="center"/>
                          <w:rPr>
                            <w:color w:val="FF0000"/>
                            <w:sz w:val="22"/>
                            <w:szCs w:val="22"/>
                            <w:lang w:val="sk-SK" w:eastAsia="sk-SK"/>
                          </w:rPr>
                        </w:pPr>
                      </w:p>
                    </w:tc>
                    <w:tc>
                      <w:tcPr>
                        <w:tcW w:w="888" w:type="dxa"/>
                        <w:tcBorders>
                          <w:top w:val="nil"/>
                          <w:left w:val="nil"/>
                          <w:bottom w:val="nil"/>
                          <w:right w:val="nil"/>
                        </w:tcBorders>
                        <w:shd w:val="clear" w:color="auto" w:fill="auto"/>
                        <w:noWrap/>
                        <w:vAlign w:val="center"/>
                        <w:hideMark/>
                      </w:tcPr>
                      <w:p w14:paraId="37DFE553" w14:textId="77777777" w:rsidR="00BF0ECE" w:rsidRPr="00AC4E47" w:rsidRDefault="00BF0ECE" w:rsidP="00FA09C2">
                        <w:pPr>
                          <w:jc w:val="center"/>
                          <w:rPr>
                            <w:color w:val="FF0000"/>
                            <w:sz w:val="22"/>
                            <w:szCs w:val="22"/>
                            <w:lang w:val="sk-SK" w:eastAsia="sk-SK"/>
                          </w:rPr>
                        </w:pPr>
                      </w:p>
                    </w:tc>
                    <w:tc>
                      <w:tcPr>
                        <w:tcW w:w="888" w:type="dxa"/>
                        <w:tcBorders>
                          <w:top w:val="nil"/>
                          <w:left w:val="nil"/>
                          <w:bottom w:val="nil"/>
                          <w:right w:val="nil"/>
                        </w:tcBorders>
                        <w:shd w:val="clear" w:color="auto" w:fill="auto"/>
                        <w:noWrap/>
                        <w:vAlign w:val="center"/>
                        <w:hideMark/>
                      </w:tcPr>
                      <w:p w14:paraId="236D7C7E" w14:textId="77777777" w:rsidR="00BF0ECE" w:rsidRPr="00AC4E47" w:rsidRDefault="00BF0ECE" w:rsidP="00FA09C2">
                        <w:pPr>
                          <w:jc w:val="center"/>
                          <w:rPr>
                            <w:color w:val="FF0000"/>
                            <w:sz w:val="22"/>
                            <w:szCs w:val="22"/>
                            <w:lang w:val="sk-SK" w:eastAsia="sk-SK"/>
                          </w:rPr>
                        </w:pPr>
                      </w:p>
                    </w:tc>
                    <w:tc>
                      <w:tcPr>
                        <w:tcW w:w="803" w:type="dxa"/>
                        <w:tcBorders>
                          <w:top w:val="nil"/>
                          <w:left w:val="nil"/>
                          <w:bottom w:val="nil"/>
                          <w:right w:val="nil"/>
                        </w:tcBorders>
                        <w:shd w:val="clear" w:color="auto" w:fill="auto"/>
                        <w:noWrap/>
                        <w:vAlign w:val="center"/>
                        <w:hideMark/>
                      </w:tcPr>
                      <w:p w14:paraId="3A4DB15C" w14:textId="77777777" w:rsidR="00BF0ECE" w:rsidRPr="00AC4E47" w:rsidRDefault="00BF0ECE" w:rsidP="00FA09C2">
                        <w:pPr>
                          <w:jc w:val="center"/>
                          <w:rPr>
                            <w:color w:val="FF0000"/>
                            <w:sz w:val="22"/>
                            <w:szCs w:val="22"/>
                            <w:lang w:val="sk-SK" w:eastAsia="sk-SK"/>
                          </w:rPr>
                        </w:pPr>
                      </w:p>
                    </w:tc>
                    <w:tc>
                      <w:tcPr>
                        <w:tcW w:w="803" w:type="dxa"/>
                        <w:tcBorders>
                          <w:top w:val="nil"/>
                          <w:left w:val="nil"/>
                          <w:bottom w:val="nil"/>
                          <w:right w:val="nil"/>
                        </w:tcBorders>
                        <w:shd w:val="clear" w:color="auto" w:fill="auto"/>
                        <w:noWrap/>
                        <w:vAlign w:val="center"/>
                        <w:hideMark/>
                      </w:tcPr>
                      <w:p w14:paraId="5199EA1E" w14:textId="77777777" w:rsidR="00BF0ECE" w:rsidRPr="00AC4E47" w:rsidRDefault="00BF0ECE" w:rsidP="00FA09C2">
                        <w:pPr>
                          <w:jc w:val="center"/>
                          <w:rPr>
                            <w:color w:val="FF0000"/>
                            <w:sz w:val="22"/>
                            <w:szCs w:val="22"/>
                            <w:lang w:val="sk-SK" w:eastAsia="sk-SK"/>
                          </w:rPr>
                        </w:pPr>
                      </w:p>
                    </w:tc>
                    <w:tc>
                      <w:tcPr>
                        <w:tcW w:w="948" w:type="dxa"/>
                        <w:tcBorders>
                          <w:top w:val="nil"/>
                          <w:left w:val="nil"/>
                          <w:bottom w:val="nil"/>
                          <w:right w:val="nil"/>
                        </w:tcBorders>
                        <w:shd w:val="clear" w:color="auto" w:fill="auto"/>
                        <w:noWrap/>
                        <w:vAlign w:val="center"/>
                        <w:hideMark/>
                      </w:tcPr>
                      <w:p w14:paraId="18B7569E" w14:textId="77777777" w:rsidR="00BF0ECE" w:rsidRPr="00AC4E47" w:rsidRDefault="00BF0ECE" w:rsidP="00FA09C2">
                        <w:pPr>
                          <w:jc w:val="center"/>
                          <w:rPr>
                            <w:color w:val="FF0000"/>
                            <w:sz w:val="22"/>
                            <w:szCs w:val="22"/>
                            <w:lang w:val="sk-SK" w:eastAsia="sk-SK"/>
                          </w:rPr>
                        </w:pPr>
                      </w:p>
                    </w:tc>
                    <w:tc>
                      <w:tcPr>
                        <w:tcW w:w="1080" w:type="dxa"/>
                        <w:tcBorders>
                          <w:top w:val="nil"/>
                          <w:left w:val="nil"/>
                          <w:bottom w:val="nil"/>
                          <w:right w:val="nil"/>
                        </w:tcBorders>
                        <w:shd w:val="clear" w:color="auto" w:fill="auto"/>
                        <w:noWrap/>
                        <w:vAlign w:val="center"/>
                        <w:hideMark/>
                      </w:tcPr>
                      <w:p w14:paraId="4C82BD72" w14:textId="77777777" w:rsidR="00BF0ECE" w:rsidRPr="00AC4E47" w:rsidRDefault="00BF0ECE" w:rsidP="00FA09C2">
                        <w:pPr>
                          <w:jc w:val="center"/>
                          <w:rPr>
                            <w:color w:val="FF0000"/>
                            <w:sz w:val="22"/>
                            <w:szCs w:val="22"/>
                            <w:lang w:val="sk-SK" w:eastAsia="sk-SK"/>
                          </w:rPr>
                        </w:pPr>
                      </w:p>
                    </w:tc>
                    <w:tc>
                      <w:tcPr>
                        <w:tcW w:w="500" w:type="dxa"/>
                        <w:tcBorders>
                          <w:top w:val="nil"/>
                          <w:left w:val="nil"/>
                          <w:bottom w:val="nil"/>
                          <w:right w:val="nil"/>
                        </w:tcBorders>
                        <w:shd w:val="clear" w:color="auto" w:fill="auto"/>
                        <w:noWrap/>
                        <w:vAlign w:val="center"/>
                        <w:hideMark/>
                      </w:tcPr>
                      <w:p w14:paraId="4EAA9448" w14:textId="77777777" w:rsidR="00BF0ECE" w:rsidRPr="00AC4E47" w:rsidRDefault="00BF0ECE" w:rsidP="00FA09C2">
                        <w:pPr>
                          <w:jc w:val="center"/>
                          <w:rPr>
                            <w:color w:val="FF0000"/>
                            <w:sz w:val="22"/>
                            <w:szCs w:val="22"/>
                            <w:lang w:val="sk-SK" w:eastAsia="sk-SK"/>
                          </w:rPr>
                        </w:pPr>
                      </w:p>
                    </w:tc>
                    <w:tc>
                      <w:tcPr>
                        <w:tcW w:w="760" w:type="dxa"/>
                        <w:tcBorders>
                          <w:top w:val="nil"/>
                          <w:left w:val="nil"/>
                          <w:bottom w:val="nil"/>
                          <w:right w:val="nil"/>
                        </w:tcBorders>
                        <w:shd w:val="clear" w:color="auto" w:fill="auto"/>
                        <w:noWrap/>
                        <w:vAlign w:val="center"/>
                        <w:hideMark/>
                      </w:tcPr>
                      <w:p w14:paraId="01076E25" w14:textId="77777777" w:rsidR="00BF0ECE" w:rsidRPr="00AC4E47" w:rsidRDefault="00BF0ECE" w:rsidP="00FA09C2">
                        <w:pPr>
                          <w:jc w:val="center"/>
                          <w:rPr>
                            <w:color w:val="FF0000"/>
                            <w:sz w:val="22"/>
                            <w:szCs w:val="22"/>
                            <w:lang w:val="sk-SK" w:eastAsia="sk-SK"/>
                          </w:rPr>
                        </w:pPr>
                      </w:p>
                    </w:tc>
                    <w:tc>
                      <w:tcPr>
                        <w:tcW w:w="980" w:type="dxa"/>
                        <w:tcBorders>
                          <w:top w:val="nil"/>
                          <w:left w:val="nil"/>
                          <w:bottom w:val="nil"/>
                          <w:right w:val="nil"/>
                        </w:tcBorders>
                        <w:shd w:val="clear" w:color="auto" w:fill="auto"/>
                        <w:noWrap/>
                        <w:vAlign w:val="center"/>
                        <w:hideMark/>
                      </w:tcPr>
                      <w:p w14:paraId="151928B5" w14:textId="77777777" w:rsidR="00BF0ECE" w:rsidRPr="00AC4E47" w:rsidRDefault="00BF0ECE" w:rsidP="00FA09C2">
                        <w:pPr>
                          <w:jc w:val="center"/>
                          <w:rPr>
                            <w:color w:val="FF0000"/>
                            <w:sz w:val="22"/>
                            <w:szCs w:val="22"/>
                            <w:lang w:val="sk-SK" w:eastAsia="sk-SK"/>
                          </w:rPr>
                        </w:pPr>
                      </w:p>
                    </w:tc>
                  </w:tr>
                  <w:tr w:rsidR="002F4315" w:rsidRPr="00AC4E47" w14:paraId="0F4F99C4" w14:textId="77777777" w:rsidTr="00697049">
                    <w:trPr>
                      <w:trHeight w:val="324"/>
                    </w:trPr>
                    <w:tc>
                      <w:tcPr>
                        <w:tcW w:w="871" w:type="dxa"/>
                        <w:gridSpan w:val="2"/>
                        <w:tcBorders>
                          <w:top w:val="nil"/>
                          <w:left w:val="nil"/>
                          <w:bottom w:val="nil"/>
                          <w:right w:val="nil"/>
                        </w:tcBorders>
                        <w:shd w:val="clear" w:color="auto" w:fill="auto"/>
                        <w:noWrap/>
                        <w:vAlign w:val="center"/>
                        <w:hideMark/>
                      </w:tcPr>
                      <w:p w14:paraId="5E3037B5" w14:textId="77777777" w:rsidR="00BF0ECE" w:rsidRPr="00AC4E47" w:rsidRDefault="00BF0ECE" w:rsidP="00FA09C2">
                        <w:pPr>
                          <w:rPr>
                            <w:b/>
                            <w:bCs/>
                            <w:color w:val="FF0000"/>
                            <w:lang w:val="sk-SK" w:eastAsia="sk-SK"/>
                          </w:rPr>
                        </w:pPr>
                      </w:p>
                    </w:tc>
                    <w:tc>
                      <w:tcPr>
                        <w:tcW w:w="1476" w:type="dxa"/>
                        <w:gridSpan w:val="2"/>
                        <w:tcBorders>
                          <w:top w:val="nil"/>
                          <w:left w:val="nil"/>
                          <w:bottom w:val="nil"/>
                          <w:right w:val="nil"/>
                        </w:tcBorders>
                        <w:shd w:val="clear" w:color="auto" w:fill="auto"/>
                        <w:noWrap/>
                        <w:vAlign w:val="center"/>
                      </w:tcPr>
                      <w:p w14:paraId="7AD60749" w14:textId="77777777" w:rsidR="00BF0ECE" w:rsidRPr="0062758D" w:rsidRDefault="00BF0ECE" w:rsidP="00FA09C2">
                        <w:pPr>
                          <w:rPr>
                            <w:lang w:val="sk-SK" w:eastAsia="sk-SK"/>
                          </w:rPr>
                        </w:pPr>
                      </w:p>
                    </w:tc>
                    <w:tc>
                      <w:tcPr>
                        <w:tcW w:w="15935" w:type="dxa"/>
                        <w:gridSpan w:val="13"/>
                        <w:tcBorders>
                          <w:top w:val="nil"/>
                          <w:left w:val="nil"/>
                          <w:bottom w:val="nil"/>
                          <w:right w:val="nil"/>
                        </w:tcBorders>
                        <w:shd w:val="clear" w:color="auto" w:fill="auto"/>
                        <w:noWrap/>
                        <w:vAlign w:val="center"/>
                      </w:tcPr>
                      <w:p w14:paraId="7FE2781F" w14:textId="30D126A0" w:rsidR="00A70612" w:rsidRPr="0062758D" w:rsidRDefault="00A70612" w:rsidP="00FA09C2">
                        <w:pPr>
                          <w:rPr>
                            <w:b/>
                            <w:lang w:val="sk-SK" w:eastAsia="sk-SK"/>
                          </w:rPr>
                        </w:pPr>
                        <w:r w:rsidRPr="0062758D">
                          <w:rPr>
                            <w:b/>
                            <w:lang w:val="sk-SK" w:eastAsia="sk-SK"/>
                          </w:rPr>
                          <w:t xml:space="preserve">Žiaci s čistými jednotkami </w:t>
                        </w:r>
                        <w:r w:rsidR="003B02BF" w:rsidRPr="0062758D">
                          <w:rPr>
                            <w:b/>
                            <w:lang w:val="sk-SK" w:eastAsia="sk-SK"/>
                          </w:rPr>
                          <w:t>I</w:t>
                        </w:r>
                        <w:r w:rsidR="002F4315">
                          <w:rPr>
                            <w:b/>
                            <w:lang w:val="sk-SK" w:eastAsia="sk-SK"/>
                          </w:rPr>
                          <w:t>I</w:t>
                        </w:r>
                        <w:r w:rsidR="003B02BF" w:rsidRPr="0062758D">
                          <w:rPr>
                            <w:b/>
                            <w:lang w:val="sk-SK" w:eastAsia="sk-SK"/>
                          </w:rPr>
                          <w:t>. polrok</w:t>
                        </w:r>
                      </w:p>
                    </w:tc>
                    <w:tc>
                      <w:tcPr>
                        <w:tcW w:w="460" w:type="dxa"/>
                        <w:tcBorders>
                          <w:top w:val="nil"/>
                          <w:left w:val="nil"/>
                          <w:bottom w:val="nil"/>
                          <w:right w:val="nil"/>
                        </w:tcBorders>
                        <w:shd w:val="clear" w:color="auto" w:fill="auto"/>
                        <w:noWrap/>
                        <w:vAlign w:val="center"/>
                      </w:tcPr>
                      <w:p w14:paraId="2E27402A" w14:textId="77777777" w:rsidR="00BF0ECE" w:rsidRPr="00AC4E47" w:rsidRDefault="00BF0ECE" w:rsidP="00FA09C2">
                        <w:pPr>
                          <w:rPr>
                            <w:color w:val="FF0000"/>
                            <w:lang w:val="sk-SK" w:eastAsia="sk-SK"/>
                          </w:rPr>
                        </w:pPr>
                      </w:p>
                    </w:tc>
                    <w:tc>
                      <w:tcPr>
                        <w:tcW w:w="600" w:type="dxa"/>
                        <w:tcBorders>
                          <w:top w:val="nil"/>
                          <w:left w:val="nil"/>
                          <w:bottom w:val="nil"/>
                          <w:right w:val="nil"/>
                        </w:tcBorders>
                        <w:shd w:val="clear" w:color="auto" w:fill="auto"/>
                        <w:noWrap/>
                        <w:vAlign w:val="center"/>
                        <w:hideMark/>
                      </w:tcPr>
                      <w:p w14:paraId="32D54B53" w14:textId="77777777" w:rsidR="00BF0ECE" w:rsidRPr="00AC4E47" w:rsidRDefault="00BF0ECE" w:rsidP="00FA09C2">
                        <w:pPr>
                          <w:rPr>
                            <w:color w:val="FF0000"/>
                            <w:lang w:val="sk-SK" w:eastAsia="sk-SK"/>
                          </w:rPr>
                        </w:pPr>
                      </w:p>
                    </w:tc>
                    <w:tc>
                      <w:tcPr>
                        <w:tcW w:w="500" w:type="dxa"/>
                        <w:tcBorders>
                          <w:top w:val="nil"/>
                          <w:left w:val="nil"/>
                          <w:bottom w:val="nil"/>
                          <w:right w:val="nil"/>
                        </w:tcBorders>
                        <w:shd w:val="clear" w:color="auto" w:fill="auto"/>
                        <w:noWrap/>
                        <w:vAlign w:val="center"/>
                        <w:hideMark/>
                      </w:tcPr>
                      <w:p w14:paraId="3BB76E3E" w14:textId="77777777" w:rsidR="00BF0ECE" w:rsidRPr="00AC4E47" w:rsidRDefault="00BF0ECE" w:rsidP="00FA09C2">
                        <w:pPr>
                          <w:rPr>
                            <w:color w:val="FF0000"/>
                            <w:lang w:val="sk-SK" w:eastAsia="sk-SK"/>
                          </w:rPr>
                        </w:pPr>
                      </w:p>
                    </w:tc>
                    <w:tc>
                      <w:tcPr>
                        <w:tcW w:w="728" w:type="dxa"/>
                        <w:tcBorders>
                          <w:top w:val="nil"/>
                          <w:left w:val="nil"/>
                          <w:bottom w:val="nil"/>
                          <w:right w:val="nil"/>
                        </w:tcBorders>
                        <w:shd w:val="clear" w:color="auto" w:fill="auto"/>
                        <w:noWrap/>
                        <w:vAlign w:val="center"/>
                        <w:hideMark/>
                      </w:tcPr>
                      <w:p w14:paraId="070D181E" w14:textId="77777777" w:rsidR="00BF0ECE" w:rsidRPr="00AC4E47" w:rsidRDefault="00BF0ECE" w:rsidP="00FA09C2">
                        <w:pPr>
                          <w:rPr>
                            <w:color w:val="FF0000"/>
                            <w:lang w:val="sk-SK" w:eastAsia="sk-SK"/>
                          </w:rPr>
                        </w:pPr>
                      </w:p>
                    </w:tc>
                    <w:tc>
                      <w:tcPr>
                        <w:tcW w:w="250" w:type="dxa"/>
                        <w:tcBorders>
                          <w:top w:val="nil"/>
                          <w:left w:val="nil"/>
                          <w:bottom w:val="nil"/>
                          <w:right w:val="nil"/>
                        </w:tcBorders>
                        <w:shd w:val="clear" w:color="auto" w:fill="auto"/>
                        <w:noWrap/>
                        <w:vAlign w:val="center"/>
                        <w:hideMark/>
                      </w:tcPr>
                      <w:p w14:paraId="1C62F757" w14:textId="77777777" w:rsidR="00BF0ECE" w:rsidRPr="00AC4E47" w:rsidRDefault="00BF0ECE" w:rsidP="00FA09C2">
                        <w:pPr>
                          <w:rPr>
                            <w:color w:val="FF0000"/>
                            <w:lang w:val="sk-SK" w:eastAsia="sk-SK"/>
                          </w:rPr>
                        </w:pPr>
                      </w:p>
                    </w:tc>
                    <w:tc>
                      <w:tcPr>
                        <w:tcW w:w="727" w:type="dxa"/>
                        <w:tcBorders>
                          <w:top w:val="nil"/>
                          <w:left w:val="nil"/>
                          <w:bottom w:val="nil"/>
                          <w:right w:val="nil"/>
                        </w:tcBorders>
                        <w:shd w:val="clear" w:color="auto" w:fill="auto"/>
                        <w:noWrap/>
                        <w:vAlign w:val="center"/>
                        <w:hideMark/>
                      </w:tcPr>
                      <w:p w14:paraId="1BB7802D" w14:textId="77777777" w:rsidR="00BF0ECE" w:rsidRPr="00AC4E47" w:rsidRDefault="00BF0ECE" w:rsidP="00FA09C2">
                        <w:pPr>
                          <w:rPr>
                            <w:color w:val="FF0000"/>
                            <w:lang w:val="sk-SK" w:eastAsia="sk-SK"/>
                          </w:rPr>
                        </w:pPr>
                      </w:p>
                    </w:tc>
                    <w:tc>
                      <w:tcPr>
                        <w:tcW w:w="250" w:type="dxa"/>
                        <w:tcBorders>
                          <w:top w:val="nil"/>
                          <w:left w:val="nil"/>
                          <w:bottom w:val="nil"/>
                          <w:right w:val="nil"/>
                        </w:tcBorders>
                        <w:shd w:val="clear" w:color="auto" w:fill="auto"/>
                        <w:noWrap/>
                        <w:vAlign w:val="center"/>
                        <w:hideMark/>
                      </w:tcPr>
                      <w:p w14:paraId="69BD0155" w14:textId="77777777" w:rsidR="00BF0ECE" w:rsidRPr="00AC4E47" w:rsidRDefault="00BF0ECE" w:rsidP="00FA09C2">
                        <w:pPr>
                          <w:rPr>
                            <w:color w:val="FF0000"/>
                            <w:lang w:val="sk-SK" w:eastAsia="sk-SK"/>
                          </w:rPr>
                        </w:pPr>
                      </w:p>
                    </w:tc>
                    <w:tc>
                      <w:tcPr>
                        <w:tcW w:w="727" w:type="dxa"/>
                        <w:tcBorders>
                          <w:top w:val="nil"/>
                          <w:left w:val="nil"/>
                          <w:bottom w:val="nil"/>
                          <w:right w:val="nil"/>
                        </w:tcBorders>
                        <w:shd w:val="clear" w:color="auto" w:fill="auto"/>
                        <w:noWrap/>
                        <w:vAlign w:val="center"/>
                        <w:hideMark/>
                      </w:tcPr>
                      <w:p w14:paraId="12E9028F" w14:textId="77777777" w:rsidR="00BF0ECE" w:rsidRPr="00AC4E47" w:rsidRDefault="00BF0ECE" w:rsidP="00FA09C2">
                        <w:pPr>
                          <w:jc w:val="center"/>
                          <w:rPr>
                            <w:color w:val="FF0000"/>
                            <w:sz w:val="22"/>
                            <w:szCs w:val="22"/>
                            <w:lang w:val="sk-SK" w:eastAsia="sk-SK"/>
                          </w:rPr>
                        </w:pPr>
                      </w:p>
                    </w:tc>
                    <w:tc>
                      <w:tcPr>
                        <w:tcW w:w="250" w:type="dxa"/>
                        <w:tcBorders>
                          <w:top w:val="nil"/>
                          <w:left w:val="nil"/>
                          <w:bottom w:val="nil"/>
                          <w:right w:val="nil"/>
                        </w:tcBorders>
                        <w:shd w:val="clear" w:color="auto" w:fill="auto"/>
                        <w:noWrap/>
                        <w:vAlign w:val="center"/>
                        <w:hideMark/>
                      </w:tcPr>
                      <w:p w14:paraId="1013D1EA" w14:textId="77777777" w:rsidR="00BF0ECE" w:rsidRPr="00AC4E47" w:rsidRDefault="00BF0ECE" w:rsidP="00FA09C2">
                        <w:pPr>
                          <w:jc w:val="center"/>
                          <w:rPr>
                            <w:color w:val="FF0000"/>
                            <w:sz w:val="22"/>
                            <w:szCs w:val="22"/>
                            <w:lang w:val="sk-SK" w:eastAsia="sk-SK"/>
                          </w:rPr>
                        </w:pPr>
                      </w:p>
                    </w:tc>
                    <w:tc>
                      <w:tcPr>
                        <w:tcW w:w="888" w:type="dxa"/>
                        <w:tcBorders>
                          <w:top w:val="nil"/>
                          <w:left w:val="nil"/>
                          <w:bottom w:val="nil"/>
                          <w:right w:val="nil"/>
                        </w:tcBorders>
                        <w:shd w:val="clear" w:color="auto" w:fill="auto"/>
                        <w:noWrap/>
                        <w:vAlign w:val="center"/>
                        <w:hideMark/>
                      </w:tcPr>
                      <w:p w14:paraId="6368A6B1" w14:textId="77777777" w:rsidR="00BF0ECE" w:rsidRPr="00AC4E47" w:rsidRDefault="00BF0ECE" w:rsidP="00FA09C2">
                        <w:pPr>
                          <w:jc w:val="center"/>
                          <w:rPr>
                            <w:color w:val="FF0000"/>
                            <w:sz w:val="22"/>
                            <w:szCs w:val="22"/>
                            <w:lang w:val="sk-SK" w:eastAsia="sk-SK"/>
                          </w:rPr>
                        </w:pPr>
                      </w:p>
                    </w:tc>
                    <w:tc>
                      <w:tcPr>
                        <w:tcW w:w="888" w:type="dxa"/>
                        <w:tcBorders>
                          <w:top w:val="nil"/>
                          <w:left w:val="nil"/>
                          <w:bottom w:val="nil"/>
                          <w:right w:val="nil"/>
                        </w:tcBorders>
                        <w:shd w:val="clear" w:color="auto" w:fill="auto"/>
                        <w:noWrap/>
                        <w:vAlign w:val="center"/>
                        <w:hideMark/>
                      </w:tcPr>
                      <w:p w14:paraId="40CFC658" w14:textId="77777777" w:rsidR="00BF0ECE" w:rsidRPr="00AC4E47" w:rsidRDefault="00BF0ECE" w:rsidP="00FA09C2">
                        <w:pPr>
                          <w:jc w:val="center"/>
                          <w:rPr>
                            <w:color w:val="FF0000"/>
                            <w:sz w:val="22"/>
                            <w:szCs w:val="22"/>
                            <w:lang w:val="sk-SK" w:eastAsia="sk-SK"/>
                          </w:rPr>
                        </w:pPr>
                      </w:p>
                    </w:tc>
                    <w:tc>
                      <w:tcPr>
                        <w:tcW w:w="803" w:type="dxa"/>
                        <w:tcBorders>
                          <w:top w:val="nil"/>
                          <w:left w:val="nil"/>
                          <w:bottom w:val="nil"/>
                          <w:right w:val="nil"/>
                        </w:tcBorders>
                        <w:shd w:val="clear" w:color="auto" w:fill="auto"/>
                        <w:noWrap/>
                        <w:vAlign w:val="center"/>
                        <w:hideMark/>
                      </w:tcPr>
                      <w:p w14:paraId="7DF8E2F9" w14:textId="77777777" w:rsidR="00BF0ECE" w:rsidRPr="00AC4E47" w:rsidRDefault="00BF0ECE" w:rsidP="00FA09C2">
                        <w:pPr>
                          <w:jc w:val="center"/>
                          <w:rPr>
                            <w:color w:val="FF0000"/>
                            <w:sz w:val="22"/>
                            <w:szCs w:val="22"/>
                            <w:lang w:val="sk-SK" w:eastAsia="sk-SK"/>
                          </w:rPr>
                        </w:pPr>
                      </w:p>
                    </w:tc>
                    <w:tc>
                      <w:tcPr>
                        <w:tcW w:w="803" w:type="dxa"/>
                        <w:tcBorders>
                          <w:top w:val="nil"/>
                          <w:left w:val="nil"/>
                          <w:bottom w:val="nil"/>
                          <w:right w:val="nil"/>
                        </w:tcBorders>
                        <w:shd w:val="clear" w:color="auto" w:fill="auto"/>
                        <w:noWrap/>
                        <w:vAlign w:val="center"/>
                        <w:hideMark/>
                      </w:tcPr>
                      <w:p w14:paraId="502875D3" w14:textId="77777777" w:rsidR="00BF0ECE" w:rsidRPr="00AC4E47" w:rsidRDefault="00BF0ECE" w:rsidP="00FA09C2">
                        <w:pPr>
                          <w:jc w:val="center"/>
                          <w:rPr>
                            <w:color w:val="FF0000"/>
                            <w:sz w:val="22"/>
                            <w:szCs w:val="22"/>
                            <w:lang w:val="sk-SK" w:eastAsia="sk-SK"/>
                          </w:rPr>
                        </w:pPr>
                      </w:p>
                    </w:tc>
                    <w:tc>
                      <w:tcPr>
                        <w:tcW w:w="948" w:type="dxa"/>
                        <w:tcBorders>
                          <w:top w:val="nil"/>
                          <w:left w:val="nil"/>
                          <w:bottom w:val="nil"/>
                          <w:right w:val="nil"/>
                        </w:tcBorders>
                        <w:shd w:val="clear" w:color="auto" w:fill="auto"/>
                        <w:noWrap/>
                        <w:vAlign w:val="center"/>
                        <w:hideMark/>
                      </w:tcPr>
                      <w:p w14:paraId="3B3CF3CC" w14:textId="77777777" w:rsidR="00BF0ECE" w:rsidRPr="00AC4E47" w:rsidRDefault="00BF0ECE" w:rsidP="00FA09C2">
                        <w:pPr>
                          <w:jc w:val="center"/>
                          <w:rPr>
                            <w:color w:val="FF0000"/>
                            <w:sz w:val="22"/>
                            <w:szCs w:val="22"/>
                            <w:lang w:val="sk-SK" w:eastAsia="sk-SK"/>
                          </w:rPr>
                        </w:pPr>
                      </w:p>
                    </w:tc>
                    <w:tc>
                      <w:tcPr>
                        <w:tcW w:w="1080" w:type="dxa"/>
                        <w:tcBorders>
                          <w:top w:val="nil"/>
                          <w:left w:val="nil"/>
                          <w:bottom w:val="nil"/>
                          <w:right w:val="nil"/>
                        </w:tcBorders>
                        <w:shd w:val="clear" w:color="auto" w:fill="auto"/>
                        <w:noWrap/>
                        <w:vAlign w:val="center"/>
                        <w:hideMark/>
                      </w:tcPr>
                      <w:p w14:paraId="2C61B247" w14:textId="77777777" w:rsidR="00BF0ECE" w:rsidRPr="00AC4E47" w:rsidRDefault="00BF0ECE" w:rsidP="00FA09C2">
                        <w:pPr>
                          <w:jc w:val="center"/>
                          <w:rPr>
                            <w:color w:val="FF0000"/>
                            <w:sz w:val="22"/>
                            <w:szCs w:val="22"/>
                            <w:lang w:val="sk-SK" w:eastAsia="sk-SK"/>
                          </w:rPr>
                        </w:pPr>
                      </w:p>
                    </w:tc>
                    <w:tc>
                      <w:tcPr>
                        <w:tcW w:w="500" w:type="dxa"/>
                        <w:tcBorders>
                          <w:top w:val="nil"/>
                          <w:left w:val="nil"/>
                          <w:bottom w:val="nil"/>
                          <w:right w:val="nil"/>
                        </w:tcBorders>
                        <w:shd w:val="clear" w:color="auto" w:fill="auto"/>
                        <w:noWrap/>
                        <w:vAlign w:val="center"/>
                        <w:hideMark/>
                      </w:tcPr>
                      <w:p w14:paraId="3B01071D" w14:textId="77777777" w:rsidR="00BF0ECE" w:rsidRPr="00AC4E47" w:rsidRDefault="00BF0ECE" w:rsidP="00FA09C2">
                        <w:pPr>
                          <w:jc w:val="center"/>
                          <w:rPr>
                            <w:color w:val="FF0000"/>
                            <w:sz w:val="22"/>
                            <w:szCs w:val="22"/>
                            <w:lang w:val="sk-SK" w:eastAsia="sk-SK"/>
                          </w:rPr>
                        </w:pPr>
                      </w:p>
                    </w:tc>
                    <w:tc>
                      <w:tcPr>
                        <w:tcW w:w="760" w:type="dxa"/>
                        <w:tcBorders>
                          <w:top w:val="nil"/>
                          <w:left w:val="nil"/>
                          <w:bottom w:val="nil"/>
                          <w:right w:val="nil"/>
                        </w:tcBorders>
                        <w:shd w:val="clear" w:color="auto" w:fill="auto"/>
                        <w:noWrap/>
                        <w:vAlign w:val="center"/>
                        <w:hideMark/>
                      </w:tcPr>
                      <w:p w14:paraId="317ABBA7" w14:textId="77777777" w:rsidR="00BF0ECE" w:rsidRPr="00AC4E47" w:rsidRDefault="00BF0ECE" w:rsidP="00FA09C2">
                        <w:pPr>
                          <w:jc w:val="center"/>
                          <w:rPr>
                            <w:color w:val="FF0000"/>
                            <w:sz w:val="22"/>
                            <w:szCs w:val="22"/>
                            <w:lang w:val="sk-SK" w:eastAsia="sk-SK"/>
                          </w:rPr>
                        </w:pPr>
                      </w:p>
                    </w:tc>
                    <w:tc>
                      <w:tcPr>
                        <w:tcW w:w="980" w:type="dxa"/>
                        <w:tcBorders>
                          <w:top w:val="nil"/>
                          <w:left w:val="nil"/>
                          <w:bottom w:val="nil"/>
                          <w:right w:val="nil"/>
                        </w:tcBorders>
                        <w:shd w:val="clear" w:color="auto" w:fill="auto"/>
                        <w:noWrap/>
                        <w:vAlign w:val="center"/>
                        <w:hideMark/>
                      </w:tcPr>
                      <w:p w14:paraId="4C7DC085" w14:textId="77777777" w:rsidR="00BF0ECE" w:rsidRPr="00AC4E47" w:rsidRDefault="00BF0ECE" w:rsidP="00FA09C2">
                        <w:pPr>
                          <w:jc w:val="center"/>
                          <w:rPr>
                            <w:color w:val="FF0000"/>
                            <w:sz w:val="22"/>
                            <w:szCs w:val="22"/>
                            <w:lang w:val="sk-SK" w:eastAsia="sk-SK"/>
                          </w:rPr>
                        </w:pPr>
                      </w:p>
                    </w:tc>
                  </w:tr>
                  <w:tr w:rsidR="00F53536" w:rsidRPr="00AC4E47" w14:paraId="0EB04312" w14:textId="77777777" w:rsidTr="002F4315">
                    <w:trPr>
                      <w:gridAfter w:val="19"/>
                      <w:wAfter w:w="15134" w:type="dxa"/>
                      <w:trHeight w:val="315"/>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CAB9CF" w14:textId="77777777" w:rsidR="00F53536" w:rsidRPr="0062758D" w:rsidRDefault="00F53536" w:rsidP="00433AF6">
                        <w:pPr>
                          <w:rPr>
                            <w:b/>
                            <w:sz w:val="18"/>
                            <w:szCs w:val="18"/>
                            <w:lang w:val="sk-SK" w:eastAsia="sk-SK"/>
                          </w:rPr>
                        </w:pPr>
                        <w:r w:rsidRPr="0062758D">
                          <w:rPr>
                            <w:b/>
                            <w:sz w:val="18"/>
                            <w:szCs w:val="18"/>
                            <w:lang w:val="sk-SK" w:eastAsia="sk-SK"/>
                          </w:rPr>
                          <w:t> trieda</w:t>
                        </w:r>
                      </w:p>
                    </w:tc>
                    <w:tc>
                      <w:tcPr>
                        <w:tcW w:w="5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B473096" w14:textId="77777777" w:rsidR="00F53536" w:rsidRPr="0062758D" w:rsidRDefault="00F53536" w:rsidP="00433AF6">
                        <w:pPr>
                          <w:rPr>
                            <w:b/>
                            <w:sz w:val="18"/>
                            <w:szCs w:val="18"/>
                            <w:lang w:val="sk-SK" w:eastAsia="sk-SK"/>
                          </w:rPr>
                        </w:pPr>
                        <w:r w:rsidRPr="0062758D">
                          <w:rPr>
                            <w:b/>
                            <w:sz w:val="18"/>
                            <w:szCs w:val="18"/>
                            <w:lang w:val="sk-SK" w:eastAsia="sk-SK"/>
                          </w:rPr>
                          <w:t>Počet</w:t>
                        </w:r>
                      </w:p>
                    </w:tc>
                    <w:tc>
                      <w:tcPr>
                        <w:tcW w:w="14085" w:type="dxa"/>
                        <w:gridSpan w:val="13"/>
                        <w:tcBorders>
                          <w:top w:val="single" w:sz="4" w:space="0" w:color="auto"/>
                          <w:left w:val="nil"/>
                          <w:bottom w:val="single" w:sz="4" w:space="0" w:color="auto"/>
                          <w:right w:val="single" w:sz="4" w:space="0" w:color="auto"/>
                        </w:tcBorders>
                        <w:shd w:val="clear" w:color="auto" w:fill="auto"/>
                        <w:noWrap/>
                        <w:vAlign w:val="bottom"/>
                        <w:hideMark/>
                      </w:tcPr>
                      <w:p w14:paraId="651FC408" w14:textId="77777777" w:rsidR="00F53536" w:rsidRPr="0062758D" w:rsidRDefault="00F53536" w:rsidP="00433AF6">
                        <w:pPr>
                          <w:jc w:val="center"/>
                          <w:rPr>
                            <w:b/>
                            <w:sz w:val="22"/>
                            <w:szCs w:val="22"/>
                            <w:lang w:val="sk-SK" w:eastAsia="sk-SK"/>
                          </w:rPr>
                        </w:pPr>
                        <w:r w:rsidRPr="0062758D">
                          <w:rPr>
                            <w:b/>
                            <w:sz w:val="22"/>
                            <w:szCs w:val="22"/>
                            <w:lang w:val="sk-SK" w:eastAsia="sk-SK"/>
                          </w:rPr>
                          <w:t>MENÁ</w:t>
                        </w:r>
                      </w:p>
                    </w:tc>
                  </w:tr>
                  <w:tr w:rsidR="002F4315" w:rsidRPr="00AC4E47" w14:paraId="51FAE30E" w14:textId="77777777" w:rsidTr="002F4315">
                    <w:trPr>
                      <w:gridAfter w:val="19"/>
                      <w:wAfter w:w="15134" w:type="dxa"/>
                      <w:trHeight w:val="288"/>
                    </w:trPr>
                    <w:tc>
                      <w:tcPr>
                        <w:tcW w:w="645" w:type="dxa"/>
                        <w:tcBorders>
                          <w:top w:val="nil"/>
                          <w:left w:val="single" w:sz="4" w:space="0" w:color="auto"/>
                          <w:bottom w:val="single" w:sz="4" w:space="0" w:color="auto"/>
                          <w:right w:val="single" w:sz="4" w:space="0" w:color="auto"/>
                        </w:tcBorders>
                        <w:shd w:val="clear" w:color="auto" w:fill="auto"/>
                        <w:noWrap/>
                        <w:vAlign w:val="bottom"/>
                      </w:tcPr>
                      <w:p w14:paraId="2EF1D77C" w14:textId="1BE8DDDA" w:rsidR="002F4315" w:rsidRDefault="002F4315" w:rsidP="00433AF6">
                        <w:pPr>
                          <w:rPr>
                            <w:sz w:val="18"/>
                            <w:szCs w:val="18"/>
                            <w:lang w:val="sk-SK" w:eastAsia="sk-SK"/>
                          </w:rPr>
                        </w:pPr>
                        <w:r>
                          <w:rPr>
                            <w:sz w:val="18"/>
                            <w:szCs w:val="18"/>
                            <w:lang w:val="sk-SK" w:eastAsia="sk-SK"/>
                          </w:rPr>
                          <w:t>I. tr.</w:t>
                        </w:r>
                      </w:p>
                    </w:tc>
                    <w:tc>
                      <w:tcPr>
                        <w:tcW w:w="560" w:type="dxa"/>
                        <w:gridSpan w:val="2"/>
                        <w:tcBorders>
                          <w:top w:val="nil"/>
                          <w:left w:val="nil"/>
                          <w:bottom w:val="single" w:sz="4" w:space="0" w:color="auto"/>
                          <w:right w:val="single" w:sz="4" w:space="0" w:color="auto"/>
                        </w:tcBorders>
                        <w:shd w:val="clear" w:color="auto" w:fill="auto"/>
                        <w:noWrap/>
                        <w:vAlign w:val="center"/>
                      </w:tcPr>
                      <w:p w14:paraId="0EE489BD" w14:textId="675B5815" w:rsidR="002F4315" w:rsidRPr="0062758D" w:rsidRDefault="002F4315" w:rsidP="004307F7">
                        <w:pPr>
                          <w:jc w:val="center"/>
                          <w:rPr>
                            <w:sz w:val="18"/>
                            <w:szCs w:val="18"/>
                            <w:lang w:val="sk-SK" w:eastAsia="sk-SK"/>
                          </w:rPr>
                        </w:pPr>
                        <w:r>
                          <w:rPr>
                            <w:sz w:val="18"/>
                            <w:szCs w:val="18"/>
                            <w:lang w:val="sk-SK" w:eastAsia="sk-SK"/>
                          </w:rPr>
                          <w:t>19</w:t>
                        </w:r>
                      </w:p>
                    </w:tc>
                    <w:tc>
                      <w:tcPr>
                        <w:tcW w:w="1142" w:type="dxa"/>
                        <w:tcBorders>
                          <w:top w:val="nil"/>
                          <w:left w:val="nil"/>
                          <w:bottom w:val="single" w:sz="4" w:space="0" w:color="auto"/>
                          <w:right w:val="single" w:sz="4" w:space="0" w:color="auto"/>
                        </w:tcBorders>
                        <w:shd w:val="clear" w:color="auto" w:fill="auto"/>
                        <w:noWrap/>
                        <w:vAlign w:val="bottom"/>
                      </w:tcPr>
                      <w:p w14:paraId="7084DB65" w14:textId="76BE1A6E" w:rsidR="002F4315" w:rsidRPr="0062758D" w:rsidRDefault="002F4315" w:rsidP="00433AF6">
                        <w:pPr>
                          <w:rPr>
                            <w:sz w:val="18"/>
                            <w:szCs w:val="18"/>
                            <w:lang w:val="sk-SK" w:eastAsia="sk-SK"/>
                          </w:rPr>
                        </w:pPr>
                        <w:r>
                          <w:rPr>
                            <w:sz w:val="18"/>
                            <w:szCs w:val="18"/>
                            <w:lang w:val="sk-SK" w:eastAsia="sk-SK"/>
                          </w:rPr>
                          <w:t>Babic</w:t>
                        </w:r>
                      </w:p>
                    </w:tc>
                    <w:tc>
                      <w:tcPr>
                        <w:tcW w:w="1099" w:type="dxa"/>
                        <w:tcBorders>
                          <w:top w:val="nil"/>
                          <w:left w:val="nil"/>
                          <w:bottom w:val="single" w:sz="4" w:space="0" w:color="auto"/>
                          <w:right w:val="single" w:sz="4" w:space="0" w:color="auto"/>
                        </w:tcBorders>
                        <w:shd w:val="clear" w:color="auto" w:fill="auto"/>
                        <w:noWrap/>
                        <w:vAlign w:val="bottom"/>
                      </w:tcPr>
                      <w:p w14:paraId="33E19353" w14:textId="49976753" w:rsidR="002F4315" w:rsidRPr="0062758D" w:rsidRDefault="002F4315" w:rsidP="00433AF6">
                        <w:pPr>
                          <w:rPr>
                            <w:sz w:val="18"/>
                            <w:szCs w:val="18"/>
                            <w:lang w:val="sk-SK" w:eastAsia="sk-SK"/>
                          </w:rPr>
                        </w:pPr>
                        <w:r>
                          <w:rPr>
                            <w:sz w:val="18"/>
                            <w:szCs w:val="18"/>
                            <w:lang w:val="sk-SK" w:eastAsia="sk-SK"/>
                          </w:rPr>
                          <w:t>Balážová</w:t>
                        </w:r>
                      </w:p>
                    </w:tc>
                    <w:tc>
                      <w:tcPr>
                        <w:tcW w:w="1030" w:type="dxa"/>
                        <w:tcBorders>
                          <w:top w:val="nil"/>
                          <w:left w:val="nil"/>
                          <w:bottom w:val="single" w:sz="4" w:space="0" w:color="auto"/>
                          <w:right w:val="single" w:sz="4" w:space="0" w:color="auto"/>
                        </w:tcBorders>
                        <w:shd w:val="clear" w:color="auto" w:fill="auto"/>
                        <w:noWrap/>
                        <w:vAlign w:val="bottom"/>
                      </w:tcPr>
                      <w:p w14:paraId="6FDDA4B3" w14:textId="2AF09A09" w:rsidR="002F4315" w:rsidRPr="0062758D" w:rsidRDefault="002F4315" w:rsidP="00433AF6">
                        <w:pPr>
                          <w:rPr>
                            <w:sz w:val="18"/>
                            <w:szCs w:val="18"/>
                            <w:lang w:val="sk-SK" w:eastAsia="sk-SK"/>
                          </w:rPr>
                        </w:pPr>
                        <w:r>
                          <w:rPr>
                            <w:sz w:val="18"/>
                            <w:szCs w:val="18"/>
                            <w:lang w:val="sk-SK" w:eastAsia="sk-SK"/>
                          </w:rPr>
                          <w:t>Balková</w:t>
                        </w:r>
                      </w:p>
                    </w:tc>
                    <w:tc>
                      <w:tcPr>
                        <w:tcW w:w="1082" w:type="dxa"/>
                        <w:tcBorders>
                          <w:top w:val="nil"/>
                          <w:left w:val="nil"/>
                          <w:bottom w:val="single" w:sz="4" w:space="0" w:color="auto"/>
                          <w:right w:val="single" w:sz="4" w:space="0" w:color="auto"/>
                        </w:tcBorders>
                        <w:shd w:val="clear" w:color="auto" w:fill="auto"/>
                        <w:noWrap/>
                        <w:vAlign w:val="bottom"/>
                      </w:tcPr>
                      <w:p w14:paraId="25046728" w14:textId="51A740C6" w:rsidR="002F4315" w:rsidRPr="0062758D" w:rsidRDefault="002F4315" w:rsidP="00697049">
                        <w:pPr>
                          <w:rPr>
                            <w:sz w:val="18"/>
                            <w:szCs w:val="18"/>
                            <w:lang w:val="sk-SK" w:eastAsia="sk-SK"/>
                          </w:rPr>
                        </w:pPr>
                        <w:r>
                          <w:rPr>
                            <w:sz w:val="18"/>
                            <w:szCs w:val="18"/>
                            <w:lang w:val="sk-SK" w:eastAsia="sk-SK"/>
                          </w:rPr>
                          <w:t>Bariak</w:t>
                        </w:r>
                      </w:p>
                    </w:tc>
                    <w:tc>
                      <w:tcPr>
                        <w:tcW w:w="1070" w:type="dxa"/>
                        <w:tcBorders>
                          <w:top w:val="nil"/>
                          <w:left w:val="nil"/>
                          <w:bottom w:val="single" w:sz="4" w:space="0" w:color="auto"/>
                          <w:right w:val="single" w:sz="4" w:space="0" w:color="auto"/>
                        </w:tcBorders>
                        <w:shd w:val="clear" w:color="auto" w:fill="auto"/>
                        <w:noWrap/>
                        <w:vAlign w:val="bottom"/>
                      </w:tcPr>
                      <w:p w14:paraId="34F63463" w14:textId="173F590A" w:rsidR="002F4315" w:rsidRDefault="002F4315" w:rsidP="00433AF6">
                        <w:pPr>
                          <w:rPr>
                            <w:sz w:val="18"/>
                            <w:szCs w:val="18"/>
                            <w:lang w:val="sk-SK" w:eastAsia="sk-SK"/>
                          </w:rPr>
                        </w:pPr>
                        <w:r>
                          <w:rPr>
                            <w:sz w:val="18"/>
                            <w:szCs w:val="18"/>
                            <w:lang w:val="sk-SK" w:eastAsia="sk-SK"/>
                          </w:rPr>
                          <w:t>Čarnoky</w:t>
                        </w:r>
                      </w:p>
                    </w:tc>
                    <w:tc>
                      <w:tcPr>
                        <w:tcW w:w="983" w:type="dxa"/>
                        <w:tcBorders>
                          <w:top w:val="nil"/>
                          <w:left w:val="nil"/>
                          <w:bottom w:val="single" w:sz="4" w:space="0" w:color="auto"/>
                          <w:right w:val="single" w:sz="4" w:space="0" w:color="auto"/>
                        </w:tcBorders>
                        <w:shd w:val="clear" w:color="auto" w:fill="auto"/>
                        <w:noWrap/>
                        <w:vAlign w:val="bottom"/>
                      </w:tcPr>
                      <w:p w14:paraId="64447F0C" w14:textId="173431B8" w:rsidR="002F4315" w:rsidRPr="0062758D" w:rsidRDefault="002F4315" w:rsidP="00433AF6">
                        <w:pPr>
                          <w:rPr>
                            <w:sz w:val="18"/>
                            <w:szCs w:val="18"/>
                            <w:lang w:val="sk-SK" w:eastAsia="sk-SK"/>
                          </w:rPr>
                        </w:pPr>
                        <w:r>
                          <w:rPr>
                            <w:sz w:val="18"/>
                            <w:szCs w:val="18"/>
                            <w:lang w:val="sk-SK" w:eastAsia="sk-SK"/>
                          </w:rPr>
                          <w:t>Čitári</w:t>
                        </w:r>
                      </w:p>
                    </w:tc>
                    <w:tc>
                      <w:tcPr>
                        <w:tcW w:w="1382" w:type="dxa"/>
                        <w:tcBorders>
                          <w:top w:val="nil"/>
                          <w:left w:val="nil"/>
                          <w:bottom w:val="single" w:sz="4" w:space="0" w:color="auto"/>
                          <w:right w:val="single" w:sz="4" w:space="0" w:color="auto"/>
                        </w:tcBorders>
                        <w:shd w:val="clear" w:color="auto" w:fill="auto"/>
                        <w:noWrap/>
                        <w:vAlign w:val="bottom"/>
                      </w:tcPr>
                      <w:p w14:paraId="32CADB55" w14:textId="24FC84D3" w:rsidR="002F4315" w:rsidRDefault="002F4315" w:rsidP="00697049">
                        <w:pPr>
                          <w:rPr>
                            <w:sz w:val="18"/>
                            <w:szCs w:val="18"/>
                            <w:lang w:val="sk-SK" w:eastAsia="sk-SK"/>
                          </w:rPr>
                        </w:pPr>
                        <w:r>
                          <w:rPr>
                            <w:sz w:val="18"/>
                            <w:szCs w:val="18"/>
                            <w:lang w:val="sk-SK" w:eastAsia="sk-SK"/>
                          </w:rPr>
                          <w:t>Gunárová</w:t>
                        </w:r>
                      </w:p>
                    </w:tc>
                    <w:tc>
                      <w:tcPr>
                        <w:tcW w:w="1042" w:type="dxa"/>
                        <w:tcBorders>
                          <w:top w:val="nil"/>
                          <w:left w:val="nil"/>
                          <w:bottom w:val="single" w:sz="4" w:space="0" w:color="auto"/>
                          <w:right w:val="single" w:sz="4" w:space="0" w:color="auto"/>
                        </w:tcBorders>
                        <w:shd w:val="clear" w:color="auto" w:fill="auto"/>
                        <w:noWrap/>
                        <w:vAlign w:val="bottom"/>
                      </w:tcPr>
                      <w:p w14:paraId="2B4D1BE7" w14:textId="19D68979" w:rsidR="002F4315" w:rsidRPr="0062758D" w:rsidRDefault="002F4315" w:rsidP="00433AF6">
                        <w:pPr>
                          <w:rPr>
                            <w:sz w:val="18"/>
                            <w:szCs w:val="18"/>
                            <w:lang w:val="sk-SK" w:eastAsia="sk-SK"/>
                          </w:rPr>
                        </w:pPr>
                        <w:r>
                          <w:rPr>
                            <w:sz w:val="18"/>
                            <w:szCs w:val="18"/>
                            <w:lang w:val="sk-SK" w:eastAsia="sk-SK"/>
                          </w:rPr>
                          <w:t>Gurišová</w:t>
                        </w:r>
                      </w:p>
                    </w:tc>
                    <w:tc>
                      <w:tcPr>
                        <w:tcW w:w="1069" w:type="dxa"/>
                        <w:tcBorders>
                          <w:top w:val="nil"/>
                          <w:left w:val="nil"/>
                          <w:bottom w:val="single" w:sz="4" w:space="0" w:color="auto"/>
                          <w:right w:val="single" w:sz="4" w:space="0" w:color="auto"/>
                        </w:tcBorders>
                        <w:shd w:val="clear" w:color="auto" w:fill="auto"/>
                        <w:noWrap/>
                        <w:vAlign w:val="bottom"/>
                      </w:tcPr>
                      <w:p w14:paraId="48344675" w14:textId="331CDCAD" w:rsidR="002F4315" w:rsidRPr="0062758D" w:rsidRDefault="002F4315" w:rsidP="00433AF6">
                        <w:pPr>
                          <w:rPr>
                            <w:sz w:val="18"/>
                            <w:szCs w:val="18"/>
                            <w:lang w:val="sk-SK" w:eastAsia="sk-SK"/>
                          </w:rPr>
                        </w:pPr>
                        <w:r>
                          <w:rPr>
                            <w:sz w:val="18"/>
                            <w:szCs w:val="18"/>
                            <w:lang w:val="sk-SK" w:eastAsia="sk-SK"/>
                          </w:rPr>
                          <w:t>Jakubík</w:t>
                        </w:r>
                      </w:p>
                    </w:tc>
                    <w:tc>
                      <w:tcPr>
                        <w:tcW w:w="878" w:type="dxa"/>
                        <w:tcBorders>
                          <w:top w:val="nil"/>
                          <w:left w:val="nil"/>
                          <w:bottom w:val="single" w:sz="4" w:space="0" w:color="auto"/>
                          <w:right w:val="single" w:sz="4" w:space="0" w:color="auto"/>
                        </w:tcBorders>
                        <w:shd w:val="clear" w:color="auto" w:fill="auto"/>
                        <w:noWrap/>
                        <w:vAlign w:val="bottom"/>
                      </w:tcPr>
                      <w:p w14:paraId="187FD2AB" w14:textId="2B63F13E" w:rsidR="002F4315" w:rsidRPr="0062758D" w:rsidRDefault="002F4315" w:rsidP="00433AF6">
                        <w:pPr>
                          <w:rPr>
                            <w:sz w:val="18"/>
                            <w:szCs w:val="18"/>
                            <w:lang w:val="sk-SK" w:eastAsia="sk-SK"/>
                          </w:rPr>
                        </w:pPr>
                        <w:r>
                          <w:rPr>
                            <w:sz w:val="18"/>
                            <w:szCs w:val="18"/>
                            <w:lang w:val="sk-SK" w:eastAsia="sk-SK"/>
                          </w:rPr>
                          <w:t>Janočko</w:t>
                        </w:r>
                      </w:p>
                    </w:tc>
                    <w:tc>
                      <w:tcPr>
                        <w:tcW w:w="1192" w:type="dxa"/>
                        <w:tcBorders>
                          <w:top w:val="nil"/>
                          <w:left w:val="nil"/>
                          <w:bottom w:val="single" w:sz="4" w:space="0" w:color="auto"/>
                          <w:right w:val="single" w:sz="4" w:space="0" w:color="auto"/>
                        </w:tcBorders>
                        <w:shd w:val="clear" w:color="auto" w:fill="auto"/>
                        <w:noWrap/>
                        <w:vAlign w:val="bottom"/>
                      </w:tcPr>
                      <w:p w14:paraId="7AC1ADA1" w14:textId="3864297C" w:rsidR="002F4315" w:rsidRPr="0062758D" w:rsidRDefault="002F4315" w:rsidP="00433AF6">
                        <w:pPr>
                          <w:rPr>
                            <w:sz w:val="18"/>
                            <w:szCs w:val="18"/>
                            <w:lang w:val="sk-SK" w:eastAsia="sk-SK"/>
                          </w:rPr>
                        </w:pPr>
                        <w:r>
                          <w:rPr>
                            <w:sz w:val="18"/>
                            <w:szCs w:val="18"/>
                            <w:lang w:val="sk-SK" w:eastAsia="sk-SK"/>
                          </w:rPr>
                          <w:t>Karnas</w:t>
                        </w:r>
                      </w:p>
                    </w:tc>
                    <w:tc>
                      <w:tcPr>
                        <w:tcW w:w="1060" w:type="dxa"/>
                        <w:tcBorders>
                          <w:top w:val="nil"/>
                          <w:left w:val="nil"/>
                          <w:bottom w:val="single" w:sz="4" w:space="0" w:color="auto"/>
                          <w:right w:val="single" w:sz="4" w:space="0" w:color="auto"/>
                        </w:tcBorders>
                        <w:shd w:val="clear" w:color="auto" w:fill="auto"/>
                        <w:noWrap/>
                        <w:vAlign w:val="bottom"/>
                      </w:tcPr>
                      <w:p w14:paraId="732EEC93" w14:textId="1FD052D4" w:rsidR="002F4315" w:rsidRPr="0062758D" w:rsidRDefault="002F4315" w:rsidP="00433AF6">
                        <w:pPr>
                          <w:rPr>
                            <w:sz w:val="18"/>
                            <w:szCs w:val="18"/>
                            <w:lang w:val="sk-SK" w:eastAsia="sk-SK"/>
                          </w:rPr>
                        </w:pPr>
                        <w:r>
                          <w:rPr>
                            <w:sz w:val="18"/>
                            <w:szCs w:val="18"/>
                            <w:lang w:val="sk-SK" w:eastAsia="sk-SK"/>
                          </w:rPr>
                          <w:t>Koštialiková</w:t>
                        </w:r>
                      </w:p>
                    </w:tc>
                    <w:tc>
                      <w:tcPr>
                        <w:tcW w:w="1056" w:type="dxa"/>
                        <w:tcBorders>
                          <w:top w:val="nil"/>
                          <w:left w:val="nil"/>
                          <w:bottom w:val="single" w:sz="4" w:space="0" w:color="auto"/>
                          <w:right w:val="single" w:sz="4" w:space="0" w:color="auto"/>
                        </w:tcBorders>
                        <w:shd w:val="clear" w:color="auto" w:fill="auto"/>
                        <w:noWrap/>
                        <w:vAlign w:val="bottom"/>
                      </w:tcPr>
                      <w:p w14:paraId="6A36C39A" w14:textId="39B4C339" w:rsidR="002F4315" w:rsidRPr="0062758D" w:rsidRDefault="002F4315" w:rsidP="00433AF6">
                        <w:pPr>
                          <w:rPr>
                            <w:sz w:val="18"/>
                            <w:szCs w:val="18"/>
                            <w:lang w:val="sk-SK" w:eastAsia="sk-SK"/>
                          </w:rPr>
                        </w:pPr>
                        <w:r>
                          <w:rPr>
                            <w:sz w:val="18"/>
                            <w:szCs w:val="18"/>
                            <w:lang w:val="sk-SK" w:eastAsia="sk-SK"/>
                          </w:rPr>
                          <w:t>Krkošová</w:t>
                        </w:r>
                      </w:p>
                    </w:tc>
                  </w:tr>
                  <w:tr w:rsidR="002F4315" w:rsidRPr="00AC4E47" w14:paraId="01448BE7" w14:textId="77777777" w:rsidTr="002F4315">
                    <w:trPr>
                      <w:gridAfter w:val="19"/>
                      <w:wAfter w:w="15134" w:type="dxa"/>
                      <w:trHeight w:val="288"/>
                    </w:trPr>
                    <w:tc>
                      <w:tcPr>
                        <w:tcW w:w="645" w:type="dxa"/>
                        <w:tcBorders>
                          <w:top w:val="nil"/>
                          <w:left w:val="single" w:sz="4" w:space="0" w:color="auto"/>
                          <w:bottom w:val="single" w:sz="4" w:space="0" w:color="auto"/>
                          <w:right w:val="single" w:sz="4" w:space="0" w:color="auto"/>
                        </w:tcBorders>
                        <w:shd w:val="clear" w:color="auto" w:fill="auto"/>
                        <w:noWrap/>
                        <w:vAlign w:val="bottom"/>
                      </w:tcPr>
                      <w:p w14:paraId="5C4E55DC" w14:textId="77777777" w:rsidR="002F4315" w:rsidRDefault="002F4315" w:rsidP="00433AF6">
                        <w:pPr>
                          <w:rPr>
                            <w:sz w:val="18"/>
                            <w:szCs w:val="18"/>
                            <w:lang w:val="sk-SK" w:eastAsia="sk-SK"/>
                          </w:rPr>
                        </w:pPr>
                      </w:p>
                    </w:tc>
                    <w:tc>
                      <w:tcPr>
                        <w:tcW w:w="560" w:type="dxa"/>
                        <w:gridSpan w:val="2"/>
                        <w:tcBorders>
                          <w:top w:val="nil"/>
                          <w:left w:val="nil"/>
                          <w:bottom w:val="single" w:sz="4" w:space="0" w:color="auto"/>
                          <w:right w:val="single" w:sz="4" w:space="0" w:color="auto"/>
                        </w:tcBorders>
                        <w:shd w:val="clear" w:color="auto" w:fill="auto"/>
                        <w:noWrap/>
                        <w:vAlign w:val="center"/>
                      </w:tcPr>
                      <w:p w14:paraId="4440B95B" w14:textId="77777777" w:rsidR="002F4315" w:rsidRPr="0062758D" w:rsidRDefault="002F4315" w:rsidP="004307F7">
                        <w:pPr>
                          <w:jc w:val="center"/>
                          <w:rPr>
                            <w:sz w:val="18"/>
                            <w:szCs w:val="18"/>
                            <w:lang w:val="sk-SK" w:eastAsia="sk-SK"/>
                          </w:rPr>
                        </w:pPr>
                      </w:p>
                    </w:tc>
                    <w:tc>
                      <w:tcPr>
                        <w:tcW w:w="1142" w:type="dxa"/>
                        <w:tcBorders>
                          <w:top w:val="nil"/>
                          <w:left w:val="nil"/>
                          <w:bottom w:val="single" w:sz="4" w:space="0" w:color="auto"/>
                          <w:right w:val="single" w:sz="4" w:space="0" w:color="auto"/>
                        </w:tcBorders>
                        <w:shd w:val="clear" w:color="auto" w:fill="auto"/>
                        <w:noWrap/>
                        <w:vAlign w:val="bottom"/>
                      </w:tcPr>
                      <w:p w14:paraId="0213A923" w14:textId="4B6F57F7" w:rsidR="002F4315" w:rsidRDefault="002F4315" w:rsidP="00433AF6">
                        <w:pPr>
                          <w:rPr>
                            <w:sz w:val="18"/>
                            <w:szCs w:val="18"/>
                            <w:lang w:val="sk-SK" w:eastAsia="sk-SK"/>
                          </w:rPr>
                        </w:pPr>
                        <w:r>
                          <w:rPr>
                            <w:sz w:val="18"/>
                            <w:szCs w:val="18"/>
                            <w:lang w:val="sk-SK" w:eastAsia="sk-SK"/>
                          </w:rPr>
                          <w:t>Parobková</w:t>
                        </w:r>
                      </w:p>
                    </w:tc>
                    <w:tc>
                      <w:tcPr>
                        <w:tcW w:w="1099" w:type="dxa"/>
                        <w:tcBorders>
                          <w:top w:val="nil"/>
                          <w:left w:val="nil"/>
                          <w:bottom w:val="single" w:sz="4" w:space="0" w:color="auto"/>
                          <w:right w:val="single" w:sz="4" w:space="0" w:color="auto"/>
                        </w:tcBorders>
                        <w:shd w:val="clear" w:color="auto" w:fill="auto"/>
                        <w:noWrap/>
                        <w:vAlign w:val="bottom"/>
                      </w:tcPr>
                      <w:p w14:paraId="474C455C" w14:textId="6FCF6E70" w:rsidR="002F4315" w:rsidRDefault="002F4315" w:rsidP="00433AF6">
                        <w:pPr>
                          <w:rPr>
                            <w:sz w:val="18"/>
                            <w:szCs w:val="18"/>
                            <w:lang w:val="sk-SK" w:eastAsia="sk-SK"/>
                          </w:rPr>
                        </w:pPr>
                        <w:r>
                          <w:rPr>
                            <w:sz w:val="18"/>
                            <w:szCs w:val="18"/>
                            <w:lang w:val="sk-SK" w:eastAsia="sk-SK"/>
                          </w:rPr>
                          <w:t>Selecká</w:t>
                        </w:r>
                      </w:p>
                    </w:tc>
                    <w:tc>
                      <w:tcPr>
                        <w:tcW w:w="1030" w:type="dxa"/>
                        <w:tcBorders>
                          <w:top w:val="nil"/>
                          <w:left w:val="nil"/>
                          <w:bottom w:val="single" w:sz="4" w:space="0" w:color="auto"/>
                          <w:right w:val="single" w:sz="4" w:space="0" w:color="auto"/>
                        </w:tcBorders>
                        <w:shd w:val="clear" w:color="auto" w:fill="auto"/>
                        <w:noWrap/>
                        <w:vAlign w:val="bottom"/>
                      </w:tcPr>
                      <w:p w14:paraId="540DA341" w14:textId="66393047" w:rsidR="002F4315" w:rsidRDefault="002F4315" w:rsidP="00433AF6">
                        <w:pPr>
                          <w:rPr>
                            <w:sz w:val="18"/>
                            <w:szCs w:val="18"/>
                            <w:lang w:val="sk-SK" w:eastAsia="sk-SK"/>
                          </w:rPr>
                        </w:pPr>
                        <w:r>
                          <w:rPr>
                            <w:sz w:val="18"/>
                            <w:szCs w:val="18"/>
                            <w:lang w:val="sk-SK" w:eastAsia="sk-SK"/>
                          </w:rPr>
                          <w:t>Soboňa</w:t>
                        </w:r>
                      </w:p>
                    </w:tc>
                    <w:tc>
                      <w:tcPr>
                        <w:tcW w:w="1082" w:type="dxa"/>
                        <w:tcBorders>
                          <w:top w:val="nil"/>
                          <w:left w:val="nil"/>
                          <w:bottom w:val="single" w:sz="4" w:space="0" w:color="auto"/>
                          <w:right w:val="single" w:sz="4" w:space="0" w:color="auto"/>
                        </w:tcBorders>
                        <w:shd w:val="clear" w:color="auto" w:fill="auto"/>
                        <w:noWrap/>
                        <w:vAlign w:val="bottom"/>
                      </w:tcPr>
                      <w:p w14:paraId="2A3CD460" w14:textId="65BBD0B2" w:rsidR="002F4315" w:rsidRDefault="002F4315" w:rsidP="00697049">
                        <w:pPr>
                          <w:rPr>
                            <w:sz w:val="18"/>
                            <w:szCs w:val="18"/>
                            <w:lang w:val="sk-SK" w:eastAsia="sk-SK"/>
                          </w:rPr>
                        </w:pPr>
                        <w:r>
                          <w:rPr>
                            <w:sz w:val="18"/>
                            <w:szCs w:val="18"/>
                            <w:lang w:val="sk-SK" w:eastAsia="sk-SK"/>
                          </w:rPr>
                          <w:t>Šimko</w:t>
                        </w:r>
                      </w:p>
                    </w:tc>
                    <w:tc>
                      <w:tcPr>
                        <w:tcW w:w="1070" w:type="dxa"/>
                        <w:tcBorders>
                          <w:top w:val="nil"/>
                          <w:left w:val="nil"/>
                          <w:bottom w:val="single" w:sz="4" w:space="0" w:color="auto"/>
                          <w:right w:val="single" w:sz="4" w:space="0" w:color="auto"/>
                        </w:tcBorders>
                        <w:shd w:val="clear" w:color="auto" w:fill="auto"/>
                        <w:noWrap/>
                        <w:vAlign w:val="bottom"/>
                      </w:tcPr>
                      <w:p w14:paraId="7AAC1F98" w14:textId="144192CC" w:rsidR="002F4315" w:rsidRDefault="002F4315" w:rsidP="00433AF6">
                        <w:pPr>
                          <w:rPr>
                            <w:sz w:val="18"/>
                            <w:szCs w:val="18"/>
                            <w:lang w:val="sk-SK" w:eastAsia="sk-SK"/>
                          </w:rPr>
                        </w:pPr>
                        <w:r>
                          <w:rPr>
                            <w:sz w:val="18"/>
                            <w:szCs w:val="18"/>
                            <w:lang w:val="sk-SK" w:eastAsia="sk-SK"/>
                          </w:rPr>
                          <w:t>Špánik</w:t>
                        </w:r>
                      </w:p>
                    </w:tc>
                    <w:tc>
                      <w:tcPr>
                        <w:tcW w:w="983" w:type="dxa"/>
                        <w:tcBorders>
                          <w:top w:val="nil"/>
                          <w:left w:val="nil"/>
                          <w:bottom w:val="single" w:sz="4" w:space="0" w:color="auto"/>
                          <w:right w:val="single" w:sz="4" w:space="0" w:color="auto"/>
                        </w:tcBorders>
                        <w:shd w:val="clear" w:color="auto" w:fill="auto"/>
                        <w:noWrap/>
                        <w:vAlign w:val="bottom"/>
                      </w:tcPr>
                      <w:p w14:paraId="3844F751" w14:textId="35A44DE8" w:rsidR="002F4315" w:rsidRDefault="002F4315" w:rsidP="00433AF6">
                        <w:pPr>
                          <w:rPr>
                            <w:sz w:val="18"/>
                            <w:szCs w:val="18"/>
                            <w:lang w:val="sk-SK" w:eastAsia="sk-SK"/>
                          </w:rPr>
                        </w:pPr>
                        <w:r>
                          <w:rPr>
                            <w:sz w:val="18"/>
                            <w:szCs w:val="18"/>
                            <w:lang w:val="sk-SK" w:eastAsia="sk-SK"/>
                          </w:rPr>
                          <w:t>Valachová</w:t>
                        </w:r>
                      </w:p>
                    </w:tc>
                    <w:tc>
                      <w:tcPr>
                        <w:tcW w:w="1382" w:type="dxa"/>
                        <w:tcBorders>
                          <w:top w:val="nil"/>
                          <w:left w:val="nil"/>
                          <w:bottom w:val="single" w:sz="4" w:space="0" w:color="auto"/>
                          <w:right w:val="single" w:sz="4" w:space="0" w:color="auto"/>
                        </w:tcBorders>
                        <w:shd w:val="clear" w:color="auto" w:fill="auto"/>
                        <w:noWrap/>
                        <w:vAlign w:val="bottom"/>
                      </w:tcPr>
                      <w:p w14:paraId="48D0A3E2" w14:textId="77777777" w:rsidR="002F4315" w:rsidRDefault="002F4315" w:rsidP="00697049">
                        <w:pPr>
                          <w:rPr>
                            <w:sz w:val="18"/>
                            <w:szCs w:val="18"/>
                            <w:lang w:val="sk-SK" w:eastAsia="sk-SK"/>
                          </w:rPr>
                        </w:pPr>
                      </w:p>
                    </w:tc>
                    <w:tc>
                      <w:tcPr>
                        <w:tcW w:w="1042" w:type="dxa"/>
                        <w:tcBorders>
                          <w:top w:val="nil"/>
                          <w:left w:val="nil"/>
                          <w:bottom w:val="single" w:sz="4" w:space="0" w:color="auto"/>
                          <w:right w:val="single" w:sz="4" w:space="0" w:color="auto"/>
                        </w:tcBorders>
                        <w:shd w:val="clear" w:color="auto" w:fill="auto"/>
                        <w:noWrap/>
                        <w:vAlign w:val="bottom"/>
                      </w:tcPr>
                      <w:p w14:paraId="072BFD8E" w14:textId="77777777" w:rsidR="002F4315" w:rsidRDefault="002F4315" w:rsidP="00433AF6">
                        <w:pPr>
                          <w:rPr>
                            <w:sz w:val="18"/>
                            <w:szCs w:val="18"/>
                            <w:lang w:val="sk-SK" w:eastAsia="sk-SK"/>
                          </w:rPr>
                        </w:pPr>
                      </w:p>
                    </w:tc>
                    <w:tc>
                      <w:tcPr>
                        <w:tcW w:w="1069" w:type="dxa"/>
                        <w:tcBorders>
                          <w:top w:val="nil"/>
                          <w:left w:val="nil"/>
                          <w:bottom w:val="single" w:sz="4" w:space="0" w:color="auto"/>
                          <w:right w:val="single" w:sz="4" w:space="0" w:color="auto"/>
                        </w:tcBorders>
                        <w:shd w:val="clear" w:color="auto" w:fill="auto"/>
                        <w:noWrap/>
                        <w:vAlign w:val="bottom"/>
                      </w:tcPr>
                      <w:p w14:paraId="3DAAEC01" w14:textId="77777777" w:rsidR="002F4315" w:rsidRDefault="002F4315" w:rsidP="00433AF6">
                        <w:pPr>
                          <w:rPr>
                            <w:sz w:val="18"/>
                            <w:szCs w:val="18"/>
                            <w:lang w:val="sk-SK" w:eastAsia="sk-SK"/>
                          </w:rPr>
                        </w:pPr>
                      </w:p>
                    </w:tc>
                    <w:tc>
                      <w:tcPr>
                        <w:tcW w:w="878" w:type="dxa"/>
                        <w:tcBorders>
                          <w:top w:val="nil"/>
                          <w:left w:val="nil"/>
                          <w:bottom w:val="single" w:sz="4" w:space="0" w:color="auto"/>
                          <w:right w:val="single" w:sz="4" w:space="0" w:color="auto"/>
                        </w:tcBorders>
                        <w:shd w:val="clear" w:color="auto" w:fill="auto"/>
                        <w:noWrap/>
                        <w:vAlign w:val="bottom"/>
                      </w:tcPr>
                      <w:p w14:paraId="612CBDC6" w14:textId="77777777" w:rsidR="002F4315" w:rsidRDefault="002F4315" w:rsidP="00433AF6">
                        <w:pPr>
                          <w:rPr>
                            <w:sz w:val="18"/>
                            <w:szCs w:val="18"/>
                            <w:lang w:val="sk-SK" w:eastAsia="sk-SK"/>
                          </w:rPr>
                        </w:pPr>
                      </w:p>
                    </w:tc>
                    <w:tc>
                      <w:tcPr>
                        <w:tcW w:w="1192" w:type="dxa"/>
                        <w:tcBorders>
                          <w:top w:val="nil"/>
                          <w:left w:val="nil"/>
                          <w:bottom w:val="single" w:sz="4" w:space="0" w:color="auto"/>
                          <w:right w:val="single" w:sz="4" w:space="0" w:color="auto"/>
                        </w:tcBorders>
                        <w:shd w:val="clear" w:color="auto" w:fill="auto"/>
                        <w:noWrap/>
                        <w:vAlign w:val="bottom"/>
                      </w:tcPr>
                      <w:p w14:paraId="0C7945DA" w14:textId="77777777" w:rsidR="002F4315" w:rsidRDefault="002F4315" w:rsidP="00433AF6">
                        <w:pPr>
                          <w:rPr>
                            <w:sz w:val="18"/>
                            <w:szCs w:val="18"/>
                            <w:lang w:val="sk-SK" w:eastAsia="sk-SK"/>
                          </w:rPr>
                        </w:pPr>
                      </w:p>
                    </w:tc>
                    <w:tc>
                      <w:tcPr>
                        <w:tcW w:w="1060" w:type="dxa"/>
                        <w:tcBorders>
                          <w:top w:val="nil"/>
                          <w:left w:val="nil"/>
                          <w:bottom w:val="single" w:sz="4" w:space="0" w:color="auto"/>
                          <w:right w:val="single" w:sz="4" w:space="0" w:color="auto"/>
                        </w:tcBorders>
                        <w:shd w:val="clear" w:color="auto" w:fill="auto"/>
                        <w:noWrap/>
                        <w:vAlign w:val="bottom"/>
                      </w:tcPr>
                      <w:p w14:paraId="23796568" w14:textId="77777777" w:rsidR="002F4315" w:rsidRDefault="002F4315" w:rsidP="00433AF6">
                        <w:pPr>
                          <w:rPr>
                            <w:sz w:val="18"/>
                            <w:szCs w:val="18"/>
                            <w:lang w:val="sk-SK" w:eastAsia="sk-SK"/>
                          </w:rPr>
                        </w:pPr>
                      </w:p>
                    </w:tc>
                    <w:tc>
                      <w:tcPr>
                        <w:tcW w:w="1056" w:type="dxa"/>
                        <w:tcBorders>
                          <w:top w:val="nil"/>
                          <w:left w:val="nil"/>
                          <w:bottom w:val="single" w:sz="4" w:space="0" w:color="auto"/>
                          <w:right w:val="single" w:sz="4" w:space="0" w:color="auto"/>
                        </w:tcBorders>
                        <w:shd w:val="clear" w:color="auto" w:fill="auto"/>
                        <w:noWrap/>
                        <w:vAlign w:val="bottom"/>
                      </w:tcPr>
                      <w:p w14:paraId="03341CE1" w14:textId="77777777" w:rsidR="002F4315" w:rsidRDefault="002F4315" w:rsidP="00433AF6">
                        <w:pPr>
                          <w:rPr>
                            <w:sz w:val="18"/>
                            <w:szCs w:val="18"/>
                            <w:lang w:val="sk-SK" w:eastAsia="sk-SK"/>
                          </w:rPr>
                        </w:pPr>
                      </w:p>
                    </w:tc>
                  </w:tr>
                  <w:tr w:rsidR="002F4315" w:rsidRPr="00AC4E47" w14:paraId="2F2E8A78" w14:textId="77777777" w:rsidTr="002F4315">
                    <w:trPr>
                      <w:gridAfter w:val="19"/>
                      <w:wAfter w:w="15134" w:type="dxa"/>
                      <w:trHeight w:val="288"/>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1B09CD0D" w14:textId="75B1E0D8" w:rsidR="00F53536" w:rsidRPr="0062758D" w:rsidRDefault="002F4315" w:rsidP="00433AF6">
                        <w:pPr>
                          <w:rPr>
                            <w:sz w:val="18"/>
                            <w:szCs w:val="18"/>
                            <w:lang w:val="sk-SK" w:eastAsia="sk-SK"/>
                          </w:rPr>
                        </w:pPr>
                        <w:r>
                          <w:rPr>
                            <w:sz w:val="18"/>
                            <w:szCs w:val="18"/>
                            <w:lang w:val="sk-SK" w:eastAsia="sk-SK"/>
                          </w:rPr>
                          <w:t>I</w:t>
                        </w:r>
                        <w:r w:rsidR="00F53536" w:rsidRPr="0062758D">
                          <w:rPr>
                            <w:sz w:val="18"/>
                            <w:szCs w:val="18"/>
                            <w:lang w:val="sk-SK" w:eastAsia="sk-SK"/>
                          </w:rPr>
                          <w:t>I.tr.</w:t>
                        </w:r>
                      </w:p>
                    </w:tc>
                    <w:tc>
                      <w:tcPr>
                        <w:tcW w:w="560" w:type="dxa"/>
                        <w:gridSpan w:val="2"/>
                        <w:tcBorders>
                          <w:top w:val="nil"/>
                          <w:left w:val="nil"/>
                          <w:bottom w:val="single" w:sz="4" w:space="0" w:color="auto"/>
                          <w:right w:val="single" w:sz="4" w:space="0" w:color="auto"/>
                        </w:tcBorders>
                        <w:shd w:val="clear" w:color="auto" w:fill="auto"/>
                        <w:noWrap/>
                        <w:vAlign w:val="center"/>
                      </w:tcPr>
                      <w:p w14:paraId="620C3873" w14:textId="4A68B6DA" w:rsidR="00F53536" w:rsidRPr="0062758D" w:rsidRDefault="00697049" w:rsidP="004307F7">
                        <w:pPr>
                          <w:jc w:val="center"/>
                          <w:rPr>
                            <w:sz w:val="18"/>
                            <w:szCs w:val="18"/>
                            <w:lang w:val="sk-SK" w:eastAsia="sk-SK"/>
                          </w:rPr>
                        </w:pPr>
                        <w:r w:rsidRPr="0062758D">
                          <w:rPr>
                            <w:sz w:val="18"/>
                            <w:szCs w:val="18"/>
                            <w:lang w:val="sk-SK" w:eastAsia="sk-SK"/>
                          </w:rPr>
                          <w:t>1</w:t>
                        </w:r>
                        <w:r w:rsidR="002F4315">
                          <w:rPr>
                            <w:sz w:val="18"/>
                            <w:szCs w:val="18"/>
                            <w:lang w:val="sk-SK" w:eastAsia="sk-SK"/>
                          </w:rPr>
                          <w:t>3</w:t>
                        </w:r>
                      </w:p>
                    </w:tc>
                    <w:tc>
                      <w:tcPr>
                        <w:tcW w:w="1142" w:type="dxa"/>
                        <w:tcBorders>
                          <w:top w:val="nil"/>
                          <w:left w:val="nil"/>
                          <w:bottom w:val="single" w:sz="4" w:space="0" w:color="auto"/>
                          <w:right w:val="single" w:sz="4" w:space="0" w:color="auto"/>
                        </w:tcBorders>
                        <w:shd w:val="clear" w:color="auto" w:fill="auto"/>
                        <w:noWrap/>
                        <w:vAlign w:val="bottom"/>
                      </w:tcPr>
                      <w:p w14:paraId="09DE6D9F" w14:textId="77777777" w:rsidR="00F53536" w:rsidRPr="0062758D" w:rsidRDefault="00697049" w:rsidP="00433AF6">
                        <w:pPr>
                          <w:rPr>
                            <w:sz w:val="18"/>
                            <w:szCs w:val="18"/>
                            <w:lang w:val="sk-SK" w:eastAsia="sk-SK"/>
                          </w:rPr>
                        </w:pPr>
                        <w:r w:rsidRPr="0062758D">
                          <w:rPr>
                            <w:sz w:val="18"/>
                            <w:szCs w:val="18"/>
                            <w:lang w:val="sk-SK" w:eastAsia="sk-SK"/>
                          </w:rPr>
                          <w:t>Balážová</w:t>
                        </w:r>
                      </w:p>
                    </w:tc>
                    <w:tc>
                      <w:tcPr>
                        <w:tcW w:w="1099" w:type="dxa"/>
                        <w:tcBorders>
                          <w:top w:val="nil"/>
                          <w:left w:val="nil"/>
                          <w:bottom w:val="single" w:sz="4" w:space="0" w:color="auto"/>
                          <w:right w:val="single" w:sz="4" w:space="0" w:color="auto"/>
                        </w:tcBorders>
                        <w:shd w:val="clear" w:color="auto" w:fill="auto"/>
                        <w:noWrap/>
                        <w:vAlign w:val="bottom"/>
                      </w:tcPr>
                      <w:p w14:paraId="35201812" w14:textId="77777777" w:rsidR="00F53536" w:rsidRPr="0062758D" w:rsidRDefault="00697049" w:rsidP="00433AF6">
                        <w:pPr>
                          <w:rPr>
                            <w:sz w:val="18"/>
                            <w:szCs w:val="18"/>
                            <w:lang w:val="sk-SK" w:eastAsia="sk-SK"/>
                          </w:rPr>
                        </w:pPr>
                        <w:r w:rsidRPr="0062758D">
                          <w:rPr>
                            <w:sz w:val="18"/>
                            <w:szCs w:val="18"/>
                            <w:lang w:val="sk-SK" w:eastAsia="sk-SK"/>
                          </w:rPr>
                          <w:t>Ďuricová</w:t>
                        </w:r>
                      </w:p>
                    </w:tc>
                    <w:tc>
                      <w:tcPr>
                        <w:tcW w:w="1030" w:type="dxa"/>
                        <w:tcBorders>
                          <w:top w:val="nil"/>
                          <w:left w:val="nil"/>
                          <w:bottom w:val="single" w:sz="4" w:space="0" w:color="auto"/>
                          <w:right w:val="single" w:sz="4" w:space="0" w:color="auto"/>
                        </w:tcBorders>
                        <w:shd w:val="clear" w:color="auto" w:fill="auto"/>
                        <w:noWrap/>
                        <w:vAlign w:val="bottom"/>
                      </w:tcPr>
                      <w:p w14:paraId="2B4843EE" w14:textId="77777777" w:rsidR="00F53536" w:rsidRPr="0062758D" w:rsidRDefault="00697049" w:rsidP="00433AF6">
                        <w:pPr>
                          <w:rPr>
                            <w:sz w:val="18"/>
                            <w:szCs w:val="18"/>
                            <w:lang w:val="sk-SK" w:eastAsia="sk-SK"/>
                          </w:rPr>
                        </w:pPr>
                        <w:r w:rsidRPr="0062758D">
                          <w:rPr>
                            <w:sz w:val="18"/>
                            <w:szCs w:val="18"/>
                            <w:lang w:val="sk-SK" w:eastAsia="sk-SK"/>
                          </w:rPr>
                          <w:t>Klembarová</w:t>
                        </w:r>
                      </w:p>
                    </w:tc>
                    <w:tc>
                      <w:tcPr>
                        <w:tcW w:w="1082" w:type="dxa"/>
                        <w:tcBorders>
                          <w:top w:val="nil"/>
                          <w:left w:val="nil"/>
                          <w:bottom w:val="single" w:sz="4" w:space="0" w:color="auto"/>
                          <w:right w:val="single" w:sz="4" w:space="0" w:color="auto"/>
                        </w:tcBorders>
                        <w:shd w:val="clear" w:color="auto" w:fill="auto"/>
                        <w:noWrap/>
                        <w:vAlign w:val="bottom"/>
                      </w:tcPr>
                      <w:p w14:paraId="0E62CFB0" w14:textId="77777777" w:rsidR="00F53536" w:rsidRPr="0062758D" w:rsidRDefault="00697049" w:rsidP="00697049">
                        <w:pPr>
                          <w:rPr>
                            <w:sz w:val="18"/>
                            <w:szCs w:val="18"/>
                            <w:lang w:val="sk-SK" w:eastAsia="sk-SK"/>
                          </w:rPr>
                        </w:pPr>
                        <w:r w:rsidRPr="0062758D">
                          <w:rPr>
                            <w:sz w:val="18"/>
                            <w:szCs w:val="18"/>
                            <w:lang w:val="sk-SK" w:eastAsia="sk-SK"/>
                          </w:rPr>
                          <w:t>Krajč</w:t>
                        </w:r>
                      </w:p>
                    </w:tc>
                    <w:tc>
                      <w:tcPr>
                        <w:tcW w:w="1070" w:type="dxa"/>
                        <w:tcBorders>
                          <w:top w:val="nil"/>
                          <w:left w:val="nil"/>
                          <w:bottom w:val="single" w:sz="4" w:space="0" w:color="auto"/>
                          <w:right w:val="single" w:sz="4" w:space="0" w:color="auto"/>
                        </w:tcBorders>
                        <w:shd w:val="clear" w:color="auto" w:fill="auto"/>
                        <w:noWrap/>
                        <w:vAlign w:val="bottom"/>
                      </w:tcPr>
                      <w:p w14:paraId="7FC65EB0" w14:textId="682B2711" w:rsidR="00F53536" w:rsidRPr="0062758D" w:rsidRDefault="002F4315" w:rsidP="00433AF6">
                        <w:pPr>
                          <w:rPr>
                            <w:sz w:val="18"/>
                            <w:szCs w:val="18"/>
                            <w:lang w:val="sk-SK" w:eastAsia="sk-SK"/>
                          </w:rPr>
                        </w:pPr>
                        <w:r>
                          <w:rPr>
                            <w:sz w:val="18"/>
                            <w:szCs w:val="18"/>
                            <w:lang w:val="sk-SK" w:eastAsia="sk-SK"/>
                          </w:rPr>
                          <w:t>Mlynáriková</w:t>
                        </w:r>
                      </w:p>
                    </w:tc>
                    <w:tc>
                      <w:tcPr>
                        <w:tcW w:w="983" w:type="dxa"/>
                        <w:tcBorders>
                          <w:top w:val="nil"/>
                          <w:left w:val="nil"/>
                          <w:bottom w:val="single" w:sz="4" w:space="0" w:color="auto"/>
                          <w:right w:val="single" w:sz="4" w:space="0" w:color="auto"/>
                        </w:tcBorders>
                        <w:shd w:val="clear" w:color="auto" w:fill="auto"/>
                        <w:noWrap/>
                        <w:vAlign w:val="bottom"/>
                      </w:tcPr>
                      <w:p w14:paraId="782B7846" w14:textId="77777777" w:rsidR="00F53536" w:rsidRPr="0062758D" w:rsidRDefault="00697049" w:rsidP="00433AF6">
                        <w:pPr>
                          <w:rPr>
                            <w:sz w:val="18"/>
                            <w:szCs w:val="18"/>
                            <w:lang w:val="sk-SK" w:eastAsia="sk-SK"/>
                          </w:rPr>
                        </w:pPr>
                        <w:r w:rsidRPr="0062758D">
                          <w:rPr>
                            <w:sz w:val="18"/>
                            <w:szCs w:val="18"/>
                            <w:lang w:val="sk-SK" w:eastAsia="sk-SK"/>
                          </w:rPr>
                          <w:t>Kukučka</w:t>
                        </w:r>
                      </w:p>
                    </w:tc>
                    <w:tc>
                      <w:tcPr>
                        <w:tcW w:w="1382" w:type="dxa"/>
                        <w:tcBorders>
                          <w:top w:val="nil"/>
                          <w:left w:val="nil"/>
                          <w:bottom w:val="single" w:sz="4" w:space="0" w:color="auto"/>
                          <w:right w:val="single" w:sz="4" w:space="0" w:color="auto"/>
                        </w:tcBorders>
                        <w:shd w:val="clear" w:color="auto" w:fill="auto"/>
                        <w:noWrap/>
                        <w:vAlign w:val="bottom"/>
                      </w:tcPr>
                      <w:p w14:paraId="36B21CD3" w14:textId="4C0CA613" w:rsidR="00F53536" w:rsidRPr="0062758D" w:rsidRDefault="002F4315" w:rsidP="00697049">
                        <w:pPr>
                          <w:rPr>
                            <w:sz w:val="18"/>
                            <w:szCs w:val="18"/>
                            <w:lang w:val="sk-SK" w:eastAsia="sk-SK"/>
                          </w:rPr>
                        </w:pPr>
                        <w:r>
                          <w:rPr>
                            <w:sz w:val="18"/>
                            <w:szCs w:val="18"/>
                            <w:lang w:val="sk-SK" w:eastAsia="sk-SK"/>
                          </w:rPr>
                          <w:t>Melich P.</w:t>
                        </w:r>
                      </w:p>
                    </w:tc>
                    <w:tc>
                      <w:tcPr>
                        <w:tcW w:w="1042" w:type="dxa"/>
                        <w:tcBorders>
                          <w:top w:val="nil"/>
                          <w:left w:val="nil"/>
                          <w:bottom w:val="single" w:sz="4" w:space="0" w:color="auto"/>
                          <w:right w:val="single" w:sz="4" w:space="0" w:color="auto"/>
                        </w:tcBorders>
                        <w:shd w:val="clear" w:color="auto" w:fill="auto"/>
                        <w:noWrap/>
                        <w:vAlign w:val="bottom"/>
                      </w:tcPr>
                      <w:p w14:paraId="6A08AD2E" w14:textId="77777777" w:rsidR="00F53536" w:rsidRPr="0062758D" w:rsidRDefault="00697049" w:rsidP="00433AF6">
                        <w:pPr>
                          <w:rPr>
                            <w:sz w:val="18"/>
                            <w:szCs w:val="18"/>
                            <w:lang w:val="sk-SK" w:eastAsia="sk-SK"/>
                          </w:rPr>
                        </w:pPr>
                        <w:r w:rsidRPr="0062758D">
                          <w:rPr>
                            <w:sz w:val="18"/>
                            <w:szCs w:val="18"/>
                            <w:lang w:val="sk-SK" w:eastAsia="sk-SK"/>
                          </w:rPr>
                          <w:t>Melich F.</w:t>
                        </w:r>
                      </w:p>
                    </w:tc>
                    <w:tc>
                      <w:tcPr>
                        <w:tcW w:w="1069" w:type="dxa"/>
                        <w:tcBorders>
                          <w:top w:val="nil"/>
                          <w:left w:val="nil"/>
                          <w:bottom w:val="single" w:sz="4" w:space="0" w:color="auto"/>
                          <w:right w:val="single" w:sz="4" w:space="0" w:color="auto"/>
                        </w:tcBorders>
                        <w:shd w:val="clear" w:color="auto" w:fill="auto"/>
                        <w:noWrap/>
                        <w:vAlign w:val="bottom"/>
                      </w:tcPr>
                      <w:p w14:paraId="69E8B871" w14:textId="1C4C03E4" w:rsidR="00F53536" w:rsidRPr="0062758D" w:rsidRDefault="00F53536" w:rsidP="00433AF6">
                        <w:pPr>
                          <w:rPr>
                            <w:sz w:val="18"/>
                            <w:szCs w:val="18"/>
                            <w:lang w:val="sk-SK" w:eastAsia="sk-SK"/>
                          </w:rPr>
                        </w:pPr>
                      </w:p>
                    </w:tc>
                    <w:tc>
                      <w:tcPr>
                        <w:tcW w:w="878" w:type="dxa"/>
                        <w:tcBorders>
                          <w:top w:val="nil"/>
                          <w:left w:val="nil"/>
                          <w:bottom w:val="single" w:sz="4" w:space="0" w:color="auto"/>
                          <w:right w:val="single" w:sz="4" w:space="0" w:color="auto"/>
                        </w:tcBorders>
                        <w:shd w:val="clear" w:color="auto" w:fill="auto"/>
                        <w:noWrap/>
                        <w:vAlign w:val="bottom"/>
                      </w:tcPr>
                      <w:p w14:paraId="1FF8B51F" w14:textId="7A8905D6" w:rsidR="00F53536" w:rsidRPr="0062758D" w:rsidRDefault="00F53536" w:rsidP="00433AF6">
                        <w:pPr>
                          <w:rPr>
                            <w:sz w:val="18"/>
                            <w:szCs w:val="18"/>
                            <w:lang w:val="sk-SK" w:eastAsia="sk-SK"/>
                          </w:rPr>
                        </w:pPr>
                      </w:p>
                    </w:tc>
                    <w:tc>
                      <w:tcPr>
                        <w:tcW w:w="1192" w:type="dxa"/>
                        <w:tcBorders>
                          <w:top w:val="nil"/>
                          <w:left w:val="nil"/>
                          <w:bottom w:val="single" w:sz="4" w:space="0" w:color="auto"/>
                          <w:right w:val="single" w:sz="4" w:space="0" w:color="auto"/>
                        </w:tcBorders>
                        <w:shd w:val="clear" w:color="auto" w:fill="auto"/>
                        <w:noWrap/>
                        <w:vAlign w:val="bottom"/>
                      </w:tcPr>
                      <w:p w14:paraId="23493996" w14:textId="5A86A10D" w:rsidR="00F53536" w:rsidRPr="0062758D" w:rsidRDefault="00F53536" w:rsidP="00433AF6">
                        <w:pPr>
                          <w:rPr>
                            <w:sz w:val="18"/>
                            <w:szCs w:val="18"/>
                            <w:lang w:val="sk-SK" w:eastAsia="sk-SK"/>
                          </w:rPr>
                        </w:pPr>
                      </w:p>
                    </w:tc>
                    <w:tc>
                      <w:tcPr>
                        <w:tcW w:w="1060" w:type="dxa"/>
                        <w:tcBorders>
                          <w:top w:val="nil"/>
                          <w:left w:val="nil"/>
                          <w:bottom w:val="single" w:sz="4" w:space="0" w:color="auto"/>
                          <w:right w:val="single" w:sz="4" w:space="0" w:color="auto"/>
                        </w:tcBorders>
                        <w:shd w:val="clear" w:color="auto" w:fill="auto"/>
                        <w:noWrap/>
                        <w:vAlign w:val="bottom"/>
                      </w:tcPr>
                      <w:p w14:paraId="4B32E25E" w14:textId="090123DC" w:rsidR="00F53536" w:rsidRPr="0062758D" w:rsidRDefault="00F53536" w:rsidP="00433AF6">
                        <w:pPr>
                          <w:rPr>
                            <w:sz w:val="18"/>
                            <w:szCs w:val="18"/>
                            <w:lang w:val="sk-SK" w:eastAsia="sk-SK"/>
                          </w:rPr>
                        </w:pPr>
                      </w:p>
                    </w:tc>
                    <w:tc>
                      <w:tcPr>
                        <w:tcW w:w="1056" w:type="dxa"/>
                        <w:tcBorders>
                          <w:top w:val="nil"/>
                          <w:left w:val="nil"/>
                          <w:bottom w:val="single" w:sz="4" w:space="0" w:color="auto"/>
                          <w:right w:val="single" w:sz="4" w:space="0" w:color="auto"/>
                        </w:tcBorders>
                        <w:shd w:val="clear" w:color="auto" w:fill="auto"/>
                        <w:noWrap/>
                        <w:vAlign w:val="bottom"/>
                      </w:tcPr>
                      <w:p w14:paraId="7A2316CC" w14:textId="2BE84739" w:rsidR="00F53536" w:rsidRPr="0062758D" w:rsidRDefault="00F53536" w:rsidP="00433AF6">
                        <w:pPr>
                          <w:rPr>
                            <w:sz w:val="18"/>
                            <w:szCs w:val="18"/>
                            <w:lang w:val="sk-SK" w:eastAsia="sk-SK"/>
                          </w:rPr>
                        </w:pPr>
                      </w:p>
                    </w:tc>
                  </w:tr>
                  <w:tr w:rsidR="002F4315" w:rsidRPr="00AC4E47" w14:paraId="57708341" w14:textId="77777777" w:rsidTr="002F4315">
                    <w:trPr>
                      <w:gridAfter w:val="19"/>
                      <w:wAfter w:w="15134" w:type="dxa"/>
                      <w:trHeight w:val="288"/>
                    </w:trPr>
                    <w:tc>
                      <w:tcPr>
                        <w:tcW w:w="645" w:type="dxa"/>
                        <w:tcBorders>
                          <w:top w:val="nil"/>
                          <w:left w:val="single" w:sz="4" w:space="0" w:color="auto"/>
                          <w:bottom w:val="single" w:sz="4" w:space="0" w:color="auto"/>
                          <w:right w:val="single" w:sz="4" w:space="0" w:color="auto"/>
                        </w:tcBorders>
                        <w:shd w:val="clear" w:color="auto" w:fill="auto"/>
                        <w:noWrap/>
                        <w:vAlign w:val="bottom"/>
                      </w:tcPr>
                      <w:p w14:paraId="2782E8E6" w14:textId="77777777" w:rsidR="00697049" w:rsidRPr="0062758D" w:rsidRDefault="00697049" w:rsidP="00433AF6">
                        <w:pPr>
                          <w:rPr>
                            <w:sz w:val="18"/>
                            <w:szCs w:val="18"/>
                            <w:lang w:val="sk-SK" w:eastAsia="sk-SK"/>
                          </w:rPr>
                        </w:pPr>
                      </w:p>
                    </w:tc>
                    <w:tc>
                      <w:tcPr>
                        <w:tcW w:w="560" w:type="dxa"/>
                        <w:gridSpan w:val="2"/>
                        <w:tcBorders>
                          <w:top w:val="nil"/>
                          <w:left w:val="nil"/>
                          <w:bottom w:val="single" w:sz="4" w:space="0" w:color="auto"/>
                          <w:right w:val="single" w:sz="4" w:space="0" w:color="auto"/>
                        </w:tcBorders>
                        <w:shd w:val="clear" w:color="auto" w:fill="auto"/>
                        <w:noWrap/>
                        <w:vAlign w:val="center"/>
                      </w:tcPr>
                      <w:p w14:paraId="642D8815" w14:textId="77777777" w:rsidR="00697049" w:rsidRPr="0062758D" w:rsidRDefault="00697049" w:rsidP="004307F7">
                        <w:pPr>
                          <w:jc w:val="center"/>
                          <w:rPr>
                            <w:sz w:val="18"/>
                            <w:szCs w:val="18"/>
                            <w:lang w:val="sk-SK" w:eastAsia="sk-SK"/>
                          </w:rPr>
                        </w:pPr>
                      </w:p>
                    </w:tc>
                    <w:tc>
                      <w:tcPr>
                        <w:tcW w:w="1142" w:type="dxa"/>
                        <w:tcBorders>
                          <w:top w:val="nil"/>
                          <w:left w:val="nil"/>
                          <w:bottom w:val="single" w:sz="4" w:space="0" w:color="auto"/>
                          <w:right w:val="single" w:sz="4" w:space="0" w:color="auto"/>
                        </w:tcBorders>
                        <w:shd w:val="clear" w:color="auto" w:fill="auto"/>
                        <w:noWrap/>
                        <w:vAlign w:val="bottom"/>
                      </w:tcPr>
                      <w:p w14:paraId="41CA873D" w14:textId="77777777" w:rsidR="00697049" w:rsidRPr="0062758D" w:rsidRDefault="00697049" w:rsidP="00433AF6">
                        <w:pPr>
                          <w:rPr>
                            <w:sz w:val="18"/>
                            <w:szCs w:val="18"/>
                            <w:lang w:val="sk-SK" w:eastAsia="sk-SK"/>
                          </w:rPr>
                        </w:pPr>
                        <w:r w:rsidRPr="0062758D">
                          <w:rPr>
                            <w:sz w:val="18"/>
                            <w:szCs w:val="18"/>
                            <w:lang w:val="sk-SK" w:eastAsia="sk-SK"/>
                          </w:rPr>
                          <w:t>Vigodová</w:t>
                        </w:r>
                      </w:p>
                    </w:tc>
                    <w:tc>
                      <w:tcPr>
                        <w:tcW w:w="1099" w:type="dxa"/>
                        <w:tcBorders>
                          <w:top w:val="nil"/>
                          <w:left w:val="nil"/>
                          <w:bottom w:val="single" w:sz="4" w:space="0" w:color="auto"/>
                          <w:right w:val="single" w:sz="4" w:space="0" w:color="auto"/>
                        </w:tcBorders>
                        <w:shd w:val="clear" w:color="auto" w:fill="auto"/>
                        <w:noWrap/>
                        <w:vAlign w:val="bottom"/>
                      </w:tcPr>
                      <w:p w14:paraId="11B3016F" w14:textId="77777777" w:rsidR="00697049" w:rsidRPr="0062758D" w:rsidRDefault="00697049" w:rsidP="00433AF6">
                        <w:pPr>
                          <w:rPr>
                            <w:sz w:val="18"/>
                            <w:szCs w:val="18"/>
                            <w:lang w:val="sk-SK" w:eastAsia="sk-SK"/>
                          </w:rPr>
                        </w:pPr>
                        <w:r w:rsidRPr="0062758D">
                          <w:rPr>
                            <w:sz w:val="18"/>
                            <w:szCs w:val="18"/>
                            <w:lang w:val="sk-SK" w:eastAsia="sk-SK"/>
                          </w:rPr>
                          <w:t>Troiak</w:t>
                        </w:r>
                      </w:p>
                    </w:tc>
                    <w:tc>
                      <w:tcPr>
                        <w:tcW w:w="1030" w:type="dxa"/>
                        <w:tcBorders>
                          <w:top w:val="nil"/>
                          <w:left w:val="nil"/>
                          <w:bottom w:val="single" w:sz="4" w:space="0" w:color="auto"/>
                          <w:right w:val="single" w:sz="4" w:space="0" w:color="auto"/>
                        </w:tcBorders>
                        <w:shd w:val="clear" w:color="auto" w:fill="auto"/>
                        <w:noWrap/>
                        <w:vAlign w:val="bottom"/>
                      </w:tcPr>
                      <w:p w14:paraId="1B4AC3BC" w14:textId="77777777" w:rsidR="00697049" w:rsidRPr="0062758D" w:rsidRDefault="00697049" w:rsidP="00433AF6">
                        <w:pPr>
                          <w:rPr>
                            <w:sz w:val="18"/>
                            <w:szCs w:val="18"/>
                            <w:lang w:val="sk-SK" w:eastAsia="sk-SK"/>
                          </w:rPr>
                        </w:pPr>
                        <w:r w:rsidRPr="0062758D">
                          <w:rPr>
                            <w:sz w:val="18"/>
                            <w:szCs w:val="18"/>
                            <w:lang w:val="sk-SK" w:eastAsia="sk-SK"/>
                          </w:rPr>
                          <w:t>Raždík</w:t>
                        </w:r>
                      </w:p>
                    </w:tc>
                    <w:tc>
                      <w:tcPr>
                        <w:tcW w:w="1082" w:type="dxa"/>
                        <w:tcBorders>
                          <w:top w:val="nil"/>
                          <w:left w:val="nil"/>
                          <w:bottom w:val="single" w:sz="4" w:space="0" w:color="auto"/>
                          <w:right w:val="single" w:sz="4" w:space="0" w:color="auto"/>
                        </w:tcBorders>
                        <w:shd w:val="clear" w:color="auto" w:fill="auto"/>
                        <w:noWrap/>
                        <w:vAlign w:val="bottom"/>
                      </w:tcPr>
                      <w:p w14:paraId="1E43D6EB" w14:textId="77777777" w:rsidR="00697049" w:rsidRPr="0062758D" w:rsidRDefault="00697049" w:rsidP="00433AF6">
                        <w:pPr>
                          <w:rPr>
                            <w:sz w:val="18"/>
                            <w:szCs w:val="18"/>
                            <w:lang w:val="sk-SK" w:eastAsia="sk-SK"/>
                          </w:rPr>
                        </w:pPr>
                        <w:r w:rsidRPr="0062758D">
                          <w:rPr>
                            <w:sz w:val="18"/>
                            <w:szCs w:val="18"/>
                            <w:lang w:val="sk-SK" w:eastAsia="sk-SK"/>
                          </w:rPr>
                          <w:t>Vilhanová</w:t>
                        </w:r>
                      </w:p>
                    </w:tc>
                    <w:tc>
                      <w:tcPr>
                        <w:tcW w:w="1070" w:type="dxa"/>
                        <w:tcBorders>
                          <w:top w:val="nil"/>
                          <w:left w:val="nil"/>
                          <w:bottom w:val="single" w:sz="4" w:space="0" w:color="auto"/>
                          <w:right w:val="single" w:sz="4" w:space="0" w:color="auto"/>
                        </w:tcBorders>
                        <w:shd w:val="clear" w:color="auto" w:fill="auto"/>
                        <w:noWrap/>
                        <w:vAlign w:val="bottom"/>
                      </w:tcPr>
                      <w:p w14:paraId="2B98C41F" w14:textId="6017579D" w:rsidR="00697049" w:rsidRPr="0062758D" w:rsidRDefault="002F4315" w:rsidP="00433AF6">
                        <w:pPr>
                          <w:rPr>
                            <w:sz w:val="18"/>
                            <w:szCs w:val="18"/>
                            <w:lang w:val="sk-SK" w:eastAsia="sk-SK"/>
                          </w:rPr>
                        </w:pPr>
                        <w:r>
                          <w:rPr>
                            <w:sz w:val="18"/>
                            <w:szCs w:val="18"/>
                            <w:lang w:val="sk-SK" w:eastAsia="sk-SK"/>
                          </w:rPr>
                          <w:t>Michalovská</w:t>
                        </w:r>
                      </w:p>
                    </w:tc>
                    <w:tc>
                      <w:tcPr>
                        <w:tcW w:w="983" w:type="dxa"/>
                        <w:tcBorders>
                          <w:top w:val="nil"/>
                          <w:left w:val="nil"/>
                          <w:bottom w:val="single" w:sz="4" w:space="0" w:color="auto"/>
                          <w:right w:val="single" w:sz="4" w:space="0" w:color="auto"/>
                        </w:tcBorders>
                        <w:shd w:val="clear" w:color="auto" w:fill="auto"/>
                        <w:noWrap/>
                        <w:vAlign w:val="bottom"/>
                      </w:tcPr>
                      <w:p w14:paraId="1EA8AF6E" w14:textId="77777777" w:rsidR="00697049" w:rsidRPr="0062758D" w:rsidRDefault="00697049" w:rsidP="00433AF6">
                        <w:pPr>
                          <w:rPr>
                            <w:sz w:val="18"/>
                            <w:szCs w:val="18"/>
                            <w:lang w:val="sk-SK" w:eastAsia="sk-SK"/>
                          </w:rPr>
                        </w:pPr>
                      </w:p>
                    </w:tc>
                    <w:tc>
                      <w:tcPr>
                        <w:tcW w:w="1382" w:type="dxa"/>
                        <w:tcBorders>
                          <w:top w:val="nil"/>
                          <w:left w:val="nil"/>
                          <w:bottom w:val="single" w:sz="4" w:space="0" w:color="auto"/>
                          <w:right w:val="single" w:sz="4" w:space="0" w:color="auto"/>
                        </w:tcBorders>
                        <w:shd w:val="clear" w:color="auto" w:fill="auto"/>
                        <w:noWrap/>
                        <w:vAlign w:val="bottom"/>
                      </w:tcPr>
                      <w:p w14:paraId="485EE474" w14:textId="77777777" w:rsidR="00697049" w:rsidRPr="0062758D" w:rsidRDefault="00697049" w:rsidP="00433AF6">
                        <w:pPr>
                          <w:rPr>
                            <w:sz w:val="18"/>
                            <w:szCs w:val="18"/>
                            <w:lang w:val="sk-SK" w:eastAsia="sk-SK"/>
                          </w:rPr>
                        </w:pPr>
                      </w:p>
                    </w:tc>
                    <w:tc>
                      <w:tcPr>
                        <w:tcW w:w="1042" w:type="dxa"/>
                        <w:tcBorders>
                          <w:top w:val="nil"/>
                          <w:left w:val="nil"/>
                          <w:bottom w:val="single" w:sz="4" w:space="0" w:color="auto"/>
                          <w:right w:val="single" w:sz="4" w:space="0" w:color="auto"/>
                        </w:tcBorders>
                        <w:shd w:val="clear" w:color="auto" w:fill="auto"/>
                        <w:noWrap/>
                        <w:vAlign w:val="bottom"/>
                      </w:tcPr>
                      <w:p w14:paraId="7B6F19A4" w14:textId="77777777" w:rsidR="00697049" w:rsidRPr="0062758D" w:rsidRDefault="00697049" w:rsidP="00433AF6">
                        <w:pPr>
                          <w:rPr>
                            <w:sz w:val="18"/>
                            <w:szCs w:val="18"/>
                            <w:lang w:val="sk-SK" w:eastAsia="sk-SK"/>
                          </w:rPr>
                        </w:pPr>
                      </w:p>
                    </w:tc>
                    <w:tc>
                      <w:tcPr>
                        <w:tcW w:w="1069" w:type="dxa"/>
                        <w:tcBorders>
                          <w:top w:val="nil"/>
                          <w:left w:val="nil"/>
                          <w:bottom w:val="single" w:sz="4" w:space="0" w:color="auto"/>
                          <w:right w:val="single" w:sz="4" w:space="0" w:color="auto"/>
                        </w:tcBorders>
                        <w:shd w:val="clear" w:color="auto" w:fill="auto"/>
                        <w:noWrap/>
                        <w:vAlign w:val="bottom"/>
                      </w:tcPr>
                      <w:p w14:paraId="7037B12B" w14:textId="77777777" w:rsidR="00697049" w:rsidRPr="0062758D" w:rsidRDefault="00697049" w:rsidP="00433AF6">
                        <w:pPr>
                          <w:rPr>
                            <w:sz w:val="18"/>
                            <w:szCs w:val="18"/>
                            <w:lang w:val="sk-SK" w:eastAsia="sk-SK"/>
                          </w:rPr>
                        </w:pPr>
                      </w:p>
                    </w:tc>
                    <w:tc>
                      <w:tcPr>
                        <w:tcW w:w="878" w:type="dxa"/>
                        <w:tcBorders>
                          <w:top w:val="nil"/>
                          <w:left w:val="nil"/>
                          <w:bottom w:val="single" w:sz="4" w:space="0" w:color="auto"/>
                          <w:right w:val="single" w:sz="4" w:space="0" w:color="auto"/>
                        </w:tcBorders>
                        <w:shd w:val="clear" w:color="auto" w:fill="auto"/>
                        <w:noWrap/>
                        <w:vAlign w:val="bottom"/>
                      </w:tcPr>
                      <w:p w14:paraId="2394C3EC" w14:textId="77777777" w:rsidR="00697049" w:rsidRPr="0062758D" w:rsidRDefault="00697049" w:rsidP="00433AF6">
                        <w:pPr>
                          <w:rPr>
                            <w:sz w:val="18"/>
                            <w:szCs w:val="18"/>
                            <w:lang w:val="sk-SK" w:eastAsia="sk-SK"/>
                          </w:rPr>
                        </w:pPr>
                      </w:p>
                    </w:tc>
                    <w:tc>
                      <w:tcPr>
                        <w:tcW w:w="1192" w:type="dxa"/>
                        <w:tcBorders>
                          <w:top w:val="nil"/>
                          <w:left w:val="nil"/>
                          <w:bottom w:val="single" w:sz="4" w:space="0" w:color="auto"/>
                          <w:right w:val="single" w:sz="4" w:space="0" w:color="auto"/>
                        </w:tcBorders>
                        <w:shd w:val="clear" w:color="auto" w:fill="auto"/>
                        <w:noWrap/>
                        <w:vAlign w:val="bottom"/>
                      </w:tcPr>
                      <w:p w14:paraId="1D2CED9B" w14:textId="77777777" w:rsidR="00697049" w:rsidRPr="0062758D" w:rsidRDefault="00697049" w:rsidP="00433AF6">
                        <w:pPr>
                          <w:rPr>
                            <w:sz w:val="18"/>
                            <w:szCs w:val="18"/>
                            <w:lang w:val="sk-SK" w:eastAsia="sk-SK"/>
                          </w:rPr>
                        </w:pPr>
                      </w:p>
                    </w:tc>
                    <w:tc>
                      <w:tcPr>
                        <w:tcW w:w="1060" w:type="dxa"/>
                        <w:tcBorders>
                          <w:top w:val="nil"/>
                          <w:left w:val="nil"/>
                          <w:bottom w:val="single" w:sz="4" w:space="0" w:color="auto"/>
                          <w:right w:val="single" w:sz="4" w:space="0" w:color="auto"/>
                        </w:tcBorders>
                        <w:shd w:val="clear" w:color="auto" w:fill="auto"/>
                        <w:noWrap/>
                        <w:vAlign w:val="bottom"/>
                      </w:tcPr>
                      <w:p w14:paraId="5FA427FA" w14:textId="77777777" w:rsidR="00697049" w:rsidRPr="0062758D" w:rsidRDefault="00697049" w:rsidP="00433AF6">
                        <w:pPr>
                          <w:rPr>
                            <w:sz w:val="18"/>
                            <w:szCs w:val="18"/>
                            <w:lang w:val="sk-SK" w:eastAsia="sk-SK"/>
                          </w:rPr>
                        </w:pPr>
                      </w:p>
                    </w:tc>
                    <w:tc>
                      <w:tcPr>
                        <w:tcW w:w="1056" w:type="dxa"/>
                        <w:tcBorders>
                          <w:top w:val="nil"/>
                          <w:left w:val="nil"/>
                          <w:bottom w:val="single" w:sz="4" w:space="0" w:color="auto"/>
                          <w:right w:val="single" w:sz="4" w:space="0" w:color="auto"/>
                        </w:tcBorders>
                        <w:shd w:val="clear" w:color="auto" w:fill="auto"/>
                        <w:noWrap/>
                        <w:vAlign w:val="bottom"/>
                      </w:tcPr>
                      <w:p w14:paraId="379E8567" w14:textId="77777777" w:rsidR="00697049" w:rsidRPr="0062758D" w:rsidRDefault="00697049" w:rsidP="00433AF6">
                        <w:pPr>
                          <w:rPr>
                            <w:sz w:val="18"/>
                            <w:szCs w:val="18"/>
                            <w:lang w:val="sk-SK" w:eastAsia="sk-SK"/>
                          </w:rPr>
                        </w:pPr>
                      </w:p>
                    </w:tc>
                  </w:tr>
                  <w:tr w:rsidR="002F4315" w:rsidRPr="00AC4E47" w14:paraId="320EA033" w14:textId="77777777" w:rsidTr="002F4315">
                    <w:trPr>
                      <w:gridAfter w:val="19"/>
                      <w:wAfter w:w="15134" w:type="dxa"/>
                      <w:trHeight w:val="288"/>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12682F5B" w14:textId="364F118B" w:rsidR="00F53536" w:rsidRPr="0062758D" w:rsidRDefault="00F53536" w:rsidP="00433AF6">
                        <w:pPr>
                          <w:rPr>
                            <w:sz w:val="18"/>
                            <w:szCs w:val="18"/>
                            <w:lang w:val="sk-SK" w:eastAsia="sk-SK"/>
                          </w:rPr>
                        </w:pPr>
                        <w:r w:rsidRPr="0062758D">
                          <w:rPr>
                            <w:sz w:val="18"/>
                            <w:szCs w:val="18"/>
                            <w:lang w:val="sk-SK" w:eastAsia="sk-SK"/>
                          </w:rPr>
                          <w:t>II</w:t>
                        </w:r>
                        <w:r w:rsidR="002F4315">
                          <w:rPr>
                            <w:sz w:val="18"/>
                            <w:szCs w:val="18"/>
                            <w:lang w:val="sk-SK" w:eastAsia="sk-SK"/>
                          </w:rPr>
                          <w:t>I</w:t>
                        </w:r>
                        <w:r w:rsidRPr="0062758D">
                          <w:rPr>
                            <w:sz w:val="18"/>
                            <w:szCs w:val="18"/>
                            <w:lang w:val="sk-SK" w:eastAsia="sk-SK"/>
                          </w:rPr>
                          <w:t>.tr.</w:t>
                        </w:r>
                      </w:p>
                    </w:tc>
                    <w:tc>
                      <w:tcPr>
                        <w:tcW w:w="560" w:type="dxa"/>
                        <w:gridSpan w:val="2"/>
                        <w:tcBorders>
                          <w:top w:val="nil"/>
                          <w:left w:val="nil"/>
                          <w:bottom w:val="single" w:sz="4" w:space="0" w:color="auto"/>
                          <w:right w:val="single" w:sz="4" w:space="0" w:color="auto"/>
                        </w:tcBorders>
                        <w:shd w:val="clear" w:color="auto" w:fill="auto"/>
                        <w:noWrap/>
                        <w:vAlign w:val="center"/>
                      </w:tcPr>
                      <w:p w14:paraId="41ED6843" w14:textId="28C8640C" w:rsidR="00F53536" w:rsidRPr="0062758D" w:rsidRDefault="002F4315" w:rsidP="004307F7">
                        <w:pPr>
                          <w:jc w:val="center"/>
                          <w:rPr>
                            <w:sz w:val="18"/>
                            <w:szCs w:val="18"/>
                            <w:lang w:val="sk-SK" w:eastAsia="sk-SK"/>
                          </w:rPr>
                        </w:pPr>
                        <w:r>
                          <w:rPr>
                            <w:sz w:val="18"/>
                            <w:szCs w:val="18"/>
                            <w:lang w:val="sk-SK" w:eastAsia="sk-SK"/>
                          </w:rPr>
                          <w:t>6</w:t>
                        </w:r>
                      </w:p>
                    </w:tc>
                    <w:tc>
                      <w:tcPr>
                        <w:tcW w:w="1142" w:type="dxa"/>
                        <w:tcBorders>
                          <w:top w:val="nil"/>
                          <w:left w:val="nil"/>
                          <w:bottom w:val="single" w:sz="4" w:space="0" w:color="auto"/>
                          <w:right w:val="single" w:sz="4" w:space="0" w:color="auto"/>
                        </w:tcBorders>
                        <w:shd w:val="clear" w:color="auto" w:fill="auto"/>
                        <w:noWrap/>
                        <w:vAlign w:val="bottom"/>
                      </w:tcPr>
                      <w:p w14:paraId="4BC5A0A4" w14:textId="77777777" w:rsidR="00F53536" w:rsidRPr="0062758D" w:rsidRDefault="00697049" w:rsidP="00433AF6">
                        <w:pPr>
                          <w:rPr>
                            <w:sz w:val="20"/>
                            <w:szCs w:val="20"/>
                            <w:lang w:val="sk-SK" w:eastAsia="sk-SK"/>
                          </w:rPr>
                        </w:pPr>
                        <w:r w:rsidRPr="0062758D">
                          <w:rPr>
                            <w:sz w:val="20"/>
                            <w:szCs w:val="20"/>
                            <w:lang w:val="sk-SK" w:eastAsia="sk-SK"/>
                          </w:rPr>
                          <w:t>Balážová</w:t>
                        </w:r>
                      </w:p>
                    </w:tc>
                    <w:tc>
                      <w:tcPr>
                        <w:tcW w:w="1099" w:type="dxa"/>
                        <w:tcBorders>
                          <w:top w:val="nil"/>
                          <w:left w:val="nil"/>
                          <w:bottom w:val="single" w:sz="4" w:space="0" w:color="auto"/>
                          <w:right w:val="single" w:sz="4" w:space="0" w:color="auto"/>
                        </w:tcBorders>
                        <w:shd w:val="clear" w:color="auto" w:fill="auto"/>
                        <w:noWrap/>
                        <w:vAlign w:val="bottom"/>
                      </w:tcPr>
                      <w:p w14:paraId="77B0864C" w14:textId="0449863F" w:rsidR="00F53536" w:rsidRPr="0062758D" w:rsidRDefault="002F4315" w:rsidP="00433AF6">
                        <w:pPr>
                          <w:rPr>
                            <w:sz w:val="20"/>
                            <w:szCs w:val="20"/>
                            <w:lang w:val="sk-SK" w:eastAsia="sk-SK"/>
                          </w:rPr>
                        </w:pPr>
                        <w:r>
                          <w:rPr>
                            <w:sz w:val="20"/>
                            <w:szCs w:val="20"/>
                            <w:lang w:val="sk-SK" w:eastAsia="sk-SK"/>
                          </w:rPr>
                          <w:t>Paulenková</w:t>
                        </w:r>
                      </w:p>
                    </w:tc>
                    <w:tc>
                      <w:tcPr>
                        <w:tcW w:w="1030" w:type="dxa"/>
                        <w:tcBorders>
                          <w:top w:val="nil"/>
                          <w:left w:val="nil"/>
                          <w:bottom w:val="single" w:sz="4" w:space="0" w:color="auto"/>
                          <w:right w:val="single" w:sz="4" w:space="0" w:color="auto"/>
                        </w:tcBorders>
                        <w:shd w:val="clear" w:color="auto" w:fill="auto"/>
                        <w:noWrap/>
                        <w:vAlign w:val="bottom"/>
                      </w:tcPr>
                      <w:p w14:paraId="4A1CFFD4" w14:textId="2FA9EA41" w:rsidR="00F53536" w:rsidRPr="0062758D" w:rsidRDefault="002F4315" w:rsidP="00433AF6">
                        <w:pPr>
                          <w:rPr>
                            <w:sz w:val="20"/>
                            <w:szCs w:val="20"/>
                            <w:lang w:val="sk-SK" w:eastAsia="sk-SK"/>
                          </w:rPr>
                        </w:pPr>
                        <w:r>
                          <w:rPr>
                            <w:sz w:val="20"/>
                            <w:szCs w:val="20"/>
                            <w:lang w:val="sk-SK" w:eastAsia="sk-SK"/>
                          </w:rPr>
                          <w:t>Paprčka</w:t>
                        </w:r>
                      </w:p>
                    </w:tc>
                    <w:tc>
                      <w:tcPr>
                        <w:tcW w:w="1082" w:type="dxa"/>
                        <w:tcBorders>
                          <w:top w:val="nil"/>
                          <w:left w:val="nil"/>
                          <w:bottom w:val="single" w:sz="4" w:space="0" w:color="auto"/>
                          <w:right w:val="single" w:sz="4" w:space="0" w:color="auto"/>
                        </w:tcBorders>
                        <w:shd w:val="clear" w:color="auto" w:fill="auto"/>
                        <w:noWrap/>
                        <w:vAlign w:val="bottom"/>
                      </w:tcPr>
                      <w:p w14:paraId="558F4959" w14:textId="77777777" w:rsidR="00F53536" w:rsidRPr="0062758D" w:rsidRDefault="00697049" w:rsidP="00433AF6">
                        <w:pPr>
                          <w:rPr>
                            <w:sz w:val="20"/>
                            <w:szCs w:val="20"/>
                            <w:lang w:val="sk-SK" w:eastAsia="sk-SK"/>
                          </w:rPr>
                        </w:pPr>
                        <w:r w:rsidRPr="0062758D">
                          <w:rPr>
                            <w:sz w:val="20"/>
                            <w:szCs w:val="20"/>
                            <w:lang w:val="sk-SK" w:eastAsia="sk-SK"/>
                          </w:rPr>
                          <w:t>Janočková</w:t>
                        </w:r>
                      </w:p>
                    </w:tc>
                    <w:tc>
                      <w:tcPr>
                        <w:tcW w:w="1070" w:type="dxa"/>
                        <w:tcBorders>
                          <w:top w:val="nil"/>
                          <w:left w:val="nil"/>
                          <w:bottom w:val="single" w:sz="4" w:space="0" w:color="auto"/>
                          <w:right w:val="single" w:sz="4" w:space="0" w:color="auto"/>
                        </w:tcBorders>
                        <w:shd w:val="clear" w:color="auto" w:fill="auto"/>
                        <w:noWrap/>
                        <w:vAlign w:val="bottom"/>
                      </w:tcPr>
                      <w:p w14:paraId="74FDB34C" w14:textId="77777777" w:rsidR="00F53536" w:rsidRPr="0062758D" w:rsidRDefault="00697049" w:rsidP="00433AF6">
                        <w:pPr>
                          <w:rPr>
                            <w:sz w:val="20"/>
                            <w:szCs w:val="20"/>
                            <w:lang w:val="sk-SK" w:eastAsia="sk-SK"/>
                          </w:rPr>
                        </w:pPr>
                        <w:r w:rsidRPr="0062758D">
                          <w:rPr>
                            <w:sz w:val="20"/>
                            <w:szCs w:val="20"/>
                            <w:lang w:val="sk-SK" w:eastAsia="sk-SK"/>
                          </w:rPr>
                          <w:t>Judiak</w:t>
                        </w:r>
                      </w:p>
                    </w:tc>
                    <w:tc>
                      <w:tcPr>
                        <w:tcW w:w="983" w:type="dxa"/>
                        <w:tcBorders>
                          <w:top w:val="nil"/>
                          <w:left w:val="nil"/>
                          <w:bottom w:val="single" w:sz="4" w:space="0" w:color="auto"/>
                          <w:right w:val="single" w:sz="4" w:space="0" w:color="auto"/>
                        </w:tcBorders>
                        <w:shd w:val="clear" w:color="auto" w:fill="auto"/>
                        <w:noWrap/>
                        <w:vAlign w:val="bottom"/>
                      </w:tcPr>
                      <w:p w14:paraId="43D44DE4" w14:textId="77777777" w:rsidR="00F53536" w:rsidRPr="0062758D" w:rsidRDefault="00697049" w:rsidP="00433AF6">
                        <w:pPr>
                          <w:rPr>
                            <w:sz w:val="20"/>
                            <w:szCs w:val="20"/>
                            <w:lang w:val="sk-SK" w:eastAsia="sk-SK"/>
                          </w:rPr>
                        </w:pPr>
                        <w:r w:rsidRPr="0062758D">
                          <w:rPr>
                            <w:sz w:val="20"/>
                            <w:szCs w:val="20"/>
                            <w:lang w:val="sk-SK" w:eastAsia="sk-SK"/>
                          </w:rPr>
                          <w:t>Kamiač</w:t>
                        </w:r>
                      </w:p>
                    </w:tc>
                    <w:tc>
                      <w:tcPr>
                        <w:tcW w:w="1382" w:type="dxa"/>
                        <w:tcBorders>
                          <w:top w:val="nil"/>
                          <w:left w:val="nil"/>
                          <w:bottom w:val="single" w:sz="4" w:space="0" w:color="auto"/>
                          <w:right w:val="single" w:sz="4" w:space="0" w:color="auto"/>
                        </w:tcBorders>
                        <w:shd w:val="clear" w:color="auto" w:fill="auto"/>
                        <w:noWrap/>
                        <w:vAlign w:val="bottom"/>
                      </w:tcPr>
                      <w:p w14:paraId="42BCF13B" w14:textId="38C6228A" w:rsidR="00F53536" w:rsidRPr="0062758D" w:rsidRDefault="00F53536" w:rsidP="00433AF6">
                        <w:pPr>
                          <w:rPr>
                            <w:sz w:val="20"/>
                            <w:szCs w:val="20"/>
                            <w:lang w:val="sk-SK" w:eastAsia="sk-SK"/>
                          </w:rPr>
                        </w:pPr>
                      </w:p>
                    </w:tc>
                    <w:tc>
                      <w:tcPr>
                        <w:tcW w:w="1042" w:type="dxa"/>
                        <w:tcBorders>
                          <w:top w:val="nil"/>
                          <w:left w:val="nil"/>
                          <w:bottom w:val="single" w:sz="4" w:space="0" w:color="auto"/>
                          <w:right w:val="single" w:sz="4" w:space="0" w:color="auto"/>
                        </w:tcBorders>
                        <w:shd w:val="clear" w:color="auto" w:fill="auto"/>
                        <w:noWrap/>
                        <w:vAlign w:val="bottom"/>
                      </w:tcPr>
                      <w:p w14:paraId="657F3042" w14:textId="2427E8B8" w:rsidR="00F53536" w:rsidRPr="0062758D" w:rsidRDefault="00F53536" w:rsidP="00433AF6">
                        <w:pPr>
                          <w:rPr>
                            <w:sz w:val="20"/>
                            <w:szCs w:val="20"/>
                            <w:lang w:val="sk-SK" w:eastAsia="sk-SK"/>
                          </w:rPr>
                        </w:pPr>
                      </w:p>
                    </w:tc>
                    <w:tc>
                      <w:tcPr>
                        <w:tcW w:w="1069" w:type="dxa"/>
                        <w:tcBorders>
                          <w:top w:val="nil"/>
                          <w:left w:val="nil"/>
                          <w:bottom w:val="single" w:sz="4" w:space="0" w:color="auto"/>
                          <w:right w:val="single" w:sz="4" w:space="0" w:color="auto"/>
                        </w:tcBorders>
                        <w:shd w:val="clear" w:color="auto" w:fill="auto"/>
                        <w:noWrap/>
                        <w:vAlign w:val="bottom"/>
                      </w:tcPr>
                      <w:p w14:paraId="5B6B4D49" w14:textId="2A17937E" w:rsidR="00F53536" w:rsidRPr="0062758D" w:rsidRDefault="00F53536" w:rsidP="00433AF6">
                        <w:pPr>
                          <w:rPr>
                            <w:sz w:val="20"/>
                            <w:szCs w:val="20"/>
                            <w:lang w:val="sk-SK" w:eastAsia="sk-SK"/>
                          </w:rPr>
                        </w:pPr>
                      </w:p>
                    </w:tc>
                    <w:tc>
                      <w:tcPr>
                        <w:tcW w:w="878" w:type="dxa"/>
                        <w:tcBorders>
                          <w:top w:val="nil"/>
                          <w:left w:val="nil"/>
                          <w:bottom w:val="single" w:sz="4" w:space="0" w:color="auto"/>
                          <w:right w:val="single" w:sz="4" w:space="0" w:color="auto"/>
                        </w:tcBorders>
                        <w:shd w:val="clear" w:color="auto" w:fill="auto"/>
                        <w:noWrap/>
                        <w:vAlign w:val="bottom"/>
                      </w:tcPr>
                      <w:p w14:paraId="3E80C648" w14:textId="248C829A" w:rsidR="00F53536" w:rsidRPr="0062758D" w:rsidRDefault="00F53536" w:rsidP="00433AF6">
                        <w:pPr>
                          <w:rPr>
                            <w:sz w:val="20"/>
                            <w:szCs w:val="20"/>
                            <w:lang w:val="sk-SK" w:eastAsia="sk-SK"/>
                          </w:rPr>
                        </w:pPr>
                      </w:p>
                    </w:tc>
                    <w:tc>
                      <w:tcPr>
                        <w:tcW w:w="1192" w:type="dxa"/>
                        <w:tcBorders>
                          <w:top w:val="nil"/>
                          <w:left w:val="nil"/>
                          <w:bottom w:val="single" w:sz="4" w:space="0" w:color="auto"/>
                          <w:right w:val="single" w:sz="4" w:space="0" w:color="auto"/>
                        </w:tcBorders>
                        <w:shd w:val="clear" w:color="auto" w:fill="auto"/>
                        <w:noWrap/>
                        <w:vAlign w:val="bottom"/>
                      </w:tcPr>
                      <w:p w14:paraId="6D438D0C" w14:textId="3D7B1042" w:rsidR="00F53536" w:rsidRPr="0062758D" w:rsidRDefault="00F53536" w:rsidP="00697049">
                        <w:pPr>
                          <w:rPr>
                            <w:sz w:val="20"/>
                            <w:szCs w:val="20"/>
                            <w:lang w:val="sk-SK" w:eastAsia="sk-SK"/>
                          </w:rPr>
                        </w:pPr>
                      </w:p>
                    </w:tc>
                    <w:tc>
                      <w:tcPr>
                        <w:tcW w:w="1060" w:type="dxa"/>
                        <w:tcBorders>
                          <w:top w:val="nil"/>
                          <w:left w:val="nil"/>
                          <w:bottom w:val="single" w:sz="4" w:space="0" w:color="auto"/>
                          <w:right w:val="single" w:sz="4" w:space="0" w:color="auto"/>
                        </w:tcBorders>
                        <w:shd w:val="clear" w:color="auto" w:fill="auto"/>
                        <w:noWrap/>
                        <w:vAlign w:val="bottom"/>
                      </w:tcPr>
                      <w:p w14:paraId="5386FDD8" w14:textId="65820889" w:rsidR="00F53536" w:rsidRPr="0062758D" w:rsidRDefault="00F53536" w:rsidP="00433AF6">
                        <w:pPr>
                          <w:rPr>
                            <w:sz w:val="20"/>
                            <w:szCs w:val="20"/>
                            <w:lang w:val="sk-SK" w:eastAsia="sk-SK"/>
                          </w:rPr>
                        </w:pPr>
                      </w:p>
                    </w:tc>
                    <w:tc>
                      <w:tcPr>
                        <w:tcW w:w="1056" w:type="dxa"/>
                        <w:tcBorders>
                          <w:top w:val="nil"/>
                          <w:left w:val="nil"/>
                          <w:bottom w:val="single" w:sz="4" w:space="0" w:color="auto"/>
                          <w:right w:val="single" w:sz="4" w:space="0" w:color="auto"/>
                        </w:tcBorders>
                        <w:shd w:val="clear" w:color="auto" w:fill="auto"/>
                        <w:noWrap/>
                        <w:vAlign w:val="bottom"/>
                      </w:tcPr>
                      <w:p w14:paraId="7CC5244D" w14:textId="77777777" w:rsidR="00F53536" w:rsidRPr="0062758D" w:rsidRDefault="00F53536" w:rsidP="00433AF6">
                        <w:pPr>
                          <w:rPr>
                            <w:sz w:val="16"/>
                            <w:szCs w:val="16"/>
                            <w:lang w:val="sk-SK" w:eastAsia="sk-SK"/>
                          </w:rPr>
                        </w:pPr>
                      </w:p>
                    </w:tc>
                  </w:tr>
                  <w:tr w:rsidR="002F4315" w:rsidRPr="00AC4E47" w14:paraId="291A462E" w14:textId="77777777" w:rsidTr="002F4315">
                    <w:trPr>
                      <w:gridAfter w:val="19"/>
                      <w:wAfter w:w="15134" w:type="dxa"/>
                      <w:trHeight w:val="288"/>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762492AD" w14:textId="6BBAAADB" w:rsidR="00F53536" w:rsidRPr="0062758D" w:rsidRDefault="00F53536" w:rsidP="00433AF6">
                        <w:pPr>
                          <w:rPr>
                            <w:sz w:val="18"/>
                            <w:szCs w:val="18"/>
                            <w:lang w:val="sk-SK" w:eastAsia="sk-SK"/>
                          </w:rPr>
                        </w:pPr>
                        <w:r w:rsidRPr="0062758D">
                          <w:rPr>
                            <w:sz w:val="18"/>
                            <w:szCs w:val="18"/>
                            <w:lang w:val="sk-SK" w:eastAsia="sk-SK"/>
                          </w:rPr>
                          <w:t>I</w:t>
                        </w:r>
                        <w:r w:rsidR="002F4315">
                          <w:rPr>
                            <w:sz w:val="18"/>
                            <w:szCs w:val="18"/>
                            <w:lang w:val="sk-SK" w:eastAsia="sk-SK"/>
                          </w:rPr>
                          <w:t>V</w:t>
                        </w:r>
                        <w:r w:rsidRPr="0062758D">
                          <w:rPr>
                            <w:sz w:val="18"/>
                            <w:szCs w:val="18"/>
                            <w:lang w:val="sk-SK" w:eastAsia="sk-SK"/>
                          </w:rPr>
                          <w:t>.tr.</w:t>
                        </w:r>
                      </w:p>
                    </w:tc>
                    <w:tc>
                      <w:tcPr>
                        <w:tcW w:w="560" w:type="dxa"/>
                        <w:gridSpan w:val="2"/>
                        <w:tcBorders>
                          <w:top w:val="nil"/>
                          <w:left w:val="nil"/>
                          <w:bottom w:val="single" w:sz="4" w:space="0" w:color="auto"/>
                          <w:right w:val="single" w:sz="4" w:space="0" w:color="auto"/>
                        </w:tcBorders>
                        <w:shd w:val="clear" w:color="auto" w:fill="auto"/>
                        <w:noWrap/>
                        <w:vAlign w:val="center"/>
                      </w:tcPr>
                      <w:p w14:paraId="741BE1FE" w14:textId="7FC75589" w:rsidR="00F53536" w:rsidRPr="0062758D" w:rsidRDefault="002F4315" w:rsidP="00433AF6">
                        <w:pPr>
                          <w:jc w:val="center"/>
                          <w:rPr>
                            <w:sz w:val="18"/>
                            <w:szCs w:val="18"/>
                            <w:lang w:val="sk-SK" w:eastAsia="sk-SK"/>
                          </w:rPr>
                        </w:pPr>
                        <w:r>
                          <w:rPr>
                            <w:sz w:val="18"/>
                            <w:szCs w:val="18"/>
                            <w:lang w:val="sk-SK" w:eastAsia="sk-SK"/>
                          </w:rPr>
                          <w:t>7</w:t>
                        </w:r>
                      </w:p>
                    </w:tc>
                    <w:tc>
                      <w:tcPr>
                        <w:tcW w:w="1142" w:type="dxa"/>
                        <w:tcBorders>
                          <w:top w:val="nil"/>
                          <w:left w:val="nil"/>
                          <w:bottom w:val="single" w:sz="4" w:space="0" w:color="auto"/>
                          <w:right w:val="single" w:sz="4" w:space="0" w:color="auto"/>
                        </w:tcBorders>
                        <w:shd w:val="clear" w:color="auto" w:fill="auto"/>
                        <w:noWrap/>
                        <w:vAlign w:val="bottom"/>
                      </w:tcPr>
                      <w:p w14:paraId="6CB9C3E2" w14:textId="11C41834" w:rsidR="00F53536" w:rsidRPr="0062758D" w:rsidRDefault="002F4315">
                        <w:pPr>
                          <w:rPr>
                            <w:sz w:val="22"/>
                            <w:szCs w:val="22"/>
                            <w:lang w:val="sk-SK"/>
                          </w:rPr>
                        </w:pPr>
                        <w:r>
                          <w:rPr>
                            <w:sz w:val="22"/>
                            <w:szCs w:val="22"/>
                            <w:lang w:val="sk-SK"/>
                          </w:rPr>
                          <w:t>Szabóová</w:t>
                        </w:r>
                      </w:p>
                    </w:tc>
                    <w:tc>
                      <w:tcPr>
                        <w:tcW w:w="1099" w:type="dxa"/>
                        <w:tcBorders>
                          <w:top w:val="nil"/>
                          <w:left w:val="nil"/>
                          <w:bottom w:val="single" w:sz="4" w:space="0" w:color="auto"/>
                          <w:right w:val="single" w:sz="4" w:space="0" w:color="auto"/>
                        </w:tcBorders>
                        <w:shd w:val="clear" w:color="auto" w:fill="auto"/>
                        <w:noWrap/>
                        <w:vAlign w:val="bottom"/>
                      </w:tcPr>
                      <w:p w14:paraId="2D9CA39F" w14:textId="77777777" w:rsidR="00F53536" w:rsidRPr="0062758D" w:rsidRDefault="00697049">
                        <w:pPr>
                          <w:rPr>
                            <w:sz w:val="22"/>
                            <w:szCs w:val="22"/>
                            <w:lang w:val="sk-SK"/>
                          </w:rPr>
                        </w:pPr>
                        <w:r w:rsidRPr="0062758D">
                          <w:rPr>
                            <w:sz w:val="22"/>
                            <w:szCs w:val="22"/>
                            <w:lang w:val="sk-SK"/>
                          </w:rPr>
                          <w:t>Baláž</w:t>
                        </w:r>
                      </w:p>
                    </w:tc>
                    <w:tc>
                      <w:tcPr>
                        <w:tcW w:w="1030" w:type="dxa"/>
                        <w:tcBorders>
                          <w:top w:val="nil"/>
                          <w:left w:val="nil"/>
                          <w:bottom w:val="single" w:sz="4" w:space="0" w:color="auto"/>
                          <w:right w:val="single" w:sz="4" w:space="0" w:color="auto"/>
                        </w:tcBorders>
                        <w:shd w:val="clear" w:color="auto" w:fill="auto"/>
                        <w:noWrap/>
                        <w:vAlign w:val="bottom"/>
                      </w:tcPr>
                      <w:p w14:paraId="6D3DE19A" w14:textId="77777777" w:rsidR="00F53536" w:rsidRPr="0062758D" w:rsidRDefault="00697049">
                        <w:pPr>
                          <w:rPr>
                            <w:sz w:val="22"/>
                            <w:szCs w:val="22"/>
                            <w:lang w:val="sk-SK"/>
                          </w:rPr>
                        </w:pPr>
                        <w:r w:rsidRPr="0062758D">
                          <w:rPr>
                            <w:sz w:val="22"/>
                            <w:szCs w:val="22"/>
                            <w:lang w:val="sk-SK"/>
                          </w:rPr>
                          <w:t>Bariak</w:t>
                        </w:r>
                      </w:p>
                    </w:tc>
                    <w:tc>
                      <w:tcPr>
                        <w:tcW w:w="1082" w:type="dxa"/>
                        <w:tcBorders>
                          <w:top w:val="nil"/>
                          <w:left w:val="nil"/>
                          <w:bottom w:val="single" w:sz="4" w:space="0" w:color="auto"/>
                          <w:right w:val="single" w:sz="4" w:space="0" w:color="auto"/>
                        </w:tcBorders>
                        <w:shd w:val="clear" w:color="auto" w:fill="auto"/>
                        <w:noWrap/>
                        <w:vAlign w:val="bottom"/>
                      </w:tcPr>
                      <w:p w14:paraId="7A04BEC9" w14:textId="35458345" w:rsidR="00F53536" w:rsidRPr="0062758D" w:rsidRDefault="002F4315">
                        <w:pPr>
                          <w:rPr>
                            <w:sz w:val="22"/>
                            <w:szCs w:val="22"/>
                            <w:lang w:val="sk-SK"/>
                          </w:rPr>
                        </w:pPr>
                        <w:r>
                          <w:rPr>
                            <w:sz w:val="22"/>
                            <w:szCs w:val="22"/>
                            <w:lang w:val="sk-SK"/>
                          </w:rPr>
                          <w:t>Kyseľová</w:t>
                        </w:r>
                      </w:p>
                    </w:tc>
                    <w:tc>
                      <w:tcPr>
                        <w:tcW w:w="1070" w:type="dxa"/>
                        <w:tcBorders>
                          <w:top w:val="nil"/>
                          <w:left w:val="nil"/>
                          <w:bottom w:val="single" w:sz="4" w:space="0" w:color="auto"/>
                          <w:right w:val="single" w:sz="4" w:space="0" w:color="auto"/>
                        </w:tcBorders>
                        <w:shd w:val="clear" w:color="auto" w:fill="auto"/>
                        <w:noWrap/>
                        <w:vAlign w:val="bottom"/>
                      </w:tcPr>
                      <w:p w14:paraId="23183050" w14:textId="4CA14328" w:rsidR="00F53536" w:rsidRPr="0062758D" w:rsidRDefault="002F4315">
                        <w:pPr>
                          <w:rPr>
                            <w:sz w:val="22"/>
                            <w:szCs w:val="22"/>
                            <w:lang w:val="sk-SK"/>
                          </w:rPr>
                        </w:pPr>
                        <w:r>
                          <w:rPr>
                            <w:sz w:val="22"/>
                            <w:szCs w:val="22"/>
                            <w:lang w:val="sk-SK"/>
                          </w:rPr>
                          <w:t>Slugeňová</w:t>
                        </w:r>
                      </w:p>
                    </w:tc>
                    <w:tc>
                      <w:tcPr>
                        <w:tcW w:w="983" w:type="dxa"/>
                        <w:tcBorders>
                          <w:top w:val="nil"/>
                          <w:left w:val="nil"/>
                          <w:bottom w:val="single" w:sz="4" w:space="0" w:color="auto"/>
                          <w:right w:val="single" w:sz="4" w:space="0" w:color="auto"/>
                        </w:tcBorders>
                        <w:shd w:val="clear" w:color="auto" w:fill="auto"/>
                        <w:noWrap/>
                        <w:vAlign w:val="bottom"/>
                      </w:tcPr>
                      <w:p w14:paraId="72023A50" w14:textId="77777777" w:rsidR="00F53536" w:rsidRPr="0062758D" w:rsidRDefault="00697049">
                        <w:pPr>
                          <w:rPr>
                            <w:sz w:val="22"/>
                            <w:szCs w:val="22"/>
                            <w:lang w:val="sk-SK"/>
                          </w:rPr>
                        </w:pPr>
                        <w:r w:rsidRPr="0062758D">
                          <w:rPr>
                            <w:sz w:val="22"/>
                            <w:szCs w:val="22"/>
                            <w:lang w:val="sk-SK"/>
                          </w:rPr>
                          <w:t>Kiliková</w:t>
                        </w:r>
                      </w:p>
                    </w:tc>
                    <w:tc>
                      <w:tcPr>
                        <w:tcW w:w="1382" w:type="dxa"/>
                        <w:tcBorders>
                          <w:top w:val="nil"/>
                          <w:left w:val="nil"/>
                          <w:bottom w:val="single" w:sz="4" w:space="0" w:color="auto"/>
                          <w:right w:val="single" w:sz="4" w:space="0" w:color="auto"/>
                        </w:tcBorders>
                        <w:shd w:val="clear" w:color="auto" w:fill="auto"/>
                        <w:noWrap/>
                        <w:vAlign w:val="bottom"/>
                      </w:tcPr>
                      <w:p w14:paraId="5A83F351" w14:textId="77777777" w:rsidR="00F53536" w:rsidRPr="0062758D" w:rsidRDefault="00697049">
                        <w:pPr>
                          <w:rPr>
                            <w:sz w:val="22"/>
                            <w:szCs w:val="22"/>
                            <w:lang w:val="sk-SK"/>
                          </w:rPr>
                        </w:pPr>
                        <w:r w:rsidRPr="0062758D">
                          <w:rPr>
                            <w:sz w:val="22"/>
                            <w:szCs w:val="22"/>
                            <w:lang w:val="sk-SK"/>
                          </w:rPr>
                          <w:t>Kukučka</w:t>
                        </w:r>
                      </w:p>
                    </w:tc>
                    <w:tc>
                      <w:tcPr>
                        <w:tcW w:w="1042" w:type="dxa"/>
                        <w:tcBorders>
                          <w:top w:val="nil"/>
                          <w:left w:val="nil"/>
                          <w:bottom w:val="single" w:sz="4" w:space="0" w:color="auto"/>
                          <w:right w:val="single" w:sz="4" w:space="0" w:color="auto"/>
                        </w:tcBorders>
                        <w:shd w:val="clear" w:color="auto" w:fill="auto"/>
                        <w:noWrap/>
                        <w:vAlign w:val="bottom"/>
                      </w:tcPr>
                      <w:p w14:paraId="131A45C4" w14:textId="46C9CE93" w:rsidR="00F53536" w:rsidRPr="0062758D" w:rsidRDefault="00F53536" w:rsidP="00433AF6">
                        <w:pPr>
                          <w:rPr>
                            <w:sz w:val="22"/>
                            <w:szCs w:val="22"/>
                            <w:lang w:val="sk-SK" w:eastAsia="sk-SK"/>
                          </w:rPr>
                        </w:pPr>
                      </w:p>
                    </w:tc>
                    <w:tc>
                      <w:tcPr>
                        <w:tcW w:w="1069" w:type="dxa"/>
                        <w:tcBorders>
                          <w:top w:val="nil"/>
                          <w:left w:val="nil"/>
                          <w:bottom w:val="single" w:sz="4" w:space="0" w:color="auto"/>
                          <w:right w:val="single" w:sz="4" w:space="0" w:color="auto"/>
                        </w:tcBorders>
                        <w:shd w:val="clear" w:color="auto" w:fill="auto"/>
                        <w:noWrap/>
                        <w:vAlign w:val="bottom"/>
                      </w:tcPr>
                      <w:p w14:paraId="71F333C9" w14:textId="619A3C2E" w:rsidR="00F53536" w:rsidRPr="0062758D" w:rsidRDefault="00F53536" w:rsidP="00697049">
                        <w:pPr>
                          <w:rPr>
                            <w:sz w:val="22"/>
                            <w:szCs w:val="22"/>
                            <w:lang w:val="sk-SK" w:eastAsia="sk-SK"/>
                          </w:rPr>
                        </w:pPr>
                      </w:p>
                    </w:tc>
                    <w:tc>
                      <w:tcPr>
                        <w:tcW w:w="878" w:type="dxa"/>
                        <w:tcBorders>
                          <w:top w:val="nil"/>
                          <w:left w:val="nil"/>
                          <w:bottom w:val="single" w:sz="4" w:space="0" w:color="auto"/>
                          <w:right w:val="single" w:sz="4" w:space="0" w:color="auto"/>
                        </w:tcBorders>
                        <w:shd w:val="clear" w:color="auto" w:fill="auto"/>
                        <w:noWrap/>
                        <w:vAlign w:val="bottom"/>
                      </w:tcPr>
                      <w:p w14:paraId="1A16A015" w14:textId="1A51CF6E" w:rsidR="00F53536" w:rsidRPr="0062758D" w:rsidRDefault="00F53536" w:rsidP="00433AF6">
                        <w:pPr>
                          <w:rPr>
                            <w:sz w:val="22"/>
                            <w:szCs w:val="22"/>
                            <w:lang w:val="sk-SK" w:eastAsia="sk-SK"/>
                          </w:rPr>
                        </w:pPr>
                      </w:p>
                    </w:tc>
                    <w:tc>
                      <w:tcPr>
                        <w:tcW w:w="1192" w:type="dxa"/>
                        <w:tcBorders>
                          <w:top w:val="nil"/>
                          <w:left w:val="nil"/>
                          <w:bottom w:val="single" w:sz="4" w:space="0" w:color="auto"/>
                          <w:right w:val="single" w:sz="4" w:space="0" w:color="auto"/>
                        </w:tcBorders>
                        <w:shd w:val="clear" w:color="auto" w:fill="auto"/>
                        <w:noWrap/>
                        <w:vAlign w:val="bottom"/>
                      </w:tcPr>
                      <w:p w14:paraId="7107F50E" w14:textId="77777777" w:rsidR="00F53536" w:rsidRPr="0062758D" w:rsidRDefault="00F53536" w:rsidP="00433AF6">
                        <w:pPr>
                          <w:rPr>
                            <w:sz w:val="16"/>
                            <w:szCs w:val="16"/>
                            <w:lang w:val="sk-SK" w:eastAsia="sk-SK"/>
                          </w:rPr>
                        </w:pPr>
                      </w:p>
                    </w:tc>
                    <w:tc>
                      <w:tcPr>
                        <w:tcW w:w="1060" w:type="dxa"/>
                        <w:tcBorders>
                          <w:top w:val="nil"/>
                          <w:left w:val="nil"/>
                          <w:bottom w:val="single" w:sz="4" w:space="0" w:color="auto"/>
                          <w:right w:val="single" w:sz="4" w:space="0" w:color="auto"/>
                        </w:tcBorders>
                        <w:shd w:val="clear" w:color="auto" w:fill="auto"/>
                        <w:noWrap/>
                        <w:vAlign w:val="bottom"/>
                      </w:tcPr>
                      <w:p w14:paraId="59511976" w14:textId="77777777" w:rsidR="00F53536" w:rsidRPr="0062758D" w:rsidRDefault="00F53536" w:rsidP="00433AF6">
                        <w:pPr>
                          <w:rPr>
                            <w:sz w:val="16"/>
                            <w:szCs w:val="16"/>
                            <w:lang w:val="sk-SK" w:eastAsia="sk-SK"/>
                          </w:rPr>
                        </w:pPr>
                      </w:p>
                    </w:tc>
                    <w:tc>
                      <w:tcPr>
                        <w:tcW w:w="1056" w:type="dxa"/>
                        <w:tcBorders>
                          <w:top w:val="nil"/>
                          <w:left w:val="nil"/>
                          <w:bottom w:val="single" w:sz="4" w:space="0" w:color="auto"/>
                          <w:right w:val="single" w:sz="4" w:space="0" w:color="auto"/>
                        </w:tcBorders>
                        <w:shd w:val="clear" w:color="auto" w:fill="auto"/>
                        <w:noWrap/>
                        <w:vAlign w:val="bottom"/>
                      </w:tcPr>
                      <w:p w14:paraId="174ABBFB" w14:textId="77777777" w:rsidR="00F53536" w:rsidRPr="0062758D" w:rsidRDefault="00F53536" w:rsidP="00433AF6">
                        <w:pPr>
                          <w:rPr>
                            <w:sz w:val="16"/>
                            <w:szCs w:val="16"/>
                            <w:lang w:val="sk-SK" w:eastAsia="sk-SK"/>
                          </w:rPr>
                        </w:pPr>
                      </w:p>
                    </w:tc>
                  </w:tr>
                  <w:tr w:rsidR="002F4315" w:rsidRPr="00AC4E47" w14:paraId="0676962A" w14:textId="77777777" w:rsidTr="002F4315">
                    <w:trPr>
                      <w:gridAfter w:val="19"/>
                      <w:wAfter w:w="15134" w:type="dxa"/>
                      <w:trHeight w:val="27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29C4BCBE" w14:textId="77777777" w:rsidR="00F53536" w:rsidRPr="0062758D" w:rsidRDefault="00F53536" w:rsidP="00433AF6">
                        <w:pPr>
                          <w:rPr>
                            <w:rFonts w:ascii="Calibri" w:hAnsi="Calibri"/>
                            <w:b/>
                            <w:sz w:val="18"/>
                            <w:szCs w:val="18"/>
                            <w:lang w:val="sk-SK" w:eastAsia="sk-SK"/>
                          </w:rPr>
                        </w:pPr>
                        <w:r w:rsidRPr="0062758D">
                          <w:rPr>
                            <w:rFonts w:ascii="Calibri" w:hAnsi="Calibri"/>
                            <w:sz w:val="18"/>
                            <w:szCs w:val="18"/>
                            <w:lang w:val="sk-SK" w:eastAsia="sk-SK"/>
                          </w:rPr>
                          <w:t> </w:t>
                        </w:r>
                        <w:r w:rsidRPr="0062758D">
                          <w:rPr>
                            <w:rFonts w:ascii="Calibri" w:hAnsi="Calibri"/>
                            <w:b/>
                            <w:sz w:val="18"/>
                            <w:szCs w:val="18"/>
                            <w:lang w:val="sk-SK" w:eastAsia="sk-SK"/>
                          </w:rPr>
                          <w:t>spolu</w:t>
                        </w:r>
                      </w:p>
                    </w:tc>
                    <w:tc>
                      <w:tcPr>
                        <w:tcW w:w="560" w:type="dxa"/>
                        <w:gridSpan w:val="2"/>
                        <w:tcBorders>
                          <w:top w:val="nil"/>
                          <w:left w:val="nil"/>
                          <w:bottom w:val="single" w:sz="4" w:space="0" w:color="auto"/>
                          <w:right w:val="single" w:sz="4" w:space="0" w:color="auto"/>
                        </w:tcBorders>
                        <w:shd w:val="clear" w:color="auto" w:fill="auto"/>
                        <w:noWrap/>
                        <w:vAlign w:val="center"/>
                      </w:tcPr>
                      <w:p w14:paraId="7B897E31" w14:textId="28C69CC5" w:rsidR="00F53536" w:rsidRPr="0062758D" w:rsidRDefault="00697049" w:rsidP="00697049">
                        <w:pPr>
                          <w:jc w:val="center"/>
                          <w:rPr>
                            <w:rFonts w:ascii="Calibri" w:hAnsi="Calibri"/>
                            <w:sz w:val="18"/>
                            <w:szCs w:val="18"/>
                            <w:lang w:val="sk-SK" w:eastAsia="sk-SK"/>
                          </w:rPr>
                        </w:pPr>
                        <w:r w:rsidRPr="0062758D">
                          <w:rPr>
                            <w:rFonts w:ascii="Calibri" w:hAnsi="Calibri"/>
                            <w:sz w:val="18"/>
                            <w:szCs w:val="18"/>
                            <w:lang w:val="sk-SK" w:eastAsia="sk-SK"/>
                          </w:rPr>
                          <w:t>4</w:t>
                        </w:r>
                        <w:r w:rsidR="002F4315">
                          <w:rPr>
                            <w:rFonts w:ascii="Calibri" w:hAnsi="Calibri"/>
                            <w:sz w:val="18"/>
                            <w:szCs w:val="18"/>
                            <w:lang w:val="sk-SK" w:eastAsia="sk-SK"/>
                          </w:rPr>
                          <w:t>5</w:t>
                        </w:r>
                      </w:p>
                    </w:tc>
                    <w:tc>
                      <w:tcPr>
                        <w:tcW w:w="1142" w:type="dxa"/>
                        <w:tcBorders>
                          <w:top w:val="nil"/>
                          <w:left w:val="nil"/>
                          <w:bottom w:val="single" w:sz="4" w:space="0" w:color="auto"/>
                          <w:right w:val="single" w:sz="4" w:space="0" w:color="auto"/>
                        </w:tcBorders>
                        <w:shd w:val="clear" w:color="auto" w:fill="auto"/>
                        <w:noWrap/>
                        <w:vAlign w:val="bottom"/>
                      </w:tcPr>
                      <w:p w14:paraId="64BB0E57" w14:textId="77777777" w:rsidR="00F53536" w:rsidRPr="0062758D" w:rsidRDefault="00F53536" w:rsidP="00433AF6">
                        <w:pPr>
                          <w:rPr>
                            <w:rFonts w:ascii="Calibri" w:hAnsi="Calibri"/>
                            <w:sz w:val="22"/>
                            <w:szCs w:val="22"/>
                            <w:lang w:val="sk-SK" w:eastAsia="sk-SK"/>
                          </w:rPr>
                        </w:pPr>
                      </w:p>
                    </w:tc>
                    <w:tc>
                      <w:tcPr>
                        <w:tcW w:w="1099" w:type="dxa"/>
                        <w:tcBorders>
                          <w:top w:val="nil"/>
                          <w:left w:val="nil"/>
                          <w:bottom w:val="single" w:sz="4" w:space="0" w:color="auto"/>
                          <w:right w:val="single" w:sz="4" w:space="0" w:color="auto"/>
                        </w:tcBorders>
                        <w:shd w:val="clear" w:color="auto" w:fill="auto"/>
                        <w:noWrap/>
                        <w:vAlign w:val="bottom"/>
                      </w:tcPr>
                      <w:p w14:paraId="77221936" w14:textId="77777777" w:rsidR="00F53536" w:rsidRPr="0062758D" w:rsidRDefault="00F53536" w:rsidP="00433AF6">
                        <w:pPr>
                          <w:rPr>
                            <w:rFonts w:ascii="Calibri" w:hAnsi="Calibri"/>
                            <w:sz w:val="22"/>
                            <w:szCs w:val="22"/>
                            <w:lang w:val="sk-SK" w:eastAsia="sk-SK"/>
                          </w:rPr>
                        </w:pPr>
                      </w:p>
                    </w:tc>
                    <w:tc>
                      <w:tcPr>
                        <w:tcW w:w="1030" w:type="dxa"/>
                        <w:tcBorders>
                          <w:top w:val="nil"/>
                          <w:left w:val="nil"/>
                          <w:bottom w:val="single" w:sz="4" w:space="0" w:color="auto"/>
                          <w:right w:val="single" w:sz="4" w:space="0" w:color="auto"/>
                        </w:tcBorders>
                        <w:shd w:val="clear" w:color="auto" w:fill="auto"/>
                        <w:noWrap/>
                        <w:vAlign w:val="bottom"/>
                      </w:tcPr>
                      <w:p w14:paraId="722E2540" w14:textId="77777777" w:rsidR="00F53536" w:rsidRPr="0062758D" w:rsidRDefault="00F53536" w:rsidP="00433AF6">
                        <w:pPr>
                          <w:rPr>
                            <w:rFonts w:ascii="Calibri" w:hAnsi="Calibri"/>
                            <w:sz w:val="22"/>
                            <w:szCs w:val="22"/>
                            <w:lang w:val="sk-SK" w:eastAsia="sk-SK"/>
                          </w:rPr>
                        </w:pPr>
                      </w:p>
                    </w:tc>
                    <w:tc>
                      <w:tcPr>
                        <w:tcW w:w="1082" w:type="dxa"/>
                        <w:tcBorders>
                          <w:top w:val="nil"/>
                          <w:left w:val="nil"/>
                          <w:bottom w:val="single" w:sz="4" w:space="0" w:color="auto"/>
                          <w:right w:val="single" w:sz="4" w:space="0" w:color="auto"/>
                        </w:tcBorders>
                        <w:shd w:val="clear" w:color="auto" w:fill="auto"/>
                        <w:noWrap/>
                        <w:vAlign w:val="bottom"/>
                      </w:tcPr>
                      <w:p w14:paraId="6F57F32C" w14:textId="77777777" w:rsidR="00F53536" w:rsidRPr="0062758D" w:rsidRDefault="00F53536" w:rsidP="00433AF6">
                        <w:pPr>
                          <w:rPr>
                            <w:rFonts w:ascii="Calibri" w:hAnsi="Calibri"/>
                            <w:sz w:val="22"/>
                            <w:szCs w:val="22"/>
                            <w:lang w:val="sk-SK" w:eastAsia="sk-SK"/>
                          </w:rPr>
                        </w:pPr>
                      </w:p>
                    </w:tc>
                    <w:tc>
                      <w:tcPr>
                        <w:tcW w:w="1070" w:type="dxa"/>
                        <w:tcBorders>
                          <w:top w:val="nil"/>
                          <w:left w:val="nil"/>
                          <w:bottom w:val="single" w:sz="4" w:space="0" w:color="auto"/>
                          <w:right w:val="single" w:sz="4" w:space="0" w:color="auto"/>
                        </w:tcBorders>
                        <w:shd w:val="clear" w:color="auto" w:fill="auto"/>
                        <w:noWrap/>
                        <w:vAlign w:val="bottom"/>
                      </w:tcPr>
                      <w:p w14:paraId="1C18C09E" w14:textId="77777777" w:rsidR="00F53536" w:rsidRPr="0062758D" w:rsidRDefault="00F53536" w:rsidP="00433AF6">
                        <w:pPr>
                          <w:rPr>
                            <w:rFonts w:ascii="Calibri" w:hAnsi="Calibri"/>
                            <w:sz w:val="22"/>
                            <w:szCs w:val="22"/>
                            <w:lang w:val="sk-SK" w:eastAsia="sk-SK"/>
                          </w:rPr>
                        </w:pPr>
                      </w:p>
                    </w:tc>
                    <w:tc>
                      <w:tcPr>
                        <w:tcW w:w="983" w:type="dxa"/>
                        <w:tcBorders>
                          <w:top w:val="nil"/>
                          <w:left w:val="nil"/>
                          <w:bottom w:val="single" w:sz="4" w:space="0" w:color="auto"/>
                          <w:right w:val="single" w:sz="4" w:space="0" w:color="auto"/>
                        </w:tcBorders>
                        <w:shd w:val="clear" w:color="auto" w:fill="auto"/>
                        <w:noWrap/>
                        <w:vAlign w:val="bottom"/>
                      </w:tcPr>
                      <w:p w14:paraId="7CA23AF2" w14:textId="77777777" w:rsidR="00F53536" w:rsidRPr="0062758D" w:rsidRDefault="00F53536" w:rsidP="00433AF6">
                        <w:pPr>
                          <w:rPr>
                            <w:rFonts w:ascii="Calibri" w:hAnsi="Calibri"/>
                            <w:sz w:val="22"/>
                            <w:szCs w:val="22"/>
                            <w:lang w:val="sk-SK" w:eastAsia="sk-SK"/>
                          </w:rPr>
                        </w:pPr>
                      </w:p>
                    </w:tc>
                    <w:tc>
                      <w:tcPr>
                        <w:tcW w:w="1382" w:type="dxa"/>
                        <w:tcBorders>
                          <w:top w:val="nil"/>
                          <w:left w:val="nil"/>
                          <w:bottom w:val="single" w:sz="4" w:space="0" w:color="auto"/>
                          <w:right w:val="single" w:sz="4" w:space="0" w:color="auto"/>
                        </w:tcBorders>
                        <w:shd w:val="clear" w:color="auto" w:fill="auto"/>
                        <w:noWrap/>
                        <w:vAlign w:val="bottom"/>
                      </w:tcPr>
                      <w:p w14:paraId="76BC560A" w14:textId="77777777" w:rsidR="00F53536" w:rsidRPr="0062758D" w:rsidRDefault="00F53536" w:rsidP="00433AF6">
                        <w:pPr>
                          <w:rPr>
                            <w:rFonts w:ascii="Calibri" w:hAnsi="Calibri"/>
                            <w:sz w:val="22"/>
                            <w:szCs w:val="22"/>
                            <w:lang w:val="sk-SK" w:eastAsia="sk-SK"/>
                          </w:rPr>
                        </w:pPr>
                      </w:p>
                    </w:tc>
                    <w:tc>
                      <w:tcPr>
                        <w:tcW w:w="1042" w:type="dxa"/>
                        <w:tcBorders>
                          <w:top w:val="nil"/>
                          <w:left w:val="nil"/>
                          <w:bottom w:val="single" w:sz="4" w:space="0" w:color="auto"/>
                          <w:right w:val="single" w:sz="4" w:space="0" w:color="auto"/>
                        </w:tcBorders>
                        <w:shd w:val="clear" w:color="auto" w:fill="auto"/>
                        <w:noWrap/>
                        <w:vAlign w:val="bottom"/>
                      </w:tcPr>
                      <w:p w14:paraId="323DAEDA" w14:textId="77777777" w:rsidR="00F53536" w:rsidRPr="0062758D" w:rsidRDefault="00F53536" w:rsidP="00433AF6">
                        <w:pPr>
                          <w:rPr>
                            <w:rFonts w:ascii="Calibri" w:hAnsi="Calibri"/>
                            <w:sz w:val="22"/>
                            <w:szCs w:val="22"/>
                            <w:lang w:val="sk-SK" w:eastAsia="sk-SK"/>
                          </w:rPr>
                        </w:pPr>
                      </w:p>
                    </w:tc>
                    <w:tc>
                      <w:tcPr>
                        <w:tcW w:w="1069" w:type="dxa"/>
                        <w:tcBorders>
                          <w:top w:val="nil"/>
                          <w:left w:val="nil"/>
                          <w:bottom w:val="single" w:sz="4" w:space="0" w:color="auto"/>
                          <w:right w:val="single" w:sz="4" w:space="0" w:color="auto"/>
                        </w:tcBorders>
                        <w:shd w:val="clear" w:color="auto" w:fill="auto"/>
                        <w:noWrap/>
                        <w:vAlign w:val="bottom"/>
                      </w:tcPr>
                      <w:p w14:paraId="0369A65C" w14:textId="77777777" w:rsidR="00F53536" w:rsidRPr="0062758D" w:rsidRDefault="00F53536" w:rsidP="00433AF6">
                        <w:pPr>
                          <w:rPr>
                            <w:rFonts w:ascii="Calibri" w:hAnsi="Calibri"/>
                            <w:sz w:val="22"/>
                            <w:szCs w:val="22"/>
                            <w:lang w:val="sk-SK" w:eastAsia="sk-SK"/>
                          </w:rPr>
                        </w:pPr>
                      </w:p>
                    </w:tc>
                    <w:tc>
                      <w:tcPr>
                        <w:tcW w:w="878" w:type="dxa"/>
                        <w:tcBorders>
                          <w:top w:val="nil"/>
                          <w:left w:val="nil"/>
                          <w:bottom w:val="single" w:sz="4" w:space="0" w:color="auto"/>
                          <w:right w:val="single" w:sz="4" w:space="0" w:color="auto"/>
                        </w:tcBorders>
                        <w:shd w:val="clear" w:color="auto" w:fill="auto"/>
                        <w:noWrap/>
                        <w:vAlign w:val="bottom"/>
                      </w:tcPr>
                      <w:p w14:paraId="071FBDA4" w14:textId="77777777" w:rsidR="00F53536" w:rsidRPr="0062758D" w:rsidRDefault="00F53536" w:rsidP="00433AF6">
                        <w:pPr>
                          <w:rPr>
                            <w:rFonts w:ascii="Calibri" w:hAnsi="Calibri"/>
                            <w:sz w:val="22"/>
                            <w:szCs w:val="22"/>
                            <w:lang w:val="sk-SK" w:eastAsia="sk-SK"/>
                          </w:rPr>
                        </w:pPr>
                      </w:p>
                    </w:tc>
                    <w:tc>
                      <w:tcPr>
                        <w:tcW w:w="1192" w:type="dxa"/>
                        <w:tcBorders>
                          <w:top w:val="nil"/>
                          <w:left w:val="nil"/>
                          <w:bottom w:val="single" w:sz="4" w:space="0" w:color="auto"/>
                          <w:right w:val="single" w:sz="4" w:space="0" w:color="auto"/>
                        </w:tcBorders>
                        <w:shd w:val="clear" w:color="auto" w:fill="auto"/>
                        <w:noWrap/>
                        <w:vAlign w:val="bottom"/>
                      </w:tcPr>
                      <w:p w14:paraId="67BAE21D" w14:textId="77777777" w:rsidR="00F53536" w:rsidRPr="0062758D" w:rsidRDefault="00F53536" w:rsidP="00433AF6">
                        <w:pPr>
                          <w:rPr>
                            <w:rFonts w:ascii="Calibri" w:hAnsi="Calibri"/>
                            <w:sz w:val="22"/>
                            <w:szCs w:val="22"/>
                            <w:lang w:val="sk-SK" w:eastAsia="sk-SK"/>
                          </w:rPr>
                        </w:pPr>
                      </w:p>
                    </w:tc>
                    <w:tc>
                      <w:tcPr>
                        <w:tcW w:w="1060" w:type="dxa"/>
                        <w:tcBorders>
                          <w:top w:val="nil"/>
                          <w:left w:val="nil"/>
                          <w:bottom w:val="single" w:sz="4" w:space="0" w:color="auto"/>
                          <w:right w:val="single" w:sz="4" w:space="0" w:color="auto"/>
                        </w:tcBorders>
                        <w:shd w:val="clear" w:color="auto" w:fill="auto"/>
                        <w:noWrap/>
                        <w:vAlign w:val="bottom"/>
                      </w:tcPr>
                      <w:p w14:paraId="078172D1" w14:textId="77777777" w:rsidR="00F53536" w:rsidRPr="0062758D" w:rsidRDefault="00F53536" w:rsidP="00433AF6">
                        <w:pPr>
                          <w:rPr>
                            <w:rFonts w:ascii="Calibri" w:hAnsi="Calibri"/>
                            <w:sz w:val="22"/>
                            <w:szCs w:val="22"/>
                            <w:lang w:val="sk-SK" w:eastAsia="sk-SK"/>
                          </w:rPr>
                        </w:pPr>
                      </w:p>
                    </w:tc>
                    <w:tc>
                      <w:tcPr>
                        <w:tcW w:w="1056" w:type="dxa"/>
                        <w:tcBorders>
                          <w:top w:val="nil"/>
                          <w:left w:val="nil"/>
                          <w:bottom w:val="single" w:sz="4" w:space="0" w:color="auto"/>
                          <w:right w:val="single" w:sz="4" w:space="0" w:color="auto"/>
                        </w:tcBorders>
                        <w:shd w:val="clear" w:color="auto" w:fill="auto"/>
                        <w:noWrap/>
                        <w:vAlign w:val="bottom"/>
                      </w:tcPr>
                      <w:p w14:paraId="0C1E6E35" w14:textId="77777777" w:rsidR="00F53536" w:rsidRPr="0062758D" w:rsidRDefault="00F53536" w:rsidP="00433AF6">
                        <w:pPr>
                          <w:rPr>
                            <w:rFonts w:ascii="Calibri" w:hAnsi="Calibri"/>
                            <w:sz w:val="22"/>
                            <w:szCs w:val="22"/>
                            <w:lang w:val="sk-SK" w:eastAsia="sk-SK"/>
                          </w:rPr>
                        </w:pPr>
                      </w:p>
                    </w:tc>
                  </w:tr>
                </w:tbl>
                <w:p w14:paraId="0E6B717F" w14:textId="77777777" w:rsidR="004F6F2C" w:rsidRPr="00AC4E47" w:rsidRDefault="004F6F2C" w:rsidP="00FA09C2">
                  <w:pPr>
                    <w:spacing w:line="276" w:lineRule="auto"/>
                    <w:rPr>
                      <w:b/>
                      <w:bCs/>
                      <w:color w:val="FF0000"/>
                      <w:lang w:val="sk-SK"/>
                    </w:rPr>
                  </w:pPr>
                </w:p>
                <w:p w14:paraId="4AEDDD5E" w14:textId="77777777" w:rsidR="004F6F2C" w:rsidRPr="00AC4E47" w:rsidRDefault="004F6F2C" w:rsidP="00FA09C2">
                  <w:pPr>
                    <w:spacing w:line="276" w:lineRule="auto"/>
                    <w:rPr>
                      <w:b/>
                      <w:bCs/>
                      <w:color w:val="FF0000"/>
                      <w:lang w:val="sk-SK"/>
                    </w:rPr>
                  </w:pPr>
                </w:p>
                <w:p w14:paraId="22523CE3" w14:textId="77777777" w:rsidR="00194377" w:rsidRPr="00AC4E47" w:rsidRDefault="00194377" w:rsidP="00FA09C2">
                  <w:pPr>
                    <w:spacing w:line="276" w:lineRule="auto"/>
                    <w:rPr>
                      <w:b/>
                      <w:bCs/>
                      <w:color w:val="FF0000"/>
                      <w:lang w:val="sk-SK"/>
                    </w:rPr>
                  </w:pPr>
                </w:p>
                <w:p w14:paraId="47F68CDB" w14:textId="77777777" w:rsidR="001156FB" w:rsidRPr="00AC4E47" w:rsidRDefault="001156FB" w:rsidP="00FA09C2">
                  <w:pPr>
                    <w:spacing w:line="276" w:lineRule="auto"/>
                    <w:rPr>
                      <w:b/>
                      <w:bCs/>
                      <w:color w:val="FF0000"/>
                      <w:lang w:val="sk-SK"/>
                    </w:rPr>
                  </w:pPr>
                </w:p>
                <w:p w14:paraId="588696D5" w14:textId="77777777" w:rsidR="001156FB" w:rsidRDefault="001156FB" w:rsidP="00FA09C2">
                  <w:pPr>
                    <w:spacing w:line="276" w:lineRule="auto"/>
                    <w:rPr>
                      <w:b/>
                      <w:bCs/>
                      <w:color w:val="FF0000"/>
                      <w:lang w:val="sk-SK"/>
                    </w:rPr>
                  </w:pPr>
                </w:p>
                <w:p w14:paraId="3E554B16" w14:textId="77777777" w:rsidR="004049AE" w:rsidRPr="00AC4E47" w:rsidRDefault="004049AE" w:rsidP="00FA09C2">
                  <w:pPr>
                    <w:spacing w:line="276" w:lineRule="auto"/>
                    <w:rPr>
                      <w:b/>
                      <w:bCs/>
                      <w:color w:val="FF0000"/>
                      <w:lang w:val="sk-SK"/>
                    </w:rPr>
                  </w:pPr>
                </w:p>
                <w:p w14:paraId="692E5F6F" w14:textId="77777777" w:rsidR="00194377" w:rsidRPr="00AC4E47" w:rsidRDefault="00194377" w:rsidP="00FA09C2">
                  <w:pPr>
                    <w:spacing w:line="276" w:lineRule="auto"/>
                    <w:rPr>
                      <w:b/>
                      <w:bCs/>
                      <w:color w:val="FF0000"/>
                      <w:lang w:val="sk-SK"/>
                    </w:rPr>
                  </w:pPr>
                </w:p>
                <w:p w14:paraId="33101A5D" w14:textId="77777777" w:rsidR="00DB0749" w:rsidRPr="00581C45" w:rsidRDefault="00BF0ECE" w:rsidP="00FA09C2">
                  <w:pPr>
                    <w:spacing w:line="276" w:lineRule="auto"/>
                    <w:rPr>
                      <w:b/>
                      <w:bCs/>
                      <w:lang w:val="sk-SK"/>
                    </w:rPr>
                  </w:pPr>
                  <w:r w:rsidRPr="00581C45">
                    <w:rPr>
                      <w:b/>
                      <w:bCs/>
                      <w:lang w:val="sk-SK"/>
                    </w:rPr>
                    <w:t>I</w:t>
                  </w:r>
                  <w:r w:rsidR="00EB123B" w:rsidRPr="00581C45">
                    <w:rPr>
                      <w:b/>
                      <w:bCs/>
                      <w:lang w:val="sk-SK"/>
                    </w:rPr>
                    <w:t>I</w:t>
                  </w:r>
                  <w:r w:rsidRPr="00581C45">
                    <w:rPr>
                      <w:b/>
                      <w:bCs/>
                      <w:lang w:val="sk-SK"/>
                    </w:rPr>
                    <w:t xml:space="preserve">.stupeň </w:t>
                  </w:r>
                </w:p>
                <w:tbl>
                  <w:tblPr>
                    <w:tblW w:w="14923" w:type="dxa"/>
                    <w:tblCellMar>
                      <w:left w:w="70" w:type="dxa"/>
                      <w:right w:w="70" w:type="dxa"/>
                    </w:tblCellMar>
                    <w:tblLook w:val="04A0" w:firstRow="1" w:lastRow="0" w:firstColumn="1" w:lastColumn="0" w:noHBand="0" w:noVBand="1"/>
                  </w:tblPr>
                  <w:tblGrid>
                    <w:gridCol w:w="773"/>
                    <w:gridCol w:w="594"/>
                    <w:gridCol w:w="97"/>
                    <w:gridCol w:w="554"/>
                    <w:gridCol w:w="267"/>
                    <w:gridCol w:w="287"/>
                    <w:gridCol w:w="492"/>
                    <w:gridCol w:w="554"/>
                    <w:gridCol w:w="376"/>
                    <w:gridCol w:w="178"/>
                    <w:gridCol w:w="554"/>
                    <w:gridCol w:w="554"/>
                    <w:gridCol w:w="147"/>
                    <w:gridCol w:w="407"/>
                    <w:gridCol w:w="492"/>
                    <w:gridCol w:w="554"/>
                    <w:gridCol w:w="554"/>
                    <w:gridCol w:w="233"/>
                    <w:gridCol w:w="321"/>
                    <w:gridCol w:w="554"/>
                    <w:gridCol w:w="554"/>
                    <w:gridCol w:w="91"/>
                    <w:gridCol w:w="463"/>
                    <w:gridCol w:w="554"/>
                    <w:gridCol w:w="143"/>
                    <w:gridCol w:w="411"/>
                    <w:gridCol w:w="554"/>
                    <w:gridCol w:w="554"/>
                    <w:gridCol w:w="558"/>
                    <w:gridCol w:w="900"/>
                    <w:gridCol w:w="492"/>
                    <w:gridCol w:w="647"/>
                    <w:gridCol w:w="460"/>
                  </w:tblGrid>
                  <w:tr w:rsidR="00581C45" w:rsidRPr="00581C45" w14:paraId="08C2443D" w14:textId="77777777" w:rsidTr="00095F47">
                    <w:trPr>
                      <w:trHeight w:val="315"/>
                    </w:trPr>
                    <w:tc>
                      <w:tcPr>
                        <w:tcW w:w="3064" w:type="dxa"/>
                        <w:gridSpan w:val="7"/>
                        <w:tcBorders>
                          <w:top w:val="nil"/>
                          <w:left w:val="nil"/>
                          <w:bottom w:val="nil"/>
                          <w:right w:val="nil"/>
                        </w:tcBorders>
                        <w:shd w:val="clear" w:color="auto" w:fill="auto"/>
                        <w:noWrap/>
                        <w:hideMark/>
                      </w:tcPr>
                      <w:p w14:paraId="0BD030FD" w14:textId="77777777" w:rsidR="00433AF6" w:rsidRPr="00581C45" w:rsidRDefault="00433AF6" w:rsidP="00433AF6">
                        <w:pPr>
                          <w:rPr>
                            <w:b/>
                            <w:bCs/>
                            <w:lang w:val="sk-SK" w:eastAsia="sk-SK"/>
                          </w:rPr>
                        </w:pPr>
                        <w:r w:rsidRPr="00581C45">
                          <w:rPr>
                            <w:b/>
                            <w:bCs/>
                            <w:lang w:val="sk-SK" w:eastAsia="sk-SK"/>
                          </w:rPr>
                          <w:t>I. POLROK</w:t>
                        </w:r>
                      </w:p>
                    </w:tc>
                    <w:tc>
                      <w:tcPr>
                        <w:tcW w:w="554" w:type="dxa"/>
                        <w:tcBorders>
                          <w:top w:val="nil"/>
                          <w:left w:val="nil"/>
                          <w:bottom w:val="nil"/>
                          <w:right w:val="nil"/>
                        </w:tcBorders>
                        <w:shd w:val="clear" w:color="auto" w:fill="auto"/>
                        <w:noWrap/>
                        <w:vAlign w:val="bottom"/>
                        <w:hideMark/>
                      </w:tcPr>
                      <w:p w14:paraId="4CF40D29" w14:textId="77777777" w:rsidR="00433AF6" w:rsidRPr="00581C45" w:rsidRDefault="00433AF6" w:rsidP="00433AF6">
                        <w:pPr>
                          <w:rPr>
                            <w:rFonts w:ascii="Calibri" w:hAnsi="Calibri"/>
                            <w:sz w:val="22"/>
                            <w:szCs w:val="22"/>
                            <w:lang w:val="sk-SK" w:eastAsia="sk-SK"/>
                          </w:rPr>
                        </w:pPr>
                      </w:p>
                    </w:tc>
                    <w:tc>
                      <w:tcPr>
                        <w:tcW w:w="554" w:type="dxa"/>
                        <w:gridSpan w:val="2"/>
                        <w:tcBorders>
                          <w:top w:val="nil"/>
                          <w:left w:val="nil"/>
                          <w:bottom w:val="nil"/>
                          <w:right w:val="nil"/>
                        </w:tcBorders>
                        <w:shd w:val="clear" w:color="auto" w:fill="auto"/>
                        <w:noWrap/>
                        <w:vAlign w:val="bottom"/>
                        <w:hideMark/>
                      </w:tcPr>
                      <w:p w14:paraId="49A9C106" w14:textId="77777777" w:rsidR="00433AF6" w:rsidRPr="00581C45" w:rsidRDefault="00433AF6" w:rsidP="00433AF6">
                        <w:pPr>
                          <w:rPr>
                            <w:rFonts w:ascii="Calibri" w:hAnsi="Calibri"/>
                            <w:sz w:val="22"/>
                            <w:szCs w:val="22"/>
                            <w:lang w:val="sk-SK" w:eastAsia="sk-SK"/>
                          </w:rPr>
                        </w:pPr>
                      </w:p>
                    </w:tc>
                    <w:tc>
                      <w:tcPr>
                        <w:tcW w:w="554" w:type="dxa"/>
                        <w:tcBorders>
                          <w:top w:val="nil"/>
                          <w:left w:val="nil"/>
                          <w:bottom w:val="nil"/>
                          <w:right w:val="nil"/>
                        </w:tcBorders>
                        <w:shd w:val="clear" w:color="auto" w:fill="auto"/>
                        <w:noWrap/>
                        <w:vAlign w:val="bottom"/>
                        <w:hideMark/>
                      </w:tcPr>
                      <w:p w14:paraId="105EE8EF" w14:textId="77777777" w:rsidR="00433AF6" w:rsidRPr="00581C45" w:rsidRDefault="00433AF6" w:rsidP="00433AF6">
                        <w:pPr>
                          <w:rPr>
                            <w:rFonts w:ascii="Calibri" w:hAnsi="Calibri"/>
                            <w:sz w:val="22"/>
                            <w:szCs w:val="22"/>
                            <w:lang w:val="sk-SK" w:eastAsia="sk-SK"/>
                          </w:rPr>
                        </w:pPr>
                      </w:p>
                    </w:tc>
                    <w:tc>
                      <w:tcPr>
                        <w:tcW w:w="554" w:type="dxa"/>
                        <w:tcBorders>
                          <w:top w:val="nil"/>
                          <w:left w:val="nil"/>
                          <w:bottom w:val="nil"/>
                          <w:right w:val="nil"/>
                        </w:tcBorders>
                        <w:shd w:val="clear" w:color="auto" w:fill="auto"/>
                        <w:noWrap/>
                        <w:vAlign w:val="bottom"/>
                        <w:hideMark/>
                      </w:tcPr>
                      <w:p w14:paraId="241AE5ED" w14:textId="77777777" w:rsidR="00433AF6" w:rsidRPr="00581C45" w:rsidRDefault="00433AF6" w:rsidP="00433AF6">
                        <w:pPr>
                          <w:rPr>
                            <w:rFonts w:ascii="Calibri" w:hAnsi="Calibri"/>
                            <w:sz w:val="22"/>
                            <w:szCs w:val="22"/>
                            <w:lang w:val="sk-SK" w:eastAsia="sk-SK"/>
                          </w:rPr>
                        </w:pPr>
                      </w:p>
                    </w:tc>
                    <w:tc>
                      <w:tcPr>
                        <w:tcW w:w="554" w:type="dxa"/>
                        <w:gridSpan w:val="2"/>
                        <w:tcBorders>
                          <w:top w:val="nil"/>
                          <w:left w:val="nil"/>
                          <w:bottom w:val="nil"/>
                          <w:right w:val="nil"/>
                        </w:tcBorders>
                        <w:shd w:val="clear" w:color="auto" w:fill="auto"/>
                        <w:noWrap/>
                        <w:vAlign w:val="bottom"/>
                        <w:hideMark/>
                      </w:tcPr>
                      <w:p w14:paraId="36F38B6A" w14:textId="77777777" w:rsidR="00433AF6" w:rsidRPr="00581C45" w:rsidRDefault="00433AF6" w:rsidP="00433AF6">
                        <w:pPr>
                          <w:rPr>
                            <w:rFonts w:ascii="Calibri" w:hAnsi="Calibri"/>
                            <w:sz w:val="22"/>
                            <w:szCs w:val="22"/>
                            <w:lang w:val="sk-SK" w:eastAsia="sk-SK"/>
                          </w:rPr>
                        </w:pPr>
                      </w:p>
                    </w:tc>
                    <w:tc>
                      <w:tcPr>
                        <w:tcW w:w="492" w:type="dxa"/>
                        <w:tcBorders>
                          <w:top w:val="nil"/>
                          <w:left w:val="nil"/>
                          <w:bottom w:val="nil"/>
                          <w:right w:val="nil"/>
                        </w:tcBorders>
                        <w:shd w:val="clear" w:color="auto" w:fill="auto"/>
                        <w:noWrap/>
                        <w:vAlign w:val="bottom"/>
                        <w:hideMark/>
                      </w:tcPr>
                      <w:p w14:paraId="383844F0" w14:textId="77777777" w:rsidR="00433AF6" w:rsidRPr="00581C45" w:rsidRDefault="00433AF6" w:rsidP="00433AF6">
                        <w:pPr>
                          <w:rPr>
                            <w:rFonts w:ascii="Calibri" w:hAnsi="Calibri"/>
                            <w:sz w:val="22"/>
                            <w:szCs w:val="22"/>
                            <w:lang w:val="sk-SK" w:eastAsia="sk-SK"/>
                          </w:rPr>
                        </w:pPr>
                      </w:p>
                    </w:tc>
                    <w:tc>
                      <w:tcPr>
                        <w:tcW w:w="554" w:type="dxa"/>
                        <w:tcBorders>
                          <w:top w:val="nil"/>
                          <w:left w:val="nil"/>
                          <w:bottom w:val="nil"/>
                          <w:right w:val="nil"/>
                        </w:tcBorders>
                        <w:shd w:val="clear" w:color="auto" w:fill="auto"/>
                        <w:noWrap/>
                        <w:vAlign w:val="bottom"/>
                        <w:hideMark/>
                      </w:tcPr>
                      <w:p w14:paraId="61B98673" w14:textId="77777777" w:rsidR="00433AF6" w:rsidRPr="00581C45" w:rsidRDefault="00433AF6" w:rsidP="00433AF6">
                        <w:pPr>
                          <w:rPr>
                            <w:rFonts w:ascii="Calibri" w:hAnsi="Calibri"/>
                            <w:sz w:val="22"/>
                            <w:szCs w:val="22"/>
                            <w:lang w:val="sk-SK" w:eastAsia="sk-SK"/>
                          </w:rPr>
                        </w:pPr>
                      </w:p>
                    </w:tc>
                    <w:tc>
                      <w:tcPr>
                        <w:tcW w:w="554" w:type="dxa"/>
                        <w:tcBorders>
                          <w:top w:val="nil"/>
                          <w:left w:val="nil"/>
                          <w:bottom w:val="nil"/>
                          <w:right w:val="nil"/>
                        </w:tcBorders>
                        <w:shd w:val="clear" w:color="auto" w:fill="auto"/>
                        <w:noWrap/>
                        <w:vAlign w:val="bottom"/>
                        <w:hideMark/>
                      </w:tcPr>
                      <w:p w14:paraId="2567CCC2" w14:textId="77777777" w:rsidR="00433AF6" w:rsidRPr="00581C45" w:rsidRDefault="00433AF6" w:rsidP="00433AF6">
                        <w:pPr>
                          <w:rPr>
                            <w:rFonts w:ascii="Calibri" w:hAnsi="Calibri"/>
                            <w:sz w:val="22"/>
                            <w:szCs w:val="22"/>
                            <w:lang w:val="sk-SK" w:eastAsia="sk-SK"/>
                          </w:rPr>
                        </w:pPr>
                      </w:p>
                    </w:tc>
                    <w:tc>
                      <w:tcPr>
                        <w:tcW w:w="554" w:type="dxa"/>
                        <w:gridSpan w:val="2"/>
                        <w:tcBorders>
                          <w:top w:val="nil"/>
                          <w:left w:val="nil"/>
                          <w:bottom w:val="nil"/>
                          <w:right w:val="nil"/>
                        </w:tcBorders>
                        <w:shd w:val="clear" w:color="auto" w:fill="auto"/>
                        <w:noWrap/>
                        <w:vAlign w:val="bottom"/>
                        <w:hideMark/>
                      </w:tcPr>
                      <w:p w14:paraId="1A27064C" w14:textId="77777777" w:rsidR="00433AF6" w:rsidRPr="00581C45" w:rsidRDefault="00433AF6" w:rsidP="00433AF6">
                        <w:pPr>
                          <w:rPr>
                            <w:rFonts w:ascii="Calibri" w:hAnsi="Calibri"/>
                            <w:sz w:val="22"/>
                            <w:szCs w:val="22"/>
                            <w:lang w:val="sk-SK" w:eastAsia="sk-SK"/>
                          </w:rPr>
                        </w:pPr>
                      </w:p>
                    </w:tc>
                    <w:tc>
                      <w:tcPr>
                        <w:tcW w:w="554" w:type="dxa"/>
                        <w:tcBorders>
                          <w:top w:val="nil"/>
                          <w:left w:val="nil"/>
                          <w:bottom w:val="nil"/>
                          <w:right w:val="nil"/>
                        </w:tcBorders>
                        <w:shd w:val="clear" w:color="auto" w:fill="auto"/>
                        <w:noWrap/>
                        <w:vAlign w:val="bottom"/>
                        <w:hideMark/>
                      </w:tcPr>
                      <w:p w14:paraId="66294096" w14:textId="77777777" w:rsidR="00433AF6" w:rsidRPr="00581C45" w:rsidRDefault="00433AF6" w:rsidP="00433AF6">
                        <w:pPr>
                          <w:rPr>
                            <w:rFonts w:ascii="Calibri" w:hAnsi="Calibri"/>
                            <w:sz w:val="22"/>
                            <w:szCs w:val="22"/>
                            <w:lang w:val="sk-SK" w:eastAsia="sk-SK"/>
                          </w:rPr>
                        </w:pPr>
                      </w:p>
                    </w:tc>
                    <w:tc>
                      <w:tcPr>
                        <w:tcW w:w="554" w:type="dxa"/>
                        <w:tcBorders>
                          <w:top w:val="nil"/>
                          <w:left w:val="nil"/>
                          <w:bottom w:val="nil"/>
                          <w:right w:val="nil"/>
                        </w:tcBorders>
                        <w:shd w:val="clear" w:color="auto" w:fill="auto"/>
                        <w:noWrap/>
                        <w:vAlign w:val="bottom"/>
                        <w:hideMark/>
                      </w:tcPr>
                      <w:p w14:paraId="579FB66C" w14:textId="77777777" w:rsidR="00433AF6" w:rsidRPr="00581C45" w:rsidRDefault="00433AF6" w:rsidP="00433AF6">
                        <w:pPr>
                          <w:rPr>
                            <w:rFonts w:ascii="Calibri" w:hAnsi="Calibri"/>
                            <w:sz w:val="22"/>
                            <w:szCs w:val="22"/>
                            <w:lang w:val="sk-SK" w:eastAsia="sk-SK"/>
                          </w:rPr>
                        </w:pPr>
                      </w:p>
                    </w:tc>
                    <w:tc>
                      <w:tcPr>
                        <w:tcW w:w="554" w:type="dxa"/>
                        <w:gridSpan w:val="2"/>
                        <w:tcBorders>
                          <w:top w:val="nil"/>
                          <w:left w:val="nil"/>
                          <w:bottom w:val="nil"/>
                          <w:right w:val="nil"/>
                        </w:tcBorders>
                        <w:shd w:val="clear" w:color="auto" w:fill="auto"/>
                        <w:noWrap/>
                        <w:vAlign w:val="bottom"/>
                        <w:hideMark/>
                      </w:tcPr>
                      <w:p w14:paraId="252637B6" w14:textId="77777777" w:rsidR="00433AF6" w:rsidRPr="00581C45" w:rsidRDefault="00433AF6" w:rsidP="00433AF6">
                        <w:pPr>
                          <w:rPr>
                            <w:rFonts w:ascii="Calibri" w:hAnsi="Calibri"/>
                            <w:sz w:val="22"/>
                            <w:szCs w:val="22"/>
                            <w:lang w:val="sk-SK" w:eastAsia="sk-SK"/>
                          </w:rPr>
                        </w:pPr>
                      </w:p>
                    </w:tc>
                    <w:tc>
                      <w:tcPr>
                        <w:tcW w:w="554" w:type="dxa"/>
                        <w:tcBorders>
                          <w:top w:val="nil"/>
                          <w:left w:val="nil"/>
                          <w:bottom w:val="nil"/>
                          <w:right w:val="nil"/>
                        </w:tcBorders>
                        <w:shd w:val="clear" w:color="auto" w:fill="auto"/>
                        <w:noWrap/>
                        <w:vAlign w:val="bottom"/>
                        <w:hideMark/>
                      </w:tcPr>
                      <w:p w14:paraId="4633F8DD" w14:textId="77777777" w:rsidR="00433AF6" w:rsidRPr="00581C45" w:rsidRDefault="00433AF6" w:rsidP="00433AF6">
                        <w:pPr>
                          <w:rPr>
                            <w:rFonts w:ascii="Calibri" w:hAnsi="Calibri"/>
                            <w:sz w:val="22"/>
                            <w:szCs w:val="22"/>
                            <w:lang w:val="sk-SK" w:eastAsia="sk-SK"/>
                          </w:rPr>
                        </w:pPr>
                      </w:p>
                    </w:tc>
                    <w:tc>
                      <w:tcPr>
                        <w:tcW w:w="554" w:type="dxa"/>
                        <w:gridSpan w:val="2"/>
                        <w:tcBorders>
                          <w:top w:val="nil"/>
                          <w:left w:val="nil"/>
                          <w:bottom w:val="nil"/>
                          <w:right w:val="nil"/>
                        </w:tcBorders>
                        <w:shd w:val="clear" w:color="auto" w:fill="auto"/>
                        <w:noWrap/>
                        <w:vAlign w:val="bottom"/>
                        <w:hideMark/>
                      </w:tcPr>
                      <w:p w14:paraId="52DF1585" w14:textId="77777777" w:rsidR="00433AF6" w:rsidRPr="00581C45" w:rsidRDefault="00433AF6" w:rsidP="00433AF6">
                        <w:pPr>
                          <w:rPr>
                            <w:rFonts w:ascii="Calibri" w:hAnsi="Calibri"/>
                            <w:sz w:val="22"/>
                            <w:szCs w:val="22"/>
                            <w:lang w:val="sk-SK" w:eastAsia="sk-SK"/>
                          </w:rPr>
                        </w:pPr>
                      </w:p>
                    </w:tc>
                    <w:tc>
                      <w:tcPr>
                        <w:tcW w:w="554" w:type="dxa"/>
                        <w:tcBorders>
                          <w:top w:val="nil"/>
                          <w:left w:val="nil"/>
                          <w:bottom w:val="nil"/>
                          <w:right w:val="nil"/>
                        </w:tcBorders>
                        <w:shd w:val="clear" w:color="auto" w:fill="auto"/>
                        <w:noWrap/>
                        <w:vAlign w:val="bottom"/>
                        <w:hideMark/>
                      </w:tcPr>
                      <w:p w14:paraId="534963FC" w14:textId="77777777" w:rsidR="00433AF6" w:rsidRPr="00581C45" w:rsidRDefault="00433AF6" w:rsidP="00433AF6">
                        <w:pPr>
                          <w:rPr>
                            <w:rFonts w:ascii="Calibri" w:hAnsi="Calibri"/>
                            <w:sz w:val="22"/>
                            <w:szCs w:val="22"/>
                            <w:lang w:val="sk-SK" w:eastAsia="sk-SK"/>
                          </w:rPr>
                        </w:pPr>
                      </w:p>
                    </w:tc>
                    <w:tc>
                      <w:tcPr>
                        <w:tcW w:w="554" w:type="dxa"/>
                        <w:tcBorders>
                          <w:top w:val="nil"/>
                          <w:left w:val="nil"/>
                          <w:bottom w:val="nil"/>
                          <w:right w:val="nil"/>
                        </w:tcBorders>
                        <w:shd w:val="clear" w:color="auto" w:fill="auto"/>
                        <w:noWrap/>
                        <w:vAlign w:val="bottom"/>
                        <w:hideMark/>
                      </w:tcPr>
                      <w:p w14:paraId="418D9E20" w14:textId="77777777" w:rsidR="00433AF6" w:rsidRPr="00581C45" w:rsidRDefault="00433AF6" w:rsidP="00433AF6">
                        <w:pPr>
                          <w:rPr>
                            <w:rFonts w:ascii="Calibri" w:hAnsi="Calibri"/>
                            <w:sz w:val="22"/>
                            <w:szCs w:val="22"/>
                            <w:lang w:val="sk-SK" w:eastAsia="sk-SK"/>
                          </w:rPr>
                        </w:pPr>
                      </w:p>
                    </w:tc>
                    <w:tc>
                      <w:tcPr>
                        <w:tcW w:w="558" w:type="dxa"/>
                        <w:tcBorders>
                          <w:top w:val="nil"/>
                          <w:left w:val="nil"/>
                          <w:bottom w:val="nil"/>
                          <w:right w:val="nil"/>
                        </w:tcBorders>
                        <w:shd w:val="clear" w:color="auto" w:fill="auto"/>
                        <w:noWrap/>
                        <w:vAlign w:val="bottom"/>
                        <w:hideMark/>
                      </w:tcPr>
                      <w:p w14:paraId="70F81AD2" w14:textId="77777777" w:rsidR="00433AF6" w:rsidRPr="00581C45" w:rsidRDefault="00433AF6" w:rsidP="00433AF6">
                        <w:pPr>
                          <w:rPr>
                            <w:rFonts w:ascii="Calibri" w:hAnsi="Calibri"/>
                            <w:sz w:val="22"/>
                            <w:szCs w:val="22"/>
                            <w:lang w:val="sk-SK" w:eastAsia="sk-SK"/>
                          </w:rPr>
                        </w:pPr>
                      </w:p>
                    </w:tc>
                    <w:tc>
                      <w:tcPr>
                        <w:tcW w:w="900" w:type="dxa"/>
                        <w:tcBorders>
                          <w:top w:val="nil"/>
                          <w:left w:val="nil"/>
                          <w:bottom w:val="nil"/>
                          <w:right w:val="nil"/>
                        </w:tcBorders>
                        <w:shd w:val="clear" w:color="auto" w:fill="auto"/>
                        <w:noWrap/>
                        <w:vAlign w:val="bottom"/>
                        <w:hideMark/>
                      </w:tcPr>
                      <w:p w14:paraId="7929EB63" w14:textId="77777777" w:rsidR="00433AF6" w:rsidRPr="00581C45" w:rsidRDefault="00433AF6" w:rsidP="00433AF6">
                        <w:pPr>
                          <w:rPr>
                            <w:rFonts w:ascii="Calibri" w:hAnsi="Calibri"/>
                            <w:sz w:val="22"/>
                            <w:szCs w:val="22"/>
                            <w:lang w:val="sk-SK" w:eastAsia="sk-SK"/>
                          </w:rPr>
                        </w:pPr>
                      </w:p>
                    </w:tc>
                    <w:tc>
                      <w:tcPr>
                        <w:tcW w:w="492" w:type="dxa"/>
                        <w:tcBorders>
                          <w:top w:val="nil"/>
                          <w:left w:val="nil"/>
                          <w:bottom w:val="nil"/>
                          <w:right w:val="nil"/>
                        </w:tcBorders>
                        <w:shd w:val="clear" w:color="auto" w:fill="auto"/>
                        <w:noWrap/>
                        <w:vAlign w:val="bottom"/>
                        <w:hideMark/>
                      </w:tcPr>
                      <w:p w14:paraId="583833F8" w14:textId="77777777" w:rsidR="00433AF6" w:rsidRPr="00581C45" w:rsidRDefault="00433AF6" w:rsidP="00433AF6">
                        <w:pPr>
                          <w:rPr>
                            <w:rFonts w:ascii="Calibri" w:hAnsi="Calibri"/>
                            <w:sz w:val="22"/>
                            <w:szCs w:val="22"/>
                            <w:lang w:val="sk-SK" w:eastAsia="sk-SK"/>
                          </w:rPr>
                        </w:pPr>
                      </w:p>
                    </w:tc>
                    <w:tc>
                      <w:tcPr>
                        <w:tcW w:w="647" w:type="dxa"/>
                        <w:tcBorders>
                          <w:top w:val="nil"/>
                          <w:left w:val="nil"/>
                          <w:bottom w:val="nil"/>
                          <w:right w:val="nil"/>
                        </w:tcBorders>
                        <w:shd w:val="clear" w:color="auto" w:fill="auto"/>
                        <w:noWrap/>
                        <w:vAlign w:val="bottom"/>
                        <w:hideMark/>
                      </w:tcPr>
                      <w:p w14:paraId="7F2E866F" w14:textId="77777777" w:rsidR="00433AF6" w:rsidRPr="00581C45" w:rsidRDefault="00433AF6" w:rsidP="00433AF6">
                        <w:pPr>
                          <w:rPr>
                            <w:rFonts w:ascii="Calibri" w:hAnsi="Calibri"/>
                            <w:sz w:val="22"/>
                            <w:szCs w:val="22"/>
                            <w:lang w:val="sk-SK" w:eastAsia="sk-SK"/>
                          </w:rPr>
                        </w:pPr>
                      </w:p>
                    </w:tc>
                    <w:tc>
                      <w:tcPr>
                        <w:tcW w:w="460" w:type="dxa"/>
                        <w:tcBorders>
                          <w:top w:val="nil"/>
                          <w:left w:val="nil"/>
                          <w:bottom w:val="nil"/>
                          <w:right w:val="nil"/>
                        </w:tcBorders>
                        <w:shd w:val="clear" w:color="auto" w:fill="auto"/>
                        <w:noWrap/>
                        <w:vAlign w:val="bottom"/>
                        <w:hideMark/>
                      </w:tcPr>
                      <w:p w14:paraId="36E84C42" w14:textId="77777777" w:rsidR="00433AF6" w:rsidRPr="00581C45" w:rsidRDefault="00433AF6" w:rsidP="00433AF6">
                        <w:pPr>
                          <w:rPr>
                            <w:rFonts w:ascii="Calibri" w:hAnsi="Calibri"/>
                            <w:sz w:val="22"/>
                            <w:szCs w:val="22"/>
                            <w:lang w:val="sk-SK" w:eastAsia="sk-SK"/>
                          </w:rPr>
                        </w:pPr>
                      </w:p>
                    </w:tc>
                  </w:tr>
                  <w:tr w:rsidR="00581C45" w:rsidRPr="00581C45" w14:paraId="2D0D00E4" w14:textId="77777777" w:rsidTr="00095F47">
                    <w:trPr>
                      <w:gridAfter w:val="2"/>
                      <w:wAfter w:w="1107" w:type="dxa"/>
                      <w:trHeight w:val="288"/>
                    </w:trPr>
                    <w:tc>
                      <w:tcPr>
                        <w:tcW w:w="773" w:type="dxa"/>
                        <w:tcBorders>
                          <w:top w:val="single" w:sz="8" w:space="0" w:color="000000"/>
                          <w:left w:val="single" w:sz="8" w:space="0" w:color="000000"/>
                          <w:bottom w:val="nil"/>
                          <w:right w:val="single" w:sz="4" w:space="0" w:color="000000"/>
                        </w:tcBorders>
                        <w:shd w:val="clear" w:color="auto" w:fill="auto"/>
                        <w:noWrap/>
                        <w:vAlign w:val="center"/>
                        <w:hideMark/>
                      </w:tcPr>
                      <w:p w14:paraId="1FC09DD9" w14:textId="77777777" w:rsidR="00F53536" w:rsidRPr="00581C45" w:rsidRDefault="00F53536" w:rsidP="00433AF6">
                        <w:pPr>
                          <w:jc w:val="center"/>
                          <w:rPr>
                            <w:sz w:val="16"/>
                            <w:szCs w:val="16"/>
                            <w:lang w:val="sk-SK" w:eastAsia="sk-SK"/>
                          </w:rPr>
                        </w:pPr>
                        <w:r w:rsidRPr="00581C45">
                          <w:rPr>
                            <w:sz w:val="16"/>
                            <w:szCs w:val="16"/>
                            <w:lang w:val="sk-SK" w:eastAsia="sk-SK"/>
                          </w:rPr>
                          <w:t> </w:t>
                        </w:r>
                      </w:p>
                    </w:tc>
                    <w:tc>
                      <w:tcPr>
                        <w:tcW w:w="691" w:type="dxa"/>
                        <w:gridSpan w:val="2"/>
                        <w:vMerge w:val="restart"/>
                        <w:tcBorders>
                          <w:top w:val="single" w:sz="8" w:space="0" w:color="000000"/>
                          <w:left w:val="nil"/>
                          <w:bottom w:val="single" w:sz="8" w:space="0" w:color="000000"/>
                          <w:right w:val="single" w:sz="8" w:space="0" w:color="000000"/>
                        </w:tcBorders>
                        <w:shd w:val="clear" w:color="auto" w:fill="auto"/>
                        <w:noWrap/>
                        <w:vAlign w:val="center"/>
                        <w:hideMark/>
                      </w:tcPr>
                      <w:p w14:paraId="3B743E76" w14:textId="77777777" w:rsidR="00F53536" w:rsidRPr="00581C45" w:rsidRDefault="00F53536" w:rsidP="00433AF6">
                        <w:pPr>
                          <w:jc w:val="center"/>
                          <w:rPr>
                            <w:sz w:val="16"/>
                            <w:szCs w:val="16"/>
                            <w:lang w:val="sk-SK" w:eastAsia="sk-SK"/>
                          </w:rPr>
                        </w:pPr>
                        <w:r w:rsidRPr="00581C45">
                          <w:rPr>
                            <w:sz w:val="16"/>
                            <w:szCs w:val="16"/>
                            <w:lang w:val="sk-SK" w:eastAsia="sk-SK"/>
                          </w:rPr>
                          <w:t>Poč.ž.</w:t>
                        </w:r>
                      </w:p>
                    </w:tc>
                    <w:tc>
                      <w:tcPr>
                        <w:tcW w:w="554" w:type="dxa"/>
                        <w:tcBorders>
                          <w:top w:val="single" w:sz="8" w:space="0" w:color="000000"/>
                          <w:left w:val="nil"/>
                          <w:bottom w:val="single" w:sz="4" w:space="0" w:color="000000"/>
                          <w:right w:val="nil"/>
                        </w:tcBorders>
                        <w:shd w:val="clear" w:color="auto" w:fill="auto"/>
                        <w:noWrap/>
                        <w:vAlign w:val="center"/>
                        <w:hideMark/>
                      </w:tcPr>
                      <w:p w14:paraId="758D0A48" w14:textId="77777777" w:rsidR="00F53536" w:rsidRPr="00581C45" w:rsidRDefault="00F53536" w:rsidP="00433AF6">
                        <w:pPr>
                          <w:jc w:val="center"/>
                          <w:rPr>
                            <w:sz w:val="16"/>
                            <w:szCs w:val="16"/>
                            <w:lang w:val="sk-SK" w:eastAsia="sk-SK"/>
                          </w:rPr>
                        </w:pPr>
                        <w:r w:rsidRPr="00581C45">
                          <w:rPr>
                            <w:sz w:val="16"/>
                            <w:szCs w:val="16"/>
                            <w:lang w:val="sk-SK" w:eastAsia="sk-SK"/>
                          </w:rPr>
                          <w:t>SJL</w:t>
                        </w:r>
                      </w:p>
                    </w:tc>
                    <w:tc>
                      <w:tcPr>
                        <w:tcW w:w="1046" w:type="dxa"/>
                        <w:gridSpan w:val="3"/>
                        <w:tcBorders>
                          <w:top w:val="single" w:sz="8" w:space="0" w:color="000000"/>
                          <w:left w:val="nil"/>
                          <w:bottom w:val="single" w:sz="4" w:space="0" w:color="000000"/>
                          <w:right w:val="single" w:sz="8" w:space="0" w:color="000000"/>
                        </w:tcBorders>
                        <w:shd w:val="clear" w:color="auto" w:fill="auto"/>
                        <w:noWrap/>
                        <w:vAlign w:val="center"/>
                        <w:hideMark/>
                      </w:tcPr>
                      <w:p w14:paraId="3ED06F0E" w14:textId="77777777" w:rsidR="00F53536" w:rsidRPr="00581C45" w:rsidRDefault="00F53536" w:rsidP="00433AF6">
                        <w:pPr>
                          <w:jc w:val="center"/>
                          <w:rPr>
                            <w:sz w:val="16"/>
                            <w:szCs w:val="16"/>
                            <w:lang w:val="sk-SK" w:eastAsia="sk-SK"/>
                          </w:rPr>
                        </w:pPr>
                        <w:r w:rsidRPr="00581C45">
                          <w:rPr>
                            <w:sz w:val="16"/>
                            <w:szCs w:val="16"/>
                            <w:lang w:val="sk-SK" w:eastAsia="sk-SK"/>
                          </w:rPr>
                          <w:t>ANJ</w:t>
                        </w:r>
                      </w:p>
                    </w:tc>
                    <w:tc>
                      <w:tcPr>
                        <w:tcW w:w="554" w:type="dxa"/>
                        <w:tcBorders>
                          <w:top w:val="single" w:sz="8" w:space="0" w:color="000000"/>
                          <w:left w:val="nil"/>
                          <w:bottom w:val="single" w:sz="4" w:space="0" w:color="000000"/>
                          <w:right w:val="nil"/>
                        </w:tcBorders>
                        <w:shd w:val="clear" w:color="auto" w:fill="auto"/>
                        <w:noWrap/>
                        <w:vAlign w:val="center"/>
                        <w:hideMark/>
                      </w:tcPr>
                      <w:p w14:paraId="5D415283" w14:textId="77777777" w:rsidR="00F53536" w:rsidRPr="00581C45" w:rsidRDefault="00F53536" w:rsidP="00433AF6">
                        <w:pPr>
                          <w:jc w:val="center"/>
                          <w:rPr>
                            <w:sz w:val="16"/>
                            <w:szCs w:val="16"/>
                            <w:lang w:val="sk-SK" w:eastAsia="sk-SK"/>
                          </w:rPr>
                        </w:pPr>
                        <w:r w:rsidRPr="00581C45">
                          <w:rPr>
                            <w:sz w:val="16"/>
                            <w:szCs w:val="16"/>
                            <w:lang w:val="sk-SK" w:eastAsia="sk-SK"/>
                          </w:rPr>
                          <w:t>NEJ</w:t>
                        </w:r>
                      </w:p>
                    </w:tc>
                    <w:tc>
                      <w:tcPr>
                        <w:tcW w:w="554" w:type="dxa"/>
                        <w:gridSpan w:val="2"/>
                        <w:tcBorders>
                          <w:top w:val="single" w:sz="8" w:space="0" w:color="000000"/>
                          <w:left w:val="nil"/>
                          <w:bottom w:val="single" w:sz="4" w:space="0" w:color="000000"/>
                          <w:right w:val="nil"/>
                        </w:tcBorders>
                        <w:shd w:val="clear" w:color="auto" w:fill="auto"/>
                        <w:noWrap/>
                        <w:vAlign w:val="center"/>
                        <w:hideMark/>
                      </w:tcPr>
                      <w:p w14:paraId="2E07510B" w14:textId="77777777" w:rsidR="00F53536" w:rsidRPr="00581C45" w:rsidRDefault="00F53536" w:rsidP="00433AF6">
                        <w:pPr>
                          <w:jc w:val="center"/>
                          <w:rPr>
                            <w:sz w:val="16"/>
                            <w:szCs w:val="16"/>
                            <w:lang w:val="sk-SK" w:eastAsia="sk-SK"/>
                          </w:rPr>
                        </w:pPr>
                        <w:r w:rsidRPr="00581C45">
                          <w:rPr>
                            <w:sz w:val="16"/>
                            <w:szCs w:val="16"/>
                            <w:lang w:val="sk-SK" w:eastAsia="sk-SK"/>
                          </w:rPr>
                          <w:t>RUJ</w:t>
                        </w:r>
                      </w:p>
                    </w:tc>
                    <w:tc>
                      <w:tcPr>
                        <w:tcW w:w="554" w:type="dxa"/>
                        <w:tcBorders>
                          <w:top w:val="single" w:sz="8" w:space="0" w:color="000000"/>
                          <w:left w:val="nil"/>
                          <w:bottom w:val="single" w:sz="4" w:space="0" w:color="000000"/>
                          <w:right w:val="nil"/>
                        </w:tcBorders>
                        <w:shd w:val="clear" w:color="auto" w:fill="auto"/>
                        <w:noWrap/>
                        <w:vAlign w:val="center"/>
                        <w:hideMark/>
                      </w:tcPr>
                      <w:p w14:paraId="69BCEA96" w14:textId="77777777" w:rsidR="00F53536" w:rsidRPr="00581C45" w:rsidRDefault="00F53536" w:rsidP="00433AF6">
                        <w:pPr>
                          <w:jc w:val="center"/>
                          <w:rPr>
                            <w:sz w:val="16"/>
                            <w:szCs w:val="16"/>
                            <w:lang w:val="sk-SK" w:eastAsia="sk-SK"/>
                          </w:rPr>
                        </w:pPr>
                        <w:r w:rsidRPr="00581C45">
                          <w:rPr>
                            <w:sz w:val="16"/>
                            <w:szCs w:val="16"/>
                            <w:lang w:val="sk-SK" w:eastAsia="sk-SK"/>
                          </w:rPr>
                          <w:t>DEJ</w:t>
                        </w:r>
                      </w:p>
                    </w:tc>
                    <w:tc>
                      <w:tcPr>
                        <w:tcW w:w="554" w:type="dxa"/>
                        <w:tcBorders>
                          <w:top w:val="single" w:sz="8" w:space="0" w:color="000000"/>
                          <w:left w:val="nil"/>
                          <w:bottom w:val="single" w:sz="4" w:space="0" w:color="000000"/>
                          <w:right w:val="nil"/>
                        </w:tcBorders>
                        <w:shd w:val="clear" w:color="auto" w:fill="auto"/>
                        <w:noWrap/>
                        <w:vAlign w:val="center"/>
                        <w:hideMark/>
                      </w:tcPr>
                      <w:p w14:paraId="0F80634C" w14:textId="77777777" w:rsidR="00F53536" w:rsidRPr="00581C45" w:rsidRDefault="00F53536" w:rsidP="00433AF6">
                        <w:pPr>
                          <w:jc w:val="center"/>
                          <w:rPr>
                            <w:sz w:val="16"/>
                            <w:szCs w:val="16"/>
                            <w:lang w:val="sk-SK" w:eastAsia="sk-SK"/>
                          </w:rPr>
                        </w:pPr>
                        <w:r w:rsidRPr="00581C45">
                          <w:rPr>
                            <w:sz w:val="16"/>
                            <w:szCs w:val="16"/>
                            <w:lang w:val="sk-SK" w:eastAsia="sk-SK"/>
                          </w:rPr>
                          <w:t>GEO</w:t>
                        </w:r>
                      </w:p>
                    </w:tc>
                    <w:tc>
                      <w:tcPr>
                        <w:tcW w:w="1046" w:type="dxa"/>
                        <w:gridSpan w:val="3"/>
                        <w:tcBorders>
                          <w:top w:val="single" w:sz="8" w:space="0" w:color="000000"/>
                          <w:left w:val="nil"/>
                          <w:bottom w:val="single" w:sz="4" w:space="0" w:color="000000"/>
                          <w:right w:val="single" w:sz="8" w:space="0" w:color="000000"/>
                        </w:tcBorders>
                        <w:shd w:val="clear" w:color="auto" w:fill="auto"/>
                        <w:noWrap/>
                        <w:vAlign w:val="center"/>
                        <w:hideMark/>
                      </w:tcPr>
                      <w:p w14:paraId="4B6E162D" w14:textId="77777777" w:rsidR="00F53536" w:rsidRPr="00581C45" w:rsidRDefault="00F53536" w:rsidP="00433AF6">
                        <w:pPr>
                          <w:jc w:val="center"/>
                          <w:rPr>
                            <w:sz w:val="16"/>
                            <w:szCs w:val="16"/>
                            <w:lang w:val="sk-SK" w:eastAsia="sk-SK"/>
                          </w:rPr>
                        </w:pPr>
                        <w:r w:rsidRPr="00581C45">
                          <w:rPr>
                            <w:sz w:val="16"/>
                            <w:szCs w:val="16"/>
                            <w:lang w:val="sk-SK" w:eastAsia="sk-SK"/>
                          </w:rPr>
                          <w:t>MAT</w:t>
                        </w:r>
                      </w:p>
                    </w:tc>
                    <w:tc>
                      <w:tcPr>
                        <w:tcW w:w="554" w:type="dxa"/>
                        <w:tcBorders>
                          <w:top w:val="single" w:sz="8" w:space="0" w:color="000000"/>
                          <w:left w:val="nil"/>
                          <w:bottom w:val="single" w:sz="4" w:space="0" w:color="000000"/>
                          <w:right w:val="nil"/>
                        </w:tcBorders>
                        <w:shd w:val="clear" w:color="auto" w:fill="auto"/>
                        <w:noWrap/>
                        <w:vAlign w:val="center"/>
                        <w:hideMark/>
                      </w:tcPr>
                      <w:p w14:paraId="5955A5B2" w14:textId="77777777" w:rsidR="00F53536" w:rsidRPr="00581C45" w:rsidRDefault="00F53536" w:rsidP="00433AF6">
                        <w:pPr>
                          <w:jc w:val="center"/>
                          <w:rPr>
                            <w:sz w:val="16"/>
                            <w:szCs w:val="16"/>
                            <w:lang w:val="sk-SK" w:eastAsia="sk-SK"/>
                          </w:rPr>
                        </w:pPr>
                        <w:r w:rsidRPr="00581C45">
                          <w:rPr>
                            <w:sz w:val="16"/>
                            <w:szCs w:val="16"/>
                            <w:lang w:val="sk-SK" w:eastAsia="sk-SK"/>
                          </w:rPr>
                          <w:t>BIO</w:t>
                        </w:r>
                      </w:p>
                    </w:tc>
                    <w:tc>
                      <w:tcPr>
                        <w:tcW w:w="554" w:type="dxa"/>
                        <w:tcBorders>
                          <w:top w:val="single" w:sz="8" w:space="0" w:color="000000"/>
                          <w:left w:val="nil"/>
                          <w:bottom w:val="single" w:sz="4" w:space="0" w:color="000000"/>
                          <w:right w:val="nil"/>
                        </w:tcBorders>
                        <w:shd w:val="clear" w:color="auto" w:fill="auto"/>
                        <w:noWrap/>
                        <w:vAlign w:val="center"/>
                        <w:hideMark/>
                      </w:tcPr>
                      <w:p w14:paraId="45C28657" w14:textId="77777777" w:rsidR="00F53536" w:rsidRPr="00581C45" w:rsidRDefault="00F53536" w:rsidP="00433AF6">
                        <w:pPr>
                          <w:jc w:val="center"/>
                          <w:rPr>
                            <w:sz w:val="16"/>
                            <w:szCs w:val="16"/>
                            <w:lang w:val="sk-SK" w:eastAsia="sk-SK"/>
                          </w:rPr>
                        </w:pPr>
                        <w:r w:rsidRPr="00581C45">
                          <w:rPr>
                            <w:sz w:val="16"/>
                            <w:szCs w:val="16"/>
                            <w:lang w:val="sk-SK" w:eastAsia="sk-SK"/>
                          </w:rPr>
                          <w:t>FYZ</w:t>
                        </w:r>
                      </w:p>
                    </w:tc>
                    <w:tc>
                      <w:tcPr>
                        <w:tcW w:w="554" w:type="dxa"/>
                        <w:gridSpan w:val="2"/>
                        <w:tcBorders>
                          <w:top w:val="single" w:sz="8" w:space="0" w:color="000000"/>
                          <w:left w:val="nil"/>
                          <w:bottom w:val="single" w:sz="4" w:space="0" w:color="000000"/>
                          <w:right w:val="nil"/>
                        </w:tcBorders>
                        <w:shd w:val="clear" w:color="auto" w:fill="auto"/>
                        <w:noWrap/>
                        <w:vAlign w:val="center"/>
                        <w:hideMark/>
                      </w:tcPr>
                      <w:p w14:paraId="52A887EE" w14:textId="77777777" w:rsidR="00F53536" w:rsidRPr="00581C45" w:rsidRDefault="00F53536" w:rsidP="00433AF6">
                        <w:pPr>
                          <w:jc w:val="center"/>
                          <w:rPr>
                            <w:sz w:val="16"/>
                            <w:szCs w:val="16"/>
                            <w:lang w:val="sk-SK" w:eastAsia="sk-SK"/>
                          </w:rPr>
                        </w:pPr>
                        <w:r w:rsidRPr="00581C45">
                          <w:rPr>
                            <w:sz w:val="16"/>
                            <w:szCs w:val="16"/>
                            <w:lang w:val="sk-SK" w:eastAsia="sk-SK"/>
                          </w:rPr>
                          <w:t>CHE</w:t>
                        </w:r>
                      </w:p>
                    </w:tc>
                    <w:tc>
                      <w:tcPr>
                        <w:tcW w:w="554" w:type="dxa"/>
                        <w:tcBorders>
                          <w:top w:val="single" w:sz="8" w:space="0" w:color="000000"/>
                          <w:left w:val="single" w:sz="8" w:space="0" w:color="000000"/>
                          <w:bottom w:val="single" w:sz="4" w:space="0" w:color="000000"/>
                          <w:right w:val="nil"/>
                        </w:tcBorders>
                        <w:shd w:val="clear" w:color="auto" w:fill="auto"/>
                        <w:noWrap/>
                        <w:vAlign w:val="center"/>
                        <w:hideMark/>
                      </w:tcPr>
                      <w:p w14:paraId="26738483" w14:textId="77777777" w:rsidR="00F53536" w:rsidRPr="00581C45" w:rsidRDefault="00F53536" w:rsidP="00433AF6">
                        <w:pPr>
                          <w:jc w:val="center"/>
                          <w:rPr>
                            <w:sz w:val="16"/>
                            <w:szCs w:val="16"/>
                            <w:lang w:val="sk-SK" w:eastAsia="sk-SK"/>
                          </w:rPr>
                        </w:pPr>
                        <w:r w:rsidRPr="00581C45">
                          <w:rPr>
                            <w:sz w:val="16"/>
                            <w:szCs w:val="16"/>
                            <w:lang w:val="sk-SK" w:eastAsia="sk-SK"/>
                          </w:rPr>
                          <w:t>OBN</w:t>
                        </w:r>
                      </w:p>
                    </w:tc>
                    <w:tc>
                      <w:tcPr>
                        <w:tcW w:w="554" w:type="dxa"/>
                        <w:tcBorders>
                          <w:top w:val="single" w:sz="8" w:space="0" w:color="000000"/>
                          <w:left w:val="single" w:sz="8" w:space="0" w:color="000000"/>
                          <w:bottom w:val="single" w:sz="4" w:space="0" w:color="000000"/>
                          <w:right w:val="nil"/>
                        </w:tcBorders>
                        <w:shd w:val="clear" w:color="auto" w:fill="auto"/>
                        <w:noWrap/>
                        <w:vAlign w:val="center"/>
                        <w:hideMark/>
                      </w:tcPr>
                      <w:p w14:paraId="38AF6145" w14:textId="77777777" w:rsidR="00F53536" w:rsidRPr="00581C45" w:rsidRDefault="00F53536" w:rsidP="00433AF6">
                        <w:pPr>
                          <w:jc w:val="center"/>
                          <w:rPr>
                            <w:sz w:val="16"/>
                            <w:szCs w:val="16"/>
                            <w:lang w:val="sk-SK" w:eastAsia="sk-SK"/>
                          </w:rPr>
                        </w:pPr>
                        <w:r w:rsidRPr="00581C45">
                          <w:rPr>
                            <w:sz w:val="16"/>
                            <w:szCs w:val="16"/>
                            <w:lang w:val="sk-SK" w:eastAsia="sk-SK"/>
                          </w:rPr>
                          <w:t>INF</w:t>
                        </w:r>
                      </w:p>
                    </w:tc>
                    <w:tc>
                      <w:tcPr>
                        <w:tcW w:w="554" w:type="dxa"/>
                        <w:gridSpan w:val="2"/>
                        <w:tcBorders>
                          <w:top w:val="single" w:sz="8" w:space="0" w:color="000000"/>
                          <w:left w:val="single" w:sz="8" w:space="0" w:color="000000"/>
                          <w:bottom w:val="single" w:sz="4" w:space="0" w:color="000000"/>
                          <w:right w:val="single" w:sz="8" w:space="0" w:color="000000"/>
                        </w:tcBorders>
                        <w:shd w:val="clear" w:color="auto" w:fill="auto"/>
                        <w:noWrap/>
                        <w:vAlign w:val="center"/>
                        <w:hideMark/>
                      </w:tcPr>
                      <w:p w14:paraId="3B335913" w14:textId="77777777" w:rsidR="00F53536" w:rsidRPr="00581C45" w:rsidRDefault="00F53536" w:rsidP="00433AF6">
                        <w:pPr>
                          <w:jc w:val="center"/>
                          <w:rPr>
                            <w:sz w:val="16"/>
                            <w:szCs w:val="16"/>
                            <w:lang w:val="sk-SK" w:eastAsia="sk-SK"/>
                          </w:rPr>
                        </w:pPr>
                        <w:r w:rsidRPr="00581C45">
                          <w:rPr>
                            <w:sz w:val="16"/>
                            <w:szCs w:val="16"/>
                            <w:lang w:val="sk-SK" w:eastAsia="sk-SK"/>
                          </w:rPr>
                          <w:t>HUV</w:t>
                        </w:r>
                      </w:p>
                    </w:tc>
                    <w:tc>
                      <w:tcPr>
                        <w:tcW w:w="554" w:type="dxa"/>
                        <w:tcBorders>
                          <w:top w:val="single" w:sz="8" w:space="0" w:color="000000"/>
                          <w:left w:val="nil"/>
                          <w:bottom w:val="single" w:sz="4" w:space="0" w:color="000000"/>
                          <w:right w:val="single" w:sz="8" w:space="0" w:color="000000"/>
                        </w:tcBorders>
                        <w:shd w:val="clear" w:color="auto" w:fill="auto"/>
                        <w:noWrap/>
                        <w:vAlign w:val="center"/>
                        <w:hideMark/>
                      </w:tcPr>
                      <w:p w14:paraId="3BED12E8" w14:textId="77777777" w:rsidR="00F53536" w:rsidRPr="00581C45" w:rsidRDefault="00F53536" w:rsidP="00433AF6">
                        <w:pPr>
                          <w:jc w:val="center"/>
                          <w:rPr>
                            <w:sz w:val="16"/>
                            <w:szCs w:val="16"/>
                            <w:lang w:val="sk-SK" w:eastAsia="sk-SK"/>
                          </w:rPr>
                        </w:pPr>
                        <w:r w:rsidRPr="00581C45">
                          <w:rPr>
                            <w:sz w:val="16"/>
                            <w:szCs w:val="16"/>
                            <w:lang w:val="sk-SK" w:eastAsia="sk-SK"/>
                          </w:rPr>
                          <w:t>VUM</w:t>
                        </w:r>
                      </w:p>
                    </w:tc>
                    <w:tc>
                      <w:tcPr>
                        <w:tcW w:w="554" w:type="dxa"/>
                        <w:gridSpan w:val="2"/>
                        <w:tcBorders>
                          <w:top w:val="single" w:sz="8" w:space="0" w:color="000000"/>
                          <w:left w:val="nil"/>
                          <w:bottom w:val="single" w:sz="4" w:space="0" w:color="000000"/>
                          <w:right w:val="single" w:sz="8" w:space="0" w:color="000000"/>
                        </w:tcBorders>
                        <w:shd w:val="clear" w:color="auto" w:fill="auto"/>
                        <w:noWrap/>
                        <w:vAlign w:val="center"/>
                        <w:hideMark/>
                      </w:tcPr>
                      <w:p w14:paraId="10FB226E" w14:textId="77777777" w:rsidR="00F53536" w:rsidRPr="00581C45" w:rsidRDefault="00F53536" w:rsidP="00433AF6">
                        <w:pPr>
                          <w:jc w:val="center"/>
                          <w:rPr>
                            <w:sz w:val="16"/>
                            <w:szCs w:val="16"/>
                            <w:lang w:val="sk-SK" w:eastAsia="sk-SK"/>
                          </w:rPr>
                        </w:pPr>
                        <w:r w:rsidRPr="00581C45">
                          <w:rPr>
                            <w:sz w:val="16"/>
                            <w:szCs w:val="16"/>
                            <w:lang w:val="sk-SK" w:eastAsia="sk-SK"/>
                          </w:rPr>
                          <w:t>VYV</w:t>
                        </w:r>
                      </w:p>
                    </w:tc>
                    <w:tc>
                      <w:tcPr>
                        <w:tcW w:w="554" w:type="dxa"/>
                        <w:tcBorders>
                          <w:top w:val="single" w:sz="8" w:space="0" w:color="000000"/>
                          <w:left w:val="nil"/>
                          <w:bottom w:val="single" w:sz="4" w:space="0" w:color="000000"/>
                          <w:right w:val="nil"/>
                        </w:tcBorders>
                        <w:shd w:val="clear" w:color="auto" w:fill="auto"/>
                        <w:noWrap/>
                        <w:vAlign w:val="center"/>
                        <w:hideMark/>
                      </w:tcPr>
                      <w:p w14:paraId="0D6488C4" w14:textId="77777777" w:rsidR="00F53536" w:rsidRPr="00581C45" w:rsidRDefault="00F53536" w:rsidP="00433AF6">
                        <w:pPr>
                          <w:jc w:val="center"/>
                          <w:rPr>
                            <w:sz w:val="16"/>
                            <w:szCs w:val="16"/>
                            <w:lang w:val="sk-SK" w:eastAsia="sk-SK"/>
                          </w:rPr>
                        </w:pPr>
                        <w:r w:rsidRPr="00581C45">
                          <w:rPr>
                            <w:sz w:val="16"/>
                            <w:szCs w:val="16"/>
                            <w:lang w:val="sk-SK" w:eastAsia="sk-SK"/>
                          </w:rPr>
                          <w:t>TEV</w:t>
                        </w:r>
                      </w:p>
                    </w:tc>
                    <w:tc>
                      <w:tcPr>
                        <w:tcW w:w="554" w:type="dxa"/>
                        <w:tcBorders>
                          <w:top w:val="single" w:sz="8" w:space="0" w:color="000000"/>
                          <w:left w:val="single" w:sz="8" w:space="0" w:color="000000"/>
                          <w:bottom w:val="single" w:sz="4" w:space="0" w:color="000000"/>
                          <w:right w:val="single" w:sz="8" w:space="0" w:color="000000"/>
                        </w:tcBorders>
                        <w:shd w:val="clear" w:color="auto" w:fill="auto"/>
                        <w:noWrap/>
                        <w:vAlign w:val="center"/>
                        <w:hideMark/>
                      </w:tcPr>
                      <w:p w14:paraId="64DF8085" w14:textId="77777777" w:rsidR="00F53536" w:rsidRPr="00581C45" w:rsidRDefault="00F53536" w:rsidP="00433AF6">
                        <w:pPr>
                          <w:jc w:val="center"/>
                          <w:rPr>
                            <w:sz w:val="16"/>
                            <w:szCs w:val="16"/>
                            <w:lang w:val="sk-SK" w:eastAsia="sk-SK"/>
                          </w:rPr>
                        </w:pPr>
                        <w:r w:rsidRPr="00581C45">
                          <w:rPr>
                            <w:sz w:val="16"/>
                            <w:szCs w:val="16"/>
                            <w:lang w:val="sk-SK" w:eastAsia="sk-SK"/>
                          </w:rPr>
                          <w:t>SEE</w:t>
                        </w:r>
                      </w:p>
                    </w:tc>
                    <w:tc>
                      <w:tcPr>
                        <w:tcW w:w="558" w:type="dxa"/>
                        <w:tcBorders>
                          <w:top w:val="single" w:sz="8" w:space="0" w:color="000000"/>
                          <w:left w:val="nil"/>
                          <w:bottom w:val="single" w:sz="4" w:space="0" w:color="000000"/>
                          <w:right w:val="single" w:sz="8" w:space="0" w:color="000000"/>
                        </w:tcBorders>
                        <w:shd w:val="clear" w:color="auto" w:fill="auto"/>
                        <w:noWrap/>
                        <w:vAlign w:val="center"/>
                        <w:hideMark/>
                      </w:tcPr>
                      <w:p w14:paraId="6D526CCB" w14:textId="77777777" w:rsidR="00F53536" w:rsidRPr="00581C45" w:rsidRDefault="00F53536" w:rsidP="00433AF6">
                        <w:pPr>
                          <w:jc w:val="center"/>
                          <w:rPr>
                            <w:sz w:val="16"/>
                            <w:szCs w:val="16"/>
                            <w:lang w:val="sk-SK" w:eastAsia="sk-SK"/>
                          </w:rPr>
                        </w:pPr>
                        <w:r w:rsidRPr="00581C45">
                          <w:rPr>
                            <w:sz w:val="16"/>
                            <w:szCs w:val="16"/>
                            <w:lang w:val="sk-SK" w:eastAsia="sk-SK"/>
                          </w:rPr>
                          <w:t>TE</w:t>
                        </w:r>
                        <w:r w:rsidR="00581C45" w:rsidRPr="00581C45">
                          <w:rPr>
                            <w:sz w:val="16"/>
                            <w:szCs w:val="16"/>
                            <w:lang w:val="sk-SK" w:eastAsia="sk-SK"/>
                          </w:rPr>
                          <w:t>C</w:t>
                        </w:r>
                        <w:r w:rsidRPr="00581C45">
                          <w:rPr>
                            <w:sz w:val="16"/>
                            <w:szCs w:val="16"/>
                            <w:lang w:val="sk-SK" w:eastAsia="sk-SK"/>
                          </w:rPr>
                          <w:t>H</w:t>
                        </w:r>
                      </w:p>
                    </w:tc>
                    <w:tc>
                      <w:tcPr>
                        <w:tcW w:w="1392" w:type="dxa"/>
                        <w:gridSpan w:val="2"/>
                        <w:tcBorders>
                          <w:top w:val="single" w:sz="8" w:space="0" w:color="000000"/>
                          <w:left w:val="nil"/>
                          <w:bottom w:val="single" w:sz="4" w:space="0" w:color="000000"/>
                          <w:right w:val="single" w:sz="8" w:space="0" w:color="000000"/>
                        </w:tcBorders>
                        <w:shd w:val="clear" w:color="auto" w:fill="auto"/>
                        <w:noWrap/>
                        <w:vAlign w:val="center"/>
                        <w:hideMark/>
                      </w:tcPr>
                      <w:p w14:paraId="0E2498F7" w14:textId="77777777" w:rsidR="00F53536" w:rsidRPr="00581C45" w:rsidRDefault="00F53536" w:rsidP="00433AF6">
                        <w:pPr>
                          <w:jc w:val="center"/>
                          <w:rPr>
                            <w:sz w:val="16"/>
                            <w:szCs w:val="16"/>
                            <w:lang w:val="sk-SK" w:eastAsia="sk-SK"/>
                          </w:rPr>
                        </w:pPr>
                        <w:r w:rsidRPr="00581C45">
                          <w:rPr>
                            <w:sz w:val="16"/>
                            <w:szCs w:val="16"/>
                            <w:lang w:val="sk-SK" w:eastAsia="sk-SK"/>
                          </w:rPr>
                          <w:t>SPOLU</w:t>
                        </w:r>
                      </w:p>
                    </w:tc>
                  </w:tr>
                  <w:tr w:rsidR="00581C45" w:rsidRPr="00581C45" w14:paraId="11896251" w14:textId="77777777" w:rsidTr="00095F47">
                    <w:trPr>
                      <w:gridAfter w:val="2"/>
                      <w:wAfter w:w="1107" w:type="dxa"/>
                      <w:trHeight w:val="315"/>
                    </w:trPr>
                    <w:tc>
                      <w:tcPr>
                        <w:tcW w:w="773" w:type="dxa"/>
                        <w:tcBorders>
                          <w:top w:val="nil"/>
                          <w:left w:val="single" w:sz="8" w:space="0" w:color="000000"/>
                          <w:bottom w:val="single" w:sz="8" w:space="0" w:color="000000"/>
                          <w:right w:val="single" w:sz="4" w:space="0" w:color="000000"/>
                        </w:tcBorders>
                        <w:shd w:val="clear" w:color="auto" w:fill="auto"/>
                        <w:noWrap/>
                        <w:vAlign w:val="center"/>
                        <w:hideMark/>
                      </w:tcPr>
                      <w:p w14:paraId="66E7F767" w14:textId="77777777" w:rsidR="00F53536" w:rsidRPr="00581C45" w:rsidRDefault="00F53536" w:rsidP="00433AF6">
                        <w:pPr>
                          <w:jc w:val="center"/>
                          <w:rPr>
                            <w:sz w:val="16"/>
                            <w:szCs w:val="16"/>
                            <w:lang w:val="sk-SK" w:eastAsia="sk-SK"/>
                          </w:rPr>
                        </w:pPr>
                        <w:r w:rsidRPr="00581C45">
                          <w:rPr>
                            <w:sz w:val="16"/>
                            <w:szCs w:val="16"/>
                            <w:lang w:val="sk-SK" w:eastAsia="sk-SK"/>
                          </w:rPr>
                          <w:t> </w:t>
                        </w:r>
                      </w:p>
                    </w:tc>
                    <w:tc>
                      <w:tcPr>
                        <w:tcW w:w="691" w:type="dxa"/>
                        <w:gridSpan w:val="2"/>
                        <w:vMerge/>
                        <w:tcBorders>
                          <w:top w:val="single" w:sz="8" w:space="0" w:color="000000"/>
                          <w:left w:val="nil"/>
                          <w:bottom w:val="single" w:sz="8" w:space="0" w:color="000000"/>
                          <w:right w:val="single" w:sz="8" w:space="0" w:color="000000"/>
                        </w:tcBorders>
                        <w:vAlign w:val="center"/>
                        <w:hideMark/>
                      </w:tcPr>
                      <w:p w14:paraId="6C0B1CAE" w14:textId="77777777" w:rsidR="00F53536" w:rsidRPr="00581C45" w:rsidRDefault="00F53536" w:rsidP="00433AF6">
                        <w:pPr>
                          <w:rPr>
                            <w:sz w:val="16"/>
                            <w:szCs w:val="16"/>
                            <w:lang w:val="sk-SK" w:eastAsia="sk-SK"/>
                          </w:rPr>
                        </w:pPr>
                      </w:p>
                    </w:tc>
                    <w:tc>
                      <w:tcPr>
                        <w:tcW w:w="554" w:type="dxa"/>
                        <w:tcBorders>
                          <w:top w:val="nil"/>
                          <w:left w:val="nil"/>
                          <w:bottom w:val="single" w:sz="8" w:space="0" w:color="000000"/>
                          <w:right w:val="single" w:sz="4" w:space="0" w:color="000000"/>
                        </w:tcBorders>
                        <w:shd w:val="clear" w:color="auto" w:fill="auto"/>
                        <w:noWrap/>
                        <w:vAlign w:val="center"/>
                        <w:hideMark/>
                      </w:tcPr>
                      <w:p w14:paraId="01583F7E" w14:textId="77777777" w:rsidR="00F53536" w:rsidRPr="00581C45" w:rsidRDefault="00F53536" w:rsidP="00433AF6">
                        <w:pPr>
                          <w:jc w:val="center"/>
                          <w:rPr>
                            <w:sz w:val="16"/>
                            <w:szCs w:val="16"/>
                            <w:lang w:val="sk-SK" w:eastAsia="sk-SK"/>
                          </w:rPr>
                        </w:pPr>
                        <w:r w:rsidRPr="00581C45">
                          <w:rPr>
                            <w:sz w:val="16"/>
                            <w:szCs w:val="16"/>
                            <w:lang w:val="sk-SK" w:eastAsia="sk-SK"/>
                          </w:rPr>
                          <w:t>priem.</w:t>
                        </w:r>
                      </w:p>
                    </w:tc>
                    <w:tc>
                      <w:tcPr>
                        <w:tcW w:w="554" w:type="dxa"/>
                        <w:gridSpan w:val="2"/>
                        <w:tcBorders>
                          <w:top w:val="nil"/>
                          <w:left w:val="single" w:sz="8" w:space="0" w:color="000000"/>
                          <w:bottom w:val="single" w:sz="8" w:space="0" w:color="000000"/>
                          <w:right w:val="single" w:sz="4" w:space="0" w:color="000000"/>
                        </w:tcBorders>
                        <w:shd w:val="clear" w:color="auto" w:fill="auto"/>
                        <w:noWrap/>
                        <w:vAlign w:val="center"/>
                        <w:hideMark/>
                      </w:tcPr>
                      <w:p w14:paraId="3188770D" w14:textId="77777777" w:rsidR="00F53536" w:rsidRPr="00581C45" w:rsidRDefault="00F53536" w:rsidP="00433AF6">
                        <w:pPr>
                          <w:jc w:val="center"/>
                          <w:rPr>
                            <w:sz w:val="16"/>
                            <w:szCs w:val="16"/>
                            <w:lang w:val="sk-SK" w:eastAsia="sk-SK"/>
                          </w:rPr>
                        </w:pPr>
                        <w:r w:rsidRPr="00581C45">
                          <w:rPr>
                            <w:sz w:val="16"/>
                            <w:szCs w:val="16"/>
                            <w:lang w:val="sk-SK" w:eastAsia="sk-SK"/>
                          </w:rPr>
                          <w:t>priem.</w:t>
                        </w:r>
                      </w:p>
                    </w:tc>
                    <w:tc>
                      <w:tcPr>
                        <w:tcW w:w="492" w:type="dxa"/>
                        <w:tcBorders>
                          <w:top w:val="nil"/>
                          <w:left w:val="nil"/>
                          <w:bottom w:val="single" w:sz="8" w:space="0" w:color="000000"/>
                          <w:right w:val="single" w:sz="8" w:space="0" w:color="000000"/>
                        </w:tcBorders>
                        <w:shd w:val="clear" w:color="auto" w:fill="auto"/>
                        <w:noWrap/>
                        <w:vAlign w:val="center"/>
                        <w:hideMark/>
                      </w:tcPr>
                      <w:p w14:paraId="5B4C02FE" w14:textId="77777777" w:rsidR="00F53536" w:rsidRPr="00581C45" w:rsidRDefault="00F53536" w:rsidP="00433AF6">
                        <w:pPr>
                          <w:jc w:val="center"/>
                          <w:rPr>
                            <w:sz w:val="16"/>
                            <w:szCs w:val="16"/>
                            <w:lang w:val="sk-SK" w:eastAsia="sk-SK"/>
                          </w:rPr>
                        </w:pPr>
                        <w:r w:rsidRPr="00581C45">
                          <w:rPr>
                            <w:sz w:val="16"/>
                            <w:szCs w:val="16"/>
                            <w:lang w:val="sk-SK" w:eastAsia="sk-SK"/>
                          </w:rPr>
                          <w:t>poč.5</w:t>
                        </w:r>
                      </w:p>
                    </w:tc>
                    <w:tc>
                      <w:tcPr>
                        <w:tcW w:w="554" w:type="dxa"/>
                        <w:tcBorders>
                          <w:top w:val="nil"/>
                          <w:left w:val="nil"/>
                          <w:bottom w:val="single" w:sz="8" w:space="0" w:color="000000"/>
                          <w:right w:val="single" w:sz="4" w:space="0" w:color="000000"/>
                        </w:tcBorders>
                        <w:shd w:val="clear" w:color="auto" w:fill="auto"/>
                        <w:noWrap/>
                        <w:vAlign w:val="center"/>
                        <w:hideMark/>
                      </w:tcPr>
                      <w:p w14:paraId="0E1BA461" w14:textId="77777777" w:rsidR="00F53536" w:rsidRPr="00581C45" w:rsidRDefault="00F53536" w:rsidP="00433AF6">
                        <w:pPr>
                          <w:jc w:val="center"/>
                          <w:rPr>
                            <w:sz w:val="16"/>
                            <w:szCs w:val="16"/>
                            <w:lang w:val="sk-SK" w:eastAsia="sk-SK"/>
                          </w:rPr>
                        </w:pPr>
                        <w:r w:rsidRPr="00581C45">
                          <w:rPr>
                            <w:sz w:val="16"/>
                            <w:szCs w:val="16"/>
                            <w:lang w:val="sk-SK" w:eastAsia="sk-SK"/>
                          </w:rPr>
                          <w:t>priem.</w:t>
                        </w:r>
                      </w:p>
                    </w:tc>
                    <w:tc>
                      <w:tcPr>
                        <w:tcW w:w="554" w:type="dxa"/>
                        <w:gridSpan w:val="2"/>
                        <w:tcBorders>
                          <w:top w:val="nil"/>
                          <w:left w:val="single" w:sz="8" w:space="0" w:color="000000"/>
                          <w:bottom w:val="single" w:sz="8" w:space="0" w:color="000000"/>
                          <w:right w:val="single" w:sz="4" w:space="0" w:color="000000"/>
                        </w:tcBorders>
                        <w:shd w:val="clear" w:color="auto" w:fill="auto"/>
                        <w:noWrap/>
                        <w:vAlign w:val="center"/>
                        <w:hideMark/>
                      </w:tcPr>
                      <w:p w14:paraId="557DCDCA" w14:textId="77777777" w:rsidR="00F53536" w:rsidRPr="00581C45" w:rsidRDefault="00F53536" w:rsidP="00433AF6">
                        <w:pPr>
                          <w:jc w:val="center"/>
                          <w:rPr>
                            <w:sz w:val="16"/>
                            <w:szCs w:val="16"/>
                            <w:lang w:val="sk-SK" w:eastAsia="sk-SK"/>
                          </w:rPr>
                        </w:pPr>
                        <w:r w:rsidRPr="00581C45">
                          <w:rPr>
                            <w:sz w:val="16"/>
                            <w:szCs w:val="16"/>
                            <w:lang w:val="sk-SK" w:eastAsia="sk-SK"/>
                          </w:rPr>
                          <w:t>priem.</w:t>
                        </w:r>
                      </w:p>
                    </w:tc>
                    <w:tc>
                      <w:tcPr>
                        <w:tcW w:w="554" w:type="dxa"/>
                        <w:tcBorders>
                          <w:top w:val="nil"/>
                          <w:left w:val="single" w:sz="8" w:space="0" w:color="000000"/>
                          <w:bottom w:val="single" w:sz="8" w:space="0" w:color="000000"/>
                          <w:right w:val="single" w:sz="4" w:space="0" w:color="000000"/>
                        </w:tcBorders>
                        <w:shd w:val="clear" w:color="auto" w:fill="auto"/>
                        <w:noWrap/>
                        <w:vAlign w:val="center"/>
                        <w:hideMark/>
                      </w:tcPr>
                      <w:p w14:paraId="564CB332" w14:textId="77777777" w:rsidR="00F53536" w:rsidRPr="00581C45" w:rsidRDefault="00F53536" w:rsidP="00433AF6">
                        <w:pPr>
                          <w:jc w:val="center"/>
                          <w:rPr>
                            <w:sz w:val="16"/>
                            <w:szCs w:val="16"/>
                            <w:lang w:val="sk-SK" w:eastAsia="sk-SK"/>
                          </w:rPr>
                        </w:pPr>
                        <w:r w:rsidRPr="00581C45">
                          <w:rPr>
                            <w:sz w:val="16"/>
                            <w:szCs w:val="16"/>
                            <w:lang w:val="sk-SK" w:eastAsia="sk-SK"/>
                          </w:rPr>
                          <w:t>priem.</w:t>
                        </w:r>
                      </w:p>
                    </w:tc>
                    <w:tc>
                      <w:tcPr>
                        <w:tcW w:w="554" w:type="dxa"/>
                        <w:tcBorders>
                          <w:top w:val="nil"/>
                          <w:left w:val="single" w:sz="8" w:space="0" w:color="000000"/>
                          <w:bottom w:val="single" w:sz="8" w:space="0" w:color="000000"/>
                          <w:right w:val="single" w:sz="4" w:space="0" w:color="000000"/>
                        </w:tcBorders>
                        <w:shd w:val="clear" w:color="auto" w:fill="auto"/>
                        <w:noWrap/>
                        <w:vAlign w:val="center"/>
                        <w:hideMark/>
                      </w:tcPr>
                      <w:p w14:paraId="578365D2" w14:textId="77777777" w:rsidR="00F53536" w:rsidRPr="00581C45" w:rsidRDefault="00F53536" w:rsidP="00433AF6">
                        <w:pPr>
                          <w:jc w:val="center"/>
                          <w:rPr>
                            <w:sz w:val="16"/>
                            <w:szCs w:val="16"/>
                            <w:lang w:val="sk-SK" w:eastAsia="sk-SK"/>
                          </w:rPr>
                        </w:pPr>
                        <w:r w:rsidRPr="00581C45">
                          <w:rPr>
                            <w:sz w:val="16"/>
                            <w:szCs w:val="16"/>
                            <w:lang w:val="sk-SK" w:eastAsia="sk-SK"/>
                          </w:rPr>
                          <w:t>priem.</w:t>
                        </w:r>
                      </w:p>
                    </w:tc>
                    <w:tc>
                      <w:tcPr>
                        <w:tcW w:w="554" w:type="dxa"/>
                        <w:gridSpan w:val="2"/>
                        <w:tcBorders>
                          <w:top w:val="nil"/>
                          <w:left w:val="single" w:sz="8" w:space="0" w:color="000000"/>
                          <w:bottom w:val="single" w:sz="8" w:space="0" w:color="000000"/>
                          <w:right w:val="single" w:sz="4" w:space="0" w:color="000000"/>
                        </w:tcBorders>
                        <w:shd w:val="clear" w:color="auto" w:fill="auto"/>
                        <w:noWrap/>
                        <w:vAlign w:val="center"/>
                        <w:hideMark/>
                      </w:tcPr>
                      <w:p w14:paraId="66E60F44" w14:textId="77777777" w:rsidR="00F53536" w:rsidRPr="00581C45" w:rsidRDefault="00F53536" w:rsidP="00433AF6">
                        <w:pPr>
                          <w:jc w:val="center"/>
                          <w:rPr>
                            <w:sz w:val="16"/>
                            <w:szCs w:val="16"/>
                            <w:lang w:val="sk-SK" w:eastAsia="sk-SK"/>
                          </w:rPr>
                        </w:pPr>
                        <w:r w:rsidRPr="00581C45">
                          <w:rPr>
                            <w:sz w:val="16"/>
                            <w:szCs w:val="16"/>
                            <w:lang w:val="sk-SK" w:eastAsia="sk-SK"/>
                          </w:rPr>
                          <w:t>priem.</w:t>
                        </w:r>
                      </w:p>
                    </w:tc>
                    <w:tc>
                      <w:tcPr>
                        <w:tcW w:w="492" w:type="dxa"/>
                        <w:tcBorders>
                          <w:top w:val="nil"/>
                          <w:left w:val="nil"/>
                          <w:bottom w:val="single" w:sz="8" w:space="0" w:color="000000"/>
                          <w:right w:val="single" w:sz="8" w:space="0" w:color="000000"/>
                        </w:tcBorders>
                        <w:shd w:val="clear" w:color="auto" w:fill="auto"/>
                        <w:noWrap/>
                        <w:vAlign w:val="center"/>
                        <w:hideMark/>
                      </w:tcPr>
                      <w:p w14:paraId="22E485B6" w14:textId="77777777" w:rsidR="00F53536" w:rsidRPr="00581C45" w:rsidRDefault="00F53536" w:rsidP="00433AF6">
                        <w:pPr>
                          <w:jc w:val="center"/>
                          <w:rPr>
                            <w:sz w:val="16"/>
                            <w:szCs w:val="16"/>
                            <w:lang w:val="sk-SK" w:eastAsia="sk-SK"/>
                          </w:rPr>
                        </w:pPr>
                        <w:r w:rsidRPr="00581C45">
                          <w:rPr>
                            <w:sz w:val="16"/>
                            <w:szCs w:val="16"/>
                            <w:lang w:val="sk-SK" w:eastAsia="sk-SK"/>
                          </w:rPr>
                          <w:t>poč.5</w:t>
                        </w:r>
                      </w:p>
                    </w:tc>
                    <w:tc>
                      <w:tcPr>
                        <w:tcW w:w="554" w:type="dxa"/>
                        <w:tcBorders>
                          <w:top w:val="nil"/>
                          <w:left w:val="nil"/>
                          <w:bottom w:val="single" w:sz="8" w:space="0" w:color="000000"/>
                          <w:right w:val="single" w:sz="4" w:space="0" w:color="000000"/>
                        </w:tcBorders>
                        <w:shd w:val="clear" w:color="auto" w:fill="auto"/>
                        <w:noWrap/>
                        <w:vAlign w:val="center"/>
                        <w:hideMark/>
                      </w:tcPr>
                      <w:p w14:paraId="33EA6113" w14:textId="77777777" w:rsidR="00F53536" w:rsidRPr="00581C45" w:rsidRDefault="00F53536" w:rsidP="00433AF6">
                        <w:pPr>
                          <w:jc w:val="center"/>
                          <w:rPr>
                            <w:sz w:val="16"/>
                            <w:szCs w:val="16"/>
                            <w:lang w:val="sk-SK" w:eastAsia="sk-SK"/>
                          </w:rPr>
                        </w:pPr>
                        <w:r w:rsidRPr="00581C45">
                          <w:rPr>
                            <w:sz w:val="16"/>
                            <w:szCs w:val="16"/>
                            <w:lang w:val="sk-SK" w:eastAsia="sk-SK"/>
                          </w:rPr>
                          <w:t>priem.</w:t>
                        </w:r>
                      </w:p>
                    </w:tc>
                    <w:tc>
                      <w:tcPr>
                        <w:tcW w:w="554" w:type="dxa"/>
                        <w:tcBorders>
                          <w:top w:val="nil"/>
                          <w:left w:val="single" w:sz="8" w:space="0" w:color="000000"/>
                          <w:bottom w:val="single" w:sz="8" w:space="0" w:color="000000"/>
                          <w:right w:val="single" w:sz="4" w:space="0" w:color="000000"/>
                        </w:tcBorders>
                        <w:shd w:val="clear" w:color="auto" w:fill="auto"/>
                        <w:noWrap/>
                        <w:vAlign w:val="center"/>
                        <w:hideMark/>
                      </w:tcPr>
                      <w:p w14:paraId="419AD418" w14:textId="77777777" w:rsidR="00F53536" w:rsidRPr="00581C45" w:rsidRDefault="00F53536" w:rsidP="00433AF6">
                        <w:pPr>
                          <w:jc w:val="center"/>
                          <w:rPr>
                            <w:sz w:val="16"/>
                            <w:szCs w:val="16"/>
                            <w:lang w:val="sk-SK" w:eastAsia="sk-SK"/>
                          </w:rPr>
                        </w:pPr>
                        <w:r w:rsidRPr="00581C45">
                          <w:rPr>
                            <w:sz w:val="16"/>
                            <w:szCs w:val="16"/>
                            <w:lang w:val="sk-SK" w:eastAsia="sk-SK"/>
                          </w:rPr>
                          <w:t>priem.</w:t>
                        </w:r>
                      </w:p>
                    </w:tc>
                    <w:tc>
                      <w:tcPr>
                        <w:tcW w:w="554" w:type="dxa"/>
                        <w:gridSpan w:val="2"/>
                        <w:tcBorders>
                          <w:top w:val="nil"/>
                          <w:left w:val="single" w:sz="8" w:space="0" w:color="000000"/>
                          <w:bottom w:val="single" w:sz="8" w:space="0" w:color="000000"/>
                          <w:right w:val="single" w:sz="4" w:space="0" w:color="000000"/>
                        </w:tcBorders>
                        <w:shd w:val="clear" w:color="auto" w:fill="auto"/>
                        <w:noWrap/>
                        <w:vAlign w:val="center"/>
                        <w:hideMark/>
                      </w:tcPr>
                      <w:p w14:paraId="6BC76D6A" w14:textId="77777777" w:rsidR="00F53536" w:rsidRPr="00581C45" w:rsidRDefault="00F53536" w:rsidP="00433AF6">
                        <w:pPr>
                          <w:jc w:val="center"/>
                          <w:rPr>
                            <w:sz w:val="16"/>
                            <w:szCs w:val="16"/>
                            <w:lang w:val="sk-SK" w:eastAsia="sk-SK"/>
                          </w:rPr>
                        </w:pPr>
                        <w:r w:rsidRPr="00581C45">
                          <w:rPr>
                            <w:sz w:val="16"/>
                            <w:szCs w:val="16"/>
                            <w:lang w:val="sk-SK" w:eastAsia="sk-SK"/>
                          </w:rPr>
                          <w:t>priem.</w:t>
                        </w:r>
                      </w:p>
                    </w:tc>
                    <w:tc>
                      <w:tcPr>
                        <w:tcW w:w="554" w:type="dxa"/>
                        <w:tcBorders>
                          <w:top w:val="nil"/>
                          <w:left w:val="single" w:sz="8" w:space="0" w:color="000000"/>
                          <w:bottom w:val="single" w:sz="8" w:space="0" w:color="000000"/>
                          <w:right w:val="single" w:sz="4" w:space="0" w:color="000000"/>
                        </w:tcBorders>
                        <w:shd w:val="clear" w:color="auto" w:fill="auto"/>
                        <w:noWrap/>
                        <w:vAlign w:val="center"/>
                        <w:hideMark/>
                      </w:tcPr>
                      <w:p w14:paraId="5CBD6D66" w14:textId="77777777" w:rsidR="00F53536" w:rsidRPr="00581C45" w:rsidRDefault="00F53536" w:rsidP="00433AF6">
                        <w:pPr>
                          <w:jc w:val="center"/>
                          <w:rPr>
                            <w:sz w:val="16"/>
                            <w:szCs w:val="16"/>
                            <w:lang w:val="sk-SK" w:eastAsia="sk-SK"/>
                          </w:rPr>
                        </w:pPr>
                        <w:r w:rsidRPr="00581C45">
                          <w:rPr>
                            <w:sz w:val="16"/>
                            <w:szCs w:val="16"/>
                            <w:lang w:val="sk-SK" w:eastAsia="sk-SK"/>
                          </w:rPr>
                          <w:t>priem.</w:t>
                        </w:r>
                      </w:p>
                    </w:tc>
                    <w:tc>
                      <w:tcPr>
                        <w:tcW w:w="554" w:type="dxa"/>
                        <w:tcBorders>
                          <w:top w:val="nil"/>
                          <w:left w:val="nil"/>
                          <w:bottom w:val="single" w:sz="8" w:space="0" w:color="000000"/>
                          <w:right w:val="nil"/>
                        </w:tcBorders>
                        <w:shd w:val="clear" w:color="auto" w:fill="auto"/>
                        <w:noWrap/>
                        <w:vAlign w:val="center"/>
                        <w:hideMark/>
                      </w:tcPr>
                      <w:p w14:paraId="6A1ABF7D" w14:textId="77777777" w:rsidR="00F53536" w:rsidRPr="00581C45" w:rsidRDefault="00F53536" w:rsidP="00433AF6">
                        <w:pPr>
                          <w:jc w:val="center"/>
                          <w:rPr>
                            <w:sz w:val="16"/>
                            <w:szCs w:val="16"/>
                            <w:lang w:val="sk-SK" w:eastAsia="sk-SK"/>
                          </w:rPr>
                        </w:pPr>
                        <w:r w:rsidRPr="00581C45">
                          <w:rPr>
                            <w:sz w:val="16"/>
                            <w:szCs w:val="16"/>
                            <w:lang w:val="sk-SK" w:eastAsia="sk-SK"/>
                          </w:rPr>
                          <w:t>priem.</w:t>
                        </w:r>
                      </w:p>
                    </w:tc>
                    <w:tc>
                      <w:tcPr>
                        <w:tcW w:w="554" w:type="dxa"/>
                        <w:gridSpan w:val="2"/>
                        <w:tcBorders>
                          <w:top w:val="nil"/>
                          <w:left w:val="single" w:sz="8" w:space="0" w:color="000000"/>
                          <w:bottom w:val="single" w:sz="8" w:space="0" w:color="000000"/>
                          <w:right w:val="single" w:sz="8" w:space="0" w:color="000000"/>
                        </w:tcBorders>
                        <w:shd w:val="clear" w:color="auto" w:fill="auto"/>
                        <w:noWrap/>
                        <w:vAlign w:val="center"/>
                        <w:hideMark/>
                      </w:tcPr>
                      <w:p w14:paraId="1F310BA8" w14:textId="77777777" w:rsidR="00F53536" w:rsidRPr="00581C45" w:rsidRDefault="00F53536" w:rsidP="00433AF6">
                        <w:pPr>
                          <w:jc w:val="center"/>
                          <w:rPr>
                            <w:sz w:val="16"/>
                            <w:szCs w:val="16"/>
                            <w:lang w:val="sk-SK" w:eastAsia="sk-SK"/>
                          </w:rPr>
                        </w:pPr>
                        <w:r w:rsidRPr="00581C45">
                          <w:rPr>
                            <w:sz w:val="16"/>
                            <w:szCs w:val="16"/>
                            <w:lang w:val="sk-SK" w:eastAsia="sk-SK"/>
                          </w:rPr>
                          <w:t>priem.</w:t>
                        </w:r>
                      </w:p>
                    </w:tc>
                    <w:tc>
                      <w:tcPr>
                        <w:tcW w:w="554" w:type="dxa"/>
                        <w:tcBorders>
                          <w:top w:val="nil"/>
                          <w:left w:val="nil"/>
                          <w:bottom w:val="single" w:sz="8" w:space="0" w:color="000000"/>
                          <w:right w:val="single" w:sz="8" w:space="0" w:color="000000"/>
                        </w:tcBorders>
                        <w:shd w:val="clear" w:color="auto" w:fill="auto"/>
                        <w:noWrap/>
                        <w:vAlign w:val="center"/>
                        <w:hideMark/>
                      </w:tcPr>
                      <w:p w14:paraId="3798FF6D" w14:textId="77777777" w:rsidR="00F53536" w:rsidRPr="00581C45" w:rsidRDefault="00F53536" w:rsidP="00433AF6">
                        <w:pPr>
                          <w:jc w:val="center"/>
                          <w:rPr>
                            <w:sz w:val="16"/>
                            <w:szCs w:val="16"/>
                            <w:lang w:val="sk-SK" w:eastAsia="sk-SK"/>
                          </w:rPr>
                        </w:pPr>
                        <w:r w:rsidRPr="00581C45">
                          <w:rPr>
                            <w:sz w:val="16"/>
                            <w:szCs w:val="16"/>
                            <w:lang w:val="sk-SK" w:eastAsia="sk-SK"/>
                          </w:rPr>
                          <w:t>priem.</w:t>
                        </w:r>
                      </w:p>
                    </w:tc>
                    <w:tc>
                      <w:tcPr>
                        <w:tcW w:w="554" w:type="dxa"/>
                        <w:gridSpan w:val="2"/>
                        <w:tcBorders>
                          <w:top w:val="nil"/>
                          <w:left w:val="nil"/>
                          <w:bottom w:val="single" w:sz="8" w:space="0" w:color="000000"/>
                          <w:right w:val="single" w:sz="8" w:space="0" w:color="000000"/>
                        </w:tcBorders>
                        <w:shd w:val="clear" w:color="auto" w:fill="auto"/>
                        <w:noWrap/>
                        <w:vAlign w:val="center"/>
                        <w:hideMark/>
                      </w:tcPr>
                      <w:p w14:paraId="038BD8CF" w14:textId="77777777" w:rsidR="00F53536" w:rsidRPr="00581C45" w:rsidRDefault="00F53536" w:rsidP="00433AF6">
                        <w:pPr>
                          <w:jc w:val="center"/>
                          <w:rPr>
                            <w:sz w:val="16"/>
                            <w:szCs w:val="16"/>
                            <w:lang w:val="sk-SK" w:eastAsia="sk-SK"/>
                          </w:rPr>
                        </w:pPr>
                        <w:r w:rsidRPr="00581C45">
                          <w:rPr>
                            <w:sz w:val="16"/>
                            <w:szCs w:val="16"/>
                            <w:lang w:val="sk-SK" w:eastAsia="sk-SK"/>
                          </w:rPr>
                          <w:t>priem.</w:t>
                        </w:r>
                      </w:p>
                    </w:tc>
                    <w:tc>
                      <w:tcPr>
                        <w:tcW w:w="554" w:type="dxa"/>
                        <w:tcBorders>
                          <w:top w:val="nil"/>
                          <w:left w:val="nil"/>
                          <w:bottom w:val="single" w:sz="8" w:space="0" w:color="000000"/>
                          <w:right w:val="nil"/>
                        </w:tcBorders>
                        <w:shd w:val="clear" w:color="auto" w:fill="auto"/>
                        <w:noWrap/>
                        <w:vAlign w:val="center"/>
                        <w:hideMark/>
                      </w:tcPr>
                      <w:p w14:paraId="2709395E" w14:textId="77777777" w:rsidR="00F53536" w:rsidRPr="00581C45" w:rsidRDefault="00F53536" w:rsidP="00433AF6">
                        <w:pPr>
                          <w:jc w:val="center"/>
                          <w:rPr>
                            <w:sz w:val="16"/>
                            <w:szCs w:val="16"/>
                            <w:lang w:val="sk-SK" w:eastAsia="sk-SK"/>
                          </w:rPr>
                        </w:pPr>
                        <w:r w:rsidRPr="00581C45">
                          <w:rPr>
                            <w:sz w:val="16"/>
                            <w:szCs w:val="16"/>
                            <w:lang w:val="sk-SK" w:eastAsia="sk-SK"/>
                          </w:rPr>
                          <w:t>priem.</w:t>
                        </w:r>
                      </w:p>
                    </w:tc>
                    <w:tc>
                      <w:tcPr>
                        <w:tcW w:w="554" w:type="dxa"/>
                        <w:tcBorders>
                          <w:top w:val="nil"/>
                          <w:left w:val="single" w:sz="8" w:space="0" w:color="000000"/>
                          <w:bottom w:val="single" w:sz="8" w:space="0" w:color="000000"/>
                          <w:right w:val="single" w:sz="8" w:space="0" w:color="000000"/>
                        </w:tcBorders>
                        <w:shd w:val="clear" w:color="auto" w:fill="auto"/>
                        <w:noWrap/>
                        <w:vAlign w:val="center"/>
                        <w:hideMark/>
                      </w:tcPr>
                      <w:p w14:paraId="27EA9F85" w14:textId="77777777" w:rsidR="00F53536" w:rsidRPr="00581C45" w:rsidRDefault="00F53536" w:rsidP="00433AF6">
                        <w:pPr>
                          <w:jc w:val="center"/>
                          <w:rPr>
                            <w:sz w:val="16"/>
                            <w:szCs w:val="16"/>
                            <w:lang w:val="sk-SK" w:eastAsia="sk-SK"/>
                          </w:rPr>
                        </w:pPr>
                        <w:r w:rsidRPr="00581C45">
                          <w:rPr>
                            <w:sz w:val="16"/>
                            <w:szCs w:val="16"/>
                            <w:lang w:val="sk-SK" w:eastAsia="sk-SK"/>
                          </w:rPr>
                          <w:t>priem.</w:t>
                        </w:r>
                      </w:p>
                    </w:tc>
                    <w:tc>
                      <w:tcPr>
                        <w:tcW w:w="558" w:type="dxa"/>
                        <w:tcBorders>
                          <w:top w:val="nil"/>
                          <w:left w:val="nil"/>
                          <w:bottom w:val="single" w:sz="8" w:space="0" w:color="000000"/>
                          <w:right w:val="single" w:sz="8" w:space="0" w:color="000000"/>
                        </w:tcBorders>
                        <w:shd w:val="clear" w:color="auto" w:fill="auto"/>
                        <w:noWrap/>
                        <w:vAlign w:val="center"/>
                        <w:hideMark/>
                      </w:tcPr>
                      <w:p w14:paraId="6EF67905" w14:textId="77777777" w:rsidR="00F53536" w:rsidRPr="00581C45" w:rsidRDefault="00F53536" w:rsidP="00433AF6">
                        <w:pPr>
                          <w:jc w:val="center"/>
                          <w:rPr>
                            <w:sz w:val="16"/>
                            <w:szCs w:val="16"/>
                            <w:lang w:val="sk-SK" w:eastAsia="sk-SK"/>
                          </w:rPr>
                        </w:pPr>
                        <w:r w:rsidRPr="00581C45">
                          <w:rPr>
                            <w:sz w:val="16"/>
                            <w:szCs w:val="16"/>
                            <w:lang w:val="sk-SK" w:eastAsia="sk-SK"/>
                          </w:rPr>
                          <w:t>priem.</w:t>
                        </w:r>
                      </w:p>
                    </w:tc>
                    <w:tc>
                      <w:tcPr>
                        <w:tcW w:w="900" w:type="dxa"/>
                        <w:tcBorders>
                          <w:top w:val="nil"/>
                          <w:left w:val="nil"/>
                          <w:bottom w:val="single" w:sz="8" w:space="0" w:color="000000"/>
                          <w:right w:val="single" w:sz="4" w:space="0" w:color="000000"/>
                        </w:tcBorders>
                        <w:shd w:val="clear" w:color="auto" w:fill="auto"/>
                        <w:noWrap/>
                        <w:vAlign w:val="center"/>
                        <w:hideMark/>
                      </w:tcPr>
                      <w:p w14:paraId="008DAE81" w14:textId="77777777" w:rsidR="00F53536" w:rsidRPr="00581C45" w:rsidRDefault="00F53536" w:rsidP="00433AF6">
                        <w:pPr>
                          <w:jc w:val="center"/>
                          <w:rPr>
                            <w:sz w:val="16"/>
                            <w:szCs w:val="16"/>
                            <w:lang w:val="sk-SK" w:eastAsia="sk-SK"/>
                          </w:rPr>
                        </w:pPr>
                        <w:r w:rsidRPr="00581C45">
                          <w:rPr>
                            <w:sz w:val="16"/>
                            <w:szCs w:val="16"/>
                            <w:lang w:val="sk-SK" w:eastAsia="sk-SK"/>
                          </w:rPr>
                          <w:t>priemer</w:t>
                        </w:r>
                      </w:p>
                    </w:tc>
                    <w:tc>
                      <w:tcPr>
                        <w:tcW w:w="492" w:type="dxa"/>
                        <w:tcBorders>
                          <w:top w:val="nil"/>
                          <w:left w:val="nil"/>
                          <w:bottom w:val="single" w:sz="8" w:space="0" w:color="000000"/>
                          <w:right w:val="single" w:sz="8" w:space="0" w:color="000000"/>
                        </w:tcBorders>
                        <w:shd w:val="clear" w:color="auto" w:fill="auto"/>
                        <w:noWrap/>
                        <w:vAlign w:val="center"/>
                        <w:hideMark/>
                      </w:tcPr>
                      <w:p w14:paraId="566C3DBD" w14:textId="77777777" w:rsidR="00F53536" w:rsidRPr="00581C45" w:rsidRDefault="00F53536" w:rsidP="00433AF6">
                        <w:pPr>
                          <w:jc w:val="center"/>
                          <w:rPr>
                            <w:sz w:val="16"/>
                            <w:szCs w:val="16"/>
                            <w:lang w:val="sk-SK" w:eastAsia="sk-SK"/>
                          </w:rPr>
                        </w:pPr>
                        <w:r w:rsidRPr="00581C45">
                          <w:rPr>
                            <w:sz w:val="16"/>
                            <w:szCs w:val="16"/>
                            <w:lang w:val="sk-SK" w:eastAsia="sk-SK"/>
                          </w:rPr>
                          <w:t>poč.5</w:t>
                        </w:r>
                      </w:p>
                    </w:tc>
                  </w:tr>
                  <w:tr w:rsidR="00581C45" w:rsidRPr="00581C45" w14:paraId="29B49BBE" w14:textId="77777777" w:rsidTr="00095F47">
                    <w:trPr>
                      <w:gridAfter w:val="2"/>
                      <w:wAfter w:w="1107" w:type="dxa"/>
                      <w:trHeight w:val="288"/>
                    </w:trPr>
                    <w:tc>
                      <w:tcPr>
                        <w:tcW w:w="773" w:type="dxa"/>
                        <w:tcBorders>
                          <w:top w:val="nil"/>
                          <w:left w:val="single" w:sz="8" w:space="0" w:color="000000"/>
                          <w:bottom w:val="single" w:sz="4" w:space="0" w:color="000000"/>
                          <w:right w:val="single" w:sz="4" w:space="0" w:color="000000"/>
                        </w:tcBorders>
                        <w:shd w:val="clear" w:color="auto" w:fill="auto"/>
                        <w:noWrap/>
                        <w:vAlign w:val="center"/>
                        <w:hideMark/>
                      </w:tcPr>
                      <w:p w14:paraId="5E8D7685" w14:textId="77777777" w:rsidR="00F53536" w:rsidRPr="00581C45" w:rsidRDefault="00F53536" w:rsidP="00433AF6">
                        <w:pPr>
                          <w:jc w:val="center"/>
                          <w:rPr>
                            <w:sz w:val="16"/>
                            <w:szCs w:val="16"/>
                            <w:lang w:val="sk-SK" w:eastAsia="sk-SK"/>
                          </w:rPr>
                        </w:pPr>
                        <w:r w:rsidRPr="00581C45">
                          <w:rPr>
                            <w:sz w:val="16"/>
                            <w:szCs w:val="16"/>
                            <w:lang w:val="sk-SK" w:eastAsia="sk-SK"/>
                          </w:rPr>
                          <w:t>V.</w:t>
                        </w:r>
                      </w:p>
                    </w:tc>
                    <w:tc>
                      <w:tcPr>
                        <w:tcW w:w="691" w:type="dxa"/>
                        <w:gridSpan w:val="2"/>
                        <w:tcBorders>
                          <w:top w:val="nil"/>
                          <w:left w:val="nil"/>
                          <w:bottom w:val="single" w:sz="4" w:space="0" w:color="000000"/>
                          <w:right w:val="single" w:sz="8" w:space="0" w:color="000000"/>
                        </w:tcBorders>
                        <w:shd w:val="clear" w:color="auto" w:fill="auto"/>
                        <w:noWrap/>
                        <w:vAlign w:val="center"/>
                      </w:tcPr>
                      <w:p w14:paraId="7408B5E3" w14:textId="6F98CF52" w:rsidR="00F53536" w:rsidRPr="00581C45" w:rsidRDefault="00BD76E2" w:rsidP="00433AF6">
                        <w:pPr>
                          <w:jc w:val="center"/>
                          <w:rPr>
                            <w:sz w:val="16"/>
                            <w:szCs w:val="16"/>
                            <w:lang w:val="sk-SK" w:eastAsia="sk-SK"/>
                          </w:rPr>
                        </w:pPr>
                        <w:r w:rsidRPr="00581C45">
                          <w:rPr>
                            <w:sz w:val="16"/>
                            <w:szCs w:val="16"/>
                            <w:lang w:val="sk-SK" w:eastAsia="sk-SK"/>
                          </w:rPr>
                          <w:t>2</w:t>
                        </w:r>
                        <w:r w:rsidR="007C4DA3">
                          <w:rPr>
                            <w:sz w:val="16"/>
                            <w:szCs w:val="16"/>
                            <w:lang w:val="sk-SK" w:eastAsia="sk-SK"/>
                          </w:rPr>
                          <w:t>7</w:t>
                        </w:r>
                      </w:p>
                    </w:tc>
                    <w:tc>
                      <w:tcPr>
                        <w:tcW w:w="554" w:type="dxa"/>
                        <w:tcBorders>
                          <w:top w:val="nil"/>
                          <w:left w:val="nil"/>
                          <w:bottom w:val="single" w:sz="4" w:space="0" w:color="000000"/>
                          <w:right w:val="single" w:sz="4" w:space="0" w:color="000000"/>
                        </w:tcBorders>
                        <w:shd w:val="clear" w:color="auto" w:fill="auto"/>
                        <w:noWrap/>
                        <w:vAlign w:val="center"/>
                      </w:tcPr>
                      <w:p w14:paraId="0D36C30C" w14:textId="42D1ACC0" w:rsidR="00F53536" w:rsidRPr="00581C45" w:rsidRDefault="000979E0" w:rsidP="00433AF6">
                        <w:pPr>
                          <w:jc w:val="center"/>
                          <w:rPr>
                            <w:sz w:val="16"/>
                            <w:szCs w:val="16"/>
                            <w:lang w:val="sk-SK" w:eastAsia="sk-SK"/>
                          </w:rPr>
                        </w:pPr>
                        <w:r>
                          <w:rPr>
                            <w:sz w:val="16"/>
                            <w:szCs w:val="16"/>
                            <w:lang w:val="sk-SK" w:eastAsia="sk-SK"/>
                          </w:rPr>
                          <w:t>2</w:t>
                        </w:r>
                      </w:p>
                    </w:tc>
                    <w:tc>
                      <w:tcPr>
                        <w:tcW w:w="554" w:type="dxa"/>
                        <w:gridSpan w:val="2"/>
                        <w:tcBorders>
                          <w:top w:val="nil"/>
                          <w:left w:val="single" w:sz="8" w:space="0" w:color="000000"/>
                          <w:bottom w:val="single" w:sz="4" w:space="0" w:color="000000"/>
                          <w:right w:val="single" w:sz="4" w:space="0" w:color="000000"/>
                        </w:tcBorders>
                        <w:shd w:val="clear" w:color="auto" w:fill="auto"/>
                        <w:noWrap/>
                        <w:vAlign w:val="center"/>
                      </w:tcPr>
                      <w:p w14:paraId="08E56753" w14:textId="318013EE" w:rsidR="00F53536" w:rsidRPr="00581C45" w:rsidRDefault="000979E0" w:rsidP="00BD76E2">
                        <w:pPr>
                          <w:jc w:val="center"/>
                          <w:rPr>
                            <w:sz w:val="16"/>
                            <w:szCs w:val="16"/>
                            <w:lang w:val="sk-SK" w:eastAsia="sk-SK"/>
                          </w:rPr>
                        </w:pPr>
                        <w:r>
                          <w:rPr>
                            <w:sz w:val="16"/>
                            <w:szCs w:val="16"/>
                            <w:lang w:val="sk-SK" w:eastAsia="sk-SK"/>
                          </w:rPr>
                          <w:t>1,22</w:t>
                        </w:r>
                      </w:p>
                    </w:tc>
                    <w:tc>
                      <w:tcPr>
                        <w:tcW w:w="492" w:type="dxa"/>
                        <w:tcBorders>
                          <w:top w:val="nil"/>
                          <w:left w:val="nil"/>
                          <w:bottom w:val="single" w:sz="4" w:space="0" w:color="000000"/>
                          <w:right w:val="single" w:sz="8" w:space="0" w:color="000000"/>
                        </w:tcBorders>
                        <w:shd w:val="clear" w:color="auto" w:fill="auto"/>
                        <w:noWrap/>
                        <w:vAlign w:val="center"/>
                      </w:tcPr>
                      <w:p w14:paraId="63B984F6" w14:textId="77777777" w:rsidR="00F53536" w:rsidRPr="00581C45" w:rsidRDefault="00F53536" w:rsidP="00433AF6">
                        <w:pPr>
                          <w:jc w:val="center"/>
                          <w:rPr>
                            <w:sz w:val="16"/>
                            <w:szCs w:val="16"/>
                            <w:lang w:val="sk-SK" w:eastAsia="sk-SK"/>
                          </w:rPr>
                        </w:pPr>
                      </w:p>
                    </w:tc>
                    <w:tc>
                      <w:tcPr>
                        <w:tcW w:w="554" w:type="dxa"/>
                        <w:tcBorders>
                          <w:top w:val="nil"/>
                          <w:left w:val="nil"/>
                          <w:bottom w:val="single" w:sz="4" w:space="0" w:color="000000"/>
                          <w:right w:val="single" w:sz="4" w:space="0" w:color="000000"/>
                        </w:tcBorders>
                        <w:shd w:val="clear" w:color="auto" w:fill="auto"/>
                        <w:noWrap/>
                        <w:vAlign w:val="center"/>
                      </w:tcPr>
                      <w:p w14:paraId="5F2EB8D7" w14:textId="77777777" w:rsidR="00F53536" w:rsidRPr="00581C45" w:rsidRDefault="00F53536" w:rsidP="00433AF6">
                        <w:pPr>
                          <w:jc w:val="center"/>
                          <w:rPr>
                            <w:sz w:val="16"/>
                            <w:szCs w:val="16"/>
                            <w:lang w:val="sk-SK" w:eastAsia="sk-SK"/>
                          </w:rPr>
                        </w:pPr>
                      </w:p>
                    </w:tc>
                    <w:tc>
                      <w:tcPr>
                        <w:tcW w:w="554" w:type="dxa"/>
                        <w:gridSpan w:val="2"/>
                        <w:tcBorders>
                          <w:top w:val="nil"/>
                          <w:left w:val="single" w:sz="8" w:space="0" w:color="000000"/>
                          <w:bottom w:val="single" w:sz="4" w:space="0" w:color="000000"/>
                          <w:right w:val="single" w:sz="4" w:space="0" w:color="000000"/>
                        </w:tcBorders>
                        <w:shd w:val="clear" w:color="auto" w:fill="auto"/>
                        <w:noWrap/>
                        <w:vAlign w:val="center"/>
                      </w:tcPr>
                      <w:p w14:paraId="1E760A64" w14:textId="77777777" w:rsidR="00F53536" w:rsidRPr="00581C45" w:rsidRDefault="00F53536" w:rsidP="00433AF6">
                        <w:pPr>
                          <w:jc w:val="center"/>
                          <w:rPr>
                            <w:sz w:val="16"/>
                            <w:szCs w:val="16"/>
                            <w:lang w:val="sk-SK" w:eastAsia="sk-SK"/>
                          </w:rPr>
                        </w:pPr>
                      </w:p>
                    </w:tc>
                    <w:tc>
                      <w:tcPr>
                        <w:tcW w:w="554" w:type="dxa"/>
                        <w:tcBorders>
                          <w:top w:val="nil"/>
                          <w:left w:val="single" w:sz="8" w:space="0" w:color="000000"/>
                          <w:bottom w:val="single" w:sz="4" w:space="0" w:color="000000"/>
                          <w:right w:val="single" w:sz="4" w:space="0" w:color="000000"/>
                        </w:tcBorders>
                        <w:shd w:val="clear" w:color="auto" w:fill="auto"/>
                        <w:noWrap/>
                        <w:vAlign w:val="bottom"/>
                      </w:tcPr>
                      <w:p w14:paraId="31796297" w14:textId="106F9C06" w:rsidR="00F53536" w:rsidRPr="00581C45" w:rsidRDefault="00581C45" w:rsidP="00E9172E">
                        <w:pPr>
                          <w:jc w:val="center"/>
                          <w:rPr>
                            <w:rFonts w:ascii="Calibri" w:hAnsi="Calibri"/>
                            <w:sz w:val="16"/>
                            <w:szCs w:val="16"/>
                            <w:lang w:val="sk-SK" w:eastAsia="sk-SK"/>
                          </w:rPr>
                        </w:pPr>
                        <w:r w:rsidRPr="00581C45">
                          <w:rPr>
                            <w:rFonts w:ascii="Calibri" w:hAnsi="Calibri"/>
                            <w:sz w:val="16"/>
                            <w:szCs w:val="16"/>
                            <w:lang w:val="sk-SK" w:eastAsia="sk-SK"/>
                          </w:rPr>
                          <w:t>1,</w:t>
                        </w:r>
                        <w:r w:rsidR="00A45122">
                          <w:rPr>
                            <w:rFonts w:ascii="Calibri" w:hAnsi="Calibri"/>
                            <w:sz w:val="16"/>
                            <w:szCs w:val="16"/>
                            <w:lang w:val="sk-SK" w:eastAsia="sk-SK"/>
                          </w:rPr>
                          <w:t>19</w:t>
                        </w:r>
                      </w:p>
                    </w:tc>
                    <w:tc>
                      <w:tcPr>
                        <w:tcW w:w="554" w:type="dxa"/>
                        <w:tcBorders>
                          <w:top w:val="nil"/>
                          <w:left w:val="single" w:sz="8" w:space="0" w:color="000000"/>
                          <w:bottom w:val="single" w:sz="4" w:space="0" w:color="000000"/>
                          <w:right w:val="single" w:sz="4" w:space="0" w:color="000000"/>
                        </w:tcBorders>
                        <w:shd w:val="clear" w:color="auto" w:fill="auto"/>
                        <w:noWrap/>
                        <w:vAlign w:val="center"/>
                      </w:tcPr>
                      <w:p w14:paraId="18C8008B" w14:textId="7944F6F8" w:rsidR="00F53536" w:rsidRPr="00581C45" w:rsidRDefault="00581C45" w:rsidP="00433AF6">
                        <w:pPr>
                          <w:jc w:val="center"/>
                          <w:rPr>
                            <w:sz w:val="16"/>
                            <w:szCs w:val="16"/>
                            <w:lang w:val="sk-SK" w:eastAsia="sk-SK"/>
                          </w:rPr>
                        </w:pPr>
                        <w:r w:rsidRPr="00581C45">
                          <w:rPr>
                            <w:sz w:val="16"/>
                            <w:szCs w:val="16"/>
                            <w:lang w:val="sk-SK" w:eastAsia="sk-SK"/>
                          </w:rPr>
                          <w:t>1,</w:t>
                        </w:r>
                        <w:r w:rsidR="00A45122">
                          <w:rPr>
                            <w:sz w:val="16"/>
                            <w:szCs w:val="16"/>
                            <w:lang w:val="sk-SK" w:eastAsia="sk-SK"/>
                          </w:rPr>
                          <w:t>81</w:t>
                        </w:r>
                      </w:p>
                    </w:tc>
                    <w:tc>
                      <w:tcPr>
                        <w:tcW w:w="554" w:type="dxa"/>
                        <w:gridSpan w:val="2"/>
                        <w:tcBorders>
                          <w:top w:val="nil"/>
                          <w:left w:val="single" w:sz="8" w:space="0" w:color="000000"/>
                          <w:bottom w:val="single" w:sz="4" w:space="0" w:color="000000"/>
                          <w:right w:val="single" w:sz="4" w:space="0" w:color="000000"/>
                        </w:tcBorders>
                        <w:shd w:val="clear" w:color="auto" w:fill="auto"/>
                        <w:noWrap/>
                        <w:vAlign w:val="center"/>
                      </w:tcPr>
                      <w:p w14:paraId="4BC98520" w14:textId="75F0D7C0" w:rsidR="00F53536" w:rsidRPr="00581C45" w:rsidRDefault="00F53536" w:rsidP="00581C45">
                        <w:pPr>
                          <w:jc w:val="center"/>
                          <w:rPr>
                            <w:sz w:val="16"/>
                            <w:szCs w:val="16"/>
                            <w:lang w:val="sk-SK" w:eastAsia="sk-SK"/>
                          </w:rPr>
                        </w:pPr>
                        <w:r w:rsidRPr="00581C45">
                          <w:rPr>
                            <w:sz w:val="16"/>
                            <w:szCs w:val="16"/>
                            <w:lang w:val="sk-SK" w:eastAsia="sk-SK"/>
                          </w:rPr>
                          <w:t>2,1</w:t>
                        </w:r>
                        <w:r w:rsidR="00A45122">
                          <w:rPr>
                            <w:sz w:val="16"/>
                            <w:szCs w:val="16"/>
                            <w:lang w:val="sk-SK" w:eastAsia="sk-SK"/>
                          </w:rPr>
                          <w:t>9</w:t>
                        </w:r>
                      </w:p>
                    </w:tc>
                    <w:tc>
                      <w:tcPr>
                        <w:tcW w:w="492" w:type="dxa"/>
                        <w:tcBorders>
                          <w:top w:val="nil"/>
                          <w:left w:val="nil"/>
                          <w:bottom w:val="single" w:sz="4" w:space="0" w:color="000000"/>
                          <w:right w:val="single" w:sz="8" w:space="0" w:color="000000"/>
                        </w:tcBorders>
                        <w:shd w:val="clear" w:color="auto" w:fill="auto"/>
                        <w:noWrap/>
                        <w:vAlign w:val="center"/>
                      </w:tcPr>
                      <w:p w14:paraId="0D04F20C" w14:textId="77777777" w:rsidR="00F53536" w:rsidRPr="00581C45" w:rsidRDefault="00F53536" w:rsidP="00433AF6">
                        <w:pPr>
                          <w:jc w:val="center"/>
                          <w:rPr>
                            <w:sz w:val="16"/>
                            <w:szCs w:val="16"/>
                            <w:lang w:val="sk-SK" w:eastAsia="sk-SK"/>
                          </w:rPr>
                        </w:pPr>
                      </w:p>
                    </w:tc>
                    <w:tc>
                      <w:tcPr>
                        <w:tcW w:w="554" w:type="dxa"/>
                        <w:tcBorders>
                          <w:top w:val="nil"/>
                          <w:left w:val="nil"/>
                          <w:bottom w:val="single" w:sz="4" w:space="0" w:color="000000"/>
                          <w:right w:val="single" w:sz="4" w:space="0" w:color="000000"/>
                        </w:tcBorders>
                        <w:shd w:val="clear" w:color="auto" w:fill="auto"/>
                        <w:noWrap/>
                        <w:vAlign w:val="center"/>
                      </w:tcPr>
                      <w:p w14:paraId="11C66C89" w14:textId="719CC4DD" w:rsidR="00F53536" w:rsidRPr="00581C45" w:rsidRDefault="00F53536" w:rsidP="00581C45">
                        <w:pPr>
                          <w:jc w:val="center"/>
                          <w:rPr>
                            <w:sz w:val="16"/>
                            <w:szCs w:val="16"/>
                            <w:lang w:val="sk-SK" w:eastAsia="sk-SK"/>
                          </w:rPr>
                        </w:pPr>
                        <w:r w:rsidRPr="00581C45">
                          <w:rPr>
                            <w:sz w:val="16"/>
                            <w:szCs w:val="16"/>
                            <w:lang w:val="sk-SK" w:eastAsia="sk-SK"/>
                          </w:rPr>
                          <w:t>1,</w:t>
                        </w:r>
                        <w:r w:rsidR="00A45122">
                          <w:rPr>
                            <w:sz w:val="16"/>
                            <w:szCs w:val="16"/>
                            <w:lang w:val="sk-SK" w:eastAsia="sk-SK"/>
                          </w:rPr>
                          <w:t>81</w:t>
                        </w:r>
                      </w:p>
                    </w:tc>
                    <w:tc>
                      <w:tcPr>
                        <w:tcW w:w="554" w:type="dxa"/>
                        <w:tcBorders>
                          <w:top w:val="nil"/>
                          <w:left w:val="single" w:sz="8" w:space="0" w:color="000000"/>
                          <w:bottom w:val="single" w:sz="4" w:space="0" w:color="000000"/>
                          <w:right w:val="single" w:sz="4" w:space="0" w:color="000000"/>
                        </w:tcBorders>
                        <w:shd w:val="clear" w:color="auto" w:fill="auto"/>
                        <w:noWrap/>
                        <w:vAlign w:val="center"/>
                      </w:tcPr>
                      <w:p w14:paraId="043E83C3" w14:textId="77777777" w:rsidR="00F53536" w:rsidRPr="00581C45" w:rsidRDefault="00F53536" w:rsidP="00433AF6">
                        <w:pPr>
                          <w:jc w:val="center"/>
                          <w:rPr>
                            <w:sz w:val="16"/>
                            <w:szCs w:val="16"/>
                            <w:lang w:val="sk-SK" w:eastAsia="sk-SK"/>
                          </w:rPr>
                        </w:pPr>
                      </w:p>
                    </w:tc>
                    <w:tc>
                      <w:tcPr>
                        <w:tcW w:w="554" w:type="dxa"/>
                        <w:gridSpan w:val="2"/>
                        <w:tcBorders>
                          <w:top w:val="nil"/>
                          <w:left w:val="single" w:sz="8" w:space="0" w:color="000000"/>
                          <w:bottom w:val="single" w:sz="4" w:space="0" w:color="000000"/>
                          <w:right w:val="single" w:sz="4" w:space="0" w:color="000000"/>
                        </w:tcBorders>
                        <w:shd w:val="clear" w:color="auto" w:fill="auto"/>
                        <w:noWrap/>
                        <w:vAlign w:val="center"/>
                      </w:tcPr>
                      <w:p w14:paraId="6D5187F5" w14:textId="77777777" w:rsidR="00F53536" w:rsidRPr="00581C45" w:rsidRDefault="00F53536" w:rsidP="00433AF6">
                        <w:pPr>
                          <w:jc w:val="center"/>
                          <w:rPr>
                            <w:sz w:val="16"/>
                            <w:szCs w:val="16"/>
                            <w:lang w:val="sk-SK" w:eastAsia="sk-SK"/>
                          </w:rPr>
                        </w:pPr>
                      </w:p>
                    </w:tc>
                    <w:tc>
                      <w:tcPr>
                        <w:tcW w:w="554" w:type="dxa"/>
                        <w:tcBorders>
                          <w:top w:val="nil"/>
                          <w:left w:val="single" w:sz="8" w:space="0" w:color="000000"/>
                          <w:bottom w:val="single" w:sz="4" w:space="0" w:color="000000"/>
                          <w:right w:val="single" w:sz="4" w:space="0" w:color="000000"/>
                        </w:tcBorders>
                        <w:shd w:val="clear" w:color="auto" w:fill="auto"/>
                        <w:noWrap/>
                        <w:vAlign w:val="center"/>
                      </w:tcPr>
                      <w:p w14:paraId="6BD9C414" w14:textId="77777777" w:rsidR="00F53536" w:rsidRPr="00581C45" w:rsidRDefault="00F53536" w:rsidP="00433AF6">
                        <w:pPr>
                          <w:jc w:val="center"/>
                          <w:rPr>
                            <w:sz w:val="16"/>
                            <w:szCs w:val="16"/>
                            <w:lang w:val="sk-SK" w:eastAsia="sk-SK"/>
                          </w:rPr>
                        </w:pPr>
                      </w:p>
                    </w:tc>
                    <w:tc>
                      <w:tcPr>
                        <w:tcW w:w="554" w:type="dxa"/>
                        <w:tcBorders>
                          <w:top w:val="nil"/>
                          <w:left w:val="nil"/>
                          <w:bottom w:val="single" w:sz="4" w:space="0" w:color="000000"/>
                          <w:right w:val="nil"/>
                        </w:tcBorders>
                        <w:shd w:val="clear" w:color="auto" w:fill="auto"/>
                        <w:noWrap/>
                        <w:vAlign w:val="center"/>
                      </w:tcPr>
                      <w:p w14:paraId="1C4419B2" w14:textId="77777777" w:rsidR="00F53536" w:rsidRPr="00581C45" w:rsidRDefault="00F53536" w:rsidP="00581C45">
                        <w:pPr>
                          <w:jc w:val="center"/>
                          <w:rPr>
                            <w:sz w:val="16"/>
                            <w:szCs w:val="16"/>
                            <w:lang w:val="sk-SK" w:eastAsia="sk-SK"/>
                          </w:rPr>
                        </w:pPr>
                        <w:r w:rsidRPr="00581C45">
                          <w:rPr>
                            <w:sz w:val="16"/>
                            <w:szCs w:val="16"/>
                            <w:lang w:val="sk-SK" w:eastAsia="sk-SK"/>
                          </w:rPr>
                          <w:t>1</w:t>
                        </w:r>
                      </w:p>
                    </w:tc>
                    <w:tc>
                      <w:tcPr>
                        <w:tcW w:w="554" w:type="dxa"/>
                        <w:gridSpan w:val="2"/>
                        <w:tcBorders>
                          <w:top w:val="nil"/>
                          <w:left w:val="single" w:sz="8" w:space="0" w:color="000000"/>
                          <w:bottom w:val="single" w:sz="4" w:space="0" w:color="000000"/>
                          <w:right w:val="single" w:sz="8" w:space="0" w:color="000000"/>
                        </w:tcBorders>
                        <w:shd w:val="clear" w:color="auto" w:fill="auto"/>
                        <w:noWrap/>
                        <w:vAlign w:val="center"/>
                      </w:tcPr>
                      <w:p w14:paraId="7B9A80D3" w14:textId="77777777" w:rsidR="00F53536" w:rsidRPr="00581C45" w:rsidRDefault="00F53536" w:rsidP="00581C45">
                        <w:pPr>
                          <w:jc w:val="center"/>
                          <w:rPr>
                            <w:sz w:val="16"/>
                            <w:szCs w:val="16"/>
                            <w:lang w:val="sk-SK" w:eastAsia="sk-SK"/>
                          </w:rPr>
                        </w:pPr>
                        <w:r w:rsidRPr="00581C45">
                          <w:rPr>
                            <w:sz w:val="16"/>
                            <w:szCs w:val="16"/>
                            <w:lang w:val="sk-SK" w:eastAsia="sk-SK"/>
                          </w:rPr>
                          <w:t>1</w:t>
                        </w:r>
                      </w:p>
                    </w:tc>
                    <w:tc>
                      <w:tcPr>
                        <w:tcW w:w="554" w:type="dxa"/>
                        <w:tcBorders>
                          <w:top w:val="nil"/>
                          <w:left w:val="nil"/>
                          <w:bottom w:val="single" w:sz="4" w:space="0" w:color="000000"/>
                          <w:right w:val="single" w:sz="8" w:space="0" w:color="000000"/>
                        </w:tcBorders>
                        <w:shd w:val="clear" w:color="auto" w:fill="auto"/>
                        <w:noWrap/>
                        <w:vAlign w:val="center"/>
                      </w:tcPr>
                      <w:p w14:paraId="714D2393" w14:textId="77777777" w:rsidR="00F53536" w:rsidRPr="00581C45" w:rsidRDefault="00F53536" w:rsidP="00433AF6">
                        <w:pPr>
                          <w:jc w:val="center"/>
                          <w:rPr>
                            <w:sz w:val="16"/>
                            <w:szCs w:val="16"/>
                            <w:lang w:val="sk-SK" w:eastAsia="sk-SK"/>
                          </w:rPr>
                        </w:pPr>
                      </w:p>
                    </w:tc>
                    <w:tc>
                      <w:tcPr>
                        <w:tcW w:w="554" w:type="dxa"/>
                        <w:gridSpan w:val="2"/>
                        <w:tcBorders>
                          <w:top w:val="nil"/>
                          <w:left w:val="nil"/>
                          <w:bottom w:val="single" w:sz="4" w:space="0" w:color="000000"/>
                          <w:right w:val="single" w:sz="8" w:space="0" w:color="000000"/>
                        </w:tcBorders>
                        <w:shd w:val="clear" w:color="auto" w:fill="auto"/>
                        <w:noWrap/>
                        <w:vAlign w:val="center"/>
                      </w:tcPr>
                      <w:p w14:paraId="375AA13C" w14:textId="79AB37CA" w:rsidR="00F53536" w:rsidRPr="00581C45" w:rsidRDefault="00095F47" w:rsidP="00752DCF">
                        <w:pPr>
                          <w:jc w:val="center"/>
                          <w:rPr>
                            <w:sz w:val="16"/>
                            <w:szCs w:val="16"/>
                            <w:lang w:val="sk-SK" w:eastAsia="sk-SK"/>
                          </w:rPr>
                        </w:pPr>
                        <w:r>
                          <w:rPr>
                            <w:sz w:val="16"/>
                            <w:szCs w:val="16"/>
                            <w:lang w:val="sk-SK" w:eastAsia="sk-SK"/>
                          </w:rPr>
                          <w:t>1</w:t>
                        </w:r>
                      </w:p>
                    </w:tc>
                    <w:tc>
                      <w:tcPr>
                        <w:tcW w:w="554" w:type="dxa"/>
                        <w:tcBorders>
                          <w:top w:val="nil"/>
                          <w:left w:val="nil"/>
                          <w:bottom w:val="single" w:sz="4" w:space="0" w:color="000000"/>
                          <w:right w:val="nil"/>
                        </w:tcBorders>
                        <w:shd w:val="clear" w:color="auto" w:fill="auto"/>
                        <w:noWrap/>
                        <w:vAlign w:val="center"/>
                      </w:tcPr>
                      <w:p w14:paraId="2AE844C1" w14:textId="324BBA0F" w:rsidR="00F53536" w:rsidRPr="00581C45" w:rsidRDefault="00F53536" w:rsidP="00581C45">
                        <w:pPr>
                          <w:jc w:val="center"/>
                          <w:rPr>
                            <w:sz w:val="16"/>
                            <w:szCs w:val="16"/>
                            <w:lang w:val="sk-SK" w:eastAsia="sk-SK"/>
                          </w:rPr>
                        </w:pPr>
                        <w:r w:rsidRPr="00581C45">
                          <w:rPr>
                            <w:sz w:val="16"/>
                            <w:szCs w:val="16"/>
                            <w:lang w:val="sk-SK" w:eastAsia="sk-SK"/>
                          </w:rPr>
                          <w:t>1</w:t>
                        </w:r>
                      </w:p>
                    </w:tc>
                    <w:tc>
                      <w:tcPr>
                        <w:tcW w:w="554" w:type="dxa"/>
                        <w:tcBorders>
                          <w:top w:val="nil"/>
                          <w:left w:val="single" w:sz="8" w:space="0" w:color="000000"/>
                          <w:bottom w:val="single" w:sz="4" w:space="0" w:color="000000"/>
                          <w:right w:val="single" w:sz="8" w:space="0" w:color="000000"/>
                        </w:tcBorders>
                        <w:shd w:val="clear" w:color="auto" w:fill="auto"/>
                        <w:noWrap/>
                        <w:vAlign w:val="center"/>
                      </w:tcPr>
                      <w:p w14:paraId="2BA25E4E" w14:textId="77777777" w:rsidR="00F53536" w:rsidRPr="00581C45" w:rsidRDefault="00F53536" w:rsidP="00433AF6">
                        <w:pPr>
                          <w:jc w:val="center"/>
                          <w:rPr>
                            <w:sz w:val="16"/>
                            <w:szCs w:val="16"/>
                            <w:lang w:val="sk-SK" w:eastAsia="sk-SK"/>
                          </w:rPr>
                        </w:pPr>
                      </w:p>
                    </w:tc>
                    <w:tc>
                      <w:tcPr>
                        <w:tcW w:w="558" w:type="dxa"/>
                        <w:tcBorders>
                          <w:top w:val="nil"/>
                          <w:left w:val="nil"/>
                          <w:bottom w:val="single" w:sz="4" w:space="0" w:color="000000"/>
                          <w:right w:val="single" w:sz="8" w:space="0" w:color="000000"/>
                        </w:tcBorders>
                        <w:shd w:val="clear" w:color="auto" w:fill="auto"/>
                        <w:noWrap/>
                        <w:vAlign w:val="center"/>
                      </w:tcPr>
                      <w:p w14:paraId="0F08A709" w14:textId="77777777" w:rsidR="00F53536" w:rsidRPr="00581C45" w:rsidRDefault="00F53536" w:rsidP="00581C45">
                        <w:pPr>
                          <w:jc w:val="center"/>
                          <w:rPr>
                            <w:sz w:val="16"/>
                            <w:szCs w:val="16"/>
                            <w:lang w:val="sk-SK" w:eastAsia="sk-SK"/>
                          </w:rPr>
                        </w:pPr>
                        <w:r w:rsidRPr="00581C45">
                          <w:rPr>
                            <w:sz w:val="16"/>
                            <w:szCs w:val="16"/>
                            <w:lang w:val="sk-SK" w:eastAsia="sk-SK"/>
                          </w:rPr>
                          <w:t>1</w:t>
                        </w:r>
                      </w:p>
                    </w:tc>
                    <w:tc>
                      <w:tcPr>
                        <w:tcW w:w="900" w:type="dxa"/>
                        <w:tcBorders>
                          <w:top w:val="nil"/>
                          <w:left w:val="nil"/>
                          <w:bottom w:val="single" w:sz="4" w:space="0" w:color="000000"/>
                          <w:right w:val="single" w:sz="4" w:space="0" w:color="000000"/>
                        </w:tcBorders>
                        <w:shd w:val="clear" w:color="F2F2F2" w:fill="F2F2F2"/>
                        <w:noWrap/>
                        <w:vAlign w:val="center"/>
                      </w:tcPr>
                      <w:p w14:paraId="59FCCFCC" w14:textId="6CD71512" w:rsidR="00F53536" w:rsidRPr="00581C45" w:rsidRDefault="00F53536" w:rsidP="00581C45">
                        <w:pPr>
                          <w:jc w:val="center"/>
                          <w:rPr>
                            <w:b/>
                            <w:bCs/>
                            <w:sz w:val="20"/>
                            <w:szCs w:val="20"/>
                            <w:lang w:val="sk-SK" w:eastAsia="sk-SK"/>
                          </w:rPr>
                        </w:pPr>
                        <w:r w:rsidRPr="00581C45">
                          <w:rPr>
                            <w:b/>
                            <w:bCs/>
                            <w:sz w:val="20"/>
                            <w:szCs w:val="20"/>
                            <w:lang w:val="sk-SK" w:eastAsia="sk-SK"/>
                          </w:rPr>
                          <w:t>1,</w:t>
                        </w:r>
                        <w:r w:rsidR="00581C45" w:rsidRPr="00581C45">
                          <w:rPr>
                            <w:b/>
                            <w:bCs/>
                            <w:sz w:val="20"/>
                            <w:szCs w:val="20"/>
                            <w:lang w:val="sk-SK" w:eastAsia="sk-SK"/>
                          </w:rPr>
                          <w:t>3</w:t>
                        </w:r>
                        <w:r w:rsidR="00733398">
                          <w:rPr>
                            <w:b/>
                            <w:bCs/>
                            <w:sz w:val="20"/>
                            <w:szCs w:val="20"/>
                            <w:lang w:val="sk-SK" w:eastAsia="sk-SK"/>
                          </w:rPr>
                          <w:t>8</w:t>
                        </w:r>
                      </w:p>
                    </w:tc>
                    <w:tc>
                      <w:tcPr>
                        <w:tcW w:w="492" w:type="dxa"/>
                        <w:tcBorders>
                          <w:top w:val="nil"/>
                          <w:left w:val="nil"/>
                          <w:bottom w:val="single" w:sz="4" w:space="0" w:color="000000"/>
                          <w:right w:val="single" w:sz="8" w:space="0" w:color="000000"/>
                        </w:tcBorders>
                        <w:shd w:val="clear" w:color="auto" w:fill="auto"/>
                        <w:noWrap/>
                        <w:vAlign w:val="center"/>
                      </w:tcPr>
                      <w:p w14:paraId="52BCA28B" w14:textId="77777777" w:rsidR="00F53536" w:rsidRPr="00581C45" w:rsidRDefault="00F53536" w:rsidP="00433AF6">
                        <w:pPr>
                          <w:jc w:val="center"/>
                          <w:rPr>
                            <w:b/>
                            <w:bCs/>
                            <w:sz w:val="16"/>
                            <w:szCs w:val="16"/>
                            <w:lang w:val="sk-SK" w:eastAsia="sk-SK"/>
                          </w:rPr>
                        </w:pPr>
                      </w:p>
                    </w:tc>
                  </w:tr>
                  <w:tr w:rsidR="00581C45" w:rsidRPr="00581C45" w14:paraId="2CFEDC52" w14:textId="77777777" w:rsidTr="00095F47">
                    <w:trPr>
                      <w:gridAfter w:val="2"/>
                      <w:wAfter w:w="1107" w:type="dxa"/>
                      <w:trHeight w:val="288"/>
                    </w:trPr>
                    <w:tc>
                      <w:tcPr>
                        <w:tcW w:w="773" w:type="dxa"/>
                        <w:tcBorders>
                          <w:top w:val="nil"/>
                          <w:left w:val="single" w:sz="8" w:space="0" w:color="000000"/>
                          <w:bottom w:val="single" w:sz="4" w:space="0" w:color="000000"/>
                          <w:right w:val="single" w:sz="4" w:space="0" w:color="000000"/>
                        </w:tcBorders>
                        <w:shd w:val="clear" w:color="auto" w:fill="auto"/>
                        <w:noWrap/>
                        <w:vAlign w:val="center"/>
                        <w:hideMark/>
                      </w:tcPr>
                      <w:p w14:paraId="10C79B6C" w14:textId="77777777" w:rsidR="00F53536" w:rsidRPr="00581C45" w:rsidRDefault="00F53536" w:rsidP="00E9172E">
                        <w:pPr>
                          <w:jc w:val="center"/>
                          <w:rPr>
                            <w:sz w:val="16"/>
                            <w:szCs w:val="16"/>
                            <w:lang w:val="sk-SK" w:eastAsia="sk-SK"/>
                          </w:rPr>
                        </w:pPr>
                        <w:r w:rsidRPr="00581C45">
                          <w:rPr>
                            <w:sz w:val="16"/>
                            <w:szCs w:val="16"/>
                            <w:lang w:val="sk-SK" w:eastAsia="sk-SK"/>
                          </w:rPr>
                          <w:t>VI.</w:t>
                        </w:r>
                      </w:p>
                    </w:tc>
                    <w:tc>
                      <w:tcPr>
                        <w:tcW w:w="691" w:type="dxa"/>
                        <w:gridSpan w:val="2"/>
                        <w:tcBorders>
                          <w:top w:val="nil"/>
                          <w:left w:val="nil"/>
                          <w:bottom w:val="single" w:sz="4" w:space="0" w:color="000000"/>
                          <w:right w:val="single" w:sz="8" w:space="0" w:color="000000"/>
                        </w:tcBorders>
                        <w:shd w:val="clear" w:color="auto" w:fill="auto"/>
                        <w:noWrap/>
                        <w:vAlign w:val="center"/>
                      </w:tcPr>
                      <w:p w14:paraId="54A23814" w14:textId="42D133D6" w:rsidR="00F53536" w:rsidRPr="00581C45" w:rsidRDefault="00F53536" w:rsidP="00BD76E2">
                        <w:pPr>
                          <w:jc w:val="center"/>
                          <w:rPr>
                            <w:sz w:val="16"/>
                            <w:szCs w:val="16"/>
                            <w:lang w:val="sk-SK" w:eastAsia="sk-SK"/>
                          </w:rPr>
                        </w:pPr>
                        <w:r w:rsidRPr="00581C45">
                          <w:rPr>
                            <w:sz w:val="16"/>
                            <w:szCs w:val="16"/>
                            <w:lang w:val="sk-SK" w:eastAsia="sk-SK"/>
                          </w:rPr>
                          <w:t>2</w:t>
                        </w:r>
                        <w:r w:rsidR="007C4DA3">
                          <w:rPr>
                            <w:sz w:val="16"/>
                            <w:szCs w:val="16"/>
                            <w:lang w:val="sk-SK" w:eastAsia="sk-SK"/>
                          </w:rPr>
                          <w:t>2</w:t>
                        </w:r>
                      </w:p>
                    </w:tc>
                    <w:tc>
                      <w:tcPr>
                        <w:tcW w:w="554" w:type="dxa"/>
                        <w:tcBorders>
                          <w:top w:val="nil"/>
                          <w:left w:val="nil"/>
                          <w:bottom w:val="single" w:sz="4" w:space="0" w:color="000000"/>
                          <w:right w:val="single" w:sz="4" w:space="0" w:color="000000"/>
                        </w:tcBorders>
                        <w:shd w:val="clear" w:color="auto" w:fill="auto"/>
                        <w:noWrap/>
                        <w:vAlign w:val="center"/>
                      </w:tcPr>
                      <w:p w14:paraId="6E4E39CB" w14:textId="66BDBAEF" w:rsidR="00F53536" w:rsidRPr="00581C45" w:rsidRDefault="00BD76E2" w:rsidP="00665D1F">
                        <w:pPr>
                          <w:jc w:val="center"/>
                          <w:rPr>
                            <w:sz w:val="16"/>
                            <w:szCs w:val="16"/>
                            <w:lang w:val="sk-SK" w:eastAsia="sk-SK"/>
                          </w:rPr>
                        </w:pPr>
                        <w:r w:rsidRPr="00581C45">
                          <w:rPr>
                            <w:sz w:val="16"/>
                            <w:szCs w:val="16"/>
                            <w:lang w:val="sk-SK" w:eastAsia="sk-SK"/>
                          </w:rPr>
                          <w:t>1,</w:t>
                        </w:r>
                        <w:r w:rsidR="000979E0">
                          <w:rPr>
                            <w:sz w:val="16"/>
                            <w:szCs w:val="16"/>
                            <w:lang w:val="sk-SK" w:eastAsia="sk-SK"/>
                          </w:rPr>
                          <w:t>82</w:t>
                        </w:r>
                      </w:p>
                    </w:tc>
                    <w:tc>
                      <w:tcPr>
                        <w:tcW w:w="554" w:type="dxa"/>
                        <w:gridSpan w:val="2"/>
                        <w:tcBorders>
                          <w:top w:val="nil"/>
                          <w:left w:val="single" w:sz="8" w:space="0" w:color="000000"/>
                          <w:bottom w:val="single" w:sz="4" w:space="0" w:color="000000"/>
                          <w:right w:val="single" w:sz="4" w:space="0" w:color="000000"/>
                        </w:tcBorders>
                        <w:shd w:val="clear" w:color="auto" w:fill="auto"/>
                        <w:noWrap/>
                        <w:vAlign w:val="center"/>
                      </w:tcPr>
                      <w:p w14:paraId="4A0C1B7A" w14:textId="72EC7F58" w:rsidR="00F53536" w:rsidRPr="00581C45" w:rsidRDefault="000979E0" w:rsidP="00BD76E2">
                        <w:pPr>
                          <w:jc w:val="center"/>
                          <w:rPr>
                            <w:sz w:val="16"/>
                            <w:szCs w:val="16"/>
                            <w:lang w:val="sk-SK" w:eastAsia="sk-SK"/>
                          </w:rPr>
                        </w:pPr>
                        <w:r>
                          <w:rPr>
                            <w:sz w:val="16"/>
                            <w:szCs w:val="16"/>
                            <w:lang w:val="sk-SK" w:eastAsia="sk-SK"/>
                          </w:rPr>
                          <w:t>1,73</w:t>
                        </w:r>
                      </w:p>
                    </w:tc>
                    <w:tc>
                      <w:tcPr>
                        <w:tcW w:w="492" w:type="dxa"/>
                        <w:tcBorders>
                          <w:top w:val="nil"/>
                          <w:left w:val="nil"/>
                          <w:bottom w:val="single" w:sz="4" w:space="0" w:color="000000"/>
                          <w:right w:val="single" w:sz="8" w:space="0" w:color="000000"/>
                        </w:tcBorders>
                        <w:shd w:val="clear" w:color="auto" w:fill="auto"/>
                        <w:noWrap/>
                        <w:vAlign w:val="center"/>
                      </w:tcPr>
                      <w:p w14:paraId="4D87058A" w14:textId="77777777" w:rsidR="00F53536" w:rsidRPr="00581C45" w:rsidRDefault="00F53536" w:rsidP="00433AF6">
                        <w:pPr>
                          <w:jc w:val="center"/>
                          <w:rPr>
                            <w:sz w:val="16"/>
                            <w:szCs w:val="16"/>
                            <w:lang w:val="sk-SK" w:eastAsia="sk-SK"/>
                          </w:rPr>
                        </w:pPr>
                      </w:p>
                    </w:tc>
                    <w:tc>
                      <w:tcPr>
                        <w:tcW w:w="554" w:type="dxa"/>
                        <w:tcBorders>
                          <w:top w:val="nil"/>
                          <w:left w:val="nil"/>
                          <w:bottom w:val="single" w:sz="4" w:space="0" w:color="000000"/>
                          <w:right w:val="single" w:sz="4" w:space="0" w:color="000000"/>
                        </w:tcBorders>
                        <w:shd w:val="clear" w:color="auto" w:fill="auto"/>
                        <w:noWrap/>
                        <w:vAlign w:val="center"/>
                      </w:tcPr>
                      <w:p w14:paraId="4FEC6064" w14:textId="77777777" w:rsidR="00F53536" w:rsidRPr="00581C45" w:rsidRDefault="00F53536" w:rsidP="00433AF6">
                        <w:pPr>
                          <w:jc w:val="center"/>
                          <w:rPr>
                            <w:sz w:val="16"/>
                            <w:szCs w:val="16"/>
                            <w:lang w:val="sk-SK" w:eastAsia="sk-SK"/>
                          </w:rPr>
                        </w:pPr>
                      </w:p>
                    </w:tc>
                    <w:tc>
                      <w:tcPr>
                        <w:tcW w:w="554" w:type="dxa"/>
                        <w:gridSpan w:val="2"/>
                        <w:tcBorders>
                          <w:top w:val="nil"/>
                          <w:left w:val="single" w:sz="8" w:space="0" w:color="000000"/>
                          <w:bottom w:val="single" w:sz="4" w:space="0" w:color="000000"/>
                          <w:right w:val="single" w:sz="4" w:space="0" w:color="000000"/>
                        </w:tcBorders>
                        <w:shd w:val="clear" w:color="auto" w:fill="auto"/>
                        <w:noWrap/>
                        <w:vAlign w:val="center"/>
                      </w:tcPr>
                      <w:p w14:paraId="3A3AAD54" w14:textId="77777777" w:rsidR="00F53536" w:rsidRPr="00581C45" w:rsidRDefault="00F53536" w:rsidP="00433AF6">
                        <w:pPr>
                          <w:jc w:val="center"/>
                          <w:rPr>
                            <w:sz w:val="16"/>
                            <w:szCs w:val="16"/>
                            <w:lang w:val="sk-SK" w:eastAsia="sk-SK"/>
                          </w:rPr>
                        </w:pPr>
                      </w:p>
                    </w:tc>
                    <w:tc>
                      <w:tcPr>
                        <w:tcW w:w="554" w:type="dxa"/>
                        <w:tcBorders>
                          <w:top w:val="nil"/>
                          <w:left w:val="single" w:sz="8" w:space="0" w:color="000000"/>
                          <w:bottom w:val="single" w:sz="4" w:space="0" w:color="000000"/>
                          <w:right w:val="single" w:sz="4" w:space="0" w:color="000000"/>
                        </w:tcBorders>
                        <w:shd w:val="clear" w:color="auto" w:fill="auto"/>
                        <w:noWrap/>
                        <w:vAlign w:val="bottom"/>
                      </w:tcPr>
                      <w:p w14:paraId="7818308D" w14:textId="4F83D60A" w:rsidR="00F53536" w:rsidRPr="00581C45" w:rsidRDefault="00A45122" w:rsidP="00E9172E">
                        <w:pPr>
                          <w:jc w:val="center"/>
                          <w:rPr>
                            <w:rFonts w:ascii="Calibri" w:hAnsi="Calibri"/>
                            <w:sz w:val="16"/>
                            <w:szCs w:val="16"/>
                            <w:lang w:val="sk-SK" w:eastAsia="sk-SK"/>
                          </w:rPr>
                        </w:pPr>
                        <w:r>
                          <w:rPr>
                            <w:rFonts w:ascii="Calibri" w:hAnsi="Calibri"/>
                            <w:sz w:val="16"/>
                            <w:szCs w:val="16"/>
                            <w:lang w:val="sk-SK" w:eastAsia="sk-SK"/>
                          </w:rPr>
                          <w:t>1,59</w:t>
                        </w:r>
                      </w:p>
                    </w:tc>
                    <w:tc>
                      <w:tcPr>
                        <w:tcW w:w="554" w:type="dxa"/>
                        <w:tcBorders>
                          <w:top w:val="nil"/>
                          <w:left w:val="single" w:sz="8" w:space="0" w:color="000000"/>
                          <w:bottom w:val="single" w:sz="4" w:space="0" w:color="000000"/>
                          <w:right w:val="single" w:sz="4" w:space="0" w:color="000000"/>
                        </w:tcBorders>
                        <w:shd w:val="clear" w:color="auto" w:fill="auto"/>
                        <w:noWrap/>
                        <w:vAlign w:val="center"/>
                      </w:tcPr>
                      <w:p w14:paraId="530B8489" w14:textId="15AD4743" w:rsidR="00F53536" w:rsidRPr="00581C45" w:rsidRDefault="00F53536" w:rsidP="00581C45">
                        <w:pPr>
                          <w:jc w:val="center"/>
                          <w:rPr>
                            <w:sz w:val="16"/>
                            <w:szCs w:val="16"/>
                            <w:lang w:val="sk-SK" w:eastAsia="sk-SK"/>
                          </w:rPr>
                        </w:pPr>
                        <w:r w:rsidRPr="00581C45">
                          <w:rPr>
                            <w:sz w:val="16"/>
                            <w:szCs w:val="16"/>
                            <w:lang w:val="sk-SK" w:eastAsia="sk-SK"/>
                          </w:rPr>
                          <w:t>2</w:t>
                        </w:r>
                      </w:p>
                    </w:tc>
                    <w:tc>
                      <w:tcPr>
                        <w:tcW w:w="554" w:type="dxa"/>
                        <w:gridSpan w:val="2"/>
                        <w:tcBorders>
                          <w:top w:val="nil"/>
                          <w:left w:val="single" w:sz="8" w:space="0" w:color="000000"/>
                          <w:bottom w:val="single" w:sz="4" w:space="0" w:color="000000"/>
                          <w:right w:val="single" w:sz="4" w:space="0" w:color="000000"/>
                        </w:tcBorders>
                        <w:shd w:val="clear" w:color="auto" w:fill="auto"/>
                        <w:noWrap/>
                        <w:vAlign w:val="center"/>
                      </w:tcPr>
                      <w:p w14:paraId="7BE86A96" w14:textId="17FCD4EF" w:rsidR="00F53536" w:rsidRPr="00581C45" w:rsidRDefault="00A45122" w:rsidP="00665D1F">
                        <w:pPr>
                          <w:jc w:val="center"/>
                          <w:rPr>
                            <w:sz w:val="16"/>
                            <w:szCs w:val="16"/>
                            <w:lang w:val="sk-SK" w:eastAsia="sk-SK"/>
                          </w:rPr>
                        </w:pPr>
                        <w:r>
                          <w:rPr>
                            <w:sz w:val="16"/>
                            <w:szCs w:val="16"/>
                            <w:lang w:val="sk-SK" w:eastAsia="sk-SK"/>
                          </w:rPr>
                          <w:t>2,36</w:t>
                        </w:r>
                      </w:p>
                    </w:tc>
                    <w:tc>
                      <w:tcPr>
                        <w:tcW w:w="492" w:type="dxa"/>
                        <w:tcBorders>
                          <w:top w:val="nil"/>
                          <w:left w:val="nil"/>
                          <w:bottom w:val="single" w:sz="4" w:space="0" w:color="000000"/>
                          <w:right w:val="single" w:sz="8" w:space="0" w:color="000000"/>
                        </w:tcBorders>
                        <w:shd w:val="clear" w:color="auto" w:fill="auto"/>
                        <w:noWrap/>
                        <w:vAlign w:val="center"/>
                      </w:tcPr>
                      <w:p w14:paraId="1E4DEF23" w14:textId="77777777" w:rsidR="00F53536" w:rsidRPr="00581C45" w:rsidRDefault="00F53536" w:rsidP="00433AF6">
                        <w:pPr>
                          <w:jc w:val="center"/>
                          <w:rPr>
                            <w:sz w:val="16"/>
                            <w:szCs w:val="16"/>
                            <w:lang w:val="sk-SK" w:eastAsia="sk-SK"/>
                          </w:rPr>
                        </w:pPr>
                      </w:p>
                    </w:tc>
                    <w:tc>
                      <w:tcPr>
                        <w:tcW w:w="554" w:type="dxa"/>
                        <w:tcBorders>
                          <w:top w:val="nil"/>
                          <w:left w:val="nil"/>
                          <w:bottom w:val="single" w:sz="4" w:space="0" w:color="000000"/>
                          <w:right w:val="single" w:sz="4" w:space="0" w:color="000000"/>
                        </w:tcBorders>
                        <w:shd w:val="clear" w:color="auto" w:fill="auto"/>
                        <w:noWrap/>
                        <w:vAlign w:val="center"/>
                      </w:tcPr>
                      <w:p w14:paraId="2EDBC1E5" w14:textId="7E5715E7" w:rsidR="00F53536" w:rsidRPr="00581C45" w:rsidRDefault="00F53536" w:rsidP="00581C45">
                        <w:pPr>
                          <w:jc w:val="center"/>
                          <w:rPr>
                            <w:sz w:val="16"/>
                            <w:szCs w:val="16"/>
                            <w:lang w:val="sk-SK" w:eastAsia="sk-SK"/>
                          </w:rPr>
                        </w:pPr>
                        <w:r w:rsidRPr="00581C45">
                          <w:rPr>
                            <w:sz w:val="16"/>
                            <w:szCs w:val="16"/>
                            <w:lang w:val="sk-SK" w:eastAsia="sk-SK"/>
                          </w:rPr>
                          <w:t>1,</w:t>
                        </w:r>
                        <w:r w:rsidR="00A45122">
                          <w:rPr>
                            <w:sz w:val="16"/>
                            <w:szCs w:val="16"/>
                            <w:lang w:val="sk-SK" w:eastAsia="sk-SK"/>
                          </w:rPr>
                          <w:t>41</w:t>
                        </w:r>
                      </w:p>
                    </w:tc>
                    <w:tc>
                      <w:tcPr>
                        <w:tcW w:w="554" w:type="dxa"/>
                        <w:tcBorders>
                          <w:top w:val="nil"/>
                          <w:left w:val="single" w:sz="8" w:space="0" w:color="000000"/>
                          <w:bottom w:val="single" w:sz="4" w:space="0" w:color="000000"/>
                          <w:right w:val="single" w:sz="4" w:space="0" w:color="000000"/>
                        </w:tcBorders>
                        <w:shd w:val="clear" w:color="auto" w:fill="auto"/>
                        <w:noWrap/>
                        <w:vAlign w:val="center"/>
                      </w:tcPr>
                      <w:p w14:paraId="3FAA402A" w14:textId="648D7B88" w:rsidR="00F53536" w:rsidRPr="00581C45" w:rsidRDefault="00F53536" w:rsidP="00581C45">
                        <w:pPr>
                          <w:jc w:val="center"/>
                          <w:rPr>
                            <w:sz w:val="16"/>
                            <w:szCs w:val="16"/>
                            <w:lang w:val="sk-SK" w:eastAsia="sk-SK"/>
                          </w:rPr>
                        </w:pPr>
                        <w:r w:rsidRPr="00581C45">
                          <w:rPr>
                            <w:sz w:val="16"/>
                            <w:szCs w:val="16"/>
                            <w:lang w:val="sk-SK" w:eastAsia="sk-SK"/>
                          </w:rPr>
                          <w:t>2,</w:t>
                        </w:r>
                        <w:r w:rsidR="00A45122">
                          <w:rPr>
                            <w:sz w:val="16"/>
                            <w:szCs w:val="16"/>
                            <w:lang w:val="sk-SK" w:eastAsia="sk-SK"/>
                          </w:rPr>
                          <w:t>32</w:t>
                        </w:r>
                      </w:p>
                    </w:tc>
                    <w:tc>
                      <w:tcPr>
                        <w:tcW w:w="554" w:type="dxa"/>
                        <w:gridSpan w:val="2"/>
                        <w:tcBorders>
                          <w:top w:val="nil"/>
                          <w:left w:val="single" w:sz="8" w:space="0" w:color="000000"/>
                          <w:bottom w:val="single" w:sz="4" w:space="0" w:color="000000"/>
                          <w:right w:val="single" w:sz="4" w:space="0" w:color="000000"/>
                        </w:tcBorders>
                        <w:shd w:val="clear" w:color="auto" w:fill="auto"/>
                        <w:noWrap/>
                        <w:vAlign w:val="center"/>
                      </w:tcPr>
                      <w:p w14:paraId="016C5A29" w14:textId="77777777" w:rsidR="00F53536" w:rsidRPr="00581C45" w:rsidRDefault="00F53536" w:rsidP="00433AF6">
                        <w:pPr>
                          <w:jc w:val="center"/>
                          <w:rPr>
                            <w:sz w:val="16"/>
                            <w:szCs w:val="16"/>
                            <w:lang w:val="sk-SK" w:eastAsia="sk-SK"/>
                          </w:rPr>
                        </w:pPr>
                      </w:p>
                    </w:tc>
                    <w:tc>
                      <w:tcPr>
                        <w:tcW w:w="554" w:type="dxa"/>
                        <w:tcBorders>
                          <w:top w:val="nil"/>
                          <w:left w:val="single" w:sz="8" w:space="0" w:color="000000"/>
                          <w:bottom w:val="single" w:sz="4" w:space="0" w:color="000000"/>
                          <w:right w:val="single" w:sz="4" w:space="0" w:color="000000"/>
                        </w:tcBorders>
                        <w:shd w:val="clear" w:color="auto" w:fill="auto"/>
                        <w:noWrap/>
                        <w:vAlign w:val="center"/>
                      </w:tcPr>
                      <w:p w14:paraId="34CB94A3" w14:textId="2FD68416" w:rsidR="00F53536" w:rsidRPr="00581C45" w:rsidRDefault="00F53536" w:rsidP="00581C45">
                        <w:pPr>
                          <w:jc w:val="center"/>
                          <w:rPr>
                            <w:sz w:val="16"/>
                            <w:szCs w:val="16"/>
                            <w:lang w:val="sk-SK" w:eastAsia="sk-SK"/>
                          </w:rPr>
                        </w:pPr>
                        <w:r w:rsidRPr="00581C45">
                          <w:rPr>
                            <w:sz w:val="16"/>
                            <w:szCs w:val="16"/>
                            <w:lang w:val="sk-SK" w:eastAsia="sk-SK"/>
                          </w:rPr>
                          <w:t>1,</w:t>
                        </w:r>
                        <w:r w:rsidR="006B03BE">
                          <w:rPr>
                            <w:sz w:val="16"/>
                            <w:szCs w:val="16"/>
                            <w:lang w:val="sk-SK" w:eastAsia="sk-SK"/>
                          </w:rPr>
                          <w:t>23</w:t>
                        </w:r>
                      </w:p>
                    </w:tc>
                    <w:tc>
                      <w:tcPr>
                        <w:tcW w:w="554" w:type="dxa"/>
                        <w:tcBorders>
                          <w:top w:val="nil"/>
                          <w:left w:val="nil"/>
                          <w:bottom w:val="single" w:sz="4" w:space="0" w:color="000000"/>
                          <w:right w:val="nil"/>
                        </w:tcBorders>
                        <w:shd w:val="clear" w:color="auto" w:fill="auto"/>
                        <w:noWrap/>
                        <w:vAlign w:val="center"/>
                      </w:tcPr>
                      <w:p w14:paraId="0111FE79" w14:textId="77777777" w:rsidR="00F53536" w:rsidRPr="00581C45" w:rsidRDefault="00F53536" w:rsidP="00217C4D">
                        <w:pPr>
                          <w:jc w:val="center"/>
                          <w:rPr>
                            <w:sz w:val="16"/>
                            <w:szCs w:val="16"/>
                            <w:lang w:val="sk-SK" w:eastAsia="sk-SK"/>
                          </w:rPr>
                        </w:pPr>
                        <w:r w:rsidRPr="00581C45">
                          <w:rPr>
                            <w:sz w:val="16"/>
                            <w:szCs w:val="16"/>
                            <w:lang w:val="sk-SK" w:eastAsia="sk-SK"/>
                          </w:rPr>
                          <w:t>1</w:t>
                        </w:r>
                      </w:p>
                    </w:tc>
                    <w:tc>
                      <w:tcPr>
                        <w:tcW w:w="554" w:type="dxa"/>
                        <w:gridSpan w:val="2"/>
                        <w:tcBorders>
                          <w:top w:val="nil"/>
                          <w:left w:val="single" w:sz="8" w:space="0" w:color="000000"/>
                          <w:bottom w:val="single" w:sz="4" w:space="0" w:color="000000"/>
                          <w:right w:val="single" w:sz="8" w:space="0" w:color="000000"/>
                        </w:tcBorders>
                        <w:shd w:val="clear" w:color="auto" w:fill="auto"/>
                        <w:noWrap/>
                        <w:vAlign w:val="center"/>
                      </w:tcPr>
                      <w:p w14:paraId="2A5C0AFD" w14:textId="0E6B3F9C" w:rsidR="00F53536" w:rsidRPr="00581C45" w:rsidRDefault="00F53536" w:rsidP="00217C4D">
                        <w:pPr>
                          <w:jc w:val="center"/>
                          <w:rPr>
                            <w:sz w:val="16"/>
                            <w:szCs w:val="16"/>
                            <w:lang w:val="sk-SK" w:eastAsia="sk-SK"/>
                          </w:rPr>
                        </w:pPr>
                        <w:r w:rsidRPr="00581C45">
                          <w:rPr>
                            <w:sz w:val="16"/>
                            <w:szCs w:val="16"/>
                            <w:lang w:val="sk-SK" w:eastAsia="sk-SK"/>
                          </w:rPr>
                          <w:t>1</w:t>
                        </w:r>
                      </w:p>
                    </w:tc>
                    <w:tc>
                      <w:tcPr>
                        <w:tcW w:w="554" w:type="dxa"/>
                        <w:tcBorders>
                          <w:top w:val="nil"/>
                          <w:left w:val="nil"/>
                          <w:bottom w:val="single" w:sz="4" w:space="0" w:color="000000"/>
                          <w:right w:val="single" w:sz="8" w:space="0" w:color="000000"/>
                        </w:tcBorders>
                        <w:shd w:val="clear" w:color="auto" w:fill="auto"/>
                        <w:noWrap/>
                        <w:vAlign w:val="center"/>
                      </w:tcPr>
                      <w:p w14:paraId="281E4F63" w14:textId="77777777" w:rsidR="00F53536" w:rsidRPr="00581C45" w:rsidRDefault="00F53536" w:rsidP="00433AF6">
                        <w:pPr>
                          <w:jc w:val="center"/>
                          <w:rPr>
                            <w:sz w:val="16"/>
                            <w:szCs w:val="16"/>
                            <w:lang w:val="sk-SK" w:eastAsia="sk-SK"/>
                          </w:rPr>
                        </w:pPr>
                      </w:p>
                    </w:tc>
                    <w:tc>
                      <w:tcPr>
                        <w:tcW w:w="554" w:type="dxa"/>
                        <w:gridSpan w:val="2"/>
                        <w:tcBorders>
                          <w:top w:val="nil"/>
                          <w:left w:val="nil"/>
                          <w:bottom w:val="single" w:sz="4" w:space="0" w:color="000000"/>
                          <w:right w:val="single" w:sz="8" w:space="0" w:color="000000"/>
                        </w:tcBorders>
                        <w:shd w:val="clear" w:color="auto" w:fill="auto"/>
                        <w:noWrap/>
                        <w:vAlign w:val="center"/>
                      </w:tcPr>
                      <w:p w14:paraId="2DD84A87" w14:textId="0F35728F" w:rsidR="00F53536" w:rsidRPr="00581C45" w:rsidRDefault="00095F47" w:rsidP="00433AF6">
                        <w:pPr>
                          <w:jc w:val="center"/>
                          <w:rPr>
                            <w:sz w:val="16"/>
                            <w:szCs w:val="16"/>
                            <w:lang w:val="sk-SK" w:eastAsia="sk-SK"/>
                          </w:rPr>
                        </w:pPr>
                        <w:r>
                          <w:rPr>
                            <w:sz w:val="16"/>
                            <w:szCs w:val="16"/>
                            <w:lang w:val="sk-SK" w:eastAsia="sk-SK"/>
                          </w:rPr>
                          <w:t>1</w:t>
                        </w:r>
                      </w:p>
                    </w:tc>
                    <w:tc>
                      <w:tcPr>
                        <w:tcW w:w="554" w:type="dxa"/>
                        <w:tcBorders>
                          <w:top w:val="nil"/>
                          <w:left w:val="nil"/>
                          <w:bottom w:val="single" w:sz="4" w:space="0" w:color="000000"/>
                          <w:right w:val="nil"/>
                        </w:tcBorders>
                        <w:shd w:val="clear" w:color="auto" w:fill="auto"/>
                        <w:noWrap/>
                        <w:vAlign w:val="center"/>
                      </w:tcPr>
                      <w:p w14:paraId="5DAFF468" w14:textId="56F77FBD" w:rsidR="00F53536" w:rsidRPr="00581C45" w:rsidRDefault="00F53536" w:rsidP="00433AF6">
                        <w:pPr>
                          <w:jc w:val="center"/>
                          <w:rPr>
                            <w:sz w:val="16"/>
                            <w:szCs w:val="16"/>
                            <w:lang w:val="sk-SK" w:eastAsia="sk-SK"/>
                          </w:rPr>
                        </w:pPr>
                        <w:r w:rsidRPr="00581C45">
                          <w:rPr>
                            <w:sz w:val="16"/>
                            <w:szCs w:val="16"/>
                            <w:lang w:val="sk-SK" w:eastAsia="sk-SK"/>
                          </w:rPr>
                          <w:t>1</w:t>
                        </w:r>
                        <w:r w:rsidR="00581C45" w:rsidRPr="00581C45">
                          <w:rPr>
                            <w:sz w:val="16"/>
                            <w:szCs w:val="16"/>
                            <w:lang w:val="sk-SK" w:eastAsia="sk-SK"/>
                          </w:rPr>
                          <w:t>,0</w:t>
                        </w:r>
                        <w:r w:rsidR="00095F47">
                          <w:rPr>
                            <w:sz w:val="16"/>
                            <w:szCs w:val="16"/>
                            <w:lang w:val="sk-SK" w:eastAsia="sk-SK"/>
                          </w:rPr>
                          <w:t>9</w:t>
                        </w:r>
                      </w:p>
                    </w:tc>
                    <w:tc>
                      <w:tcPr>
                        <w:tcW w:w="554" w:type="dxa"/>
                        <w:tcBorders>
                          <w:top w:val="nil"/>
                          <w:left w:val="single" w:sz="8" w:space="0" w:color="000000"/>
                          <w:bottom w:val="single" w:sz="4" w:space="0" w:color="000000"/>
                          <w:right w:val="single" w:sz="8" w:space="0" w:color="000000"/>
                        </w:tcBorders>
                        <w:shd w:val="clear" w:color="auto" w:fill="auto"/>
                        <w:noWrap/>
                        <w:vAlign w:val="center"/>
                      </w:tcPr>
                      <w:p w14:paraId="4240320B" w14:textId="77777777" w:rsidR="00F53536" w:rsidRPr="00581C45" w:rsidRDefault="00F53536" w:rsidP="00433AF6">
                        <w:pPr>
                          <w:jc w:val="center"/>
                          <w:rPr>
                            <w:sz w:val="16"/>
                            <w:szCs w:val="16"/>
                            <w:lang w:val="sk-SK" w:eastAsia="sk-SK"/>
                          </w:rPr>
                        </w:pPr>
                      </w:p>
                    </w:tc>
                    <w:tc>
                      <w:tcPr>
                        <w:tcW w:w="558" w:type="dxa"/>
                        <w:tcBorders>
                          <w:top w:val="nil"/>
                          <w:left w:val="nil"/>
                          <w:bottom w:val="single" w:sz="4" w:space="0" w:color="000000"/>
                          <w:right w:val="single" w:sz="8" w:space="0" w:color="000000"/>
                        </w:tcBorders>
                        <w:shd w:val="clear" w:color="auto" w:fill="auto"/>
                        <w:noWrap/>
                        <w:vAlign w:val="center"/>
                      </w:tcPr>
                      <w:p w14:paraId="33CC97EE" w14:textId="6595D7AE" w:rsidR="00F53536" w:rsidRPr="00581C45" w:rsidRDefault="00F53536" w:rsidP="00581C45">
                        <w:pPr>
                          <w:jc w:val="center"/>
                          <w:rPr>
                            <w:sz w:val="16"/>
                            <w:szCs w:val="16"/>
                            <w:lang w:val="sk-SK" w:eastAsia="sk-SK"/>
                          </w:rPr>
                        </w:pPr>
                        <w:r w:rsidRPr="00581C45">
                          <w:rPr>
                            <w:sz w:val="16"/>
                            <w:szCs w:val="16"/>
                            <w:lang w:val="sk-SK" w:eastAsia="sk-SK"/>
                          </w:rPr>
                          <w:t>1</w:t>
                        </w:r>
                        <w:r w:rsidR="00733398">
                          <w:rPr>
                            <w:sz w:val="16"/>
                            <w:szCs w:val="16"/>
                            <w:lang w:val="sk-SK" w:eastAsia="sk-SK"/>
                          </w:rPr>
                          <w:t>,05</w:t>
                        </w:r>
                      </w:p>
                    </w:tc>
                    <w:tc>
                      <w:tcPr>
                        <w:tcW w:w="900" w:type="dxa"/>
                        <w:tcBorders>
                          <w:top w:val="nil"/>
                          <w:left w:val="nil"/>
                          <w:bottom w:val="single" w:sz="4" w:space="0" w:color="000000"/>
                          <w:right w:val="single" w:sz="4" w:space="0" w:color="000000"/>
                        </w:tcBorders>
                        <w:shd w:val="clear" w:color="F2F2F2" w:fill="F2F2F2"/>
                        <w:noWrap/>
                        <w:vAlign w:val="center"/>
                      </w:tcPr>
                      <w:p w14:paraId="4AED4753" w14:textId="2D05C4A7" w:rsidR="00F53536" w:rsidRPr="00581C45" w:rsidRDefault="00F53536" w:rsidP="00752DCF">
                        <w:pPr>
                          <w:jc w:val="center"/>
                          <w:rPr>
                            <w:b/>
                            <w:bCs/>
                            <w:sz w:val="20"/>
                            <w:szCs w:val="20"/>
                            <w:lang w:val="sk-SK" w:eastAsia="sk-SK"/>
                          </w:rPr>
                        </w:pPr>
                        <w:r w:rsidRPr="00581C45">
                          <w:rPr>
                            <w:b/>
                            <w:bCs/>
                            <w:sz w:val="20"/>
                            <w:szCs w:val="20"/>
                            <w:lang w:val="sk-SK" w:eastAsia="sk-SK"/>
                          </w:rPr>
                          <w:t>1,5</w:t>
                        </w:r>
                        <w:r w:rsidR="00733398">
                          <w:rPr>
                            <w:b/>
                            <w:bCs/>
                            <w:sz w:val="20"/>
                            <w:szCs w:val="20"/>
                            <w:lang w:val="sk-SK" w:eastAsia="sk-SK"/>
                          </w:rPr>
                          <w:t>1</w:t>
                        </w:r>
                      </w:p>
                    </w:tc>
                    <w:tc>
                      <w:tcPr>
                        <w:tcW w:w="492" w:type="dxa"/>
                        <w:tcBorders>
                          <w:top w:val="nil"/>
                          <w:left w:val="nil"/>
                          <w:bottom w:val="single" w:sz="4" w:space="0" w:color="000000"/>
                          <w:right w:val="single" w:sz="8" w:space="0" w:color="000000"/>
                        </w:tcBorders>
                        <w:shd w:val="clear" w:color="auto" w:fill="auto"/>
                        <w:noWrap/>
                        <w:vAlign w:val="center"/>
                      </w:tcPr>
                      <w:p w14:paraId="0BD60808" w14:textId="77777777" w:rsidR="00F53536" w:rsidRPr="00581C45" w:rsidRDefault="00F53536" w:rsidP="00433AF6">
                        <w:pPr>
                          <w:jc w:val="center"/>
                          <w:rPr>
                            <w:b/>
                            <w:bCs/>
                            <w:sz w:val="16"/>
                            <w:szCs w:val="16"/>
                            <w:lang w:val="sk-SK" w:eastAsia="sk-SK"/>
                          </w:rPr>
                        </w:pPr>
                      </w:p>
                    </w:tc>
                  </w:tr>
                  <w:tr w:rsidR="00581C45" w:rsidRPr="00581C45" w14:paraId="4FE35A26" w14:textId="77777777" w:rsidTr="00095F47">
                    <w:trPr>
                      <w:gridAfter w:val="2"/>
                      <w:wAfter w:w="1107" w:type="dxa"/>
                      <w:trHeight w:val="288"/>
                    </w:trPr>
                    <w:tc>
                      <w:tcPr>
                        <w:tcW w:w="773" w:type="dxa"/>
                        <w:tcBorders>
                          <w:top w:val="nil"/>
                          <w:left w:val="single" w:sz="8" w:space="0" w:color="000000"/>
                          <w:bottom w:val="single" w:sz="4" w:space="0" w:color="000000"/>
                          <w:right w:val="single" w:sz="4" w:space="0" w:color="000000"/>
                        </w:tcBorders>
                        <w:shd w:val="clear" w:color="auto" w:fill="auto"/>
                        <w:noWrap/>
                        <w:vAlign w:val="center"/>
                        <w:hideMark/>
                      </w:tcPr>
                      <w:p w14:paraId="4856FF38" w14:textId="77777777" w:rsidR="00F53536" w:rsidRPr="00581C45" w:rsidRDefault="00F53536" w:rsidP="00E9172E">
                        <w:pPr>
                          <w:jc w:val="center"/>
                          <w:rPr>
                            <w:sz w:val="16"/>
                            <w:szCs w:val="16"/>
                            <w:lang w:val="sk-SK" w:eastAsia="sk-SK"/>
                          </w:rPr>
                        </w:pPr>
                        <w:r w:rsidRPr="00581C45">
                          <w:rPr>
                            <w:sz w:val="16"/>
                            <w:szCs w:val="16"/>
                            <w:lang w:val="sk-SK" w:eastAsia="sk-SK"/>
                          </w:rPr>
                          <w:t>VII.</w:t>
                        </w:r>
                      </w:p>
                    </w:tc>
                    <w:tc>
                      <w:tcPr>
                        <w:tcW w:w="691" w:type="dxa"/>
                        <w:gridSpan w:val="2"/>
                        <w:tcBorders>
                          <w:top w:val="nil"/>
                          <w:left w:val="nil"/>
                          <w:bottom w:val="single" w:sz="4" w:space="0" w:color="000000"/>
                          <w:right w:val="single" w:sz="8" w:space="0" w:color="000000"/>
                        </w:tcBorders>
                        <w:shd w:val="clear" w:color="auto" w:fill="auto"/>
                        <w:noWrap/>
                        <w:vAlign w:val="center"/>
                      </w:tcPr>
                      <w:p w14:paraId="4C89E17B" w14:textId="3C4E1A27" w:rsidR="00F53536" w:rsidRPr="00581C45" w:rsidRDefault="00F53536" w:rsidP="00BD76E2">
                        <w:pPr>
                          <w:jc w:val="center"/>
                          <w:rPr>
                            <w:sz w:val="16"/>
                            <w:szCs w:val="16"/>
                            <w:lang w:val="sk-SK" w:eastAsia="sk-SK"/>
                          </w:rPr>
                        </w:pPr>
                        <w:r w:rsidRPr="00581C45">
                          <w:rPr>
                            <w:sz w:val="16"/>
                            <w:szCs w:val="16"/>
                            <w:lang w:val="sk-SK" w:eastAsia="sk-SK"/>
                          </w:rPr>
                          <w:t>2</w:t>
                        </w:r>
                        <w:r w:rsidR="007C4DA3">
                          <w:rPr>
                            <w:sz w:val="16"/>
                            <w:szCs w:val="16"/>
                            <w:lang w:val="sk-SK" w:eastAsia="sk-SK"/>
                          </w:rPr>
                          <w:t>5</w:t>
                        </w:r>
                      </w:p>
                    </w:tc>
                    <w:tc>
                      <w:tcPr>
                        <w:tcW w:w="554" w:type="dxa"/>
                        <w:tcBorders>
                          <w:top w:val="nil"/>
                          <w:left w:val="nil"/>
                          <w:bottom w:val="single" w:sz="4" w:space="0" w:color="000000"/>
                          <w:right w:val="single" w:sz="4" w:space="0" w:color="000000"/>
                        </w:tcBorders>
                        <w:shd w:val="clear" w:color="auto" w:fill="auto"/>
                        <w:noWrap/>
                        <w:vAlign w:val="center"/>
                      </w:tcPr>
                      <w:p w14:paraId="609C193A" w14:textId="4426855C" w:rsidR="00F53536" w:rsidRPr="00581C45" w:rsidRDefault="000979E0" w:rsidP="00433AF6">
                        <w:pPr>
                          <w:jc w:val="center"/>
                          <w:rPr>
                            <w:sz w:val="16"/>
                            <w:szCs w:val="16"/>
                            <w:lang w:val="sk-SK" w:eastAsia="sk-SK"/>
                          </w:rPr>
                        </w:pPr>
                        <w:r>
                          <w:rPr>
                            <w:sz w:val="16"/>
                            <w:szCs w:val="16"/>
                            <w:lang w:val="sk-SK" w:eastAsia="sk-SK"/>
                          </w:rPr>
                          <w:t>1,76</w:t>
                        </w:r>
                      </w:p>
                    </w:tc>
                    <w:tc>
                      <w:tcPr>
                        <w:tcW w:w="554" w:type="dxa"/>
                        <w:gridSpan w:val="2"/>
                        <w:tcBorders>
                          <w:top w:val="nil"/>
                          <w:left w:val="single" w:sz="8" w:space="0" w:color="000000"/>
                          <w:bottom w:val="single" w:sz="4" w:space="0" w:color="000000"/>
                          <w:right w:val="single" w:sz="4" w:space="0" w:color="000000"/>
                        </w:tcBorders>
                        <w:shd w:val="clear" w:color="auto" w:fill="auto"/>
                        <w:noWrap/>
                        <w:vAlign w:val="center"/>
                      </w:tcPr>
                      <w:p w14:paraId="5F80B556" w14:textId="7516D653" w:rsidR="00F53536" w:rsidRPr="00581C45" w:rsidRDefault="000979E0" w:rsidP="00BD76E2">
                        <w:pPr>
                          <w:jc w:val="center"/>
                          <w:rPr>
                            <w:sz w:val="16"/>
                            <w:szCs w:val="16"/>
                            <w:lang w:val="sk-SK" w:eastAsia="sk-SK"/>
                          </w:rPr>
                        </w:pPr>
                        <w:r>
                          <w:rPr>
                            <w:sz w:val="16"/>
                            <w:szCs w:val="16"/>
                            <w:lang w:val="sk-SK" w:eastAsia="sk-SK"/>
                          </w:rPr>
                          <w:t>1,92</w:t>
                        </w:r>
                      </w:p>
                    </w:tc>
                    <w:tc>
                      <w:tcPr>
                        <w:tcW w:w="492" w:type="dxa"/>
                        <w:tcBorders>
                          <w:top w:val="nil"/>
                          <w:left w:val="nil"/>
                          <w:bottom w:val="single" w:sz="4" w:space="0" w:color="000000"/>
                          <w:right w:val="single" w:sz="8" w:space="0" w:color="000000"/>
                        </w:tcBorders>
                        <w:shd w:val="clear" w:color="auto" w:fill="auto"/>
                        <w:noWrap/>
                        <w:vAlign w:val="center"/>
                      </w:tcPr>
                      <w:p w14:paraId="67B99A54" w14:textId="77777777" w:rsidR="00F53536" w:rsidRPr="00581C45" w:rsidRDefault="00F53536" w:rsidP="00433AF6">
                        <w:pPr>
                          <w:jc w:val="center"/>
                          <w:rPr>
                            <w:sz w:val="16"/>
                            <w:szCs w:val="16"/>
                            <w:lang w:val="sk-SK" w:eastAsia="sk-SK"/>
                          </w:rPr>
                        </w:pPr>
                      </w:p>
                    </w:tc>
                    <w:tc>
                      <w:tcPr>
                        <w:tcW w:w="554" w:type="dxa"/>
                        <w:tcBorders>
                          <w:top w:val="nil"/>
                          <w:left w:val="nil"/>
                          <w:bottom w:val="single" w:sz="4" w:space="0" w:color="000000"/>
                          <w:right w:val="single" w:sz="4" w:space="0" w:color="000000"/>
                        </w:tcBorders>
                        <w:shd w:val="clear" w:color="auto" w:fill="auto"/>
                        <w:noWrap/>
                        <w:vAlign w:val="center"/>
                      </w:tcPr>
                      <w:p w14:paraId="56626C8B" w14:textId="23822A80" w:rsidR="00F53536" w:rsidRPr="00581C45" w:rsidRDefault="00EE3E65" w:rsidP="00433AF6">
                        <w:pPr>
                          <w:jc w:val="center"/>
                          <w:rPr>
                            <w:sz w:val="16"/>
                            <w:szCs w:val="16"/>
                            <w:lang w:val="sk-SK" w:eastAsia="sk-SK"/>
                          </w:rPr>
                        </w:pPr>
                        <w:r w:rsidRPr="00581C45">
                          <w:rPr>
                            <w:sz w:val="16"/>
                            <w:szCs w:val="16"/>
                            <w:lang w:val="sk-SK" w:eastAsia="sk-SK"/>
                          </w:rPr>
                          <w:t>1,</w:t>
                        </w:r>
                        <w:r w:rsidR="000979E0">
                          <w:rPr>
                            <w:sz w:val="16"/>
                            <w:szCs w:val="16"/>
                            <w:lang w:val="sk-SK" w:eastAsia="sk-SK"/>
                          </w:rPr>
                          <w:t>58</w:t>
                        </w:r>
                      </w:p>
                    </w:tc>
                    <w:tc>
                      <w:tcPr>
                        <w:tcW w:w="554" w:type="dxa"/>
                        <w:gridSpan w:val="2"/>
                        <w:tcBorders>
                          <w:top w:val="nil"/>
                          <w:left w:val="single" w:sz="8" w:space="0" w:color="000000"/>
                          <w:bottom w:val="single" w:sz="4" w:space="0" w:color="000000"/>
                          <w:right w:val="single" w:sz="4" w:space="0" w:color="000000"/>
                        </w:tcBorders>
                        <w:shd w:val="clear" w:color="auto" w:fill="auto"/>
                        <w:noWrap/>
                        <w:vAlign w:val="center"/>
                      </w:tcPr>
                      <w:p w14:paraId="18EAFD25" w14:textId="7F5481A4" w:rsidR="00F53536" w:rsidRPr="00581C45" w:rsidRDefault="00F53536" w:rsidP="00EE3E65">
                        <w:pPr>
                          <w:jc w:val="center"/>
                          <w:rPr>
                            <w:sz w:val="16"/>
                            <w:szCs w:val="16"/>
                            <w:lang w:val="sk-SK" w:eastAsia="sk-SK"/>
                          </w:rPr>
                        </w:pPr>
                        <w:r w:rsidRPr="00581C45">
                          <w:rPr>
                            <w:sz w:val="16"/>
                            <w:szCs w:val="16"/>
                            <w:lang w:val="sk-SK" w:eastAsia="sk-SK"/>
                          </w:rPr>
                          <w:t>1,</w:t>
                        </w:r>
                        <w:r w:rsidR="000979E0">
                          <w:rPr>
                            <w:sz w:val="16"/>
                            <w:szCs w:val="16"/>
                            <w:lang w:val="sk-SK" w:eastAsia="sk-SK"/>
                          </w:rPr>
                          <w:t>54</w:t>
                        </w:r>
                      </w:p>
                    </w:tc>
                    <w:tc>
                      <w:tcPr>
                        <w:tcW w:w="554" w:type="dxa"/>
                        <w:tcBorders>
                          <w:top w:val="nil"/>
                          <w:left w:val="single" w:sz="8" w:space="0" w:color="000000"/>
                          <w:bottom w:val="single" w:sz="4" w:space="0" w:color="000000"/>
                          <w:right w:val="single" w:sz="4" w:space="0" w:color="000000"/>
                        </w:tcBorders>
                        <w:shd w:val="clear" w:color="auto" w:fill="auto"/>
                        <w:noWrap/>
                        <w:vAlign w:val="center"/>
                      </w:tcPr>
                      <w:p w14:paraId="09FE3675" w14:textId="3C19081C" w:rsidR="00F53536" w:rsidRPr="00581C45" w:rsidRDefault="00A45122" w:rsidP="00665D1F">
                        <w:pPr>
                          <w:jc w:val="center"/>
                          <w:rPr>
                            <w:sz w:val="16"/>
                            <w:szCs w:val="16"/>
                            <w:lang w:val="sk-SK" w:eastAsia="sk-SK"/>
                          </w:rPr>
                        </w:pPr>
                        <w:r>
                          <w:rPr>
                            <w:sz w:val="16"/>
                            <w:szCs w:val="16"/>
                            <w:lang w:val="sk-SK" w:eastAsia="sk-SK"/>
                          </w:rPr>
                          <w:t>2,6</w:t>
                        </w:r>
                      </w:p>
                    </w:tc>
                    <w:tc>
                      <w:tcPr>
                        <w:tcW w:w="554" w:type="dxa"/>
                        <w:tcBorders>
                          <w:top w:val="nil"/>
                          <w:left w:val="single" w:sz="8" w:space="0" w:color="000000"/>
                          <w:bottom w:val="single" w:sz="4" w:space="0" w:color="000000"/>
                          <w:right w:val="single" w:sz="4" w:space="0" w:color="000000"/>
                        </w:tcBorders>
                        <w:shd w:val="clear" w:color="auto" w:fill="auto"/>
                        <w:noWrap/>
                        <w:vAlign w:val="center"/>
                      </w:tcPr>
                      <w:p w14:paraId="787BDAF3" w14:textId="301F04B9" w:rsidR="00F53536" w:rsidRPr="00581C45" w:rsidRDefault="00A45122" w:rsidP="00581C45">
                        <w:pPr>
                          <w:jc w:val="center"/>
                          <w:rPr>
                            <w:sz w:val="16"/>
                            <w:szCs w:val="16"/>
                            <w:lang w:val="sk-SK" w:eastAsia="sk-SK"/>
                          </w:rPr>
                        </w:pPr>
                        <w:r>
                          <w:rPr>
                            <w:sz w:val="16"/>
                            <w:szCs w:val="16"/>
                            <w:lang w:val="sk-SK" w:eastAsia="sk-SK"/>
                          </w:rPr>
                          <w:t>1,96</w:t>
                        </w:r>
                      </w:p>
                    </w:tc>
                    <w:tc>
                      <w:tcPr>
                        <w:tcW w:w="554" w:type="dxa"/>
                        <w:gridSpan w:val="2"/>
                        <w:tcBorders>
                          <w:top w:val="nil"/>
                          <w:left w:val="single" w:sz="8" w:space="0" w:color="000000"/>
                          <w:bottom w:val="single" w:sz="4" w:space="0" w:color="000000"/>
                          <w:right w:val="single" w:sz="4" w:space="0" w:color="000000"/>
                        </w:tcBorders>
                        <w:shd w:val="clear" w:color="auto" w:fill="auto"/>
                        <w:noWrap/>
                        <w:vAlign w:val="center"/>
                      </w:tcPr>
                      <w:p w14:paraId="428BA22D" w14:textId="38A5FC8C" w:rsidR="00F53536" w:rsidRPr="00581C45" w:rsidRDefault="00F53536" w:rsidP="00581C45">
                        <w:pPr>
                          <w:jc w:val="center"/>
                          <w:rPr>
                            <w:sz w:val="16"/>
                            <w:szCs w:val="16"/>
                            <w:lang w:val="sk-SK" w:eastAsia="sk-SK"/>
                          </w:rPr>
                        </w:pPr>
                        <w:r w:rsidRPr="00581C45">
                          <w:rPr>
                            <w:sz w:val="16"/>
                            <w:szCs w:val="16"/>
                            <w:lang w:val="sk-SK" w:eastAsia="sk-SK"/>
                          </w:rPr>
                          <w:t>2,</w:t>
                        </w:r>
                        <w:r w:rsidR="00A45122">
                          <w:rPr>
                            <w:sz w:val="16"/>
                            <w:szCs w:val="16"/>
                            <w:lang w:val="sk-SK" w:eastAsia="sk-SK"/>
                          </w:rPr>
                          <w:t>2</w:t>
                        </w:r>
                      </w:p>
                    </w:tc>
                    <w:tc>
                      <w:tcPr>
                        <w:tcW w:w="492" w:type="dxa"/>
                        <w:tcBorders>
                          <w:top w:val="nil"/>
                          <w:left w:val="nil"/>
                          <w:bottom w:val="single" w:sz="4" w:space="0" w:color="000000"/>
                          <w:right w:val="single" w:sz="8" w:space="0" w:color="000000"/>
                        </w:tcBorders>
                        <w:shd w:val="clear" w:color="auto" w:fill="auto"/>
                        <w:noWrap/>
                        <w:vAlign w:val="center"/>
                      </w:tcPr>
                      <w:p w14:paraId="01D9629B" w14:textId="77777777" w:rsidR="00F53536" w:rsidRPr="00581C45" w:rsidRDefault="00F53536" w:rsidP="00433AF6">
                        <w:pPr>
                          <w:jc w:val="center"/>
                          <w:rPr>
                            <w:sz w:val="16"/>
                            <w:szCs w:val="16"/>
                            <w:lang w:val="sk-SK" w:eastAsia="sk-SK"/>
                          </w:rPr>
                        </w:pPr>
                      </w:p>
                    </w:tc>
                    <w:tc>
                      <w:tcPr>
                        <w:tcW w:w="554" w:type="dxa"/>
                        <w:tcBorders>
                          <w:top w:val="nil"/>
                          <w:left w:val="nil"/>
                          <w:bottom w:val="single" w:sz="4" w:space="0" w:color="000000"/>
                          <w:right w:val="single" w:sz="4" w:space="0" w:color="000000"/>
                        </w:tcBorders>
                        <w:shd w:val="clear" w:color="auto" w:fill="auto"/>
                        <w:noWrap/>
                        <w:vAlign w:val="center"/>
                      </w:tcPr>
                      <w:p w14:paraId="0BA88803" w14:textId="30677A97" w:rsidR="00F53536" w:rsidRPr="00581C45" w:rsidRDefault="00581C45" w:rsidP="00665D1F">
                        <w:pPr>
                          <w:jc w:val="center"/>
                          <w:rPr>
                            <w:sz w:val="16"/>
                            <w:szCs w:val="16"/>
                            <w:lang w:val="sk-SK" w:eastAsia="sk-SK"/>
                          </w:rPr>
                        </w:pPr>
                        <w:r w:rsidRPr="00581C45">
                          <w:rPr>
                            <w:sz w:val="16"/>
                            <w:szCs w:val="16"/>
                            <w:lang w:val="sk-SK" w:eastAsia="sk-SK"/>
                          </w:rPr>
                          <w:t>2,</w:t>
                        </w:r>
                        <w:r w:rsidR="00A45122">
                          <w:rPr>
                            <w:sz w:val="16"/>
                            <w:szCs w:val="16"/>
                            <w:lang w:val="sk-SK" w:eastAsia="sk-SK"/>
                          </w:rPr>
                          <w:t>12</w:t>
                        </w:r>
                      </w:p>
                    </w:tc>
                    <w:tc>
                      <w:tcPr>
                        <w:tcW w:w="554" w:type="dxa"/>
                        <w:tcBorders>
                          <w:top w:val="nil"/>
                          <w:left w:val="single" w:sz="8" w:space="0" w:color="000000"/>
                          <w:bottom w:val="single" w:sz="4" w:space="0" w:color="000000"/>
                          <w:right w:val="single" w:sz="4" w:space="0" w:color="000000"/>
                        </w:tcBorders>
                        <w:shd w:val="clear" w:color="auto" w:fill="auto"/>
                        <w:noWrap/>
                        <w:vAlign w:val="center"/>
                      </w:tcPr>
                      <w:p w14:paraId="5B769B4E" w14:textId="0ED97F8E" w:rsidR="00F53536" w:rsidRPr="00581C45" w:rsidRDefault="00F53536" w:rsidP="00581C45">
                        <w:pPr>
                          <w:jc w:val="center"/>
                          <w:rPr>
                            <w:sz w:val="16"/>
                            <w:szCs w:val="16"/>
                            <w:lang w:val="sk-SK" w:eastAsia="sk-SK"/>
                          </w:rPr>
                        </w:pPr>
                        <w:r w:rsidRPr="00581C45">
                          <w:rPr>
                            <w:sz w:val="16"/>
                            <w:szCs w:val="16"/>
                            <w:lang w:val="sk-SK" w:eastAsia="sk-SK"/>
                          </w:rPr>
                          <w:t>2,</w:t>
                        </w:r>
                        <w:r w:rsidR="00A45122">
                          <w:rPr>
                            <w:sz w:val="16"/>
                            <w:szCs w:val="16"/>
                            <w:lang w:val="sk-SK" w:eastAsia="sk-SK"/>
                          </w:rPr>
                          <w:t>12</w:t>
                        </w:r>
                      </w:p>
                    </w:tc>
                    <w:tc>
                      <w:tcPr>
                        <w:tcW w:w="554" w:type="dxa"/>
                        <w:gridSpan w:val="2"/>
                        <w:tcBorders>
                          <w:top w:val="nil"/>
                          <w:left w:val="single" w:sz="8" w:space="0" w:color="000000"/>
                          <w:bottom w:val="single" w:sz="4" w:space="0" w:color="000000"/>
                          <w:right w:val="single" w:sz="4" w:space="0" w:color="000000"/>
                        </w:tcBorders>
                        <w:shd w:val="clear" w:color="auto" w:fill="auto"/>
                        <w:noWrap/>
                        <w:vAlign w:val="center"/>
                      </w:tcPr>
                      <w:p w14:paraId="7030E35A" w14:textId="2ED53DDB" w:rsidR="00F53536" w:rsidRPr="00581C45" w:rsidRDefault="00F53536" w:rsidP="00581C45">
                        <w:pPr>
                          <w:jc w:val="center"/>
                          <w:rPr>
                            <w:sz w:val="16"/>
                            <w:szCs w:val="16"/>
                            <w:lang w:val="sk-SK" w:eastAsia="sk-SK"/>
                          </w:rPr>
                        </w:pPr>
                        <w:r w:rsidRPr="00581C45">
                          <w:rPr>
                            <w:sz w:val="16"/>
                            <w:szCs w:val="16"/>
                            <w:lang w:val="sk-SK" w:eastAsia="sk-SK"/>
                          </w:rPr>
                          <w:t>1,</w:t>
                        </w:r>
                        <w:r w:rsidR="00A45122">
                          <w:rPr>
                            <w:sz w:val="16"/>
                            <w:szCs w:val="16"/>
                            <w:lang w:val="sk-SK" w:eastAsia="sk-SK"/>
                          </w:rPr>
                          <w:t>72</w:t>
                        </w:r>
                      </w:p>
                    </w:tc>
                    <w:tc>
                      <w:tcPr>
                        <w:tcW w:w="554" w:type="dxa"/>
                        <w:tcBorders>
                          <w:top w:val="nil"/>
                          <w:left w:val="single" w:sz="8" w:space="0" w:color="000000"/>
                          <w:bottom w:val="single" w:sz="4" w:space="0" w:color="000000"/>
                          <w:right w:val="single" w:sz="4" w:space="0" w:color="000000"/>
                        </w:tcBorders>
                        <w:shd w:val="clear" w:color="auto" w:fill="auto"/>
                        <w:noWrap/>
                        <w:vAlign w:val="center"/>
                      </w:tcPr>
                      <w:p w14:paraId="1E8EF76C" w14:textId="221ED7BB" w:rsidR="00F53536" w:rsidRPr="00581C45" w:rsidRDefault="00F53536" w:rsidP="00581C45">
                        <w:pPr>
                          <w:jc w:val="center"/>
                          <w:rPr>
                            <w:sz w:val="16"/>
                            <w:szCs w:val="16"/>
                            <w:lang w:val="sk-SK" w:eastAsia="sk-SK"/>
                          </w:rPr>
                        </w:pPr>
                        <w:r w:rsidRPr="00581C45">
                          <w:rPr>
                            <w:sz w:val="16"/>
                            <w:szCs w:val="16"/>
                            <w:lang w:val="sk-SK" w:eastAsia="sk-SK"/>
                          </w:rPr>
                          <w:t>1,</w:t>
                        </w:r>
                        <w:r w:rsidR="006B03BE">
                          <w:rPr>
                            <w:sz w:val="16"/>
                            <w:szCs w:val="16"/>
                            <w:lang w:val="sk-SK" w:eastAsia="sk-SK"/>
                          </w:rPr>
                          <w:t>92</w:t>
                        </w:r>
                      </w:p>
                    </w:tc>
                    <w:tc>
                      <w:tcPr>
                        <w:tcW w:w="554" w:type="dxa"/>
                        <w:tcBorders>
                          <w:top w:val="nil"/>
                          <w:left w:val="nil"/>
                          <w:bottom w:val="single" w:sz="4" w:space="0" w:color="000000"/>
                          <w:right w:val="nil"/>
                        </w:tcBorders>
                        <w:shd w:val="clear" w:color="auto" w:fill="auto"/>
                        <w:noWrap/>
                        <w:vAlign w:val="center"/>
                      </w:tcPr>
                      <w:p w14:paraId="6DB6AA4C" w14:textId="64E73E74" w:rsidR="00F53536" w:rsidRPr="00581C45" w:rsidRDefault="00F53536" w:rsidP="00433AF6">
                        <w:pPr>
                          <w:jc w:val="center"/>
                          <w:rPr>
                            <w:sz w:val="16"/>
                            <w:szCs w:val="16"/>
                            <w:lang w:val="sk-SK" w:eastAsia="sk-SK"/>
                          </w:rPr>
                        </w:pPr>
                        <w:r w:rsidRPr="00581C45">
                          <w:rPr>
                            <w:sz w:val="16"/>
                            <w:szCs w:val="16"/>
                            <w:lang w:val="sk-SK" w:eastAsia="sk-SK"/>
                          </w:rPr>
                          <w:t>1</w:t>
                        </w:r>
                        <w:r w:rsidR="006B03BE">
                          <w:rPr>
                            <w:sz w:val="16"/>
                            <w:szCs w:val="16"/>
                            <w:lang w:val="sk-SK" w:eastAsia="sk-SK"/>
                          </w:rPr>
                          <w:t>,12</w:t>
                        </w:r>
                      </w:p>
                    </w:tc>
                    <w:tc>
                      <w:tcPr>
                        <w:tcW w:w="554" w:type="dxa"/>
                        <w:gridSpan w:val="2"/>
                        <w:tcBorders>
                          <w:top w:val="nil"/>
                          <w:left w:val="single" w:sz="8" w:space="0" w:color="000000"/>
                          <w:bottom w:val="single" w:sz="4" w:space="0" w:color="000000"/>
                          <w:right w:val="single" w:sz="8" w:space="0" w:color="000000"/>
                        </w:tcBorders>
                        <w:shd w:val="clear" w:color="auto" w:fill="auto"/>
                        <w:noWrap/>
                        <w:vAlign w:val="center"/>
                      </w:tcPr>
                      <w:p w14:paraId="13B00B11" w14:textId="512E11E0" w:rsidR="00F53536" w:rsidRPr="00581C45" w:rsidRDefault="006B03BE" w:rsidP="00581C45">
                        <w:pPr>
                          <w:jc w:val="center"/>
                          <w:rPr>
                            <w:sz w:val="16"/>
                            <w:szCs w:val="16"/>
                            <w:lang w:val="sk-SK" w:eastAsia="sk-SK"/>
                          </w:rPr>
                        </w:pPr>
                        <w:r>
                          <w:rPr>
                            <w:sz w:val="16"/>
                            <w:szCs w:val="16"/>
                            <w:lang w:val="sk-SK" w:eastAsia="sk-SK"/>
                          </w:rPr>
                          <w:t>1</w:t>
                        </w:r>
                      </w:p>
                    </w:tc>
                    <w:tc>
                      <w:tcPr>
                        <w:tcW w:w="554" w:type="dxa"/>
                        <w:tcBorders>
                          <w:top w:val="nil"/>
                          <w:left w:val="nil"/>
                          <w:bottom w:val="single" w:sz="4" w:space="0" w:color="000000"/>
                          <w:right w:val="single" w:sz="8" w:space="0" w:color="000000"/>
                        </w:tcBorders>
                        <w:shd w:val="clear" w:color="auto" w:fill="auto"/>
                        <w:noWrap/>
                        <w:vAlign w:val="center"/>
                      </w:tcPr>
                      <w:p w14:paraId="63A53C8D" w14:textId="77777777" w:rsidR="00F53536" w:rsidRPr="00581C45" w:rsidRDefault="00F53536" w:rsidP="00433AF6">
                        <w:pPr>
                          <w:jc w:val="center"/>
                          <w:rPr>
                            <w:sz w:val="16"/>
                            <w:szCs w:val="16"/>
                            <w:lang w:val="sk-SK" w:eastAsia="sk-SK"/>
                          </w:rPr>
                        </w:pPr>
                      </w:p>
                    </w:tc>
                    <w:tc>
                      <w:tcPr>
                        <w:tcW w:w="554" w:type="dxa"/>
                        <w:gridSpan w:val="2"/>
                        <w:tcBorders>
                          <w:top w:val="nil"/>
                          <w:left w:val="nil"/>
                          <w:bottom w:val="single" w:sz="4" w:space="0" w:color="000000"/>
                          <w:right w:val="single" w:sz="8" w:space="0" w:color="000000"/>
                        </w:tcBorders>
                        <w:shd w:val="clear" w:color="auto" w:fill="auto"/>
                        <w:noWrap/>
                        <w:vAlign w:val="center"/>
                      </w:tcPr>
                      <w:p w14:paraId="5510E1F6" w14:textId="42DFF893" w:rsidR="00F53536" w:rsidRPr="00581C45" w:rsidRDefault="00F53536" w:rsidP="00581C45">
                        <w:pPr>
                          <w:jc w:val="center"/>
                          <w:rPr>
                            <w:sz w:val="16"/>
                            <w:szCs w:val="16"/>
                            <w:lang w:val="sk-SK" w:eastAsia="sk-SK"/>
                          </w:rPr>
                        </w:pPr>
                        <w:r w:rsidRPr="00581C45">
                          <w:rPr>
                            <w:sz w:val="16"/>
                            <w:szCs w:val="16"/>
                            <w:lang w:val="sk-SK" w:eastAsia="sk-SK"/>
                          </w:rPr>
                          <w:t>1</w:t>
                        </w:r>
                      </w:p>
                    </w:tc>
                    <w:tc>
                      <w:tcPr>
                        <w:tcW w:w="554" w:type="dxa"/>
                        <w:tcBorders>
                          <w:top w:val="nil"/>
                          <w:left w:val="nil"/>
                          <w:bottom w:val="single" w:sz="4" w:space="0" w:color="000000"/>
                          <w:right w:val="nil"/>
                        </w:tcBorders>
                        <w:shd w:val="clear" w:color="auto" w:fill="auto"/>
                        <w:noWrap/>
                        <w:vAlign w:val="center"/>
                      </w:tcPr>
                      <w:p w14:paraId="03B9740F" w14:textId="2B09E0E1" w:rsidR="00F53536" w:rsidRPr="00581C45" w:rsidRDefault="00F53536" w:rsidP="00433AF6">
                        <w:pPr>
                          <w:jc w:val="center"/>
                          <w:rPr>
                            <w:sz w:val="16"/>
                            <w:szCs w:val="16"/>
                            <w:lang w:val="sk-SK" w:eastAsia="sk-SK"/>
                          </w:rPr>
                        </w:pPr>
                        <w:r w:rsidRPr="00581C45">
                          <w:rPr>
                            <w:sz w:val="16"/>
                            <w:szCs w:val="16"/>
                            <w:lang w:val="sk-SK" w:eastAsia="sk-SK"/>
                          </w:rPr>
                          <w:t>1</w:t>
                        </w:r>
                        <w:r w:rsidR="00581C45" w:rsidRPr="00581C45">
                          <w:rPr>
                            <w:sz w:val="16"/>
                            <w:szCs w:val="16"/>
                            <w:lang w:val="sk-SK" w:eastAsia="sk-SK"/>
                          </w:rPr>
                          <w:t>,</w:t>
                        </w:r>
                        <w:r w:rsidR="00095F47">
                          <w:rPr>
                            <w:sz w:val="16"/>
                            <w:szCs w:val="16"/>
                            <w:lang w:val="sk-SK" w:eastAsia="sk-SK"/>
                          </w:rPr>
                          <w:t>04</w:t>
                        </w:r>
                      </w:p>
                    </w:tc>
                    <w:tc>
                      <w:tcPr>
                        <w:tcW w:w="554" w:type="dxa"/>
                        <w:tcBorders>
                          <w:top w:val="nil"/>
                          <w:left w:val="single" w:sz="8" w:space="0" w:color="000000"/>
                          <w:bottom w:val="single" w:sz="4" w:space="0" w:color="000000"/>
                          <w:right w:val="single" w:sz="8" w:space="0" w:color="000000"/>
                        </w:tcBorders>
                        <w:shd w:val="clear" w:color="auto" w:fill="auto"/>
                        <w:noWrap/>
                        <w:vAlign w:val="center"/>
                      </w:tcPr>
                      <w:p w14:paraId="7CA6272E" w14:textId="77777777" w:rsidR="00F53536" w:rsidRPr="00581C45" w:rsidRDefault="00F53536" w:rsidP="00433AF6">
                        <w:pPr>
                          <w:jc w:val="center"/>
                          <w:rPr>
                            <w:sz w:val="16"/>
                            <w:szCs w:val="16"/>
                            <w:lang w:val="sk-SK" w:eastAsia="sk-SK"/>
                          </w:rPr>
                        </w:pPr>
                      </w:p>
                    </w:tc>
                    <w:tc>
                      <w:tcPr>
                        <w:tcW w:w="558" w:type="dxa"/>
                        <w:tcBorders>
                          <w:top w:val="nil"/>
                          <w:left w:val="nil"/>
                          <w:bottom w:val="single" w:sz="4" w:space="0" w:color="000000"/>
                          <w:right w:val="single" w:sz="8" w:space="0" w:color="000000"/>
                        </w:tcBorders>
                        <w:shd w:val="clear" w:color="auto" w:fill="auto"/>
                        <w:noWrap/>
                        <w:vAlign w:val="center"/>
                      </w:tcPr>
                      <w:p w14:paraId="0D3A17B6" w14:textId="0B6F5D44" w:rsidR="00F53536" w:rsidRPr="00581C45" w:rsidRDefault="00F53536" w:rsidP="00581C45">
                        <w:pPr>
                          <w:jc w:val="center"/>
                          <w:rPr>
                            <w:sz w:val="16"/>
                            <w:szCs w:val="16"/>
                            <w:lang w:val="sk-SK" w:eastAsia="sk-SK"/>
                          </w:rPr>
                        </w:pPr>
                        <w:r w:rsidRPr="00581C45">
                          <w:rPr>
                            <w:sz w:val="16"/>
                            <w:szCs w:val="16"/>
                            <w:lang w:val="sk-SK" w:eastAsia="sk-SK"/>
                          </w:rPr>
                          <w:t>1</w:t>
                        </w:r>
                      </w:p>
                    </w:tc>
                    <w:tc>
                      <w:tcPr>
                        <w:tcW w:w="900" w:type="dxa"/>
                        <w:tcBorders>
                          <w:top w:val="nil"/>
                          <w:left w:val="nil"/>
                          <w:bottom w:val="single" w:sz="4" w:space="0" w:color="000000"/>
                          <w:right w:val="single" w:sz="4" w:space="0" w:color="000000"/>
                        </w:tcBorders>
                        <w:shd w:val="clear" w:color="F2F2F2" w:fill="F2F2F2"/>
                        <w:noWrap/>
                        <w:vAlign w:val="center"/>
                      </w:tcPr>
                      <w:p w14:paraId="08AC484F" w14:textId="34ABB315" w:rsidR="00F53536" w:rsidRPr="00581C45" w:rsidRDefault="00F53536" w:rsidP="00581C45">
                        <w:pPr>
                          <w:jc w:val="center"/>
                          <w:rPr>
                            <w:b/>
                            <w:bCs/>
                            <w:sz w:val="20"/>
                            <w:szCs w:val="20"/>
                            <w:lang w:val="sk-SK" w:eastAsia="sk-SK"/>
                          </w:rPr>
                        </w:pPr>
                        <w:r w:rsidRPr="00581C45">
                          <w:rPr>
                            <w:b/>
                            <w:bCs/>
                            <w:sz w:val="20"/>
                            <w:szCs w:val="20"/>
                            <w:lang w:val="sk-SK" w:eastAsia="sk-SK"/>
                          </w:rPr>
                          <w:t>1</w:t>
                        </w:r>
                        <w:r w:rsidR="00733398">
                          <w:rPr>
                            <w:b/>
                            <w:bCs/>
                            <w:sz w:val="20"/>
                            <w:szCs w:val="20"/>
                            <w:lang w:val="sk-SK" w:eastAsia="sk-SK"/>
                          </w:rPr>
                          <w:t>67</w:t>
                        </w:r>
                      </w:p>
                    </w:tc>
                    <w:tc>
                      <w:tcPr>
                        <w:tcW w:w="492" w:type="dxa"/>
                        <w:tcBorders>
                          <w:top w:val="nil"/>
                          <w:left w:val="nil"/>
                          <w:bottom w:val="single" w:sz="4" w:space="0" w:color="000000"/>
                          <w:right w:val="single" w:sz="8" w:space="0" w:color="000000"/>
                        </w:tcBorders>
                        <w:shd w:val="clear" w:color="auto" w:fill="auto"/>
                        <w:noWrap/>
                        <w:vAlign w:val="center"/>
                      </w:tcPr>
                      <w:p w14:paraId="545EB219" w14:textId="77777777" w:rsidR="00F53536" w:rsidRPr="00581C45" w:rsidRDefault="00F53536" w:rsidP="00433AF6">
                        <w:pPr>
                          <w:jc w:val="center"/>
                          <w:rPr>
                            <w:b/>
                            <w:bCs/>
                            <w:sz w:val="16"/>
                            <w:szCs w:val="16"/>
                            <w:lang w:val="sk-SK" w:eastAsia="sk-SK"/>
                          </w:rPr>
                        </w:pPr>
                      </w:p>
                    </w:tc>
                  </w:tr>
                  <w:tr w:rsidR="00581C45" w:rsidRPr="00581C45" w14:paraId="58A33455" w14:textId="77777777" w:rsidTr="00095F47">
                    <w:trPr>
                      <w:gridAfter w:val="2"/>
                      <w:wAfter w:w="1107" w:type="dxa"/>
                      <w:trHeight w:val="288"/>
                    </w:trPr>
                    <w:tc>
                      <w:tcPr>
                        <w:tcW w:w="773" w:type="dxa"/>
                        <w:tcBorders>
                          <w:top w:val="nil"/>
                          <w:left w:val="single" w:sz="8" w:space="0" w:color="000000"/>
                          <w:bottom w:val="single" w:sz="4" w:space="0" w:color="000000"/>
                          <w:right w:val="single" w:sz="4" w:space="0" w:color="000000"/>
                        </w:tcBorders>
                        <w:shd w:val="clear" w:color="auto" w:fill="auto"/>
                        <w:noWrap/>
                        <w:vAlign w:val="center"/>
                        <w:hideMark/>
                      </w:tcPr>
                      <w:p w14:paraId="60064150" w14:textId="77777777" w:rsidR="00F53536" w:rsidRPr="00581C45" w:rsidRDefault="00BD76E2" w:rsidP="00433AF6">
                        <w:pPr>
                          <w:jc w:val="center"/>
                          <w:rPr>
                            <w:sz w:val="16"/>
                            <w:szCs w:val="16"/>
                            <w:lang w:val="sk-SK" w:eastAsia="sk-SK"/>
                          </w:rPr>
                        </w:pPr>
                        <w:r w:rsidRPr="00581C45">
                          <w:rPr>
                            <w:sz w:val="16"/>
                            <w:szCs w:val="16"/>
                            <w:lang w:val="sk-SK" w:eastAsia="sk-SK"/>
                          </w:rPr>
                          <w:t>VIII.</w:t>
                        </w:r>
                      </w:p>
                    </w:tc>
                    <w:tc>
                      <w:tcPr>
                        <w:tcW w:w="691" w:type="dxa"/>
                        <w:gridSpan w:val="2"/>
                        <w:tcBorders>
                          <w:top w:val="nil"/>
                          <w:left w:val="nil"/>
                          <w:bottom w:val="single" w:sz="4" w:space="0" w:color="000000"/>
                          <w:right w:val="single" w:sz="8" w:space="0" w:color="000000"/>
                        </w:tcBorders>
                        <w:shd w:val="clear" w:color="auto" w:fill="auto"/>
                        <w:noWrap/>
                        <w:vAlign w:val="center"/>
                      </w:tcPr>
                      <w:p w14:paraId="6B048E46" w14:textId="2089C5F1" w:rsidR="00F53536" w:rsidRPr="00581C45" w:rsidRDefault="00BD76E2" w:rsidP="00433AF6">
                        <w:pPr>
                          <w:jc w:val="center"/>
                          <w:rPr>
                            <w:sz w:val="16"/>
                            <w:szCs w:val="16"/>
                            <w:lang w:val="sk-SK" w:eastAsia="sk-SK"/>
                          </w:rPr>
                        </w:pPr>
                        <w:r w:rsidRPr="00581C45">
                          <w:rPr>
                            <w:sz w:val="16"/>
                            <w:szCs w:val="16"/>
                            <w:lang w:val="sk-SK" w:eastAsia="sk-SK"/>
                          </w:rPr>
                          <w:t>2</w:t>
                        </w:r>
                        <w:r w:rsidR="007C4DA3">
                          <w:rPr>
                            <w:sz w:val="16"/>
                            <w:szCs w:val="16"/>
                            <w:lang w:val="sk-SK" w:eastAsia="sk-SK"/>
                          </w:rPr>
                          <w:t>5</w:t>
                        </w:r>
                      </w:p>
                    </w:tc>
                    <w:tc>
                      <w:tcPr>
                        <w:tcW w:w="554" w:type="dxa"/>
                        <w:tcBorders>
                          <w:top w:val="nil"/>
                          <w:left w:val="nil"/>
                          <w:bottom w:val="single" w:sz="4" w:space="0" w:color="000000"/>
                          <w:right w:val="single" w:sz="4" w:space="0" w:color="000000"/>
                        </w:tcBorders>
                        <w:shd w:val="clear" w:color="auto" w:fill="auto"/>
                        <w:noWrap/>
                        <w:vAlign w:val="center"/>
                      </w:tcPr>
                      <w:p w14:paraId="28D30912" w14:textId="689AB603" w:rsidR="00F53536" w:rsidRPr="00581C45" w:rsidRDefault="00BD76E2" w:rsidP="00433AF6">
                        <w:pPr>
                          <w:jc w:val="center"/>
                          <w:rPr>
                            <w:sz w:val="16"/>
                            <w:szCs w:val="16"/>
                            <w:lang w:val="sk-SK" w:eastAsia="sk-SK"/>
                          </w:rPr>
                        </w:pPr>
                        <w:r w:rsidRPr="00581C45">
                          <w:rPr>
                            <w:sz w:val="16"/>
                            <w:szCs w:val="16"/>
                            <w:lang w:val="sk-SK" w:eastAsia="sk-SK"/>
                          </w:rPr>
                          <w:t>2,</w:t>
                        </w:r>
                        <w:r w:rsidR="000979E0">
                          <w:rPr>
                            <w:sz w:val="16"/>
                            <w:szCs w:val="16"/>
                            <w:lang w:val="sk-SK" w:eastAsia="sk-SK"/>
                          </w:rPr>
                          <w:t>08</w:t>
                        </w:r>
                      </w:p>
                    </w:tc>
                    <w:tc>
                      <w:tcPr>
                        <w:tcW w:w="554" w:type="dxa"/>
                        <w:gridSpan w:val="2"/>
                        <w:tcBorders>
                          <w:top w:val="nil"/>
                          <w:left w:val="single" w:sz="8" w:space="0" w:color="000000"/>
                          <w:bottom w:val="single" w:sz="4" w:space="0" w:color="000000"/>
                          <w:right w:val="single" w:sz="4" w:space="0" w:color="000000"/>
                        </w:tcBorders>
                        <w:shd w:val="clear" w:color="auto" w:fill="auto"/>
                        <w:noWrap/>
                        <w:vAlign w:val="center"/>
                      </w:tcPr>
                      <w:p w14:paraId="430FB1E9" w14:textId="0AA4FFC5" w:rsidR="00F53536" w:rsidRPr="00581C45" w:rsidRDefault="000979E0" w:rsidP="00BD76E2">
                        <w:pPr>
                          <w:jc w:val="center"/>
                          <w:rPr>
                            <w:sz w:val="16"/>
                            <w:szCs w:val="16"/>
                            <w:lang w:val="sk-SK" w:eastAsia="sk-SK"/>
                          </w:rPr>
                        </w:pPr>
                        <w:r>
                          <w:rPr>
                            <w:sz w:val="16"/>
                            <w:szCs w:val="16"/>
                            <w:lang w:val="sk-SK" w:eastAsia="sk-SK"/>
                          </w:rPr>
                          <w:t>1,88</w:t>
                        </w:r>
                      </w:p>
                    </w:tc>
                    <w:tc>
                      <w:tcPr>
                        <w:tcW w:w="492" w:type="dxa"/>
                        <w:tcBorders>
                          <w:top w:val="nil"/>
                          <w:left w:val="nil"/>
                          <w:bottom w:val="single" w:sz="4" w:space="0" w:color="000000"/>
                          <w:right w:val="single" w:sz="8" w:space="0" w:color="000000"/>
                        </w:tcBorders>
                        <w:shd w:val="clear" w:color="auto" w:fill="auto"/>
                        <w:noWrap/>
                        <w:vAlign w:val="center"/>
                      </w:tcPr>
                      <w:p w14:paraId="4C28FE3A" w14:textId="77777777" w:rsidR="00F53536" w:rsidRPr="00581C45" w:rsidRDefault="00F53536" w:rsidP="00433AF6">
                        <w:pPr>
                          <w:jc w:val="center"/>
                          <w:rPr>
                            <w:sz w:val="16"/>
                            <w:szCs w:val="16"/>
                            <w:lang w:val="sk-SK" w:eastAsia="sk-SK"/>
                          </w:rPr>
                        </w:pPr>
                      </w:p>
                    </w:tc>
                    <w:tc>
                      <w:tcPr>
                        <w:tcW w:w="554" w:type="dxa"/>
                        <w:tcBorders>
                          <w:top w:val="nil"/>
                          <w:left w:val="nil"/>
                          <w:bottom w:val="single" w:sz="4" w:space="0" w:color="000000"/>
                          <w:right w:val="single" w:sz="4" w:space="0" w:color="000000"/>
                        </w:tcBorders>
                        <w:shd w:val="clear" w:color="auto" w:fill="auto"/>
                        <w:noWrap/>
                        <w:vAlign w:val="center"/>
                      </w:tcPr>
                      <w:p w14:paraId="5BADD4F4" w14:textId="53CB48C5" w:rsidR="00F53536" w:rsidRPr="00581C45" w:rsidRDefault="000979E0" w:rsidP="00EE3E65">
                        <w:pPr>
                          <w:jc w:val="center"/>
                          <w:rPr>
                            <w:sz w:val="16"/>
                            <w:szCs w:val="16"/>
                            <w:lang w:val="sk-SK" w:eastAsia="sk-SK"/>
                          </w:rPr>
                        </w:pPr>
                        <w:r>
                          <w:rPr>
                            <w:sz w:val="16"/>
                            <w:szCs w:val="16"/>
                            <w:lang w:val="sk-SK" w:eastAsia="sk-SK"/>
                          </w:rPr>
                          <w:t>1,85</w:t>
                        </w:r>
                      </w:p>
                    </w:tc>
                    <w:tc>
                      <w:tcPr>
                        <w:tcW w:w="554" w:type="dxa"/>
                        <w:gridSpan w:val="2"/>
                        <w:tcBorders>
                          <w:top w:val="nil"/>
                          <w:left w:val="single" w:sz="8" w:space="0" w:color="000000"/>
                          <w:bottom w:val="single" w:sz="4" w:space="0" w:color="000000"/>
                          <w:right w:val="single" w:sz="4" w:space="0" w:color="000000"/>
                        </w:tcBorders>
                        <w:shd w:val="clear" w:color="auto" w:fill="auto"/>
                        <w:noWrap/>
                        <w:vAlign w:val="center"/>
                      </w:tcPr>
                      <w:p w14:paraId="36CF8555" w14:textId="4B1A6A6E" w:rsidR="00F53536" w:rsidRPr="00581C45" w:rsidRDefault="000979E0" w:rsidP="00EE3E65">
                        <w:pPr>
                          <w:jc w:val="center"/>
                          <w:rPr>
                            <w:sz w:val="16"/>
                            <w:szCs w:val="16"/>
                            <w:lang w:val="sk-SK" w:eastAsia="sk-SK"/>
                          </w:rPr>
                        </w:pPr>
                        <w:r>
                          <w:rPr>
                            <w:sz w:val="16"/>
                            <w:szCs w:val="16"/>
                            <w:lang w:val="sk-SK" w:eastAsia="sk-SK"/>
                          </w:rPr>
                          <w:t>2,25</w:t>
                        </w:r>
                      </w:p>
                    </w:tc>
                    <w:tc>
                      <w:tcPr>
                        <w:tcW w:w="554" w:type="dxa"/>
                        <w:tcBorders>
                          <w:top w:val="nil"/>
                          <w:left w:val="single" w:sz="8" w:space="0" w:color="000000"/>
                          <w:bottom w:val="single" w:sz="4" w:space="0" w:color="000000"/>
                          <w:right w:val="single" w:sz="4" w:space="0" w:color="000000"/>
                        </w:tcBorders>
                        <w:shd w:val="clear" w:color="auto" w:fill="auto"/>
                        <w:noWrap/>
                        <w:vAlign w:val="center"/>
                      </w:tcPr>
                      <w:p w14:paraId="523AEEE9" w14:textId="77777777" w:rsidR="00F53536" w:rsidRPr="00581C45" w:rsidRDefault="00581C45" w:rsidP="00433AF6">
                        <w:pPr>
                          <w:jc w:val="center"/>
                          <w:rPr>
                            <w:sz w:val="16"/>
                            <w:szCs w:val="16"/>
                            <w:lang w:val="sk-SK" w:eastAsia="sk-SK"/>
                          </w:rPr>
                        </w:pPr>
                        <w:r w:rsidRPr="00581C45">
                          <w:rPr>
                            <w:sz w:val="16"/>
                            <w:szCs w:val="16"/>
                            <w:lang w:val="sk-SK" w:eastAsia="sk-SK"/>
                          </w:rPr>
                          <w:t>2,04</w:t>
                        </w:r>
                      </w:p>
                    </w:tc>
                    <w:tc>
                      <w:tcPr>
                        <w:tcW w:w="554" w:type="dxa"/>
                        <w:tcBorders>
                          <w:top w:val="nil"/>
                          <w:left w:val="single" w:sz="8" w:space="0" w:color="000000"/>
                          <w:bottom w:val="single" w:sz="4" w:space="0" w:color="000000"/>
                          <w:right w:val="single" w:sz="4" w:space="0" w:color="000000"/>
                        </w:tcBorders>
                        <w:shd w:val="clear" w:color="auto" w:fill="auto"/>
                        <w:noWrap/>
                        <w:vAlign w:val="center"/>
                      </w:tcPr>
                      <w:p w14:paraId="39EC431A" w14:textId="2E7829AD" w:rsidR="00F53536" w:rsidRPr="00581C45" w:rsidRDefault="00F53536" w:rsidP="00581C45">
                        <w:pPr>
                          <w:jc w:val="center"/>
                          <w:rPr>
                            <w:sz w:val="16"/>
                            <w:szCs w:val="16"/>
                            <w:lang w:val="sk-SK" w:eastAsia="sk-SK"/>
                          </w:rPr>
                        </w:pPr>
                        <w:r w:rsidRPr="00581C45">
                          <w:rPr>
                            <w:sz w:val="16"/>
                            <w:szCs w:val="16"/>
                            <w:lang w:val="sk-SK" w:eastAsia="sk-SK"/>
                          </w:rPr>
                          <w:t>2,</w:t>
                        </w:r>
                        <w:r w:rsidR="00A45122">
                          <w:rPr>
                            <w:sz w:val="16"/>
                            <w:szCs w:val="16"/>
                            <w:lang w:val="sk-SK" w:eastAsia="sk-SK"/>
                          </w:rPr>
                          <w:t>56</w:t>
                        </w:r>
                      </w:p>
                    </w:tc>
                    <w:tc>
                      <w:tcPr>
                        <w:tcW w:w="554" w:type="dxa"/>
                        <w:gridSpan w:val="2"/>
                        <w:tcBorders>
                          <w:top w:val="nil"/>
                          <w:left w:val="single" w:sz="8" w:space="0" w:color="000000"/>
                          <w:bottom w:val="single" w:sz="4" w:space="0" w:color="000000"/>
                          <w:right w:val="single" w:sz="4" w:space="0" w:color="000000"/>
                        </w:tcBorders>
                        <w:shd w:val="clear" w:color="auto" w:fill="auto"/>
                        <w:noWrap/>
                        <w:vAlign w:val="center"/>
                      </w:tcPr>
                      <w:p w14:paraId="37D709D9" w14:textId="5B788588" w:rsidR="00F53536" w:rsidRPr="00581C45" w:rsidRDefault="00A45122" w:rsidP="00665D1F">
                        <w:pPr>
                          <w:jc w:val="center"/>
                          <w:rPr>
                            <w:sz w:val="16"/>
                            <w:szCs w:val="16"/>
                            <w:lang w:val="sk-SK" w:eastAsia="sk-SK"/>
                          </w:rPr>
                        </w:pPr>
                        <w:r>
                          <w:rPr>
                            <w:sz w:val="16"/>
                            <w:szCs w:val="16"/>
                            <w:lang w:val="sk-SK" w:eastAsia="sk-SK"/>
                          </w:rPr>
                          <w:t>3,04</w:t>
                        </w:r>
                      </w:p>
                    </w:tc>
                    <w:tc>
                      <w:tcPr>
                        <w:tcW w:w="492" w:type="dxa"/>
                        <w:tcBorders>
                          <w:top w:val="nil"/>
                          <w:left w:val="nil"/>
                          <w:bottom w:val="single" w:sz="4" w:space="0" w:color="000000"/>
                          <w:right w:val="single" w:sz="8" w:space="0" w:color="000000"/>
                        </w:tcBorders>
                        <w:shd w:val="clear" w:color="auto" w:fill="auto"/>
                        <w:noWrap/>
                        <w:vAlign w:val="center"/>
                      </w:tcPr>
                      <w:p w14:paraId="4FA195A9" w14:textId="77777777" w:rsidR="00F53536" w:rsidRPr="00581C45" w:rsidRDefault="00F53536" w:rsidP="00433AF6">
                        <w:pPr>
                          <w:jc w:val="center"/>
                          <w:rPr>
                            <w:sz w:val="16"/>
                            <w:szCs w:val="16"/>
                            <w:lang w:val="sk-SK" w:eastAsia="sk-SK"/>
                          </w:rPr>
                        </w:pPr>
                      </w:p>
                    </w:tc>
                    <w:tc>
                      <w:tcPr>
                        <w:tcW w:w="554" w:type="dxa"/>
                        <w:tcBorders>
                          <w:top w:val="nil"/>
                          <w:left w:val="nil"/>
                          <w:bottom w:val="single" w:sz="4" w:space="0" w:color="000000"/>
                          <w:right w:val="single" w:sz="4" w:space="0" w:color="000000"/>
                        </w:tcBorders>
                        <w:shd w:val="clear" w:color="auto" w:fill="auto"/>
                        <w:noWrap/>
                        <w:vAlign w:val="center"/>
                      </w:tcPr>
                      <w:p w14:paraId="04F74758" w14:textId="425A7DC9" w:rsidR="00F53536" w:rsidRPr="00581C45" w:rsidRDefault="00F53536" w:rsidP="00581C45">
                        <w:pPr>
                          <w:jc w:val="center"/>
                          <w:rPr>
                            <w:sz w:val="16"/>
                            <w:szCs w:val="16"/>
                            <w:lang w:val="sk-SK" w:eastAsia="sk-SK"/>
                          </w:rPr>
                        </w:pPr>
                        <w:r w:rsidRPr="00581C45">
                          <w:rPr>
                            <w:sz w:val="16"/>
                            <w:szCs w:val="16"/>
                            <w:lang w:val="sk-SK" w:eastAsia="sk-SK"/>
                          </w:rPr>
                          <w:t>1,</w:t>
                        </w:r>
                        <w:r w:rsidR="00A45122">
                          <w:rPr>
                            <w:sz w:val="16"/>
                            <w:szCs w:val="16"/>
                            <w:lang w:val="sk-SK" w:eastAsia="sk-SK"/>
                          </w:rPr>
                          <w:t>8</w:t>
                        </w:r>
                      </w:p>
                    </w:tc>
                    <w:tc>
                      <w:tcPr>
                        <w:tcW w:w="554" w:type="dxa"/>
                        <w:tcBorders>
                          <w:top w:val="nil"/>
                          <w:left w:val="single" w:sz="8" w:space="0" w:color="000000"/>
                          <w:bottom w:val="single" w:sz="4" w:space="0" w:color="000000"/>
                          <w:right w:val="single" w:sz="4" w:space="0" w:color="000000"/>
                        </w:tcBorders>
                        <w:shd w:val="clear" w:color="auto" w:fill="auto"/>
                        <w:noWrap/>
                        <w:vAlign w:val="center"/>
                      </w:tcPr>
                      <w:p w14:paraId="1D78B15E" w14:textId="65238E42" w:rsidR="00F53536" w:rsidRPr="00581C45" w:rsidRDefault="00F53536" w:rsidP="00581C45">
                        <w:pPr>
                          <w:jc w:val="center"/>
                          <w:rPr>
                            <w:sz w:val="16"/>
                            <w:szCs w:val="16"/>
                            <w:lang w:val="sk-SK" w:eastAsia="sk-SK"/>
                          </w:rPr>
                        </w:pPr>
                        <w:r w:rsidRPr="00581C45">
                          <w:rPr>
                            <w:sz w:val="16"/>
                            <w:szCs w:val="16"/>
                            <w:lang w:val="sk-SK" w:eastAsia="sk-SK"/>
                          </w:rPr>
                          <w:t>2</w:t>
                        </w:r>
                        <w:r w:rsidR="00581C45" w:rsidRPr="00581C45">
                          <w:rPr>
                            <w:sz w:val="16"/>
                            <w:szCs w:val="16"/>
                            <w:lang w:val="sk-SK" w:eastAsia="sk-SK"/>
                          </w:rPr>
                          <w:t>,</w:t>
                        </w:r>
                        <w:r w:rsidR="00A45122">
                          <w:rPr>
                            <w:sz w:val="16"/>
                            <w:szCs w:val="16"/>
                            <w:lang w:val="sk-SK" w:eastAsia="sk-SK"/>
                          </w:rPr>
                          <w:t>6</w:t>
                        </w:r>
                      </w:p>
                    </w:tc>
                    <w:tc>
                      <w:tcPr>
                        <w:tcW w:w="554" w:type="dxa"/>
                        <w:gridSpan w:val="2"/>
                        <w:tcBorders>
                          <w:top w:val="nil"/>
                          <w:left w:val="single" w:sz="8" w:space="0" w:color="000000"/>
                          <w:bottom w:val="single" w:sz="4" w:space="0" w:color="000000"/>
                          <w:right w:val="single" w:sz="4" w:space="0" w:color="000000"/>
                        </w:tcBorders>
                        <w:shd w:val="clear" w:color="auto" w:fill="auto"/>
                        <w:noWrap/>
                        <w:vAlign w:val="center"/>
                      </w:tcPr>
                      <w:p w14:paraId="3A39380B" w14:textId="6CDE41DF" w:rsidR="00F53536" w:rsidRPr="00581C45" w:rsidRDefault="00A45122" w:rsidP="00581C45">
                        <w:pPr>
                          <w:jc w:val="center"/>
                          <w:rPr>
                            <w:sz w:val="16"/>
                            <w:szCs w:val="16"/>
                            <w:lang w:val="sk-SK" w:eastAsia="sk-SK"/>
                          </w:rPr>
                        </w:pPr>
                        <w:r>
                          <w:rPr>
                            <w:sz w:val="16"/>
                            <w:szCs w:val="16"/>
                            <w:lang w:val="sk-SK" w:eastAsia="sk-SK"/>
                          </w:rPr>
                          <w:t>2</w:t>
                        </w:r>
                      </w:p>
                    </w:tc>
                    <w:tc>
                      <w:tcPr>
                        <w:tcW w:w="554" w:type="dxa"/>
                        <w:tcBorders>
                          <w:top w:val="nil"/>
                          <w:left w:val="single" w:sz="8" w:space="0" w:color="000000"/>
                          <w:bottom w:val="single" w:sz="4" w:space="0" w:color="000000"/>
                          <w:right w:val="single" w:sz="4" w:space="0" w:color="000000"/>
                        </w:tcBorders>
                        <w:shd w:val="clear" w:color="auto" w:fill="auto"/>
                        <w:noWrap/>
                        <w:vAlign w:val="center"/>
                      </w:tcPr>
                      <w:p w14:paraId="4027D01E" w14:textId="7A1031A3" w:rsidR="00F53536" w:rsidRPr="00581C45" w:rsidRDefault="006B03BE" w:rsidP="00581C45">
                        <w:pPr>
                          <w:jc w:val="center"/>
                          <w:rPr>
                            <w:sz w:val="16"/>
                            <w:szCs w:val="16"/>
                            <w:lang w:val="sk-SK" w:eastAsia="sk-SK"/>
                          </w:rPr>
                        </w:pPr>
                        <w:r>
                          <w:rPr>
                            <w:sz w:val="16"/>
                            <w:szCs w:val="16"/>
                            <w:lang w:val="sk-SK" w:eastAsia="sk-SK"/>
                          </w:rPr>
                          <w:t>2,04</w:t>
                        </w:r>
                      </w:p>
                    </w:tc>
                    <w:tc>
                      <w:tcPr>
                        <w:tcW w:w="554" w:type="dxa"/>
                        <w:tcBorders>
                          <w:top w:val="nil"/>
                          <w:left w:val="nil"/>
                          <w:bottom w:val="single" w:sz="4" w:space="0" w:color="000000"/>
                          <w:right w:val="nil"/>
                        </w:tcBorders>
                        <w:shd w:val="clear" w:color="auto" w:fill="auto"/>
                        <w:noWrap/>
                        <w:vAlign w:val="center"/>
                      </w:tcPr>
                      <w:p w14:paraId="5267EBBC" w14:textId="42BE024E" w:rsidR="00F53536" w:rsidRPr="00581C45" w:rsidRDefault="00F53536" w:rsidP="00433AF6">
                        <w:pPr>
                          <w:jc w:val="center"/>
                          <w:rPr>
                            <w:sz w:val="16"/>
                            <w:szCs w:val="16"/>
                            <w:lang w:val="sk-SK" w:eastAsia="sk-SK"/>
                          </w:rPr>
                        </w:pPr>
                        <w:r w:rsidRPr="00581C45">
                          <w:rPr>
                            <w:sz w:val="16"/>
                            <w:szCs w:val="16"/>
                            <w:lang w:val="sk-SK" w:eastAsia="sk-SK"/>
                          </w:rPr>
                          <w:t>1</w:t>
                        </w:r>
                        <w:r w:rsidR="006B03BE">
                          <w:rPr>
                            <w:sz w:val="16"/>
                            <w:szCs w:val="16"/>
                            <w:lang w:val="sk-SK" w:eastAsia="sk-SK"/>
                          </w:rPr>
                          <w:t>,32</w:t>
                        </w:r>
                      </w:p>
                    </w:tc>
                    <w:tc>
                      <w:tcPr>
                        <w:tcW w:w="554" w:type="dxa"/>
                        <w:gridSpan w:val="2"/>
                        <w:tcBorders>
                          <w:top w:val="nil"/>
                          <w:left w:val="single" w:sz="8" w:space="0" w:color="000000"/>
                          <w:bottom w:val="single" w:sz="4" w:space="0" w:color="000000"/>
                          <w:right w:val="single" w:sz="8" w:space="0" w:color="000000"/>
                        </w:tcBorders>
                        <w:shd w:val="clear" w:color="auto" w:fill="auto"/>
                        <w:noWrap/>
                        <w:vAlign w:val="center"/>
                      </w:tcPr>
                      <w:p w14:paraId="77CB6728" w14:textId="4E21C0ED" w:rsidR="00F53536" w:rsidRPr="00581C45" w:rsidRDefault="006B03BE" w:rsidP="00581C45">
                        <w:pPr>
                          <w:jc w:val="center"/>
                          <w:rPr>
                            <w:sz w:val="16"/>
                            <w:szCs w:val="16"/>
                            <w:lang w:val="sk-SK" w:eastAsia="sk-SK"/>
                          </w:rPr>
                        </w:pPr>
                        <w:r>
                          <w:rPr>
                            <w:sz w:val="16"/>
                            <w:szCs w:val="16"/>
                            <w:lang w:val="sk-SK" w:eastAsia="sk-SK"/>
                          </w:rPr>
                          <w:t>1</w:t>
                        </w:r>
                      </w:p>
                    </w:tc>
                    <w:tc>
                      <w:tcPr>
                        <w:tcW w:w="554" w:type="dxa"/>
                        <w:tcBorders>
                          <w:top w:val="nil"/>
                          <w:left w:val="nil"/>
                          <w:bottom w:val="single" w:sz="4" w:space="0" w:color="000000"/>
                          <w:right w:val="single" w:sz="8" w:space="0" w:color="000000"/>
                        </w:tcBorders>
                        <w:shd w:val="clear" w:color="auto" w:fill="auto"/>
                        <w:noWrap/>
                        <w:vAlign w:val="center"/>
                      </w:tcPr>
                      <w:p w14:paraId="51415DE5" w14:textId="77777777" w:rsidR="00F53536" w:rsidRPr="00581C45" w:rsidRDefault="00F53536" w:rsidP="00217C4D">
                        <w:pPr>
                          <w:jc w:val="center"/>
                          <w:rPr>
                            <w:sz w:val="16"/>
                            <w:szCs w:val="16"/>
                            <w:lang w:val="sk-SK" w:eastAsia="sk-SK"/>
                          </w:rPr>
                        </w:pPr>
                      </w:p>
                    </w:tc>
                    <w:tc>
                      <w:tcPr>
                        <w:tcW w:w="554" w:type="dxa"/>
                        <w:gridSpan w:val="2"/>
                        <w:tcBorders>
                          <w:top w:val="nil"/>
                          <w:left w:val="nil"/>
                          <w:bottom w:val="single" w:sz="4" w:space="0" w:color="000000"/>
                          <w:right w:val="single" w:sz="8" w:space="0" w:color="000000"/>
                        </w:tcBorders>
                        <w:shd w:val="clear" w:color="auto" w:fill="auto"/>
                        <w:noWrap/>
                        <w:vAlign w:val="center"/>
                      </w:tcPr>
                      <w:p w14:paraId="53BBF77A" w14:textId="77777777" w:rsidR="00F53536" w:rsidRPr="00581C45" w:rsidRDefault="00F53536" w:rsidP="00433AF6">
                        <w:pPr>
                          <w:jc w:val="center"/>
                          <w:rPr>
                            <w:sz w:val="16"/>
                            <w:szCs w:val="16"/>
                            <w:lang w:val="sk-SK" w:eastAsia="sk-SK"/>
                          </w:rPr>
                        </w:pPr>
                        <w:r w:rsidRPr="00581C45">
                          <w:rPr>
                            <w:sz w:val="16"/>
                            <w:szCs w:val="16"/>
                            <w:lang w:val="sk-SK" w:eastAsia="sk-SK"/>
                          </w:rPr>
                          <w:t>1</w:t>
                        </w:r>
                      </w:p>
                    </w:tc>
                    <w:tc>
                      <w:tcPr>
                        <w:tcW w:w="554" w:type="dxa"/>
                        <w:tcBorders>
                          <w:top w:val="nil"/>
                          <w:left w:val="nil"/>
                          <w:bottom w:val="single" w:sz="4" w:space="0" w:color="000000"/>
                          <w:right w:val="nil"/>
                        </w:tcBorders>
                        <w:shd w:val="clear" w:color="auto" w:fill="auto"/>
                        <w:noWrap/>
                        <w:vAlign w:val="center"/>
                      </w:tcPr>
                      <w:p w14:paraId="6D11E2A0" w14:textId="2EC8E924" w:rsidR="00F53536" w:rsidRPr="00581C45" w:rsidRDefault="00581C45" w:rsidP="00752DCF">
                        <w:pPr>
                          <w:jc w:val="center"/>
                          <w:rPr>
                            <w:sz w:val="16"/>
                            <w:szCs w:val="16"/>
                            <w:lang w:val="sk-SK" w:eastAsia="sk-SK"/>
                          </w:rPr>
                        </w:pPr>
                        <w:r w:rsidRPr="00581C45">
                          <w:rPr>
                            <w:sz w:val="16"/>
                            <w:szCs w:val="16"/>
                            <w:lang w:val="sk-SK" w:eastAsia="sk-SK"/>
                          </w:rPr>
                          <w:t>1</w:t>
                        </w:r>
                        <w:r w:rsidR="00095F47">
                          <w:rPr>
                            <w:sz w:val="16"/>
                            <w:szCs w:val="16"/>
                            <w:lang w:val="sk-SK" w:eastAsia="sk-SK"/>
                          </w:rPr>
                          <w:t>,12</w:t>
                        </w:r>
                      </w:p>
                    </w:tc>
                    <w:tc>
                      <w:tcPr>
                        <w:tcW w:w="554" w:type="dxa"/>
                        <w:tcBorders>
                          <w:top w:val="nil"/>
                          <w:left w:val="single" w:sz="8" w:space="0" w:color="000000"/>
                          <w:bottom w:val="single" w:sz="4" w:space="0" w:color="000000"/>
                          <w:right w:val="single" w:sz="8" w:space="0" w:color="000000"/>
                        </w:tcBorders>
                        <w:shd w:val="clear" w:color="auto" w:fill="auto"/>
                        <w:noWrap/>
                        <w:vAlign w:val="center"/>
                      </w:tcPr>
                      <w:p w14:paraId="62301620" w14:textId="77777777" w:rsidR="00F53536" w:rsidRPr="00581C45" w:rsidRDefault="00F53536" w:rsidP="00433AF6">
                        <w:pPr>
                          <w:jc w:val="center"/>
                          <w:rPr>
                            <w:sz w:val="16"/>
                            <w:szCs w:val="16"/>
                            <w:lang w:val="sk-SK" w:eastAsia="sk-SK"/>
                          </w:rPr>
                        </w:pPr>
                      </w:p>
                    </w:tc>
                    <w:tc>
                      <w:tcPr>
                        <w:tcW w:w="558" w:type="dxa"/>
                        <w:tcBorders>
                          <w:top w:val="nil"/>
                          <w:left w:val="nil"/>
                          <w:bottom w:val="single" w:sz="4" w:space="0" w:color="000000"/>
                          <w:right w:val="single" w:sz="8" w:space="0" w:color="000000"/>
                        </w:tcBorders>
                        <w:shd w:val="clear" w:color="auto" w:fill="auto"/>
                        <w:noWrap/>
                        <w:vAlign w:val="center"/>
                      </w:tcPr>
                      <w:p w14:paraId="69CDA928" w14:textId="77777777" w:rsidR="00F53536" w:rsidRPr="00581C45" w:rsidRDefault="00F53536" w:rsidP="00581C45">
                        <w:pPr>
                          <w:jc w:val="center"/>
                          <w:rPr>
                            <w:sz w:val="16"/>
                            <w:szCs w:val="16"/>
                            <w:lang w:val="sk-SK" w:eastAsia="sk-SK"/>
                          </w:rPr>
                        </w:pPr>
                        <w:r w:rsidRPr="00581C45">
                          <w:rPr>
                            <w:sz w:val="16"/>
                            <w:szCs w:val="16"/>
                            <w:lang w:val="sk-SK" w:eastAsia="sk-SK"/>
                          </w:rPr>
                          <w:t>1</w:t>
                        </w:r>
                      </w:p>
                    </w:tc>
                    <w:tc>
                      <w:tcPr>
                        <w:tcW w:w="900" w:type="dxa"/>
                        <w:tcBorders>
                          <w:top w:val="nil"/>
                          <w:left w:val="nil"/>
                          <w:bottom w:val="single" w:sz="4" w:space="0" w:color="000000"/>
                          <w:right w:val="single" w:sz="4" w:space="0" w:color="000000"/>
                        </w:tcBorders>
                        <w:shd w:val="clear" w:color="F2F2F2" w:fill="F2F2F2"/>
                        <w:noWrap/>
                        <w:vAlign w:val="center"/>
                      </w:tcPr>
                      <w:p w14:paraId="11DF5414" w14:textId="38FDFF93" w:rsidR="00F53536" w:rsidRPr="00581C45" w:rsidRDefault="00F53536" w:rsidP="00581C45">
                        <w:pPr>
                          <w:jc w:val="center"/>
                          <w:rPr>
                            <w:b/>
                            <w:bCs/>
                            <w:sz w:val="20"/>
                            <w:szCs w:val="20"/>
                            <w:lang w:val="sk-SK" w:eastAsia="sk-SK"/>
                          </w:rPr>
                        </w:pPr>
                        <w:r w:rsidRPr="00581C45">
                          <w:rPr>
                            <w:b/>
                            <w:bCs/>
                            <w:sz w:val="20"/>
                            <w:szCs w:val="20"/>
                            <w:lang w:val="sk-SK" w:eastAsia="sk-SK"/>
                          </w:rPr>
                          <w:t>1,</w:t>
                        </w:r>
                        <w:r w:rsidR="00733398">
                          <w:rPr>
                            <w:b/>
                            <w:bCs/>
                            <w:sz w:val="20"/>
                            <w:szCs w:val="20"/>
                            <w:lang w:val="sk-SK" w:eastAsia="sk-SK"/>
                          </w:rPr>
                          <w:t>83</w:t>
                        </w:r>
                      </w:p>
                    </w:tc>
                    <w:tc>
                      <w:tcPr>
                        <w:tcW w:w="492" w:type="dxa"/>
                        <w:tcBorders>
                          <w:top w:val="nil"/>
                          <w:left w:val="nil"/>
                          <w:bottom w:val="single" w:sz="4" w:space="0" w:color="000000"/>
                          <w:right w:val="single" w:sz="8" w:space="0" w:color="000000"/>
                        </w:tcBorders>
                        <w:shd w:val="clear" w:color="auto" w:fill="auto"/>
                        <w:noWrap/>
                        <w:vAlign w:val="center"/>
                      </w:tcPr>
                      <w:p w14:paraId="3FA93000" w14:textId="77777777" w:rsidR="00F53536" w:rsidRPr="00581C45" w:rsidRDefault="00F53536" w:rsidP="00433AF6">
                        <w:pPr>
                          <w:jc w:val="center"/>
                          <w:rPr>
                            <w:b/>
                            <w:bCs/>
                            <w:sz w:val="16"/>
                            <w:szCs w:val="16"/>
                            <w:lang w:val="sk-SK" w:eastAsia="sk-SK"/>
                          </w:rPr>
                        </w:pPr>
                      </w:p>
                    </w:tc>
                  </w:tr>
                  <w:tr w:rsidR="00581C45" w:rsidRPr="00581C45" w14:paraId="38F5C281" w14:textId="77777777" w:rsidTr="00095F47">
                    <w:trPr>
                      <w:gridAfter w:val="2"/>
                      <w:wAfter w:w="1107" w:type="dxa"/>
                      <w:trHeight w:val="315"/>
                    </w:trPr>
                    <w:tc>
                      <w:tcPr>
                        <w:tcW w:w="773" w:type="dxa"/>
                        <w:tcBorders>
                          <w:top w:val="nil"/>
                          <w:left w:val="single" w:sz="8" w:space="0" w:color="000000"/>
                          <w:bottom w:val="single" w:sz="8" w:space="0" w:color="000000"/>
                          <w:right w:val="single" w:sz="4" w:space="0" w:color="000000"/>
                        </w:tcBorders>
                        <w:shd w:val="clear" w:color="auto" w:fill="auto"/>
                        <w:noWrap/>
                        <w:vAlign w:val="center"/>
                        <w:hideMark/>
                      </w:tcPr>
                      <w:p w14:paraId="081B93E6" w14:textId="77777777" w:rsidR="00F53536" w:rsidRPr="00581C45" w:rsidRDefault="00F53536" w:rsidP="00433AF6">
                        <w:pPr>
                          <w:jc w:val="center"/>
                          <w:rPr>
                            <w:sz w:val="16"/>
                            <w:szCs w:val="16"/>
                            <w:lang w:val="sk-SK" w:eastAsia="sk-SK"/>
                          </w:rPr>
                        </w:pPr>
                        <w:r w:rsidRPr="00581C45">
                          <w:rPr>
                            <w:sz w:val="16"/>
                            <w:szCs w:val="16"/>
                            <w:lang w:val="sk-SK" w:eastAsia="sk-SK"/>
                          </w:rPr>
                          <w:t>IX.tr.</w:t>
                        </w:r>
                      </w:p>
                    </w:tc>
                    <w:tc>
                      <w:tcPr>
                        <w:tcW w:w="691" w:type="dxa"/>
                        <w:gridSpan w:val="2"/>
                        <w:tcBorders>
                          <w:top w:val="nil"/>
                          <w:left w:val="nil"/>
                          <w:bottom w:val="single" w:sz="8" w:space="0" w:color="000000"/>
                          <w:right w:val="single" w:sz="8" w:space="0" w:color="000000"/>
                        </w:tcBorders>
                        <w:shd w:val="clear" w:color="auto" w:fill="auto"/>
                        <w:noWrap/>
                        <w:vAlign w:val="center"/>
                      </w:tcPr>
                      <w:p w14:paraId="25058B10" w14:textId="7E5F7055" w:rsidR="00F53536" w:rsidRPr="00581C45" w:rsidRDefault="00BD76E2" w:rsidP="00433AF6">
                        <w:pPr>
                          <w:jc w:val="center"/>
                          <w:rPr>
                            <w:sz w:val="16"/>
                            <w:szCs w:val="16"/>
                            <w:lang w:val="sk-SK" w:eastAsia="sk-SK"/>
                          </w:rPr>
                        </w:pPr>
                        <w:r w:rsidRPr="00581C45">
                          <w:rPr>
                            <w:sz w:val="16"/>
                            <w:szCs w:val="16"/>
                            <w:lang w:val="sk-SK" w:eastAsia="sk-SK"/>
                          </w:rPr>
                          <w:t>2</w:t>
                        </w:r>
                        <w:r w:rsidR="000979E0">
                          <w:rPr>
                            <w:sz w:val="16"/>
                            <w:szCs w:val="16"/>
                            <w:lang w:val="sk-SK" w:eastAsia="sk-SK"/>
                          </w:rPr>
                          <w:t>6</w:t>
                        </w:r>
                      </w:p>
                    </w:tc>
                    <w:tc>
                      <w:tcPr>
                        <w:tcW w:w="554" w:type="dxa"/>
                        <w:tcBorders>
                          <w:top w:val="nil"/>
                          <w:left w:val="nil"/>
                          <w:bottom w:val="single" w:sz="8" w:space="0" w:color="000000"/>
                          <w:right w:val="single" w:sz="4" w:space="0" w:color="000000"/>
                        </w:tcBorders>
                        <w:shd w:val="clear" w:color="auto" w:fill="auto"/>
                        <w:noWrap/>
                        <w:vAlign w:val="center"/>
                      </w:tcPr>
                      <w:p w14:paraId="60B4BA9B" w14:textId="5E5F38AA" w:rsidR="00F53536" w:rsidRPr="00581C45" w:rsidRDefault="000979E0" w:rsidP="00BD76E2">
                        <w:pPr>
                          <w:jc w:val="center"/>
                          <w:rPr>
                            <w:sz w:val="16"/>
                            <w:szCs w:val="16"/>
                            <w:lang w:val="sk-SK" w:eastAsia="sk-SK"/>
                          </w:rPr>
                        </w:pPr>
                        <w:r>
                          <w:rPr>
                            <w:sz w:val="16"/>
                            <w:szCs w:val="16"/>
                            <w:lang w:val="sk-SK" w:eastAsia="sk-SK"/>
                          </w:rPr>
                          <w:t>2,27</w:t>
                        </w:r>
                      </w:p>
                    </w:tc>
                    <w:tc>
                      <w:tcPr>
                        <w:tcW w:w="554" w:type="dxa"/>
                        <w:gridSpan w:val="2"/>
                        <w:tcBorders>
                          <w:top w:val="nil"/>
                          <w:left w:val="single" w:sz="8" w:space="0" w:color="000000"/>
                          <w:bottom w:val="single" w:sz="8" w:space="0" w:color="000000"/>
                          <w:right w:val="single" w:sz="4" w:space="0" w:color="000000"/>
                        </w:tcBorders>
                        <w:shd w:val="clear" w:color="auto" w:fill="auto"/>
                        <w:noWrap/>
                        <w:vAlign w:val="center"/>
                      </w:tcPr>
                      <w:p w14:paraId="1067A554" w14:textId="08D4457D" w:rsidR="00F53536" w:rsidRPr="00581C45" w:rsidRDefault="000979E0" w:rsidP="00BD76E2">
                        <w:pPr>
                          <w:jc w:val="center"/>
                          <w:rPr>
                            <w:sz w:val="16"/>
                            <w:szCs w:val="16"/>
                            <w:lang w:val="sk-SK" w:eastAsia="sk-SK"/>
                          </w:rPr>
                        </w:pPr>
                        <w:r>
                          <w:rPr>
                            <w:sz w:val="16"/>
                            <w:szCs w:val="16"/>
                            <w:lang w:val="sk-SK" w:eastAsia="sk-SK"/>
                          </w:rPr>
                          <w:t>1,5</w:t>
                        </w:r>
                      </w:p>
                    </w:tc>
                    <w:tc>
                      <w:tcPr>
                        <w:tcW w:w="492" w:type="dxa"/>
                        <w:tcBorders>
                          <w:top w:val="nil"/>
                          <w:left w:val="nil"/>
                          <w:bottom w:val="single" w:sz="8" w:space="0" w:color="000000"/>
                          <w:right w:val="single" w:sz="8" w:space="0" w:color="000000"/>
                        </w:tcBorders>
                        <w:shd w:val="clear" w:color="auto" w:fill="auto"/>
                        <w:noWrap/>
                        <w:vAlign w:val="center"/>
                      </w:tcPr>
                      <w:p w14:paraId="733E32E5" w14:textId="77777777" w:rsidR="00F53536" w:rsidRPr="00581C45" w:rsidRDefault="00F53536" w:rsidP="00433AF6">
                        <w:pPr>
                          <w:jc w:val="center"/>
                          <w:rPr>
                            <w:sz w:val="16"/>
                            <w:szCs w:val="16"/>
                            <w:lang w:val="sk-SK" w:eastAsia="sk-SK"/>
                          </w:rPr>
                        </w:pPr>
                      </w:p>
                    </w:tc>
                    <w:tc>
                      <w:tcPr>
                        <w:tcW w:w="554" w:type="dxa"/>
                        <w:tcBorders>
                          <w:top w:val="nil"/>
                          <w:left w:val="nil"/>
                          <w:bottom w:val="single" w:sz="8" w:space="0" w:color="000000"/>
                          <w:right w:val="single" w:sz="4" w:space="0" w:color="000000"/>
                        </w:tcBorders>
                        <w:shd w:val="clear" w:color="auto" w:fill="auto"/>
                        <w:noWrap/>
                        <w:vAlign w:val="center"/>
                      </w:tcPr>
                      <w:p w14:paraId="343381EA" w14:textId="07FA1FB5" w:rsidR="00F53536" w:rsidRPr="00581C45" w:rsidRDefault="00EE3E65" w:rsidP="00665D1F">
                        <w:pPr>
                          <w:jc w:val="center"/>
                          <w:rPr>
                            <w:sz w:val="16"/>
                            <w:szCs w:val="16"/>
                            <w:lang w:val="sk-SK" w:eastAsia="sk-SK"/>
                          </w:rPr>
                        </w:pPr>
                        <w:r w:rsidRPr="00581C45">
                          <w:rPr>
                            <w:sz w:val="16"/>
                            <w:szCs w:val="16"/>
                            <w:lang w:val="sk-SK" w:eastAsia="sk-SK"/>
                          </w:rPr>
                          <w:t>1,</w:t>
                        </w:r>
                        <w:r w:rsidR="000979E0">
                          <w:rPr>
                            <w:sz w:val="16"/>
                            <w:szCs w:val="16"/>
                            <w:lang w:val="sk-SK" w:eastAsia="sk-SK"/>
                          </w:rPr>
                          <w:t>88</w:t>
                        </w:r>
                      </w:p>
                    </w:tc>
                    <w:tc>
                      <w:tcPr>
                        <w:tcW w:w="554" w:type="dxa"/>
                        <w:gridSpan w:val="2"/>
                        <w:tcBorders>
                          <w:top w:val="nil"/>
                          <w:left w:val="single" w:sz="8" w:space="0" w:color="000000"/>
                          <w:bottom w:val="single" w:sz="8" w:space="0" w:color="000000"/>
                          <w:right w:val="single" w:sz="4" w:space="0" w:color="000000"/>
                        </w:tcBorders>
                        <w:shd w:val="clear" w:color="auto" w:fill="auto"/>
                        <w:noWrap/>
                        <w:vAlign w:val="center"/>
                      </w:tcPr>
                      <w:p w14:paraId="370BB843" w14:textId="7EA2DD12" w:rsidR="00F53536" w:rsidRPr="00581C45" w:rsidRDefault="00F53536" w:rsidP="00EE3E65">
                        <w:pPr>
                          <w:jc w:val="center"/>
                          <w:rPr>
                            <w:sz w:val="16"/>
                            <w:szCs w:val="16"/>
                            <w:lang w:val="sk-SK" w:eastAsia="sk-SK"/>
                          </w:rPr>
                        </w:pPr>
                        <w:r w:rsidRPr="00581C45">
                          <w:rPr>
                            <w:sz w:val="16"/>
                            <w:szCs w:val="16"/>
                            <w:lang w:val="sk-SK" w:eastAsia="sk-SK"/>
                          </w:rPr>
                          <w:t>1,</w:t>
                        </w:r>
                        <w:r w:rsidR="000979E0">
                          <w:rPr>
                            <w:sz w:val="16"/>
                            <w:szCs w:val="16"/>
                            <w:lang w:val="sk-SK" w:eastAsia="sk-SK"/>
                          </w:rPr>
                          <w:t>89</w:t>
                        </w:r>
                      </w:p>
                    </w:tc>
                    <w:tc>
                      <w:tcPr>
                        <w:tcW w:w="554" w:type="dxa"/>
                        <w:tcBorders>
                          <w:top w:val="nil"/>
                          <w:left w:val="single" w:sz="8" w:space="0" w:color="000000"/>
                          <w:bottom w:val="single" w:sz="8" w:space="0" w:color="000000"/>
                          <w:right w:val="single" w:sz="4" w:space="0" w:color="000000"/>
                        </w:tcBorders>
                        <w:shd w:val="clear" w:color="auto" w:fill="auto"/>
                        <w:noWrap/>
                        <w:vAlign w:val="center"/>
                      </w:tcPr>
                      <w:p w14:paraId="57A8BC67" w14:textId="1A370D08" w:rsidR="00F53536" w:rsidRPr="00581C45" w:rsidRDefault="00F53536" w:rsidP="00581C45">
                        <w:pPr>
                          <w:jc w:val="center"/>
                          <w:rPr>
                            <w:sz w:val="16"/>
                            <w:szCs w:val="16"/>
                            <w:lang w:val="sk-SK" w:eastAsia="sk-SK"/>
                          </w:rPr>
                        </w:pPr>
                        <w:r w:rsidRPr="00581C45">
                          <w:rPr>
                            <w:sz w:val="16"/>
                            <w:szCs w:val="16"/>
                            <w:lang w:val="sk-SK" w:eastAsia="sk-SK"/>
                          </w:rPr>
                          <w:t>1,</w:t>
                        </w:r>
                        <w:r w:rsidR="00581C45" w:rsidRPr="00581C45">
                          <w:rPr>
                            <w:sz w:val="16"/>
                            <w:szCs w:val="16"/>
                            <w:lang w:val="sk-SK" w:eastAsia="sk-SK"/>
                          </w:rPr>
                          <w:t>7</w:t>
                        </w:r>
                        <w:r w:rsidR="00A45122">
                          <w:rPr>
                            <w:sz w:val="16"/>
                            <w:szCs w:val="16"/>
                            <w:lang w:val="sk-SK" w:eastAsia="sk-SK"/>
                          </w:rPr>
                          <w:t>3</w:t>
                        </w:r>
                      </w:p>
                    </w:tc>
                    <w:tc>
                      <w:tcPr>
                        <w:tcW w:w="554" w:type="dxa"/>
                        <w:tcBorders>
                          <w:top w:val="nil"/>
                          <w:left w:val="single" w:sz="8" w:space="0" w:color="000000"/>
                          <w:bottom w:val="single" w:sz="8" w:space="0" w:color="000000"/>
                          <w:right w:val="single" w:sz="4" w:space="0" w:color="000000"/>
                        </w:tcBorders>
                        <w:shd w:val="clear" w:color="auto" w:fill="auto"/>
                        <w:noWrap/>
                        <w:vAlign w:val="center"/>
                      </w:tcPr>
                      <w:p w14:paraId="7F50A1FE" w14:textId="38CEC1C3" w:rsidR="00F53536" w:rsidRPr="00581C45" w:rsidRDefault="00F53536" w:rsidP="00581C45">
                        <w:pPr>
                          <w:jc w:val="center"/>
                          <w:rPr>
                            <w:sz w:val="16"/>
                            <w:szCs w:val="16"/>
                            <w:lang w:val="sk-SK" w:eastAsia="sk-SK"/>
                          </w:rPr>
                        </w:pPr>
                        <w:r w:rsidRPr="00581C45">
                          <w:rPr>
                            <w:sz w:val="16"/>
                            <w:szCs w:val="16"/>
                            <w:lang w:val="sk-SK" w:eastAsia="sk-SK"/>
                          </w:rPr>
                          <w:t>1,</w:t>
                        </w:r>
                        <w:r w:rsidR="00A45122">
                          <w:rPr>
                            <w:sz w:val="16"/>
                            <w:szCs w:val="16"/>
                            <w:lang w:val="sk-SK" w:eastAsia="sk-SK"/>
                          </w:rPr>
                          <w:t>65</w:t>
                        </w:r>
                      </w:p>
                    </w:tc>
                    <w:tc>
                      <w:tcPr>
                        <w:tcW w:w="554" w:type="dxa"/>
                        <w:gridSpan w:val="2"/>
                        <w:tcBorders>
                          <w:top w:val="nil"/>
                          <w:left w:val="single" w:sz="8" w:space="0" w:color="000000"/>
                          <w:bottom w:val="single" w:sz="8" w:space="0" w:color="000000"/>
                          <w:right w:val="single" w:sz="4" w:space="0" w:color="000000"/>
                        </w:tcBorders>
                        <w:shd w:val="clear" w:color="auto" w:fill="auto"/>
                        <w:noWrap/>
                        <w:vAlign w:val="center"/>
                      </w:tcPr>
                      <w:p w14:paraId="536380AA" w14:textId="74301DB2" w:rsidR="00F53536" w:rsidRPr="00581C45" w:rsidRDefault="00A45122" w:rsidP="00581C45">
                        <w:pPr>
                          <w:jc w:val="center"/>
                          <w:rPr>
                            <w:sz w:val="16"/>
                            <w:szCs w:val="16"/>
                            <w:lang w:val="sk-SK" w:eastAsia="sk-SK"/>
                          </w:rPr>
                        </w:pPr>
                        <w:r>
                          <w:rPr>
                            <w:sz w:val="16"/>
                            <w:szCs w:val="16"/>
                            <w:lang w:val="sk-SK" w:eastAsia="sk-SK"/>
                          </w:rPr>
                          <w:t>1,92</w:t>
                        </w:r>
                      </w:p>
                    </w:tc>
                    <w:tc>
                      <w:tcPr>
                        <w:tcW w:w="492" w:type="dxa"/>
                        <w:tcBorders>
                          <w:top w:val="nil"/>
                          <w:left w:val="nil"/>
                          <w:bottom w:val="single" w:sz="8" w:space="0" w:color="000000"/>
                          <w:right w:val="single" w:sz="8" w:space="0" w:color="000000"/>
                        </w:tcBorders>
                        <w:shd w:val="clear" w:color="auto" w:fill="auto"/>
                        <w:noWrap/>
                        <w:vAlign w:val="center"/>
                      </w:tcPr>
                      <w:p w14:paraId="2B4BC91C" w14:textId="77777777" w:rsidR="00F53536" w:rsidRPr="00581C45" w:rsidRDefault="00F53536" w:rsidP="00433AF6">
                        <w:pPr>
                          <w:jc w:val="center"/>
                          <w:rPr>
                            <w:sz w:val="16"/>
                            <w:szCs w:val="16"/>
                            <w:lang w:val="sk-SK" w:eastAsia="sk-SK"/>
                          </w:rPr>
                        </w:pPr>
                      </w:p>
                    </w:tc>
                    <w:tc>
                      <w:tcPr>
                        <w:tcW w:w="554" w:type="dxa"/>
                        <w:tcBorders>
                          <w:top w:val="nil"/>
                          <w:left w:val="nil"/>
                          <w:bottom w:val="single" w:sz="8" w:space="0" w:color="000000"/>
                          <w:right w:val="single" w:sz="4" w:space="0" w:color="000000"/>
                        </w:tcBorders>
                        <w:shd w:val="clear" w:color="auto" w:fill="auto"/>
                        <w:noWrap/>
                        <w:vAlign w:val="center"/>
                      </w:tcPr>
                      <w:p w14:paraId="156EF85D" w14:textId="78C78555" w:rsidR="00F53536" w:rsidRPr="00581C45" w:rsidRDefault="00F53536" w:rsidP="00581C45">
                        <w:pPr>
                          <w:jc w:val="center"/>
                          <w:rPr>
                            <w:sz w:val="16"/>
                            <w:szCs w:val="16"/>
                            <w:lang w:val="sk-SK" w:eastAsia="sk-SK"/>
                          </w:rPr>
                        </w:pPr>
                        <w:r w:rsidRPr="00581C45">
                          <w:rPr>
                            <w:sz w:val="16"/>
                            <w:szCs w:val="16"/>
                            <w:lang w:val="sk-SK" w:eastAsia="sk-SK"/>
                          </w:rPr>
                          <w:t>1,</w:t>
                        </w:r>
                        <w:r w:rsidR="00A45122">
                          <w:rPr>
                            <w:sz w:val="16"/>
                            <w:szCs w:val="16"/>
                            <w:lang w:val="sk-SK" w:eastAsia="sk-SK"/>
                          </w:rPr>
                          <w:t>5</w:t>
                        </w:r>
                      </w:p>
                    </w:tc>
                    <w:tc>
                      <w:tcPr>
                        <w:tcW w:w="554" w:type="dxa"/>
                        <w:tcBorders>
                          <w:top w:val="nil"/>
                          <w:left w:val="single" w:sz="8" w:space="0" w:color="000000"/>
                          <w:bottom w:val="single" w:sz="8" w:space="0" w:color="000000"/>
                          <w:right w:val="single" w:sz="4" w:space="0" w:color="000000"/>
                        </w:tcBorders>
                        <w:shd w:val="clear" w:color="auto" w:fill="auto"/>
                        <w:noWrap/>
                        <w:vAlign w:val="center"/>
                      </w:tcPr>
                      <w:p w14:paraId="5D3ABC4F" w14:textId="4AFA425F" w:rsidR="00F53536" w:rsidRPr="00581C45" w:rsidRDefault="00F53536" w:rsidP="00581C45">
                        <w:pPr>
                          <w:jc w:val="center"/>
                          <w:rPr>
                            <w:sz w:val="16"/>
                            <w:szCs w:val="16"/>
                            <w:lang w:val="sk-SK" w:eastAsia="sk-SK"/>
                          </w:rPr>
                        </w:pPr>
                        <w:r w:rsidRPr="00581C45">
                          <w:rPr>
                            <w:sz w:val="16"/>
                            <w:szCs w:val="16"/>
                            <w:lang w:val="sk-SK" w:eastAsia="sk-SK"/>
                          </w:rPr>
                          <w:t>1</w:t>
                        </w:r>
                        <w:r w:rsidR="00581C45" w:rsidRPr="00581C45">
                          <w:rPr>
                            <w:sz w:val="16"/>
                            <w:szCs w:val="16"/>
                            <w:lang w:val="sk-SK" w:eastAsia="sk-SK"/>
                          </w:rPr>
                          <w:t>,</w:t>
                        </w:r>
                        <w:r w:rsidR="00A45122">
                          <w:rPr>
                            <w:sz w:val="16"/>
                            <w:szCs w:val="16"/>
                            <w:lang w:val="sk-SK" w:eastAsia="sk-SK"/>
                          </w:rPr>
                          <w:t>65</w:t>
                        </w:r>
                      </w:p>
                    </w:tc>
                    <w:tc>
                      <w:tcPr>
                        <w:tcW w:w="554" w:type="dxa"/>
                        <w:gridSpan w:val="2"/>
                        <w:tcBorders>
                          <w:top w:val="nil"/>
                          <w:left w:val="single" w:sz="8" w:space="0" w:color="000000"/>
                          <w:bottom w:val="single" w:sz="8" w:space="0" w:color="000000"/>
                          <w:right w:val="single" w:sz="4" w:space="0" w:color="000000"/>
                        </w:tcBorders>
                        <w:shd w:val="clear" w:color="auto" w:fill="auto"/>
                        <w:noWrap/>
                        <w:vAlign w:val="center"/>
                      </w:tcPr>
                      <w:p w14:paraId="31570934" w14:textId="2FAE63A7" w:rsidR="00F53536" w:rsidRPr="00581C45" w:rsidRDefault="00F53536" w:rsidP="00581C45">
                        <w:pPr>
                          <w:jc w:val="center"/>
                          <w:rPr>
                            <w:sz w:val="16"/>
                            <w:szCs w:val="16"/>
                            <w:lang w:val="sk-SK" w:eastAsia="sk-SK"/>
                          </w:rPr>
                        </w:pPr>
                        <w:r w:rsidRPr="00581C45">
                          <w:rPr>
                            <w:sz w:val="16"/>
                            <w:szCs w:val="16"/>
                            <w:lang w:val="sk-SK" w:eastAsia="sk-SK"/>
                          </w:rPr>
                          <w:t>1,</w:t>
                        </w:r>
                        <w:r w:rsidR="00A45122">
                          <w:rPr>
                            <w:sz w:val="16"/>
                            <w:szCs w:val="16"/>
                            <w:lang w:val="sk-SK" w:eastAsia="sk-SK"/>
                          </w:rPr>
                          <w:t>31</w:t>
                        </w:r>
                      </w:p>
                    </w:tc>
                    <w:tc>
                      <w:tcPr>
                        <w:tcW w:w="554" w:type="dxa"/>
                        <w:tcBorders>
                          <w:top w:val="nil"/>
                          <w:left w:val="single" w:sz="8" w:space="0" w:color="000000"/>
                          <w:bottom w:val="single" w:sz="8" w:space="0" w:color="000000"/>
                          <w:right w:val="single" w:sz="4" w:space="0" w:color="000000"/>
                        </w:tcBorders>
                        <w:shd w:val="clear" w:color="auto" w:fill="auto"/>
                        <w:noWrap/>
                        <w:vAlign w:val="center"/>
                      </w:tcPr>
                      <w:p w14:paraId="7308D5F2" w14:textId="1E9B3724" w:rsidR="00F53536" w:rsidRPr="00581C45" w:rsidRDefault="00F53536" w:rsidP="00581C45">
                        <w:pPr>
                          <w:jc w:val="center"/>
                          <w:rPr>
                            <w:sz w:val="16"/>
                            <w:szCs w:val="16"/>
                            <w:lang w:val="sk-SK" w:eastAsia="sk-SK"/>
                          </w:rPr>
                        </w:pPr>
                        <w:r w:rsidRPr="00581C45">
                          <w:rPr>
                            <w:sz w:val="16"/>
                            <w:szCs w:val="16"/>
                            <w:lang w:val="sk-SK" w:eastAsia="sk-SK"/>
                          </w:rPr>
                          <w:t>1,</w:t>
                        </w:r>
                        <w:r w:rsidR="006B03BE">
                          <w:rPr>
                            <w:sz w:val="16"/>
                            <w:szCs w:val="16"/>
                            <w:lang w:val="sk-SK" w:eastAsia="sk-SK"/>
                          </w:rPr>
                          <w:t>77</w:t>
                        </w:r>
                      </w:p>
                    </w:tc>
                    <w:tc>
                      <w:tcPr>
                        <w:tcW w:w="554" w:type="dxa"/>
                        <w:tcBorders>
                          <w:top w:val="nil"/>
                          <w:left w:val="nil"/>
                          <w:bottom w:val="single" w:sz="8" w:space="0" w:color="000000"/>
                          <w:right w:val="nil"/>
                        </w:tcBorders>
                        <w:shd w:val="clear" w:color="auto" w:fill="auto"/>
                        <w:noWrap/>
                        <w:vAlign w:val="center"/>
                      </w:tcPr>
                      <w:p w14:paraId="35049EC0" w14:textId="77777777" w:rsidR="00F53536" w:rsidRPr="00581C45" w:rsidRDefault="00F53536" w:rsidP="00433AF6">
                        <w:pPr>
                          <w:jc w:val="center"/>
                          <w:rPr>
                            <w:sz w:val="16"/>
                            <w:szCs w:val="16"/>
                            <w:lang w:val="sk-SK" w:eastAsia="sk-SK"/>
                          </w:rPr>
                        </w:pPr>
                      </w:p>
                    </w:tc>
                    <w:tc>
                      <w:tcPr>
                        <w:tcW w:w="554" w:type="dxa"/>
                        <w:gridSpan w:val="2"/>
                        <w:tcBorders>
                          <w:top w:val="nil"/>
                          <w:left w:val="single" w:sz="8" w:space="0" w:color="000000"/>
                          <w:bottom w:val="single" w:sz="8" w:space="0" w:color="000000"/>
                          <w:right w:val="single" w:sz="8" w:space="0" w:color="000000"/>
                        </w:tcBorders>
                        <w:shd w:val="clear" w:color="auto" w:fill="auto"/>
                        <w:noWrap/>
                        <w:vAlign w:val="center"/>
                      </w:tcPr>
                      <w:p w14:paraId="0D4AECB7" w14:textId="77777777" w:rsidR="00F53536" w:rsidRPr="00581C45" w:rsidRDefault="00F53536" w:rsidP="00433AF6">
                        <w:pPr>
                          <w:jc w:val="center"/>
                          <w:rPr>
                            <w:sz w:val="16"/>
                            <w:szCs w:val="16"/>
                            <w:lang w:val="sk-SK" w:eastAsia="sk-SK"/>
                          </w:rPr>
                        </w:pPr>
                      </w:p>
                    </w:tc>
                    <w:tc>
                      <w:tcPr>
                        <w:tcW w:w="554" w:type="dxa"/>
                        <w:tcBorders>
                          <w:top w:val="nil"/>
                          <w:left w:val="nil"/>
                          <w:bottom w:val="single" w:sz="8" w:space="0" w:color="000000"/>
                          <w:right w:val="single" w:sz="8" w:space="0" w:color="000000"/>
                        </w:tcBorders>
                        <w:shd w:val="clear" w:color="auto" w:fill="auto"/>
                        <w:noWrap/>
                        <w:vAlign w:val="center"/>
                      </w:tcPr>
                      <w:p w14:paraId="0E67EE78" w14:textId="77777777" w:rsidR="00F53536" w:rsidRPr="00581C45" w:rsidRDefault="00F53536" w:rsidP="00217C4D">
                        <w:pPr>
                          <w:jc w:val="center"/>
                          <w:rPr>
                            <w:sz w:val="16"/>
                            <w:szCs w:val="16"/>
                            <w:lang w:val="sk-SK" w:eastAsia="sk-SK"/>
                          </w:rPr>
                        </w:pPr>
                      </w:p>
                    </w:tc>
                    <w:tc>
                      <w:tcPr>
                        <w:tcW w:w="554" w:type="dxa"/>
                        <w:gridSpan w:val="2"/>
                        <w:tcBorders>
                          <w:top w:val="nil"/>
                          <w:left w:val="nil"/>
                          <w:bottom w:val="single" w:sz="8" w:space="0" w:color="000000"/>
                          <w:right w:val="single" w:sz="8" w:space="0" w:color="000000"/>
                        </w:tcBorders>
                        <w:shd w:val="clear" w:color="auto" w:fill="auto"/>
                        <w:noWrap/>
                        <w:vAlign w:val="center"/>
                      </w:tcPr>
                      <w:p w14:paraId="443417BB" w14:textId="77777777" w:rsidR="00F53536" w:rsidRPr="00581C45" w:rsidRDefault="00F53536" w:rsidP="00433AF6">
                        <w:pPr>
                          <w:jc w:val="center"/>
                          <w:rPr>
                            <w:sz w:val="16"/>
                            <w:szCs w:val="16"/>
                            <w:lang w:val="sk-SK" w:eastAsia="sk-SK"/>
                          </w:rPr>
                        </w:pPr>
                        <w:r w:rsidRPr="00581C45">
                          <w:rPr>
                            <w:sz w:val="16"/>
                            <w:szCs w:val="16"/>
                            <w:lang w:val="sk-SK" w:eastAsia="sk-SK"/>
                          </w:rPr>
                          <w:t>1</w:t>
                        </w:r>
                      </w:p>
                    </w:tc>
                    <w:tc>
                      <w:tcPr>
                        <w:tcW w:w="554" w:type="dxa"/>
                        <w:tcBorders>
                          <w:top w:val="nil"/>
                          <w:left w:val="nil"/>
                          <w:bottom w:val="single" w:sz="8" w:space="0" w:color="000000"/>
                          <w:right w:val="nil"/>
                        </w:tcBorders>
                        <w:shd w:val="clear" w:color="auto" w:fill="auto"/>
                        <w:noWrap/>
                        <w:vAlign w:val="center"/>
                      </w:tcPr>
                      <w:p w14:paraId="1D7F4C3C" w14:textId="77777777" w:rsidR="00F53536" w:rsidRPr="00581C45" w:rsidRDefault="00F53536" w:rsidP="00752DCF">
                        <w:pPr>
                          <w:jc w:val="center"/>
                          <w:rPr>
                            <w:sz w:val="16"/>
                            <w:szCs w:val="16"/>
                            <w:lang w:val="sk-SK" w:eastAsia="sk-SK"/>
                          </w:rPr>
                        </w:pPr>
                        <w:r w:rsidRPr="00581C45">
                          <w:rPr>
                            <w:sz w:val="16"/>
                            <w:szCs w:val="16"/>
                            <w:lang w:val="sk-SK" w:eastAsia="sk-SK"/>
                          </w:rPr>
                          <w:t>1</w:t>
                        </w:r>
                      </w:p>
                    </w:tc>
                    <w:tc>
                      <w:tcPr>
                        <w:tcW w:w="554" w:type="dxa"/>
                        <w:tcBorders>
                          <w:top w:val="nil"/>
                          <w:left w:val="single" w:sz="8" w:space="0" w:color="000000"/>
                          <w:bottom w:val="single" w:sz="8" w:space="0" w:color="000000"/>
                          <w:right w:val="nil"/>
                        </w:tcBorders>
                        <w:shd w:val="clear" w:color="auto" w:fill="auto"/>
                        <w:noWrap/>
                        <w:vAlign w:val="center"/>
                      </w:tcPr>
                      <w:p w14:paraId="379C5178" w14:textId="77777777" w:rsidR="00F53536" w:rsidRPr="00581C45" w:rsidRDefault="00F53536" w:rsidP="00433AF6">
                        <w:pPr>
                          <w:jc w:val="center"/>
                          <w:rPr>
                            <w:sz w:val="16"/>
                            <w:szCs w:val="16"/>
                            <w:lang w:val="sk-SK" w:eastAsia="sk-SK"/>
                          </w:rPr>
                        </w:pPr>
                      </w:p>
                    </w:tc>
                    <w:tc>
                      <w:tcPr>
                        <w:tcW w:w="558" w:type="dxa"/>
                        <w:tcBorders>
                          <w:top w:val="nil"/>
                          <w:left w:val="single" w:sz="4" w:space="0" w:color="000000"/>
                          <w:bottom w:val="single" w:sz="8" w:space="0" w:color="000000"/>
                          <w:right w:val="single" w:sz="8" w:space="0" w:color="000000"/>
                        </w:tcBorders>
                        <w:shd w:val="clear" w:color="auto" w:fill="auto"/>
                        <w:noWrap/>
                        <w:vAlign w:val="center"/>
                      </w:tcPr>
                      <w:p w14:paraId="02EE40DD" w14:textId="77777777" w:rsidR="00F53536" w:rsidRPr="00581C45" w:rsidRDefault="00F53536" w:rsidP="00433AF6">
                        <w:pPr>
                          <w:jc w:val="center"/>
                          <w:rPr>
                            <w:sz w:val="16"/>
                            <w:szCs w:val="16"/>
                            <w:lang w:val="sk-SK" w:eastAsia="sk-SK"/>
                          </w:rPr>
                        </w:pPr>
                        <w:r w:rsidRPr="00581C45">
                          <w:rPr>
                            <w:sz w:val="16"/>
                            <w:szCs w:val="16"/>
                            <w:lang w:val="sk-SK" w:eastAsia="sk-SK"/>
                          </w:rPr>
                          <w:t>1</w:t>
                        </w:r>
                      </w:p>
                    </w:tc>
                    <w:tc>
                      <w:tcPr>
                        <w:tcW w:w="900" w:type="dxa"/>
                        <w:tcBorders>
                          <w:top w:val="nil"/>
                          <w:left w:val="nil"/>
                          <w:bottom w:val="single" w:sz="8" w:space="0" w:color="000000"/>
                          <w:right w:val="single" w:sz="4" w:space="0" w:color="000000"/>
                        </w:tcBorders>
                        <w:shd w:val="clear" w:color="F2F2F2" w:fill="F2F2F2"/>
                        <w:noWrap/>
                        <w:vAlign w:val="center"/>
                      </w:tcPr>
                      <w:p w14:paraId="093B10B7" w14:textId="77777777" w:rsidR="00F53536" w:rsidRPr="00581C45" w:rsidRDefault="00F53536" w:rsidP="00581C45">
                        <w:pPr>
                          <w:jc w:val="center"/>
                          <w:rPr>
                            <w:b/>
                            <w:bCs/>
                            <w:sz w:val="20"/>
                            <w:szCs w:val="20"/>
                            <w:lang w:val="sk-SK" w:eastAsia="sk-SK"/>
                          </w:rPr>
                        </w:pPr>
                        <w:r w:rsidRPr="00581C45">
                          <w:rPr>
                            <w:b/>
                            <w:bCs/>
                            <w:sz w:val="20"/>
                            <w:szCs w:val="20"/>
                            <w:lang w:val="sk-SK" w:eastAsia="sk-SK"/>
                          </w:rPr>
                          <w:t>1,</w:t>
                        </w:r>
                        <w:r w:rsidR="00581C45" w:rsidRPr="00581C45">
                          <w:rPr>
                            <w:b/>
                            <w:bCs/>
                            <w:sz w:val="20"/>
                            <w:szCs w:val="20"/>
                            <w:lang w:val="sk-SK" w:eastAsia="sk-SK"/>
                          </w:rPr>
                          <w:t>54</w:t>
                        </w:r>
                      </w:p>
                    </w:tc>
                    <w:tc>
                      <w:tcPr>
                        <w:tcW w:w="492" w:type="dxa"/>
                        <w:tcBorders>
                          <w:top w:val="nil"/>
                          <w:left w:val="nil"/>
                          <w:bottom w:val="single" w:sz="8" w:space="0" w:color="000000"/>
                          <w:right w:val="single" w:sz="8" w:space="0" w:color="000000"/>
                        </w:tcBorders>
                        <w:shd w:val="clear" w:color="auto" w:fill="auto"/>
                        <w:noWrap/>
                        <w:vAlign w:val="center"/>
                      </w:tcPr>
                      <w:p w14:paraId="39FCF953" w14:textId="77777777" w:rsidR="00F53536" w:rsidRPr="00581C45" w:rsidRDefault="00F53536" w:rsidP="00433AF6">
                        <w:pPr>
                          <w:jc w:val="center"/>
                          <w:rPr>
                            <w:b/>
                            <w:bCs/>
                            <w:sz w:val="16"/>
                            <w:szCs w:val="16"/>
                            <w:lang w:val="sk-SK" w:eastAsia="sk-SK"/>
                          </w:rPr>
                        </w:pPr>
                      </w:p>
                    </w:tc>
                  </w:tr>
                  <w:tr w:rsidR="00627014" w:rsidRPr="00627014" w14:paraId="4CAEA982" w14:textId="77777777" w:rsidTr="00095F47">
                    <w:trPr>
                      <w:gridAfter w:val="2"/>
                      <w:wAfter w:w="1107" w:type="dxa"/>
                      <w:trHeight w:val="288"/>
                    </w:trPr>
                    <w:tc>
                      <w:tcPr>
                        <w:tcW w:w="1464" w:type="dxa"/>
                        <w:gridSpan w:val="3"/>
                        <w:tcBorders>
                          <w:top w:val="single" w:sz="8" w:space="0" w:color="000000"/>
                          <w:left w:val="nil"/>
                          <w:bottom w:val="nil"/>
                          <w:right w:val="nil"/>
                        </w:tcBorders>
                        <w:shd w:val="clear" w:color="auto" w:fill="auto"/>
                        <w:noWrap/>
                        <w:vAlign w:val="center"/>
                        <w:hideMark/>
                      </w:tcPr>
                      <w:p w14:paraId="4733A5DB" w14:textId="77777777" w:rsidR="00F53536" w:rsidRPr="00627014" w:rsidRDefault="00F53536" w:rsidP="00433AF6">
                        <w:pPr>
                          <w:jc w:val="center"/>
                          <w:rPr>
                            <w:b/>
                            <w:bCs/>
                            <w:lang w:val="sk-SK" w:eastAsia="sk-SK"/>
                          </w:rPr>
                        </w:pPr>
                      </w:p>
                      <w:p w14:paraId="236E97FB" w14:textId="77777777" w:rsidR="00F53536" w:rsidRPr="00627014" w:rsidRDefault="00F53536" w:rsidP="00433AF6">
                        <w:pPr>
                          <w:jc w:val="center"/>
                          <w:rPr>
                            <w:rFonts w:ascii="Calibri" w:hAnsi="Calibri"/>
                            <w:sz w:val="16"/>
                            <w:szCs w:val="16"/>
                            <w:lang w:val="sk-SK" w:eastAsia="sk-SK"/>
                          </w:rPr>
                        </w:pPr>
                        <w:r w:rsidRPr="00627014">
                          <w:rPr>
                            <w:b/>
                            <w:bCs/>
                            <w:lang w:val="sk-SK" w:eastAsia="sk-SK"/>
                          </w:rPr>
                          <w:t>II.POLROK</w:t>
                        </w:r>
                        <w:r w:rsidRPr="00627014">
                          <w:rPr>
                            <w:rFonts w:ascii="Calibri" w:hAnsi="Calibri"/>
                            <w:sz w:val="16"/>
                            <w:szCs w:val="16"/>
                            <w:lang w:val="sk-SK" w:eastAsia="sk-SK"/>
                          </w:rPr>
                          <w:t> </w:t>
                        </w:r>
                      </w:p>
                    </w:tc>
                    <w:tc>
                      <w:tcPr>
                        <w:tcW w:w="554" w:type="dxa"/>
                        <w:tcBorders>
                          <w:top w:val="nil"/>
                          <w:left w:val="nil"/>
                          <w:bottom w:val="nil"/>
                          <w:right w:val="nil"/>
                        </w:tcBorders>
                        <w:shd w:val="clear" w:color="auto" w:fill="auto"/>
                        <w:noWrap/>
                        <w:vAlign w:val="center"/>
                        <w:hideMark/>
                      </w:tcPr>
                      <w:p w14:paraId="64C92E5B" w14:textId="77777777" w:rsidR="00F53536" w:rsidRPr="00627014" w:rsidRDefault="00F53536" w:rsidP="00433AF6">
                        <w:pPr>
                          <w:jc w:val="center"/>
                          <w:rPr>
                            <w:rFonts w:ascii="Calibri" w:hAnsi="Calibri"/>
                            <w:sz w:val="16"/>
                            <w:szCs w:val="16"/>
                            <w:lang w:val="sk-SK" w:eastAsia="sk-SK"/>
                          </w:rPr>
                        </w:pPr>
                        <w:r w:rsidRPr="00627014">
                          <w:rPr>
                            <w:rFonts w:ascii="Calibri" w:hAnsi="Calibri"/>
                            <w:sz w:val="16"/>
                            <w:szCs w:val="16"/>
                            <w:lang w:val="sk-SK" w:eastAsia="sk-SK"/>
                          </w:rPr>
                          <w:t> </w:t>
                        </w:r>
                      </w:p>
                    </w:tc>
                    <w:tc>
                      <w:tcPr>
                        <w:tcW w:w="554" w:type="dxa"/>
                        <w:gridSpan w:val="2"/>
                        <w:tcBorders>
                          <w:top w:val="nil"/>
                          <w:left w:val="nil"/>
                          <w:bottom w:val="nil"/>
                          <w:right w:val="nil"/>
                        </w:tcBorders>
                        <w:shd w:val="clear" w:color="auto" w:fill="auto"/>
                        <w:noWrap/>
                        <w:vAlign w:val="center"/>
                        <w:hideMark/>
                      </w:tcPr>
                      <w:p w14:paraId="15043F6A" w14:textId="77777777" w:rsidR="00F53536" w:rsidRPr="00627014" w:rsidRDefault="00F53536" w:rsidP="00433AF6">
                        <w:pPr>
                          <w:jc w:val="center"/>
                          <w:rPr>
                            <w:rFonts w:ascii="Calibri" w:hAnsi="Calibri"/>
                            <w:sz w:val="16"/>
                            <w:szCs w:val="16"/>
                            <w:lang w:val="sk-SK" w:eastAsia="sk-SK"/>
                          </w:rPr>
                        </w:pPr>
                        <w:r w:rsidRPr="00627014">
                          <w:rPr>
                            <w:rFonts w:ascii="Calibri" w:hAnsi="Calibri"/>
                            <w:sz w:val="16"/>
                            <w:szCs w:val="16"/>
                            <w:lang w:val="sk-SK" w:eastAsia="sk-SK"/>
                          </w:rPr>
                          <w:t> </w:t>
                        </w:r>
                      </w:p>
                    </w:tc>
                    <w:tc>
                      <w:tcPr>
                        <w:tcW w:w="492" w:type="dxa"/>
                        <w:tcBorders>
                          <w:top w:val="nil"/>
                          <w:left w:val="nil"/>
                          <w:bottom w:val="nil"/>
                          <w:right w:val="nil"/>
                        </w:tcBorders>
                        <w:shd w:val="clear" w:color="auto" w:fill="auto"/>
                        <w:noWrap/>
                        <w:vAlign w:val="center"/>
                        <w:hideMark/>
                      </w:tcPr>
                      <w:p w14:paraId="5F017DA1" w14:textId="77777777" w:rsidR="00F53536" w:rsidRPr="00627014" w:rsidRDefault="00F53536" w:rsidP="00433AF6">
                        <w:pPr>
                          <w:jc w:val="center"/>
                          <w:rPr>
                            <w:rFonts w:ascii="Calibri" w:hAnsi="Calibri"/>
                            <w:sz w:val="16"/>
                            <w:szCs w:val="16"/>
                            <w:lang w:val="sk-SK" w:eastAsia="sk-SK"/>
                          </w:rPr>
                        </w:pPr>
                        <w:r w:rsidRPr="00627014">
                          <w:rPr>
                            <w:rFonts w:ascii="Calibri" w:hAnsi="Calibri"/>
                            <w:sz w:val="16"/>
                            <w:szCs w:val="16"/>
                            <w:lang w:val="sk-SK" w:eastAsia="sk-SK"/>
                          </w:rPr>
                          <w:t> </w:t>
                        </w:r>
                      </w:p>
                    </w:tc>
                    <w:tc>
                      <w:tcPr>
                        <w:tcW w:w="554" w:type="dxa"/>
                        <w:tcBorders>
                          <w:top w:val="nil"/>
                          <w:left w:val="nil"/>
                          <w:bottom w:val="nil"/>
                          <w:right w:val="nil"/>
                        </w:tcBorders>
                        <w:shd w:val="clear" w:color="auto" w:fill="auto"/>
                        <w:noWrap/>
                        <w:vAlign w:val="center"/>
                        <w:hideMark/>
                      </w:tcPr>
                      <w:p w14:paraId="573D6533" w14:textId="77777777" w:rsidR="00F53536" w:rsidRPr="00627014" w:rsidRDefault="00F53536" w:rsidP="00433AF6">
                        <w:pPr>
                          <w:jc w:val="center"/>
                          <w:rPr>
                            <w:rFonts w:ascii="Calibri" w:hAnsi="Calibri"/>
                            <w:sz w:val="16"/>
                            <w:szCs w:val="16"/>
                            <w:lang w:val="sk-SK" w:eastAsia="sk-SK"/>
                          </w:rPr>
                        </w:pPr>
                        <w:r w:rsidRPr="00627014">
                          <w:rPr>
                            <w:rFonts w:ascii="Calibri" w:hAnsi="Calibri"/>
                            <w:sz w:val="16"/>
                            <w:szCs w:val="16"/>
                            <w:lang w:val="sk-SK" w:eastAsia="sk-SK"/>
                          </w:rPr>
                          <w:t> </w:t>
                        </w:r>
                      </w:p>
                    </w:tc>
                    <w:tc>
                      <w:tcPr>
                        <w:tcW w:w="554" w:type="dxa"/>
                        <w:gridSpan w:val="2"/>
                        <w:tcBorders>
                          <w:top w:val="nil"/>
                          <w:left w:val="nil"/>
                          <w:bottom w:val="nil"/>
                          <w:right w:val="nil"/>
                        </w:tcBorders>
                        <w:shd w:val="clear" w:color="auto" w:fill="auto"/>
                        <w:noWrap/>
                        <w:vAlign w:val="center"/>
                        <w:hideMark/>
                      </w:tcPr>
                      <w:p w14:paraId="69603BF4" w14:textId="77777777" w:rsidR="00F53536" w:rsidRPr="00627014" w:rsidRDefault="00F53536" w:rsidP="00433AF6">
                        <w:pPr>
                          <w:jc w:val="center"/>
                          <w:rPr>
                            <w:rFonts w:ascii="Calibri" w:hAnsi="Calibri"/>
                            <w:sz w:val="16"/>
                            <w:szCs w:val="16"/>
                            <w:lang w:val="sk-SK" w:eastAsia="sk-SK"/>
                          </w:rPr>
                        </w:pPr>
                        <w:r w:rsidRPr="00627014">
                          <w:rPr>
                            <w:rFonts w:ascii="Calibri" w:hAnsi="Calibri"/>
                            <w:sz w:val="16"/>
                            <w:szCs w:val="16"/>
                            <w:lang w:val="sk-SK" w:eastAsia="sk-SK"/>
                          </w:rPr>
                          <w:t> </w:t>
                        </w:r>
                      </w:p>
                    </w:tc>
                    <w:tc>
                      <w:tcPr>
                        <w:tcW w:w="554" w:type="dxa"/>
                        <w:tcBorders>
                          <w:top w:val="nil"/>
                          <w:left w:val="nil"/>
                          <w:bottom w:val="nil"/>
                          <w:right w:val="nil"/>
                        </w:tcBorders>
                        <w:shd w:val="clear" w:color="auto" w:fill="auto"/>
                        <w:noWrap/>
                        <w:vAlign w:val="center"/>
                        <w:hideMark/>
                      </w:tcPr>
                      <w:p w14:paraId="2BE8E518" w14:textId="77777777" w:rsidR="00F53536" w:rsidRPr="00627014" w:rsidRDefault="00F53536" w:rsidP="00433AF6">
                        <w:pPr>
                          <w:jc w:val="center"/>
                          <w:rPr>
                            <w:rFonts w:ascii="Calibri" w:hAnsi="Calibri"/>
                            <w:sz w:val="16"/>
                            <w:szCs w:val="16"/>
                            <w:lang w:val="sk-SK" w:eastAsia="sk-SK"/>
                          </w:rPr>
                        </w:pPr>
                        <w:r w:rsidRPr="00627014">
                          <w:rPr>
                            <w:rFonts w:ascii="Calibri" w:hAnsi="Calibri"/>
                            <w:sz w:val="16"/>
                            <w:szCs w:val="16"/>
                            <w:lang w:val="sk-SK" w:eastAsia="sk-SK"/>
                          </w:rPr>
                          <w:t> </w:t>
                        </w:r>
                      </w:p>
                    </w:tc>
                    <w:tc>
                      <w:tcPr>
                        <w:tcW w:w="554" w:type="dxa"/>
                        <w:tcBorders>
                          <w:top w:val="nil"/>
                          <w:left w:val="nil"/>
                          <w:bottom w:val="nil"/>
                          <w:right w:val="nil"/>
                        </w:tcBorders>
                        <w:shd w:val="clear" w:color="auto" w:fill="auto"/>
                        <w:noWrap/>
                        <w:vAlign w:val="center"/>
                        <w:hideMark/>
                      </w:tcPr>
                      <w:p w14:paraId="20A9A150" w14:textId="77777777" w:rsidR="00F53536" w:rsidRPr="00627014" w:rsidRDefault="00F53536" w:rsidP="00433AF6">
                        <w:pPr>
                          <w:jc w:val="center"/>
                          <w:rPr>
                            <w:rFonts w:ascii="Calibri" w:hAnsi="Calibri"/>
                            <w:sz w:val="16"/>
                            <w:szCs w:val="16"/>
                            <w:lang w:val="sk-SK" w:eastAsia="sk-SK"/>
                          </w:rPr>
                        </w:pPr>
                        <w:r w:rsidRPr="00627014">
                          <w:rPr>
                            <w:rFonts w:ascii="Calibri" w:hAnsi="Calibri"/>
                            <w:sz w:val="16"/>
                            <w:szCs w:val="16"/>
                            <w:lang w:val="sk-SK" w:eastAsia="sk-SK"/>
                          </w:rPr>
                          <w:t> </w:t>
                        </w:r>
                      </w:p>
                    </w:tc>
                    <w:tc>
                      <w:tcPr>
                        <w:tcW w:w="554" w:type="dxa"/>
                        <w:gridSpan w:val="2"/>
                        <w:tcBorders>
                          <w:top w:val="nil"/>
                          <w:left w:val="nil"/>
                          <w:bottom w:val="nil"/>
                          <w:right w:val="nil"/>
                        </w:tcBorders>
                        <w:shd w:val="clear" w:color="auto" w:fill="auto"/>
                        <w:noWrap/>
                        <w:vAlign w:val="center"/>
                        <w:hideMark/>
                      </w:tcPr>
                      <w:p w14:paraId="269E3A81" w14:textId="77777777" w:rsidR="00F53536" w:rsidRPr="00627014" w:rsidRDefault="00F53536" w:rsidP="00433AF6">
                        <w:pPr>
                          <w:jc w:val="center"/>
                          <w:rPr>
                            <w:rFonts w:ascii="Calibri" w:hAnsi="Calibri"/>
                            <w:sz w:val="16"/>
                            <w:szCs w:val="16"/>
                            <w:lang w:val="sk-SK" w:eastAsia="sk-SK"/>
                          </w:rPr>
                        </w:pPr>
                        <w:r w:rsidRPr="00627014">
                          <w:rPr>
                            <w:rFonts w:ascii="Calibri" w:hAnsi="Calibri"/>
                            <w:sz w:val="16"/>
                            <w:szCs w:val="16"/>
                            <w:lang w:val="sk-SK" w:eastAsia="sk-SK"/>
                          </w:rPr>
                          <w:t> </w:t>
                        </w:r>
                      </w:p>
                    </w:tc>
                    <w:tc>
                      <w:tcPr>
                        <w:tcW w:w="492" w:type="dxa"/>
                        <w:tcBorders>
                          <w:top w:val="nil"/>
                          <w:left w:val="nil"/>
                          <w:bottom w:val="nil"/>
                          <w:right w:val="nil"/>
                        </w:tcBorders>
                        <w:shd w:val="clear" w:color="auto" w:fill="auto"/>
                        <w:noWrap/>
                        <w:vAlign w:val="center"/>
                        <w:hideMark/>
                      </w:tcPr>
                      <w:p w14:paraId="1F37226F" w14:textId="77777777" w:rsidR="00F53536" w:rsidRPr="00627014" w:rsidRDefault="00F53536" w:rsidP="00433AF6">
                        <w:pPr>
                          <w:jc w:val="center"/>
                          <w:rPr>
                            <w:rFonts w:ascii="Calibri" w:hAnsi="Calibri"/>
                            <w:sz w:val="16"/>
                            <w:szCs w:val="16"/>
                            <w:lang w:val="sk-SK" w:eastAsia="sk-SK"/>
                          </w:rPr>
                        </w:pPr>
                        <w:r w:rsidRPr="00627014">
                          <w:rPr>
                            <w:rFonts w:ascii="Calibri" w:hAnsi="Calibri"/>
                            <w:sz w:val="16"/>
                            <w:szCs w:val="16"/>
                            <w:lang w:val="sk-SK" w:eastAsia="sk-SK"/>
                          </w:rPr>
                          <w:t> </w:t>
                        </w:r>
                      </w:p>
                    </w:tc>
                    <w:tc>
                      <w:tcPr>
                        <w:tcW w:w="554" w:type="dxa"/>
                        <w:tcBorders>
                          <w:top w:val="nil"/>
                          <w:left w:val="nil"/>
                          <w:bottom w:val="nil"/>
                          <w:right w:val="nil"/>
                        </w:tcBorders>
                        <w:shd w:val="clear" w:color="auto" w:fill="auto"/>
                        <w:noWrap/>
                        <w:vAlign w:val="center"/>
                        <w:hideMark/>
                      </w:tcPr>
                      <w:p w14:paraId="2130BF50" w14:textId="77777777" w:rsidR="00F53536" w:rsidRPr="00627014" w:rsidRDefault="00F53536" w:rsidP="00433AF6">
                        <w:pPr>
                          <w:jc w:val="center"/>
                          <w:rPr>
                            <w:rFonts w:ascii="Calibri" w:hAnsi="Calibri"/>
                            <w:sz w:val="16"/>
                            <w:szCs w:val="16"/>
                            <w:lang w:val="sk-SK" w:eastAsia="sk-SK"/>
                          </w:rPr>
                        </w:pPr>
                        <w:r w:rsidRPr="00627014">
                          <w:rPr>
                            <w:rFonts w:ascii="Calibri" w:hAnsi="Calibri"/>
                            <w:sz w:val="16"/>
                            <w:szCs w:val="16"/>
                            <w:lang w:val="sk-SK" w:eastAsia="sk-SK"/>
                          </w:rPr>
                          <w:t> </w:t>
                        </w:r>
                      </w:p>
                    </w:tc>
                    <w:tc>
                      <w:tcPr>
                        <w:tcW w:w="554" w:type="dxa"/>
                        <w:tcBorders>
                          <w:top w:val="nil"/>
                          <w:left w:val="nil"/>
                          <w:bottom w:val="nil"/>
                          <w:right w:val="nil"/>
                        </w:tcBorders>
                        <w:shd w:val="clear" w:color="auto" w:fill="auto"/>
                        <w:noWrap/>
                        <w:vAlign w:val="center"/>
                        <w:hideMark/>
                      </w:tcPr>
                      <w:p w14:paraId="6628225F" w14:textId="77777777" w:rsidR="00F53536" w:rsidRPr="00627014" w:rsidRDefault="00F53536" w:rsidP="00433AF6">
                        <w:pPr>
                          <w:jc w:val="center"/>
                          <w:rPr>
                            <w:rFonts w:ascii="Calibri" w:hAnsi="Calibri"/>
                            <w:sz w:val="16"/>
                            <w:szCs w:val="16"/>
                            <w:lang w:val="sk-SK" w:eastAsia="sk-SK"/>
                          </w:rPr>
                        </w:pPr>
                        <w:r w:rsidRPr="00627014">
                          <w:rPr>
                            <w:rFonts w:ascii="Calibri" w:hAnsi="Calibri"/>
                            <w:sz w:val="16"/>
                            <w:szCs w:val="16"/>
                            <w:lang w:val="sk-SK" w:eastAsia="sk-SK"/>
                          </w:rPr>
                          <w:t> </w:t>
                        </w:r>
                      </w:p>
                    </w:tc>
                    <w:tc>
                      <w:tcPr>
                        <w:tcW w:w="554" w:type="dxa"/>
                        <w:gridSpan w:val="2"/>
                        <w:tcBorders>
                          <w:top w:val="nil"/>
                          <w:left w:val="nil"/>
                          <w:bottom w:val="nil"/>
                          <w:right w:val="nil"/>
                        </w:tcBorders>
                        <w:shd w:val="clear" w:color="auto" w:fill="auto"/>
                        <w:noWrap/>
                        <w:vAlign w:val="center"/>
                        <w:hideMark/>
                      </w:tcPr>
                      <w:p w14:paraId="2CBB8D33" w14:textId="77777777" w:rsidR="00F53536" w:rsidRPr="00627014" w:rsidRDefault="00F53536" w:rsidP="00433AF6">
                        <w:pPr>
                          <w:jc w:val="center"/>
                          <w:rPr>
                            <w:rFonts w:ascii="Calibri" w:hAnsi="Calibri"/>
                            <w:sz w:val="16"/>
                            <w:szCs w:val="16"/>
                            <w:lang w:val="sk-SK" w:eastAsia="sk-SK"/>
                          </w:rPr>
                        </w:pPr>
                        <w:r w:rsidRPr="00627014">
                          <w:rPr>
                            <w:rFonts w:ascii="Calibri" w:hAnsi="Calibri"/>
                            <w:sz w:val="16"/>
                            <w:szCs w:val="16"/>
                            <w:lang w:val="sk-SK" w:eastAsia="sk-SK"/>
                          </w:rPr>
                          <w:t> </w:t>
                        </w:r>
                      </w:p>
                    </w:tc>
                    <w:tc>
                      <w:tcPr>
                        <w:tcW w:w="554" w:type="dxa"/>
                        <w:tcBorders>
                          <w:top w:val="nil"/>
                          <w:left w:val="nil"/>
                          <w:bottom w:val="nil"/>
                          <w:right w:val="nil"/>
                        </w:tcBorders>
                        <w:shd w:val="clear" w:color="auto" w:fill="auto"/>
                        <w:noWrap/>
                        <w:vAlign w:val="center"/>
                        <w:hideMark/>
                      </w:tcPr>
                      <w:p w14:paraId="3224AC94" w14:textId="77777777" w:rsidR="00F53536" w:rsidRPr="00627014" w:rsidRDefault="00F53536" w:rsidP="00433AF6">
                        <w:pPr>
                          <w:jc w:val="center"/>
                          <w:rPr>
                            <w:rFonts w:ascii="Calibri" w:hAnsi="Calibri"/>
                            <w:sz w:val="16"/>
                            <w:szCs w:val="16"/>
                            <w:lang w:val="sk-SK" w:eastAsia="sk-SK"/>
                          </w:rPr>
                        </w:pPr>
                        <w:r w:rsidRPr="00627014">
                          <w:rPr>
                            <w:rFonts w:ascii="Calibri" w:hAnsi="Calibri"/>
                            <w:sz w:val="16"/>
                            <w:szCs w:val="16"/>
                            <w:lang w:val="sk-SK" w:eastAsia="sk-SK"/>
                          </w:rPr>
                          <w:t> </w:t>
                        </w:r>
                      </w:p>
                    </w:tc>
                    <w:tc>
                      <w:tcPr>
                        <w:tcW w:w="554" w:type="dxa"/>
                        <w:tcBorders>
                          <w:top w:val="nil"/>
                          <w:left w:val="nil"/>
                          <w:bottom w:val="nil"/>
                          <w:right w:val="nil"/>
                        </w:tcBorders>
                        <w:shd w:val="clear" w:color="auto" w:fill="auto"/>
                        <w:noWrap/>
                        <w:vAlign w:val="center"/>
                        <w:hideMark/>
                      </w:tcPr>
                      <w:p w14:paraId="43FD7571" w14:textId="77777777" w:rsidR="00F53536" w:rsidRPr="00627014" w:rsidRDefault="00F53536" w:rsidP="00433AF6">
                        <w:pPr>
                          <w:jc w:val="center"/>
                          <w:rPr>
                            <w:rFonts w:ascii="Calibri" w:hAnsi="Calibri"/>
                            <w:sz w:val="16"/>
                            <w:szCs w:val="16"/>
                            <w:lang w:val="sk-SK" w:eastAsia="sk-SK"/>
                          </w:rPr>
                        </w:pPr>
                        <w:r w:rsidRPr="00627014">
                          <w:rPr>
                            <w:rFonts w:ascii="Calibri" w:hAnsi="Calibri"/>
                            <w:sz w:val="16"/>
                            <w:szCs w:val="16"/>
                            <w:lang w:val="sk-SK" w:eastAsia="sk-SK"/>
                          </w:rPr>
                          <w:t> </w:t>
                        </w:r>
                      </w:p>
                    </w:tc>
                    <w:tc>
                      <w:tcPr>
                        <w:tcW w:w="554" w:type="dxa"/>
                        <w:gridSpan w:val="2"/>
                        <w:tcBorders>
                          <w:top w:val="nil"/>
                          <w:left w:val="nil"/>
                          <w:bottom w:val="nil"/>
                          <w:right w:val="nil"/>
                        </w:tcBorders>
                        <w:shd w:val="clear" w:color="auto" w:fill="auto"/>
                        <w:noWrap/>
                        <w:vAlign w:val="center"/>
                        <w:hideMark/>
                      </w:tcPr>
                      <w:p w14:paraId="6D8F5B6C" w14:textId="77777777" w:rsidR="00F53536" w:rsidRPr="00627014" w:rsidRDefault="00F53536" w:rsidP="00433AF6">
                        <w:pPr>
                          <w:jc w:val="center"/>
                          <w:rPr>
                            <w:rFonts w:ascii="Calibri" w:hAnsi="Calibri"/>
                            <w:sz w:val="16"/>
                            <w:szCs w:val="16"/>
                            <w:lang w:val="sk-SK" w:eastAsia="sk-SK"/>
                          </w:rPr>
                        </w:pPr>
                        <w:r w:rsidRPr="00627014">
                          <w:rPr>
                            <w:rFonts w:ascii="Calibri" w:hAnsi="Calibri"/>
                            <w:sz w:val="16"/>
                            <w:szCs w:val="16"/>
                            <w:lang w:val="sk-SK" w:eastAsia="sk-SK"/>
                          </w:rPr>
                          <w:t> </w:t>
                        </w:r>
                      </w:p>
                    </w:tc>
                    <w:tc>
                      <w:tcPr>
                        <w:tcW w:w="554" w:type="dxa"/>
                        <w:tcBorders>
                          <w:top w:val="nil"/>
                          <w:left w:val="nil"/>
                          <w:bottom w:val="nil"/>
                          <w:right w:val="nil"/>
                        </w:tcBorders>
                        <w:shd w:val="clear" w:color="auto" w:fill="auto"/>
                        <w:noWrap/>
                        <w:vAlign w:val="center"/>
                        <w:hideMark/>
                      </w:tcPr>
                      <w:p w14:paraId="2FB3233D" w14:textId="77777777" w:rsidR="00F53536" w:rsidRPr="00627014" w:rsidRDefault="00F53536" w:rsidP="00433AF6">
                        <w:pPr>
                          <w:jc w:val="center"/>
                          <w:rPr>
                            <w:rFonts w:ascii="Calibri" w:hAnsi="Calibri"/>
                            <w:sz w:val="16"/>
                            <w:szCs w:val="16"/>
                            <w:lang w:val="sk-SK" w:eastAsia="sk-SK"/>
                          </w:rPr>
                        </w:pPr>
                        <w:r w:rsidRPr="00627014">
                          <w:rPr>
                            <w:rFonts w:ascii="Calibri" w:hAnsi="Calibri"/>
                            <w:sz w:val="16"/>
                            <w:szCs w:val="16"/>
                            <w:lang w:val="sk-SK" w:eastAsia="sk-SK"/>
                          </w:rPr>
                          <w:t> </w:t>
                        </w:r>
                      </w:p>
                    </w:tc>
                    <w:tc>
                      <w:tcPr>
                        <w:tcW w:w="554" w:type="dxa"/>
                        <w:gridSpan w:val="2"/>
                        <w:tcBorders>
                          <w:top w:val="nil"/>
                          <w:left w:val="nil"/>
                          <w:bottom w:val="nil"/>
                          <w:right w:val="nil"/>
                        </w:tcBorders>
                        <w:shd w:val="clear" w:color="auto" w:fill="auto"/>
                        <w:noWrap/>
                        <w:vAlign w:val="center"/>
                        <w:hideMark/>
                      </w:tcPr>
                      <w:p w14:paraId="065BAF4F" w14:textId="77777777" w:rsidR="00F53536" w:rsidRPr="00627014" w:rsidRDefault="00F53536" w:rsidP="00433AF6">
                        <w:pPr>
                          <w:jc w:val="center"/>
                          <w:rPr>
                            <w:rFonts w:ascii="Calibri" w:hAnsi="Calibri"/>
                            <w:sz w:val="16"/>
                            <w:szCs w:val="16"/>
                            <w:lang w:val="sk-SK" w:eastAsia="sk-SK"/>
                          </w:rPr>
                        </w:pPr>
                        <w:r w:rsidRPr="00627014">
                          <w:rPr>
                            <w:rFonts w:ascii="Calibri" w:hAnsi="Calibri"/>
                            <w:sz w:val="16"/>
                            <w:szCs w:val="16"/>
                            <w:lang w:val="sk-SK" w:eastAsia="sk-SK"/>
                          </w:rPr>
                          <w:t> </w:t>
                        </w:r>
                      </w:p>
                    </w:tc>
                    <w:tc>
                      <w:tcPr>
                        <w:tcW w:w="554" w:type="dxa"/>
                        <w:tcBorders>
                          <w:top w:val="nil"/>
                          <w:left w:val="nil"/>
                          <w:bottom w:val="nil"/>
                          <w:right w:val="nil"/>
                        </w:tcBorders>
                        <w:shd w:val="clear" w:color="auto" w:fill="auto"/>
                        <w:noWrap/>
                        <w:vAlign w:val="center"/>
                        <w:hideMark/>
                      </w:tcPr>
                      <w:p w14:paraId="06611C81" w14:textId="77777777" w:rsidR="00F53536" w:rsidRPr="00627014" w:rsidRDefault="00F53536" w:rsidP="00433AF6">
                        <w:pPr>
                          <w:jc w:val="center"/>
                          <w:rPr>
                            <w:rFonts w:ascii="Calibri" w:hAnsi="Calibri"/>
                            <w:sz w:val="16"/>
                            <w:szCs w:val="16"/>
                            <w:lang w:val="sk-SK" w:eastAsia="sk-SK"/>
                          </w:rPr>
                        </w:pPr>
                        <w:r w:rsidRPr="00627014">
                          <w:rPr>
                            <w:rFonts w:ascii="Calibri" w:hAnsi="Calibri"/>
                            <w:sz w:val="16"/>
                            <w:szCs w:val="16"/>
                            <w:lang w:val="sk-SK" w:eastAsia="sk-SK"/>
                          </w:rPr>
                          <w:t> </w:t>
                        </w:r>
                      </w:p>
                    </w:tc>
                    <w:tc>
                      <w:tcPr>
                        <w:tcW w:w="554" w:type="dxa"/>
                        <w:tcBorders>
                          <w:top w:val="nil"/>
                          <w:left w:val="nil"/>
                          <w:bottom w:val="nil"/>
                          <w:right w:val="nil"/>
                        </w:tcBorders>
                        <w:shd w:val="clear" w:color="auto" w:fill="auto"/>
                        <w:noWrap/>
                        <w:vAlign w:val="center"/>
                        <w:hideMark/>
                      </w:tcPr>
                      <w:p w14:paraId="568F3A2F" w14:textId="77777777" w:rsidR="00F53536" w:rsidRPr="00627014" w:rsidRDefault="00F53536" w:rsidP="00433AF6">
                        <w:pPr>
                          <w:jc w:val="center"/>
                          <w:rPr>
                            <w:rFonts w:ascii="Calibri" w:hAnsi="Calibri"/>
                            <w:sz w:val="16"/>
                            <w:szCs w:val="16"/>
                            <w:lang w:val="sk-SK" w:eastAsia="sk-SK"/>
                          </w:rPr>
                        </w:pPr>
                        <w:r w:rsidRPr="00627014">
                          <w:rPr>
                            <w:rFonts w:ascii="Calibri" w:hAnsi="Calibri"/>
                            <w:sz w:val="16"/>
                            <w:szCs w:val="16"/>
                            <w:lang w:val="sk-SK" w:eastAsia="sk-SK"/>
                          </w:rPr>
                          <w:t> </w:t>
                        </w:r>
                      </w:p>
                    </w:tc>
                    <w:tc>
                      <w:tcPr>
                        <w:tcW w:w="558" w:type="dxa"/>
                        <w:tcBorders>
                          <w:top w:val="nil"/>
                          <w:left w:val="nil"/>
                          <w:bottom w:val="nil"/>
                          <w:right w:val="nil"/>
                        </w:tcBorders>
                        <w:shd w:val="clear" w:color="auto" w:fill="auto"/>
                        <w:noWrap/>
                        <w:vAlign w:val="center"/>
                        <w:hideMark/>
                      </w:tcPr>
                      <w:p w14:paraId="4FB7F530" w14:textId="77777777" w:rsidR="00F53536" w:rsidRPr="00627014" w:rsidRDefault="00F53536" w:rsidP="00433AF6">
                        <w:pPr>
                          <w:jc w:val="center"/>
                          <w:rPr>
                            <w:rFonts w:ascii="Calibri" w:hAnsi="Calibri"/>
                            <w:sz w:val="16"/>
                            <w:szCs w:val="16"/>
                            <w:lang w:val="sk-SK" w:eastAsia="sk-SK"/>
                          </w:rPr>
                        </w:pPr>
                        <w:r w:rsidRPr="00627014">
                          <w:rPr>
                            <w:rFonts w:ascii="Calibri" w:hAnsi="Calibri"/>
                            <w:sz w:val="16"/>
                            <w:szCs w:val="16"/>
                            <w:lang w:val="sk-SK" w:eastAsia="sk-SK"/>
                          </w:rPr>
                          <w:t> </w:t>
                        </w:r>
                      </w:p>
                    </w:tc>
                    <w:tc>
                      <w:tcPr>
                        <w:tcW w:w="900" w:type="dxa"/>
                        <w:tcBorders>
                          <w:top w:val="nil"/>
                          <w:left w:val="nil"/>
                          <w:bottom w:val="nil"/>
                          <w:right w:val="nil"/>
                        </w:tcBorders>
                        <w:shd w:val="clear" w:color="auto" w:fill="auto"/>
                        <w:noWrap/>
                        <w:vAlign w:val="center"/>
                        <w:hideMark/>
                      </w:tcPr>
                      <w:p w14:paraId="5F4623A7" w14:textId="77777777" w:rsidR="00F53536" w:rsidRPr="00627014" w:rsidRDefault="00F53536" w:rsidP="00433AF6">
                        <w:pPr>
                          <w:jc w:val="center"/>
                          <w:rPr>
                            <w:rFonts w:ascii="Calibri" w:hAnsi="Calibri"/>
                            <w:sz w:val="16"/>
                            <w:szCs w:val="16"/>
                            <w:lang w:val="sk-SK" w:eastAsia="sk-SK"/>
                          </w:rPr>
                        </w:pPr>
                        <w:r w:rsidRPr="00627014">
                          <w:rPr>
                            <w:rFonts w:ascii="Calibri" w:hAnsi="Calibri"/>
                            <w:sz w:val="16"/>
                            <w:szCs w:val="16"/>
                            <w:lang w:val="sk-SK" w:eastAsia="sk-SK"/>
                          </w:rPr>
                          <w:t> </w:t>
                        </w:r>
                      </w:p>
                    </w:tc>
                    <w:tc>
                      <w:tcPr>
                        <w:tcW w:w="492" w:type="dxa"/>
                        <w:tcBorders>
                          <w:top w:val="nil"/>
                          <w:left w:val="nil"/>
                          <w:bottom w:val="nil"/>
                          <w:right w:val="nil"/>
                        </w:tcBorders>
                        <w:shd w:val="clear" w:color="auto" w:fill="auto"/>
                        <w:noWrap/>
                        <w:vAlign w:val="center"/>
                        <w:hideMark/>
                      </w:tcPr>
                      <w:p w14:paraId="20D2A91E" w14:textId="77777777" w:rsidR="00F53536" w:rsidRPr="00627014" w:rsidRDefault="00F53536" w:rsidP="00433AF6">
                        <w:pPr>
                          <w:jc w:val="center"/>
                          <w:rPr>
                            <w:rFonts w:ascii="Calibri" w:hAnsi="Calibri"/>
                            <w:sz w:val="16"/>
                            <w:szCs w:val="16"/>
                            <w:lang w:val="sk-SK" w:eastAsia="sk-SK"/>
                          </w:rPr>
                        </w:pPr>
                        <w:r w:rsidRPr="00627014">
                          <w:rPr>
                            <w:rFonts w:ascii="Calibri" w:hAnsi="Calibri"/>
                            <w:sz w:val="16"/>
                            <w:szCs w:val="16"/>
                            <w:lang w:val="sk-SK" w:eastAsia="sk-SK"/>
                          </w:rPr>
                          <w:t> </w:t>
                        </w:r>
                      </w:p>
                    </w:tc>
                  </w:tr>
                  <w:tr w:rsidR="00627014" w:rsidRPr="00627014" w14:paraId="3379ABD4" w14:textId="77777777" w:rsidTr="00095F47">
                    <w:trPr>
                      <w:gridAfter w:val="2"/>
                      <w:wAfter w:w="1107" w:type="dxa"/>
                      <w:trHeight w:val="288"/>
                    </w:trPr>
                    <w:tc>
                      <w:tcPr>
                        <w:tcW w:w="773" w:type="dxa"/>
                        <w:tcBorders>
                          <w:top w:val="single" w:sz="8" w:space="0" w:color="000000"/>
                          <w:left w:val="single" w:sz="8" w:space="0" w:color="000000"/>
                          <w:bottom w:val="nil"/>
                          <w:right w:val="single" w:sz="4" w:space="0" w:color="000000"/>
                        </w:tcBorders>
                        <w:shd w:val="clear" w:color="auto" w:fill="auto"/>
                        <w:noWrap/>
                        <w:vAlign w:val="center"/>
                        <w:hideMark/>
                      </w:tcPr>
                      <w:p w14:paraId="63A9B040" w14:textId="77777777" w:rsidR="00F53536" w:rsidRPr="00AC4E47" w:rsidRDefault="00F53536" w:rsidP="00433AF6">
                        <w:pPr>
                          <w:jc w:val="center"/>
                          <w:rPr>
                            <w:color w:val="FF0000"/>
                            <w:sz w:val="16"/>
                            <w:szCs w:val="16"/>
                            <w:lang w:val="sk-SK" w:eastAsia="sk-SK"/>
                          </w:rPr>
                        </w:pPr>
                        <w:r w:rsidRPr="00AC4E47">
                          <w:rPr>
                            <w:color w:val="FF0000"/>
                            <w:sz w:val="16"/>
                            <w:szCs w:val="16"/>
                            <w:lang w:val="sk-SK" w:eastAsia="sk-SK"/>
                          </w:rPr>
                          <w:t> </w:t>
                        </w:r>
                      </w:p>
                    </w:tc>
                    <w:tc>
                      <w:tcPr>
                        <w:tcW w:w="691" w:type="dxa"/>
                        <w:gridSpan w:val="2"/>
                        <w:vMerge w:val="restart"/>
                        <w:tcBorders>
                          <w:top w:val="single" w:sz="8" w:space="0" w:color="000000"/>
                          <w:left w:val="nil"/>
                          <w:bottom w:val="single" w:sz="8" w:space="0" w:color="000000"/>
                          <w:right w:val="single" w:sz="8" w:space="0" w:color="000000"/>
                        </w:tcBorders>
                        <w:shd w:val="clear" w:color="auto" w:fill="auto"/>
                        <w:noWrap/>
                        <w:vAlign w:val="center"/>
                        <w:hideMark/>
                      </w:tcPr>
                      <w:p w14:paraId="7FDB60C9" w14:textId="77777777" w:rsidR="00F53536" w:rsidRPr="00627014" w:rsidRDefault="00F53536" w:rsidP="00433AF6">
                        <w:pPr>
                          <w:jc w:val="center"/>
                          <w:rPr>
                            <w:sz w:val="16"/>
                            <w:szCs w:val="16"/>
                            <w:lang w:val="sk-SK" w:eastAsia="sk-SK"/>
                          </w:rPr>
                        </w:pPr>
                        <w:r w:rsidRPr="00627014">
                          <w:rPr>
                            <w:sz w:val="16"/>
                            <w:szCs w:val="16"/>
                            <w:lang w:val="sk-SK" w:eastAsia="sk-SK"/>
                          </w:rPr>
                          <w:t>Poč.ž.</w:t>
                        </w:r>
                      </w:p>
                    </w:tc>
                    <w:tc>
                      <w:tcPr>
                        <w:tcW w:w="554" w:type="dxa"/>
                        <w:tcBorders>
                          <w:top w:val="single" w:sz="8" w:space="0" w:color="000000"/>
                          <w:left w:val="nil"/>
                          <w:bottom w:val="single" w:sz="4" w:space="0" w:color="000000"/>
                          <w:right w:val="nil"/>
                        </w:tcBorders>
                        <w:shd w:val="clear" w:color="D8D8D8" w:fill="D8D8D8"/>
                        <w:noWrap/>
                        <w:vAlign w:val="center"/>
                        <w:hideMark/>
                      </w:tcPr>
                      <w:p w14:paraId="1E1D018C" w14:textId="77777777" w:rsidR="00F53536" w:rsidRPr="00627014" w:rsidRDefault="00F53536" w:rsidP="00433AF6">
                        <w:pPr>
                          <w:jc w:val="center"/>
                          <w:rPr>
                            <w:sz w:val="16"/>
                            <w:szCs w:val="16"/>
                            <w:lang w:val="sk-SK" w:eastAsia="sk-SK"/>
                          </w:rPr>
                        </w:pPr>
                        <w:r w:rsidRPr="00627014">
                          <w:rPr>
                            <w:sz w:val="16"/>
                            <w:szCs w:val="16"/>
                            <w:lang w:val="sk-SK" w:eastAsia="sk-SK"/>
                          </w:rPr>
                          <w:t>SJL</w:t>
                        </w:r>
                      </w:p>
                    </w:tc>
                    <w:tc>
                      <w:tcPr>
                        <w:tcW w:w="1046" w:type="dxa"/>
                        <w:gridSpan w:val="3"/>
                        <w:tcBorders>
                          <w:top w:val="single" w:sz="8" w:space="0" w:color="000000"/>
                          <w:left w:val="nil"/>
                          <w:bottom w:val="single" w:sz="4" w:space="0" w:color="000000"/>
                          <w:right w:val="single" w:sz="8" w:space="0" w:color="000000"/>
                        </w:tcBorders>
                        <w:shd w:val="clear" w:color="D8D8D8" w:fill="D8D8D8"/>
                        <w:noWrap/>
                        <w:vAlign w:val="center"/>
                        <w:hideMark/>
                      </w:tcPr>
                      <w:p w14:paraId="59D11B85" w14:textId="77777777" w:rsidR="00F53536" w:rsidRPr="00627014" w:rsidRDefault="00F53536" w:rsidP="00433AF6">
                        <w:pPr>
                          <w:jc w:val="center"/>
                          <w:rPr>
                            <w:sz w:val="16"/>
                            <w:szCs w:val="16"/>
                            <w:lang w:val="sk-SK" w:eastAsia="sk-SK"/>
                          </w:rPr>
                        </w:pPr>
                        <w:r w:rsidRPr="00627014">
                          <w:rPr>
                            <w:sz w:val="16"/>
                            <w:szCs w:val="16"/>
                            <w:lang w:val="sk-SK" w:eastAsia="sk-SK"/>
                          </w:rPr>
                          <w:t>ANJ</w:t>
                        </w:r>
                      </w:p>
                    </w:tc>
                    <w:tc>
                      <w:tcPr>
                        <w:tcW w:w="554" w:type="dxa"/>
                        <w:tcBorders>
                          <w:top w:val="single" w:sz="8" w:space="0" w:color="000000"/>
                          <w:left w:val="nil"/>
                          <w:bottom w:val="single" w:sz="4" w:space="0" w:color="000000"/>
                          <w:right w:val="nil"/>
                        </w:tcBorders>
                        <w:shd w:val="clear" w:color="D8D8D8" w:fill="D8D8D8"/>
                        <w:noWrap/>
                        <w:vAlign w:val="center"/>
                        <w:hideMark/>
                      </w:tcPr>
                      <w:p w14:paraId="461997FB" w14:textId="77777777" w:rsidR="00F53536" w:rsidRPr="00627014" w:rsidRDefault="00F53536" w:rsidP="00433AF6">
                        <w:pPr>
                          <w:jc w:val="center"/>
                          <w:rPr>
                            <w:sz w:val="16"/>
                            <w:szCs w:val="16"/>
                            <w:lang w:val="sk-SK" w:eastAsia="sk-SK"/>
                          </w:rPr>
                        </w:pPr>
                        <w:r w:rsidRPr="00627014">
                          <w:rPr>
                            <w:sz w:val="16"/>
                            <w:szCs w:val="16"/>
                            <w:lang w:val="sk-SK" w:eastAsia="sk-SK"/>
                          </w:rPr>
                          <w:t>NEJ</w:t>
                        </w:r>
                      </w:p>
                    </w:tc>
                    <w:tc>
                      <w:tcPr>
                        <w:tcW w:w="554" w:type="dxa"/>
                        <w:gridSpan w:val="2"/>
                        <w:tcBorders>
                          <w:top w:val="single" w:sz="8" w:space="0" w:color="000000"/>
                          <w:left w:val="nil"/>
                          <w:bottom w:val="single" w:sz="4" w:space="0" w:color="000000"/>
                          <w:right w:val="nil"/>
                        </w:tcBorders>
                        <w:shd w:val="clear" w:color="D8D8D8" w:fill="D8D8D8"/>
                        <w:noWrap/>
                        <w:vAlign w:val="center"/>
                        <w:hideMark/>
                      </w:tcPr>
                      <w:p w14:paraId="5EE849C7" w14:textId="77777777" w:rsidR="00F53536" w:rsidRPr="00627014" w:rsidRDefault="00F53536" w:rsidP="00433AF6">
                        <w:pPr>
                          <w:jc w:val="center"/>
                          <w:rPr>
                            <w:sz w:val="16"/>
                            <w:szCs w:val="16"/>
                            <w:lang w:val="sk-SK" w:eastAsia="sk-SK"/>
                          </w:rPr>
                        </w:pPr>
                        <w:r w:rsidRPr="00627014">
                          <w:rPr>
                            <w:sz w:val="16"/>
                            <w:szCs w:val="16"/>
                            <w:lang w:val="sk-SK" w:eastAsia="sk-SK"/>
                          </w:rPr>
                          <w:t>RUJ</w:t>
                        </w:r>
                      </w:p>
                    </w:tc>
                    <w:tc>
                      <w:tcPr>
                        <w:tcW w:w="554" w:type="dxa"/>
                        <w:tcBorders>
                          <w:top w:val="single" w:sz="8" w:space="0" w:color="000000"/>
                          <w:left w:val="nil"/>
                          <w:bottom w:val="single" w:sz="4" w:space="0" w:color="000000"/>
                          <w:right w:val="nil"/>
                        </w:tcBorders>
                        <w:shd w:val="clear" w:color="D8D8D8" w:fill="D8D8D8"/>
                        <w:noWrap/>
                        <w:vAlign w:val="center"/>
                        <w:hideMark/>
                      </w:tcPr>
                      <w:p w14:paraId="10635015" w14:textId="77777777" w:rsidR="00F53536" w:rsidRPr="00627014" w:rsidRDefault="00F53536" w:rsidP="00433AF6">
                        <w:pPr>
                          <w:jc w:val="center"/>
                          <w:rPr>
                            <w:sz w:val="16"/>
                            <w:szCs w:val="16"/>
                            <w:lang w:val="sk-SK" w:eastAsia="sk-SK"/>
                          </w:rPr>
                        </w:pPr>
                        <w:r w:rsidRPr="00627014">
                          <w:rPr>
                            <w:sz w:val="16"/>
                            <w:szCs w:val="16"/>
                            <w:lang w:val="sk-SK" w:eastAsia="sk-SK"/>
                          </w:rPr>
                          <w:t>DEJ</w:t>
                        </w:r>
                      </w:p>
                    </w:tc>
                    <w:tc>
                      <w:tcPr>
                        <w:tcW w:w="554" w:type="dxa"/>
                        <w:tcBorders>
                          <w:top w:val="single" w:sz="8" w:space="0" w:color="000000"/>
                          <w:left w:val="nil"/>
                          <w:bottom w:val="single" w:sz="4" w:space="0" w:color="000000"/>
                          <w:right w:val="nil"/>
                        </w:tcBorders>
                        <w:shd w:val="clear" w:color="D8D8D8" w:fill="D8D8D8"/>
                        <w:noWrap/>
                        <w:vAlign w:val="center"/>
                        <w:hideMark/>
                      </w:tcPr>
                      <w:p w14:paraId="4D03E19D" w14:textId="77777777" w:rsidR="00F53536" w:rsidRPr="00627014" w:rsidRDefault="00F53536" w:rsidP="00433AF6">
                        <w:pPr>
                          <w:jc w:val="center"/>
                          <w:rPr>
                            <w:sz w:val="16"/>
                            <w:szCs w:val="16"/>
                            <w:lang w:val="sk-SK" w:eastAsia="sk-SK"/>
                          </w:rPr>
                        </w:pPr>
                        <w:r w:rsidRPr="00627014">
                          <w:rPr>
                            <w:sz w:val="16"/>
                            <w:szCs w:val="16"/>
                            <w:lang w:val="sk-SK" w:eastAsia="sk-SK"/>
                          </w:rPr>
                          <w:t>GEO</w:t>
                        </w:r>
                      </w:p>
                    </w:tc>
                    <w:tc>
                      <w:tcPr>
                        <w:tcW w:w="1046" w:type="dxa"/>
                        <w:gridSpan w:val="3"/>
                        <w:tcBorders>
                          <w:top w:val="single" w:sz="8" w:space="0" w:color="000000"/>
                          <w:left w:val="nil"/>
                          <w:bottom w:val="single" w:sz="4" w:space="0" w:color="000000"/>
                          <w:right w:val="single" w:sz="8" w:space="0" w:color="000000"/>
                        </w:tcBorders>
                        <w:shd w:val="clear" w:color="D8D8D8" w:fill="D8D8D8"/>
                        <w:noWrap/>
                        <w:vAlign w:val="center"/>
                        <w:hideMark/>
                      </w:tcPr>
                      <w:p w14:paraId="28F30F6A" w14:textId="77777777" w:rsidR="00F53536" w:rsidRPr="00627014" w:rsidRDefault="00F53536" w:rsidP="00433AF6">
                        <w:pPr>
                          <w:jc w:val="center"/>
                          <w:rPr>
                            <w:sz w:val="16"/>
                            <w:szCs w:val="16"/>
                            <w:lang w:val="sk-SK" w:eastAsia="sk-SK"/>
                          </w:rPr>
                        </w:pPr>
                        <w:r w:rsidRPr="00627014">
                          <w:rPr>
                            <w:sz w:val="16"/>
                            <w:szCs w:val="16"/>
                            <w:lang w:val="sk-SK" w:eastAsia="sk-SK"/>
                          </w:rPr>
                          <w:t>MAT</w:t>
                        </w:r>
                      </w:p>
                    </w:tc>
                    <w:tc>
                      <w:tcPr>
                        <w:tcW w:w="554" w:type="dxa"/>
                        <w:tcBorders>
                          <w:top w:val="single" w:sz="8" w:space="0" w:color="000000"/>
                          <w:left w:val="nil"/>
                          <w:bottom w:val="single" w:sz="4" w:space="0" w:color="000000"/>
                          <w:right w:val="nil"/>
                        </w:tcBorders>
                        <w:shd w:val="clear" w:color="D8D8D8" w:fill="D8D8D8"/>
                        <w:noWrap/>
                        <w:vAlign w:val="center"/>
                        <w:hideMark/>
                      </w:tcPr>
                      <w:p w14:paraId="0FA32503" w14:textId="77777777" w:rsidR="00F53536" w:rsidRPr="00627014" w:rsidRDefault="00F53536" w:rsidP="00433AF6">
                        <w:pPr>
                          <w:jc w:val="center"/>
                          <w:rPr>
                            <w:sz w:val="16"/>
                            <w:szCs w:val="16"/>
                            <w:lang w:val="sk-SK" w:eastAsia="sk-SK"/>
                          </w:rPr>
                        </w:pPr>
                        <w:r w:rsidRPr="00627014">
                          <w:rPr>
                            <w:sz w:val="16"/>
                            <w:szCs w:val="16"/>
                            <w:lang w:val="sk-SK" w:eastAsia="sk-SK"/>
                          </w:rPr>
                          <w:t>BIO</w:t>
                        </w:r>
                      </w:p>
                    </w:tc>
                    <w:tc>
                      <w:tcPr>
                        <w:tcW w:w="554" w:type="dxa"/>
                        <w:tcBorders>
                          <w:top w:val="single" w:sz="8" w:space="0" w:color="000000"/>
                          <w:left w:val="nil"/>
                          <w:bottom w:val="single" w:sz="4" w:space="0" w:color="000000"/>
                          <w:right w:val="nil"/>
                        </w:tcBorders>
                        <w:shd w:val="clear" w:color="D8D8D8" w:fill="D8D8D8"/>
                        <w:noWrap/>
                        <w:vAlign w:val="center"/>
                        <w:hideMark/>
                      </w:tcPr>
                      <w:p w14:paraId="00CF8CDB" w14:textId="77777777" w:rsidR="00F53536" w:rsidRPr="00627014" w:rsidRDefault="00F53536" w:rsidP="00433AF6">
                        <w:pPr>
                          <w:jc w:val="center"/>
                          <w:rPr>
                            <w:sz w:val="16"/>
                            <w:szCs w:val="16"/>
                            <w:lang w:val="sk-SK" w:eastAsia="sk-SK"/>
                          </w:rPr>
                        </w:pPr>
                        <w:r w:rsidRPr="00627014">
                          <w:rPr>
                            <w:sz w:val="16"/>
                            <w:szCs w:val="16"/>
                            <w:lang w:val="sk-SK" w:eastAsia="sk-SK"/>
                          </w:rPr>
                          <w:t>FYZ</w:t>
                        </w:r>
                      </w:p>
                    </w:tc>
                    <w:tc>
                      <w:tcPr>
                        <w:tcW w:w="554" w:type="dxa"/>
                        <w:gridSpan w:val="2"/>
                        <w:tcBorders>
                          <w:top w:val="single" w:sz="8" w:space="0" w:color="000000"/>
                          <w:left w:val="nil"/>
                          <w:bottom w:val="single" w:sz="4" w:space="0" w:color="000000"/>
                          <w:right w:val="nil"/>
                        </w:tcBorders>
                        <w:shd w:val="clear" w:color="D8D8D8" w:fill="D8D8D8"/>
                        <w:noWrap/>
                        <w:vAlign w:val="center"/>
                        <w:hideMark/>
                      </w:tcPr>
                      <w:p w14:paraId="355B59D8" w14:textId="77777777" w:rsidR="00F53536" w:rsidRPr="00627014" w:rsidRDefault="00F53536" w:rsidP="00433AF6">
                        <w:pPr>
                          <w:jc w:val="center"/>
                          <w:rPr>
                            <w:sz w:val="16"/>
                            <w:szCs w:val="16"/>
                            <w:lang w:val="sk-SK" w:eastAsia="sk-SK"/>
                          </w:rPr>
                        </w:pPr>
                        <w:r w:rsidRPr="00627014">
                          <w:rPr>
                            <w:sz w:val="16"/>
                            <w:szCs w:val="16"/>
                            <w:lang w:val="sk-SK" w:eastAsia="sk-SK"/>
                          </w:rPr>
                          <w:t>CHE</w:t>
                        </w:r>
                      </w:p>
                    </w:tc>
                    <w:tc>
                      <w:tcPr>
                        <w:tcW w:w="554" w:type="dxa"/>
                        <w:tcBorders>
                          <w:top w:val="single" w:sz="8" w:space="0" w:color="000000"/>
                          <w:left w:val="single" w:sz="8" w:space="0" w:color="000000"/>
                          <w:bottom w:val="single" w:sz="4" w:space="0" w:color="000000"/>
                          <w:right w:val="nil"/>
                        </w:tcBorders>
                        <w:shd w:val="clear" w:color="D8D8D8" w:fill="D8D8D8"/>
                        <w:noWrap/>
                        <w:vAlign w:val="center"/>
                        <w:hideMark/>
                      </w:tcPr>
                      <w:p w14:paraId="0C92745C" w14:textId="77777777" w:rsidR="00F53536" w:rsidRPr="00627014" w:rsidRDefault="00F53536" w:rsidP="00433AF6">
                        <w:pPr>
                          <w:jc w:val="center"/>
                          <w:rPr>
                            <w:sz w:val="16"/>
                            <w:szCs w:val="16"/>
                            <w:lang w:val="sk-SK" w:eastAsia="sk-SK"/>
                          </w:rPr>
                        </w:pPr>
                        <w:r w:rsidRPr="00627014">
                          <w:rPr>
                            <w:sz w:val="16"/>
                            <w:szCs w:val="16"/>
                            <w:lang w:val="sk-SK" w:eastAsia="sk-SK"/>
                          </w:rPr>
                          <w:t>OBN</w:t>
                        </w:r>
                      </w:p>
                    </w:tc>
                    <w:tc>
                      <w:tcPr>
                        <w:tcW w:w="554" w:type="dxa"/>
                        <w:tcBorders>
                          <w:top w:val="single" w:sz="8" w:space="0" w:color="000000"/>
                          <w:left w:val="single" w:sz="8" w:space="0" w:color="000000"/>
                          <w:bottom w:val="single" w:sz="4" w:space="0" w:color="000000"/>
                          <w:right w:val="nil"/>
                        </w:tcBorders>
                        <w:shd w:val="clear" w:color="auto" w:fill="auto"/>
                        <w:noWrap/>
                        <w:vAlign w:val="center"/>
                        <w:hideMark/>
                      </w:tcPr>
                      <w:p w14:paraId="6986B7F0" w14:textId="77777777" w:rsidR="00F53536" w:rsidRPr="00627014" w:rsidRDefault="00F53536" w:rsidP="00433AF6">
                        <w:pPr>
                          <w:jc w:val="center"/>
                          <w:rPr>
                            <w:sz w:val="16"/>
                            <w:szCs w:val="16"/>
                            <w:lang w:val="sk-SK" w:eastAsia="sk-SK"/>
                          </w:rPr>
                        </w:pPr>
                        <w:r w:rsidRPr="00627014">
                          <w:rPr>
                            <w:sz w:val="16"/>
                            <w:szCs w:val="16"/>
                            <w:lang w:val="sk-SK" w:eastAsia="sk-SK"/>
                          </w:rPr>
                          <w:t>INF</w:t>
                        </w:r>
                      </w:p>
                    </w:tc>
                    <w:tc>
                      <w:tcPr>
                        <w:tcW w:w="554" w:type="dxa"/>
                        <w:gridSpan w:val="2"/>
                        <w:tcBorders>
                          <w:top w:val="single" w:sz="8" w:space="0" w:color="000000"/>
                          <w:left w:val="single" w:sz="8" w:space="0" w:color="000000"/>
                          <w:bottom w:val="single" w:sz="4" w:space="0" w:color="000000"/>
                          <w:right w:val="single" w:sz="8" w:space="0" w:color="000000"/>
                        </w:tcBorders>
                        <w:shd w:val="clear" w:color="auto" w:fill="auto"/>
                        <w:noWrap/>
                        <w:vAlign w:val="center"/>
                        <w:hideMark/>
                      </w:tcPr>
                      <w:p w14:paraId="704B5175" w14:textId="77777777" w:rsidR="00F53536" w:rsidRPr="00627014" w:rsidRDefault="00F53536" w:rsidP="00433AF6">
                        <w:pPr>
                          <w:jc w:val="center"/>
                          <w:rPr>
                            <w:sz w:val="16"/>
                            <w:szCs w:val="16"/>
                            <w:lang w:val="sk-SK" w:eastAsia="sk-SK"/>
                          </w:rPr>
                        </w:pPr>
                        <w:r w:rsidRPr="00627014">
                          <w:rPr>
                            <w:sz w:val="16"/>
                            <w:szCs w:val="16"/>
                            <w:lang w:val="sk-SK" w:eastAsia="sk-SK"/>
                          </w:rPr>
                          <w:t>HUV</w:t>
                        </w:r>
                      </w:p>
                    </w:tc>
                    <w:tc>
                      <w:tcPr>
                        <w:tcW w:w="554" w:type="dxa"/>
                        <w:tcBorders>
                          <w:top w:val="single" w:sz="8" w:space="0" w:color="000000"/>
                          <w:left w:val="nil"/>
                          <w:bottom w:val="single" w:sz="4" w:space="0" w:color="000000"/>
                          <w:right w:val="single" w:sz="8" w:space="0" w:color="000000"/>
                        </w:tcBorders>
                        <w:shd w:val="clear" w:color="auto" w:fill="auto"/>
                        <w:noWrap/>
                        <w:vAlign w:val="center"/>
                        <w:hideMark/>
                      </w:tcPr>
                      <w:p w14:paraId="1480E0CE" w14:textId="77777777" w:rsidR="00F53536" w:rsidRPr="00627014" w:rsidRDefault="00F53536" w:rsidP="00433AF6">
                        <w:pPr>
                          <w:jc w:val="center"/>
                          <w:rPr>
                            <w:sz w:val="16"/>
                            <w:szCs w:val="16"/>
                            <w:lang w:val="sk-SK" w:eastAsia="sk-SK"/>
                          </w:rPr>
                        </w:pPr>
                        <w:r w:rsidRPr="00627014">
                          <w:rPr>
                            <w:sz w:val="16"/>
                            <w:szCs w:val="16"/>
                            <w:lang w:val="sk-SK" w:eastAsia="sk-SK"/>
                          </w:rPr>
                          <w:t>VUM</w:t>
                        </w:r>
                      </w:p>
                    </w:tc>
                    <w:tc>
                      <w:tcPr>
                        <w:tcW w:w="554" w:type="dxa"/>
                        <w:gridSpan w:val="2"/>
                        <w:tcBorders>
                          <w:top w:val="single" w:sz="8" w:space="0" w:color="000000"/>
                          <w:left w:val="nil"/>
                          <w:bottom w:val="single" w:sz="4" w:space="0" w:color="000000"/>
                          <w:right w:val="single" w:sz="8" w:space="0" w:color="000000"/>
                        </w:tcBorders>
                        <w:shd w:val="clear" w:color="auto" w:fill="auto"/>
                        <w:noWrap/>
                        <w:vAlign w:val="center"/>
                        <w:hideMark/>
                      </w:tcPr>
                      <w:p w14:paraId="2F3CF682" w14:textId="77777777" w:rsidR="00F53536" w:rsidRPr="00627014" w:rsidRDefault="00F53536" w:rsidP="00433AF6">
                        <w:pPr>
                          <w:jc w:val="center"/>
                          <w:rPr>
                            <w:sz w:val="16"/>
                            <w:szCs w:val="16"/>
                            <w:lang w:val="sk-SK" w:eastAsia="sk-SK"/>
                          </w:rPr>
                        </w:pPr>
                        <w:r w:rsidRPr="00627014">
                          <w:rPr>
                            <w:sz w:val="16"/>
                            <w:szCs w:val="16"/>
                            <w:lang w:val="sk-SK" w:eastAsia="sk-SK"/>
                          </w:rPr>
                          <w:t>VYV</w:t>
                        </w:r>
                      </w:p>
                    </w:tc>
                    <w:tc>
                      <w:tcPr>
                        <w:tcW w:w="554" w:type="dxa"/>
                        <w:tcBorders>
                          <w:top w:val="single" w:sz="8" w:space="0" w:color="000000"/>
                          <w:left w:val="nil"/>
                          <w:bottom w:val="single" w:sz="4" w:space="0" w:color="000000"/>
                          <w:right w:val="nil"/>
                        </w:tcBorders>
                        <w:shd w:val="clear" w:color="auto" w:fill="auto"/>
                        <w:noWrap/>
                        <w:vAlign w:val="center"/>
                        <w:hideMark/>
                      </w:tcPr>
                      <w:p w14:paraId="50C9B17E" w14:textId="77777777" w:rsidR="00F53536" w:rsidRPr="00627014" w:rsidRDefault="00F53536" w:rsidP="00433AF6">
                        <w:pPr>
                          <w:jc w:val="center"/>
                          <w:rPr>
                            <w:sz w:val="16"/>
                            <w:szCs w:val="16"/>
                            <w:lang w:val="sk-SK" w:eastAsia="sk-SK"/>
                          </w:rPr>
                        </w:pPr>
                        <w:r w:rsidRPr="00627014">
                          <w:rPr>
                            <w:sz w:val="16"/>
                            <w:szCs w:val="16"/>
                            <w:lang w:val="sk-SK" w:eastAsia="sk-SK"/>
                          </w:rPr>
                          <w:t>TEV</w:t>
                        </w:r>
                      </w:p>
                    </w:tc>
                    <w:tc>
                      <w:tcPr>
                        <w:tcW w:w="554" w:type="dxa"/>
                        <w:tcBorders>
                          <w:top w:val="single" w:sz="8" w:space="0" w:color="000000"/>
                          <w:left w:val="single" w:sz="8" w:space="0" w:color="000000"/>
                          <w:bottom w:val="single" w:sz="4" w:space="0" w:color="000000"/>
                          <w:right w:val="single" w:sz="8" w:space="0" w:color="000000"/>
                        </w:tcBorders>
                        <w:shd w:val="clear" w:color="auto" w:fill="auto"/>
                        <w:noWrap/>
                        <w:vAlign w:val="center"/>
                        <w:hideMark/>
                      </w:tcPr>
                      <w:p w14:paraId="64AB0790" w14:textId="77777777" w:rsidR="00F53536" w:rsidRPr="00627014" w:rsidRDefault="00F53536" w:rsidP="00433AF6">
                        <w:pPr>
                          <w:jc w:val="center"/>
                          <w:rPr>
                            <w:sz w:val="16"/>
                            <w:szCs w:val="16"/>
                            <w:lang w:val="sk-SK" w:eastAsia="sk-SK"/>
                          </w:rPr>
                        </w:pPr>
                        <w:r w:rsidRPr="00627014">
                          <w:rPr>
                            <w:sz w:val="16"/>
                            <w:szCs w:val="16"/>
                            <w:lang w:val="sk-SK" w:eastAsia="sk-SK"/>
                          </w:rPr>
                          <w:t>SEE</w:t>
                        </w:r>
                      </w:p>
                    </w:tc>
                    <w:tc>
                      <w:tcPr>
                        <w:tcW w:w="558" w:type="dxa"/>
                        <w:tcBorders>
                          <w:top w:val="single" w:sz="8" w:space="0" w:color="000000"/>
                          <w:left w:val="nil"/>
                          <w:bottom w:val="single" w:sz="4" w:space="0" w:color="000000"/>
                          <w:right w:val="single" w:sz="8" w:space="0" w:color="000000"/>
                        </w:tcBorders>
                        <w:shd w:val="clear" w:color="auto" w:fill="auto"/>
                        <w:noWrap/>
                        <w:vAlign w:val="center"/>
                        <w:hideMark/>
                      </w:tcPr>
                      <w:p w14:paraId="104E0285" w14:textId="77777777" w:rsidR="00F53536" w:rsidRPr="00627014" w:rsidRDefault="00F53536" w:rsidP="00433AF6">
                        <w:pPr>
                          <w:jc w:val="center"/>
                          <w:rPr>
                            <w:sz w:val="16"/>
                            <w:szCs w:val="16"/>
                            <w:lang w:val="sk-SK" w:eastAsia="sk-SK"/>
                          </w:rPr>
                        </w:pPr>
                        <w:r w:rsidRPr="00627014">
                          <w:rPr>
                            <w:sz w:val="16"/>
                            <w:szCs w:val="16"/>
                            <w:lang w:val="sk-SK" w:eastAsia="sk-SK"/>
                          </w:rPr>
                          <w:t>TE</w:t>
                        </w:r>
                        <w:r w:rsidR="003045D5" w:rsidRPr="00627014">
                          <w:rPr>
                            <w:sz w:val="16"/>
                            <w:szCs w:val="16"/>
                            <w:lang w:val="sk-SK" w:eastAsia="sk-SK"/>
                          </w:rPr>
                          <w:t>C</w:t>
                        </w:r>
                        <w:r w:rsidRPr="00627014">
                          <w:rPr>
                            <w:sz w:val="16"/>
                            <w:szCs w:val="16"/>
                            <w:lang w:val="sk-SK" w:eastAsia="sk-SK"/>
                          </w:rPr>
                          <w:t>H</w:t>
                        </w:r>
                      </w:p>
                    </w:tc>
                    <w:tc>
                      <w:tcPr>
                        <w:tcW w:w="1392" w:type="dxa"/>
                        <w:gridSpan w:val="2"/>
                        <w:tcBorders>
                          <w:top w:val="single" w:sz="8" w:space="0" w:color="000000"/>
                          <w:left w:val="nil"/>
                          <w:bottom w:val="single" w:sz="4" w:space="0" w:color="000000"/>
                          <w:right w:val="single" w:sz="8" w:space="0" w:color="000000"/>
                        </w:tcBorders>
                        <w:shd w:val="clear" w:color="auto" w:fill="auto"/>
                        <w:noWrap/>
                        <w:vAlign w:val="center"/>
                        <w:hideMark/>
                      </w:tcPr>
                      <w:p w14:paraId="1BC36EAD" w14:textId="77777777" w:rsidR="00F53536" w:rsidRPr="00627014" w:rsidRDefault="00F53536" w:rsidP="00433AF6">
                        <w:pPr>
                          <w:jc w:val="center"/>
                          <w:rPr>
                            <w:sz w:val="16"/>
                            <w:szCs w:val="16"/>
                            <w:lang w:val="sk-SK" w:eastAsia="sk-SK"/>
                          </w:rPr>
                        </w:pPr>
                        <w:r w:rsidRPr="00627014">
                          <w:rPr>
                            <w:sz w:val="16"/>
                            <w:szCs w:val="16"/>
                            <w:lang w:val="sk-SK" w:eastAsia="sk-SK"/>
                          </w:rPr>
                          <w:t>SPOLU</w:t>
                        </w:r>
                      </w:p>
                    </w:tc>
                  </w:tr>
                  <w:tr w:rsidR="00627014" w:rsidRPr="00627014" w14:paraId="6EAD391E" w14:textId="77777777" w:rsidTr="00095F47">
                    <w:trPr>
                      <w:gridAfter w:val="2"/>
                      <w:wAfter w:w="1107" w:type="dxa"/>
                      <w:trHeight w:val="315"/>
                    </w:trPr>
                    <w:tc>
                      <w:tcPr>
                        <w:tcW w:w="773" w:type="dxa"/>
                        <w:tcBorders>
                          <w:top w:val="nil"/>
                          <w:left w:val="single" w:sz="8" w:space="0" w:color="000000"/>
                          <w:bottom w:val="single" w:sz="8" w:space="0" w:color="000000"/>
                          <w:right w:val="single" w:sz="4" w:space="0" w:color="000000"/>
                        </w:tcBorders>
                        <w:shd w:val="clear" w:color="auto" w:fill="auto"/>
                        <w:noWrap/>
                        <w:vAlign w:val="center"/>
                        <w:hideMark/>
                      </w:tcPr>
                      <w:p w14:paraId="5DC1BAB5" w14:textId="77777777" w:rsidR="00F53536" w:rsidRPr="00AC4E47" w:rsidRDefault="00F53536" w:rsidP="00433AF6">
                        <w:pPr>
                          <w:jc w:val="center"/>
                          <w:rPr>
                            <w:color w:val="FF0000"/>
                            <w:sz w:val="16"/>
                            <w:szCs w:val="16"/>
                            <w:lang w:val="sk-SK" w:eastAsia="sk-SK"/>
                          </w:rPr>
                        </w:pPr>
                        <w:r w:rsidRPr="00AC4E47">
                          <w:rPr>
                            <w:color w:val="FF0000"/>
                            <w:sz w:val="16"/>
                            <w:szCs w:val="16"/>
                            <w:lang w:val="sk-SK" w:eastAsia="sk-SK"/>
                          </w:rPr>
                          <w:t> </w:t>
                        </w:r>
                      </w:p>
                    </w:tc>
                    <w:tc>
                      <w:tcPr>
                        <w:tcW w:w="691" w:type="dxa"/>
                        <w:gridSpan w:val="2"/>
                        <w:vMerge/>
                        <w:tcBorders>
                          <w:top w:val="single" w:sz="8" w:space="0" w:color="000000"/>
                          <w:left w:val="nil"/>
                          <w:bottom w:val="single" w:sz="8" w:space="0" w:color="000000"/>
                          <w:right w:val="single" w:sz="8" w:space="0" w:color="000000"/>
                        </w:tcBorders>
                        <w:vAlign w:val="center"/>
                        <w:hideMark/>
                      </w:tcPr>
                      <w:p w14:paraId="6C2491A9" w14:textId="77777777" w:rsidR="00F53536" w:rsidRPr="00627014" w:rsidRDefault="00F53536" w:rsidP="00433AF6">
                        <w:pPr>
                          <w:rPr>
                            <w:sz w:val="16"/>
                            <w:szCs w:val="16"/>
                            <w:lang w:val="sk-SK" w:eastAsia="sk-SK"/>
                          </w:rPr>
                        </w:pPr>
                      </w:p>
                    </w:tc>
                    <w:tc>
                      <w:tcPr>
                        <w:tcW w:w="554" w:type="dxa"/>
                        <w:tcBorders>
                          <w:top w:val="nil"/>
                          <w:left w:val="nil"/>
                          <w:bottom w:val="single" w:sz="8" w:space="0" w:color="000000"/>
                          <w:right w:val="single" w:sz="4" w:space="0" w:color="000000"/>
                        </w:tcBorders>
                        <w:shd w:val="clear" w:color="D8D8D8" w:fill="D8D8D8"/>
                        <w:noWrap/>
                        <w:vAlign w:val="center"/>
                        <w:hideMark/>
                      </w:tcPr>
                      <w:p w14:paraId="51F4ED6A" w14:textId="77777777" w:rsidR="00F53536" w:rsidRPr="00627014" w:rsidRDefault="00F53536" w:rsidP="00433AF6">
                        <w:pPr>
                          <w:jc w:val="center"/>
                          <w:rPr>
                            <w:sz w:val="16"/>
                            <w:szCs w:val="16"/>
                            <w:lang w:val="sk-SK" w:eastAsia="sk-SK"/>
                          </w:rPr>
                        </w:pPr>
                        <w:r w:rsidRPr="00627014">
                          <w:rPr>
                            <w:sz w:val="16"/>
                            <w:szCs w:val="16"/>
                            <w:lang w:val="sk-SK" w:eastAsia="sk-SK"/>
                          </w:rPr>
                          <w:t>priem.</w:t>
                        </w:r>
                      </w:p>
                    </w:tc>
                    <w:tc>
                      <w:tcPr>
                        <w:tcW w:w="554" w:type="dxa"/>
                        <w:gridSpan w:val="2"/>
                        <w:tcBorders>
                          <w:top w:val="nil"/>
                          <w:left w:val="single" w:sz="8" w:space="0" w:color="000000"/>
                          <w:bottom w:val="single" w:sz="8" w:space="0" w:color="000000"/>
                          <w:right w:val="single" w:sz="4" w:space="0" w:color="000000"/>
                        </w:tcBorders>
                        <w:shd w:val="clear" w:color="D8D8D8" w:fill="D8D8D8"/>
                        <w:noWrap/>
                        <w:vAlign w:val="center"/>
                        <w:hideMark/>
                      </w:tcPr>
                      <w:p w14:paraId="3C44E070" w14:textId="77777777" w:rsidR="00F53536" w:rsidRPr="00627014" w:rsidRDefault="00F53536" w:rsidP="00433AF6">
                        <w:pPr>
                          <w:jc w:val="center"/>
                          <w:rPr>
                            <w:sz w:val="16"/>
                            <w:szCs w:val="16"/>
                            <w:lang w:val="sk-SK" w:eastAsia="sk-SK"/>
                          </w:rPr>
                        </w:pPr>
                        <w:r w:rsidRPr="00627014">
                          <w:rPr>
                            <w:sz w:val="16"/>
                            <w:szCs w:val="16"/>
                            <w:lang w:val="sk-SK" w:eastAsia="sk-SK"/>
                          </w:rPr>
                          <w:t>priem.</w:t>
                        </w:r>
                      </w:p>
                    </w:tc>
                    <w:tc>
                      <w:tcPr>
                        <w:tcW w:w="492" w:type="dxa"/>
                        <w:tcBorders>
                          <w:top w:val="nil"/>
                          <w:left w:val="nil"/>
                          <w:bottom w:val="single" w:sz="8" w:space="0" w:color="000000"/>
                          <w:right w:val="single" w:sz="8" w:space="0" w:color="000000"/>
                        </w:tcBorders>
                        <w:shd w:val="clear" w:color="D8D8D8" w:fill="D8D8D8"/>
                        <w:noWrap/>
                        <w:vAlign w:val="center"/>
                        <w:hideMark/>
                      </w:tcPr>
                      <w:p w14:paraId="3962F5DD" w14:textId="77777777" w:rsidR="00F53536" w:rsidRPr="00627014" w:rsidRDefault="00F53536" w:rsidP="00433AF6">
                        <w:pPr>
                          <w:jc w:val="center"/>
                          <w:rPr>
                            <w:sz w:val="16"/>
                            <w:szCs w:val="16"/>
                            <w:lang w:val="sk-SK" w:eastAsia="sk-SK"/>
                          </w:rPr>
                        </w:pPr>
                        <w:r w:rsidRPr="00627014">
                          <w:rPr>
                            <w:sz w:val="16"/>
                            <w:szCs w:val="16"/>
                            <w:lang w:val="sk-SK" w:eastAsia="sk-SK"/>
                          </w:rPr>
                          <w:t>poč.5</w:t>
                        </w:r>
                      </w:p>
                    </w:tc>
                    <w:tc>
                      <w:tcPr>
                        <w:tcW w:w="554" w:type="dxa"/>
                        <w:tcBorders>
                          <w:top w:val="nil"/>
                          <w:left w:val="nil"/>
                          <w:bottom w:val="single" w:sz="8" w:space="0" w:color="000000"/>
                          <w:right w:val="single" w:sz="4" w:space="0" w:color="000000"/>
                        </w:tcBorders>
                        <w:shd w:val="clear" w:color="D8D8D8" w:fill="D8D8D8"/>
                        <w:noWrap/>
                        <w:vAlign w:val="center"/>
                        <w:hideMark/>
                      </w:tcPr>
                      <w:p w14:paraId="247EFC93" w14:textId="77777777" w:rsidR="00F53536" w:rsidRPr="00627014" w:rsidRDefault="00F53536" w:rsidP="00433AF6">
                        <w:pPr>
                          <w:jc w:val="center"/>
                          <w:rPr>
                            <w:sz w:val="16"/>
                            <w:szCs w:val="16"/>
                            <w:lang w:val="sk-SK" w:eastAsia="sk-SK"/>
                          </w:rPr>
                        </w:pPr>
                        <w:r w:rsidRPr="00627014">
                          <w:rPr>
                            <w:sz w:val="16"/>
                            <w:szCs w:val="16"/>
                            <w:lang w:val="sk-SK" w:eastAsia="sk-SK"/>
                          </w:rPr>
                          <w:t>priem.</w:t>
                        </w:r>
                      </w:p>
                    </w:tc>
                    <w:tc>
                      <w:tcPr>
                        <w:tcW w:w="554" w:type="dxa"/>
                        <w:gridSpan w:val="2"/>
                        <w:tcBorders>
                          <w:top w:val="nil"/>
                          <w:left w:val="single" w:sz="8" w:space="0" w:color="000000"/>
                          <w:bottom w:val="single" w:sz="8" w:space="0" w:color="000000"/>
                          <w:right w:val="single" w:sz="4" w:space="0" w:color="000000"/>
                        </w:tcBorders>
                        <w:shd w:val="clear" w:color="D8D8D8" w:fill="D8D8D8"/>
                        <w:noWrap/>
                        <w:vAlign w:val="center"/>
                        <w:hideMark/>
                      </w:tcPr>
                      <w:p w14:paraId="36AC4C59" w14:textId="77777777" w:rsidR="00F53536" w:rsidRPr="00627014" w:rsidRDefault="00F53536" w:rsidP="00433AF6">
                        <w:pPr>
                          <w:jc w:val="center"/>
                          <w:rPr>
                            <w:sz w:val="16"/>
                            <w:szCs w:val="16"/>
                            <w:lang w:val="sk-SK" w:eastAsia="sk-SK"/>
                          </w:rPr>
                        </w:pPr>
                        <w:r w:rsidRPr="00627014">
                          <w:rPr>
                            <w:sz w:val="16"/>
                            <w:szCs w:val="16"/>
                            <w:lang w:val="sk-SK" w:eastAsia="sk-SK"/>
                          </w:rPr>
                          <w:t>priem.</w:t>
                        </w:r>
                      </w:p>
                    </w:tc>
                    <w:tc>
                      <w:tcPr>
                        <w:tcW w:w="554" w:type="dxa"/>
                        <w:tcBorders>
                          <w:top w:val="nil"/>
                          <w:left w:val="single" w:sz="8" w:space="0" w:color="000000"/>
                          <w:bottom w:val="single" w:sz="8" w:space="0" w:color="000000"/>
                          <w:right w:val="single" w:sz="4" w:space="0" w:color="000000"/>
                        </w:tcBorders>
                        <w:shd w:val="clear" w:color="D8D8D8" w:fill="D8D8D8"/>
                        <w:noWrap/>
                        <w:vAlign w:val="center"/>
                        <w:hideMark/>
                      </w:tcPr>
                      <w:p w14:paraId="0AF9CDF9" w14:textId="77777777" w:rsidR="00F53536" w:rsidRPr="00627014" w:rsidRDefault="00F53536" w:rsidP="00433AF6">
                        <w:pPr>
                          <w:jc w:val="center"/>
                          <w:rPr>
                            <w:sz w:val="16"/>
                            <w:szCs w:val="16"/>
                            <w:lang w:val="sk-SK" w:eastAsia="sk-SK"/>
                          </w:rPr>
                        </w:pPr>
                        <w:r w:rsidRPr="00627014">
                          <w:rPr>
                            <w:sz w:val="16"/>
                            <w:szCs w:val="16"/>
                            <w:lang w:val="sk-SK" w:eastAsia="sk-SK"/>
                          </w:rPr>
                          <w:t>priem.</w:t>
                        </w:r>
                      </w:p>
                    </w:tc>
                    <w:tc>
                      <w:tcPr>
                        <w:tcW w:w="554" w:type="dxa"/>
                        <w:tcBorders>
                          <w:top w:val="nil"/>
                          <w:left w:val="single" w:sz="8" w:space="0" w:color="000000"/>
                          <w:bottom w:val="single" w:sz="8" w:space="0" w:color="000000"/>
                          <w:right w:val="single" w:sz="4" w:space="0" w:color="000000"/>
                        </w:tcBorders>
                        <w:shd w:val="clear" w:color="D8D8D8" w:fill="D8D8D8"/>
                        <w:noWrap/>
                        <w:vAlign w:val="center"/>
                        <w:hideMark/>
                      </w:tcPr>
                      <w:p w14:paraId="2C5F828E" w14:textId="77777777" w:rsidR="00F53536" w:rsidRPr="00627014" w:rsidRDefault="00F53536" w:rsidP="00433AF6">
                        <w:pPr>
                          <w:jc w:val="center"/>
                          <w:rPr>
                            <w:sz w:val="16"/>
                            <w:szCs w:val="16"/>
                            <w:lang w:val="sk-SK" w:eastAsia="sk-SK"/>
                          </w:rPr>
                        </w:pPr>
                        <w:r w:rsidRPr="00627014">
                          <w:rPr>
                            <w:sz w:val="16"/>
                            <w:szCs w:val="16"/>
                            <w:lang w:val="sk-SK" w:eastAsia="sk-SK"/>
                          </w:rPr>
                          <w:t>priem.</w:t>
                        </w:r>
                      </w:p>
                    </w:tc>
                    <w:tc>
                      <w:tcPr>
                        <w:tcW w:w="554" w:type="dxa"/>
                        <w:gridSpan w:val="2"/>
                        <w:tcBorders>
                          <w:top w:val="nil"/>
                          <w:left w:val="single" w:sz="8" w:space="0" w:color="000000"/>
                          <w:bottom w:val="single" w:sz="8" w:space="0" w:color="000000"/>
                          <w:right w:val="single" w:sz="4" w:space="0" w:color="000000"/>
                        </w:tcBorders>
                        <w:shd w:val="clear" w:color="D8D8D8" w:fill="D8D8D8"/>
                        <w:noWrap/>
                        <w:vAlign w:val="center"/>
                        <w:hideMark/>
                      </w:tcPr>
                      <w:p w14:paraId="672044CB" w14:textId="77777777" w:rsidR="00F53536" w:rsidRPr="00627014" w:rsidRDefault="00F53536" w:rsidP="00433AF6">
                        <w:pPr>
                          <w:jc w:val="center"/>
                          <w:rPr>
                            <w:sz w:val="16"/>
                            <w:szCs w:val="16"/>
                            <w:lang w:val="sk-SK" w:eastAsia="sk-SK"/>
                          </w:rPr>
                        </w:pPr>
                        <w:r w:rsidRPr="00627014">
                          <w:rPr>
                            <w:sz w:val="16"/>
                            <w:szCs w:val="16"/>
                            <w:lang w:val="sk-SK" w:eastAsia="sk-SK"/>
                          </w:rPr>
                          <w:t>priem.</w:t>
                        </w:r>
                      </w:p>
                    </w:tc>
                    <w:tc>
                      <w:tcPr>
                        <w:tcW w:w="492" w:type="dxa"/>
                        <w:tcBorders>
                          <w:top w:val="nil"/>
                          <w:left w:val="nil"/>
                          <w:bottom w:val="single" w:sz="8" w:space="0" w:color="000000"/>
                          <w:right w:val="single" w:sz="8" w:space="0" w:color="000000"/>
                        </w:tcBorders>
                        <w:shd w:val="clear" w:color="D8D8D8" w:fill="D8D8D8"/>
                        <w:noWrap/>
                        <w:vAlign w:val="center"/>
                        <w:hideMark/>
                      </w:tcPr>
                      <w:p w14:paraId="5BFC1D53" w14:textId="77777777" w:rsidR="00F53536" w:rsidRPr="00627014" w:rsidRDefault="00F53536" w:rsidP="00433AF6">
                        <w:pPr>
                          <w:jc w:val="center"/>
                          <w:rPr>
                            <w:sz w:val="16"/>
                            <w:szCs w:val="16"/>
                            <w:lang w:val="sk-SK" w:eastAsia="sk-SK"/>
                          </w:rPr>
                        </w:pPr>
                        <w:r w:rsidRPr="00627014">
                          <w:rPr>
                            <w:sz w:val="16"/>
                            <w:szCs w:val="16"/>
                            <w:lang w:val="sk-SK" w:eastAsia="sk-SK"/>
                          </w:rPr>
                          <w:t>poč.5</w:t>
                        </w:r>
                      </w:p>
                    </w:tc>
                    <w:tc>
                      <w:tcPr>
                        <w:tcW w:w="554" w:type="dxa"/>
                        <w:tcBorders>
                          <w:top w:val="nil"/>
                          <w:left w:val="nil"/>
                          <w:bottom w:val="single" w:sz="8" w:space="0" w:color="000000"/>
                          <w:right w:val="single" w:sz="4" w:space="0" w:color="000000"/>
                        </w:tcBorders>
                        <w:shd w:val="clear" w:color="D8D8D8" w:fill="D8D8D8"/>
                        <w:noWrap/>
                        <w:vAlign w:val="center"/>
                        <w:hideMark/>
                      </w:tcPr>
                      <w:p w14:paraId="71FDE379" w14:textId="77777777" w:rsidR="00F53536" w:rsidRPr="00627014" w:rsidRDefault="00F53536" w:rsidP="00433AF6">
                        <w:pPr>
                          <w:jc w:val="center"/>
                          <w:rPr>
                            <w:sz w:val="16"/>
                            <w:szCs w:val="16"/>
                            <w:lang w:val="sk-SK" w:eastAsia="sk-SK"/>
                          </w:rPr>
                        </w:pPr>
                        <w:r w:rsidRPr="00627014">
                          <w:rPr>
                            <w:sz w:val="16"/>
                            <w:szCs w:val="16"/>
                            <w:lang w:val="sk-SK" w:eastAsia="sk-SK"/>
                          </w:rPr>
                          <w:t>priem.</w:t>
                        </w:r>
                      </w:p>
                    </w:tc>
                    <w:tc>
                      <w:tcPr>
                        <w:tcW w:w="554" w:type="dxa"/>
                        <w:tcBorders>
                          <w:top w:val="nil"/>
                          <w:left w:val="single" w:sz="8" w:space="0" w:color="000000"/>
                          <w:bottom w:val="single" w:sz="8" w:space="0" w:color="000000"/>
                          <w:right w:val="single" w:sz="4" w:space="0" w:color="000000"/>
                        </w:tcBorders>
                        <w:shd w:val="clear" w:color="D8D8D8" w:fill="D8D8D8"/>
                        <w:noWrap/>
                        <w:vAlign w:val="center"/>
                        <w:hideMark/>
                      </w:tcPr>
                      <w:p w14:paraId="340C8F7F" w14:textId="77777777" w:rsidR="00F53536" w:rsidRPr="00627014" w:rsidRDefault="00F53536" w:rsidP="00433AF6">
                        <w:pPr>
                          <w:jc w:val="center"/>
                          <w:rPr>
                            <w:sz w:val="16"/>
                            <w:szCs w:val="16"/>
                            <w:lang w:val="sk-SK" w:eastAsia="sk-SK"/>
                          </w:rPr>
                        </w:pPr>
                        <w:r w:rsidRPr="00627014">
                          <w:rPr>
                            <w:sz w:val="16"/>
                            <w:szCs w:val="16"/>
                            <w:lang w:val="sk-SK" w:eastAsia="sk-SK"/>
                          </w:rPr>
                          <w:t>priem.</w:t>
                        </w:r>
                      </w:p>
                    </w:tc>
                    <w:tc>
                      <w:tcPr>
                        <w:tcW w:w="554" w:type="dxa"/>
                        <w:gridSpan w:val="2"/>
                        <w:tcBorders>
                          <w:top w:val="nil"/>
                          <w:left w:val="single" w:sz="8" w:space="0" w:color="000000"/>
                          <w:bottom w:val="single" w:sz="8" w:space="0" w:color="000000"/>
                          <w:right w:val="single" w:sz="4" w:space="0" w:color="000000"/>
                        </w:tcBorders>
                        <w:shd w:val="clear" w:color="D8D8D8" w:fill="D8D8D8"/>
                        <w:noWrap/>
                        <w:vAlign w:val="center"/>
                        <w:hideMark/>
                      </w:tcPr>
                      <w:p w14:paraId="60E9BC66" w14:textId="77777777" w:rsidR="00F53536" w:rsidRPr="00627014" w:rsidRDefault="00F53536" w:rsidP="00433AF6">
                        <w:pPr>
                          <w:jc w:val="center"/>
                          <w:rPr>
                            <w:sz w:val="16"/>
                            <w:szCs w:val="16"/>
                            <w:lang w:val="sk-SK" w:eastAsia="sk-SK"/>
                          </w:rPr>
                        </w:pPr>
                        <w:r w:rsidRPr="00627014">
                          <w:rPr>
                            <w:sz w:val="16"/>
                            <w:szCs w:val="16"/>
                            <w:lang w:val="sk-SK" w:eastAsia="sk-SK"/>
                          </w:rPr>
                          <w:t>priem.</w:t>
                        </w:r>
                      </w:p>
                    </w:tc>
                    <w:tc>
                      <w:tcPr>
                        <w:tcW w:w="554" w:type="dxa"/>
                        <w:tcBorders>
                          <w:top w:val="nil"/>
                          <w:left w:val="single" w:sz="8" w:space="0" w:color="000000"/>
                          <w:bottom w:val="single" w:sz="8" w:space="0" w:color="000000"/>
                          <w:right w:val="single" w:sz="4" w:space="0" w:color="000000"/>
                        </w:tcBorders>
                        <w:shd w:val="clear" w:color="D8D8D8" w:fill="D8D8D8"/>
                        <w:noWrap/>
                        <w:vAlign w:val="center"/>
                        <w:hideMark/>
                      </w:tcPr>
                      <w:p w14:paraId="01ED76EA" w14:textId="77777777" w:rsidR="00F53536" w:rsidRPr="00627014" w:rsidRDefault="00F53536" w:rsidP="00433AF6">
                        <w:pPr>
                          <w:jc w:val="center"/>
                          <w:rPr>
                            <w:sz w:val="16"/>
                            <w:szCs w:val="16"/>
                            <w:lang w:val="sk-SK" w:eastAsia="sk-SK"/>
                          </w:rPr>
                        </w:pPr>
                        <w:r w:rsidRPr="00627014">
                          <w:rPr>
                            <w:sz w:val="16"/>
                            <w:szCs w:val="16"/>
                            <w:lang w:val="sk-SK" w:eastAsia="sk-SK"/>
                          </w:rPr>
                          <w:t>priem.</w:t>
                        </w:r>
                      </w:p>
                    </w:tc>
                    <w:tc>
                      <w:tcPr>
                        <w:tcW w:w="554" w:type="dxa"/>
                        <w:tcBorders>
                          <w:top w:val="nil"/>
                          <w:left w:val="nil"/>
                          <w:bottom w:val="single" w:sz="8" w:space="0" w:color="000000"/>
                          <w:right w:val="nil"/>
                        </w:tcBorders>
                        <w:shd w:val="clear" w:color="auto" w:fill="auto"/>
                        <w:noWrap/>
                        <w:vAlign w:val="center"/>
                        <w:hideMark/>
                      </w:tcPr>
                      <w:p w14:paraId="0DF7AB07" w14:textId="77777777" w:rsidR="00F53536" w:rsidRPr="00627014" w:rsidRDefault="00F53536" w:rsidP="00433AF6">
                        <w:pPr>
                          <w:jc w:val="center"/>
                          <w:rPr>
                            <w:sz w:val="16"/>
                            <w:szCs w:val="16"/>
                            <w:lang w:val="sk-SK" w:eastAsia="sk-SK"/>
                          </w:rPr>
                        </w:pPr>
                        <w:r w:rsidRPr="00627014">
                          <w:rPr>
                            <w:sz w:val="16"/>
                            <w:szCs w:val="16"/>
                            <w:lang w:val="sk-SK" w:eastAsia="sk-SK"/>
                          </w:rPr>
                          <w:t>priem.</w:t>
                        </w:r>
                      </w:p>
                    </w:tc>
                    <w:tc>
                      <w:tcPr>
                        <w:tcW w:w="554" w:type="dxa"/>
                        <w:gridSpan w:val="2"/>
                        <w:tcBorders>
                          <w:top w:val="nil"/>
                          <w:left w:val="single" w:sz="8" w:space="0" w:color="000000"/>
                          <w:bottom w:val="single" w:sz="8" w:space="0" w:color="000000"/>
                          <w:right w:val="single" w:sz="8" w:space="0" w:color="000000"/>
                        </w:tcBorders>
                        <w:shd w:val="clear" w:color="auto" w:fill="auto"/>
                        <w:noWrap/>
                        <w:vAlign w:val="center"/>
                        <w:hideMark/>
                      </w:tcPr>
                      <w:p w14:paraId="7168F1FA" w14:textId="77777777" w:rsidR="00F53536" w:rsidRPr="00627014" w:rsidRDefault="00F53536" w:rsidP="00433AF6">
                        <w:pPr>
                          <w:jc w:val="center"/>
                          <w:rPr>
                            <w:sz w:val="16"/>
                            <w:szCs w:val="16"/>
                            <w:lang w:val="sk-SK" w:eastAsia="sk-SK"/>
                          </w:rPr>
                        </w:pPr>
                        <w:r w:rsidRPr="00627014">
                          <w:rPr>
                            <w:sz w:val="16"/>
                            <w:szCs w:val="16"/>
                            <w:lang w:val="sk-SK" w:eastAsia="sk-SK"/>
                          </w:rPr>
                          <w:t>priem.</w:t>
                        </w:r>
                      </w:p>
                    </w:tc>
                    <w:tc>
                      <w:tcPr>
                        <w:tcW w:w="554" w:type="dxa"/>
                        <w:tcBorders>
                          <w:top w:val="nil"/>
                          <w:left w:val="nil"/>
                          <w:bottom w:val="single" w:sz="8" w:space="0" w:color="000000"/>
                          <w:right w:val="single" w:sz="8" w:space="0" w:color="000000"/>
                        </w:tcBorders>
                        <w:shd w:val="clear" w:color="auto" w:fill="auto"/>
                        <w:noWrap/>
                        <w:vAlign w:val="center"/>
                        <w:hideMark/>
                      </w:tcPr>
                      <w:p w14:paraId="6217EAC5" w14:textId="77777777" w:rsidR="00F53536" w:rsidRPr="00627014" w:rsidRDefault="00F53536" w:rsidP="00433AF6">
                        <w:pPr>
                          <w:jc w:val="center"/>
                          <w:rPr>
                            <w:sz w:val="16"/>
                            <w:szCs w:val="16"/>
                            <w:lang w:val="sk-SK" w:eastAsia="sk-SK"/>
                          </w:rPr>
                        </w:pPr>
                        <w:r w:rsidRPr="00627014">
                          <w:rPr>
                            <w:sz w:val="16"/>
                            <w:szCs w:val="16"/>
                            <w:lang w:val="sk-SK" w:eastAsia="sk-SK"/>
                          </w:rPr>
                          <w:t>priem.</w:t>
                        </w:r>
                      </w:p>
                    </w:tc>
                    <w:tc>
                      <w:tcPr>
                        <w:tcW w:w="554" w:type="dxa"/>
                        <w:gridSpan w:val="2"/>
                        <w:tcBorders>
                          <w:top w:val="nil"/>
                          <w:left w:val="nil"/>
                          <w:bottom w:val="single" w:sz="8" w:space="0" w:color="000000"/>
                          <w:right w:val="single" w:sz="8" w:space="0" w:color="000000"/>
                        </w:tcBorders>
                        <w:shd w:val="clear" w:color="auto" w:fill="auto"/>
                        <w:noWrap/>
                        <w:vAlign w:val="center"/>
                        <w:hideMark/>
                      </w:tcPr>
                      <w:p w14:paraId="4A967795" w14:textId="77777777" w:rsidR="00F53536" w:rsidRPr="00627014" w:rsidRDefault="00F53536" w:rsidP="00433AF6">
                        <w:pPr>
                          <w:jc w:val="center"/>
                          <w:rPr>
                            <w:sz w:val="16"/>
                            <w:szCs w:val="16"/>
                            <w:lang w:val="sk-SK" w:eastAsia="sk-SK"/>
                          </w:rPr>
                        </w:pPr>
                        <w:r w:rsidRPr="00627014">
                          <w:rPr>
                            <w:sz w:val="16"/>
                            <w:szCs w:val="16"/>
                            <w:lang w:val="sk-SK" w:eastAsia="sk-SK"/>
                          </w:rPr>
                          <w:t>priem.</w:t>
                        </w:r>
                      </w:p>
                    </w:tc>
                    <w:tc>
                      <w:tcPr>
                        <w:tcW w:w="554" w:type="dxa"/>
                        <w:tcBorders>
                          <w:top w:val="nil"/>
                          <w:left w:val="nil"/>
                          <w:bottom w:val="single" w:sz="8" w:space="0" w:color="000000"/>
                          <w:right w:val="nil"/>
                        </w:tcBorders>
                        <w:shd w:val="clear" w:color="auto" w:fill="auto"/>
                        <w:noWrap/>
                        <w:vAlign w:val="center"/>
                        <w:hideMark/>
                      </w:tcPr>
                      <w:p w14:paraId="09767E2D" w14:textId="77777777" w:rsidR="00F53536" w:rsidRPr="00627014" w:rsidRDefault="00F53536" w:rsidP="00433AF6">
                        <w:pPr>
                          <w:jc w:val="center"/>
                          <w:rPr>
                            <w:sz w:val="16"/>
                            <w:szCs w:val="16"/>
                            <w:lang w:val="sk-SK" w:eastAsia="sk-SK"/>
                          </w:rPr>
                        </w:pPr>
                        <w:r w:rsidRPr="00627014">
                          <w:rPr>
                            <w:sz w:val="16"/>
                            <w:szCs w:val="16"/>
                            <w:lang w:val="sk-SK" w:eastAsia="sk-SK"/>
                          </w:rPr>
                          <w:t>priem.</w:t>
                        </w:r>
                      </w:p>
                    </w:tc>
                    <w:tc>
                      <w:tcPr>
                        <w:tcW w:w="554" w:type="dxa"/>
                        <w:tcBorders>
                          <w:top w:val="nil"/>
                          <w:left w:val="single" w:sz="8" w:space="0" w:color="000000"/>
                          <w:bottom w:val="single" w:sz="8" w:space="0" w:color="000000"/>
                          <w:right w:val="single" w:sz="8" w:space="0" w:color="000000"/>
                        </w:tcBorders>
                        <w:shd w:val="clear" w:color="auto" w:fill="auto"/>
                        <w:noWrap/>
                        <w:vAlign w:val="center"/>
                        <w:hideMark/>
                      </w:tcPr>
                      <w:p w14:paraId="21D33F2B" w14:textId="77777777" w:rsidR="00F53536" w:rsidRPr="00627014" w:rsidRDefault="00F53536" w:rsidP="00433AF6">
                        <w:pPr>
                          <w:jc w:val="center"/>
                          <w:rPr>
                            <w:sz w:val="16"/>
                            <w:szCs w:val="16"/>
                            <w:lang w:val="sk-SK" w:eastAsia="sk-SK"/>
                          </w:rPr>
                        </w:pPr>
                        <w:r w:rsidRPr="00627014">
                          <w:rPr>
                            <w:sz w:val="16"/>
                            <w:szCs w:val="16"/>
                            <w:lang w:val="sk-SK" w:eastAsia="sk-SK"/>
                          </w:rPr>
                          <w:t>priem.</w:t>
                        </w:r>
                      </w:p>
                    </w:tc>
                    <w:tc>
                      <w:tcPr>
                        <w:tcW w:w="558" w:type="dxa"/>
                        <w:tcBorders>
                          <w:top w:val="nil"/>
                          <w:left w:val="nil"/>
                          <w:bottom w:val="single" w:sz="8" w:space="0" w:color="000000"/>
                          <w:right w:val="single" w:sz="8" w:space="0" w:color="000000"/>
                        </w:tcBorders>
                        <w:shd w:val="clear" w:color="auto" w:fill="auto"/>
                        <w:noWrap/>
                        <w:vAlign w:val="center"/>
                        <w:hideMark/>
                      </w:tcPr>
                      <w:p w14:paraId="402B1EA7" w14:textId="77777777" w:rsidR="00F53536" w:rsidRPr="00627014" w:rsidRDefault="00F53536" w:rsidP="00433AF6">
                        <w:pPr>
                          <w:jc w:val="center"/>
                          <w:rPr>
                            <w:sz w:val="16"/>
                            <w:szCs w:val="16"/>
                            <w:lang w:val="sk-SK" w:eastAsia="sk-SK"/>
                          </w:rPr>
                        </w:pPr>
                        <w:r w:rsidRPr="00627014">
                          <w:rPr>
                            <w:sz w:val="16"/>
                            <w:szCs w:val="16"/>
                            <w:lang w:val="sk-SK" w:eastAsia="sk-SK"/>
                          </w:rPr>
                          <w:t>priem.</w:t>
                        </w:r>
                      </w:p>
                    </w:tc>
                    <w:tc>
                      <w:tcPr>
                        <w:tcW w:w="900" w:type="dxa"/>
                        <w:tcBorders>
                          <w:top w:val="nil"/>
                          <w:left w:val="nil"/>
                          <w:bottom w:val="single" w:sz="8" w:space="0" w:color="000000"/>
                          <w:right w:val="single" w:sz="4" w:space="0" w:color="000000"/>
                        </w:tcBorders>
                        <w:shd w:val="clear" w:color="auto" w:fill="auto"/>
                        <w:noWrap/>
                        <w:vAlign w:val="center"/>
                        <w:hideMark/>
                      </w:tcPr>
                      <w:p w14:paraId="5143B1D3" w14:textId="77777777" w:rsidR="00F53536" w:rsidRPr="00627014" w:rsidRDefault="00F53536" w:rsidP="00433AF6">
                        <w:pPr>
                          <w:jc w:val="center"/>
                          <w:rPr>
                            <w:sz w:val="16"/>
                            <w:szCs w:val="16"/>
                            <w:lang w:val="sk-SK" w:eastAsia="sk-SK"/>
                          </w:rPr>
                        </w:pPr>
                        <w:r w:rsidRPr="00627014">
                          <w:rPr>
                            <w:sz w:val="16"/>
                            <w:szCs w:val="16"/>
                            <w:lang w:val="sk-SK" w:eastAsia="sk-SK"/>
                          </w:rPr>
                          <w:t>priemer</w:t>
                        </w:r>
                      </w:p>
                    </w:tc>
                    <w:tc>
                      <w:tcPr>
                        <w:tcW w:w="492" w:type="dxa"/>
                        <w:tcBorders>
                          <w:top w:val="nil"/>
                          <w:left w:val="nil"/>
                          <w:bottom w:val="single" w:sz="8" w:space="0" w:color="000000"/>
                          <w:right w:val="single" w:sz="8" w:space="0" w:color="000000"/>
                        </w:tcBorders>
                        <w:shd w:val="clear" w:color="auto" w:fill="auto"/>
                        <w:noWrap/>
                        <w:vAlign w:val="center"/>
                        <w:hideMark/>
                      </w:tcPr>
                      <w:p w14:paraId="2D09DE98" w14:textId="77777777" w:rsidR="00F53536" w:rsidRPr="00627014" w:rsidRDefault="00F53536" w:rsidP="00433AF6">
                        <w:pPr>
                          <w:jc w:val="center"/>
                          <w:rPr>
                            <w:sz w:val="16"/>
                            <w:szCs w:val="16"/>
                            <w:lang w:val="sk-SK" w:eastAsia="sk-SK"/>
                          </w:rPr>
                        </w:pPr>
                        <w:r w:rsidRPr="00627014">
                          <w:rPr>
                            <w:sz w:val="16"/>
                            <w:szCs w:val="16"/>
                            <w:lang w:val="sk-SK" w:eastAsia="sk-SK"/>
                          </w:rPr>
                          <w:t>poč.5</w:t>
                        </w:r>
                      </w:p>
                    </w:tc>
                  </w:tr>
                  <w:tr w:rsidR="00627014" w:rsidRPr="00627014" w14:paraId="56E2E8CE" w14:textId="77777777" w:rsidTr="00095F47">
                    <w:trPr>
                      <w:gridAfter w:val="2"/>
                      <w:wAfter w:w="1107" w:type="dxa"/>
                      <w:trHeight w:val="288"/>
                    </w:trPr>
                    <w:tc>
                      <w:tcPr>
                        <w:tcW w:w="773" w:type="dxa"/>
                        <w:tcBorders>
                          <w:top w:val="nil"/>
                          <w:left w:val="single" w:sz="8" w:space="0" w:color="000000"/>
                          <w:bottom w:val="single" w:sz="4" w:space="0" w:color="000000"/>
                          <w:right w:val="single" w:sz="4" w:space="0" w:color="000000"/>
                        </w:tcBorders>
                        <w:shd w:val="clear" w:color="auto" w:fill="auto"/>
                        <w:noWrap/>
                        <w:vAlign w:val="center"/>
                        <w:hideMark/>
                      </w:tcPr>
                      <w:p w14:paraId="0675342E" w14:textId="77777777" w:rsidR="00BD76E2" w:rsidRPr="00627014" w:rsidRDefault="00BD76E2" w:rsidP="00F308B4">
                        <w:pPr>
                          <w:jc w:val="center"/>
                          <w:rPr>
                            <w:sz w:val="16"/>
                            <w:szCs w:val="16"/>
                            <w:lang w:val="sk-SK" w:eastAsia="sk-SK"/>
                          </w:rPr>
                        </w:pPr>
                        <w:r w:rsidRPr="00627014">
                          <w:rPr>
                            <w:sz w:val="16"/>
                            <w:szCs w:val="16"/>
                            <w:lang w:val="sk-SK" w:eastAsia="sk-SK"/>
                          </w:rPr>
                          <w:t>V.</w:t>
                        </w:r>
                      </w:p>
                    </w:tc>
                    <w:tc>
                      <w:tcPr>
                        <w:tcW w:w="691" w:type="dxa"/>
                        <w:gridSpan w:val="2"/>
                        <w:tcBorders>
                          <w:top w:val="nil"/>
                          <w:left w:val="nil"/>
                          <w:bottom w:val="single" w:sz="4" w:space="0" w:color="000000"/>
                          <w:right w:val="single" w:sz="8" w:space="0" w:color="000000"/>
                        </w:tcBorders>
                        <w:shd w:val="clear" w:color="auto" w:fill="auto"/>
                        <w:noWrap/>
                        <w:vAlign w:val="center"/>
                        <w:hideMark/>
                      </w:tcPr>
                      <w:p w14:paraId="595F7AFD" w14:textId="77BD0530" w:rsidR="00BD76E2" w:rsidRPr="00627014" w:rsidRDefault="00BD76E2" w:rsidP="004E387C">
                        <w:pPr>
                          <w:jc w:val="center"/>
                          <w:rPr>
                            <w:sz w:val="16"/>
                            <w:szCs w:val="16"/>
                            <w:lang w:val="sk-SK" w:eastAsia="sk-SK"/>
                          </w:rPr>
                        </w:pPr>
                        <w:r w:rsidRPr="00627014">
                          <w:rPr>
                            <w:sz w:val="16"/>
                            <w:szCs w:val="16"/>
                            <w:lang w:val="sk-SK" w:eastAsia="sk-SK"/>
                          </w:rPr>
                          <w:t>2</w:t>
                        </w:r>
                        <w:r w:rsidR="007C4DA3">
                          <w:rPr>
                            <w:sz w:val="16"/>
                            <w:szCs w:val="16"/>
                            <w:lang w:val="sk-SK" w:eastAsia="sk-SK"/>
                          </w:rPr>
                          <w:t>7</w:t>
                        </w:r>
                      </w:p>
                    </w:tc>
                    <w:tc>
                      <w:tcPr>
                        <w:tcW w:w="554" w:type="dxa"/>
                        <w:tcBorders>
                          <w:top w:val="nil"/>
                          <w:left w:val="nil"/>
                          <w:bottom w:val="single" w:sz="4" w:space="0" w:color="000000"/>
                          <w:right w:val="single" w:sz="4" w:space="0" w:color="000000"/>
                        </w:tcBorders>
                        <w:shd w:val="clear" w:color="D8D8D8" w:fill="D8D8D8"/>
                        <w:noWrap/>
                        <w:vAlign w:val="center"/>
                      </w:tcPr>
                      <w:p w14:paraId="3EFE112E" w14:textId="1A028AAD" w:rsidR="00BD76E2" w:rsidRPr="00627014" w:rsidRDefault="00BD76E2" w:rsidP="003045D5">
                        <w:pPr>
                          <w:jc w:val="center"/>
                          <w:rPr>
                            <w:sz w:val="16"/>
                            <w:szCs w:val="16"/>
                            <w:lang w:val="sk-SK" w:eastAsia="sk-SK"/>
                          </w:rPr>
                        </w:pPr>
                        <w:r w:rsidRPr="00627014">
                          <w:rPr>
                            <w:sz w:val="16"/>
                            <w:szCs w:val="16"/>
                            <w:lang w:val="sk-SK" w:eastAsia="sk-SK"/>
                          </w:rPr>
                          <w:t>1,</w:t>
                        </w:r>
                        <w:r w:rsidR="003045D5" w:rsidRPr="00627014">
                          <w:rPr>
                            <w:sz w:val="16"/>
                            <w:szCs w:val="16"/>
                            <w:lang w:val="sk-SK" w:eastAsia="sk-SK"/>
                          </w:rPr>
                          <w:t>8</w:t>
                        </w:r>
                        <w:r w:rsidR="00E570CF">
                          <w:rPr>
                            <w:sz w:val="16"/>
                            <w:szCs w:val="16"/>
                            <w:lang w:val="sk-SK" w:eastAsia="sk-SK"/>
                          </w:rPr>
                          <w:t>1</w:t>
                        </w:r>
                      </w:p>
                    </w:tc>
                    <w:tc>
                      <w:tcPr>
                        <w:tcW w:w="554" w:type="dxa"/>
                        <w:gridSpan w:val="2"/>
                        <w:tcBorders>
                          <w:top w:val="nil"/>
                          <w:left w:val="single" w:sz="8" w:space="0" w:color="000000"/>
                          <w:bottom w:val="single" w:sz="4" w:space="0" w:color="000000"/>
                          <w:right w:val="single" w:sz="4" w:space="0" w:color="000000"/>
                        </w:tcBorders>
                        <w:shd w:val="clear" w:color="D8D8D8" w:fill="D8D8D8"/>
                        <w:noWrap/>
                        <w:vAlign w:val="center"/>
                      </w:tcPr>
                      <w:p w14:paraId="33E5E050" w14:textId="1C1268D5" w:rsidR="00BD76E2" w:rsidRPr="00627014" w:rsidRDefault="00E570CF" w:rsidP="00F308B4">
                        <w:pPr>
                          <w:jc w:val="center"/>
                          <w:rPr>
                            <w:sz w:val="16"/>
                            <w:szCs w:val="16"/>
                            <w:lang w:val="sk-SK" w:eastAsia="sk-SK"/>
                          </w:rPr>
                        </w:pPr>
                        <w:r>
                          <w:rPr>
                            <w:sz w:val="16"/>
                            <w:szCs w:val="16"/>
                            <w:lang w:val="sk-SK" w:eastAsia="sk-SK"/>
                          </w:rPr>
                          <w:t>1,78</w:t>
                        </w:r>
                      </w:p>
                    </w:tc>
                    <w:tc>
                      <w:tcPr>
                        <w:tcW w:w="492" w:type="dxa"/>
                        <w:tcBorders>
                          <w:top w:val="nil"/>
                          <w:left w:val="nil"/>
                          <w:bottom w:val="single" w:sz="4" w:space="0" w:color="000000"/>
                          <w:right w:val="single" w:sz="8" w:space="0" w:color="000000"/>
                        </w:tcBorders>
                        <w:shd w:val="clear" w:color="D8D8D8" w:fill="D8D8D8"/>
                        <w:noWrap/>
                        <w:vAlign w:val="center"/>
                      </w:tcPr>
                      <w:p w14:paraId="14DB254C" w14:textId="7F308F20" w:rsidR="00BD76E2" w:rsidRPr="00627014" w:rsidRDefault="00BD76E2" w:rsidP="003045D5">
                        <w:pPr>
                          <w:jc w:val="center"/>
                          <w:rPr>
                            <w:sz w:val="16"/>
                            <w:szCs w:val="16"/>
                            <w:lang w:val="sk-SK" w:eastAsia="sk-SK"/>
                          </w:rPr>
                        </w:pPr>
                      </w:p>
                    </w:tc>
                    <w:tc>
                      <w:tcPr>
                        <w:tcW w:w="554" w:type="dxa"/>
                        <w:tcBorders>
                          <w:top w:val="nil"/>
                          <w:left w:val="nil"/>
                          <w:bottom w:val="single" w:sz="4" w:space="0" w:color="000000"/>
                          <w:right w:val="single" w:sz="4" w:space="0" w:color="000000"/>
                        </w:tcBorders>
                        <w:shd w:val="clear" w:color="D8D8D8" w:fill="D8D8D8"/>
                        <w:noWrap/>
                        <w:vAlign w:val="center"/>
                      </w:tcPr>
                      <w:p w14:paraId="36328BFB" w14:textId="77777777" w:rsidR="00BD76E2" w:rsidRPr="00627014" w:rsidRDefault="00BD76E2" w:rsidP="00433AF6">
                        <w:pPr>
                          <w:jc w:val="center"/>
                          <w:rPr>
                            <w:sz w:val="16"/>
                            <w:szCs w:val="16"/>
                            <w:lang w:val="sk-SK" w:eastAsia="sk-SK"/>
                          </w:rPr>
                        </w:pPr>
                      </w:p>
                    </w:tc>
                    <w:tc>
                      <w:tcPr>
                        <w:tcW w:w="554" w:type="dxa"/>
                        <w:gridSpan w:val="2"/>
                        <w:tcBorders>
                          <w:top w:val="nil"/>
                          <w:left w:val="single" w:sz="8" w:space="0" w:color="000000"/>
                          <w:bottom w:val="single" w:sz="4" w:space="0" w:color="000000"/>
                          <w:right w:val="single" w:sz="4" w:space="0" w:color="000000"/>
                        </w:tcBorders>
                        <w:shd w:val="clear" w:color="D8D8D8" w:fill="D8D8D8"/>
                        <w:noWrap/>
                        <w:vAlign w:val="center"/>
                      </w:tcPr>
                      <w:p w14:paraId="4C30FEF0" w14:textId="77777777" w:rsidR="00BD76E2" w:rsidRPr="00627014" w:rsidRDefault="00BD76E2" w:rsidP="00433AF6">
                        <w:pPr>
                          <w:jc w:val="center"/>
                          <w:rPr>
                            <w:sz w:val="16"/>
                            <w:szCs w:val="16"/>
                            <w:lang w:val="sk-SK" w:eastAsia="sk-SK"/>
                          </w:rPr>
                        </w:pPr>
                      </w:p>
                    </w:tc>
                    <w:tc>
                      <w:tcPr>
                        <w:tcW w:w="554" w:type="dxa"/>
                        <w:tcBorders>
                          <w:top w:val="nil"/>
                          <w:left w:val="single" w:sz="8" w:space="0" w:color="000000"/>
                          <w:bottom w:val="single" w:sz="4" w:space="0" w:color="000000"/>
                          <w:right w:val="single" w:sz="4" w:space="0" w:color="000000"/>
                        </w:tcBorders>
                        <w:shd w:val="clear" w:color="D8D8D8" w:fill="D8D8D8"/>
                        <w:noWrap/>
                        <w:vAlign w:val="center"/>
                      </w:tcPr>
                      <w:p w14:paraId="0EB12677" w14:textId="741EC54E" w:rsidR="00BD76E2" w:rsidRPr="00627014" w:rsidRDefault="00BD76E2" w:rsidP="003045D5">
                        <w:pPr>
                          <w:jc w:val="center"/>
                          <w:rPr>
                            <w:sz w:val="16"/>
                            <w:szCs w:val="16"/>
                            <w:lang w:val="sk-SK" w:eastAsia="sk-SK"/>
                          </w:rPr>
                        </w:pPr>
                        <w:r w:rsidRPr="00627014">
                          <w:rPr>
                            <w:sz w:val="16"/>
                            <w:szCs w:val="16"/>
                            <w:lang w:val="sk-SK" w:eastAsia="sk-SK"/>
                          </w:rPr>
                          <w:t>1,</w:t>
                        </w:r>
                        <w:r w:rsidR="00E570CF">
                          <w:rPr>
                            <w:sz w:val="16"/>
                            <w:szCs w:val="16"/>
                            <w:lang w:val="sk-SK" w:eastAsia="sk-SK"/>
                          </w:rPr>
                          <w:t>37</w:t>
                        </w:r>
                      </w:p>
                    </w:tc>
                    <w:tc>
                      <w:tcPr>
                        <w:tcW w:w="554" w:type="dxa"/>
                        <w:tcBorders>
                          <w:top w:val="nil"/>
                          <w:left w:val="single" w:sz="8" w:space="0" w:color="000000"/>
                          <w:bottom w:val="single" w:sz="4" w:space="0" w:color="000000"/>
                          <w:right w:val="single" w:sz="4" w:space="0" w:color="000000"/>
                        </w:tcBorders>
                        <w:shd w:val="clear" w:color="D8D8D8" w:fill="D8D8D8"/>
                        <w:noWrap/>
                        <w:vAlign w:val="center"/>
                      </w:tcPr>
                      <w:p w14:paraId="3D1D5E93" w14:textId="22ECEE3A" w:rsidR="00BD76E2" w:rsidRPr="00627014" w:rsidRDefault="003045D5" w:rsidP="007C5C7F">
                        <w:pPr>
                          <w:jc w:val="center"/>
                          <w:rPr>
                            <w:sz w:val="16"/>
                            <w:szCs w:val="16"/>
                            <w:lang w:val="sk-SK" w:eastAsia="sk-SK"/>
                          </w:rPr>
                        </w:pPr>
                        <w:r w:rsidRPr="00627014">
                          <w:rPr>
                            <w:sz w:val="16"/>
                            <w:szCs w:val="16"/>
                            <w:lang w:val="sk-SK" w:eastAsia="sk-SK"/>
                          </w:rPr>
                          <w:t>2,</w:t>
                        </w:r>
                        <w:r w:rsidR="00E570CF">
                          <w:rPr>
                            <w:sz w:val="16"/>
                            <w:szCs w:val="16"/>
                            <w:lang w:val="sk-SK" w:eastAsia="sk-SK"/>
                          </w:rPr>
                          <w:t>11</w:t>
                        </w:r>
                      </w:p>
                    </w:tc>
                    <w:tc>
                      <w:tcPr>
                        <w:tcW w:w="554" w:type="dxa"/>
                        <w:gridSpan w:val="2"/>
                        <w:tcBorders>
                          <w:top w:val="nil"/>
                          <w:left w:val="single" w:sz="8" w:space="0" w:color="000000"/>
                          <w:bottom w:val="single" w:sz="4" w:space="0" w:color="000000"/>
                          <w:right w:val="single" w:sz="4" w:space="0" w:color="000000"/>
                        </w:tcBorders>
                        <w:shd w:val="clear" w:color="D8D8D8" w:fill="D8D8D8"/>
                        <w:noWrap/>
                        <w:vAlign w:val="center"/>
                      </w:tcPr>
                      <w:p w14:paraId="2AC201D9" w14:textId="60455FCD" w:rsidR="00BD76E2" w:rsidRPr="00627014" w:rsidRDefault="003045D5" w:rsidP="00433AF6">
                        <w:pPr>
                          <w:jc w:val="center"/>
                          <w:rPr>
                            <w:sz w:val="16"/>
                            <w:szCs w:val="16"/>
                            <w:lang w:val="sk-SK" w:eastAsia="sk-SK"/>
                          </w:rPr>
                        </w:pPr>
                        <w:r w:rsidRPr="00627014">
                          <w:rPr>
                            <w:sz w:val="16"/>
                            <w:szCs w:val="16"/>
                            <w:lang w:val="sk-SK" w:eastAsia="sk-SK"/>
                          </w:rPr>
                          <w:t>2,</w:t>
                        </w:r>
                        <w:r w:rsidR="00E570CF">
                          <w:rPr>
                            <w:sz w:val="16"/>
                            <w:szCs w:val="16"/>
                            <w:lang w:val="sk-SK" w:eastAsia="sk-SK"/>
                          </w:rPr>
                          <w:t>11</w:t>
                        </w:r>
                      </w:p>
                    </w:tc>
                    <w:tc>
                      <w:tcPr>
                        <w:tcW w:w="492" w:type="dxa"/>
                        <w:tcBorders>
                          <w:top w:val="nil"/>
                          <w:left w:val="nil"/>
                          <w:bottom w:val="single" w:sz="4" w:space="0" w:color="000000"/>
                          <w:right w:val="single" w:sz="8" w:space="0" w:color="000000"/>
                        </w:tcBorders>
                        <w:shd w:val="clear" w:color="D8D8D8" w:fill="D8D8D8"/>
                        <w:noWrap/>
                        <w:vAlign w:val="center"/>
                      </w:tcPr>
                      <w:p w14:paraId="6FCDB081" w14:textId="77777777" w:rsidR="00BD76E2" w:rsidRPr="00627014" w:rsidRDefault="00BD76E2" w:rsidP="00433AF6">
                        <w:pPr>
                          <w:jc w:val="center"/>
                          <w:rPr>
                            <w:sz w:val="16"/>
                            <w:szCs w:val="16"/>
                            <w:lang w:val="sk-SK" w:eastAsia="sk-SK"/>
                          </w:rPr>
                        </w:pPr>
                      </w:p>
                    </w:tc>
                    <w:tc>
                      <w:tcPr>
                        <w:tcW w:w="554" w:type="dxa"/>
                        <w:tcBorders>
                          <w:top w:val="nil"/>
                          <w:left w:val="nil"/>
                          <w:bottom w:val="single" w:sz="4" w:space="0" w:color="000000"/>
                          <w:right w:val="single" w:sz="4" w:space="0" w:color="000000"/>
                        </w:tcBorders>
                        <w:shd w:val="clear" w:color="D8D8D8" w:fill="D8D8D8"/>
                        <w:noWrap/>
                        <w:vAlign w:val="center"/>
                      </w:tcPr>
                      <w:p w14:paraId="40F93A6D" w14:textId="4E9B7447" w:rsidR="00BD76E2" w:rsidRPr="00627014" w:rsidRDefault="00BD76E2" w:rsidP="00D6653B">
                        <w:pPr>
                          <w:jc w:val="center"/>
                          <w:rPr>
                            <w:sz w:val="16"/>
                            <w:szCs w:val="16"/>
                            <w:lang w:val="sk-SK" w:eastAsia="sk-SK"/>
                          </w:rPr>
                        </w:pPr>
                        <w:r w:rsidRPr="00627014">
                          <w:rPr>
                            <w:sz w:val="16"/>
                            <w:szCs w:val="16"/>
                            <w:lang w:val="sk-SK" w:eastAsia="sk-SK"/>
                          </w:rPr>
                          <w:t>1</w:t>
                        </w:r>
                        <w:r w:rsidR="003045D5" w:rsidRPr="00627014">
                          <w:rPr>
                            <w:sz w:val="16"/>
                            <w:szCs w:val="16"/>
                            <w:lang w:val="sk-SK" w:eastAsia="sk-SK"/>
                          </w:rPr>
                          <w:t>,</w:t>
                        </w:r>
                        <w:r w:rsidR="00E570CF">
                          <w:rPr>
                            <w:sz w:val="16"/>
                            <w:szCs w:val="16"/>
                            <w:lang w:val="sk-SK" w:eastAsia="sk-SK"/>
                          </w:rPr>
                          <w:t>78</w:t>
                        </w:r>
                      </w:p>
                    </w:tc>
                    <w:tc>
                      <w:tcPr>
                        <w:tcW w:w="554" w:type="dxa"/>
                        <w:tcBorders>
                          <w:top w:val="nil"/>
                          <w:left w:val="single" w:sz="8" w:space="0" w:color="000000"/>
                          <w:bottom w:val="single" w:sz="4" w:space="0" w:color="000000"/>
                          <w:right w:val="single" w:sz="4" w:space="0" w:color="000000"/>
                        </w:tcBorders>
                        <w:shd w:val="clear" w:color="D8D8D8" w:fill="D8D8D8"/>
                        <w:noWrap/>
                        <w:vAlign w:val="center"/>
                      </w:tcPr>
                      <w:p w14:paraId="3443414A" w14:textId="77777777" w:rsidR="00BD76E2" w:rsidRPr="00627014" w:rsidRDefault="00BD76E2" w:rsidP="00433AF6">
                        <w:pPr>
                          <w:jc w:val="center"/>
                          <w:rPr>
                            <w:sz w:val="16"/>
                            <w:szCs w:val="16"/>
                            <w:lang w:val="sk-SK" w:eastAsia="sk-SK"/>
                          </w:rPr>
                        </w:pPr>
                      </w:p>
                    </w:tc>
                    <w:tc>
                      <w:tcPr>
                        <w:tcW w:w="554" w:type="dxa"/>
                        <w:gridSpan w:val="2"/>
                        <w:tcBorders>
                          <w:top w:val="nil"/>
                          <w:left w:val="single" w:sz="8" w:space="0" w:color="000000"/>
                          <w:bottom w:val="single" w:sz="4" w:space="0" w:color="000000"/>
                          <w:right w:val="single" w:sz="4" w:space="0" w:color="000000"/>
                        </w:tcBorders>
                        <w:shd w:val="clear" w:color="D8D8D8" w:fill="D8D8D8"/>
                        <w:noWrap/>
                        <w:vAlign w:val="center"/>
                      </w:tcPr>
                      <w:p w14:paraId="132C779F" w14:textId="77777777" w:rsidR="00BD76E2" w:rsidRPr="00627014" w:rsidRDefault="00BD76E2" w:rsidP="00433AF6">
                        <w:pPr>
                          <w:jc w:val="center"/>
                          <w:rPr>
                            <w:sz w:val="16"/>
                            <w:szCs w:val="16"/>
                            <w:lang w:val="sk-SK" w:eastAsia="sk-SK"/>
                          </w:rPr>
                        </w:pPr>
                      </w:p>
                    </w:tc>
                    <w:tc>
                      <w:tcPr>
                        <w:tcW w:w="554" w:type="dxa"/>
                        <w:tcBorders>
                          <w:top w:val="nil"/>
                          <w:left w:val="single" w:sz="8" w:space="0" w:color="000000"/>
                          <w:bottom w:val="single" w:sz="4" w:space="0" w:color="000000"/>
                          <w:right w:val="single" w:sz="4" w:space="0" w:color="000000"/>
                        </w:tcBorders>
                        <w:shd w:val="clear" w:color="D8D8D8" w:fill="D8D8D8"/>
                        <w:noWrap/>
                        <w:vAlign w:val="center"/>
                      </w:tcPr>
                      <w:p w14:paraId="2BF5CA08" w14:textId="77777777" w:rsidR="00BD76E2" w:rsidRPr="00627014" w:rsidRDefault="00BD76E2" w:rsidP="00433AF6">
                        <w:pPr>
                          <w:jc w:val="center"/>
                          <w:rPr>
                            <w:sz w:val="16"/>
                            <w:szCs w:val="16"/>
                            <w:lang w:val="sk-SK" w:eastAsia="sk-SK"/>
                          </w:rPr>
                        </w:pPr>
                      </w:p>
                    </w:tc>
                    <w:tc>
                      <w:tcPr>
                        <w:tcW w:w="554" w:type="dxa"/>
                        <w:tcBorders>
                          <w:top w:val="nil"/>
                          <w:left w:val="nil"/>
                          <w:bottom w:val="single" w:sz="4" w:space="0" w:color="000000"/>
                          <w:right w:val="nil"/>
                        </w:tcBorders>
                        <w:shd w:val="clear" w:color="auto" w:fill="auto"/>
                        <w:noWrap/>
                        <w:vAlign w:val="center"/>
                      </w:tcPr>
                      <w:p w14:paraId="0F546263" w14:textId="77777777" w:rsidR="00BD76E2" w:rsidRPr="00627014" w:rsidRDefault="003045D5" w:rsidP="00433AF6">
                        <w:pPr>
                          <w:jc w:val="center"/>
                          <w:rPr>
                            <w:sz w:val="16"/>
                            <w:szCs w:val="16"/>
                            <w:lang w:val="sk-SK" w:eastAsia="sk-SK"/>
                          </w:rPr>
                        </w:pPr>
                        <w:r w:rsidRPr="00627014">
                          <w:rPr>
                            <w:sz w:val="16"/>
                            <w:szCs w:val="16"/>
                            <w:lang w:val="sk-SK" w:eastAsia="sk-SK"/>
                          </w:rPr>
                          <w:t>1</w:t>
                        </w:r>
                      </w:p>
                    </w:tc>
                    <w:tc>
                      <w:tcPr>
                        <w:tcW w:w="554" w:type="dxa"/>
                        <w:gridSpan w:val="2"/>
                        <w:tcBorders>
                          <w:top w:val="nil"/>
                          <w:left w:val="single" w:sz="8" w:space="0" w:color="000000"/>
                          <w:bottom w:val="single" w:sz="4" w:space="0" w:color="000000"/>
                          <w:right w:val="single" w:sz="8" w:space="0" w:color="000000"/>
                        </w:tcBorders>
                        <w:shd w:val="clear" w:color="auto" w:fill="auto"/>
                        <w:noWrap/>
                        <w:vAlign w:val="center"/>
                      </w:tcPr>
                      <w:p w14:paraId="334F1C66" w14:textId="7D8BBEA0" w:rsidR="00BD76E2" w:rsidRPr="00627014" w:rsidRDefault="003045D5" w:rsidP="00433AF6">
                        <w:pPr>
                          <w:jc w:val="center"/>
                          <w:rPr>
                            <w:sz w:val="16"/>
                            <w:szCs w:val="16"/>
                            <w:lang w:val="sk-SK" w:eastAsia="sk-SK"/>
                          </w:rPr>
                        </w:pPr>
                        <w:r w:rsidRPr="00627014">
                          <w:rPr>
                            <w:sz w:val="16"/>
                            <w:szCs w:val="16"/>
                            <w:lang w:val="sk-SK" w:eastAsia="sk-SK"/>
                          </w:rPr>
                          <w:t>1</w:t>
                        </w:r>
                        <w:r w:rsidR="00E570CF">
                          <w:rPr>
                            <w:sz w:val="16"/>
                            <w:szCs w:val="16"/>
                            <w:lang w:val="sk-SK" w:eastAsia="sk-SK"/>
                          </w:rPr>
                          <w:t>,15</w:t>
                        </w:r>
                      </w:p>
                    </w:tc>
                    <w:tc>
                      <w:tcPr>
                        <w:tcW w:w="554" w:type="dxa"/>
                        <w:tcBorders>
                          <w:top w:val="nil"/>
                          <w:left w:val="nil"/>
                          <w:bottom w:val="single" w:sz="4" w:space="0" w:color="000000"/>
                          <w:right w:val="single" w:sz="8" w:space="0" w:color="000000"/>
                        </w:tcBorders>
                        <w:shd w:val="clear" w:color="auto" w:fill="auto"/>
                        <w:noWrap/>
                        <w:vAlign w:val="center"/>
                      </w:tcPr>
                      <w:p w14:paraId="7D0143E0" w14:textId="77777777" w:rsidR="00BD76E2" w:rsidRPr="00627014" w:rsidRDefault="00BD76E2" w:rsidP="00433AF6">
                        <w:pPr>
                          <w:jc w:val="center"/>
                          <w:rPr>
                            <w:sz w:val="16"/>
                            <w:szCs w:val="16"/>
                            <w:lang w:val="sk-SK" w:eastAsia="sk-SK"/>
                          </w:rPr>
                        </w:pPr>
                      </w:p>
                    </w:tc>
                    <w:tc>
                      <w:tcPr>
                        <w:tcW w:w="554" w:type="dxa"/>
                        <w:gridSpan w:val="2"/>
                        <w:tcBorders>
                          <w:top w:val="nil"/>
                          <w:left w:val="nil"/>
                          <w:bottom w:val="single" w:sz="4" w:space="0" w:color="000000"/>
                          <w:right w:val="single" w:sz="8" w:space="0" w:color="000000"/>
                        </w:tcBorders>
                        <w:shd w:val="clear" w:color="auto" w:fill="auto"/>
                        <w:noWrap/>
                        <w:vAlign w:val="center"/>
                      </w:tcPr>
                      <w:p w14:paraId="3495EBE0" w14:textId="5926EE57" w:rsidR="00BD76E2" w:rsidRPr="00627014" w:rsidRDefault="003045D5" w:rsidP="00C21051">
                        <w:pPr>
                          <w:jc w:val="center"/>
                          <w:rPr>
                            <w:sz w:val="16"/>
                            <w:szCs w:val="16"/>
                            <w:lang w:val="sk-SK" w:eastAsia="sk-SK"/>
                          </w:rPr>
                        </w:pPr>
                        <w:r w:rsidRPr="00627014">
                          <w:rPr>
                            <w:sz w:val="16"/>
                            <w:szCs w:val="16"/>
                            <w:lang w:val="sk-SK" w:eastAsia="sk-SK"/>
                          </w:rPr>
                          <w:t>1</w:t>
                        </w:r>
                        <w:r w:rsidR="00E570CF">
                          <w:rPr>
                            <w:sz w:val="16"/>
                            <w:szCs w:val="16"/>
                            <w:lang w:val="sk-SK" w:eastAsia="sk-SK"/>
                          </w:rPr>
                          <w:t>,04</w:t>
                        </w:r>
                      </w:p>
                    </w:tc>
                    <w:tc>
                      <w:tcPr>
                        <w:tcW w:w="554" w:type="dxa"/>
                        <w:tcBorders>
                          <w:top w:val="nil"/>
                          <w:left w:val="nil"/>
                          <w:bottom w:val="single" w:sz="4" w:space="0" w:color="000000"/>
                          <w:right w:val="nil"/>
                        </w:tcBorders>
                        <w:shd w:val="clear" w:color="auto" w:fill="auto"/>
                        <w:noWrap/>
                        <w:vAlign w:val="center"/>
                      </w:tcPr>
                      <w:p w14:paraId="7686C1D2" w14:textId="3C60A750" w:rsidR="00BD76E2" w:rsidRPr="00627014" w:rsidRDefault="003045D5" w:rsidP="00C21051">
                        <w:pPr>
                          <w:jc w:val="center"/>
                          <w:rPr>
                            <w:sz w:val="16"/>
                            <w:szCs w:val="16"/>
                            <w:lang w:val="sk-SK" w:eastAsia="sk-SK"/>
                          </w:rPr>
                        </w:pPr>
                        <w:r w:rsidRPr="00627014">
                          <w:rPr>
                            <w:sz w:val="16"/>
                            <w:szCs w:val="16"/>
                            <w:lang w:val="sk-SK" w:eastAsia="sk-SK"/>
                          </w:rPr>
                          <w:t>1,0</w:t>
                        </w:r>
                        <w:r w:rsidR="00350035">
                          <w:rPr>
                            <w:sz w:val="16"/>
                            <w:szCs w:val="16"/>
                            <w:lang w:val="sk-SK" w:eastAsia="sk-SK"/>
                          </w:rPr>
                          <w:t>7</w:t>
                        </w:r>
                      </w:p>
                    </w:tc>
                    <w:tc>
                      <w:tcPr>
                        <w:tcW w:w="554" w:type="dxa"/>
                        <w:tcBorders>
                          <w:top w:val="nil"/>
                          <w:left w:val="single" w:sz="8" w:space="0" w:color="000000"/>
                          <w:bottom w:val="single" w:sz="4" w:space="0" w:color="000000"/>
                          <w:right w:val="single" w:sz="8" w:space="0" w:color="000000"/>
                        </w:tcBorders>
                        <w:shd w:val="clear" w:color="auto" w:fill="auto"/>
                        <w:noWrap/>
                        <w:vAlign w:val="center"/>
                      </w:tcPr>
                      <w:p w14:paraId="2AC68023" w14:textId="77777777" w:rsidR="00BD76E2" w:rsidRPr="00627014" w:rsidRDefault="00BD76E2" w:rsidP="00433AF6">
                        <w:pPr>
                          <w:jc w:val="center"/>
                          <w:rPr>
                            <w:sz w:val="16"/>
                            <w:szCs w:val="16"/>
                            <w:lang w:val="sk-SK" w:eastAsia="sk-SK"/>
                          </w:rPr>
                        </w:pPr>
                      </w:p>
                    </w:tc>
                    <w:tc>
                      <w:tcPr>
                        <w:tcW w:w="558" w:type="dxa"/>
                        <w:tcBorders>
                          <w:top w:val="nil"/>
                          <w:left w:val="nil"/>
                          <w:bottom w:val="single" w:sz="4" w:space="0" w:color="000000"/>
                          <w:right w:val="single" w:sz="8" w:space="0" w:color="000000"/>
                        </w:tcBorders>
                        <w:shd w:val="clear" w:color="auto" w:fill="auto"/>
                        <w:noWrap/>
                        <w:vAlign w:val="center"/>
                      </w:tcPr>
                      <w:p w14:paraId="1C2E9975" w14:textId="77777777" w:rsidR="00BD76E2" w:rsidRPr="00627014" w:rsidRDefault="003045D5" w:rsidP="00433AF6">
                        <w:pPr>
                          <w:jc w:val="center"/>
                          <w:rPr>
                            <w:sz w:val="16"/>
                            <w:szCs w:val="16"/>
                            <w:lang w:val="sk-SK" w:eastAsia="sk-SK"/>
                          </w:rPr>
                        </w:pPr>
                        <w:r w:rsidRPr="00627014">
                          <w:rPr>
                            <w:sz w:val="16"/>
                            <w:szCs w:val="16"/>
                            <w:lang w:val="sk-SK" w:eastAsia="sk-SK"/>
                          </w:rPr>
                          <w:t>1</w:t>
                        </w:r>
                      </w:p>
                    </w:tc>
                    <w:tc>
                      <w:tcPr>
                        <w:tcW w:w="900" w:type="dxa"/>
                        <w:tcBorders>
                          <w:top w:val="nil"/>
                          <w:left w:val="nil"/>
                          <w:bottom w:val="single" w:sz="4" w:space="0" w:color="000000"/>
                          <w:right w:val="single" w:sz="4" w:space="0" w:color="000000"/>
                        </w:tcBorders>
                        <w:shd w:val="clear" w:color="auto" w:fill="auto"/>
                        <w:noWrap/>
                        <w:vAlign w:val="center"/>
                      </w:tcPr>
                      <w:p w14:paraId="42C1CFB5" w14:textId="671B4462" w:rsidR="00BD76E2" w:rsidRPr="00627014" w:rsidRDefault="00BD76E2" w:rsidP="00627014">
                        <w:pPr>
                          <w:jc w:val="center"/>
                          <w:rPr>
                            <w:b/>
                            <w:bCs/>
                            <w:sz w:val="20"/>
                            <w:szCs w:val="20"/>
                            <w:lang w:val="sk-SK" w:eastAsia="sk-SK"/>
                          </w:rPr>
                        </w:pPr>
                        <w:r w:rsidRPr="00627014">
                          <w:rPr>
                            <w:b/>
                            <w:bCs/>
                            <w:sz w:val="20"/>
                            <w:szCs w:val="20"/>
                            <w:lang w:val="sk-SK" w:eastAsia="sk-SK"/>
                          </w:rPr>
                          <w:t>1,</w:t>
                        </w:r>
                        <w:r w:rsidR="00627014" w:rsidRPr="00627014">
                          <w:rPr>
                            <w:b/>
                            <w:bCs/>
                            <w:sz w:val="20"/>
                            <w:szCs w:val="20"/>
                            <w:lang w:val="sk-SK" w:eastAsia="sk-SK"/>
                          </w:rPr>
                          <w:t>4</w:t>
                        </w:r>
                        <w:r w:rsidR="00350035">
                          <w:rPr>
                            <w:b/>
                            <w:bCs/>
                            <w:sz w:val="20"/>
                            <w:szCs w:val="20"/>
                            <w:lang w:val="sk-SK" w:eastAsia="sk-SK"/>
                          </w:rPr>
                          <w:t>5</w:t>
                        </w:r>
                      </w:p>
                    </w:tc>
                    <w:tc>
                      <w:tcPr>
                        <w:tcW w:w="492" w:type="dxa"/>
                        <w:tcBorders>
                          <w:top w:val="nil"/>
                          <w:left w:val="nil"/>
                          <w:bottom w:val="single" w:sz="4" w:space="0" w:color="000000"/>
                          <w:right w:val="single" w:sz="8" w:space="0" w:color="000000"/>
                        </w:tcBorders>
                        <w:shd w:val="clear" w:color="auto" w:fill="auto"/>
                        <w:noWrap/>
                        <w:vAlign w:val="center"/>
                      </w:tcPr>
                      <w:p w14:paraId="204A210E" w14:textId="77777777" w:rsidR="00BD76E2" w:rsidRPr="00627014" w:rsidRDefault="00BD76E2" w:rsidP="00433AF6">
                        <w:pPr>
                          <w:jc w:val="center"/>
                          <w:rPr>
                            <w:sz w:val="16"/>
                            <w:szCs w:val="16"/>
                            <w:lang w:val="sk-SK" w:eastAsia="sk-SK"/>
                          </w:rPr>
                        </w:pPr>
                      </w:p>
                    </w:tc>
                  </w:tr>
                  <w:tr w:rsidR="00627014" w:rsidRPr="00627014" w14:paraId="125613A9" w14:textId="77777777" w:rsidTr="00095F47">
                    <w:trPr>
                      <w:gridAfter w:val="2"/>
                      <w:wAfter w:w="1107" w:type="dxa"/>
                      <w:trHeight w:val="288"/>
                    </w:trPr>
                    <w:tc>
                      <w:tcPr>
                        <w:tcW w:w="773" w:type="dxa"/>
                        <w:tcBorders>
                          <w:top w:val="nil"/>
                          <w:left w:val="single" w:sz="8" w:space="0" w:color="000000"/>
                          <w:bottom w:val="single" w:sz="4" w:space="0" w:color="000000"/>
                          <w:right w:val="single" w:sz="4" w:space="0" w:color="000000"/>
                        </w:tcBorders>
                        <w:shd w:val="clear" w:color="auto" w:fill="auto"/>
                        <w:noWrap/>
                        <w:vAlign w:val="center"/>
                        <w:hideMark/>
                      </w:tcPr>
                      <w:p w14:paraId="5A0A150E" w14:textId="77777777" w:rsidR="00BD76E2" w:rsidRPr="00627014" w:rsidRDefault="00BD76E2" w:rsidP="00F308B4">
                        <w:pPr>
                          <w:jc w:val="center"/>
                          <w:rPr>
                            <w:sz w:val="16"/>
                            <w:szCs w:val="16"/>
                            <w:lang w:val="sk-SK" w:eastAsia="sk-SK"/>
                          </w:rPr>
                        </w:pPr>
                        <w:r w:rsidRPr="00627014">
                          <w:rPr>
                            <w:sz w:val="16"/>
                            <w:szCs w:val="16"/>
                            <w:lang w:val="sk-SK" w:eastAsia="sk-SK"/>
                          </w:rPr>
                          <w:t>VI.</w:t>
                        </w:r>
                      </w:p>
                    </w:tc>
                    <w:tc>
                      <w:tcPr>
                        <w:tcW w:w="691" w:type="dxa"/>
                        <w:gridSpan w:val="2"/>
                        <w:tcBorders>
                          <w:top w:val="nil"/>
                          <w:left w:val="nil"/>
                          <w:bottom w:val="single" w:sz="4" w:space="0" w:color="000000"/>
                          <w:right w:val="single" w:sz="8" w:space="0" w:color="000000"/>
                        </w:tcBorders>
                        <w:shd w:val="clear" w:color="auto" w:fill="auto"/>
                        <w:noWrap/>
                        <w:vAlign w:val="center"/>
                        <w:hideMark/>
                      </w:tcPr>
                      <w:p w14:paraId="4FD69B58" w14:textId="18DA4B5A" w:rsidR="00BD76E2" w:rsidRPr="00627014" w:rsidRDefault="00BD76E2" w:rsidP="004E387C">
                        <w:pPr>
                          <w:jc w:val="center"/>
                          <w:rPr>
                            <w:sz w:val="16"/>
                            <w:szCs w:val="16"/>
                            <w:lang w:val="sk-SK" w:eastAsia="sk-SK"/>
                          </w:rPr>
                        </w:pPr>
                        <w:r w:rsidRPr="00627014">
                          <w:rPr>
                            <w:sz w:val="16"/>
                            <w:szCs w:val="16"/>
                            <w:lang w:val="sk-SK" w:eastAsia="sk-SK"/>
                          </w:rPr>
                          <w:t>2</w:t>
                        </w:r>
                        <w:r w:rsidR="007C4DA3">
                          <w:rPr>
                            <w:sz w:val="16"/>
                            <w:szCs w:val="16"/>
                            <w:lang w:val="sk-SK" w:eastAsia="sk-SK"/>
                          </w:rPr>
                          <w:t>2</w:t>
                        </w:r>
                      </w:p>
                    </w:tc>
                    <w:tc>
                      <w:tcPr>
                        <w:tcW w:w="554" w:type="dxa"/>
                        <w:tcBorders>
                          <w:top w:val="nil"/>
                          <w:left w:val="nil"/>
                          <w:bottom w:val="single" w:sz="4" w:space="0" w:color="000000"/>
                          <w:right w:val="single" w:sz="4" w:space="0" w:color="000000"/>
                        </w:tcBorders>
                        <w:shd w:val="clear" w:color="D8D8D8" w:fill="D8D8D8"/>
                        <w:noWrap/>
                        <w:vAlign w:val="center"/>
                      </w:tcPr>
                      <w:p w14:paraId="77124FF7" w14:textId="0C43EED0" w:rsidR="00BD76E2" w:rsidRPr="00627014" w:rsidRDefault="00E570CF" w:rsidP="003045D5">
                        <w:pPr>
                          <w:jc w:val="center"/>
                          <w:rPr>
                            <w:sz w:val="16"/>
                            <w:szCs w:val="16"/>
                            <w:lang w:val="sk-SK" w:eastAsia="sk-SK"/>
                          </w:rPr>
                        </w:pPr>
                        <w:r>
                          <w:rPr>
                            <w:sz w:val="16"/>
                            <w:szCs w:val="16"/>
                            <w:lang w:val="sk-SK" w:eastAsia="sk-SK"/>
                          </w:rPr>
                          <w:t>2,09</w:t>
                        </w:r>
                      </w:p>
                    </w:tc>
                    <w:tc>
                      <w:tcPr>
                        <w:tcW w:w="554" w:type="dxa"/>
                        <w:gridSpan w:val="2"/>
                        <w:tcBorders>
                          <w:top w:val="nil"/>
                          <w:left w:val="single" w:sz="8" w:space="0" w:color="000000"/>
                          <w:bottom w:val="single" w:sz="4" w:space="0" w:color="000000"/>
                          <w:right w:val="single" w:sz="4" w:space="0" w:color="000000"/>
                        </w:tcBorders>
                        <w:shd w:val="clear" w:color="D8D8D8" w:fill="D8D8D8"/>
                        <w:noWrap/>
                        <w:vAlign w:val="center"/>
                      </w:tcPr>
                      <w:p w14:paraId="14929E22" w14:textId="44A71904" w:rsidR="00BD76E2" w:rsidRPr="00627014" w:rsidRDefault="00E570CF" w:rsidP="00F308B4">
                        <w:pPr>
                          <w:jc w:val="center"/>
                          <w:rPr>
                            <w:sz w:val="16"/>
                            <w:szCs w:val="16"/>
                            <w:lang w:val="sk-SK" w:eastAsia="sk-SK"/>
                          </w:rPr>
                        </w:pPr>
                        <w:r>
                          <w:rPr>
                            <w:sz w:val="16"/>
                            <w:szCs w:val="16"/>
                            <w:lang w:val="sk-SK" w:eastAsia="sk-SK"/>
                          </w:rPr>
                          <w:t>1,82</w:t>
                        </w:r>
                      </w:p>
                    </w:tc>
                    <w:tc>
                      <w:tcPr>
                        <w:tcW w:w="492" w:type="dxa"/>
                        <w:tcBorders>
                          <w:top w:val="nil"/>
                          <w:left w:val="nil"/>
                          <w:bottom w:val="single" w:sz="4" w:space="0" w:color="000000"/>
                          <w:right w:val="single" w:sz="8" w:space="0" w:color="000000"/>
                        </w:tcBorders>
                        <w:shd w:val="clear" w:color="D8D8D8" w:fill="D8D8D8"/>
                        <w:noWrap/>
                        <w:vAlign w:val="center"/>
                      </w:tcPr>
                      <w:p w14:paraId="57C94B4D" w14:textId="04EFC221" w:rsidR="00BD76E2" w:rsidRPr="00627014" w:rsidRDefault="00BD76E2" w:rsidP="003045D5">
                        <w:pPr>
                          <w:jc w:val="center"/>
                          <w:rPr>
                            <w:sz w:val="16"/>
                            <w:szCs w:val="16"/>
                            <w:lang w:val="sk-SK" w:eastAsia="sk-SK"/>
                          </w:rPr>
                        </w:pPr>
                      </w:p>
                    </w:tc>
                    <w:tc>
                      <w:tcPr>
                        <w:tcW w:w="554" w:type="dxa"/>
                        <w:tcBorders>
                          <w:top w:val="nil"/>
                          <w:left w:val="nil"/>
                          <w:bottom w:val="single" w:sz="4" w:space="0" w:color="000000"/>
                          <w:right w:val="single" w:sz="4" w:space="0" w:color="000000"/>
                        </w:tcBorders>
                        <w:shd w:val="clear" w:color="D8D8D8" w:fill="D8D8D8"/>
                        <w:noWrap/>
                        <w:vAlign w:val="center"/>
                      </w:tcPr>
                      <w:p w14:paraId="605AB7B7" w14:textId="77777777" w:rsidR="00BD76E2" w:rsidRPr="00627014" w:rsidRDefault="00BD76E2" w:rsidP="00433AF6">
                        <w:pPr>
                          <w:jc w:val="center"/>
                          <w:rPr>
                            <w:sz w:val="16"/>
                            <w:szCs w:val="16"/>
                            <w:lang w:val="sk-SK" w:eastAsia="sk-SK"/>
                          </w:rPr>
                        </w:pPr>
                      </w:p>
                    </w:tc>
                    <w:tc>
                      <w:tcPr>
                        <w:tcW w:w="554" w:type="dxa"/>
                        <w:gridSpan w:val="2"/>
                        <w:tcBorders>
                          <w:top w:val="nil"/>
                          <w:left w:val="single" w:sz="8" w:space="0" w:color="000000"/>
                          <w:bottom w:val="single" w:sz="4" w:space="0" w:color="000000"/>
                          <w:right w:val="single" w:sz="4" w:space="0" w:color="000000"/>
                        </w:tcBorders>
                        <w:shd w:val="clear" w:color="D8D8D8" w:fill="D8D8D8"/>
                        <w:noWrap/>
                        <w:vAlign w:val="center"/>
                      </w:tcPr>
                      <w:p w14:paraId="1346D328" w14:textId="77777777" w:rsidR="00BD76E2" w:rsidRPr="00627014" w:rsidRDefault="00BD76E2" w:rsidP="00433AF6">
                        <w:pPr>
                          <w:jc w:val="center"/>
                          <w:rPr>
                            <w:sz w:val="16"/>
                            <w:szCs w:val="16"/>
                            <w:lang w:val="sk-SK" w:eastAsia="sk-SK"/>
                          </w:rPr>
                        </w:pPr>
                      </w:p>
                    </w:tc>
                    <w:tc>
                      <w:tcPr>
                        <w:tcW w:w="554" w:type="dxa"/>
                        <w:tcBorders>
                          <w:top w:val="nil"/>
                          <w:left w:val="single" w:sz="8" w:space="0" w:color="000000"/>
                          <w:bottom w:val="single" w:sz="4" w:space="0" w:color="000000"/>
                          <w:right w:val="single" w:sz="4" w:space="0" w:color="000000"/>
                        </w:tcBorders>
                        <w:shd w:val="clear" w:color="D8D8D8" w:fill="D8D8D8"/>
                        <w:noWrap/>
                        <w:vAlign w:val="center"/>
                      </w:tcPr>
                      <w:p w14:paraId="1F1F59AF" w14:textId="77777777" w:rsidR="00BD76E2" w:rsidRPr="00627014" w:rsidRDefault="003045D5" w:rsidP="00433AF6">
                        <w:pPr>
                          <w:jc w:val="center"/>
                          <w:rPr>
                            <w:sz w:val="16"/>
                            <w:szCs w:val="16"/>
                            <w:lang w:val="sk-SK" w:eastAsia="sk-SK"/>
                          </w:rPr>
                        </w:pPr>
                        <w:r w:rsidRPr="00627014">
                          <w:rPr>
                            <w:sz w:val="16"/>
                            <w:szCs w:val="16"/>
                            <w:lang w:val="sk-SK" w:eastAsia="sk-SK"/>
                          </w:rPr>
                          <w:t>2,09</w:t>
                        </w:r>
                      </w:p>
                    </w:tc>
                    <w:tc>
                      <w:tcPr>
                        <w:tcW w:w="554" w:type="dxa"/>
                        <w:tcBorders>
                          <w:top w:val="nil"/>
                          <w:left w:val="single" w:sz="8" w:space="0" w:color="000000"/>
                          <w:bottom w:val="single" w:sz="4" w:space="0" w:color="000000"/>
                          <w:right w:val="single" w:sz="4" w:space="0" w:color="000000"/>
                        </w:tcBorders>
                        <w:shd w:val="clear" w:color="D8D8D8" w:fill="D8D8D8"/>
                        <w:noWrap/>
                        <w:vAlign w:val="center"/>
                      </w:tcPr>
                      <w:p w14:paraId="10C0523D" w14:textId="2B3A5138" w:rsidR="00BD76E2" w:rsidRPr="00627014" w:rsidRDefault="003045D5" w:rsidP="00433AF6">
                        <w:pPr>
                          <w:jc w:val="center"/>
                          <w:rPr>
                            <w:sz w:val="16"/>
                            <w:szCs w:val="16"/>
                            <w:lang w:val="sk-SK" w:eastAsia="sk-SK"/>
                          </w:rPr>
                        </w:pPr>
                        <w:r w:rsidRPr="00627014">
                          <w:rPr>
                            <w:sz w:val="16"/>
                            <w:szCs w:val="16"/>
                            <w:lang w:val="sk-SK" w:eastAsia="sk-SK"/>
                          </w:rPr>
                          <w:t>2</w:t>
                        </w:r>
                        <w:r w:rsidR="00BD76E2" w:rsidRPr="00627014">
                          <w:rPr>
                            <w:sz w:val="16"/>
                            <w:szCs w:val="16"/>
                            <w:lang w:val="sk-SK" w:eastAsia="sk-SK"/>
                          </w:rPr>
                          <w:t>,</w:t>
                        </w:r>
                        <w:r w:rsidR="00E570CF">
                          <w:rPr>
                            <w:sz w:val="16"/>
                            <w:szCs w:val="16"/>
                            <w:lang w:val="sk-SK" w:eastAsia="sk-SK"/>
                          </w:rPr>
                          <w:t>09</w:t>
                        </w:r>
                      </w:p>
                    </w:tc>
                    <w:tc>
                      <w:tcPr>
                        <w:tcW w:w="554" w:type="dxa"/>
                        <w:gridSpan w:val="2"/>
                        <w:tcBorders>
                          <w:top w:val="nil"/>
                          <w:left w:val="single" w:sz="8" w:space="0" w:color="000000"/>
                          <w:bottom w:val="single" w:sz="4" w:space="0" w:color="000000"/>
                          <w:right w:val="single" w:sz="4" w:space="0" w:color="000000"/>
                        </w:tcBorders>
                        <w:shd w:val="clear" w:color="D8D8D8" w:fill="D8D8D8"/>
                        <w:noWrap/>
                        <w:vAlign w:val="center"/>
                      </w:tcPr>
                      <w:p w14:paraId="3D1FA276" w14:textId="1C786598" w:rsidR="00BD76E2" w:rsidRPr="00627014" w:rsidRDefault="00E570CF" w:rsidP="00433AF6">
                        <w:pPr>
                          <w:jc w:val="center"/>
                          <w:rPr>
                            <w:sz w:val="16"/>
                            <w:szCs w:val="16"/>
                            <w:lang w:val="sk-SK" w:eastAsia="sk-SK"/>
                          </w:rPr>
                        </w:pPr>
                        <w:r>
                          <w:rPr>
                            <w:sz w:val="16"/>
                            <w:szCs w:val="16"/>
                            <w:lang w:val="sk-SK" w:eastAsia="sk-SK"/>
                          </w:rPr>
                          <w:t>2,32</w:t>
                        </w:r>
                      </w:p>
                    </w:tc>
                    <w:tc>
                      <w:tcPr>
                        <w:tcW w:w="492" w:type="dxa"/>
                        <w:tcBorders>
                          <w:top w:val="nil"/>
                          <w:left w:val="nil"/>
                          <w:bottom w:val="single" w:sz="4" w:space="0" w:color="000000"/>
                          <w:right w:val="single" w:sz="8" w:space="0" w:color="000000"/>
                        </w:tcBorders>
                        <w:shd w:val="clear" w:color="D8D8D8" w:fill="D8D8D8"/>
                        <w:noWrap/>
                        <w:vAlign w:val="center"/>
                      </w:tcPr>
                      <w:p w14:paraId="01A85A78" w14:textId="77777777" w:rsidR="00BD76E2" w:rsidRPr="00627014" w:rsidRDefault="00BD76E2" w:rsidP="00433AF6">
                        <w:pPr>
                          <w:jc w:val="center"/>
                          <w:rPr>
                            <w:sz w:val="16"/>
                            <w:szCs w:val="16"/>
                            <w:lang w:val="sk-SK" w:eastAsia="sk-SK"/>
                          </w:rPr>
                        </w:pPr>
                      </w:p>
                    </w:tc>
                    <w:tc>
                      <w:tcPr>
                        <w:tcW w:w="554" w:type="dxa"/>
                        <w:tcBorders>
                          <w:top w:val="nil"/>
                          <w:left w:val="nil"/>
                          <w:bottom w:val="single" w:sz="4" w:space="0" w:color="000000"/>
                          <w:right w:val="single" w:sz="4" w:space="0" w:color="000000"/>
                        </w:tcBorders>
                        <w:shd w:val="clear" w:color="D8D8D8" w:fill="D8D8D8"/>
                        <w:noWrap/>
                        <w:vAlign w:val="center"/>
                      </w:tcPr>
                      <w:p w14:paraId="32A359A7" w14:textId="7B97A95E" w:rsidR="00BD76E2" w:rsidRPr="00627014" w:rsidRDefault="00BD76E2" w:rsidP="003045D5">
                        <w:pPr>
                          <w:jc w:val="center"/>
                          <w:rPr>
                            <w:sz w:val="16"/>
                            <w:szCs w:val="16"/>
                            <w:lang w:val="sk-SK" w:eastAsia="sk-SK"/>
                          </w:rPr>
                        </w:pPr>
                        <w:r w:rsidRPr="00627014">
                          <w:rPr>
                            <w:sz w:val="16"/>
                            <w:szCs w:val="16"/>
                            <w:lang w:val="sk-SK" w:eastAsia="sk-SK"/>
                          </w:rPr>
                          <w:t>1,</w:t>
                        </w:r>
                        <w:r w:rsidR="00E570CF">
                          <w:rPr>
                            <w:sz w:val="16"/>
                            <w:szCs w:val="16"/>
                            <w:lang w:val="sk-SK" w:eastAsia="sk-SK"/>
                          </w:rPr>
                          <w:t>82</w:t>
                        </w:r>
                      </w:p>
                    </w:tc>
                    <w:tc>
                      <w:tcPr>
                        <w:tcW w:w="554" w:type="dxa"/>
                        <w:tcBorders>
                          <w:top w:val="nil"/>
                          <w:left w:val="single" w:sz="8" w:space="0" w:color="000000"/>
                          <w:bottom w:val="single" w:sz="4" w:space="0" w:color="000000"/>
                          <w:right w:val="single" w:sz="4" w:space="0" w:color="000000"/>
                        </w:tcBorders>
                        <w:shd w:val="clear" w:color="D8D8D8" w:fill="D8D8D8"/>
                        <w:noWrap/>
                        <w:vAlign w:val="center"/>
                      </w:tcPr>
                      <w:p w14:paraId="3FB32E04" w14:textId="3C6EB917" w:rsidR="00BD76E2" w:rsidRPr="00627014" w:rsidRDefault="00E570CF" w:rsidP="00433AF6">
                        <w:pPr>
                          <w:jc w:val="center"/>
                          <w:rPr>
                            <w:sz w:val="16"/>
                            <w:szCs w:val="16"/>
                            <w:lang w:val="sk-SK" w:eastAsia="sk-SK"/>
                          </w:rPr>
                        </w:pPr>
                        <w:r>
                          <w:rPr>
                            <w:sz w:val="16"/>
                            <w:szCs w:val="16"/>
                            <w:lang w:val="sk-SK" w:eastAsia="sk-SK"/>
                          </w:rPr>
                          <w:t>2,41</w:t>
                        </w:r>
                      </w:p>
                    </w:tc>
                    <w:tc>
                      <w:tcPr>
                        <w:tcW w:w="554" w:type="dxa"/>
                        <w:gridSpan w:val="2"/>
                        <w:tcBorders>
                          <w:top w:val="nil"/>
                          <w:left w:val="single" w:sz="8" w:space="0" w:color="000000"/>
                          <w:bottom w:val="single" w:sz="4" w:space="0" w:color="000000"/>
                          <w:right w:val="single" w:sz="4" w:space="0" w:color="000000"/>
                        </w:tcBorders>
                        <w:shd w:val="clear" w:color="D8D8D8" w:fill="D8D8D8"/>
                        <w:noWrap/>
                        <w:vAlign w:val="center"/>
                      </w:tcPr>
                      <w:p w14:paraId="57F92655" w14:textId="77777777" w:rsidR="00BD76E2" w:rsidRPr="00627014" w:rsidRDefault="00BD76E2" w:rsidP="00433AF6">
                        <w:pPr>
                          <w:jc w:val="center"/>
                          <w:rPr>
                            <w:sz w:val="16"/>
                            <w:szCs w:val="16"/>
                            <w:lang w:val="sk-SK" w:eastAsia="sk-SK"/>
                          </w:rPr>
                        </w:pPr>
                      </w:p>
                    </w:tc>
                    <w:tc>
                      <w:tcPr>
                        <w:tcW w:w="554" w:type="dxa"/>
                        <w:tcBorders>
                          <w:top w:val="nil"/>
                          <w:left w:val="single" w:sz="8" w:space="0" w:color="000000"/>
                          <w:bottom w:val="single" w:sz="4" w:space="0" w:color="000000"/>
                          <w:right w:val="single" w:sz="4" w:space="0" w:color="000000"/>
                        </w:tcBorders>
                        <w:shd w:val="clear" w:color="D8D8D8" w:fill="D8D8D8"/>
                        <w:noWrap/>
                        <w:vAlign w:val="center"/>
                      </w:tcPr>
                      <w:p w14:paraId="0C4068FE" w14:textId="441A60CC" w:rsidR="00BD76E2" w:rsidRPr="00627014" w:rsidRDefault="003045D5" w:rsidP="003045D5">
                        <w:pPr>
                          <w:jc w:val="center"/>
                          <w:rPr>
                            <w:sz w:val="16"/>
                            <w:szCs w:val="16"/>
                            <w:lang w:val="sk-SK" w:eastAsia="sk-SK"/>
                          </w:rPr>
                        </w:pPr>
                        <w:r w:rsidRPr="00627014">
                          <w:rPr>
                            <w:sz w:val="16"/>
                            <w:szCs w:val="16"/>
                            <w:lang w:val="sk-SK" w:eastAsia="sk-SK"/>
                          </w:rPr>
                          <w:t>1,</w:t>
                        </w:r>
                        <w:r w:rsidR="00E570CF">
                          <w:rPr>
                            <w:sz w:val="16"/>
                            <w:szCs w:val="16"/>
                            <w:lang w:val="sk-SK" w:eastAsia="sk-SK"/>
                          </w:rPr>
                          <w:t>27</w:t>
                        </w:r>
                      </w:p>
                    </w:tc>
                    <w:tc>
                      <w:tcPr>
                        <w:tcW w:w="554" w:type="dxa"/>
                        <w:tcBorders>
                          <w:top w:val="nil"/>
                          <w:left w:val="nil"/>
                          <w:bottom w:val="single" w:sz="4" w:space="0" w:color="000000"/>
                          <w:right w:val="nil"/>
                        </w:tcBorders>
                        <w:shd w:val="clear" w:color="auto" w:fill="auto"/>
                        <w:noWrap/>
                        <w:vAlign w:val="center"/>
                      </w:tcPr>
                      <w:p w14:paraId="1E089125" w14:textId="79347D90" w:rsidR="00BD76E2" w:rsidRPr="00627014" w:rsidRDefault="003045D5" w:rsidP="00433AF6">
                        <w:pPr>
                          <w:jc w:val="center"/>
                          <w:rPr>
                            <w:sz w:val="16"/>
                            <w:szCs w:val="16"/>
                            <w:lang w:val="sk-SK" w:eastAsia="sk-SK"/>
                          </w:rPr>
                        </w:pPr>
                        <w:r w:rsidRPr="00627014">
                          <w:rPr>
                            <w:sz w:val="16"/>
                            <w:szCs w:val="16"/>
                            <w:lang w:val="sk-SK" w:eastAsia="sk-SK"/>
                          </w:rPr>
                          <w:t>1</w:t>
                        </w:r>
                      </w:p>
                    </w:tc>
                    <w:tc>
                      <w:tcPr>
                        <w:tcW w:w="554" w:type="dxa"/>
                        <w:gridSpan w:val="2"/>
                        <w:tcBorders>
                          <w:top w:val="nil"/>
                          <w:left w:val="single" w:sz="8" w:space="0" w:color="000000"/>
                          <w:bottom w:val="single" w:sz="4" w:space="0" w:color="000000"/>
                          <w:right w:val="single" w:sz="8" w:space="0" w:color="000000"/>
                        </w:tcBorders>
                        <w:shd w:val="clear" w:color="auto" w:fill="auto"/>
                        <w:noWrap/>
                        <w:vAlign w:val="center"/>
                      </w:tcPr>
                      <w:p w14:paraId="49B50D1C" w14:textId="77777777" w:rsidR="00BD76E2" w:rsidRPr="00627014" w:rsidRDefault="003045D5" w:rsidP="00433AF6">
                        <w:pPr>
                          <w:jc w:val="center"/>
                          <w:rPr>
                            <w:sz w:val="16"/>
                            <w:szCs w:val="16"/>
                            <w:lang w:val="sk-SK" w:eastAsia="sk-SK"/>
                          </w:rPr>
                        </w:pPr>
                        <w:r w:rsidRPr="00627014">
                          <w:rPr>
                            <w:sz w:val="16"/>
                            <w:szCs w:val="16"/>
                            <w:lang w:val="sk-SK" w:eastAsia="sk-SK"/>
                          </w:rPr>
                          <w:t>1</w:t>
                        </w:r>
                      </w:p>
                    </w:tc>
                    <w:tc>
                      <w:tcPr>
                        <w:tcW w:w="554" w:type="dxa"/>
                        <w:tcBorders>
                          <w:top w:val="nil"/>
                          <w:left w:val="nil"/>
                          <w:bottom w:val="single" w:sz="4" w:space="0" w:color="000000"/>
                          <w:right w:val="single" w:sz="8" w:space="0" w:color="000000"/>
                        </w:tcBorders>
                        <w:shd w:val="clear" w:color="auto" w:fill="auto"/>
                        <w:noWrap/>
                        <w:vAlign w:val="center"/>
                      </w:tcPr>
                      <w:p w14:paraId="41C4CEC0" w14:textId="77777777" w:rsidR="00BD76E2" w:rsidRPr="00627014" w:rsidRDefault="00BD76E2" w:rsidP="00433AF6">
                        <w:pPr>
                          <w:jc w:val="center"/>
                          <w:rPr>
                            <w:sz w:val="16"/>
                            <w:szCs w:val="16"/>
                            <w:lang w:val="sk-SK" w:eastAsia="sk-SK"/>
                          </w:rPr>
                        </w:pPr>
                      </w:p>
                    </w:tc>
                    <w:tc>
                      <w:tcPr>
                        <w:tcW w:w="554" w:type="dxa"/>
                        <w:gridSpan w:val="2"/>
                        <w:tcBorders>
                          <w:top w:val="nil"/>
                          <w:left w:val="nil"/>
                          <w:bottom w:val="single" w:sz="4" w:space="0" w:color="000000"/>
                          <w:right w:val="single" w:sz="8" w:space="0" w:color="000000"/>
                        </w:tcBorders>
                        <w:shd w:val="clear" w:color="auto" w:fill="auto"/>
                        <w:noWrap/>
                        <w:vAlign w:val="center"/>
                      </w:tcPr>
                      <w:p w14:paraId="363C84F3" w14:textId="72002815" w:rsidR="00BD76E2" w:rsidRPr="00627014" w:rsidRDefault="003045D5" w:rsidP="00C21051">
                        <w:pPr>
                          <w:jc w:val="center"/>
                          <w:rPr>
                            <w:sz w:val="16"/>
                            <w:szCs w:val="16"/>
                            <w:lang w:val="sk-SK" w:eastAsia="sk-SK"/>
                          </w:rPr>
                        </w:pPr>
                        <w:r w:rsidRPr="00627014">
                          <w:rPr>
                            <w:sz w:val="16"/>
                            <w:szCs w:val="16"/>
                            <w:lang w:val="sk-SK" w:eastAsia="sk-SK"/>
                          </w:rPr>
                          <w:t>1</w:t>
                        </w:r>
                      </w:p>
                    </w:tc>
                    <w:tc>
                      <w:tcPr>
                        <w:tcW w:w="554" w:type="dxa"/>
                        <w:tcBorders>
                          <w:top w:val="nil"/>
                          <w:left w:val="nil"/>
                          <w:bottom w:val="single" w:sz="4" w:space="0" w:color="000000"/>
                          <w:right w:val="nil"/>
                        </w:tcBorders>
                        <w:shd w:val="clear" w:color="auto" w:fill="auto"/>
                        <w:noWrap/>
                        <w:vAlign w:val="center"/>
                      </w:tcPr>
                      <w:p w14:paraId="4AC53904" w14:textId="77777777" w:rsidR="00BD76E2" w:rsidRPr="00627014" w:rsidRDefault="003045D5" w:rsidP="00C21051">
                        <w:pPr>
                          <w:jc w:val="center"/>
                          <w:rPr>
                            <w:sz w:val="16"/>
                            <w:szCs w:val="16"/>
                            <w:lang w:val="sk-SK" w:eastAsia="sk-SK"/>
                          </w:rPr>
                        </w:pPr>
                        <w:r w:rsidRPr="00627014">
                          <w:rPr>
                            <w:sz w:val="16"/>
                            <w:szCs w:val="16"/>
                            <w:lang w:val="sk-SK" w:eastAsia="sk-SK"/>
                          </w:rPr>
                          <w:t>1,09</w:t>
                        </w:r>
                      </w:p>
                    </w:tc>
                    <w:tc>
                      <w:tcPr>
                        <w:tcW w:w="554" w:type="dxa"/>
                        <w:tcBorders>
                          <w:top w:val="nil"/>
                          <w:left w:val="single" w:sz="8" w:space="0" w:color="000000"/>
                          <w:bottom w:val="single" w:sz="4" w:space="0" w:color="000000"/>
                          <w:right w:val="single" w:sz="8" w:space="0" w:color="000000"/>
                        </w:tcBorders>
                        <w:shd w:val="clear" w:color="auto" w:fill="auto"/>
                        <w:noWrap/>
                        <w:vAlign w:val="center"/>
                      </w:tcPr>
                      <w:p w14:paraId="0B292706" w14:textId="77777777" w:rsidR="00BD76E2" w:rsidRPr="00627014" w:rsidRDefault="00BD76E2" w:rsidP="00433AF6">
                        <w:pPr>
                          <w:jc w:val="center"/>
                          <w:rPr>
                            <w:sz w:val="16"/>
                            <w:szCs w:val="16"/>
                            <w:lang w:val="sk-SK" w:eastAsia="sk-SK"/>
                          </w:rPr>
                        </w:pPr>
                      </w:p>
                    </w:tc>
                    <w:tc>
                      <w:tcPr>
                        <w:tcW w:w="558" w:type="dxa"/>
                        <w:tcBorders>
                          <w:top w:val="nil"/>
                          <w:left w:val="nil"/>
                          <w:bottom w:val="single" w:sz="4" w:space="0" w:color="000000"/>
                          <w:right w:val="single" w:sz="8" w:space="0" w:color="000000"/>
                        </w:tcBorders>
                        <w:shd w:val="clear" w:color="auto" w:fill="auto"/>
                        <w:noWrap/>
                        <w:vAlign w:val="center"/>
                      </w:tcPr>
                      <w:p w14:paraId="44CAB91E" w14:textId="77777777" w:rsidR="00BD76E2" w:rsidRPr="00627014" w:rsidRDefault="003045D5" w:rsidP="00433AF6">
                        <w:pPr>
                          <w:jc w:val="center"/>
                          <w:rPr>
                            <w:sz w:val="16"/>
                            <w:szCs w:val="16"/>
                            <w:lang w:val="sk-SK" w:eastAsia="sk-SK"/>
                          </w:rPr>
                        </w:pPr>
                        <w:r w:rsidRPr="00627014">
                          <w:rPr>
                            <w:sz w:val="16"/>
                            <w:szCs w:val="16"/>
                            <w:lang w:val="sk-SK" w:eastAsia="sk-SK"/>
                          </w:rPr>
                          <w:t>1</w:t>
                        </w:r>
                      </w:p>
                    </w:tc>
                    <w:tc>
                      <w:tcPr>
                        <w:tcW w:w="900" w:type="dxa"/>
                        <w:tcBorders>
                          <w:top w:val="nil"/>
                          <w:left w:val="nil"/>
                          <w:bottom w:val="single" w:sz="4" w:space="0" w:color="000000"/>
                          <w:right w:val="single" w:sz="4" w:space="0" w:color="000000"/>
                        </w:tcBorders>
                        <w:shd w:val="clear" w:color="auto" w:fill="auto"/>
                        <w:noWrap/>
                        <w:vAlign w:val="center"/>
                      </w:tcPr>
                      <w:p w14:paraId="302C869F" w14:textId="627122A1" w:rsidR="00BD76E2" w:rsidRPr="00627014" w:rsidRDefault="00BD76E2" w:rsidP="00627014">
                        <w:pPr>
                          <w:jc w:val="center"/>
                          <w:rPr>
                            <w:b/>
                            <w:bCs/>
                            <w:sz w:val="20"/>
                            <w:szCs w:val="20"/>
                            <w:lang w:val="sk-SK" w:eastAsia="sk-SK"/>
                          </w:rPr>
                        </w:pPr>
                        <w:r w:rsidRPr="00627014">
                          <w:rPr>
                            <w:b/>
                            <w:bCs/>
                            <w:sz w:val="20"/>
                            <w:szCs w:val="20"/>
                            <w:lang w:val="sk-SK" w:eastAsia="sk-SK"/>
                          </w:rPr>
                          <w:t>1,</w:t>
                        </w:r>
                        <w:r w:rsidR="00350035">
                          <w:rPr>
                            <w:b/>
                            <w:bCs/>
                            <w:sz w:val="20"/>
                            <w:szCs w:val="20"/>
                            <w:lang w:val="sk-SK" w:eastAsia="sk-SK"/>
                          </w:rPr>
                          <w:t>6</w:t>
                        </w:r>
                      </w:p>
                    </w:tc>
                    <w:tc>
                      <w:tcPr>
                        <w:tcW w:w="492" w:type="dxa"/>
                        <w:tcBorders>
                          <w:top w:val="nil"/>
                          <w:left w:val="nil"/>
                          <w:bottom w:val="single" w:sz="4" w:space="0" w:color="000000"/>
                          <w:right w:val="single" w:sz="8" w:space="0" w:color="000000"/>
                        </w:tcBorders>
                        <w:shd w:val="clear" w:color="auto" w:fill="auto"/>
                        <w:noWrap/>
                        <w:vAlign w:val="center"/>
                      </w:tcPr>
                      <w:p w14:paraId="3735499E" w14:textId="77777777" w:rsidR="00BD76E2" w:rsidRPr="00627014" w:rsidRDefault="00BD76E2" w:rsidP="00433AF6">
                        <w:pPr>
                          <w:jc w:val="center"/>
                          <w:rPr>
                            <w:sz w:val="16"/>
                            <w:szCs w:val="16"/>
                            <w:lang w:val="sk-SK" w:eastAsia="sk-SK"/>
                          </w:rPr>
                        </w:pPr>
                      </w:p>
                    </w:tc>
                  </w:tr>
                  <w:tr w:rsidR="00627014" w:rsidRPr="00627014" w14:paraId="0ED0562E" w14:textId="77777777" w:rsidTr="00095F47">
                    <w:trPr>
                      <w:gridAfter w:val="2"/>
                      <w:wAfter w:w="1107" w:type="dxa"/>
                      <w:trHeight w:val="288"/>
                    </w:trPr>
                    <w:tc>
                      <w:tcPr>
                        <w:tcW w:w="773" w:type="dxa"/>
                        <w:tcBorders>
                          <w:top w:val="nil"/>
                          <w:left w:val="single" w:sz="8" w:space="0" w:color="000000"/>
                          <w:bottom w:val="single" w:sz="4" w:space="0" w:color="000000"/>
                          <w:right w:val="single" w:sz="4" w:space="0" w:color="000000"/>
                        </w:tcBorders>
                        <w:shd w:val="clear" w:color="auto" w:fill="auto"/>
                        <w:noWrap/>
                        <w:vAlign w:val="center"/>
                        <w:hideMark/>
                      </w:tcPr>
                      <w:p w14:paraId="0B3CE508" w14:textId="77777777" w:rsidR="00BD76E2" w:rsidRPr="00627014" w:rsidRDefault="00BD76E2" w:rsidP="00F308B4">
                        <w:pPr>
                          <w:jc w:val="center"/>
                          <w:rPr>
                            <w:sz w:val="16"/>
                            <w:szCs w:val="16"/>
                            <w:lang w:val="sk-SK" w:eastAsia="sk-SK"/>
                          </w:rPr>
                        </w:pPr>
                        <w:r w:rsidRPr="00627014">
                          <w:rPr>
                            <w:sz w:val="16"/>
                            <w:szCs w:val="16"/>
                            <w:lang w:val="sk-SK" w:eastAsia="sk-SK"/>
                          </w:rPr>
                          <w:t>VII.</w:t>
                        </w:r>
                      </w:p>
                    </w:tc>
                    <w:tc>
                      <w:tcPr>
                        <w:tcW w:w="691" w:type="dxa"/>
                        <w:gridSpan w:val="2"/>
                        <w:tcBorders>
                          <w:top w:val="nil"/>
                          <w:left w:val="nil"/>
                          <w:bottom w:val="single" w:sz="4" w:space="0" w:color="000000"/>
                          <w:right w:val="single" w:sz="8" w:space="0" w:color="000000"/>
                        </w:tcBorders>
                        <w:shd w:val="clear" w:color="auto" w:fill="auto"/>
                        <w:noWrap/>
                        <w:vAlign w:val="center"/>
                        <w:hideMark/>
                      </w:tcPr>
                      <w:p w14:paraId="3A2B24F2" w14:textId="1F0D5ACF" w:rsidR="00BD76E2" w:rsidRPr="00627014" w:rsidRDefault="00BD76E2" w:rsidP="004E387C">
                        <w:pPr>
                          <w:jc w:val="center"/>
                          <w:rPr>
                            <w:sz w:val="16"/>
                            <w:szCs w:val="16"/>
                            <w:lang w:val="sk-SK" w:eastAsia="sk-SK"/>
                          </w:rPr>
                        </w:pPr>
                        <w:r w:rsidRPr="00627014">
                          <w:rPr>
                            <w:sz w:val="16"/>
                            <w:szCs w:val="16"/>
                            <w:lang w:val="sk-SK" w:eastAsia="sk-SK"/>
                          </w:rPr>
                          <w:t>2</w:t>
                        </w:r>
                        <w:r w:rsidR="007C4DA3">
                          <w:rPr>
                            <w:sz w:val="16"/>
                            <w:szCs w:val="16"/>
                            <w:lang w:val="sk-SK" w:eastAsia="sk-SK"/>
                          </w:rPr>
                          <w:t>5</w:t>
                        </w:r>
                      </w:p>
                    </w:tc>
                    <w:tc>
                      <w:tcPr>
                        <w:tcW w:w="554" w:type="dxa"/>
                        <w:tcBorders>
                          <w:top w:val="nil"/>
                          <w:left w:val="nil"/>
                          <w:bottom w:val="single" w:sz="4" w:space="0" w:color="000000"/>
                          <w:right w:val="single" w:sz="4" w:space="0" w:color="000000"/>
                        </w:tcBorders>
                        <w:shd w:val="clear" w:color="D8D8D8" w:fill="D8D8D8"/>
                        <w:noWrap/>
                        <w:vAlign w:val="center"/>
                      </w:tcPr>
                      <w:p w14:paraId="243524DE" w14:textId="7E6D1BB4" w:rsidR="00BD76E2" w:rsidRPr="00627014" w:rsidRDefault="003045D5" w:rsidP="00433AF6">
                        <w:pPr>
                          <w:jc w:val="center"/>
                          <w:rPr>
                            <w:sz w:val="16"/>
                            <w:szCs w:val="16"/>
                            <w:lang w:val="sk-SK" w:eastAsia="sk-SK"/>
                          </w:rPr>
                        </w:pPr>
                        <w:r w:rsidRPr="00627014">
                          <w:rPr>
                            <w:sz w:val="16"/>
                            <w:szCs w:val="16"/>
                            <w:lang w:val="sk-SK" w:eastAsia="sk-SK"/>
                          </w:rPr>
                          <w:t>2,</w:t>
                        </w:r>
                        <w:r w:rsidR="00E570CF">
                          <w:rPr>
                            <w:sz w:val="16"/>
                            <w:szCs w:val="16"/>
                            <w:lang w:val="sk-SK" w:eastAsia="sk-SK"/>
                          </w:rPr>
                          <w:t>04</w:t>
                        </w:r>
                      </w:p>
                    </w:tc>
                    <w:tc>
                      <w:tcPr>
                        <w:tcW w:w="554" w:type="dxa"/>
                        <w:gridSpan w:val="2"/>
                        <w:tcBorders>
                          <w:top w:val="nil"/>
                          <w:left w:val="single" w:sz="8" w:space="0" w:color="000000"/>
                          <w:bottom w:val="single" w:sz="4" w:space="0" w:color="000000"/>
                          <w:right w:val="single" w:sz="4" w:space="0" w:color="000000"/>
                        </w:tcBorders>
                        <w:shd w:val="clear" w:color="D8D8D8" w:fill="D8D8D8"/>
                        <w:noWrap/>
                        <w:vAlign w:val="center"/>
                      </w:tcPr>
                      <w:p w14:paraId="25D42108" w14:textId="55BB052D" w:rsidR="00BD76E2" w:rsidRPr="00627014" w:rsidRDefault="00E570CF" w:rsidP="00F308B4">
                        <w:pPr>
                          <w:jc w:val="center"/>
                          <w:rPr>
                            <w:sz w:val="16"/>
                            <w:szCs w:val="16"/>
                            <w:lang w:val="sk-SK" w:eastAsia="sk-SK"/>
                          </w:rPr>
                        </w:pPr>
                        <w:r>
                          <w:rPr>
                            <w:sz w:val="16"/>
                            <w:szCs w:val="16"/>
                            <w:lang w:val="sk-SK" w:eastAsia="sk-SK"/>
                          </w:rPr>
                          <w:t>1,68</w:t>
                        </w:r>
                      </w:p>
                    </w:tc>
                    <w:tc>
                      <w:tcPr>
                        <w:tcW w:w="492" w:type="dxa"/>
                        <w:tcBorders>
                          <w:top w:val="nil"/>
                          <w:left w:val="nil"/>
                          <w:bottom w:val="single" w:sz="4" w:space="0" w:color="000000"/>
                          <w:right w:val="single" w:sz="8" w:space="0" w:color="000000"/>
                        </w:tcBorders>
                        <w:shd w:val="clear" w:color="D8D8D8" w:fill="D8D8D8"/>
                        <w:noWrap/>
                        <w:vAlign w:val="center"/>
                      </w:tcPr>
                      <w:p w14:paraId="5603F537" w14:textId="7CF72DFF" w:rsidR="00BD76E2" w:rsidRPr="00627014" w:rsidRDefault="00BD76E2" w:rsidP="003045D5">
                        <w:pPr>
                          <w:jc w:val="center"/>
                          <w:rPr>
                            <w:sz w:val="16"/>
                            <w:szCs w:val="16"/>
                            <w:lang w:val="sk-SK" w:eastAsia="sk-SK"/>
                          </w:rPr>
                        </w:pPr>
                      </w:p>
                    </w:tc>
                    <w:tc>
                      <w:tcPr>
                        <w:tcW w:w="554" w:type="dxa"/>
                        <w:tcBorders>
                          <w:top w:val="nil"/>
                          <w:left w:val="nil"/>
                          <w:bottom w:val="single" w:sz="4" w:space="0" w:color="000000"/>
                          <w:right w:val="single" w:sz="4" w:space="0" w:color="000000"/>
                        </w:tcBorders>
                        <w:shd w:val="clear" w:color="D8D8D8" w:fill="D8D8D8"/>
                        <w:noWrap/>
                        <w:vAlign w:val="center"/>
                      </w:tcPr>
                      <w:p w14:paraId="70E3197E" w14:textId="69B2FFEC" w:rsidR="00BD76E2" w:rsidRPr="00627014" w:rsidRDefault="00BD76E2" w:rsidP="00627014">
                        <w:pPr>
                          <w:jc w:val="center"/>
                          <w:rPr>
                            <w:sz w:val="16"/>
                            <w:szCs w:val="16"/>
                            <w:lang w:val="sk-SK" w:eastAsia="sk-SK"/>
                          </w:rPr>
                        </w:pPr>
                        <w:r w:rsidRPr="00627014">
                          <w:rPr>
                            <w:sz w:val="16"/>
                            <w:szCs w:val="16"/>
                            <w:lang w:val="sk-SK" w:eastAsia="sk-SK"/>
                          </w:rPr>
                          <w:t>1,</w:t>
                        </w:r>
                        <w:r w:rsidR="00E570CF">
                          <w:rPr>
                            <w:sz w:val="16"/>
                            <w:szCs w:val="16"/>
                            <w:lang w:val="sk-SK" w:eastAsia="sk-SK"/>
                          </w:rPr>
                          <w:t>83</w:t>
                        </w:r>
                      </w:p>
                    </w:tc>
                    <w:tc>
                      <w:tcPr>
                        <w:tcW w:w="554" w:type="dxa"/>
                        <w:gridSpan w:val="2"/>
                        <w:tcBorders>
                          <w:top w:val="nil"/>
                          <w:left w:val="single" w:sz="8" w:space="0" w:color="000000"/>
                          <w:bottom w:val="single" w:sz="4" w:space="0" w:color="000000"/>
                          <w:right w:val="single" w:sz="4" w:space="0" w:color="000000"/>
                        </w:tcBorders>
                        <w:shd w:val="clear" w:color="D8D8D8" w:fill="D8D8D8"/>
                        <w:noWrap/>
                        <w:vAlign w:val="center"/>
                      </w:tcPr>
                      <w:p w14:paraId="5355E0CC" w14:textId="77F88AE9" w:rsidR="00BD76E2" w:rsidRPr="00627014" w:rsidRDefault="00BD76E2" w:rsidP="00627014">
                        <w:pPr>
                          <w:jc w:val="center"/>
                          <w:rPr>
                            <w:sz w:val="16"/>
                            <w:szCs w:val="16"/>
                            <w:lang w:val="sk-SK" w:eastAsia="sk-SK"/>
                          </w:rPr>
                        </w:pPr>
                        <w:r w:rsidRPr="00627014">
                          <w:rPr>
                            <w:sz w:val="16"/>
                            <w:szCs w:val="16"/>
                            <w:lang w:val="sk-SK" w:eastAsia="sk-SK"/>
                          </w:rPr>
                          <w:t>1,</w:t>
                        </w:r>
                        <w:r w:rsidR="00E570CF">
                          <w:rPr>
                            <w:sz w:val="16"/>
                            <w:szCs w:val="16"/>
                            <w:lang w:val="sk-SK" w:eastAsia="sk-SK"/>
                          </w:rPr>
                          <w:t>77</w:t>
                        </w:r>
                      </w:p>
                    </w:tc>
                    <w:tc>
                      <w:tcPr>
                        <w:tcW w:w="554" w:type="dxa"/>
                        <w:tcBorders>
                          <w:top w:val="nil"/>
                          <w:left w:val="single" w:sz="8" w:space="0" w:color="000000"/>
                          <w:bottom w:val="single" w:sz="4" w:space="0" w:color="000000"/>
                          <w:right w:val="single" w:sz="4" w:space="0" w:color="000000"/>
                        </w:tcBorders>
                        <w:shd w:val="clear" w:color="D8D8D8" w:fill="D8D8D8"/>
                        <w:noWrap/>
                        <w:vAlign w:val="center"/>
                      </w:tcPr>
                      <w:p w14:paraId="209DCCDA" w14:textId="7C4337E8" w:rsidR="00BD76E2" w:rsidRPr="00627014" w:rsidRDefault="003045D5" w:rsidP="007C5C7F">
                        <w:pPr>
                          <w:jc w:val="center"/>
                          <w:rPr>
                            <w:sz w:val="16"/>
                            <w:szCs w:val="16"/>
                            <w:lang w:val="sk-SK" w:eastAsia="sk-SK"/>
                          </w:rPr>
                        </w:pPr>
                        <w:r w:rsidRPr="00627014">
                          <w:rPr>
                            <w:sz w:val="16"/>
                            <w:szCs w:val="16"/>
                            <w:lang w:val="sk-SK" w:eastAsia="sk-SK"/>
                          </w:rPr>
                          <w:t>2,</w:t>
                        </w:r>
                        <w:r w:rsidR="00E570CF">
                          <w:rPr>
                            <w:sz w:val="16"/>
                            <w:szCs w:val="16"/>
                            <w:lang w:val="sk-SK" w:eastAsia="sk-SK"/>
                          </w:rPr>
                          <w:t>4</w:t>
                        </w:r>
                      </w:p>
                    </w:tc>
                    <w:tc>
                      <w:tcPr>
                        <w:tcW w:w="554" w:type="dxa"/>
                        <w:tcBorders>
                          <w:top w:val="nil"/>
                          <w:left w:val="single" w:sz="8" w:space="0" w:color="000000"/>
                          <w:bottom w:val="single" w:sz="4" w:space="0" w:color="000000"/>
                          <w:right w:val="single" w:sz="4" w:space="0" w:color="000000"/>
                        </w:tcBorders>
                        <w:shd w:val="clear" w:color="D8D8D8" w:fill="D8D8D8"/>
                        <w:noWrap/>
                        <w:vAlign w:val="center"/>
                      </w:tcPr>
                      <w:p w14:paraId="60C87965" w14:textId="3C3EF26A" w:rsidR="00BD76E2" w:rsidRPr="00627014" w:rsidRDefault="003045D5" w:rsidP="007C5C7F">
                        <w:pPr>
                          <w:jc w:val="center"/>
                          <w:rPr>
                            <w:sz w:val="16"/>
                            <w:szCs w:val="16"/>
                            <w:lang w:val="sk-SK" w:eastAsia="sk-SK"/>
                          </w:rPr>
                        </w:pPr>
                        <w:r w:rsidRPr="00627014">
                          <w:rPr>
                            <w:sz w:val="16"/>
                            <w:szCs w:val="16"/>
                            <w:lang w:val="sk-SK" w:eastAsia="sk-SK"/>
                          </w:rPr>
                          <w:t>2,</w:t>
                        </w:r>
                        <w:r w:rsidR="00E570CF">
                          <w:rPr>
                            <w:sz w:val="16"/>
                            <w:szCs w:val="16"/>
                            <w:lang w:val="sk-SK" w:eastAsia="sk-SK"/>
                          </w:rPr>
                          <w:t>52</w:t>
                        </w:r>
                      </w:p>
                    </w:tc>
                    <w:tc>
                      <w:tcPr>
                        <w:tcW w:w="554" w:type="dxa"/>
                        <w:gridSpan w:val="2"/>
                        <w:tcBorders>
                          <w:top w:val="nil"/>
                          <w:left w:val="single" w:sz="8" w:space="0" w:color="000000"/>
                          <w:bottom w:val="single" w:sz="4" w:space="0" w:color="000000"/>
                          <w:right w:val="single" w:sz="4" w:space="0" w:color="000000"/>
                        </w:tcBorders>
                        <w:shd w:val="clear" w:color="D8D8D8" w:fill="D8D8D8"/>
                        <w:noWrap/>
                        <w:vAlign w:val="center"/>
                      </w:tcPr>
                      <w:p w14:paraId="05E60C5C" w14:textId="267AE54A" w:rsidR="00BD76E2" w:rsidRPr="00627014" w:rsidRDefault="00E570CF" w:rsidP="00433AF6">
                        <w:pPr>
                          <w:jc w:val="center"/>
                          <w:rPr>
                            <w:sz w:val="16"/>
                            <w:szCs w:val="16"/>
                            <w:lang w:val="sk-SK" w:eastAsia="sk-SK"/>
                          </w:rPr>
                        </w:pPr>
                        <w:r>
                          <w:rPr>
                            <w:sz w:val="16"/>
                            <w:szCs w:val="16"/>
                            <w:lang w:val="sk-SK" w:eastAsia="sk-SK"/>
                          </w:rPr>
                          <w:t>1,8</w:t>
                        </w:r>
                      </w:p>
                    </w:tc>
                    <w:tc>
                      <w:tcPr>
                        <w:tcW w:w="492" w:type="dxa"/>
                        <w:tcBorders>
                          <w:top w:val="nil"/>
                          <w:left w:val="nil"/>
                          <w:bottom w:val="single" w:sz="4" w:space="0" w:color="000000"/>
                          <w:right w:val="single" w:sz="8" w:space="0" w:color="000000"/>
                        </w:tcBorders>
                        <w:shd w:val="clear" w:color="D8D8D8" w:fill="D8D8D8"/>
                        <w:noWrap/>
                        <w:vAlign w:val="center"/>
                      </w:tcPr>
                      <w:p w14:paraId="6574D1C7" w14:textId="77777777" w:rsidR="00BD76E2" w:rsidRPr="00627014" w:rsidRDefault="00BD76E2" w:rsidP="00433AF6">
                        <w:pPr>
                          <w:jc w:val="center"/>
                          <w:rPr>
                            <w:sz w:val="16"/>
                            <w:szCs w:val="16"/>
                            <w:lang w:val="sk-SK" w:eastAsia="sk-SK"/>
                          </w:rPr>
                        </w:pPr>
                      </w:p>
                    </w:tc>
                    <w:tc>
                      <w:tcPr>
                        <w:tcW w:w="554" w:type="dxa"/>
                        <w:tcBorders>
                          <w:top w:val="nil"/>
                          <w:left w:val="nil"/>
                          <w:bottom w:val="single" w:sz="4" w:space="0" w:color="000000"/>
                          <w:right w:val="single" w:sz="4" w:space="0" w:color="000000"/>
                        </w:tcBorders>
                        <w:shd w:val="clear" w:color="D8D8D8" w:fill="D8D8D8"/>
                        <w:noWrap/>
                        <w:vAlign w:val="center"/>
                      </w:tcPr>
                      <w:p w14:paraId="4DA0AD83" w14:textId="6DDDD752" w:rsidR="00BD76E2" w:rsidRPr="00627014" w:rsidRDefault="00E570CF" w:rsidP="00D6653B">
                        <w:pPr>
                          <w:jc w:val="center"/>
                          <w:rPr>
                            <w:sz w:val="16"/>
                            <w:szCs w:val="16"/>
                            <w:lang w:val="sk-SK" w:eastAsia="sk-SK"/>
                          </w:rPr>
                        </w:pPr>
                        <w:r>
                          <w:rPr>
                            <w:sz w:val="16"/>
                            <w:szCs w:val="16"/>
                            <w:lang w:val="sk-SK" w:eastAsia="sk-SK"/>
                          </w:rPr>
                          <w:t>1,68</w:t>
                        </w:r>
                      </w:p>
                    </w:tc>
                    <w:tc>
                      <w:tcPr>
                        <w:tcW w:w="554" w:type="dxa"/>
                        <w:tcBorders>
                          <w:top w:val="nil"/>
                          <w:left w:val="single" w:sz="8" w:space="0" w:color="000000"/>
                          <w:bottom w:val="single" w:sz="4" w:space="0" w:color="000000"/>
                          <w:right w:val="single" w:sz="4" w:space="0" w:color="000000"/>
                        </w:tcBorders>
                        <w:shd w:val="clear" w:color="D8D8D8" w:fill="D8D8D8"/>
                        <w:noWrap/>
                        <w:vAlign w:val="center"/>
                      </w:tcPr>
                      <w:p w14:paraId="282D5BD9" w14:textId="1FFFF932" w:rsidR="00BD76E2" w:rsidRPr="00627014" w:rsidRDefault="00E570CF" w:rsidP="00C21051">
                        <w:pPr>
                          <w:jc w:val="center"/>
                          <w:rPr>
                            <w:sz w:val="16"/>
                            <w:szCs w:val="16"/>
                            <w:lang w:val="sk-SK" w:eastAsia="sk-SK"/>
                          </w:rPr>
                        </w:pPr>
                        <w:r>
                          <w:rPr>
                            <w:sz w:val="16"/>
                            <w:szCs w:val="16"/>
                            <w:lang w:val="sk-SK" w:eastAsia="sk-SK"/>
                          </w:rPr>
                          <w:t>1,92</w:t>
                        </w:r>
                      </w:p>
                    </w:tc>
                    <w:tc>
                      <w:tcPr>
                        <w:tcW w:w="554" w:type="dxa"/>
                        <w:gridSpan w:val="2"/>
                        <w:tcBorders>
                          <w:top w:val="nil"/>
                          <w:left w:val="single" w:sz="8" w:space="0" w:color="000000"/>
                          <w:bottom w:val="single" w:sz="4" w:space="0" w:color="000000"/>
                          <w:right w:val="single" w:sz="4" w:space="0" w:color="000000"/>
                        </w:tcBorders>
                        <w:shd w:val="clear" w:color="D8D8D8" w:fill="D8D8D8"/>
                        <w:noWrap/>
                        <w:vAlign w:val="center"/>
                      </w:tcPr>
                      <w:p w14:paraId="6F2964D4" w14:textId="2D1CCC74" w:rsidR="00BD76E2" w:rsidRPr="00627014" w:rsidRDefault="00BD76E2" w:rsidP="003045D5">
                        <w:pPr>
                          <w:jc w:val="center"/>
                          <w:rPr>
                            <w:sz w:val="16"/>
                            <w:szCs w:val="16"/>
                            <w:lang w:val="sk-SK" w:eastAsia="sk-SK"/>
                          </w:rPr>
                        </w:pPr>
                        <w:r w:rsidRPr="00627014">
                          <w:rPr>
                            <w:sz w:val="16"/>
                            <w:szCs w:val="16"/>
                            <w:lang w:val="sk-SK" w:eastAsia="sk-SK"/>
                          </w:rPr>
                          <w:t>1,</w:t>
                        </w:r>
                        <w:r w:rsidR="00E570CF">
                          <w:rPr>
                            <w:sz w:val="16"/>
                            <w:szCs w:val="16"/>
                            <w:lang w:val="sk-SK" w:eastAsia="sk-SK"/>
                          </w:rPr>
                          <w:t>6</w:t>
                        </w:r>
                      </w:p>
                    </w:tc>
                    <w:tc>
                      <w:tcPr>
                        <w:tcW w:w="554" w:type="dxa"/>
                        <w:tcBorders>
                          <w:top w:val="nil"/>
                          <w:left w:val="single" w:sz="8" w:space="0" w:color="000000"/>
                          <w:bottom w:val="single" w:sz="4" w:space="0" w:color="000000"/>
                          <w:right w:val="single" w:sz="4" w:space="0" w:color="000000"/>
                        </w:tcBorders>
                        <w:shd w:val="clear" w:color="D8D8D8" w:fill="D8D8D8"/>
                        <w:noWrap/>
                        <w:vAlign w:val="center"/>
                      </w:tcPr>
                      <w:p w14:paraId="220E006B" w14:textId="30162BC1" w:rsidR="00BD76E2" w:rsidRPr="00627014" w:rsidRDefault="003045D5" w:rsidP="00C21051">
                        <w:pPr>
                          <w:jc w:val="center"/>
                          <w:rPr>
                            <w:sz w:val="16"/>
                            <w:szCs w:val="16"/>
                            <w:lang w:val="sk-SK" w:eastAsia="sk-SK"/>
                          </w:rPr>
                        </w:pPr>
                        <w:r w:rsidRPr="00627014">
                          <w:rPr>
                            <w:sz w:val="16"/>
                            <w:szCs w:val="16"/>
                            <w:lang w:val="sk-SK" w:eastAsia="sk-SK"/>
                          </w:rPr>
                          <w:t>1,</w:t>
                        </w:r>
                        <w:r w:rsidR="00E570CF">
                          <w:rPr>
                            <w:sz w:val="16"/>
                            <w:szCs w:val="16"/>
                            <w:lang w:val="sk-SK" w:eastAsia="sk-SK"/>
                          </w:rPr>
                          <w:t>28</w:t>
                        </w:r>
                      </w:p>
                    </w:tc>
                    <w:tc>
                      <w:tcPr>
                        <w:tcW w:w="554" w:type="dxa"/>
                        <w:tcBorders>
                          <w:top w:val="nil"/>
                          <w:left w:val="nil"/>
                          <w:bottom w:val="single" w:sz="4" w:space="0" w:color="000000"/>
                          <w:right w:val="nil"/>
                        </w:tcBorders>
                        <w:shd w:val="clear" w:color="auto" w:fill="auto"/>
                        <w:noWrap/>
                        <w:vAlign w:val="center"/>
                      </w:tcPr>
                      <w:p w14:paraId="0E32D5D3" w14:textId="1E5181AE" w:rsidR="00BD76E2" w:rsidRPr="00627014" w:rsidRDefault="00E570CF" w:rsidP="00433AF6">
                        <w:pPr>
                          <w:jc w:val="center"/>
                          <w:rPr>
                            <w:sz w:val="16"/>
                            <w:szCs w:val="16"/>
                            <w:lang w:val="sk-SK" w:eastAsia="sk-SK"/>
                          </w:rPr>
                        </w:pPr>
                        <w:r>
                          <w:rPr>
                            <w:sz w:val="16"/>
                            <w:szCs w:val="16"/>
                            <w:lang w:val="sk-SK" w:eastAsia="sk-SK"/>
                          </w:rPr>
                          <w:t>1</w:t>
                        </w:r>
                      </w:p>
                    </w:tc>
                    <w:tc>
                      <w:tcPr>
                        <w:tcW w:w="554" w:type="dxa"/>
                        <w:gridSpan w:val="2"/>
                        <w:tcBorders>
                          <w:top w:val="nil"/>
                          <w:left w:val="single" w:sz="8" w:space="0" w:color="000000"/>
                          <w:bottom w:val="single" w:sz="4" w:space="0" w:color="000000"/>
                          <w:right w:val="single" w:sz="8" w:space="0" w:color="000000"/>
                        </w:tcBorders>
                        <w:shd w:val="clear" w:color="auto" w:fill="auto"/>
                        <w:noWrap/>
                        <w:vAlign w:val="center"/>
                      </w:tcPr>
                      <w:p w14:paraId="4F41C808" w14:textId="77777777" w:rsidR="00BD76E2" w:rsidRPr="00627014" w:rsidRDefault="003045D5" w:rsidP="00C21051">
                        <w:pPr>
                          <w:jc w:val="center"/>
                          <w:rPr>
                            <w:sz w:val="16"/>
                            <w:szCs w:val="16"/>
                            <w:lang w:val="sk-SK" w:eastAsia="sk-SK"/>
                          </w:rPr>
                        </w:pPr>
                        <w:r w:rsidRPr="00627014">
                          <w:rPr>
                            <w:sz w:val="16"/>
                            <w:szCs w:val="16"/>
                            <w:lang w:val="sk-SK" w:eastAsia="sk-SK"/>
                          </w:rPr>
                          <w:t>1</w:t>
                        </w:r>
                      </w:p>
                    </w:tc>
                    <w:tc>
                      <w:tcPr>
                        <w:tcW w:w="554" w:type="dxa"/>
                        <w:tcBorders>
                          <w:top w:val="nil"/>
                          <w:left w:val="nil"/>
                          <w:bottom w:val="single" w:sz="4" w:space="0" w:color="000000"/>
                          <w:right w:val="single" w:sz="8" w:space="0" w:color="000000"/>
                        </w:tcBorders>
                        <w:shd w:val="clear" w:color="auto" w:fill="auto"/>
                        <w:noWrap/>
                        <w:vAlign w:val="center"/>
                      </w:tcPr>
                      <w:p w14:paraId="29A3C694" w14:textId="77777777" w:rsidR="00BD76E2" w:rsidRPr="00627014" w:rsidRDefault="00BD76E2" w:rsidP="00433AF6">
                        <w:pPr>
                          <w:jc w:val="center"/>
                          <w:rPr>
                            <w:sz w:val="16"/>
                            <w:szCs w:val="16"/>
                            <w:lang w:val="sk-SK" w:eastAsia="sk-SK"/>
                          </w:rPr>
                        </w:pPr>
                      </w:p>
                    </w:tc>
                    <w:tc>
                      <w:tcPr>
                        <w:tcW w:w="554" w:type="dxa"/>
                        <w:gridSpan w:val="2"/>
                        <w:tcBorders>
                          <w:top w:val="nil"/>
                          <w:left w:val="nil"/>
                          <w:bottom w:val="single" w:sz="4" w:space="0" w:color="000000"/>
                          <w:right w:val="single" w:sz="8" w:space="0" w:color="000000"/>
                        </w:tcBorders>
                        <w:shd w:val="clear" w:color="auto" w:fill="auto"/>
                        <w:noWrap/>
                        <w:vAlign w:val="center"/>
                      </w:tcPr>
                      <w:p w14:paraId="0B05F648" w14:textId="2C42D145" w:rsidR="00BD76E2" w:rsidRPr="00627014" w:rsidRDefault="003045D5" w:rsidP="00C21051">
                        <w:pPr>
                          <w:jc w:val="center"/>
                          <w:rPr>
                            <w:sz w:val="16"/>
                            <w:szCs w:val="16"/>
                            <w:lang w:val="sk-SK" w:eastAsia="sk-SK"/>
                          </w:rPr>
                        </w:pPr>
                        <w:r w:rsidRPr="00627014">
                          <w:rPr>
                            <w:sz w:val="16"/>
                            <w:szCs w:val="16"/>
                            <w:lang w:val="sk-SK" w:eastAsia="sk-SK"/>
                          </w:rPr>
                          <w:t>1</w:t>
                        </w:r>
                      </w:p>
                    </w:tc>
                    <w:tc>
                      <w:tcPr>
                        <w:tcW w:w="554" w:type="dxa"/>
                        <w:tcBorders>
                          <w:top w:val="nil"/>
                          <w:left w:val="nil"/>
                          <w:bottom w:val="single" w:sz="4" w:space="0" w:color="000000"/>
                          <w:right w:val="nil"/>
                        </w:tcBorders>
                        <w:shd w:val="clear" w:color="auto" w:fill="auto"/>
                        <w:noWrap/>
                        <w:vAlign w:val="center"/>
                      </w:tcPr>
                      <w:p w14:paraId="7EC5EBD0" w14:textId="0500C1FC" w:rsidR="00BD76E2" w:rsidRPr="00627014" w:rsidRDefault="003045D5" w:rsidP="00433AF6">
                        <w:pPr>
                          <w:jc w:val="center"/>
                          <w:rPr>
                            <w:sz w:val="16"/>
                            <w:szCs w:val="16"/>
                            <w:lang w:val="sk-SK" w:eastAsia="sk-SK"/>
                          </w:rPr>
                        </w:pPr>
                        <w:r w:rsidRPr="00627014">
                          <w:rPr>
                            <w:sz w:val="16"/>
                            <w:szCs w:val="16"/>
                            <w:lang w:val="sk-SK" w:eastAsia="sk-SK"/>
                          </w:rPr>
                          <w:t>1,</w:t>
                        </w:r>
                        <w:r w:rsidR="00350035">
                          <w:rPr>
                            <w:sz w:val="16"/>
                            <w:szCs w:val="16"/>
                            <w:lang w:val="sk-SK" w:eastAsia="sk-SK"/>
                          </w:rPr>
                          <w:t>12</w:t>
                        </w:r>
                      </w:p>
                    </w:tc>
                    <w:tc>
                      <w:tcPr>
                        <w:tcW w:w="554" w:type="dxa"/>
                        <w:tcBorders>
                          <w:top w:val="nil"/>
                          <w:left w:val="single" w:sz="8" w:space="0" w:color="000000"/>
                          <w:bottom w:val="single" w:sz="4" w:space="0" w:color="000000"/>
                          <w:right w:val="single" w:sz="8" w:space="0" w:color="000000"/>
                        </w:tcBorders>
                        <w:shd w:val="clear" w:color="auto" w:fill="auto"/>
                        <w:noWrap/>
                        <w:vAlign w:val="center"/>
                      </w:tcPr>
                      <w:p w14:paraId="09F48B98" w14:textId="77777777" w:rsidR="00BD76E2" w:rsidRPr="00627014" w:rsidRDefault="00BD76E2" w:rsidP="00433AF6">
                        <w:pPr>
                          <w:jc w:val="center"/>
                          <w:rPr>
                            <w:sz w:val="16"/>
                            <w:szCs w:val="16"/>
                            <w:lang w:val="sk-SK" w:eastAsia="sk-SK"/>
                          </w:rPr>
                        </w:pPr>
                      </w:p>
                    </w:tc>
                    <w:tc>
                      <w:tcPr>
                        <w:tcW w:w="558" w:type="dxa"/>
                        <w:tcBorders>
                          <w:top w:val="nil"/>
                          <w:left w:val="nil"/>
                          <w:bottom w:val="single" w:sz="4" w:space="0" w:color="000000"/>
                          <w:right w:val="single" w:sz="8" w:space="0" w:color="000000"/>
                        </w:tcBorders>
                        <w:shd w:val="clear" w:color="auto" w:fill="auto"/>
                        <w:noWrap/>
                        <w:vAlign w:val="center"/>
                      </w:tcPr>
                      <w:p w14:paraId="059BF19B" w14:textId="77777777" w:rsidR="00BD76E2" w:rsidRPr="00627014" w:rsidRDefault="003045D5" w:rsidP="00433AF6">
                        <w:pPr>
                          <w:jc w:val="center"/>
                          <w:rPr>
                            <w:sz w:val="16"/>
                            <w:szCs w:val="16"/>
                            <w:lang w:val="sk-SK" w:eastAsia="sk-SK"/>
                          </w:rPr>
                        </w:pPr>
                        <w:r w:rsidRPr="00627014">
                          <w:rPr>
                            <w:sz w:val="16"/>
                            <w:szCs w:val="16"/>
                            <w:lang w:val="sk-SK" w:eastAsia="sk-SK"/>
                          </w:rPr>
                          <w:t>1</w:t>
                        </w:r>
                      </w:p>
                    </w:tc>
                    <w:tc>
                      <w:tcPr>
                        <w:tcW w:w="900" w:type="dxa"/>
                        <w:tcBorders>
                          <w:top w:val="nil"/>
                          <w:left w:val="nil"/>
                          <w:bottom w:val="single" w:sz="4" w:space="0" w:color="000000"/>
                          <w:right w:val="single" w:sz="4" w:space="0" w:color="000000"/>
                        </w:tcBorders>
                        <w:shd w:val="clear" w:color="auto" w:fill="auto"/>
                        <w:noWrap/>
                        <w:vAlign w:val="center"/>
                      </w:tcPr>
                      <w:p w14:paraId="4A90814E" w14:textId="084240F3" w:rsidR="00BD76E2" w:rsidRPr="00627014" w:rsidRDefault="00BD76E2" w:rsidP="00627014">
                        <w:pPr>
                          <w:jc w:val="center"/>
                          <w:rPr>
                            <w:b/>
                            <w:bCs/>
                            <w:sz w:val="20"/>
                            <w:szCs w:val="20"/>
                            <w:lang w:val="sk-SK" w:eastAsia="sk-SK"/>
                          </w:rPr>
                        </w:pPr>
                        <w:r w:rsidRPr="00627014">
                          <w:rPr>
                            <w:b/>
                            <w:bCs/>
                            <w:sz w:val="20"/>
                            <w:szCs w:val="20"/>
                            <w:lang w:val="sk-SK" w:eastAsia="sk-SK"/>
                          </w:rPr>
                          <w:t>1,</w:t>
                        </w:r>
                        <w:r w:rsidR="00350035">
                          <w:rPr>
                            <w:b/>
                            <w:bCs/>
                            <w:sz w:val="20"/>
                            <w:szCs w:val="20"/>
                            <w:lang w:val="sk-SK" w:eastAsia="sk-SK"/>
                          </w:rPr>
                          <w:t>6</w:t>
                        </w:r>
                      </w:p>
                    </w:tc>
                    <w:tc>
                      <w:tcPr>
                        <w:tcW w:w="492" w:type="dxa"/>
                        <w:tcBorders>
                          <w:top w:val="nil"/>
                          <w:left w:val="nil"/>
                          <w:bottom w:val="single" w:sz="4" w:space="0" w:color="000000"/>
                          <w:right w:val="single" w:sz="8" w:space="0" w:color="000000"/>
                        </w:tcBorders>
                        <w:shd w:val="clear" w:color="auto" w:fill="auto"/>
                        <w:noWrap/>
                        <w:vAlign w:val="center"/>
                      </w:tcPr>
                      <w:p w14:paraId="24BD5771" w14:textId="77777777" w:rsidR="00BD76E2" w:rsidRPr="00627014" w:rsidRDefault="00BD76E2" w:rsidP="00433AF6">
                        <w:pPr>
                          <w:jc w:val="center"/>
                          <w:rPr>
                            <w:sz w:val="16"/>
                            <w:szCs w:val="16"/>
                            <w:lang w:val="sk-SK" w:eastAsia="sk-SK"/>
                          </w:rPr>
                        </w:pPr>
                      </w:p>
                    </w:tc>
                  </w:tr>
                  <w:tr w:rsidR="00627014" w:rsidRPr="00627014" w14:paraId="4FF545F8" w14:textId="77777777" w:rsidTr="00095F47">
                    <w:trPr>
                      <w:gridAfter w:val="2"/>
                      <w:wAfter w:w="1107" w:type="dxa"/>
                      <w:trHeight w:val="288"/>
                    </w:trPr>
                    <w:tc>
                      <w:tcPr>
                        <w:tcW w:w="773" w:type="dxa"/>
                        <w:tcBorders>
                          <w:top w:val="nil"/>
                          <w:left w:val="single" w:sz="8" w:space="0" w:color="000000"/>
                          <w:bottom w:val="single" w:sz="4" w:space="0" w:color="000000"/>
                          <w:right w:val="single" w:sz="4" w:space="0" w:color="000000"/>
                        </w:tcBorders>
                        <w:shd w:val="clear" w:color="auto" w:fill="auto"/>
                        <w:noWrap/>
                        <w:vAlign w:val="center"/>
                        <w:hideMark/>
                      </w:tcPr>
                      <w:p w14:paraId="6986EB2A" w14:textId="77777777" w:rsidR="00BD76E2" w:rsidRPr="00627014" w:rsidRDefault="00BD76E2" w:rsidP="00433AF6">
                        <w:pPr>
                          <w:jc w:val="center"/>
                          <w:rPr>
                            <w:sz w:val="16"/>
                            <w:szCs w:val="16"/>
                            <w:lang w:val="sk-SK" w:eastAsia="sk-SK"/>
                          </w:rPr>
                        </w:pPr>
                        <w:r w:rsidRPr="00627014">
                          <w:rPr>
                            <w:sz w:val="16"/>
                            <w:szCs w:val="16"/>
                            <w:lang w:val="sk-SK" w:eastAsia="sk-SK"/>
                          </w:rPr>
                          <w:t>VIII.</w:t>
                        </w:r>
                      </w:p>
                    </w:tc>
                    <w:tc>
                      <w:tcPr>
                        <w:tcW w:w="691" w:type="dxa"/>
                        <w:gridSpan w:val="2"/>
                        <w:tcBorders>
                          <w:top w:val="nil"/>
                          <w:left w:val="nil"/>
                          <w:bottom w:val="single" w:sz="4" w:space="0" w:color="000000"/>
                          <w:right w:val="single" w:sz="8" w:space="0" w:color="000000"/>
                        </w:tcBorders>
                        <w:shd w:val="clear" w:color="auto" w:fill="auto"/>
                        <w:noWrap/>
                        <w:vAlign w:val="center"/>
                        <w:hideMark/>
                      </w:tcPr>
                      <w:p w14:paraId="77F89CE5" w14:textId="5A1B2275" w:rsidR="00BD76E2" w:rsidRPr="00627014" w:rsidRDefault="00BD76E2" w:rsidP="004E387C">
                        <w:pPr>
                          <w:jc w:val="center"/>
                          <w:rPr>
                            <w:sz w:val="16"/>
                            <w:szCs w:val="16"/>
                            <w:lang w:val="sk-SK" w:eastAsia="sk-SK"/>
                          </w:rPr>
                        </w:pPr>
                        <w:r w:rsidRPr="00627014">
                          <w:rPr>
                            <w:sz w:val="16"/>
                            <w:szCs w:val="16"/>
                            <w:lang w:val="sk-SK" w:eastAsia="sk-SK"/>
                          </w:rPr>
                          <w:t>2</w:t>
                        </w:r>
                        <w:r w:rsidR="007C4DA3">
                          <w:rPr>
                            <w:sz w:val="16"/>
                            <w:szCs w:val="16"/>
                            <w:lang w:val="sk-SK" w:eastAsia="sk-SK"/>
                          </w:rPr>
                          <w:t>5</w:t>
                        </w:r>
                      </w:p>
                    </w:tc>
                    <w:tc>
                      <w:tcPr>
                        <w:tcW w:w="554" w:type="dxa"/>
                        <w:tcBorders>
                          <w:top w:val="nil"/>
                          <w:left w:val="nil"/>
                          <w:bottom w:val="single" w:sz="4" w:space="0" w:color="000000"/>
                          <w:right w:val="single" w:sz="4" w:space="0" w:color="000000"/>
                        </w:tcBorders>
                        <w:shd w:val="clear" w:color="D8D8D8" w:fill="D8D8D8"/>
                        <w:noWrap/>
                        <w:vAlign w:val="center"/>
                      </w:tcPr>
                      <w:p w14:paraId="17A7F9F3" w14:textId="24D1918A" w:rsidR="00BD76E2" w:rsidRPr="00627014" w:rsidRDefault="003045D5" w:rsidP="00433AF6">
                        <w:pPr>
                          <w:jc w:val="center"/>
                          <w:rPr>
                            <w:sz w:val="16"/>
                            <w:szCs w:val="16"/>
                            <w:lang w:val="sk-SK" w:eastAsia="sk-SK"/>
                          </w:rPr>
                        </w:pPr>
                        <w:r w:rsidRPr="00627014">
                          <w:rPr>
                            <w:sz w:val="16"/>
                            <w:szCs w:val="16"/>
                            <w:lang w:val="sk-SK" w:eastAsia="sk-SK"/>
                          </w:rPr>
                          <w:t>2,</w:t>
                        </w:r>
                        <w:r w:rsidR="00E570CF">
                          <w:rPr>
                            <w:sz w:val="16"/>
                            <w:szCs w:val="16"/>
                            <w:lang w:val="sk-SK" w:eastAsia="sk-SK"/>
                          </w:rPr>
                          <w:t>56</w:t>
                        </w:r>
                      </w:p>
                    </w:tc>
                    <w:tc>
                      <w:tcPr>
                        <w:tcW w:w="554" w:type="dxa"/>
                        <w:gridSpan w:val="2"/>
                        <w:tcBorders>
                          <w:top w:val="nil"/>
                          <w:left w:val="single" w:sz="8" w:space="0" w:color="000000"/>
                          <w:bottom w:val="single" w:sz="4" w:space="0" w:color="000000"/>
                          <w:right w:val="single" w:sz="4" w:space="0" w:color="000000"/>
                        </w:tcBorders>
                        <w:shd w:val="clear" w:color="D8D8D8" w:fill="D8D8D8"/>
                        <w:noWrap/>
                        <w:vAlign w:val="center"/>
                      </w:tcPr>
                      <w:p w14:paraId="222CA364" w14:textId="76C09C7B" w:rsidR="00BD76E2" w:rsidRPr="00627014" w:rsidRDefault="00E570CF" w:rsidP="00F308B4">
                        <w:pPr>
                          <w:jc w:val="center"/>
                          <w:rPr>
                            <w:sz w:val="16"/>
                            <w:szCs w:val="16"/>
                            <w:lang w:val="sk-SK" w:eastAsia="sk-SK"/>
                          </w:rPr>
                        </w:pPr>
                        <w:r>
                          <w:rPr>
                            <w:sz w:val="16"/>
                            <w:szCs w:val="16"/>
                            <w:lang w:val="sk-SK" w:eastAsia="sk-SK"/>
                          </w:rPr>
                          <w:t>1,84</w:t>
                        </w:r>
                      </w:p>
                    </w:tc>
                    <w:tc>
                      <w:tcPr>
                        <w:tcW w:w="492" w:type="dxa"/>
                        <w:tcBorders>
                          <w:top w:val="nil"/>
                          <w:left w:val="nil"/>
                          <w:bottom w:val="single" w:sz="4" w:space="0" w:color="000000"/>
                          <w:right w:val="single" w:sz="8" w:space="0" w:color="000000"/>
                        </w:tcBorders>
                        <w:shd w:val="clear" w:color="D8D8D8" w:fill="D8D8D8"/>
                        <w:noWrap/>
                        <w:vAlign w:val="center"/>
                      </w:tcPr>
                      <w:p w14:paraId="2584EB14" w14:textId="31AC90D0" w:rsidR="00BD76E2" w:rsidRPr="00627014" w:rsidRDefault="00BD76E2" w:rsidP="003045D5">
                        <w:pPr>
                          <w:jc w:val="center"/>
                          <w:rPr>
                            <w:sz w:val="16"/>
                            <w:szCs w:val="16"/>
                            <w:lang w:val="sk-SK" w:eastAsia="sk-SK"/>
                          </w:rPr>
                        </w:pPr>
                      </w:p>
                    </w:tc>
                    <w:tc>
                      <w:tcPr>
                        <w:tcW w:w="554" w:type="dxa"/>
                        <w:tcBorders>
                          <w:top w:val="nil"/>
                          <w:left w:val="nil"/>
                          <w:bottom w:val="single" w:sz="4" w:space="0" w:color="000000"/>
                          <w:right w:val="single" w:sz="4" w:space="0" w:color="000000"/>
                        </w:tcBorders>
                        <w:shd w:val="clear" w:color="D8D8D8" w:fill="D8D8D8"/>
                        <w:noWrap/>
                        <w:vAlign w:val="center"/>
                      </w:tcPr>
                      <w:p w14:paraId="773B1722" w14:textId="3D4092EE" w:rsidR="00BD76E2" w:rsidRPr="00627014" w:rsidRDefault="00E570CF" w:rsidP="00433AF6">
                        <w:pPr>
                          <w:jc w:val="center"/>
                          <w:rPr>
                            <w:sz w:val="16"/>
                            <w:szCs w:val="16"/>
                            <w:lang w:val="sk-SK" w:eastAsia="sk-SK"/>
                          </w:rPr>
                        </w:pPr>
                        <w:r>
                          <w:rPr>
                            <w:sz w:val="16"/>
                            <w:szCs w:val="16"/>
                            <w:lang w:val="sk-SK" w:eastAsia="sk-SK"/>
                          </w:rPr>
                          <w:t>1,77</w:t>
                        </w:r>
                      </w:p>
                    </w:tc>
                    <w:tc>
                      <w:tcPr>
                        <w:tcW w:w="554" w:type="dxa"/>
                        <w:gridSpan w:val="2"/>
                        <w:tcBorders>
                          <w:top w:val="nil"/>
                          <w:left w:val="single" w:sz="8" w:space="0" w:color="000000"/>
                          <w:bottom w:val="single" w:sz="4" w:space="0" w:color="000000"/>
                          <w:right w:val="single" w:sz="4" w:space="0" w:color="000000"/>
                        </w:tcBorders>
                        <w:shd w:val="clear" w:color="D8D8D8" w:fill="D8D8D8"/>
                        <w:noWrap/>
                        <w:vAlign w:val="center"/>
                      </w:tcPr>
                      <w:p w14:paraId="30F36E63" w14:textId="61974406" w:rsidR="00BD76E2" w:rsidRPr="00627014" w:rsidRDefault="00E570CF" w:rsidP="00627014">
                        <w:pPr>
                          <w:jc w:val="center"/>
                          <w:rPr>
                            <w:sz w:val="16"/>
                            <w:szCs w:val="16"/>
                            <w:lang w:val="sk-SK" w:eastAsia="sk-SK"/>
                          </w:rPr>
                        </w:pPr>
                        <w:r>
                          <w:rPr>
                            <w:sz w:val="16"/>
                            <w:szCs w:val="16"/>
                            <w:lang w:val="sk-SK" w:eastAsia="sk-SK"/>
                          </w:rPr>
                          <w:t>2,25</w:t>
                        </w:r>
                      </w:p>
                    </w:tc>
                    <w:tc>
                      <w:tcPr>
                        <w:tcW w:w="554" w:type="dxa"/>
                        <w:tcBorders>
                          <w:top w:val="nil"/>
                          <w:left w:val="single" w:sz="8" w:space="0" w:color="000000"/>
                          <w:bottom w:val="single" w:sz="4" w:space="0" w:color="000000"/>
                          <w:right w:val="single" w:sz="4" w:space="0" w:color="000000"/>
                        </w:tcBorders>
                        <w:shd w:val="clear" w:color="D8D8D8" w:fill="D8D8D8"/>
                        <w:noWrap/>
                        <w:vAlign w:val="center"/>
                      </w:tcPr>
                      <w:p w14:paraId="05DE8956" w14:textId="37B607C8" w:rsidR="00BD76E2" w:rsidRPr="00627014" w:rsidRDefault="00E570CF" w:rsidP="003045D5">
                        <w:pPr>
                          <w:jc w:val="center"/>
                          <w:rPr>
                            <w:sz w:val="16"/>
                            <w:szCs w:val="16"/>
                            <w:lang w:val="sk-SK" w:eastAsia="sk-SK"/>
                          </w:rPr>
                        </w:pPr>
                        <w:r>
                          <w:rPr>
                            <w:sz w:val="16"/>
                            <w:szCs w:val="16"/>
                            <w:lang w:val="sk-SK" w:eastAsia="sk-SK"/>
                          </w:rPr>
                          <w:t>1,92</w:t>
                        </w:r>
                      </w:p>
                    </w:tc>
                    <w:tc>
                      <w:tcPr>
                        <w:tcW w:w="554" w:type="dxa"/>
                        <w:tcBorders>
                          <w:top w:val="nil"/>
                          <w:left w:val="single" w:sz="8" w:space="0" w:color="000000"/>
                          <w:bottom w:val="single" w:sz="4" w:space="0" w:color="000000"/>
                          <w:right w:val="single" w:sz="4" w:space="0" w:color="000000"/>
                        </w:tcBorders>
                        <w:shd w:val="clear" w:color="D8D8D8" w:fill="D8D8D8"/>
                        <w:noWrap/>
                        <w:vAlign w:val="center"/>
                      </w:tcPr>
                      <w:p w14:paraId="454752A7" w14:textId="4478B0A6" w:rsidR="00BD76E2" w:rsidRPr="00627014" w:rsidRDefault="003045D5" w:rsidP="007C5C7F">
                        <w:pPr>
                          <w:jc w:val="center"/>
                          <w:rPr>
                            <w:sz w:val="16"/>
                            <w:szCs w:val="16"/>
                            <w:lang w:val="sk-SK" w:eastAsia="sk-SK"/>
                          </w:rPr>
                        </w:pPr>
                        <w:r w:rsidRPr="00627014">
                          <w:rPr>
                            <w:sz w:val="16"/>
                            <w:szCs w:val="16"/>
                            <w:lang w:val="sk-SK" w:eastAsia="sk-SK"/>
                          </w:rPr>
                          <w:t>2,</w:t>
                        </w:r>
                        <w:r w:rsidR="00E570CF">
                          <w:rPr>
                            <w:sz w:val="16"/>
                            <w:szCs w:val="16"/>
                            <w:lang w:val="sk-SK" w:eastAsia="sk-SK"/>
                          </w:rPr>
                          <w:t>64</w:t>
                        </w:r>
                      </w:p>
                    </w:tc>
                    <w:tc>
                      <w:tcPr>
                        <w:tcW w:w="554" w:type="dxa"/>
                        <w:gridSpan w:val="2"/>
                        <w:tcBorders>
                          <w:top w:val="nil"/>
                          <w:left w:val="single" w:sz="8" w:space="0" w:color="000000"/>
                          <w:bottom w:val="single" w:sz="4" w:space="0" w:color="000000"/>
                          <w:right w:val="single" w:sz="4" w:space="0" w:color="000000"/>
                        </w:tcBorders>
                        <w:shd w:val="clear" w:color="D8D8D8" w:fill="D8D8D8"/>
                        <w:noWrap/>
                        <w:vAlign w:val="center"/>
                      </w:tcPr>
                      <w:p w14:paraId="5C3AA32A" w14:textId="40DC7BC5" w:rsidR="00BD76E2" w:rsidRPr="00627014" w:rsidRDefault="00E570CF" w:rsidP="007C5C7F">
                        <w:pPr>
                          <w:jc w:val="center"/>
                          <w:rPr>
                            <w:sz w:val="16"/>
                            <w:szCs w:val="16"/>
                            <w:lang w:val="sk-SK" w:eastAsia="sk-SK"/>
                          </w:rPr>
                        </w:pPr>
                        <w:r>
                          <w:rPr>
                            <w:sz w:val="16"/>
                            <w:szCs w:val="16"/>
                            <w:lang w:val="sk-SK" w:eastAsia="sk-SK"/>
                          </w:rPr>
                          <w:t>3,2</w:t>
                        </w:r>
                      </w:p>
                    </w:tc>
                    <w:tc>
                      <w:tcPr>
                        <w:tcW w:w="492" w:type="dxa"/>
                        <w:tcBorders>
                          <w:top w:val="nil"/>
                          <w:left w:val="nil"/>
                          <w:bottom w:val="single" w:sz="4" w:space="0" w:color="000000"/>
                          <w:right w:val="single" w:sz="8" w:space="0" w:color="000000"/>
                        </w:tcBorders>
                        <w:shd w:val="clear" w:color="D8D8D8" w:fill="D8D8D8"/>
                        <w:noWrap/>
                        <w:vAlign w:val="center"/>
                      </w:tcPr>
                      <w:p w14:paraId="50925B92" w14:textId="77777777" w:rsidR="00BD76E2" w:rsidRPr="00627014" w:rsidRDefault="00BD76E2" w:rsidP="00433AF6">
                        <w:pPr>
                          <w:jc w:val="center"/>
                          <w:rPr>
                            <w:sz w:val="16"/>
                            <w:szCs w:val="16"/>
                            <w:lang w:val="sk-SK" w:eastAsia="sk-SK"/>
                          </w:rPr>
                        </w:pPr>
                      </w:p>
                    </w:tc>
                    <w:tc>
                      <w:tcPr>
                        <w:tcW w:w="554" w:type="dxa"/>
                        <w:tcBorders>
                          <w:top w:val="nil"/>
                          <w:left w:val="nil"/>
                          <w:bottom w:val="single" w:sz="4" w:space="0" w:color="000000"/>
                          <w:right w:val="single" w:sz="4" w:space="0" w:color="000000"/>
                        </w:tcBorders>
                        <w:shd w:val="clear" w:color="D8D8D8" w:fill="D8D8D8"/>
                        <w:noWrap/>
                        <w:vAlign w:val="center"/>
                      </w:tcPr>
                      <w:p w14:paraId="19CFDDA9" w14:textId="1D0D8A05" w:rsidR="00BD76E2" w:rsidRPr="00627014" w:rsidRDefault="00BD76E2" w:rsidP="003045D5">
                        <w:pPr>
                          <w:jc w:val="center"/>
                          <w:rPr>
                            <w:sz w:val="16"/>
                            <w:szCs w:val="16"/>
                            <w:lang w:val="sk-SK" w:eastAsia="sk-SK"/>
                          </w:rPr>
                        </w:pPr>
                        <w:r w:rsidRPr="00627014">
                          <w:rPr>
                            <w:sz w:val="16"/>
                            <w:szCs w:val="16"/>
                            <w:lang w:val="sk-SK" w:eastAsia="sk-SK"/>
                          </w:rPr>
                          <w:t>1,</w:t>
                        </w:r>
                        <w:r w:rsidR="00E570CF">
                          <w:rPr>
                            <w:sz w:val="16"/>
                            <w:szCs w:val="16"/>
                            <w:lang w:val="sk-SK" w:eastAsia="sk-SK"/>
                          </w:rPr>
                          <w:t>84</w:t>
                        </w:r>
                      </w:p>
                    </w:tc>
                    <w:tc>
                      <w:tcPr>
                        <w:tcW w:w="554" w:type="dxa"/>
                        <w:tcBorders>
                          <w:top w:val="nil"/>
                          <w:left w:val="single" w:sz="8" w:space="0" w:color="000000"/>
                          <w:bottom w:val="single" w:sz="4" w:space="0" w:color="000000"/>
                          <w:right w:val="single" w:sz="4" w:space="0" w:color="000000"/>
                        </w:tcBorders>
                        <w:shd w:val="clear" w:color="D8D8D8" w:fill="D8D8D8"/>
                        <w:noWrap/>
                        <w:vAlign w:val="center"/>
                      </w:tcPr>
                      <w:p w14:paraId="56776C44" w14:textId="61F82A65" w:rsidR="00BD76E2" w:rsidRPr="00627014" w:rsidRDefault="00E570CF" w:rsidP="003045D5">
                        <w:pPr>
                          <w:jc w:val="center"/>
                          <w:rPr>
                            <w:sz w:val="16"/>
                            <w:szCs w:val="16"/>
                            <w:lang w:val="sk-SK" w:eastAsia="sk-SK"/>
                          </w:rPr>
                        </w:pPr>
                        <w:r>
                          <w:rPr>
                            <w:sz w:val="16"/>
                            <w:szCs w:val="16"/>
                            <w:lang w:val="sk-SK" w:eastAsia="sk-SK"/>
                          </w:rPr>
                          <w:t>2,44</w:t>
                        </w:r>
                      </w:p>
                    </w:tc>
                    <w:tc>
                      <w:tcPr>
                        <w:tcW w:w="554" w:type="dxa"/>
                        <w:gridSpan w:val="2"/>
                        <w:tcBorders>
                          <w:top w:val="nil"/>
                          <w:left w:val="single" w:sz="8" w:space="0" w:color="000000"/>
                          <w:bottom w:val="single" w:sz="4" w:space="0" w:color="000000"/>
                          <w:right w:val="single" w:sz="4" w:space="0" w:color="000000"/>
                        </w:tcBorders>
                        <w:shd w:val="clear" w:color="D8D8D8" w:fill="D8D8D8"/>
                        <w:noWrap/>
                        <w:vAlign w:val="center"/>
                      </w:tcPr>
                      <w:p w14:paraId="3E815EAB" w14:textId="76DDEAB3" w:rsidR="00BD76E2" w:rsidRPr="00627014" w:rsidRDefault="00E570CF" w:rsidP="003045D5">
                        <w:pPr>
                          <w:jc w:val="center"/>
                          <w:rPr>
                            <w:sz w:val="16"/>
                            <w:szCs w:val="16"/>
                            <w:lang w:val="sk-SK" w:eastAsia="sk-SK"/>
                          </w:rPr>
                        </w:pPr>
                        <w:r>
                          <w:rPr>
                            <w:sz w:val="16"/>
                            <w:szCs w:val="16"/>
                            <w:lang w:val="sk-SK" w:eastAsia="sk-SK"/>
                          </w:rPr>
                          <w:t>2,16</w:t>
                        </w:r>
                      </w:p>
                    </w:tc>
                    <w:tc>
                      <w:tcPr>
                        <w:tcW w:w="554" w:type="dxa"/>
                        <w:tcBorders>
                          <w:top w:val="nil"/>
                          <w:left w:val="single" w:sz="8" w:space="0" w:color="000000"/>
                          <w:bottom w:val="single" w:sz="4" w:space="0" w:color="000000"/>
                          <w:right w:val="single" w:sz="4" w:space="0" w:color="000000"/>
                        </w:tcBorders>
                        <w:shd w:val="clear" w:color="D8D8D8" w:fill="D8D8D8"/>
                        <w:noWrap/>
                        <w:vAlign w:val="center"/>
                      </w:tcPr>
                      <w:p w14:paraId="0419AA87" w14:textId="41EDD6D3" w:rsidR="00BD76E2" w:rsidRPr="00627014" w:rsidRDefault="00E570CF" w:rsidP="003045D5">
                        <w:pPr>
                          <w:jc w:val="center"/>
                          <w:rPr>
                            <w:sz w:val="16"/>
                            <w:szCs w:val="16"/>
                            <w:lang w:val="sk-SK" w:eastAsia="sk-SK"/>
                          </w:rPr>
                        </w:pPr>
                        <w:r>
                          <w:rPr>
                            <w:sz w:val="16"/>
                            <w:szCs w:val="16"/>
                            <w:lang w:val="sk-SK" w:eastAsia="sk-SK"/>
                          </w:rPr>
                          <w:t>2,04</w:t>
                        </w:r>
                      </w:p>
                    </w:tc>
                    <w:tc>
                      <w:tcPr>
                        <w:tcW w:w="554" w:type="dxa"/>
                        <w:tcBorders>
                          <w:top w:val="nil"/>
                          <w:left w:val="nil"/>
                          <w:bottom w:val="single" w:sz="4" w:space="0" w:color="000000"/>
                          <w:right w:val="nil"/>
                        </w:tcBorders>
                        <w:shd w:val="clear" w:color="auto" w:fill="auto"/>
                        <w:noWrap/>
                        <w:vAlign w:val="center"/>
                      </w:tcPr>
                      <w:p w14:paraId="67AFBFCD" w14:textId="43EE478F" w:rsidR="00BD76E2" w:rsidRPr="00627014" w:rsidRDefault="003045D5" w:rsidP="00433AF6">
                        <w:pPr>
                          <w:jc w:val="center"/>
                          <w:rPr>
                            <w:sz w:val="16"/>
                            <w:szCs w:val="16"/>
                            <w:lang w:val="sk-SK" w:eastAsia="sk-SK"/>
                          </w:rPr>
                        </w:pPr>
                        <w:r w:rsidRPr="00627014">
                          <w:rPr>
                            <w:sz w:val="16"/>
                            <w:szCs w:val="16"/>
                            <w:lang w:val="sk-SK" w:eastAsia="sk-SK"/>
                          </w:rPr>
                          <w:t>1</w:t>
                        </w:r>
                        <w:r w:rsidR="00E570CF">
                          <w:rPr>
                            <w:sz w:val="16"/>
                            <w:szCs w:val="16"/>
                            <w:lang w:val="sk-SK" w:eastAsia="sk-SK"/>
                          </w:rPr>
                          <w:t>,28</w:t>
                        </w:r>
                      </w:p>
                    </w:tc>
                    <w:tc>
                      <w:tcPr>
                        <w:tcW w:w="554" w:type="dxa"/>
                        <w:gridSpan w:val="2"/>
                        <w:tcBorders>
                          <w:top w:val="nil"/>
                          <w:left w:val="single" w:sz="8" w:space="0" w:color="000000"/>
                          <w:bottom w:val="single" w:sz="4" w:space="0" w:color="000000"/>
                          <w:right w:val="single" w:sz="8" w:space="0" w:color="000000"/>
                        </w:tcBorders>
                        <w:shd w:val="clear" w:color="auto" w:fill="auto"/>
                        <w:noWrap/>
                        <w:vAlign w:val="center"/>
                      </w:tcPr>
                      <w:p w14:paraId="5C5E159B" w14:textId="77777777" w:rsidR="00BD76E2" w:rsidRPr="00627014" w:rsidRDefault="003045D5" w:rsidP="00433AF6">
                        <w:pPr>
                          <w:jc w:val="center"/>
                          <w:rPr>
                            <w:sz w:val="16"/>
                            <w:szCs w:val="16"/>
                            <w:lang w:val="sk-SK" w:eastAsia="sk-SK"/>
                          </w:rPr>
                        </w:pPr>
                        <w:r w:rsidRPr="00627014">
                          <w:rPr>
                            <w:sz w:val="16"/>
                            <w:szCs w:val="16"/>
                            <w:lang w:val="sk-SK" w:eastAsia="sk-SK"/>
                          </w:rPr>
                          <w:t>1</w:t>
                        </w:r>
                      </w:p>
                    </w:tc>
                    <w:tc>
                      <w:tcPr>
                        <w:tcW w:w="554" w:type="dxa"/>
                        <w:tcBorders>
                          <w:top w:val="nil"/>
                          <w:left w:val="nil"/>
                          <w:bottom w:val="single" w:sz="4" w:space="0" w:color="000000"/>
                          <w:right w:val="single" w:sz="8" w:space="0" w:color="000000"/>
                        </w:tcBorders>
                        <w:shd w:val="clear" w:color="auto" w:fill="auto"/>
                        <w:noWrap/>
                        <w:vAlign w:val="center"/>
                      </w:tcPr>
                      <w:p w14:paraId="206FB7FF" w14:textId="77777777" w:rsidR="00BD76E2" w:rsidRPr="00627014" w:rsidRDefault="00BD76E2" w:rsidP="00433AF6">
                        <w:pPr>
                          <w:jc w:val="center"/>
                          <w:rPr>
                            <w:sz w:val="16"/>
                            <w:szCs w:val="16"/>
                            <w:lang w:val="sk-SK" w:eastAsia="sk-SK"/>
                          </w:rPr>
                        </w:pPr>
                      </w:p>
                    </w:tc>
                    <w:tc>
                      <w:tcPr>
                        <w:tcW w:w="554" w:type="dxa"/>
                        <w:gridSpan w:val="2"/>
                        <w:tcBorders>
                          <w:top w:val="nil"/>
                          <w:left w:val="nil"/>
                          <w:bottom w:val="single" w:sz="4" w:space="0" w:color="000000"/>
                          <w:right w:val="single" w:sz="8" w:space="0" w:color="000000"/>
                        </w:tcBorders>
                        <w:shd w:val="clear" w:color="auto" w:fill="auto"/>
                        <w:noWrap/>
                        <w:vAlign w:val="center"/>
                      </w:tcPr>
                      <w:p w14:paraId="78F27F8F" w14:textId="5F1A6AFE" w:rsidR="00BD76E2" w:rsidRPr="00627014" w:rsidRDefault="003045D5" w:rsidP="00433AF6">
                        <w:pPr>
                          <w:jc w:val="center"/>
                          <w:rPr>
                            <w:sz w:val="16"/>
                            <w:szCs w:val="16"/>
                            <w:lang w:val="sk-SK" w:eastAsia="sk-SK"/>
                          </w:rPr>
                        </w:pPr>
                        <w:r w:rsidRPr="00627014">
                          <w:rPr>
                            <w:sz w:val="16"/>
                            <w:szCs w:val="16"/>
                            <w:lang w:val="sk-SK" w:eastAsia="sk-SK"/>
                          </w:rPr>
                          <w:t>1,</w:t>
                        </w:r>
                        <w:r w:rsidR="00350035">
                          <w:rPr>
                            <w:sz w:val="16"/>
                            <w:szCs w:val="16"/>
                            <w:lang w:val="sk-SK" w:eastAsia="sk-SK"/>
                          </w:rPr>
                          <w:t>28</w:t>
                        </w:r>
                      </w:p>
                    </w:tc>
                    <w:tc>
                      <w:tcPr>
                        <w:tcW w:w="554" w:type="dxa"/>
                        <w:tcBorders>
                          <w:top w:val="nil"/>
                          <w:left w:val="nil"/>
                          <w:bottom w:val="single" w:sz="4" w:space="0" w:color="000000"/>
                          <w:right w:val="nil"/>
                        </w:tcBorders>
                        <w:shd w:val="clear" w:color="auto" w:fill="auto"/>
                        <w:noWrap/>
                        <w:vAlign w:val="center"/>
                      </w:tcPr>
                      <w:p w14:paraId="0A148D8F" w14:textId="20F68AE8" w:rsidR="00BD76E2" w:rsidRPr="00627014" w:rsidRDefault="003045D5" w:rsidP="00C21051">
                        <w:pPr>
                          <w:jc w:val="center"/>
                          <w:rPr>
                            <w:sz w:val="16"/>
                            <w:szCs w:val="16"/>
                            <w:lang w:val="sk-SK" w:eastAsia="sk-SK"/>
                          </w:rPr>
                        </w:pPr>
                        <w:r w:rsidRPr="00627014">
                          <w:rPr>
                            <w:sz w:val="16"/>
                            <w:szCs w:val="16"/>
                            <w:lang w:val="sk-SK" w:eastAsia="sk-SK"/>
                          </w:rPr>
                          <w:t>1</w:t>
                        </w:r>
                        <w:r w:rsidR="00350035">
                          <w:rPr>
                            <w:sz w:val="16"/>
                            <w:szCs w:val="16"/>
                            <w:lang w:val="sk-SK" w:eastAsia="sk-SK"/>
                          </w:rPr>
                          <w:t>,24</w:t>
                        </w:r>
                      </w:p>
                    </w:tc>
                    <w:tc>
                      <w:tcPr>
                        <w:tcW w:w="554" w:type="dxa"/>
                        <w:tcBorders>
                          <w:top w:val="nil"/>
                          <w:left w:val="single" w:sz="8" w:space="0" w:color="000000"/>
                          <w:bottom w:val="single" w:sz="4" w:space="0" w:color="000000"/>
                          <w:right w:val="single" w:sz="8" w:space="0" w:color="000000"/>
                        </w:tcBorders>
                        <w:shd w:val="clear" w:color="auto" w:fill="auto"/>
                        <w:noWrap/>
                        <w:vAlign w:val="center"/>
                      </w:tcPr>
                      <w:p w14:paraId="51875D1F" w14:textId="77777777" w:rsidR="00BD76E2" w:rsidRPr="00627014" w:rsidRDefault="00BD76E2" w:rsidP="00433AF6">
                        <w:pPr>
                          <w:jc w:val="center"/>
                          <w:rPr>
                            <w:sz w:val="16"/>
                            <w:szCs w:val="16"/>
                            <w:lang w:val="sk-SK" w:eastAsia="sk-SK"/>
                          </w:rPr>
                        </w:pPr>
                      </w:p>
                    </w:tc>
                    <w:tc>
                      <w:tcPr>
                        <w:tcW w:w="558" w:type="dxa"/>
                        <w:tcBorders>
                          <w:top w:val="nil"/>
                          <w:left w:val="nil"/>
                          <w:bottom w:val="single" w:sz="4" w:space="0" w:color="000000"/>
                          <w:right w:val="single" w:sz="8" w:space="0" w:color="000000"/>
                        </w:tcBorders>
                        <w:shd w:val="clear" w:color="auto" w:fill="auto"/>
                        <w:noWrap/>
                        <w:vAlign w:val="center"/>
                      </w:tcPr>
                      <w:p w14:paraId="510C549D" w14:textId="52B10AA9" w:rsidR="00BD76E2" w:rsidRPr="00627014" w:rsidRDefault="003045D5" w:rsidP="00433AF6">
                        <w:pPr>
                          <w:jc w:val="center"/>
                          <w:rPr>
                            <w:sz w:val="16"/>
                            <w:szCs w:val="16"/>
                            <w:lang w:val="sk-SK" w:eastAsia="sk-SK"/>
                          </w:rPr>
                        </w:pPr>
                        <w:r w:rsidRPr="00627014">
                          <w:rPr>
                            <w:sz w:val="16"/>
                            <w:szCs w:val="16"/>
                            <w:lang w:val="sk-SK" w:eastAsia="sk-SK"/>
                          </w:rPr>
                          <w:t>1</w:t>
                        </w:r>
                        <w:r w:rsidR="00350035">
                          <w:rPr>
                            <w:sz w:val="16"/>
                            <w:szCs w:val="16"/>
                            <w:lang w:val="sk-SK" w:eastAsia="sk-SK"/>
                          </w:rPr>
                          <w:t>,04</w:t>
                        </w:r>
                      </w:p>
                    </w:tc>
                    <w:tc>
                      <w:tcPr>
                        <w:tcW w:w="900" w:type="dxa"/>
                        <w:tcBorders>
                          <w:top w:val="nil"/>
                          <w:left w:val="nil"/>
                          <w:bottom w:val="single" w:sz="4" w:space="0" w:color="000000"/>
                          <w:right w:val="single" w:sz="4" w:space="0" w:color="000000"/>
                        </w:tcBorders>
                        <w:shd w:val="clear" w:color="auto" w:fill="auto"/>
                        <w:noWrap/>
                        <w:vAlign w:val="center"/>
                      </w:tcPr>
                      <w:p w14:paraId="6116E985" w14:textId="700E5C0F" w:rsidR="00BD76E2" w:rsidRPr="00627014" w:rsidRDefault="00BD76E2" w:rsidP="00627014">
                        <w:pPr>
                          <w:jc w:val="center"/>
                          <w:rPr>
                            <w:b/>
                            <w:bCs/>
                            <w:sz w:val="20"/>
                            <w:szCs w:val="20"/>
                            <w:lang w:val="sk-SK" w:eastAsia="sk-SK"/>
                          </w:rPr>
                        </w:pPr>
                        <w:r w:rsidRPr="00627014">
                          <w:rPr>
                            <w:b/>
                            <w:bCs/>
                            <w:sz w:val="20"/>
                            <w:szCs w:val="20"/>
                            <w:lang w:val="sk-SK" w:eastAsia="sk-SK"/>
                          </w:rPr>
                          <w:t>1,</w:t>
                        </w:r>
                        <w:r w:rsidR="00350035">
                          <w:rPr>
                            <w:b/>
                            <w:bCs/>
                            <w:sz w:val="20"/>
                            <w:szCs w:val="20"/>
                            <w:lang w:val="sk-SK" w:eastAsia="sk-SK"/>
                          </w:rPr>
                          <w:t>9</w:t>
                        </w:r>
                      </w:p>
                    </w:tc>
                    <w:tc>
                      <w:tcPr>
                        <w:tcW w:w="492" w:type="dxa"/>
                        <w:tcBorders>
                          <w:top w:val="nil"/>
                          <w:left w:val="nil"/>
                          <w:bottom w:val="single" w:sz="4" w:space="0" w:color="000000"/>
                          <w:right w:val="single" w:sz="8" w:space="0" w:color="000000"/>
                        </w:tcBorders>
                        <w:shd w:val="clear" w:color="auto" w:fill="auto"/>
                        <w:noWrap/>
                        <w:vAlign w:val="center"/>
                      </w:tcPr>
                      <w:p w14:paraId="47096F07" w14:textId="77777777" w:rsidR="00BD76E2" w:rsidRPr="00627014" w:rsidRDefault="00BD76E2" w:rsidP="00433AF6">
                        <w:pPr>
                          <w:jc w:val="center"/>
                          <w:rPr>
                            <w:sz w:val="16"/>
                            <w:szCs w:val="16"/>
                            <w:lang w:val="sk-SK" w:eastAsia="sk-SK"/>
                          </w:rPr>
                        </w:pPr>
                      </w:p>
                    </w:tc>
                  </w:tr>
                  <w:tr w:rsidR="00627014" w:rsidRPr="00627014" w14:paraId="05A6324A" w14:textId="77777777" w:rsidTr="00095F47">
                    <w:trPr>
                      <w:gridAfter w:val="2"/>
                      <w:wAfter w:w="1107" w:type="dxa"/>
                      <w:trHeight w:val="315"/>
                    </w:trPr>
                    <w:tc>
                      <w:tcPr>
                        <w:tcW w:w="773" w:type="dxa"/>
                        <w:tcBorders>
                          <w:top w:val="nil"/>
                          <w:left w:val="single" w:sz="8" w:space="0" w:color="000000"/>
                          <w:bottom w:val="single" w:sz="8" w:space="0" w:color="000000"/>
                          <w:right w:val="single" w:sz="4" w:space="0" w:color="000000"/>
                        </w:tcBorders>
                        <w:shd w:val="clear" w:color="auto" w:fill="auto"/>
                        <w:noWrap/>
                        <w:vAlign w:val="center"/>
                        <w:hideMark/>
                      </w:tcPr>
                      <w:p w14:paraId="0F8A208D" w14:textId="77777777" w:rsidR="00BD76E2" w:rsidRPr="00627014" w:rsidRDefault="00BD76E2" w:rsidP="00433AF6">
                        <w:pPr>
                          <w:jc w:val="center"/>
                          <w:rPr>
                            <w:sz w:val="16"/>
                            <w:szCs w:val="16"/>
                            <w:lang w:val="sk-SK" w:eastAsia="sk-SK"/>
                          </w:rPr>
                        </w:pPr>
                        <w:r w:rsidRPr="00627014">
                          <w:rPr>
                            <w:sz w:val="16"/>
                            <w:szCs w:val="16"/>
                            <w:lang w:val="sk-SK" w:eastAsia="sk-SK"/>
                          </w:rPr>
                          <w:t>IX.tr.</w:t>
                        </w:r>
                      </w:p>
                    </w:tc>
                    <w:tc>
                      <w:tcPr>
                        <w:tcW w:w="691" w:type="dxa"/>
                        <w:gridSpan w:val="2"/>
                        <w:tcBorders>
                          <w:top w:val="nil"/>
                          <w:left w:val="nil"/>
                          <w:bottom w:val="single" w:sz="8" w:space="0" w:color="000000"/>
                          <w:right w:val="single" w:sz="8" w:space="0" w:color="000000"/>
                        </w:tcBorders>
                        <w:shd w:val="clear" w:color="auto" w:fill="auto"/>
                        <w:noWrap/>
                        <w:vAlign w:val="center"/>
                        <w:hideMark/>
                      </w:tcPr>
                      <w:p w14:paraId="410F7273" w14:textId="0092D8EF" w:rsidR="00BD76E2" w:rsidRPr="00627014" w:rsidRDefault="00BD76E2" w:rsidP="004E387C">
                        <w:pPr>
                          <w:jc w:val="center"/>
                          <w:rPr>
                            <w:sz w:val="16"/>
                            <w:szCs w:val="16"/>
                            <w:lang w:val="sk-SK" w:eastAsia="sk-SK"/>
                          </w:rPr>
                        </w:pPr>
                        <w:r w:rsidRPr="00627014">
                          <w:rPr>
                            <w:sz w:val="16"/>
                            <w:szCs w:val="16"/>
                            <w:lang w:val="sk-SK" w:eastAsia="sk-SK"/>
                          </w:rPr>
                          <w:t>2</w:t>
                        </w:r>
                        <w:r w:rsidR="000979E0">
                          <w:rPr>
                            <w:sz w:val="16"/>
                            <w:szCs w:val="16"/>
                            <w:lang w:val="sk-SK" w:eastAsia="sk-SK"/>
                          </w:rPr>
                          <w:t>6</w:t>
                        </w:r>
                      </w:p>
                    </w:tc>
                    <w:tc>
                      <w:tcPr>
                        <w:tcW w:w="554" w:type="dxa"/>
                        <w:tcBorders>
                          <w:top w:val="nil"/>
                          <w:left w:val="nil"/>
                          <w:bottom w:val="single" w:sz="8" w:space="0" w:color="000000"/>
                          <w:right w:val="single" w:sz="4" w:space="0" w:color="000000"/>
                        </w:tcBorders>
                        <w:shd w:val="clear" w:color="D8D8D8" w:fill="D8D8D8"/>
                        <w:noWrap/>
                        <w:vAlign w:val="center"/>
                      </w:tcPr>
                      <w:p w14:paraId="08A68C95" w14:textId="01C860A7" w:rsidR="00BD76E2" w:rsidRPr="00627014" w:rsidRDefault="003045D5" w:rsidP="00F308B4">
                        <w:pPr>
                          <w:jc w:val="center"/>
                          <w:rPr>
                            <w:sz w:val="16"/>
                            <w:szCs w:val="16"/>
                            <w:lang w:val="sk-SK" w:eastAsia="sk-SK"/>
                          </w:rPr>
                        </w:pPr>
                        <w:r w:rsidRPr="00627014">
                          <w:rPr>
                            <w:sz w:val="16"/>
                            <w:szCs w:val="16"/>
                            <w:lang w:val="sk-SK" w:eastAsia="sk-SK"/>
                          </w:rPr>
                          <w:t>2,</w:t>
                        </w:r>
                        <w:r w:rsidR="00E570CF">
                          <w:rPr>
                            <w:sz w:val="16"/>
                            <w:szCs w:val="16"/>
                            <w:lang w:val="sk-SK" w:eastAsia="sk-SK"/>
                          </w:rPr>
                          <w:t>46</w:t>
                        </w:r>
                      </w:p>
                    </w:tc>
                    <w:tc>
                      <w:tcPr>
                        <w:tcW w:w="554" w:type="dxa"/>
                        <w:gridSpan w:val="2"/>
                        <w:tcBorders>
                          <w:top w:val="nil"/>
                          <w:left w:val="single" w:sz="8" w:space="0" w:color="000000"/>
                          <w:bottom w:val="single" w:sz="8" w:space="0" w:color="000000"/>
                          <w:right w:val="single" w:sz="4" w:space="0" w:color="000000"/>
                        </w:tcBorders>
                        <w:shd w:val="clear" w:color="D8D8D8" w:fill="D8D8D8"/>
                        <w:noWrap/>
                        <w:vAlign w:val="center"/>
                      </w:tcPr>
                      <w:p w14:paraId="786BEBB2" w14:textId="4C8E3618" w:rsidR="00BD76E2" w:rsidRPr="00627014" w:rsidRDefault="00E570CF" w:rsidP="00433AF6">
                        <w:pPr>
                          <w:jc w:val="center"/>
                          <w:rPr>
                            <w:sz w:val="16"/>
                            <w:szCs w:val="16"/>
                            <w:lang w:val="sk-SK" w:eastAsia="sk-SK"/>
                          </w:rPr>
                        </w:pPr>
                        <w:r>
                          <w:rPr>
                            <w:sz w:val="16"/>
                            <w:szCs w:val="16"/>
                            <w:lang w:val="sk-SK" w:eastAsia="sk-SK"/>
                          </w:rPr>
                          <w:t>1,77</w:t>
                        </w:r>
                      </w:p>
                    </w:tc>
                    <w:tc>
                      <w:tcPr>
                        <w:tcW w:w="492" w:type="dxa"/>
                        <w:tcBorders>
                          <w:top w:val="nil"/>
                          <w:left w:val="nil"/>
                          <w:bottom w:val="single" w:sz="8" w:space="0" w:color="000000"/>
                          <w:right w:val="single" w:sz="8" w:space="0" w:color="000000"/>
                        </w:tcBorders>
                        <w:shd w:val="clear" w:color="D8D8D8" w:fill="D8D8D8"/>
                        <w:noWrap/>
                        <w:vAlign w:val="center"/>
                      </w:tcPr>
                      <w:p w14:paraId="5F3DF503" w14:textId="443C5B19" w:rsidR="00BD76E2" w:rsidRPr="00627014" w:rsidRDefault="00BD76E2" w:rsidP="003045D5">
                        <w:pPr>
                          <w:jc w:val="center"/>
                          <w:rPr>
                            <w:sz w:val="16"/>
                            <w:szCs w:val="16"/>
                            <w:lang w:val="sk-SK" w:eastAsia="sk-SK"/>
                          </w:rPr>
                        </w:pPr>
                      </w:p>
                    </w:tc>
                    <w:tc>
                      <w:tcPr>
                        <w:tcW w:w="554" w:type="dxa"/>
                        <w:tcBorders>
                          <w:top w:val="nil"/>
                          <w:left w:val="nil"/>
                          <w:bottom w:val="single" w:sz="8" w:space="0" w:color="000000"/>
                          <w:right w:val="single" w:sz="4" w:space="0" w:color="000000"/>
                        </w:tcBorders>
                        <w:shd w:val="clear" w:color="D8D8D8" w:fill="D8D8D8"/>
                        <w:noWrap/>
                        <w:vAlign w:val="center"/>
                      </w:tcPr>
                      <w:p w14:paraId="66ED5CEA" w14:textId="7BAFF920" w:rsidR="00BD76E2" w:rsidRPr="00627014" w:rsidRDefault="00E570CF" w:rsidP="00433AF6">
                        <w:pPr>
                          <w:jc w:val="center"/>
                          <w:rPr>
                            <w:sz w:val="16"/>
                            <w:szCs w:val="16"/>
                            <w:lang w:val="sk-SK" w:eastAsia="sk-SK"/>
                          </w:rPr>
                        </w:pPr>
                        <w:r>
                          <w:rPr>
                            <w:sz w:val="16"/>
                            <w:szCs w:val="16"/>
                            <w:lang w:val="sk-SK" w:eastAsia="sk-SK"/>
                          </w:rPr>
                          <w:t>1,88</w:t>
                        </w:r>
                      </w:p>
                    </w:tc>
                    <w:tc>
                      <w:tcPr>
                        <w:tcW w:w="554" w:type="dxa"/>
                        <w:gridSpan w:val="2"/>
                        <w:tcBorders>
                          <w:top w:val="nil"/>
                          <w:left w:val="single" w:sz="8" w:space="0" w:color="000000"/>
                          <w:bottom w:val="single" w:sz="8" w:space="0" w:color="000000"/>
                          <w:right w:val="single" w:sz="4" w:space="0" w:color="000000"/>
                        </w:tcBorders>
                        <w:shd w:val="clear" w:color="D8D8D8" w:fill="D8D8D8"/>
                        <w:noWrap/>
                        <w:vAlign w:val="center"/>
                      </w:tcPr>
                      <w:p w14:paraId="3B125B45" w14:textId="77777777" w:rsidR="00BD76E2" w:rsidRPr="00627014" w:rsidRDefault="00627014" w:rsidP="007C5C7F">
                        <w:pPr>
                          <w:jc w:val="center"/>
                          <w:rPr>
                            <w:sz w:val="16"/>
                            <w:szCs w:val="16"/>
                            <w:lang w:val="sk-SK" w:eastAsia="sk-SK"/>
                          </w:rPr>
                        </w:pPr>
                        <w:r w:rsidRPr="00627014">
                          <w:rPr>
                            <w:sz w:val="16"/>
                            <w:szCs w:val="16"/>
                            <w:lang w:val="sk-SK" w:eastAsia="sk-SK"/>
                          </w:rPr>
                          <w:t>2</w:t>
                        </w:r>
                      </w:p>
                    </w:tc>
                    <w:tc>
                      <w:tcPr>
                        <w:tcW w:w="554" w:type="dxa"/>
                        <w:tcBorders>
                          <w:top w:val="nil"/>
                          <w:left w:val="single" w:sz="8" w:space="0" w:color="000000"/>
                          <w:bottom w:val="single" w:sz="8" w:space="0" w:color="000000"/>
                          <w:right w:val="single" w:sz="4" w:space="0" w:color="000000"/>
                        </w:tcBorders>
                        <w:shd w:val="clear" w:color="D8D8D8" w:fill="D8D8D8"/>
                        <w:noWrap/>
                        <w:vAlign w:val="center"/>
                      </w:tcPr>
                      <w:p w14:paraId="4A442CE0" w14:textId="6F4E47E8" w:rsidR="00BD76E2" w:rsidRPr="00627014" w:rsidRDefault="00BD76E2" w:rsidP="007C5C7F">
                        <w:pPr>
                          <w:jc w:val="center"/>
                          <w:rPr>
                            <w:sz w:val="16"/>
                            <w:szCs w:val="16"/>
                            <w:lang w:val="sk-SK" w:eastAsia="sk-SK"/>
                          </w:rPr>
                        </w:pPr>
                        <w:r w:rsidRPr="00627014">
                          <w:rPr>
                            <w:sz w:val="16"/>
                            <w:szCs w:val="16"/>
                            <w:lang w:val="sk-SK" w:eastAsia="sk-SK"/>
                          </w:rPr>
                          <w:t>2</w:t>
                        </w:r>
                        <w:r w:rsidR="003045D5" w:rsidRPr="00627014">
                          <w:rPr>
                            <w:sz w:val="16"/>
                            <w:szCs w:val="16"/>
                            <w:lang w:val="sk-SK" w:eastAsia="sk-SK"/>
                          </w:rPr>
                          <w:t>,</w:t>
                        </w:r>
                        <w:r w:rsidR="00E570CF">
                          <w:rPr>
                            <w:sz w:val="16"/>
                            <w:szCs w:val="16"/>
                            <w:lang w:val="sk-SK" w:eastAsia="sk-SK"/>
                          </w:rPr>
                          <w:t>08</w:t>
                        </w:r>
                      </w:p>
                    </w:tc>
                    <w:tc>
                      <w:tcPr>
                        <w:tcW w:w="554" w:type="dxa"/>
                        <w:tcBorders>
                          <w:top w:val="nil"/>
                          <w:left w:val="single" w:sz="8" w:space="0" w:color="000000"/>
                          <w:bottom w:val="single" w:sz="8" w:space="0" w:color="000000"/>
                          <w:right w:val="single" w:sz="4" w:space="0" w:color="000000"/>
                        </w:tcBorders>
                        <w:shd w:val="clear" w:color="D8D8D8" w:fill="D8D8D8"/>
                        <w:noWrap/>
                        <w:vAlign w:val="center"/>
                      </w:tcPr>
                      <w:p w14:paraId="347A59CE" w14:textId="0D45FFE6" w:rsidR="00BD76E2" w:rsidRPr="00627014" w:rsidRDefault="00E570CF" w:rsidP="00433AF6">
                        <w:pPr>
                          <w:jc w:val="center"/>
                          <w:rPr>
                            <w:sz w:val="16"/>
                            <w:szCs w:val="16"/>
                            <w:lang w:val="sk-SK" w:eastAsia="sk-SK"/>
                          </w:rPr>
                        </w:pPr>
                        <w:r>
                          <w:rPr>
                            <w:sz w:val="16"/>
                            <w:szCs w:val="16"/>
                            <w:lang w:val="sk-SK" w:eastAsia="sk-SK"/>
                          </w:rPr>
                          <w:t>1,81</w:t>
                        </w:r>
                      </w:p>
                    </w:tc>
                    <w:tc>
                      <w:tcPr>
                        <w:tcW w:w="554" w:type="dxa"/>
                        <w:gridSpan w:val="2"/>
                        <w:tcBorders>
                          <w:top w:val="nil"/>
                          <w:left w:val="single" w:sz="8" w:space="0" w:color="000000"/>
                          <w:bottom w:val="single" w:sz="8" w:space="0" w:color="000000"/>
                          <w:right w:val="single" w:sz="4" w:space="0" w:color="000000"/>
                        </w:tcBorders>
                        <w:shd w:val="clear" w:color="D8D8D8" w:fill="D8D8D8"/>
                        <w:noWrap/>
                        <w:vAlign w:val="center"/>
                      </w:tcPr>
                      <w:p w14:paraId="54D3F1CD" w14:textId="57A06AB6" w:rsidR="00BD76E2" w:rsidRPr="00627014" w:rsidRDefault="00E570CF" w:rsidP="007C5C7F">
                        <w:pPr>
                          <w:jc w:val="center"/>
                          <w:rPr>
                            <w:sz w:val="16"/>
                            <w:szCs w:val="16"/>
                            <w:lang w:val="sk-SK" w:eastAsia="sk-SK"/>
                          </w:rPr>
                        </w:pPr>
                        <w:r>
                          <w:rPr>
                            <w:sz w:val="16"/>
                            <w:szCs w:val="16"/>
                            <w:lang w:val="sk-SK" w:eastAsia="sk-SK"/>
                          </w:rPr>
                          <w:t>2,15</w:t>
                        </w:r>
                      </w:p>
                    </w:tc>
                    <w:tc>
                      <w:tcPr>
                        <w:tcW w:w="492" w:type="dxa"/>
                        <w:tcBorders>
                          <w:top w:val="nil"/>
                          <w:left w:val="nil"/>
                          <w:bottom w:val="single" w:sz="8" w:space="0" w:color="000000"/>
                          <w:right w:val="single" w:sz="8" w:space="0" w:color="000000"/>
                        </w:tcBorders>
                        <w:shd w:val="clear" w:color="D8D8D8" w:fill="D8D8D8"/>
                        <w:noWrap/>
                        <w:vAlign w:val="center"/>
                      </w:tcPr>
                      <w:p w14:paraId="61F027A1" w14:textId="77777777" w:rsidR="00BD76E2" w:rsidRPr="00627014" w:rsidRDefault="00BD76E2" w:rsidP="00433AF6">
                        <w:pPr>
                          <w:jc w:val="center"/>
                          <w:rPr>
                            <w:sz w:val="16"/>
                            <w:szCs w:val="16"/>
                            <w:lang w:val="sk-SK" w:eastAsia="sk-SK"/>
                          </w:rPr>
                        </w:pPr>
                      </w:p>
                    </w:tc>
                    <w:tc>
                      <w:tcPr>
                        <w:tcW w:w="554" w:type="dxa"/>
                        <w:tcBorders>
                          <w:top w:val="nil"/>
                          <w:left w:val="nil"/>
                          <w:bottom w:val="single" w:sz="8" w:space="0" w:color="000000"/>
                          <w:right w:val="single" w:sz="4" w:space="0" w:color="000000"/>
                        </w:tcBorders>
                        <w:shd w:val="clear" w:color="D8D8D8" w:fill="D8D8D8"/>
                        <w:noWrap/>
                        <w:vAlign w:val="center"/>
                      </w:tcPr>
                      <w:p w14:paraId="552D2361" w14:textId="3FB2345F" w:rsidR="00BD76E2" w:rsidRPr="00627014" w:rsidRDefault="00BD76E2" w:rsidP="003045D5">
                        <w:pPr>
                          <w:jc w:val="center"/>
                          <w:rPr>
                            <w:sz w:val="16"/>
                            <w:szCs w:val="16"/>
                            <w:lang w:val="sk-SK" w:eastAsia="sk-SK"/>
                          </w:rPr>
                        </w:pPr>
                        <w:r w:rsidRPr="00627014">
                          <w:rPr>
                            <w:sz w:val="16"/>
                            <w:szCs w:val="16"/>
                            <w:lang w:val="sk-SK" w:eastAsia="sk-SK"/>
                          </w:rPr>
                          <w:t>1,</w:t>
                        </w:r>
                        <w:r w:rsidR="00E570CF">
                          <w:rPr>
                            <w:sz w:val="16"/>
                            <w:szCs w:val="16"/>
                            <w:lang w:val="sk-SK" w:eastAsia="sk-SK"/>
                          </w:rPr>
                          <w:t>77</w:t>
                        </w:r>
                      </w:p>
                    </w:tc>
                    <w:tc>
                      <w:tcPr>
                        <w:tcW w:w="554" w:type="dxa"/>
                        <w:tcBorders>
                          <w:top w:val="nil"/>
                          <w:left w:val="single" w:sz="8" w:space="0" w:color="000000"/>
                          <w:bottom w:val="single" w:sz="8" w:space="0" w:color="000000"/>
                          <w:right w:val="single" w:sz="4" w:space="0" w:color="000000"/>
                        </w:tcBorders>
                        <w:shd w:val="clear" w:color="D8D8D8" w:fill="D8D8D8"/>
                        <w:noWrap/>
                        <w:vAlign w:val="center"/>
                      </w:tcPr>
                      <w:p w14:paraId="3FB31C8D" w14:textId="3A4E69CA" w:rsidR="00BD76E2" w:rsidRPr="00627014" w:rsidRDefault="00BD76E2" w:rsidP="003045D5">
                        <w:pPr>
                          <w:jc w:val="center"/>
                          <w:rPr>
                            <w:sz w:val="16"/>
                            <w:szCs w:val="16"/>
                            <w:lang w:val="sk-SK" w:eastAsia="sk-SK"/>
                          </w:rPr>
                        </w:pPr>
                        <w:r w:rsidRPr="00627014">
                          <w:rPr>
                            <w:sz w:val="16"/>
                            <w:szCs w:val="16"/>
                            <w:lang w:val="sk-SK" w:eastAsia="sk-SK"/>
                          </w:rPr>
                          <w:t>1,</w:t>
                        </w:r>
                        <w:r w:rsidR="00E570CF">
                          <w:rPr>
                            <w:sz w:val="16"/>
                            <w:szCs w:val="16"/>
                            <w:lang w:val="sk-SK" w:eastAsia="sk-SK"/>
                          </w:rPr>
                          <w:t>88</w:t>
                        </w:r>
                      </w:p>
                    </w:tc>
                    <w:tc>
                      <w:tcPr>
                        <w:tcW w:w="554" w:type="dxa"/>
                        <w:gridSpan w:val="2"/>
                        <w:tcBorders>
                          <w:top w:val="nil"/>
                          <w:left w:val="single" w:sz="8" w:space="0" w:color="000000"/>
                          <w:bottom w:val="single" w:sz="8" w:space="0" w:color="000000"/>
                          <w:right w:val="single" w:sz="4" w:space="0" w:color="000000"/>
                        </w:tcBorders>
                        <w:shd w:val="clear" w:color="D8D8D8" w:fill="D8D8D8"/>
                        <w:noWrap/>
                        <w:vAlign w:val="center"/>
                      </w:tcPr>
                      <w:p w14:paraId="555B1EAB" w14:textId="78694F80" w:rsidR="00BD76E2" w:rsidRPr="00627014" w:rsidRDefault="00BD76E2" w:rsidP="003045D5">
                        <w:pPr>
                          <w:jc w:val="center"/>
                          <w:rPr>
                            <w:sz w:val="16"/>
                            <w:szCs w:val="16"/>
                            <w:lang w:val="sk-SK" w:eastAsia="sk-SK"/>
                          </w:rPr>
                        </w:pPr>
                        <w:r w:rsidRPr="00627014">
                          <w:rPr>
                            <w:sz w:val="16"/>
                            <w:szCs w:val="16"/>
                            <w:lang w:val="sk-SK" w:eastAsia="sk-SK"/>
                          </w:rPr>
                          <w:t>1,</w:t>
                        </w:r>
                        <w:r w:rsidR="00E570CF">
                          <w:rPr>
                            <w:sz w:val="16"/>
                            <w:szCs w:val="16"/>
                            <w:lang w:val="sk-SK" w:eastAsia="sk-SK"/>
                          </w:rPr>
                          <w:t>69</w:t>
                        </w:r>
                      </w:p>
                    </w:tc>
                    <w:tc>
                      <w:tcPr>
                        <w:tcW w:w="554" w:type="dxa"/>
                        <w:tcBorders>
                          <w:top w:val="nil"/>
                          <w:left w:val="single" w:sz="8" w:space="0" w:color="000000"/>
                          <w:bottom w:val="single" w:sz="8" w:space="0" w:color="000000"/>
                          <w:right w:val="single" w:sz="4" w:space="0" w:color="000000"/>
                        </w:tcBorders>
                        <w:shd w:val="clear" w:color="D8D8D8" w:fill="D8D8D8"/>
                        <w:noWrap/>
                        <w:vAlign w:val="center"/>
                      </w:tcPr>
                      <w:p w14:paraId="23B470F9" w14:textId="184DBC10" w:rsidR="00BD76E2" w:rsidRPr="00627014" w:rsidRDefault="003045D5" w:rsidP="00433AF6">
                        <w:pPr>
                          <w:jc w:val="center"/>
                          <w:rPr>
                            <w:sz w:val="16"/>
                            <w:szCs w:val="16"/>
                            <w:lang w:val="sk-SK" w:eastAsia="sk-SK"/>
                          </w:rPr>
                        </w:pPr>
                        <w:r w:rsidRPr="00627014">
                          <w:rPr>
                            <w:sz w:val="16"/>
                            <w:szCs w:val="16"/>
                            <w:lang w:val="sk-SK" w:eastAsia="sk-SK"/>
                          </w:rPr>
                          <w:t>1,</w:t>
                        </w:r>
                        <w:r w:rsidR="00E570CF">
                          <w:rPr>
                            <w:sz w:val="16"/>
                            <w:szCs w:val="16"/>
                            <w:lang w:val="sk-SK" w:eastAsia="sk-SK"/>
                          </w:rPr>
                          <w:t>88</w:t>
                        </w:r>
                      </w:p>
                    </w:tc>
                    <w:tc>
                      <w:tcPr>
                        <w:tcW w:w="554" w:type="dxa"/>
                        <w:tcBorders>
                          <w:top w:val="nil"/>
                          <w:left w:val="nil"/>
                          <w:bottom w:val="single" w:sz="8" w:space="0" w:color="000000"/>
                          <w:right w:val="nil"/>
                        </w:tcBorders>
                        <w:shd w:val="clear" w:color="auto" w:fill="auto"/>
                        <w:noWrap/>
                        <w:vAlign w:val="center"/>
                      </w:tcPr>
                      <w:p w14:paraId="5C5EB4AE" w14:textId="77777777" w:rsidR="00BD76E2" w:rsidRPr="00627014" w:rsidRDefault="00BD76E2" w:rsidP="00433AF6">
                        <w:pPr>
                          <w:jc w:val="center"/>
                          <w:rPr>
                            <w:sz w:val="16"/>
                            <w:szCs w:val="16"/>
                            <w:lang w:val="sk-SK" w:eastAsia="sk-SK"/>
                          </w:rPr>
                        </w:pPr>
                      </w:p>
                    </w:tc>
                    <w:tc>
                      <w:tcPr>
                        <w:tcW w:w="554" w:type="dxa"/>
                        <w:gridSpan w:val="2"/>
                        <w:tcBorders>
                          <w:top w:val="nil"/>
                          <w:left w:val="single" w:sz="8" w:space="0" w:color="000000"/>
                          <w:bottom w:val="single" w:sz="8" w:space="0" w:color="000000"/>
                          <w:right w:val="single" w:sz="8" w:space="0" w:color="000000"/>
                        </w:tcBorders>
                        <w:shd w:val="clear" w:color="auto" w:fill="auto"/>
                        <w:noWrap/>
                        <w:vAlign w:val="center"/>
                      </w:tcPr>
                      <w:p w14:paraId="38466834" w14:textId="751CF72F" w:rsidR="00BD76E2" w:rsidRPr="00627014" w:rsidRDefault="00BD76E2" w:rsidP="00433AF6">
                        <w:pPr>
                          <w:jc w:val="center"/>
                          <w:rPr>
                            <w:sz w:val="16"/>
                            <w:szCs w:val="16"/>
                            <w:lang w:val="sk-SK" w:eastAsia="sk-SK"/>
                          </w:rPr>
                        </w:pPr>
                      </w:p>
                    </w:tc>
                    <w:tc>
                      <w:tcPr>
                        <w:tcW w:w="554" w:type="dxa"/>
                        <w:tcBorders>
                          <w:top w:val="nil"/>
                          <w:left w:val="nil"/>
                          <w:bottom w:val="single" w:sz="8" w:space="0" w:color="000000"/>
                          <w:right w:val="single" w:sz="8" w:space="0" w:color="000000"/>
                        </w:tcBorders>
                        <w:shd w:val="clear" w:color="auto" w:fill="auto"/>
                        <w:noWrap/>
                        <w:vAlign w:val="center"/>
                      </w:tcPr>
                      <w:p w14:paraId="00186970" w14:textId="77777777" w:rsidR="00BD76E2" w:rsidRPr="00627014" w:rsidRDefault="00BD76E2" w:rsidP="00433AF6">
                        <w:pPr>
                          <w:jc w:val="center"/>
                          <w:rPr>
                            <w:sz w:val="16"/>
                            <w:szCs w:val="16"/>
                            <w:lang w:val="sk-SK" w:eastAsia="sk-SK"/>
                          </w:rPr>
                        </w:pPr>
                      </w:p>
                    </w:tc>
                    <w:tc>
                      <w:tcPr>
                        <w:tcW w:w="554" w:type="dxa"/>
                        <w:gridSpan w:val="2"/>
                        <w:tcBorders>
                          <w:top w:val="nil"/>
                          <w:left w:val="nil"/>
                          <w:bottom w:val="single" w:sz="8" w:space="0" w:color="000000"/>
                          <w:right w:val="single" w:sz="8" w:space="0" w:color="000000"/>
                        </w:tcBorders>
                        <w:shd w:val="clear" w:color="auto" w:fill="auto"/>
                        <w:noWrap/>
                        <w:vAlign w:val="center"/>
                      </w:tcPr>
                      <w:p w14:paraId="4391994C" w14:textId="77777777" w:rsidR="00BD76E2" w:rsidRPr="00627014" w:rsidRDefault="003045D5" w:rsidP="00433AF6">
                        <w:pPr>
                          <w:jc w:val="center"/>
                          <w:rPr>
                            <w:sz w:val="16"/>
                            <w:szCs w:val="16"/>
                            <w:lang w:val="sk-SK" w:eastAsia="sk-SK"/>
                          </w:rPr>
                        </w:pPr>
                        <w:r w:rsidRPr="00627014">
                          <w:rPr>
                            <w:sz w:val="16"/>
                            <w:szCs w:val="16"/>
                            <w:lang w:val="sk-SK" w:eastAsia="sk-SK"/>
                          </w:rPr>
                          <w:t>1</w:t>
                        </w:r>
                      </w:p>
                    </w:tc>
                    <w:tc>
                      <w:tcPr>
                        <w:tcW w:w="554" w:type="dxa"/>
                        <w:tcBorders>
                          <w:top w:val="nil"/>
                          <w:left w:val="nil"/>
                          <w:bottom w:val="single" w:sz="8" w:space="0" w:color="000000"/>
                          <w:right w:val="nil"/>
                        </w:tcBorders>
                        <w:shd w:val="clear" w:color="auto" w:fill="auto"/>
                        <w:noWrap/>
                        <w:vAlign w:val="center"/>
                      </w:tcPr>
                      <w:p w14:paraId="43B2C783" w14:textId="77777777" w:rsidR="00BD76E2" w:rsidRPr="00627014" w:rsidRDefault="003045D5" w:rsidP="00433AF6">
                        <w:pPr>
                          <w:jc w:val="center"/>
                          <w:rPr>
                            <w:sz w:val="16"/>
                            <w:szCs w:val="16"/>
                            <w:lang w:val="sk-SK" w:eastAsia="sk-SK"/>
                          </w:rPr>
                        </w:pPr>
                        <w:r w:rsidRPr="00627014">
                          <w:rPr>
                            <w:sz w:val="16"/>
                            <w:szCs w:val="16"/>
                            <w:lang w:val="sk-SK" w:eastAsia="sk-SK"/>
                          </w:rPr>
                          <w:t>1</w:t>
                        </w:r>
                      </w:p>
                    </w:tc>
                    <w:tc>
                      <w:tcPr>
                        <w:tcW w:w="554" w:type="dxa"/>
                        <w:tcBorders>
                          <w:top w:val="nil"/>
                          <w:left w:val="single" w:sz="8" w:space="0" w:color="000000"/>
                          <w:bottom w:val="single" w:sz="8" w:space="0" w:color="000000"/>
                          <w:right w:val="single" w:sz="8" w:space="0" w:color="000000"/>
                        </w:tcBorders>
                        <w:shd w:val="clear" w:color="auto" w:fill="auto"/>
                        <w:noWrap/>
                        <w:vAlign w:val="center"/>
                      </w:tcPr>
                      <w:p w14:paraId="3C9CB7F8" w14:textId="77777777" w:rsidR="00BD76E2" w:rsidRPr="00627014" w:rsidRDefault="00BD76E2" w:rsidP="00433AF6">
                        <w:pPr>
                          <w:jc w:val="center"/>
                          <w:rPr>
                            <w:sz w:val="16"/>
                            <w:szCs w:val="16"/>
                            <w:lang w:val="sk-SK" w:eastAsia="sk-SK"/>
                          </w:rPr>
                        </w:pPr>
                      </w:p>
                    </w:tc>
                    <w:tc>
                      <w:tcPr>
                        <w:tcW w:w="558" w:type="dxa"/>
                        <w:tcBorders>
                          <w:top w:val="nil"/>
                          <w:left w:val="nil"/>
                          <w:bottom w:val="single" w:sz="8" w:space="0" w:color="000000"/>
                          <w:right w:val="single" w:sz="8" w:space="0" w:color="000000"/>
                        </w:tcBorders>
                        <w:shd w:val="clear" w:color="auto" w:fill="auto"/>
                        <w:noWrap/>
                        <w:vAlign w:val="center"/>
                      </w:tcPr>
                      <w:p w14:paraId="634A7497" w14:textId="77777777" w:rsidR="00BD76E2" w:rsidRPr="00627014" w:rsidRDefault="003045D5" w:rsidP="00433AF6">
                        <w:pPr>
                          <w:jc w:val="center"/>
                          <w:rPr>
                            <w:sz w:val="16"/>
                            <w:szCs w:val="16"/>
                            <w:lang w:val="sk-SK" w:eastAsia="sk-SK"/>
                          </w:rPr>
                        </w:pPr>
                        <w:r w:rsidRPr="00627014">
                          <w:rPr>
                            <w:sz w:val="16"/>
                            <w:szCs w:val="16"/>
                            <w:lang w:val="sk-SK" w:eastAsia="sk-SK"/>
                          </w:rPr>
                          <w:t>1</w:t>
                        </w:r>
                      </w:p>
                    </w:tc>
                    <w:tc>
                      <w:tcPr>
                        <w:tcW w:w="900" w:type="dxa"/>
                        <w:tcBorders>
                          <w:top w:val="nil"/>
                          <w:left w:val="nil"/>
                          <w:bottom w:val="single" w:sz="8" w:space="0" w:color="000000"/>
                          <w:right w:val="single" w:sz="4" w:space="0" w:color="000000"/>
                        </w:tcBorders>
                        <w:shd w:val="clear" w:color="auto" w:fill="auto"/>
                        <w:noWrap/>
                        <w:vAlign w:val="center"/>
                      </w:tcPr>
                      <w:p w14:paraId="3A67BA58" w14:textId="42DF57B3" w:rsidR="00BD76E2" w:rsidRPr="00627014" w:rsidRDefault="00BD76E2" w:rsidP="00627014">
                        <w:pPr>
                          <w:jc w:val="center"/>
                          <w:rPr>
                            <w:b/>
                            <w:bCs/>
                            <w:sz w:val="20"/>
                            <w:szCs w:val="20"/>
                            <w:lang w:val="sk-SK" w:eastAsia="sk-SK"/>
                          </w:rPr>
                        </w:pPr>
                        <w:r w:rsidRPr="00627014">
                          <w:rPr>
                            <w:b/>
                            <w:bCs/>
                            <w:sz w:val="20"/>
                            <w:szCs w:val="20"/>
                            <w:lang w:val="sk-SK" w:eastAsia="sk-SK"/>
                          </w:rPr>
                          <w:t>1,</w:t>
                        </w:r>
                        <w:r w:rsidR="00350035">
                          <w:rPr>
                            <w:b/>
                            <w:bCs/>
                            <w:sz w:val="20"/>
                            <w:szCs w:val="20"/>
                            <w:lang w:val="sk-SK" w:eastAsia="sk-SK"/>
                          </w:rPr>
                          <w:t>72</w:t>
                        </w:r>
                      </w:p>
                    </w:tc>
                    <w:tc>
                      <w:tcPr>
                        <w:tcW w:w="492" w:type="dxa"/>
                        <w:tcBorders>
                          <w:top w:val="nil"/>
                          <w:left w:val="nil"/>
                          <w:bottom w:val="single" w:sz="8" w:space="0" w:color="000000"/>
                          <w:right w:val="single" w:sz="8" w:space="0" w:color="000000"/>
                        </w:tcBorders>
                        <w:shd w:val="clear" w:color="auto" w:fill="auto"/>
                        <w:noWrap/>
                        <w:vAlign w:val="center"/>
                      </w:tcPr>
                      <w:p w14:paraId="3864949E" w14:textId="77777777" w:rsidR="00BD76E2" w:rsidRPr="00627014" w:rsidRDefault="00BD76E2" w:rsidP="00433AF6">
                        <w:pPr>
                          <w:jc w:val="center"/>
                          <w:rPr>
                            <w:sz w:val="16"/>
                            <w:szCs w:val="16"/>
                            <w:lang w:val="sk-SK" w:eastAsia="sk-SK"/>
                          </w:rPr>
                        </w:pPr>
                      </w:p>
                    </w:tc>
                  </w:tr>
                  <w:tr w:rsidR="00627014" w:rsidRPr="00627014" w14:paraId="2B044094" w14:textId="77777777" w:rsidTr="003045D5">
                    <w:trPr>
                      <w:gridAfter w:val="8"/>
                      <w:wAfter w:w="4576" w:type="dxa"/>
                      <w:trHeight w:val="315"/>
                    </w:trPr>
                    <w:tc>
                      <w:tcPr>
                        <w:tcW w:w="5427" w:type="dxa"/>
                        <w:gridSpan w:val="13"/>
                        <w:tcBorders>
                          <w:top w:val="nil"/>
                          <w:left w:val="nil"/>
                          <w:bottom w:val="nil"/>
                          <w:right w:val="nil"/>
                        </w:tcBorders>
                        <w:shd w:val="clear" w:color="auto" w:fill="auto"/>
                        <w:noWrap/>
                        <w:vAlign w:val="center"/>
                        <w:hideMark/>
                      </w:tcPr>
                      <w:p w14:paraId="53E3FFE6" w14:textId="77777777" w:rsidR="004726C6" w:rsidRPr="00627014" w:rsidRDefault="004726C6" w:rsidP="004726C6">
                        <w:pPr>
                          <w:rPr>
                            <w:b/>
                            <w:lang w:val="sk-SK" w:eastAsia="sk-SK"/>
                          </w:rPr>
                        </w:pPr>
                        <w:r w:rsidRPr="00627014">
                          <w:rPr>
                            <w:b/>
                            <w:lang w:val="sk-SK" w:eastAsia="sk-SK"/>
                          </w:rPr>
                          <w:t>Žiaci s čistými jednotkami</w:t>
                        </w:r>
                        <w:r w:rsidR="00A16098" w:rsidRPr="00627014">
                          <w:rPr>
                            <w:b/>
                            <w:lang w:val="sk-SK" w:eastAsia="sk-SK"/>
                          </w:rPr>
                          <w:t xml:space="preserve"> I</w:t>
                        </w:r>
                        <w:r w:rsidR="00281E5B" w:rsidRPr="00627014">
                          <w:rPr>
                            <w:b/>
                            <w:lang w:val="sk-SK" w:eastAsia="sk-SK"/>
                          </w:rPr>
                          <w:t>I</w:t>
                        </w:r>
                        <w:r w:rsidR="00A16098" w:rsidRPr="00627014">
                          <w:rPr>
                            <w:b/>
                            <w:lang w:val="sk-SK" w:eastAsia="sk-SK"/>
                          </w:rPr>
                          <w:t>. polrok</w:t>
                        </w:r>
                      </w:p>
                    </w:tc>
                    <w:tc>
                      <w:tcPr>
                        <w:tcW w:w="2240" w:type="dxa"/>
                        <w:gridSpan w:val="5"/>
                        <w:tcBorders>
                          <w:top w:val="nil"/>
                          <w:left w:val="nil"/>
                          <w:bottom w:val="nil"/>
                          <w:right w:val="nil"/>
                        </w:tcBorders>
                        <w:shd w:val="clear" w:color="auto" w:fill="auto"/>
                        <w:noWrap/>
                        <w:vAlign w:val="bottom"/>
                        <w:hideMark/>
                      </w:tcPr>
                      <w:p w14:paraId="6CDCEB2D" w14:textId="77777777" w:rsidR="004726C6" w:rsidRPr="00627014" w:rsidRDefault="004726C6" w:rsidP="004726C6">
                        <w:pPr>
                          <w:rPr>
                            <w:rFonts w:ascii="Calibri" w:hAnsi="Calibri"/>
                            <w:sz w:val="22"/>
                            <w:szCs w:val="22"/>
                            <w:lang w:val="sk-SK" w:eastAsia="sk-SK"/>
                          </w:rPr>
                        </w:pPr>
                      </w:p>
                    </w:tc>
                    <w:tc>
                      <w:tcPr>
                        <w:tcW w:w="1520" w:type="dxa"/>
                        <w:gridSpan w:val="4"/>
                        <w:tcBorders>
                          <w:top w:val="nil"/>
                          <w:left w:val="nil"/>
                          <w:bottom w:val="nil"/>
                          <w:right w:val="nil"/>
                        </w:tcBorders>
                        <w:shd w:val="clear" w:color="auto" w:fill="auto"/>
                        <w:noWrap/>
                        <w:vAlign w:val="bottom"/>
                        <w:hideMark/>
                      </w:tcPr>
                      <w:p w14:paraId="72370845" w14:textId="77777777" w:rsidR="004726C6" w:rsidRPr="00627014" w:rsidRDefault="004726C6" w:rsidP="004726C6">
                        <w:pPr>
                          <w:rPr>
                            <w:rFonts w:ascii="Calibri" w:hAnsi="Calibri"/>
                            <w:sz w:val="22"/>
                            <w:szCs w:val="22"/>
                            <w:lang w:val="sk-SK" w:eastAsia="sk-SK"/>
                          </w:rPr>
                        </w:pPr>
                      </w:p>
                    </w:tc>
                    <w:tc>
                      <w:tcPr>
                        <w:tcW w:w="1160" w:type="dxa"/>
                        <w:gridSpan w:val="3"/>
                        <w:tcBorders>
                          <w:top w:val="nil"/>
                          <w:left w:val="nil"/>
                          <w:bottom w:val="nil"/>
                          <w:right w:val="nil"/>
                        </w:tcBorders>
                        <w:shd w:val="clear" w:color="auto" w:fill="auto"/>
                        <w:noWrap/>
                        <w:vAlign w:val="bottom"/>
                        <w:hideMark/>
                      </w:tcPr>
                      <w:p w14:paraId="444520B3" w14:textId="77777777" w:rsidR="004726C6" w:rsidRPr="00627014" w:rsidRDefault="004726C6" w:rsidP="004726C6">
                        <w:pPr>
                          <w:rPr>
                            <w:rFonts w:ascii="Calibri" w:hAnsi="Calibri"/>
                            <w:sz w:val="22"/>
                            <w:szCs w:val="22"/>
                            <w:lang w:val="sk-SK" w:eastAsia="sk-SK"/>
                          </w:rPr>
                        </w:pPr>
                      </w:p>
                    </w:tc>
                  </w:tr>
                  <w:tr w:rsidR="004726C6" w:rsidRPr="00AC4E47" w14:paraId="157A696D" w14:textId="77777777" w:rsidTr="003045D5">
                    <w:trPr>
                      <w:gridAfter w:val="8"/>
                      <w:wAfter w:w="4576" w:type="dxa"/>
                      <w:trHeight w:val="315"/>
                    </w:trPr>
                    <w:tc>
                      <w:tcPr>
                        <w:tcW w:w="1367" w:type="dxa"/>
                        <w:gridSpan w:val="2"/>
                        <w:tcBorders>
                          <w:top w:val="single" w:sz="8" w:space="0" w:color="000000"/>
                          <w:left w:val="single" w:sz="8" w:space="0" w:color="000000"/>
                          <w:bottom w:val="single" w:sz="8" w:space="0" w:color="000000"/>
                          <w:right w:val="single" w:sz="4" w:space="0" w:color="000000"/>
                        </w:tcBorders>
                        <w:shd w:val="clear" w:color="auto" w:fill="auto"/>
                        <w:noWrap/>
                        <w:vAlign w:val="bottom"/>
                        <w:hideMark/>
                      </w:tcPr>
                      <w:p w14:paraId="5D2E4787" w14:textId="77777777" w:rsidR="004726C6" w:rsidRPr="00AA3E7C" w:rsidRDefault="004726C6" w:rsidP="004726C6">
                        <w:pPr>
                          <w:rPr>
                            <w:b/>
                            <w:sz w:val="22"/>
                            <w:szCs w:val="22"/>
                            <w:lang w:val="sk-SK" w:eastAsia="sk-SK"/>
                          </w:rPr>
                        </w:pPr>
                        <w:r w:rsidRPr="00AA3E7C">
                          <w:rPr>
                            <w:b/>
                            <w:sz w:val="22"/>
                            <w:szCs w:val="22"/>
                            <w:lang w:val="sk-SK" w:eastAsia="sk-SK"/>
                          </w:rPr>
                          <w:t> </w:t>
                        </w:r>
                        <w:r w:rsidR="00F53536" w:rsidRPr="00AA3E7C">
                          <w:rPr>
                            <w:b/>
                            <w:sz w:val="22"/>
                            <w:szCs w:val="22"/>
                            <w:lang w:val="sk-SK" w:eastAsia="sk-SK"/>
                          </w:rPr>
                          <w:t>trieda</w:t>
                        </w:r>
                      </w:p>
                    </w:tc>
                    <w:tc>
                      <w:tcPr>
                        <w:tcW w:w="918" w:type="dxa"/>
                        <w:gridSpan w:val="3"/>
                        <w:tcBorders>
                          <w:top w:val="single" w:sz="8" w:space="0" w:color="000000"/>
                          <w:left w:val="nil"/>
                          <w:bottom w:val="single" w:sz="8" w:space="0" w:color="000000"/>
                          <w:right w:val="single" w:sz="8" w:space="0" w:color="000000"/>
                        </w:tcBorders>
                        <w:shd w:val="clear" w:color="auto" w:fill="auto"/>
                        <w:noWrap/>
                        <w:vAlign w:val="center"/>
                        <w:hideMark/>
                      </w:tcPr>
                      <w:p w14:paraId="537AF71C" w14:textId="77777777" w:rsidR="004726C6" w:rsidRPr="00AA3E7C" w:rsidRDefault="004726C6" w:rsidP="004726C6">
                        <w:pPr>
                          <w:jc w:val="center"/>
                          <w:rPr>
                            <w:b/>
                            <w:sz w:val="22"/>
                            <w:szCs w:val="22"/>
                            <w:lang w:val="sk-SK" w:eastAsia="sk-SK"/>
                          </w:rPr>
                        </w:pPr>
                        <w:r w:rsidRPr="00AA3E7C">
                          <w:rPr>
                            <w:b/>
                            <w:sz w:val="22"/>
                            <w:szCs w:val="22"/>
                            <w:lang w:val="sk-SK" w:eastAsia="sk-SK"/>
                          </w:rPr>
                          <w:t>Počet</w:t>
                        </w:r>
                      </w:p>
                    </w:tc>
                    <w:tc>
                      <w:tcPr>
                        <w:tcW w:w="8062" w:type="dxa"/>
                        <w:gridSpan w:val="20"/>
                        <w:tcBorders>
                          <w:top w:val="single" w:sz="8" w:space="0" w:color="000000"/>
                          <w:left w:val="nil"/>
                          <w:bottom w:val="single" w:sz="8" w:space="0" w:color="000000"/>
                          <w:right w:val="single" w:sz="8" w:space="0" w:color="000000"/>
                        </w:tcBorders>
                        <w:shd w:val="clear" w:color="auto" w:fill="auto"/>
                        <w:noWrap/>
                        <w:vAlign w:val="center"/>
                        <w:hideMark/>
                      </w:tcPr>
                      <w:p w14:paraId="2F66CAAF" w14:textId="77777777" w:rsidR="004726C6" w:rsidRPr="00AA3E7C" w:rsidRDefault="004726C6" w:rsidP="004726C6">
                        <w:pPr>
                          <w:jc w:val="center"/>
                          <w:rPr>
                            <w:b/>
                            <w:sz w:val="22"/>
                            <w:szCs w:val="22"/>
                            <w:lang w:val="sk-SK" w:eastAsia="sk-SK"/>
                          </w:rPr>
                        </w:pPr>
                        <w:r w:rsidRPr="00AA3E7C">
                          <w:rPr>
                            <w:b/>
                            <w:sz w:val="22"/>
                            <w:szCs w:val="22"/>
                            <w:lang w:val="sk-SK" w:eastAsia="sk-SK"/>
                          </w:rPr>
                          <w:t>MENÁ</w:t>
                        </w:r>
                      </w:p>
                    </w:tc>
                  </w:tr>
                  <w:tr w:rsidR="004726C6" w:rsidRPr="00AC4E47" w14:paraId="30EA6C70" w14:textId="77777777" w:rsidTr="003045D5">
                    <w:trPr>
                      <w:gridAfter w:val="8"/>
                      <w:wAfter w:w="4576" w:type="dxa"/>
                      <w:trHeight w:val="288"/>
                    </w:trPr>
                    <w:tc>
                      <w:tcPr>
                        <w:tcW w:w="1367" w:type="dxa"/>
                        <w:gridSpan w:val="2"/>
                        <w:tcBorders>
                          <w:top w:val="nil"/>
                          <w:left w:val="single" w:sz="8" w:space="0" w:color="000000"/>
                          <w:bottom w:val="single" w:sz="4" w:space="0" w:color="000000"/>
                          <w:right w:val="single" w:sz="4" w:space="0" w:color="000000"/>
                        </w:tcBorders>
                        <w:shd w:val="clear" w:color="auto" w:fill="auto"/>
                        <w:noWrap/>
                        <w:vAlign w:val="bottom"/>
                        <w:hideMark/>
                      </w:tcPr>
                      <w:p w14:paraId="142B49E0" w14:textId="77777777" w:rsidR="004726C6" w:rsidRPr="00AA3E7C" w:rsidRDefault="004726C6" w:rsidP="002D7A0A">
                        <w:pPr>
                          <w:rPr>
                            <w:sz w:val="22"/>
                            <w:szCs w:val="22"/>
                            <w:lang w:val="sk-SK" w:eastAsia="sk-SK"/>
                          </w:rPr>
                        </w:pPr>
                        <w:r w:rsidRPr="00AA3E7C">
                          <w:rPr>
                            <w:sz w:val="22"/>
                            <w:szCs w:val="22"/>
                            <w:lang w:val="sk-SK" w:eastAsia="sk-SK"/>
                          </w:rPr>
                          <w:t>V.</w:t>
                        </w:r>
                      </w:p>
                    </w:tc>
                    <w:tc>
                      <w:tcPr>
                        <w:tcW w:w="918" w:type="dxa"/>
                        <w:gridSpan w:val="3"/>
                        <w:tcBorders>
                          <w:top w:val="nil"/>
                          <w:left w:val="nil"/>
                          <w:bottom w:val="single" w:sz="4" w:space="0" w:color="000000"/>
                          <w:right w:val="single" w:sz="8" w:space="0" w:color="000000"/>
                        </w:tcBorders>
                        <w:shd w:val="clear" w:color="auto" w:fill="auto"/>
                        <w:noWrap/>
                        <w:vAlign w:val="center"/>
                      </w:tcPr>
                      <w:p w14:paraId="5BBDD098" w14:textId="63301BB9" w:rsidR="004726C6" w:rsidRPr="00AA3E7C" w:rsidRDefault="002F4315" w:rsidP="004726C6">
                        <w:pPr>
                          <w:jc w:val="center"/>
                          <w:rPr>
                            <w:sz w:val="22"/>
                            <w:szCs w:val="22"/>
                            <w:lang w:val="sk-SK" w:eastAsia="sk-SK"/>
                          </w:rPr>
                        </w:pPr>
                        <w:r>
                          <w:rPr>
                            <w:sz w:val="22"/>
                            <w:szCs w:val="22"/>
                            <w:lang w:val="sk-SK" w:eastAsia="sk-SK"/>
                          </w:rPr>
                          <w:t>1</w:t>
                        </w:r>
                      </w:p>
                    </w:tc>
                    <w:tc>
                      <w:tcPr>
                        <w:tcW w:w="1709" w:type="dxa"/>
                        <w:gridSpan w:val="4"/>
                        <w:tcBorders>
                          <w:top w:val="nil"/>
                          <w:left w:val="nil"/>
                          <w:bottom w:val="single" w:sz="4" w:space="0" w:color="000000"/>
                          <w:right w:val="single" w:sz="4" w:space="0" w:color="000000"/>
                        </w:tcBorders>
                        <w:shd w:val="clear" w:color="auto" w:fill="auto"/>
                        <w:noWrap/>
                        <w:vAlign w:val="center"/>
                      </w:tcPr>
                      <w:p w14:paraId="1BF8363B" w14:textId="7C252C12" w:rsidR="004726C6" w:rsidRPr="00AA3E7C" w:rsidRDefault="002F4315" w:rsidP="004726C6">
                        <w:pPr>
                          <w:jc w:val="center"/>
                          <w:rPr>
                            <w:sz w:val="22"/>
                            <w:szCs w:val="22"/>
                            <w:lang w:val="sk-SK" w:eastAsia="sk-SK"/>
                          </w:rPr>
                        </w:pPr>
                        <w:r>
                          <w:rPr>
                            <w:sz w:val="22"/>
                            <w:szCs w:val="22"/>
                            <w:lang w:val="sk-SK" w:eastAsia="sk-SK"/>
                          </w:rPr>
                          <w:t>Slugeň</w:t>
                        </w:r>
                      </w:p>
                    </w:tc>
                    <w:tc>
                      <w:tcPr>
                        <w:tcW w:w="1433" w:type="dxa"/>
                        <w:gridSpan w:val="4"/>
                        <w:tcBorders>
                          <w:top w:val="nil"/>
                          <w:left w:val="nil"/>
                          <w:bottom w:val="single" w:sz="4" w:space="0" w:color="000000"/>
                          <w:right w:val="single" w:sz="4" w:space="0" w:color="000000"/>
                        </w:tcBorders>
                        <w:shd w:val="clear" w:color="auto" w:fill="auto"/>
                        <w:noWrap/>
                        <w:vAlign w:val="center"/>
                      </w:tcPr>
                      <w:p w14:paraId="1C453533" w14:textId="7212752E" w:rsidR="004726C6" w:rsidRPr="00AA3E7C" w:rsidRDefault="004726C6" w:rsidP="004726C6">
                        <w:pPr>
                          <w:jc w:val="center"/>
                          <w:rPr>
                            <w:sz w:val="22"/>
                            <w:szCs w:val="22"/>
                            <w:lang w:val="sk-SK" w:eastAsia="sk-SK"/>
                          </w:rPr>
                        </w:pPr>
                      </w:p>
                    </w:tc>
                    <w:tc>
                      <w:tcPr>
                        <w:tcW w:w="2240" w:type="dxa"/>
                        <w:gridSpan w:val="5"/>
                        <w:tcBorders>
                          <w:top w:val="nil"/>
                          <w:left w:val="nil"/>
                          <w:bottom w:val="single" w:sz="4" w:space="0" w:color="000000"/>
                          <w:right w:val="single" w:sz="4" w:space="0" w:color="000000"/>
                        </w:tcBorders>
                        <w:shd w:val="clear" w:color="auto" w:fill="auto"/>
                        <w:noWrap/>
                        <w:vAlign w:val="center"/>
                        <w:hideMark/>
                      </w:tcPr>
                      <w:p w14:paraId="2616AF1C" w14:textId="77777777" w:rsidR="004726C6" w:rsidRPr="00AC4E47" w:rsidRDefault="004726C6" w:rsidP="004726C6">
                        <w:pPr>
                          <w:jc w:val="center"/>
                          <w:rPr>
                            <w:color w:val="FF0000"/>
                            <w:sz w:val="22"/>
                            <w:szCs w:val="22"/>
                            <w:lang w:val="sk-SK" w:eastAsia="sk-SK"/>
                          </w:rPr>
                        </w:pPr>
                        <w:r w:rsidRPr="00AC4E47">
                          <w:rPr>
                            <w:color w:val="FF0000"/>
                            <w:sz w:val="22"/>
                            <w:szCs w:val="22"/>
                            <w:lang w:val="sk-SK" w:eastAsia="sk-SK"/>
                          </w:rPr>
                          <w:t> </w:t>
                        </w:r>
                      </w:p>
                    </w:tc>
                    <w:tc>
                      <w:tcPr>
                        <w:tcW w:w="1520" w:type="dxa"/>
                        <w:gridSpan w:val="4"/>
                        <w:tcBorders>
                          <w:top w:val="nil"/>
                          <w:left w:val="nil"/>
                          <w:bottom w:val="single" w:sz="4" w:space="0" w:color="000000"/>
                          <w:right w:val="single" w:sz="4" w:space="0" w:color="000000"/>
                        </w:tcBorders>
                        <w:shd w:val="clear" w:color="auto" w:fill="auto"/>
                        <w:noWrap/>
                        <w:vAlign w:val="center"/>
                        <w:hideMark/>
                      </w:tcPr>
                      <w:p w14:paraId="4F4886E2" w14:textId="77777777" w:rsidR="004726C6" w:rsidRPr="00AC4E47" w:rsidRDefault="004726C6" w:rsidP="004726C6">
                        <w:pPr>
                          <w:jc w:val="center"/>
                          <w:rPr>
                            <w:color w:val="FF0000"/>
                            <w:sz w:val="22"/>
                            <w:szCs w:val="22"/>
                            <w:lang w:val="sk-SK" w:eastAsia="sk-SK"/>
                          </w:rPr>
                        </w:pPr>
                        <w:r w:rsidRPr="00AC4E47">
                          <w:rPr>
                            <w:color w:val="FF0000"/>
                            <w:sz w:val="22"/>
                            <w:szCs w:val="22"/>
                            <w:lang w:val="sk-SK" w:eastAsia="sk-SK"/>
                          </w:rPr>
                          <w:t> </w:t>
                        </w:r>
                      </w:p>
                    </w:tc>
                    <w:tc>
                      <w:tcPr>
                        <w:tcW w:w="1160" w:type="dxa"/>
                        <w:gridSpan w:val="3"/>
                        <w:tcBorders>
                          <w:top w:val="nil"/>
                          <w:left w:val="nil"/>
                          <w:bottom w:val="single" w:sz="4" w:space="0" w:color="000000"/>
                          <w:right w:val="single" w:sz="8" w:space="0" w:color="000000"/>
                        </w:tcBorders>
                        <w:shd w:val="clear" w:color="auto" w:fill="auto"/>
                        <w:noWrap/>
                        <w:vAlign w:val="center"/>
                        <w:hideMark/>
                      </w:tcPr>
                      <w:p w14:paraId="2C6B7168" w14:textId="77777777" w:rsidR="004726C6" w:rsidRPr="00AC4E47" w:rsidRDefault="004726C6" w:rsidP="004726C6">
                        <w:pPr>
                          <w:jc w:val="center"/>
                          <w:rPr>
                            <w:color w:val="FF0000"/>
                            <w:sz w:val="22"/>
                            <w:szCs w:val="22"/>
                            <w:lang w:val="sk-SK" w:eastAsia="sk-SK"/>
                          </w:rPr>
                        </w:pPr>
                        <w:r w:rsidRPr="00AC4E47">
                          <w:rPr>
                            <w:color w:val="FF0000"/>
                            <w:sz w:val="22"/>
                            <w:szCs w:val="22"/>
                            <w:lang w:val="sk-SK" w:eastAsia="sk-SK"/>
                          </w:rPr>
                          <w:t> </w:t>
                        </w:r>
                      </w:p>
                    </w:tc>
                  </w:tr>
                  <w:tr w:rsidR="004726C6" w:rsidRPr="00AC4E47" w14:paraId="108E6818" w14:textId="77777777" w:rsidTr="003045D5">
                    <w:trPr>
                      <w:gridAfter w:val="8"/>
                      <w:wAfter w:w="4576" w:type="dxa"/>
                      <w:trHeight w:val="288"/>
                    </w:trPr>
                    <w:tc>
                      <w:tcPr>
                        <w:tcW w:w="1367" w:type="dxa"/>
                        <w:gridSpan w:val="2"/>
                        <w:tcBorders>
                          <w:top w:val="nil"/>
                          <w:left w:val="single" w:sz="8" w:space="0" w:color="000000"/>
                          <w:bottom w:val="single" w:sz="4" w:space="0" w:color="000000"/>
                          <w:right w:val="single" w:sz="4" w:space="0" w:color="000000"/>
                        </w:tcBorders>
                        <w:shd w:val="clear" w:color="auto" w:fill="auto"/>
                        <w:noWrap/>
                        <w:vAlign w:val="bottom"/>
                        <w:hideMark/>
                      </w:tcPr>
                      <w:p w14:paraId="2C4ECD5F" w14:textId="77777777" w:rsidR="004726C6" w:rsidRPr="00AA3E7C" w:rsidRDefault="004726C6" w:rsidP="00CD5874">
                        <w:pPr>
                          <w:rPr>
                            <w:sz w:val="22"/>
                            <w:szCs w:val="22"/>
                            <w:lang w:val="sk-SK" w:eastAsia="sk-SK"/>
                          </w:rPr>
                        </w:pPr>
                        <w:r w:rsidRPr="00AA3E7C">
                          <w:rPr>
                            <w:sz w:val="22"/>
                            <w:szCs w:val="22"/>
                            <w:lang w:val="sk-SK" w:eastAsia="sk-SK"/>
                          </w:rPr>
                          <w:t>V</w:t>
                        </w:r>
                        <w:r w:rsidR="002D7A0A" w:rsidRPr="00AA3E7C">
                          <w:rPr>
                            <w:sz w:val="22"/>
                            <w:szCs w:val="22"/>
                            <w:lang w:val="sk-SK" w:eastAsia="sk-SK"/>
                          </w:rPr>
                          <w:t>I</w:t>
                        </w:r>
                        <w:r w:rsidRPr="00AA3E7C">
                          <w:rPr>
                            <w:sz w:val="22"/>
                            <w:szCs w:val="22"/>
                            <w:lang w:val="sk-SK" w:eastAsia="sk-SK"/>
                          </w:rPr>
                          <w:t>.</w:t>
                        </w:r>
                      </w:p>
                    </w:tc>
                    <w:tc>
                      <w:tcPr>
                        <w:tcW w:w="918" w:type="dxa"/>
                        <w:gridSpan w:val="3"/>
                        <w:tcBorders>
                          <w:top w:val="nil"/>
                          <w:left w:val="nil"/>
                          <w:bottom w:val="single" w:sz="4" w:space="0" w:color="000000"/>
                          <w:right w:val="single" w:sz="8" w:space="0" w:color="000000"/>
                        </w:tcBorders>
                        <w:shd w:val="clear" w:color="auto" w:fill="auto"/>
                        <w:noWrap/>
                        <w:vAlign w:val="center"/>
                      </w:tcPr>
                      <w:p w14:paraId="66297054" w14:textId="11BB8D80" w:rsidR="004726C6" w:rsidRPr="00AA3E7C" w:rsidRDefault="002F4315" w:rsidP="004726C6">
                        <w:pPr>
                          <w:jc w:val="center"/>
                          <w:rPr>
                            <w:sz w:val="22"/>
                            <w:szCs w:val="22"/>
                            <w:lang w:val="sk-SK" w:eastAsia="sk-SK"/>
                          </w:rPr>
                        </w:pPr>
                        <w:r>
                          <w:rPr>
                            <w:sz w:val="22"/>
                            <w:szCs w:val="22"/>
                            <w:lang w:val="sk-SK" w:eastAsia="sk-SK"/>
                          </w:rPr>
                          <w:t>1</w:t>
                        </w:r>
                      </w:p>
                    </w:tc>
                    <w:tc>
                      <w:tcPr>
                        <w:tcW w:w="1709" w:type="dxa"/>
                        <w:gridSpan w:val="4"/>
                        <w:tcBorders>
                          <w:top w:val="nil"/>
                          <w:left w:val="nil"/>
                          <w:bottom w:val="single" w:sz="4" w:space="0" w:color="000000"/>
                          <w:right w:val="single" w:sz="4" w:space="0" w:color="000000"/>
                        </w:tcBorders>
                        <w:shd w:val="clear" w:color="auto" w:fill="auto"/>
                        <w:noWrap/>
                        <w:vAlign w:val="center"/>
                      </w:tcPr>
                      <w:p w14:paraId="5EC736E8" w14:textId="359A0DDC" w:rsidR="004726C6" w:rsidRPr="00AA3E7C" w:rsidRDefault="002F4315" w:rsidP="004726C6">
                        <w:pPr>
                          <w:jc w:val="center"/>
                          <w:rPr>
                            <w:sz w:val="22"/>
                            <w:szCs w:val="22"/>
                            <w:lang w:val="sk-SK" w:eastAsia="sk-SK"/>
                          </w:rPr>
                        </w:pPr>
                        <w:r>
                          <w:rPr>
                            <w:sz w:val="22"/>
                            <w:szCs w:val="22"/>
                            <w:lang w:val="sk-SK" w:eastAsia="sk-SK"/>
                          </w:rPr>
                          <w:t>Franková</w:t>
                        </w:r>
                      </w:p>
                    </w:tc>
                    <w:tc>
                      <w:tcPr>
                        <w:tcW w:w="1433" w:type="dxa"/>
                        <w:gridSpan w:val="4"/>
                        <w:tcBorders>
                          <w:top w:val="nil"/>
                          <w:left w:val="nil"/>
                          <w:bottom w:val="single" w:sz="4" w:space="0" w:color="000000"/>
                          <w:right w:val="single" w:sz="4" w:space="0" w:color="000000"/>
                        </w:tcBorders>
                        <w:shd w:val="clear" w:color="auto" w:fill="auto"/>
                        <w:noWrap/>
                        <w:vAlign w:val="center"/>
                      </w:tcPr>
                      <w:p w14:paraId="1B924DCE" w14:textId="77777777" w:rsidR="004726C6" w:rsidRPr="00AA3E7C" w:rsidRDefault="004726C6" w:rsidP="004726C6">
                        <w:pPr>
                          <w:jc w:val="center"/>
                          <w:rPr>
                            <w:sz w:val="22"/>
                            <w:szCs w:val="22"/>
                            <w:lang w:val="sk-SK" w:eastAsia="sk-SK"/>
                          </w:rPr>
                        </w:pPr>
                      </w:p>
                    </w:tc>
                    <w:tc>
                      <w:tcPr>
                        <w:tcW w:w="2240" w:type="dxa"/>
                        <w:gridSpan w:val="5"/>
                        <w:tcBorders>
                          <w:top w:val="nil"/>
                          <w:left w:val="nil"/>
                          <w:bottom w:val="single" w:sz="4" w:space="0" w:color="000000"/>
                          <w:right w:val="single" w:sz="4" w:space="0" w:color="000000"/>
                        </w:tcBorders>
                        <w:shd w:val="clear" w:color="auto" w:fill="auto"/>
                        <w:noWrap/>
                        <w:vAlign w:val="center"/>
                      </w:tcPr>
                      <w:p w14:paraId="56BFA469" w14:textId="77777777" w:rsidR="004726C6" w:rsidRPr="00AC4E47" w:rsidRDefault="004726C6" w:rsidP="004726C6">
                        <w:pPr>
                          <w:jc w:val="center"/>
                          <w:rPr>
                            <w:color w:val="FF0000"/>
                            <w:sz w:val="22"/>
                            <w:szCs w:val="22"/>
                            <w:lang w:val="sk-SK" w:eastAsia="sk-SK"/>
                          </w:rPr>
                        </w:pPr>
                      </w:p>
                    </w:tc>
                    <w:tc>
                      <w:tcPr>
                        <w:tcW w:w="1520" w:type="dxa"/>
                        <w:gridSpan w:val="4"/>
                        <w:tcBorders>
                          <w:top w:val="nil"/>
                          <w:left w:val="nil"/>
                          <w:bottom w:val="single" w:sz="4" w:space="0" w:color="000000"/>
                          <w:right w:val="single" w:sz="4" w:space="0" w:color="000000"/>
                        </w:tcBorders>
                        <w:shd w:val="clear" w:color="auto" w:fill="auto"/>
                        <w:noWrap/>
                        <w:vAlign w:val="center"/>
                      </w:tcPr>
                      <w:p w14:paraId="1113426A" w14:textId="77777777" w:rsidR="004726C6" w:rsidRPr="00AC4E47" w:rsidRDefault="004726C6" w:rsidP="004726C6">
                        <w:pPr>
                          <w:jc w:val="center"/>
                          <w:rPr>
                            <w:color w:val="FF0000"/>
                            <w:sz w:val="22"/>
                            <w:szCs w:val="22"/>
                            <w:lang w:val="sk-SK" w:eastAsia="sk-SK"/>
                          </w:rPr>
                        </w:pPr>
                      </w:p>
                    </w:tc>
                    <w:tc>
                      <w:tcPr>
                        <w:tcW w:w="1160" w:type="dxa"/>
                        <w:gridSpan w:val="3"/>
                        <w:tcBorders>
                          <w:top w:val="nil"/>
                          <w:left w:val="nil"/>
                          <w:bottom w:val="single" w:sz="4" w:space="0" w:color="000000"/>
                          <w:right w:val="single" w:sz="8" w:space="0" w:color="000000"/>
                        </w:tcBorders>
                        <w:shd w:val="clear" w:color="auto" w:fill="auto"/>
                        <w:noWrap/>
                        <w:vAlign w:val="center"/>
                        <w:hideMark/>
                      </w:tcPr>
                      <w:p w14:paraId="2AE7900F" w14:textId="77777777" w:rsidR="004726C6" w:rsidRPr="00AC4E47" w:rsidRDefault="004726C6" w:rsidP="004726C6">
                        <w:pPr>
                          <w:jc w:val="center"/>
                          <w:rPr>
                            <w:color w:val="FF0000"/>
                            <w:sz w:val="22"/>
                            <w:szCs w:val="22"/>
                            <w:lang w:val="sk-SK" w:eastAsia="sk-SK"/>
                          </w:rPr>
                        </w:pPr>
                        <w:r w:rsidRPr="00AC4E47">
                          <w:rPr>
                            <w:color w:val="FF0000"/>
                            <w:sz w:val="22"/>
                            <w:szCs w:val="22"/>
                            <w:lang w:val="sk-SK" w:eastAsia="sk-SK"/>
                          </w:rPr>
                          <w:t> </w:t>
                        </w:r>
                      </w:p>
                    </w:tc>
                  </w:tr>
                  <w:tr w:rsidR="004726C6" w:rsidRPr="00AC4E47" w14:paraId="0EA95F7B" w14:textId="77777777" w:rsidTr="003045D5">
                    <w:trPr>
                      <w:gridAfter w:val="8"/>
                      <w:wAfter w:w="4576" w:type="dxa"/>
                      <w:trHeight w:val="288"/>
                    </w:trPr>
                    <w:tc>
                      <w:tcPr>
                        <w:tcW w:w="1367" w:type="dxa"/>
                        <w:gridSpan w:val="2"/>
                        <w:tcBorders>
                          <w:top w:val="nil"/>
                          <w:left w:val="single" w:sz="8" w:space="0" w:color="000000"/>
                          <w:bottom w:val="single" w:sz="4" w:space="0" w:color="auto"/>
                          <w:right w:val="single" w:sz="4" w:space="0" w:color="000000"/>
                        </w:tcBorders>
                        <w:shd w:val="clear" w:color="auto" w:fill="auto"/>
                        <w:noWrap/>
                        <w:vAlign w:val="bottom"/>
                        <w:hideMark/>
                      </w:tcPr>
                      <w:p w14:paraId="423C0FA0" w14:textId="492651C2" w:rsidR="004726C6" w:rsidRPr="00AA3E7C" w:rsidRDefault="004726C6" w:rsidP="004726C6">
                        <w:pPr>
                          <w:rPr>
                            <w:sz w:val="22"/>
                            <w:szCs w:val="22"/>
                            <w:lang w:val="sk-SK" w:eastAsia="sk-SK"/>
                          </w:rPr>
                        </w:pPr>
                        <w:r w:rsidRPr="00AA3E7C">
                          <w:rPr>
                            <w:sz w:val="22"/>
                            <w:szCs w:val="22"/>
                            <w:lang w:val="sk-SK" w:eastAsia="sk-SK"/>
                          </w:rPr>
                          <w:t>VII.</w:t>
                        </w:r>
                      </w:p>
                    </w:tc>
                    <w:tc>
                      <w:tcPr>
                        <w:tcW w:w="918" w:type="dxa"/>
                        <w:gridSpan w:val="3"/>
                        <w:tcBorders>
                          <w:top w:val="nil"/>
                          <w:left w:val="nil"/>
                          <w:bottom w:val="single" w:sz="4" w:space="0" w:color="auto"/>
                          <w:right w:val="single" w:sz="8" w:space="0" w:color="000000"/>
                        </w:tcBorders>
                        <w:shd w:val="clear" w:color="auto" w:fill="auto"/>
                        <w:noWrap/>
                        <w:vAlign w:val="center"/>
                      </w:tcPr>
                      <w:p w14:paraId="15303BBA" w14:textId="5EE7A3F1" w:rsidR="004726C6" w:rsidRPr="00AA3E7C" w:rsidRDefault="00CC20E5" w:rsidP="004726C6">
                        <w:pPr>
                          <w:jc w:val="center"/>
                          <w:rPr>
                            <w:sz w:val="22"/>
                            <w:szCs w:val="22"/>
                            <w:lang w:val="sk-SK" w:eastAsia="sk-SK"/>
                          </w:rPr>
                        </w:pPr>
                        <w:r>
                          <w:rPr>
                            <w:sz w:val="22"/>
                            <w:szCs w:val="22"/>
                            <w:lang w:val="sk-SK" w:eastAsia="sk-SK"/>
                          </w:rPr>
                          <w:t>2</w:t>
                        </w:r>
                      </w:p>
                    </w:tc>
                    <w:tc>
                      <w:tcPr>
                        <w:tcW w:w="1709" w:type="dxa"/>
                        <w:gridSpan w:val="4"/>
                        <w:tcBorders>
                          <w:top w:val="nil"/>
                          <w:left w:val="nil"/>
                          <w:bottom w:val="single" w:sz="4" w:space="0" w:color="auto"/>
                          <w:right w:val="single" w:sz="4" w:space="0" w:color="000000"/>
                        </w:tcBorders>
                        <w:shd w:val="clear" w:color="auto" w:fill="auto"/>
                        <w:noWrap/>
                        <w:vAlign w:val="center"/>
                      </w:tcPr>
                      <w:p w14:paraId="767016CC" w14:textId="393D6B8B" w:rsidR="004726C6" w:rsidRPr="00AA3E7C" w:rsidRDefault="002F4315" w:rsidP="004726C6">
                        <w:pPr>
                          <w:jc w:val="center"/>
                          <w:rPr>
                            <w:sz w:val="22"/>
                            <w:szCs w:val="22"/>
                            <w:lang w:val="sk-SK" w:eastAsia="sk-SK"/>
                          </w:rPr>
                        </w:pPr>
                        <w:r>
                          <w:rPr>
                            <w:sz w:val="22"/>
                            <w:szCs w:val="22"/>
                            <w:lang w:val="sk-SK" w:eastAsia="sk-SK"/>
                          </w:rPr>
                          <w:t>Budová</w:t>
                        </w:r>
                      </w:p>
                    </w:tc>
                    <w:tc>
                      <w:tcPr>
                        <w:tcW w:w="1433" w:type="dxa"/>
                        <w:gridSpan w:val="4"/>
                        <w:tcBorders>
                          <w:top w:val="nil"/>
                          <w:left w:val="nil"/>
                          <w:bottom w:val="single" w:sz="4" w:space="0" w:color="auto"/>
                          <w:right w:val="single" w:sz="4" w:space="0" w:color="000000"/>
                        </w:tcBorders>
                        <w:shd w:val="clear" w:color="auto" w:fill="auto"/>
                        <w:noWrap/>
                        <w:vAlign w:val="center"/>
                      </w:tcPr>
                      <w:p w14:paraId="45279435" w14:textId="4A4E908A" w:rsidR="004726C6" w:rsidRPr="00AA3E7C" w:rsidRDefault="002F4315" w:rsidP="004726C6">
                        <w:pPr>
                          <w:jc w:val="center"/>
                          <w:rPr>
                            <w:sz w:val="22"/>
                            <w:szCs w:val="22"/>
                            <w:lang w:val="sk-SK" w:eastAsia="sk-SK"/>
                          </w:rPr>
                        </w:pPr>
                        <w:r>
                          <w:rPr>
                            <w:sz w:val="22"/>
                            <w:szCs w:val="22"/>
                            <w:lang w:val="sk-SK" w:eastAsia="sk-SK"/>
                          </w:rPr>
                          <w:t>Baková</w:t>
                        </w:r>
                      </w:p>
                    </w:tc>
                    <w:tc>
                      <w:tcPr>
                        <w:tcW w:w="2240" w:type="dxa"/>
                        <w:gridSpan w:val="5"/>
                        <w:tcBorders>
                          <w:top w:val="nil"/>
                          <w:left w:val="nil"/>
                          <w:bottom w:val="single" w:sz="4" w:space="0" w:color="auto"/>
                          <w:right w:val="single" w:sz="4" w:space="0" w:color="000000"/>
                        </w:tcBorders>
                        <w:shd w:val="clear" w:color="auto" w:fill="auto"/>
                        <w:noWrap/>
                        <w:vAlign w:val="center"/>
                      </w:tcPr>
                      <w:p w14:paraId="1A6D9816" w14:textId="77777777" w:rsidR="004726C6" w:rsidRPr="00AC4E47" w:rsidRDefault="004726C6" w:rsidP="004726C6">
                        <w:pPr>
                          <w:jc w:val="center"/>
                          <w:rPr>
                            <w:color w:val="FF0000"/>
                            <w:sz w:val="22"/>
                            <w:szCs w:val="22"/>
                            <w:lang w:val="sk-SK" w:eastAsia="sk-SK"/>
                          </w:rPr>
                        </w:pPr>
                      </w:p>
                    </w:tc>
                    <w:tc>
                      <w:tcPr>
                        <w:tcW w:w="1520" w:type="dxa"/>
                        <w:gridSpan w:val="4"/>
                        <w:tcBorders>
                          <w:top w:val="nil"/>
                          <w:left w:val="nil"/>
                          <w:bottom w:val="single" w:sz="4" w:space="0" w:color="000000"/>
                          <w:right w:val="single" w:sz="4" w:space="0" w:color="000000"/>
                        </w:tcBorders>
                        <w:shd w:val="clear" w:color="auto" w:fill="auto"/>
                        <w:noWrap/>
                        <w:vAlign w:val="center"/>
                      </w:tcPr>
                      <w:p w14:paraId="79704DDE" w14:textId="77777777" w:rsidR="004726C6" w:rsidRPr="00AC4E47" w:rsidRDefault="004726C6" w:rsidP="004726C6">
                        <w:pPr>
                          <w:jc w:val="center"/>
                          <w:rPr>
                            <w:color w:val="FF0000"/>
                            <w:sz w:val="22"/>
                            <w:szCs w:val="22"/>
                            <w:lang w:val="sk-SK" w:eastAsia="sk-SK"/>
                          </w:rPr>
                        </w:pPr>
                      </w:p>
                    </w:tc>
                    <w:tc>
                      <w:tcPr>
                        <w:tcW w:w="1160" w:type="dxa"/>
                        <w:gridSpan w:val="3"/>
                        <w:tcBorders>
                          <w:top w:val="nil"/>
                          <w:left w:val="nil"/>
                          <w:bottom w:val="single" w:sz="4" w:space="0" w:color="000000"/>
                          <w:right w:val="single" w:sz="8" w:space="0" w:color="000000"/>
                        </w:tcBorders>
                        <w:shd w:val="clear" w:color="auto" w:fill="auto"/>
                        <w:noWrap/>
                        <w:vAlign w:val="center"/>
                        <w:hideMark/>
                      </w:tcPr>
                      <w:p w14:paraId="64684198" w14:textId="77777777" w:rsidR="004726C6" w:rsidRPr="00AC4E47" w:rsidRDefault="004726C6" w:rsidP="004726C6">
                        <w:pPr>
                          <w:jc w:val="center"/>
                          <w:rPr>
                            <w:color w:val="FF0000"/>
                            <w:sz w:val="22"/>
                            <w:szCs w:val="22"/>
                            <w:lang w:val="sk-SK" w:eastAsia="sk-SK"/>
                          </w:rPr>
                        </w:pPr>
                        <w:r w:rsidRPr="00AC4E47">
                          <w:rPr>
                            <w:color w:val="FF0000"/>
                            <w:sz w:val="22"/>
                            <w:szCs w:val="22"/>
                            <w:lang w:val="sk-SK" w:eastAsia="sk-SK"/>
                          </w:rPr>
                          <w:t> </w:t>
                        </w:r>
                      </w:p>
                    </w:tc>
                  </w:tr>
                  <w:tr w:rsidR="004726C6" w:rsidRPr="00AC4E47" w14:paraId="2BB165D5" w14:textId="77777777" w:rsidTr="003045D5">
                    <w:trPr>
                      <w:gridAfter w:val="8"/>
                      <w:wAfter w:w="4576" w:type="dxa"/>
                      <w:trHeight w:val="315"/>
                    </w:trPr>
                    <w:tc>
                      <w:tcPr>
                        <w:tcW w:w="136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2C09D72" w14:textId="77777777" w:rsidR="004726C6" w:rsidRPr="00AA3E7C" w:rsidRDefault="005843AF" w:rsidP="004726C6">
                        <w:pPr>
                          <w:rPr>
                            <w:sz w:val="22"/>
                            <w:szCs w:val="22"/>
                            <w:lang w:val="sk-SK" w:eastAsia="sk-SK"/>
                          </w:rPr>
                        </w:pPr>
                        <w:r w:rsidRPr="00AA3E7C">
                          <w:rPr>
                            <w:sz w:val="22"/>
                            <w:szCs w:val="22"/>
                            <w:lang w:val="sk-SK" w:eastAsia="sk-SK"/>
                          </w:rPr>
                          <w:t>IX.</w:t>
                        </w:r>
                      </w:p>
                    </w:tc>
                    <w:tc>
                      <w:tcPr>
                        <w:tcW w:w="918" w:type="dxa"/>
                        <w:gridSpan w:val="3"/>
                        <w:tcBorders>
                          <w:top w:val="single" w:sz="4" w:space="0" w:color="auto"/>
                          <w:left w:val="nil"/>
                          <w:bottom w:val="single" w:sz="4" w:space="0" w:color="auto"/>
                          <w:right w:val="single" w:sz="8" w:space="0" w:color="000000"/>
                        </w:tcBorders>
                        <w:shd w:val="clear" w:color="auto" w:fill="auto"/>
                        <w:noWrap/>
                        <w:vAlign w:val="center"/>
                      </w:tcPr>
                      <w:p w14:paraId="0264D4E4" w14:textId="77894AA2" w:rsidR="004726C6" w:rsidRPr="00AA3E7C" w:rsidRDefault="00CC20E5" w:rsidP="004726C6">
                        <w:pPr>
                          <w:jc w:val="center"/>
                          <w:rPr>
                            <w:sz w:val="22"/>
                            <w:szCs w:val="22"/>
                            <w:lang w:val="sk-SK" w:eastAsia="sk-SK"/>
                          </w:rPr>
                        </w:pPr>
                        <w:r>
                          <w:rPr>
                            <w:sz w:val="22"/>
                            <w:szCs w:val="22"/>
                            <w:lang w:val="sk-SK" w:eastAsia="sk-SK"/>
                          </w:rPr>
                          <w:t>3</w:t>
                        </w:r>
                      </w:p>
                    </w:tc>
                    <w:tc>
                      <w:tcPr>
                        <w:tcW w:w="1709" w:type="dxa"/>
                        <w:gridSpan w:val="4"/>
                        <w:tcBorders>
                          <w:top w:val="single" w:sz="4" w:space="0" w:color="auto"/>
                          <w:left w:val="nil"/>
                          <w:bottom w:val="single" w:sz="4" w:space="0" w:color="auto"/>
                          <w:right w:val="single" w:sz="4" w:space="0" w:color="000000"/>
                        </w:tcBorders>
                        <w:shd w:val="clear" w:color="auto" w:fill="auto"/>
                        <w:noWrap/>
                        <w:vAlign w:val="center"/>
                      </w:tcPr>
                      <w:p w14:paraId="7147E453" w14:textId="3E164DE0" w:rsidR="004726C6" w:rsidRPr="00AA3E7C" w:rsidRDefault="00CC20E5" w:rsidP="004726C6">
                        <w:pPr>
                          <w:jc w:val="center"/>
                          <w:rPr>
                            <w:sz w:val="22"/>
                            <w:szCs w:val="22"/>
                            <w:lang w:val="sk-SK" w:eastAsia="sk-SK"/>
                          </w:rPr>
                        </w:pPr>
                        <w:r>
                          <w:rPr>
                            <w:sz w:val="22"/>
                            <w:szCs w:val="22"/>
                            <w:lang w:val="sk-SK" w:eastAsia="sk-SK"/>
                          </w:rPr>
                          <w:t>Špániková</w:t>
                        </w:r>
                      </w:p>
                    </w:tc>
                    <w:tc>
                      <w:tcPr>
                        <w:tcW w:w="1433" w:type="dxa"/>
                        <w:gridSpan w:val="4"/>
                        <w:tcBorders>
                          <w:top w:val="single" w:sz="4" w:space="0" w:color="auto"/>
                          <w:left w:val="nil"/>
                          <w:bottom w:val="single" w:sz="4" w:space="0" w:color="auto"/>
                          <w:right w:val="single" w:sz="4" w:space="0" w:color="000000"/>
                        </w:tcBorders>
                        <w:shd w:val="clear" w:color="auto" w:fill="auto"/>
                        <w:noWrap/>
                        <w:vAlign w:val="center"/>
                      </w:tcPr>
                      <w:p w14:paraId="6E0F3884" w14:textId="0990CD28" w:rsidR="004726C6" w:rsidRPr="00AA3E7C" w:rsidRDefault="00CC20E5" w:rsidP="004726C6">
                        <w:pPr>
                          <w:jc w:val="center"/>
                          <w:rPr>
                            <w:sz w:val="22"/>
                            <w:szCs w:val="22"/>
                            <w:lang w:val="sk-SK" w:eastAsia="sk-SK"/>
                          </w:rPr>
                        </w:pPr>
                        <w:r>
                          <w:rPr>
                            <w:sz w:val="22"/>
                            <w:szCs w:val="22"/>
                            <w:lang w:val="sk-SK" w:eastAsia="sk-SK"/>
                          </w:rPr>
                          <w:t>Hrnčiarik</w:t>
                        </w:r>
                      </w:p>
                    </w:tc>
                    <w:tc>
                      <w:tcPr>
                        <w:tcW w:w="2240" w:type="dxa"/>
                        <w:gridSpan w:val="5"/>
                        <w:tcBorders>
                          <w:top w:val="single" w:sz="4" w:space="0" w:color="auto"/>
                          <w:left w:val="nil"/>
                          <w:bottom w:val="single" w:sz="4" w:space="0" w:color="auto"/>
                          <w:right w:val="single" w:sz="4" w:space="0" w:color="auto"/>
                        </w:tcBorders>
                        <w:shd w:val="clear" w:color="auto" w:fill="auto"/>
                        <w:noWrap/>
                        <w:vAlign w:val="center"/>
                      </w:tcPr>
                      <w:p w14:paraId="58F8142A" w14:textId="128FC777" w:rsidR="004726C6" w:rsidRPr="00AC4E47" w:rsidRDefault="00CC20E5" w:rsidP="004726C6">
                        <w:pPr>
                          <w:jc w:val="center"/>
                          <w:rPr>
                            <w:color w:val="FF0000"/>
                            <w:sz w:val="22"/>
                            <w:szCs w:val="22"/>
                            <w:lang w:val="sk-SK" w:eastAsia="sk-SK"/>
                          </w:rPr>
                        </w:pPr>
                        <w:r w:rsidRPr="00CC20E5">
                          <w:rPr>
                            <w:sz w:val="22"/>
                            <w:szCs w:val="22"/>
                            <w:lang w:val="sk-SK" w:eastAsia="sk-SK"/>
                          </w:rPr>
                          <w:t>Korytár</w:t>
                        </w:r>
                      </w:p>
                    </w:tc>
                    <w:tc>
                      <w:tcPr>
                        <w:tcW w:w="1520" w:type="dxa"/>
                        <w:gridSpan w:val="4"/>
                        <w:tcBorders>
                          <w:top w:val="nil"/>
                          <w:left w:val="single" w:sz="4" w:space="0" w:color="auto"/>
                          <w:bottom w:val="single" w:sz="4" w:space="0" w:color="auto"/>
                          <w:right w:val="single" w:sz="4" w:space="0" w:color="000000"/>
                        </w:tcBorders>
                        <w:shd w:val="clear" w:color="auto" w:fill="auto"/>
                        <w:noWrap/>
                        <w:vAlign w:val="center"/>
                        <w:hideMark/>
                      </w:tcPr>
                      <w:p w14:paraId="402A84F8" w14:textId="77777777" w:rsidR="004726C6" w:rsidRPr="00AC4E47" w:rsidRDefault="004726C6" w:rsidP="004726C6">
                        <w:pPr>
                          <w:jc w:val="center"/>
                          <w:rPr>
                            <w:color w:val="FF0000"/>
                            <w:sz w:val="22"/>
                            <w:szCs w:val="22"/>
                            <w:lang w:val="sk-SK" w:eastAsia="sk-SK"/>
                          </w:rPr>
                        </w:pPr>
                        <w:r w:rsidRPr="00AC4E47">
                          <w:rPr>
                            <w:color w:val="FF0000"/>
                            <w:sz w:val="22"/>
                            <w:szCs w:val="22"/>
                            <w:lang w:val="sk-SK" w:eastAsia="sk-SK"/>
                          </w:rPr>
                          <w:t> </w:t>
                        </w:r>
                      </w:p>
                    </w:tc>
                    <w:tc>
                      <w:tcPr>
                        <w:tcW w:w="1160" w:type="dxa"/>
                        <w:gridSpan w:val="3"/>
                        <w:tcBorders>
                          <w:top w:val="nil"/>
                          <w:left w:val="nil"/>
                          <w:bottom w:val="single" w:sz="8" w:space="0" w:color="000000"/>
                          <w:right w:val="single" w:sz="8" w:space="0" w:color="000000"/>
                        </w:tcBorders>
                        <w:shd w:val="clear" w:color="auto" w:fill="auto"/>
                        <w:noWrap/>
                        <w:vAlign w:val="center"/>
                        <w:hideMark/>
                      </w:tcPr>
                      <w:p w14:paraId="3A3C05A5" w14:textId="77777777" w:rsidR="004726C6" w:rsidRPr="00AC4E47" w:rsidRDefault="004726C6" w:rsidP="004726C6">
                        <w:pPr>
                          <w:jc w:val="center"/>
                          <w:rPr>
                            <w:color w:val="FF0000"/>
                            <w:sz w:val="22"/>
                            <w:szCs w:val="22"/>
                            <w:lang w:val="sk-SK" w:eastAsia="sk-SK"/>
                          </w:rPr>
                        </w:pPr>
                        <w:r w:rsidRPr="00AC4E47">
                          <w:rPr>
                            <w:color w:val="FF0000"/>
                            <w:sz w:val="22"/>
                            <w:szCs w:val="22"/>
                            <w:lang w:val="sk-SK" w:eastAsia="sk-SK"/>
                          </w:rPr>
                          <w:t> </w:t>
                        </w:r>
                      </w:p>
                    </w:tc>
                  </w:tr>
                  <w:tr w:rsidR="00F53536" w:rsidRPr="00AC4E47" w14:paraId="2C407760" w14:textId="77777777" w:rsidTr="003045D5">
                    <w:trPr>
                      <w:gridAfter w:val="8"/>
                      <w:wAfter w:w="4576" w:type="dxa"/>
                      <w:trHeight w:val="315"/>
                    </w:trPr>
                    <w:tc>
                      <w:tcPr>
                        <w:tcW w:w="136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4F9C5C84" w14:textId="77777777" w:rsidR="00F53536" w:rsidRPr="00AA3E7C" w:rsidRDefault="00F53536" w:rsidP="004726C6">
                        <w:pPr>
                          <w:rPr>
                            <w:b/>
                            <w:sz w:val="22"/>
                            <w:szCs w:val="22"/>
                            <w:lang w:val="sk-SK" w:eastAsia="sk-SK"/>
                          </w:rPr>
                        </w:pPr>
                        <w:r w:rsidRPr="00AA3E7C">
                          <w:rPr>
                            <w:b/>
                            <w:sz w:val="22"/>
                            <w:szCs w:val="22"/>
                            <w:lang w:val="sk-SK" w:eastAsia="sk-SK"/>
                          </w:rPr>
                          <w:t>spolu</w:t>
                        </w:r>
                      </w:p>
                    </w:tc>
                    <w:tc>
                      <w:tcPr>
                        <w:tcW w:w="918" w:type="dxa"/>
                        <w:gridSpan w:val="3"/>
                        <w:tcBorders>
                          <w:top w:val="single" w:sz="4" w:space="0" w:color="auto"/>
                          <w:left w:val="nil"/>
                          <w:bottom w:val="single" w:sz="4" w:space="0" w:color="auto"/>
                          <w:right w:val="single" w:sz="8" w:space="0" w:color="000000"/>
                        </w:tcBorders>
                        <w:shd w:val="clear" w:color="auto" w:fill="auto"/>
                        <w:noWrap/>
                        <w:vAlign w:val="center"/>
                      </w:tcPr>
                      <w:p w14:paraId="3C962060" w14:textId="50E71427" w:rsidR="00F53536" w:rsidRPr="00AA3E7C" w:rsidRDefault="00CC20E5" w:rsidP="004726C6">
                        <w:pPr>
                          <w:jc w:val="center"/>
                          <w:rPr>
                            <w:sz w:val="22"/>
                            <w:szCs w:val="22"/>
                            <w:lang w:val="sk-SK" w:eastAsia="sk-SK"/>
                          </w:rPr>
                        </w:pPr>
                        <w:r>
                          <w:rPr>
                            <w:sz w:val="22"/>
                            <w:szCs w:val="22"/>
                            <w:lang w:val="sk-SK" w:eastAsia="sk-SK"/>
                          </w:rPr>
                          <w:t>7</w:t>
                        </w:r>
                      </w:p>
                    </w:tc>
                    <w:tc>
                      <w:tcPr>
                        <w:tcW w:w="1709" w:type="dxa"/>
                        <w:gridSpan w:val="4"/>
                        <w:tcBorders>
                          <w:top w:val="single" w:sz="4" w:space="0" w:color="auto"/>
                          <w:left w:val="nil"/>
                          <w:bottom w:val="single" w:sz="4" w:space="0" w:color="auto"/>
                          <w:right w:val="single" w:sz="4" w:space="0" w:color="000000"/>
                        </w:tcBorders>
                        <w:shd w:val="clear" w:color="auto" w:fill="auto"/>
                        <w:noWrap/>
                        <w:vAlign w:val="center"/>
                      </w:tcPr>
                      <w:p w14:paraId="6664D658" w14:textId="77777777" w:rsidR="00F53536" w:rsidRPr="00AA3E7C" w:rsidRDefault="00F53536" w:rsidP="004726C6">
                        <w:pPr>
                          <w:jc w:val="center"/>
                          <w:rPr>
                            <w:sz w:val="22"/>
                            <w:szCs w:val="22"/>
                            <w:lang w:val="sk-SK" w:eastAsia="sk-SK"/>
                          </w:rPr>
                        </w:pPr>
                      </w:p>
                    </w:tc>
                    <w:tc>
                      <w:tcPr>
                        <w:tcW w:w="1433" w:type="dxa"/>
                        <w:gridSpan w:val="4"/>
                        <w:tcBorders>
                          <w:top w:val="single" w:sz="4" w:space="0" w:color="auto"/>
                          <w:left w:val="nil"/>
                          <w:bottom w:val="single" w:sz="4" w:space="0" w:color="auto"/>
                          <w:right w:val="single" w:sz="4" w:space="0" w:color="000000"/>
                        </w:tcBorders>
                        <w:shd w:val="clear" w:color="auto" w:fill="auto"/>
                        <w:noWrap/>
                        <w:vAlign w:val="center"/>
                      </w:tcPr>
                      <w:p w14:paraId="457FD525" w14:textId="77777777" w:rsidR="00F53536" w:rsidRPr="00AA3E7C" w:rsidRDefault="00F53536" w:rsidP="004726C6">
                        <w:pPr>
                          <w:jc w:val="center"/>
                          <w:rPr>
                            <w:sz w:val="22"/>
                            <w:szCs w:val="22"/>
                            <w:lang w:val="sk-SK" w:eastAsia="sk-SK"/>
                          </w:rPr>
                        </w:pPr>
                      </w:p>
                    </w:tc>
                    <w:tc>
                      <w:tcPr>
                        <w:tcW w:w="2240" w:type="dxa"/>
                        <w:gridSpan w:val="5"/>
                        <w:tcBorders>
                          <w:top w:val="single" w:sz="4" w:space="0" w:color="auto"/>
                          <w:left w:val="nil"/>
                          <w:bottom w:val="single" w:sz="4" w:space="0" w:color="auto"/>
                          <w:right w:val="single" w:sz="4" w:space="0" w:color="auto"/>
                        </w:tcBorders>
                        <w:shd w:val="clear" w:color="auto" w:fill="auto"/>
                        <w:noWrap/>
                        <w:vAlign w:val="center"/>
                      </w:tcPr>
                      <w:p w14:paraId="5420CADA" w14:textId="77777777" w:rsidR="00F53536" w:rsidRPr="00AC4E47" w:rsidRDefault="00F53536" w:rsidP="004726C6">
                        <w:pPr>
                          <w:jc w:val="center"/>
                          <w:rPr>
                            <w:color w:val="FF0000"/>
                            <w:sz w:val="22"/>
                            <w:szCs w:val="22"/>
                            <w:lang w:val="sk-SK" w:eastAsia="sk-SK"/>
                          </w:rPr>
                        </w:pPr>
                      </w:p>
                    </w:tc>
                    <w:tc>
                      <w:tcPr>
                        <w:tcW w:w="1520" w:type="dxa"/>
                        <w:gridSpan w:val="4"/>
                        <w:tcBorders>
                          <w:top w:val="nil"/>
                          <w:left w:val="single" w:sz="4" w:space="0" w:color="auto"/>
                          <w:bottom w:val="single" w:sz="4" w:space="0" w:color="auto"/>
                          <w:right w:val="single" w:sz="4" w:space="0" w:color="000000"/>
                        </w:tcBorders>
                        <w:shd w:val="clear" w:color="auto" w:fill="auto"/>
                        <w:noWrap/>
                        <w:vAlign w:val="center"/>
                      </w:tcPr>
                      <w:p w14:paraId="0912E1F1" w14:textId="77777777" w:rsidR="00F53536" w:rsidRPr="00AC4E47" w:rsidRDefault="00F53536" w:rsidP="004726C6">
                        <w:pPr>
                          <w:jc w:val="center"/>
                          <w:rPr>
                            <w:color w:val="FF0000"/>
                            <w:sz w:val="22"/>
                            <w:szCs w:val="22"/>
                            <w:lang w:val="sk-SK" w:eastAsia="sk-SK"/>
                          </w:rPr>
                        </w:pPr>
                      </w:p>
                    </w:tc>
                    <w:tc>
                      <w:tcPr>
                        <w:tcW w:w="1160" w:type="dxa"/>
                        <w:gridSpan w:val="3"/>
                        <w:tcBorders>
                          <w:top w:val="nil"/>
                          <w:left w:val="nil"/>
                          <w:bottom w:val="single" w:sz="8" w:space="0" w:color="000000"/>
                          <w:right w:val="single" w:sz="8" w:space="0" w:color="000000"/>
                        </w:tcBorders>
                        <w:shd w:val="clear" w:color="auto" w:fill="auto"/>
                        <w:noWrap/>
                        <w:vAlign w:val="center"/>
                      </w:tcPr>
                      <w:p w14:paraId="34729EBD" w14:textId="77777777" w:rsidR="00F53536" w:rsidRPr="00AC4E47" w:rsidRDefault="00F53536" w:rsidP="004726C6">
                        <w:pPr>
                          <w:jc w:val="center"/>
                          <w:rPr>
                            <w:color w:val="FF0000"/>
                            <w:sz w:val="22"/>
                            <w:szCs w:val="22"/>
                            <w:lang w:val="sk-SK" w:eastAsia="sk-SK"/>
                          </w:rPr>
                        </w:pPr>
                      </w:p>
                    </w:tc>
                  </w:tr>
                  <w:tr w:rsidR="004726C6" w:rsidRPr="00AC4E47" w14:paraId="3968D3FB" w14:textId="77777777" w:rsidTr="003045D5">
                    <w:trPr>
                      <w:gridAfter w:val="8"/>
                      <w:wAfter w:w="4576" w:type="dxa"/>
                      <w:trHeight w:val="315"/>
                    </w:trPr>
                    <w:tc>
                      <w:tcPr>
                        <w:tcW w:w="1367" w:type="dxa"/>
                        <w:gridSpan w:val="2"/>
                        <w:tcBorders>
                          <w:top w:val="single" w:sz="4" w:space="0" w:color="auto"/>
                          <w:left w:val="nil"/>
                        </w:tcBorders>
                        <w:shd w:val="clear" w:color="auto" w:fill="auto"/>
                        <w:noWrap/>
                        <w:vAlign w:val="bottom"/>
                      </w:tcPr>
                      <w:p w14:paraId="403078FD" w14:textId="77777777" w:rsidR="004726C6" w:rsidRPr="00AC4E47" w:rsidRDefault="004726C6" w:rsidP="004726C6">
                        <w:pPr>
                          <w:rPr>
                            <w:rFonts w:ascii="Calibri" w:hAnsi="Calibri"/>
                            <w:color w:val="FF0000"/>
                            <w:sz w:val="22"/>
                            <w:szCs w:val="22"/>
                            <w:lang w:val="sk-SK" w:eastAsia="sk-SK"/>
                          </w:rPr>
                        </w:pPr>
                      </w:p>
                    </w:tc>
                    <w:tc>
                      <w:tcPr>
                        <w:tcW w:w="918" w:type="dxa"/>
                        <w:gridSpan w:val="3"/>
                        <w:tcBorders>
                          <w:top w:val="single" w:sz="4" w:space="0" w:color="auto"/>
                        </w:tcBorders>
                        <w:shd w:val="clear" w:color="auto" w:fill="auto"/>
                        <w:noWrap/>
                        <w:vAlign w:val="bottom"/>
                      </w:tcPr>
                      <w:p w14:paraId="1E9E56F5" w14:textId="77777777" w:rsidR="004726C6" w:rsidRPr="00AC4E47" w:rsidRDefault="004726C6" w:rsidP="004726C6">
                        <w:pPr>
                          <w:jc w:val="center"/>
                          <w:rPr>
                            <w:rFonts w:ascii="Calibri" w:hAnsi="Calibri"/>
                            <w:color w:val="FF0000"/>
                            <w:sz w:val="22"/>
                            <w:szCs w:val="22"/>
                            <w:lang w:val="sk-SK" w:eastAsia="sk-SK"/>
                          </w:rPr>
                        </w:pPr>
                      </w:p>
                    </w:tc>
                    <w:tc>
                      <w:tcPr>
                        <w:tcW w:w="1709" w:type="dxa"/>
                        <w:gridSpan w:val="4"/>
                        <w:tcBorders>
                          <w:top w:val="single" w:sz="4" w:space="0" w:color="auto"/>
                          <w:right w:val="nil"/>
                        </w:tcBorders>
                        <w:shd w:val="clear" w:color="auto" w:fill="auto"/>
                        <w:noWrap/>
                        <w:vAlign w:val="bottom"/>
                        <w:hideMark/>
                      </w:tcPr>
                      <w:p w14:paraId="3B7AAEB3" w14:textId="77777777" w:rsidR="004726C6" w:rsidRPr="00AC4E47" w:rsidRDefault="004726C6" w:rsidP="004726C6">
                        <w:pPr>
                          <w:rPr>
                            <w:rFonts w:ascii="Calibri" w:hAnsi="Calibri"/>
                            <w:color w:val="FF0000"/>
                            <w:sz w:val="22"/>
                            <w:szCs w:val="22"/>
                            <w:lang w:val="sk-SK" w:eastAsia="sk-SK"/>
                          </w:rPr>
                        </w:pPr>
                      </w:p>
                    </w:tc>
                    <w:tc>
                      <w:tcPr>
                        <w:tcW w:w="1433" w:type="dxa"/>
                        <w:gridSpan w:val="4"/>
                        <w:tcBorders>
                          <w:top w:val="single" w:sz="4" w:space="0" w:color="auto"/>
                          <w:left w:val="nil"/>
                          <w:bottom w:val="nil"/>
                          <w:right w:val="nil"/>
                        </w:tcBorders>
                        <w:shd w:val="clear" w:color="auto" w:fill="auto"/>
                        <w:noWrap/>
                        <w:vAlign w:val="bottom"/>
                        <w:hideMark/>
                      </w:tcPr>
                      <w:p w14:paraId="6C8CDD9E" w14:textId="77777777" w:rsidR="004726C6" w:rsidRPr="00AC4E47" w:rsidRDefault="004726C6" w:rsidP="004726C6">
                        <w:pPr>
                          <w:rPr>
                            <w:rFonts w:ascii="Calibri" w:hAnsi="Calibri"/>
                            <w:color w:val="FF0000"/>
                            <w:sz w:val="22"/>
                            <w:szCs w:val="22"/>
                            <w:lang w:val="sk-SK" w:eastAsia="sk-SK"/>
                          </w:rPr>
                        </w:pPr>
                      </w:p>
                    </w:tc>
                    <w:tc>
                      <w:tcPr>
                        <w:tcW w:w="2240" w:type="dxa"/>
                        <w:gridSpan w:val="5"/>
                        <w:tcBorders>
                          <w:top w:val="single" w:sz="4" w:space="0" w:color="auto"/>
                          <w:left w:val="nil"/>
                          <w:bottom w:val="nil"/>
                          <w:right w:val="nil"/>
                        </w:tcBorders>
                        <w:shd w:val="clear" w:color="auto" w:fill="auto"/>
                        <w:noWrap/>
                        <w:vAlign w:val="bottom"/>
                        <w:hideMark/>
                      </w:tcPr>
                      <w:p w14:paraId="731EF95F" w14:textId="77777777" w:rsidR="004726C6" w:rsidRPr="00AC4E47" w:rsidRDefault="004726C6" w:rsidP="004726C6">
                        <w:pPr>
                          <w:rPr>
                            <w:rFonts w:ascii="Calibri" w:hAnsi="Calibri"/>
                            <w:color w:val="FF0000"/>
                            <w:sz w:val="22"/>
                            <w:szCs w:val="22"/>
                            <w:lang w:val="sk-SK" w:eastAsia="sk-SK"/>
                          </w:rPr>
                        </w:pPr>
                      </w:p>
                    </w:tc>
                    <w:tc>
                      <w:tcPr>
                        <w:tcW w:w="1520" w:type="dxa"/>
                        <w:gridSpan w:val="4"/>
                        <w:tcBorders>
                          <w:top w:val="single" w:sz="4" w:space="0" w:color="auto"/>
                          <w:left w:val="nil"/>
                          <w:bottom w:val="nil"/>
                          <w:right w:val="nil"/>
                        </w:tcBorders>
                        <w:shd w:val="clear" w:color="auto" w:fill="auto"/>
                        <w:noWrap/>
                        <w:vAlign w:val="bottom"/>
                        <w:hideMark/>
                      </w:tcPr>
                      <w:p w14:paraId="06519ED6" w14:textId="77777777" w:rsidR="004726C6" w:rsidRPr="00AC4E47" w:rsidRDefault="004726C6" w:rsidP="004726C6">
                        <w:pPr>
                          <w:rPr>
                            <w:rFonts w:ascii="Calibri" w:hAnsi="Calibri"/>
                            <w:color w:val="FF0000"/>
                            <w:sz w:val="22"/>
                            <w:szCs w:val="22"/>
                            <w:lang w:val="sk-SK" w:eastAsia="sk-SK"/>
                          </w:rPr>
                        </w:pPr>
                      </w:p>
                    </w:tc>
                    <w:tc>
                      <w:tcPr>
                        <w:tcW w:w="1160" w:type="dxa"/>
                        <w:gridSpan w:val="3"/>
                        <w:tcBorders>
                          <w:top w:val="nil"/>
                          <w:left w:val="nil"/>
                          <w:bottom w:val="nil"/>
                          <w:right w:val="nil"/>
                        </w:tcBorders>
                        <w:shd w:val="clear" w:color="auto" w:fill="auto"/>
                        <w:noWrap/>
                        <w:vAlign w:val="bottom"/>
                        <w:hideMark/>
                      </w:tcPr>
                      <w:p w14:paraId="04472BD2" w14:textId="77777777" w:rsidR="004726C6" w:rsidRPr="00AC4E47" w:rsidRDefault="004726C6" w:rsidP="004726C6">
                        <w:pPr>
                          <w:rPr>
                            <w:rFonts w:ascii="Calibri" w:hAnsi="Calibri"/>
                            <w:color w:val="FF0000"/>
                            <w:sz w:val="22"/>
                            <w:szCs w:val="22"/>
                            <w:lang w:val="sk-SK" w:eastAsia="sk-SK"/>
                          </w:rPr>
                        </w:pPr>
                      </w:p>
                    </w:tc>
                  </w:tr>
                </w:tbl>
                <w:p w14:paraId="059922F9" w14:textId="77777777" w:rsidR="008023C1" w:rsidRPr="00AC4E47" w:rsidRDefault="008023C1" w:rsidP="00FA09C2">
                  <w:pPr>
                    <w:spacing w:line="276" w:lineRule="auto"/>
                    <w:rPr>
                      <w:b/>
                      <w:bCs/>
                      <w:color w:val="FF0000"/>
                      <w:lang w:val="sk-SK"/>
                    </w:rPr>
                  </w:pPr>
                </w:p>
                <w:p w14:paraId="5EDF5551" w14:textId="77777777" w:rsidR="001156FB" w:rsidRPr="00AC4E47" w:rsidRDefault="001156FB" w:rsidP="00FA09C2">
                  <w:pPr>
                    <w:spacing w:line="276" w:lineRule="auto"/>
                    <w:rPr>
                      <w:b/>
                      <w:bCs/>
                      <w:color w:val="FF0000"/>
                      <w:lang w:val="sk-SK"/>
                    </w:rPr>
                  </w:pPr>
                </w:p>
                <w:p w14:paraId="38D8DA5F" w14:textId="77777777" w:rsidR="001156FB" w:rsidRPr="00AC4E47" w:rsidRDefault="001156FB" w:rsidP="00FA09C2">
                  <w:pPr>
                    <w:spacing w:line="276" w:lineRule="auto"/>
                    <w:rPr>
                      <w:b/>
                      <w:bCs/>
                      <w:color w:val="FF0000"/>
                      <w:lang w:val="sk-SK"/>
                    </w:rPr>
                  </w:pPr>
                </w:p>
                <w:p w14:paraId="723E2F19" w14:textId="77777777" w:rsidR="008023C1" w:rsidRPr="00AC4E47" w:rsidRDefault="008023C1" w:rsidP="00FA09C2">
                  <w:pPr>
                    <w:spacing w:line="276" w:lineRule="auto"/>
                    <w:rPr>
                      <w:b/>
                      <w:bCs/>
                      <w:color w:val="FF0000"/>
                      <w:lang w:val="sk-SK"/>
                    </w:rPr>
                  </w:pPr>
                </w:p>
                <w:p w14:paraId="56A1C1F3" w14:textId="77777777" w:rsidR="004E387C" w:rsidRDefault="004E387C" w:rsidP="00FA09C2">
                  <w:pPr>
                    <w:spacing w:line="276" w:lineRule="auto"/>
                    <w:rPr>
                      <w:b/>
                      <w:bCs/>
                      <w:color w:val="FF0000"/>
                      <w:lang w:val="sk-SK"/>
                    </w:rPr>
                  </w:pPr>
                </w:p>
                <w:p w14:paraId="169A6876" w14:textId="77777777" w:rsidR="004049AE" w:rsidRDefault="004049AE" w:rsidP="00FA09C2">
                  <w:pPr>
                    <w:spacing w:line="276" w:lineRule="auto"/>
                    <w:rPr>
                      <w:b/>
                      <w:bCs/>
                      <w:color w:val="FF0000"/>
                      <w:lang w:val="sk-SK"/>
                    </w:rPr>
                  </w:pPr>
                </w:p>
                <w:p w14:paraId="3CA640E6" w14:textId="77777777" w:rsidR="00510961" w:rsidRPr="00097A7B" w:rsidRDefault="000A5171" w:rsidP="00FA09C2">
                  <w:pPr>
                    <w:spacing w:line="276" w:lineRule="auto"/>
                    <w:rPr>
                      <w:b/>
                      <w:bCs/>
                      <w:lang w:val="sk-SK"/>
                    </w:rPr>
                  </w:pPr>
                  <w:r w:rsidRPr="00097A7B">
                    <w:rPr>
                      <w:b/>
                      <w:bCs/>
                      <w:lang w:val="sk-SK"/>
                    </w:rPr>
                    <w:t>S</w:t>
                  </w:r>
                  <w:r w:rsidR="00012270" w:rsidRPr="00097A7B">
                    <w:rPr>
                      <w:b/>
                      <w:bCs/>
                      <w:lang w:val="sk-SK"/>
                    </w:rPr>
                    <w:t xml:space="preserve">tav za školu </w:t>
                  </w:r>
                </w:p>
                <w:p w14:paraId="51147CB6" w14:textId="77777777" w:rsidR="00433AF6" w:rsidRPr="00097A7B" w:rsidRDefault="00510961" w:rsidP="00FA09C2">
                  <w:pPr>
                    <w:spacing w:line="276" w:lineRule="auto"/>
                    <w:rPr>
                      <w:b/>
                      <w:bCs/>
                      <w:lang w:val="sk-SK"/>
                    </w:rPr>
                  </w:pPr>
                  <w:r w:rsidRPr="00097A7B">
                    <w:rPr>
                      <w:b/>
                      <w:bCs/>
                      <w:lang w:val="sk-SK"/>
                    </w:rPr>
                    <w:t xml:space="preserve">I. polrok  </w:t>
                  </w:r>
                </w:p>
                <w:p w14:paraId="1A01450F" w14:textId="77777777" w:rsidR="00510961" w:rsidRPr="00AC4E47" w:rsidRDefault="00510961" w:rsidP="00FA09C2">
                  <w:pPr>
                    <w:spacing w:line="276" w:lineRule="auto"/>
                    <w:rPr>
                      <w:b/>
                      <w:bCs/>
                      <w:color w:val="FF0000"/>
                      <w:lang w:val="sk-SK"/>
                    </w:rPr>
                  </w:pPr>
                </w:p>
                <w:tbl>
                  <w:tblPr>
                    <w:tblW w:w="17681" w:type="dxa"/>
                    <w:tblCellMar>
                      <w:left w:w="70" w:type="dxa"/>
                      <w:right w:w="70" w:type="dxa"/>
                    </w:tblCellMar>
                    <w:tblLook w:val="04A0" w:firstRow="1" w:lastRow="0" w:firstColumn="1" w:lastColumn="0" w:noHBand="0" w:noVBand="1"/>
                  </w:tblPr>
                  <w:tblGrid>
                    <w:gridCol w:w="505"/>
                    <w:gridCol w:w="532"/>
                    <w:gridCol w:w="554"/>
                    <w:gridCol w:w="554"/>
                    <w:gridCol w:w="563"/>
                    <w:gridCol w:w="554"/>
                    <w:gridCol w:w="554"/>
                    <w:gridCol w:w="554"/>
                    <w:gridCol w:w="576"/>
                    <w:gridCol w:w="151"/>
                    <w:gridCol w:w="424"/>
                    <w:gridCol w:w="554"/>
                    <w:gridCol w:w="59"/>
                    <w:gridCol w:w="224"/>
                    <w:gridCol w:w="594"/>
                    <w:gridCol w:w="551"/>
                    <w:gridCol w:w="6"/>
                    <w:gridCol w:w="563"/>
                    <w:gridCol w:w="554"/>
                    <w:gridCol w:w="9"/>
                    <w:gridCol w:w="566"/>
                    <w:gridCol w:w="554"/>
                    <w:gridCol w:w="59"/>
                    <w:gridCol w:w="492"/>
                    <w:gridCol w:w="12"/>
                    <w:gridCol w:w="563"/>
                    <w:gridCol w:w="554"/>
                    <w:gridCol w:w="554"/>
                    <w:gridCol w:w="554"/>
                    <w:gridCol w:w="554"/>
                    <w:gridCol w:w="554"/>
                    <w:gridCol w:w="554"/>
                    <w:gridCol w:w="674"/>
                    <w:gridCol w:w="22"/>
                    <w:gridCol w:w="532"/>
                    <w:gridCol w:w="194"/>
                    <w:gridCol w:w="22"/>
                    <w:gridCol w:w="541"/>
                    <w:gridCol w:w="22"/>
                    <w:gridCol w:w="37"/>
                    <w:gridCol w:w="492"/>
                    <w:gridCol w:w="389"/>
                    <w:gridCol w:w="22"/>
                    <w:gridCol w:w="529"/>
                  </w:tblGrid>
                  <w:tr w:rsidR="002F10CC" w:rsidRPr="00AC4E47" w14:paraId="1B8A0DBA" w14:textId="77777777" w:rsidTr="001E3545">
                    <w:trPr>
                      <w:gridAfter w:val="2"/>
                      <w:wAfter w:w="551" w:type="dxa"/>
                      <w:trHeight w:val="288"/>
                    </w:trPr>
                    <w:tc>
                      <w:tcPr>
                        <w:tcW w:w="505" w:type="dxa"/>
                        <w:tcBorders>
                          <w:top w:val="single" w:sz="8" w:space="0" w:color="auto"/>
                          <w:left w:val="single" w:sz="8" w:space="0" w:color="auto"/>
                          <w:bottom w:val="nil"/>
                          <w:right w:val="single" w:sz="4" w:space="0" w:color="auto"/>
                        </w:tcBorders>
                        <w:shd w:val="clear" w:color="auto" w:fill="auto"/>
                        <w:noWrap/>
                        <w:vAlign w:val="center"/>
                        <w:hideMark/>
                      </w:tcPr>
                      <w:p w14:paraId="3DC31C5A" w14:textId="77777777" w:rsidR="002F10CC" w:rsidRPr="00097A7B" w:rsidRDefault="002F10CC" w:rsidP="004726C6">
                        <w:pPr>
                          <w:jc w:val="center"/>
                          <w:rPr>
                            <w:sz w:val="16"/>
                            <w:szCs w:val="16"/>
                            <w:lang w:val="sk-SK" w:eastAsia="sk-SK"/>
                          </w:rPr>
                        </w:pPr>
                        <w:r w:rsidRPr="00097A7B">
                          <w:rPr>
                            <w:sz w:val="16"/>
                            <w:szCs w:val="16"/>
                            <w:lang w:val="sk-SK" w:eastAsia="sk-SK"/>
                          </w:rPr>
                          <w:t> </w:t>
                        </w:r>
                      </w:p>
                    </w:tc>
                    <w:tc>
                      <w:tcPr>
                        <w:tcW w:w="532" w:type="dxa"/>
                        <w:vMerge w:val="restart"/>
                        <w:tcBorders>
                          <w:top w:val="single" w:sz="8" w:space="0" w:color="auto"/>
                          <w:left w:val="nil"/>
                          <w:bottom w:val="single" w:sz="8" w:space="0" w:color="000000"/>
                          <w:right w:val="single" w:sz="8" w:space="0" w:color="auto"/>
                        </w:tcBorders>
                        <w:shd w:val="clear" w:color="auto" w:fill="auto"/>
                        <w:noWrap/>
                        <w:vAlign w:val="center"/>
                        <w:hideMark/>
                      </w:tcPr>
                      <w:p w14:paraId="0123829D" w14:textId="77777777" w:rsidR="002F10CC" w:rsidRPr="00097A7B" w:rsidRDefault="002F10CC" w:rsidP="004726C6">
                        <w:pPr>
                          <w:jc w:val="center"/>
                          <w:rPr>
                            <w:sz w:val="16"/>
                            <w:szCs w:val="16"/>
                            <w:lang w:val="sk-SK" w:eastAsia="sk-SK"/>
                          </w:rPr>
                        </w:pPr>
                        <w:r w:rsidRPr="00097A7B">
                          <w:rPr>
                            <w:sz w:val="16"/>
                            <w:szCs w:val="16"/>
                            <w:lang w:val="sk-SK" w:eastAsia="sk-SK"/>
                          </w:rPr>
                          <w:t>Poč.ž.</w:t>
                        </w:r>
                      </w:p>
                    </w:tc>
                    <w:tc>
                      <w:tcPr>
                        <w:tcW w:w="554" w:type="dxa"/>
                        <w:tcBorders>
                          <w:top w:val="single" w:sz="8" w:space="0" w:color="auto"/>
                          <w:left w:val="nil"/>
                          <w:bottom w:val="single" w:sz="4" w:space="0" w:color="auto"/>
                          <w:right w:val="nil"/>
                        </w:tcBorders>
                        <w:shd w:val="clear" w:color="000000" w:fill="C4D79B"/>
                        <w:noWrap/>
                        <w:vAlign w:val="center"/>
                        <w:hideMark/>
                      </w:tcPr>
                      <w:p w14:paraId="4A567350" w14:textId="77777777" w:rsidR="002F10CC" w:rsidRPr="00097A7B" w:rsidRDefault="002F10CC" w:rsidP="004726C6">
                        <w:pPr>
                          <w:jc w:val="center"/>
                          <w:rPr>
                            <w:sz w:val="16"/>
                            <w:szCs w:val="16"/>
                            <w:lang w:val="sk-SK" w:eastAsia="sk-SK"/>
                          </w:rPr>
                        </w:pPr>
                        <w:r w:rsidRPr="00097A7B">
                          <w:rPr>
                            <w:sz w:val="16"/>
                            <w:szCs w:val="16"/>
                            <w:lang w:val="sk-SK" w:eastAsia="sk-SK"/>
                          </w:rPr>
                          <w:t>SJL</w:t>
                        </w:r>
                      </w:p>
                    </w:tc>
                    <w:tc>
                      <w:tcPr>
                        <w:tcW w:w="1117" w:type="dxa"/>
                        <w:gridSpan w:val="2"/>
                        <w:tcBorders>
                          <w:top w:val="single" w:sz="8" w:space="0" w:color="auto"/>
                          <w:left w:val="nil"/>
                          <w:bottom w:val="single" w:sz="4" w:space="0" w:color="auto"/>
                          <w:right w:val="single" w:sz="8" w:space="0" w:color="000000"/>
                        </w:tcBorders>
                        <w:shd w:val="clear" w:color="000000" w:fill="C4D79B"/>
                        <w:noWrap/>
                        <w:vAlign w:val="center"/>
                        <w:hideMark/>
                      </w:tcPr>
                      <w:p w14:paraId="71929954" w14:textId="77777777" w:rsidR="002F10CC" w:rsidRPr="00097A7B" w:rsidRDefault="002F10CC" w:rsidP="004726C6">
                        <w:pPr>
                          <w:jc w:val="center"/>
                          <w:rPr>
                            <w:sz w:val="16"/>
                            <w:szCs w:val="16"/>
                            <w:lang w:val="sk-SK" w:eastAsia="sk-SK"/>
                          </w:rPr>
                        </w:pPr>
                        <w:r w:rsidRPr="00097A7B">
                          <w:rPr>
                            <w:sz w:val="16"/>
                            <w:szCs w:val="16"/>
                            <w:lang w:val="sk-SK" w:eastAsia="sk-SK"/>
                          </w:rPr>
                          <w:t>ANJ      AJH</w:t>
                        </w:r>
                      </w:p>
                    </w:tc>
                    <w:tc>
                      <w:tcPr>
                        <w:tcW w:w="554" w:type="dxa"/>
                        <w:tcBorders>
                          <w:top w:val="single" w:sz="8" w:space="0" w:color="auto"/>
                          <w:left w:val="nil"/>
                          <w:bottom w:val="single" w:sz="4" w:space="0" w:color="auto"/>
                          <w:right w:val="nil"/>
                        </w:tcBorders>
                        <w:shd w:val="clear" w:color="auto" w:fill="auto"/>
                        <w:noWrap/>
                        <w:vAlign w:val="center"/>
                        <w:hideMark/>
                      </w:tcPr>
                      <w:p w14:paraId="20112BF2" w14:textId="77777777" w:rsidR="002F10CC" w:rsidRPr="00097A7B" w:rsidRDefault="002F10CC" w:rsidP="004726C6">
                        <w:pPr>
                          <w:jc w:val="center"/>
                          <w:rPr>
                            <w:sz w:val="16"/>
                            <w:szCs w:val="16"/>
                            <w:lang w:val="sk-SK" w:eastAsia="sk-SK"/>
                          </w:rPr>
                        </w:pPr>
                        <w:r w:rsidRPr="00097A7B">
                          <w:rPr>
                            <w:sz w:val="16"/>
                            <w:szCs w:val="16"/>
                            <w:lang w:val="sk-SK" w:eastAsia="sk-SK"/>
                          </w:rPr>
                          <w:t>NEJ</w:t>
                        </w:r>
                      </w:p>
                    </w:tc>
                    <w:tc>
                      <w:tcPr>
                        <w:tcW w:w="554" w:type="dxa"/>
                        <w:tcBorders>
                          <w:top w:val="single" w:sz="8" w:space="0" w:color="auto"/>
                          <w:left w:val="nil"/>
                          <w:bottom w:val="single" w:sz="4" w:space="0" w:color="auto"/>
                          <w:right w:val="nil"/>
                        </w:tcBorders>
                        <w:shd w:val="clear" w:color="auto" w:fill="auto"/>
                        <w:noWrap/>
                        <w:vAlign w:val="center"/>
                        <w:hideMark/>
                      </w:tcPr>
                      <w:p w14:paraId="4DCFA347" w14:textId="77777777" w:rsidR="002F10CC" w:rsidRPr="00097A7B" w:rsidRDefault="002F10CC" w:rsidP="004726C6">
                        <w:pPr>
                          <w:jc w:val="center"/>
                          <w:rPr>
                            <w:sz w:val="16"/>
                            <w:szCs w:val="16"/>
                            <w:lang w:val="sk-SK" w:eastAsia="sk-SK"/>
                          </w:rPr>
                        </w:pPr>
                        <w:r w:rsidRPr="00097A7B">
                          <w:rPr>
                            <w:sz w:val="16"/>
                            <w:szCs w:val="16"/>
                            <w:lang w:val="sk-SK" w:eastAsia="sk-SK"/>
                          </w:rPr>
                          <w:t>RUJ</w:t>
                        </w:r>
                      </w:p>
                    </w:tc>
                    <w:tc>
                      <w:tcPr>
                        <w:tcW w:w="554" w:type="dxa"/>
                        <w:tcBorders>
                          <w:top w:val="single" w:sz="8" w:space="0" w:color="auto"/>
                          <w:left w:val="nil"/>
                          <w:bottom w:val="single" w:sz="4" w:space="0" w:color="auto"/>
                          <w:right w:val="nil"/>
                        </w:tcBorders>
                        <w:shd w:val="clear" w:color="auto" w:fill="auto"/>
                        <w:noWrap/>
                        <w:vAlign w:val="center"/>
                        <w:hideMark/>
                      </w:tcPr>
                      <w:p w14:paraId="31B7B5C2" w14:textId="77777777" w:rsidR="002F10CC" w:rsidRPr="00097A7B" w:rsidRDefault="002F10CC" w:rsidP="004726C6">
                        <w:pPr>
                          <w:jc w:val="center"/>
                          <w:rPr>
                            <w:sz w:val="16"/>
                            <w:szCs w:val="16"/>
                            <w:lang w:val="sk-SK" w:eastAsia="sk-SK"/>
                          </w:rPr>
                        </w:pPr>
                        <w:r w:rsidRPr="00097A7B">
                          <w:rPr>
                            <w:sz w:val="16"/>
                            <w:szCs w:val="16"/>
                            <w:lang w:val="sk-SK" w:eastAsia="sk-SK"/>
                          </w:rPr>
                          <w:t>DEJ</w:t>
                        </w:r>
                      </w:p>
                    </w:tc>
                    <w:tc>
                      <w:tcPr>
                        <w:tcW w:w="576" w:type="dxa"/>
                        <w:tcBorders>
                          <w:top w:val="single" w:sz="8" w:space="0" w:color="auto"/>
                          <w:left w:val="nil"/>
                          <w:bottom w:val="single" w:sz="4" w:space="0" w:color="auto"/>
                          <w:right w:val="nil"/>
                        </w:tcBorders>
                      </w:tcPr>
                      <w:p w14:paraId="6FC49A95" w14:textId="77777777" w:rsidR="002F10CC" w:rsidRPr="00097A7B" w:rsidRDefault="002F10CC" w:rsidP="004726C6">
                        <w:pPr>
                          <w:jc w:val="center"/>
                          <w:rPr>
                            <w:sz w:val="16"/>
                            <w:szCs w:val="16"/>
                            <w:lang w:val="sk-SK" w:eastAsia="sk-SK"/>
                          </w:rPr>
                        </w:pPr>
                        <w:r w:rsidRPr="00097A7B">
                          <w:rPr>
                            <w:sz w:val="16"/>
                            <w:szCs w:val="16"/>
                            <w:lang w:val="sk-SK" w:eastAsia="sk-SK"/>
                          </w:rPr>
                          <w:t>VL</w:t>
                        </w:r>
                      </w:p>
                    </w:tc>
                    <w:tc>
                      <w:tcPr>
                        <w:tcW w:w="575" w:type="dxa"/>
                        <w:gridSpan w:val="2"/>
                        <w:tcBorders>
                          <w:top w:val="single" w:sz="8" w:space="0" w:color="auto"/>
                          <w:left w:val="nil"/>
                          <w:bottom w:val="single" w:sz="4" w:space="0" w:color="auto"/>
                          <w:right w:val="nil"/>
                        </w:tcBorders>
                        <w:shd w:val="clear" w:color="000000" w:fill="C4D79B"/>
                        <w:noWrap/>
                        <w:vAlign w:val="center"/>
                        <w:hideMark/>
                      </w:tcPr>
                      <w:p w14:paraId="646B2E6D" w14:textId="77777777" w:rsidR="002F10CC" w:rsidRPr="00097A7B" w:rsidRDefault="002F10CC" w:rsidP="004726C6">
                        <w:pPr>
                          <w:jc w:val="center"/>
                          <w:rPr>
                            <w:sz w:val="16"/>
                            <w:szCs w:val="16"/>
                            <w:lang w:val="sk-SK" w:eastAsia="sk-SK"/>
                          </w:rPr>
                        </w:pPr>
                        <w:r w:rsidRPr="00097A7B">
                          <w:rPr>
                            <w:sz w:val="16"/>
                            <w:szCs w:val="16"/>
                            <w:lang w:val="sk-SK" w:eastAsia="sk-SK"/>
                          </w:rPr>
                          <w:t>GEO</w:t>
                        </w:r>
                      </w:p>
                    </w:tc>
                    <w:tc>
                      <w:tcPr>
                        <w:tcW w:w="837" w:type="dxa"/>
                        <w:gridSpan w:val="3"/>
                        <w:tcBorders>
                          <w:top w:val="single" w:sz="8" w:space="0" w:color="auto"/>
                          <w:left w:val="nil"/>
                          <w:bottom w:val="single" w:sz="4" w:space="0" w:color="auto"/>
                          <w:right w:val="single" w:sz="8" w:space="0" w:color="000000"/>
                        </w:tcBorders>
                        <w:shd w:val="clear" w:color="000000" w:fill="C4D79B"/>
                        <w:noWrap/>
                        <w:vAlign w:val="center"/>
                        <w:hideMark/>
                      </w:tcPr>
                      <w:p w14:paraId="7EE105CD" w14:textId="77777777" w:rsidR="002F10CC" w:rsidRPr="00097A7B" w:rsidRDefault="002F10CC" w:rsidP="004726C6">
                        <w:pPr>
                          <w:jc w:val="center"/>
                          <w:rPr>
                            <w:sz w:val="16"/>
                            <w:szCs w:val="16"/>
                            <w:lang w:val="sk-SK" w:eastAsia="sk-SK"/>
                          </w:rPr>
                        </w:pPr>
                        <w:r w:rsidRPr="00097A7B">
                          <w:rPr>
                            <w:sz w:val="16"/>
                            <w:szCs w:val="16"/>
                            <w:lang w:val="sk-SK" w:eastAsia="sk-SK"/>
                          </w:rPr>
                          <w:t>MAT</w:t>
                        </w:r>
                      </w:p>
                    </w:tc>
                    <w:tc>
                      <w:tcPr>
                        <w:tcW w:w="1145" w:type="dxa"/>
                        <w:gridSpan w:val="2"/>
                        <w:tcBorders>
                          <w:top w:val="single" w:sz="8" w:space="0" w:color="auto"/>
                          <w:left w:val="nil"/>
                          <w:bottom w:val="single" w:sz="4" w:space="0" w:color="auto"/>
                          <w:right w:val="nil"/>
                        </w:tcBorders>
                        <w:shd w:val="clear" w:color="000000" w:fill="C4D79B"/>
                        <w:noWrap/>
                        <w:vAlign w:val="center"/>
                        <w:hideMark/>
                      </w:tcPr>
                      <w:p w14:paraId="19A8937E" w14:textId="77777777" w:rsidR="002F10CC" w:rsidRPr="00097A7B" w:rsidRDefault="002F10CC" w:rsidP="004726C6">
                        <w:pPr>
                          <w:jc w:val="center"/>
                          <w:rPr>
                            <w:sz w:val="16"/>
                            <w:szCs w:val="16"/>
                            <w:lang w:val="sk-SK" w:eastAsia="sk-SK"/>
                          </w:rPr>
                        </w:pPr>
                        <w:r w:rsidRPr="00097A7B">
                          <w:rPr>
                            <w:sz w:val="16"/>
                            <w:szCs w:val="16"/>
                            <w:lang w:val="sk-SK" w:eastAsia="sk-SK"/>
                          </w:rPr>
                          <w:t>BIO</w:t>
                        </w:r>
                      </w:p>
                    </w:tc>
                    <w:tc>
                      <w:tcPr>
                        <w:tcW w:w="572" w:type="dxa"/>
                        <w:gridSpan w:val="2"/>
                        <w:tcBorders>
                          <w:top w:val="single" w:sz="8" w:space="0" w:color="auto"/>
                          <w:left w:val="nil"/>
                          <w:bottom w:val="single" w:sz="4" w:space="0" w:color="auto"/>
                          <w:right w:val="single" w:sz="8" w:space="0" w:color="000000"/>
                        </w:tcBorders>
                      </w:tcPr>
                      <w:p w14:paraId="732F12BA" w14:textId="77777777" w:rsidR="002F10CC" w:rsidRPr="00097A7B" w:rsidRDefault="002F10CC" w:rsidP="002F10CC">
                        <w:pPr>
                          <w:jc w:val="center"/>
                          <w:rPr>
                            <w:sz w:val="16"/>
                            <w:szCs w:val="16"/>
                            <w:lang w:val="sk-SK" w:eastAsia="sk-SK"/>
                          </w:rPr>
                        </w:pPr>
                        <w:r w:rsidRPr="00097A7B">
                          <w:rPr>
                            <w:sz w:val="16"/>
                            <w:szCs w:val="16"/>
                            <w:lang w:val="sk-SK" w:eastAsia="sk-SK"/>
                          </w:rPr>
                          <w:t>PDA</w:t>
                        </w:r>
                      </w:p>
                    </w:tc>
                    <w:tc>
                      <w:tcPr>
                        <w:tcW w:w="1129" w:type="dxa"/>
                        <w:gridSpan w:val="3"/>
                        <w:tcBorders>
                          <w:top w:val="single" w:sz="8" w:space="0" w:color="auto"/>
                          <w:left w:val="single" w:sz="8" w:space="0" w:color="000000"/>
                          <w:bottom w:val="single" w:sz="4" w:space="0" w:color="auto"/>
                          <w:right w:val="single" w:sz="8" w:space="0" w:color="000000"/>
                        </w:tcBorders>
                        <w:shd w:val="clear" w:color="auto" w:fill="auto"/>
                        <w:noWrap/>
                        <w:vAlign w:val="center"/>
                        <w:hideMark/>
                      </w:tcPr>
                      <w:p w14:paraId="6FEE4E1F" w14:textId="77777777" w:rsidR="002F10CC" w:rsidRPr="00097A7B" w:rsidRDefault="002F10CC" w:rsidP="004726C6">
                        <w:pPr>
                          <w:jc w:val="center"/>
                          <w:rPr>
                            <w:sz w:val="16"/>
                            <w:szCs w:val="16"/>
                            <w:lang w:val="sk-SK" w:eastAsia="sk-SK"/>
                          </w:rPr>
                        </w:pPr>
                        <w:r w:rsidRPr="00097A7B">
                          <w:rPr>
                            <w:sz w:val="16"/>
                            <w:szCs w:val="16"/>
                            <w:lang w:val="sk-SK" w:eastAsia="sk-SK"/>
                          </w:rPr>
                          <w:t>PVO      FYZ</w:t>
                        </w:r>
                      </w:p>
                    </w:tc>
                    <w:tc>
                      <w:tcPr>
                        <w:tcW w:w="1105" w:type="dxa"/>
                        <w:gridSpan w:val="3"/>
                        <w:tcBorders>
                          <w:top w:val="single" w:sz="8" w:space="0" w:color="auto"/>
                          <w:left w:val="nil"/>
                          <w:bottom w:val="single" w:sz="4" w:space="0" w:color="auto"/>
                          <w:right w:val="nil"/>
                        </w:tcBorders>
                        <w:shd w:val="clear" w:color="auto" w:fill="auto"/>
                        <w:noWrap/>
                        <w:vAlign w:val="center"/>
                        <w:hideMark/>
                      </w:tcPr>
                      <w:p w14:paraId="2437F27A" w14:textId="77777777" w:rsidR="002F10CC" w:rsidRPr="00097A7B" w:rsidRDefault="002F10CC" w:rsidP="004726C6">
                        <w:pPr>
                          <w:jc w:val="center"/>
                          <w:rPr>
                            <w:sz w:val="16"/>
                            <w:szCs w:val="16"/>
                            <w:lang w:val="sk-SK" w:eastAsia="sk-SK"/>
                          </w:rPr>
                        </w:pPr>
                        <w:r w:rsidRPr="00097A7B">
                          <w:rPr>
                            <w:sz w:val="16"/>
                            <w:szCs w:val="16"/>
                            <w:lang w:val="sk-SK" w:eastAsia="sk-SK"/>
                          </w:rPr>
                          <w:t>CHE</w:t>
                        </w:r>
                      </w:p>
                    </w:tc>
                    <w:tc>
                      <w:tcPr>
                        <w:tcW w:w="572" w:type="dxa"/>
                        <w:gridSpan w:val="2"/>
                        <w:tcBorders>
                          <w:top w:val="single" w:sz="8" w:space="0" w:color="auto"/>
                          <w:left w:val="single" w:sz="8" w:space="0" w:color="auto"/>
                          <w:bottom w:val="single" w:sz="4" w:space="0" w:color="auto"/>
                          <w:right w:val="single" w:sz="8" w:space="0" w:color="auto"/>
                        </w:tcBorders>
                      </w:tcPr>
                      <w:p w14:paraId="115DE580" w14:textId="77777777" w:rsidR="002F10CC" w:rsidRPr="00097A7B" w:rsidRDefault="002F10CC" w:rsidP="004726C6">
                        <w:pPr>
                          <w:jc w:val="center"/>
                          <w:rPr>
                            <w:sz w:val="16"/>
                            <w:szCs w:val="16"/>
                            <w:lang w:val="sk-SK" w:eastAsia="sk-SK"/>
                          </w:rPr>
                        </w:pPr>
                        <w:r w:rsidRPr="00097A7B">
                          <w:rPr>
                            <w:sz w:val="16"/>
                            <w:szCs w:val="16"/>
                            <w:lang w:val="sk-SK" w:eastAsia="sk-SK"/>
                          </w:rPr>
                          <w:t>OBN</w:t>
                        </w:r>
                      </w:p>
                    </w:tc>
                    <w:tc>
                      <w:tcPr>
                        <w:tcW w:w="554" w:type="dxa"/>
                        <w:tcBorders>
                          <w:top w:val="single" w:sz="8" w:space="0" w:color="auto"/>
                          <w:left w:val="single" w:sz="8" w:space="0" w:color="auto"/>
                          <w:bottom w:val="single" w:sz="4" w:space="0" w:color="auto"/>
                          <w:right w:val="nil"/>
                        </w:tcBorders>
                        <w:shd w:val="clear" w:color="000000" w:fill="C4D79B"/>
                        <w:noWrap/>
                        <w:vAlign w:val="center"/>
                        <w:hideMark/>
                      </w:tcPr>
                      <w:p w14:paraId="5A3A154C" w14:textId="77777777" w:rsidR="002F10CC" w:rsidRPr="00097A7B" w:rsidRDefault="002F10CC" w:rsidP="004726C6">
                        <w:pPr>
                          <w:jc w:val="center"/>
                          <w:rPr>
                            <w:sz w:val="10"/>
                            <w:szCs w:val="10"/>
                            <w:lang w:val="sk-SK" w:eastAsia="sk-SK"/>
                          </w:rPr>
                        </w:pPr>
                        <w:r w:rsidRPr="00097A7B">
                          <w:rPr>
                            <w:sz w:val="10"/>
                            <w:szCs w:val="10"/>
                            <w:lang w:val="sk-SK" w:eastAsia="sk-SK"/>
                          </w:rPr>
                          <w:t>INF/IFV</w:t>
                        </w:r>
                      </w:p>
                    </w:tc>
                    <w:tc>
                      <w:tcPr>
                        <w:tcW w:w="554" w:type="dxa"/>
                        <w:tcBorders>
                          <w:top w:val="single" w:sz="8" w:space="0" w:color="auto"/>
                          <w:left w:val="single" w:sz="8" w:space="0" w:color="auto"/>
                          <w:bottom w:val="single" w:sz="4" w:space="0" w:color="auto"/>
                          <w:right w:val="single" w:sz="8" w:space="0" w:color="auto"/>
                        </w:tcBorders>
                        <w:shd w:val="clear" w:color="000000" w:fill="C4D79B"/>
                        <w:noWrap/>
                        <w:vAlign w:val="center"/>
                        <w:hideMark/>
                      </w:tcPr>
                      <w:p w14:paraId="014FEE7D" w14:textId="77777777" w:rsidR="002F10CC" w:rsidRPr="00097A7B" w:rsidRDefault="002F10CC" w:rsidP="004726C6">
                        <w:pPr>
                          <w:jc w:val="center"/>
                          <w:rPr>
                            <w:sz w:val="16"/>
                            <w:szCs w:val="16"/>
                            <w:lang w:val="sk-SK" w:eastAsia="sk-SK"/>
                          </w:rPr>
                        </w:pPr>
                        <w:r w:rsidRPr="00097A7B">
                          <w:rPr>
                            <w:sz w:val="16"/>
                            <w:szCs w:val="16"/>
                            <w:lang w:val="sk-SK" w:eastAsia="sk-SK"/>
                          </w:rPr>
                          <w:t>HUV</w:t>
                        </w:r>
                      </w:p>
                    </w:tc>
                    <w:tc>
                      <w:tcPr>
                        <w:tcW w:w="554" w:type="dxa"/>
                        <w:tcBorders>
                          <w:top w:val="single" w:sz="8" w:space="0" w:color="auto"/>
                          <w:left w:val="nil"/>
                          <w:bottom w:val="single" w:sz="4" w:space="0" w:color="auto"/>
                          <w:right w:val="single" w:sz="8" w:space="0" w:color="auto"/>
                        </w:tcBorders>
                        <w:shd w:val="clear" w:color="auto" w:fill="auto"/>
                        <w:noWrap/>
                        <w:vAlign w:val="center"/>
                        <w:hideMark/>
                      </w:tcPr>
                      <w:p w14:paraId="727CD7C5" w14:textId="77777777" w:rsidR="002F10CC" w:rsidRPr="00097A7B" w:rsidRDefault="002F10CC" w:rsidP="004726C6">
                        <w:pPr>
                          <w:jc w:val="center"/>
                          <w:rPr>
                            <w:sz w:val="16"/>
                            <w:szCs w:val="16"/>
                            <w:lang w:val="sk-SK" w:eastAsia="sk-SK"/>
                          </w:rPr>
                        </w:pPr>
                        <w:r w:rsidRPr="00097A7B">
                          <w:rPr>
                            <w:sz w:val="16"/>
                            <w:szCs w:val="16"/>
                            <w:lang w:val="sk-SK" w:eastAsia="sk-SK"/>
                          </w:rPr>
                          <w:t>VUM</w:t>
                        </w:r>
                      </w:p>
                    </w:tc>
                    <w:tc>
                      <w:tcPr>
                        <w:tcW w:w="554" w:type="dxa"/>
                        <w:tcBorders>
                          <w:top w:val="single" w:sz="8" w:space="0" w:color="auto"/>
                          <w:left w:val="nil"/>
                          <w:bottom w:val="single" w:sz="4" w:space="0" w:color="auto"/>
                          <w:right w:val="single" w:sz="8" w:space="0" w:color="auto"/>
                        </w:tcBorders>
                        <w:shd w:val="clear" w:color="000000" w:fill="C4D79B"/>
                        <w:noWrap/>
                        <w:vAlign w:val="center"/>
                        <w:hideMark/>
                      </w:tcPr>
                      <w:p w14:paraId="3A6EA0C5" w14:textId="77777777" w:rsidR="002F10CC" w:rsidRPr="00097A7B" w:rsidRDefault="002F10CC" w:rsidP="004726C6">
                        <w:pPr>
                          <w:jc w:val="center"/>
                          <w:rPr>
                            <w:sz w:val="16"/>
                            <w:szCs w:val="16"/>
                            <w:lang w:val="sk-SK" w:eastAsia="sk-SK"/>
                          </w:rPr>
                        </w:pPr>
                        <w:r w:rsidRPr="00097A7B">
                          <w:rPr>
                            <w:sz w:val="16"/>
                            <w:szCs w:val="16"/>
                            <w:lang w:val="sk-SK" w:eastAsia="sk-SK"/>
                          </w:rPr>
                          <w:t>VYV</w:t>
                        </w:r>
                      </w:p>
                    </w:tc>
                    <w:tc>
                      <w:tcPr>
                        <w:tcW w:w="554" w:type="dxa"/>
                        <w:tcBorders>
                          <w:top w:val="single" w:sz="8" w:space="0" w:color="auto"/>
                          <w:left w:val="nil"/>
                          <w:bottom w:val="single" w:sz="4" w:space="0" w:color="auto"/>
                          <w:right w:val="nil"/>
                        </w:tcBorders>
                        <w:shd w:val="clear" w:color="000000" w:fill="C4D79B"/>
                        <w:noWrap/>
                        <w:vAlign w:val="center"/>
                        <w:hideMark/>
                      </w:tcPr>
                      <w:p w14:paraId="411A82DA" w14:textId="77777777" w:rsidR="002F10CC" w:rsidRPr="00097A7B" w:rsidRDefault="002F10CC" w:rsidP="004726C6">
                        <w:pPr>
                          <w:jc w:val="center"/>
                          <w:rPr>
                            <w:sz w:val="16"/>
                            <w:szCs w:val="16"/>
                            <w:lang w:val="sk-SK" w:eastAsia="sk-SK"/>
                          </w:rPr>
                        </w:pPr>
                        <w:r w:rsidRPr="00097A7B">
                          <w:rPr>
                            <w:sz w:val="16"/>
                            <w:szCs w:val="16"/>
                            <w:lang w:val="sk-SK" w:eastAsia="sk-SK"/>
                          </w:rPr>
                          <w:t>TEV</w:t>
                        </w:r>
                      </w:p>
                    </w:tc>
                    <w:tc>
                      <w:tcPr>
                        <w:tcW w:w="554" w:type="dxa"/>
                        <w:tcBorders>
                          <w:top w:val="single" w:sz="8" w:space="0" w:color="auto"/>
                          <w:left w:val="single" w:sz="8" w:space="0" w:color="auto"/>
                          <w:bottom w:val="single" w:sz="4" w:space="0" w:color="auto"/>
                          <w:right w:val="single" w:sz="8" w:space="0" w:color="auto"/>
                        </w:tcBorders>
                        <w:shd w:val="clear" w:color="000000" w:fill="C4D79B"/>
                        <w:noWrap/>
                        <w:vAlign w:val="center"/>
                        <w:hideMark/>
                      </w:tcPr>
                      <w:p w14:paraId="311AC481" w14:textId="77777777" w:rsidR="002F10CC" w:rsidRPr="00097A7B" w:rsidRDefault="002F10CC" w:rsidP="004726C6">
                        <w:pPr>
                          <w:jc w:val="center"/>
                          <w:rPr>
                            <w:sz w:val="10"/>
                            <w:szCs w:val="10"/>
                            <w:lang w:val="sk-SK" w:eastAsia="sk-SK"/>
                          </w:rPr>
                        </w:pPr>
                        <w:r w:rsidRPr="00097A7B">
                          <w:rPr>
                            <w:sz w:val="10"/>
                            <w:szCs w:val="10"/>
                            <w:lang w:val="sk-SK" w:eastAsia="sk-SK"/>
                          </w:rPr>
                          <w:t>SEE/PVC</w:t>
                        </w:r>
                      </w:p>
                    </w:tc>
                    <w:tc>
                      <w:tcPr>
                        <w:tcW w:w="674" w:type="dxa"/>
                        <w:tcBorders>
                          <w:top w:val="single" w:sz="8" w:space="0" w:color="auto"/>
                          <w:left w:val="nil"/>
                          <w:bottom w:val="single" w:sz="4" w:space="0" w:color="auto"/>
                          <w:right w:val="single" w:sz="8" w:space="0" w:color="auto"/>
                        </w:tcBorders>
                        <w:shd w:val="clear" w:color="auto" w:fill="auto"/>
                        <w:noWrap/>
                        <w:vAlign w:val="center"/>
                        <w:hideMark/>
                      </w:tcPr>
                      <w:p w14:paraId="6AF16480" w14:textId="77777777" w:rsidR="002F10CC" w:rsidRPr="00097A7B" w:rsidRDefault="002F10CC" w:rsidP="004726C6">
                        <w:pPr>
                          <w:jc w:val="center"/>
                          <w:rPr>
                            <w:sz w:val="16"/>
                            <w:szCs w:val="16"/>
                            <w:lang w:val="sk-SK" w:eastAsia="sk-SK"/>
                          </w:rPr>
                        </w:pPr>
                        <w:r w:rsidRPr="00097A7B">
                          <w:rPr>
                            <w:sz w:val="16"/>
                            <w:szCs w:val="16"/>
                            <w:lang w:val="sk-SK" w:eastAsia="sk-SK"/>
                          </w:rPr>
                          <w:t>TEH</w:t>
                        </w:r>
                      </w:p>
                    </w:tc>
                    <w:tc>
                      <w:tcPr>
                        <w:tcW w:w="1311" w:type="dxa"/>
                        <w:gridSpan w:val="5"/>
                        <w:tcBorders>
                          <w:top w:val="single" w:sz="8" w:space="0" w:color="auto"/>
                          <w:left w:val="nil"/>
                          <w:bottom w:val="single" w:sz="4" w:space="0" w:color="auto"/>
                          <w:right w:val="single" w:sz="8" w:space="0" w:color="000000"/>
                        </w:tcBorders>
                        <w:shd w:val="clear" w:color="auto" w:fill="auto"/>
                        <w:noWrap/>
                        <w:vAlign w:val="center"/>
                        <w:hideMark/>
                      </w:tcPr>
                      <w:p w14:paraId="49A961F5" w14:textId="77777777" w:rsidR="002F10CC" w:rsidRPr="00097A7B" w:rsidRDefault="002F10CC" w:rsidP="004726C6">
                        <w:pPr>
                          <w:jc w:val="center"/>
                          <w:rPr>
                            <w:sz w:val="16"/>
                            <w:szCs w:val="16"/>
                            <w:lang w:val="sk-SK" w:eastAsia="sk-SK"/>
                          </w:rPr>
                        </w:pPr>
                        <w:r w:rsidRPr="00097A7B">
                          <w:rPr>
                            <w:sz w:val="16"/>
                            <w:szCs w:val="16"/>
                            <w:lang w:val="sk-SK" w:eastAsia="sk-SK"/>
                          </w:rPr>
                          <w:t>SPOLU</w:t>
                        </w:r>
                      </w:p>
                    </w:tc>
                    <w:tc>
                      <w:tcPr>
                        <w:tcW w:w="940" w:type="dxa"/>
                        <w:gridSpan w:val="4"/>
                        <w:vMerge w:val="restart"/>
                        <w:tcBorders>
                          <w:top w:val="single" w:sz="8" w:space="0" w:color="auto"/>
                          <w:left w:val="single" w:sz="8" w:space="0" w:color="auto"/>
                          <w:bottom w:val="single" w:sz="8" w:space="0" w:color="000000"/>
                          <w:right w:val="single" w:sz="8" w:space="0" w:color="auto"/>
                        </w:tcBorders>
                        <w:shd w:val="clear" w:color="auto" w:fill="auto"/>
                        <w:noWrap/>
                      </w:tcPr>
                      <w:p w14:paraId="021FDDBB" w14:textId="77777777" w:rsidR="002F10CC" w:rsidRPr="00AC4E47" w:rsidRDefault="002F10CC" w:rsidP="004726C6">
                        <w:pPr>
                          <w:rPr>
                            <w:color w:val="FF0000"/>
                            <w:sz w:val="16"/>
                            <w:szCs w:val="16"/>
                            <w:lang w:val="sk-SK" w:eastAsia="sk-SK"/>
                          </w:rPr>
                        </w:pPr>
                      </w:p>
                    </w:tc>
                  </w:tr>
                  <w:tr w:rsidR="002F10CC" w:rsidRPr="00AC4E47" w14:paraId="5BF3C13B" w14:textId="77777777" w:rsidTr="001E3545">
                    <w:trPr>
                      <w:gridAfter w:val="2"/>
                      <w:wAfter w:w="551" w:type="dxa"/>
                      <w:trHeight w:val="300"/>
                    </w:trPr>
                    <w:tc>
                      <w:tcPr>
                        <w:tcW w:w="505" w:type="dxa"/>
                        <w:tcBorders>
                          <w:top w:val="nil"/>
                          <w:left w:val="single" w:sz="8" w:space="0" w:color="auto"/>
                          <w:bottom w:val="single" w:sz="4" w:space="0" w:color="auto"/>
                          <w:right w:val="single" w:sz="4" w:space="0" w:color="auto"/>
                        </w:tcBorders>
                        <w:shd w:val="clear" w:color="auto" w:fill="auto"/>
                        <w:noWrap/>
                        <w:vAlign w:val="center"/>
                        <w:hideMark/>
                      </w:tcPr>
                      <w:p w14:paraId="1A3D544B" w14:textId="77777777" w:rsidR="002F10CC" w:rsidRPr="00097A7B" w:rsidRDefault="002F10CC" w:rsidP="004726C6">
                        <w:pPr>
                          <w:jc w:val="center"/>
                          <w:rPr>
                            <w:sz w:val="16"/>
                            <w:szCs w:val="16"/>
                            <w:lang w:val="sk-SK" w:eastAsia="sk-SK"/>
                          </w:rPr>
                        </w:pPr>
                        <w:r w:rsidRPr="00097A7B">
                          <w:rPr>
                            <w:sz w:val="16"/>
                            <w:szCs w:val="16"/>
                            <w:lang w:val="sk-SK" w:eastAsia="sk-SK"/>
                          </w:rPr>
                          <w:t> </w:t>
                        </w:r>
                      </w:p>
                    </w:tc>
                    <w:tc>
                      <w:tcPr>
                        <w:tcW w:w="532" w:type="dxa"/>
                        <w:vMerge/>
                        <w:tcBorders>
                          <w:top w:val="single" w:sz="8" w:space="0" w:color="auto"/>
                          <w:left w:val="nil"/>
                          <w:bottom w:val="single" w:sz="4" w:space="0" w:color="auto"/>
                          <w:right w:val="single" w:sz="8" w:space="0" w:color="auto"/>
                        </w:tcBorders>
                        <w:vAlign w:val="center"/>
                        <w:hideMark/>
                      </w:tcPr>
                      <w:p w14:paraId="3DD782CF" w14:textId="77777777" w:rsidR="002F10CC" w:rsidRPr="00097A7B" w:rsidRDefault="002F10CC" w:rsidP="004726C6">
                        <w:pPr>
                          <w:rPr>
                            <w:sz w:val="16"/>
                            <w:szCs w:val="16"/>
                            <w:lang w:val="sk-SK" w:eastAsia="sk-SK"/>
                          </w:rPr>
                        </w:pPr>
                      </w:p>
                    </w:tc>
                    <w:tc>
                      <w:tcPr>
                        <w:tcW w:w="554" w:type="dxa"/>
                        <w:tcBorders>
                          <w:top w:val="nil"/>
                          <w:left w:val="nil"/>
                          <w:bottom w:val="single" w:sz="4" w:space="0" w:color="auto"/>
                          <w:right w:val="single" w:sz="4" w:space="0" w:color="auto"/>
                        </w:tcBorders>
                        <w:shd w:val="clear" w:color="auto" w:fill="auto"/>
                        <w:noWrap/>
                        <w:vAlign w:val="center"/>
                        <w:hideMark/>
                      </w:tcPr>
                      <w:p w14:paraId="0FC21692" w14:textId="77777777" w:rsidR="002F10CC" w:rsidRPr="00097A7B" w:rsidRDefault="002F10CC" w:rsidP="004726C6">
                        <w:pPr>
                          <w:jc w:val="center"/>
                          <w:rPr>
                            <w:sz w:val="16"/>
                            <w:szCs w:val="16"/>
                            <w:lang w:val="sk-SK" w:eastAsia="sk-SK"/>
                          </w:rPr>
                        </w:pPr>
                        <w:r w:rsidRPr="00097A7B">
                          <w:rPr>
                            <w:sz w:val="16"/>
                            <w:szCs w:val="16"/>
                            <w:lang w:val="sk-SK" w:eastAsia="sk-SK"/>
                          </w:rPr>
                          <w:t>priem.</w:t>
                        </w:r>
                      </w:p>
                    </w:tc>
                    <w:tc>
                      <w:tcPr>
                        <w:tcW w:w="554" w:type="dxa"/>
                        <w:tcBorders>
                          <w:top w:val="nil"/>
                          <w:left w:val="single" w:sz="8" w:space="0" w:color="auto"/>
                          <w:bottom w:val="single" w:sz="4" w:space="0" w:color="auto"/>
                          <w:right w:val="single" w:sz="4" w:space="0" w:color="auto"/>
                        </w:tcBorders>
                        <w:shd w:val="clear" w:color="auto" w:fill="auto"/>
                        <w:noWrap/>
                        <w:vAlign w:val="center"/>
                        <w:hideMark/>
                      </w:tcPr>
                      <w:p w14:paraId="23E88A93" w14:textId="77777777" w:rsidR="002F10CC" w:rsidRPr="00097A7B" w:rsidRDefault="002F10CC" w:rsidP="004726C6">
                        <w:pPr>
                          <w:jc w:val="center"/>
                          <w:rPr>
                            <w:sz w:val="16"/>
                            <w:szCs w:val="16"/>
                            <w:lang w:val="sk-SK" w:eastAsia="sk-SK"/>
                          </w:rPr>
                        </w:pPr>
                        <w:r w:rsidRPr="00097A7B">
                          <w:rPr>
                            <w:sz w:val="16"/>
                            <w:szCs w:val="16"/>
                            <w:lang w:val="sk-SK" w:eastAsia="sk-SK"/>
                          </w:rPr>
                          <w:t>priem.</w:t>
                        </w:r>
                      </w:p>
                    </w:tc>
                    <w:tc>
                      <w:tcPr>
                        <w:tcW w:w="563" w:type="dxa"/>
                        <w:tcBorders>
                          <w:top w:val="nil"/>
                          <w:left w:val="nil"/>
                          <w:bottom w:val="single" w:sz="4" w:space="0" w:color="auto"/>
                          <w:right w:val="single" w:sz="8" w:space="0" w:color="auto"/>
                        </w:tcBorders>
                        <w:shd w:val="clear" w:color="auto" w:fill="auto"/>
                        <w:noWrap/>
                        <w:vAlign w:val="center"/>
                        <w:hideMark/>
                      </w:tcPr>
                      <w:p w14:paraId="2B18F156" w14:textId="77777777" w:rsidR="002F10CC" w:rsidRPr="00097A7B" w:rsidRDefault="002F10CC" w:rsidP="004726C6">
                        <w:pPr>
                          <w:jc w:val="center"/>
                          <w:rPr>
                            <w:sz w:val="16"/>
                            <w:szCs w:val="16"/>
                            <w:lang w:val="sk-SK" w:eastAsia="sk-SK"/>
                          </w:rPr>
                        </w:pPr>
                        <w:r w:rsidRPr="00097A7B">
                          <w:rPr>
                            <w:sz w:val="16"/>
                            <w:szCs w:val="16"/>
                            <w:lang w:val="sk-SK" w:eastAsia="sk-SK"/>
                          </w:rPr>
                          <w:t>Priem.</w:t>
                        </w:r>
                      </w:p>
                    </w:tc>
                    <w:tc>
                      <w:tcPr>
                        <w:tcW w:w="554" w:type="dxa"/>
                        <w:tcBorders>
                          <w:top w:val="nil"/>
                          <w:left w:val="nil"/>
                          <w:bottom w:val="single" w:sz="4" w:space="0" w:color="auto"/>
                          <w:right w:val="single" w:sz="4" w:space="0" w:color="auto"/>
                        </w:tcBorders>
                        <w:shd w:val="clear" w:color="auto" w:fill="auto"/>
                        <w:noWrap/>
                        <w:vAlign w:val="center"/>
                        <w:hideMark/>
                      </w:tcPr>
                      <w:p w14:paraId="76EF321A" w14:textId="77777777" w:rsidR="002F10CC" w:rsidRPr="00097A7B" w:rsidRDefault="002F10CC" w:rsidP="004726C6">
                        <w:pPr>
                          <w:jc w:val="center"/>
                          <w:rPr>
                            <w:sz w:val="16"/>
                            <w:szCs w:val="16"/>
                            <w:lang w:val="sk-SK" w:eastAsia="sk-SK"/>
                          </w:rPr>
                        </w:pPr>
                        <w:r w:rsidRPr="00097A7B">
                          <w:rPr>
                            <w:sz w:val="16"/>
                            <w:szCs w:val="16"/>
                            <w:lang w:val="sk-SK" w:eastAsia="sk-SK"/>
                          </w:rPr>
                          <w:t>priem.</w:t>
                        </w:r>
                      </w:p>
                    </w:tc>
                    <w:tc>
                      <w:tcPr>
                        <w:tcW w:w="554" w:type="dxa"/>
                        <w:tcBorders>
                          <w:top w:val="nil"/>
                          <w:left w:val="single" w:sz="8" w:space="0" w:color="auto"/>
                          <w:bottom w:val="single" w:sz="4" w:space="0" w:color="auto"/>
                          <w:right w:val="single" w:sz="4" w:space="0" w:color="auto"/>
                        </w:tcBorders>
                        <w:shd w:val="clear" w:color="auto" w:fill="auto"/>
                        <w:noWrap/>
                        <w:vAlign w:val="center"/>
                        <w:hideMark/>
                      </w:tcPr>
                      <w:p w14:paraId="516202AF" w14:textId="77777777" w:rsidR="002F10CC" w:rsidRPr="00097A7B" w:rsidRDefault="002F10CC" w:rsidP="004726C6">
                        <w:pPr>
                          <w:jc w:val="center"/>
                          <w:rPr>
                            <w:sz w:val="16"/>
                            <w:szCs w:val="16"/>
                            <w:lang w:val="sk-SK" w:eastAsia="sk-SK"/>
                          </w:rPr>
                        </w:pPr>
                        <w:r w:rsidRPr="00097A7B">
                          <w:rPr>
                            <w:sz w:val="16"/>
                            <w:szCs w:val="16"/>
                            <w:lang w:val="sk-SK" w:eastAsia="sk-SK"/>
                          </w:rPr>
                          <w:t>priem.</w:t>
                        </w:r>
                      </w:p>
                    </w:tc>
                    <w:tc>
                      <w:tcPr>
                        <w:tcW w:w="554" w:type="dxa"/>
                        <w:tcBorders>
                          <w:top w:val="nil"/>
                          <w:left w:val="single" w:sz="8" w:space="0" w:color="auto"/>
                          <w:bottom w:val="single" w:sz="4" w:space="0" w:color="auto"/>
                          <w:right w:val="single" w:sz="4" w:space="0" w:color="auto"/>
                        </w:tcBorders>
                        <w:shd w:val="clear" w:color="auto" w:fill="auto"/>
                        <w:noWrap/>
                        <w:vAlign w:val="center"/>
                        <w:hideMark/>
                      </w:tcPr>
                      <w:p w14:paraId="380DDB80" w14:textId="77777777" w:rsidR="002F10CC" w:rsidRPr="00097A7B" w:rsidRDefault="002F10CC" w:rsidP="004726C6">
                        <w:pPr>
                          <w:jc w:val="center"/>
                          <w:rPr>
                            <w:sz w:val="16"/>
                            <w:szCs w:val="16"/>
                            <w:lang w:val="sk-SK" w:eastAsia="sk-SK"/>
                          </w:rPr>
                        </w:pPr>
                        <w:r w:rsidRPr="00097A7B">
                          <w:rPr>
                            <w:sz w:val="16"/>
                            <w:szCs w:val="16"/>
                            <w:lang w:val="sk-SK" w:eastAsia="sk-SK"/>
                          </w:rPr>
                          <w:t>priem.</w:t>
                        </w:r>
                      </w:p>
                    </w:tc>
                    <w:tc>
                      <w:tcPr>
                        <w:tcW w:w="576" w:type="dxa"/>
                        <w:tcBorders>
                          <w:top w:val="nil"/>
                          <w:left w:val="single" w:sz="8" w:space="0" w:color="auto"/>
                          <w:bottom w:val="single" w:sz="4" w:space="0" w:color="auto"/>
                          <w:right w:val="single" w:sz="8" w:space="0" w:color="auto"/>
                        </w:tcBorders>
                      </w:tcPr>
                      <w:p w14:paraId="06AA94DF" w14:textId="77777777" w:rsidR="002F10CC" w:rsidRPr="00097A7B" w:rsidRDefault="002F10CC" w:rsidP="004726C6">
                        <w:pPr>
                          <w:jc w:val="center"/>
                          <w:rPr>
                            <w:sz w:val="16"/>
                            <w:szCs w:val="16"/>
                            <w:lang w:val="sk-SK" w:eastAsia="sk-SK"/>
                          </w:rPr>
                        </w:pPr>
                        <w:r w:rsidRPr="00097A7B">
                          <w:rPr>
                            <w:sz w:val="16"/>
                            <w:szCs w:val="16"/>
                            <w:lang w:val="sk-SK" w:eastAsia="sk-SK"/>
                          </w:rPr>
                          <w:t>Priem.</w:t>
                        </w:r>
                      </w:p>
                    </w:tc>
                    <w:tc>
                      <w:tcPr>
                        <w:tcW w:w="575" w:type="dxa"/>
                        <w:gridSpan w:val="2"/>
                        <w:tcBorders>
                          <w:top w:val="nil"/>
                          <w:left w:val="single" w:sz="8" w:space="0" w:color="auto"/>
                          <w:bottom w:val="single" w:sz="4" w:space="0" w:color="auto"/>
                          <w:right w:val="single" w:sz="4" w:space="0" w:color="auto"/>
                        </w:tcBorders>
                        <w:shd w:val="clear" w:color="auto" w:fill="auto"/>
                        <w:noWrap/>
                        <w:vAlign w:val="center"/>
                        <w:hideMark/>
                      </w:tcPr>
                      <w:p w14:paraId="591DDA8B" w14:textId="77777777" w:rsidR="002F10CC" w:rsidRPr="00097A7B" w:rsidRDefault="002F10CC" w:rsidP="004726C6">
                        <w:pPr>
                          <w:jc w:val="center"/>
                          <w:rPr>
                            <w:sz w:val="16"/>
                            <w:szCs w:val="16"/>
                            <w:lang w:val="sk-SK" w:eastAsia="sk-SK"/>
                          </w:rPr>
                        </w:pPr>
                        <w:r w:rsidRPr="00097A7B">
                          <w:rPr>
                            <w:sz w:val="16"/>
                            <w:szCs w:val="16"/>
                            <w:lang w:val="sk-SK" w:eastAsia="sk-SK"/>
                          </w:rPr>
                          <w:t>priem.</w:t>
                        </w:r>
                      </w:p>
                    </w:tc>
                    <w:tc>
                      <w:tcPr>
                        <w:tcW w:w="613" w:type="dxa"/>
                        <w:gridSpan w:val="2"/>
                        <w:tcBorders>
                          <w:top w:val="nil"/>
                          <w:left w:val="single" w:sz="8" w:space="0" w:color="auto"/>
                          <w:bottom w:val="single" w:sz="4" w:space="0" w:color="auto"/>
                          <w:right w:val="single" w:sz="4" w:space="0" w:color="auto"/>
                        </w:tcBorders>
                        <w:shd w:val="clear" w:color="auto" w:fill="auto"/>
                        <w:noWrap/>
                        <w:vAlign w:val="center"/>
                        <w:hideMark/>
                      </w:tcPr>
                      <w:p w14:paraId="6955F4CA" w14:textId="77777777" w:rsidR="002F10CC" w:rsidRPr="00097A7B" w:rsidRDefault="002F10CC" w:rsidP="004726C6">
                        <w:pPr>
                          <w:jc w:val="center"/>
                          <w:rPr>
                            <w:sz w:val="16"/>
                            <w:szCs w:val="16"/>
                            <w:lang w:val="sk-SK" w:eastAsia="sk-SK"/>
                          </w:rPr>
                        </w:pPr>
                        <w:r w:rsidRPr="00097A7B">
                          <w:rPr>
                            <w:sz w:val="16"/>
                            <w:szCs w:val="16"/>
                            <w:lang w:val="sk-SK" w:eastAsia="sk-SK"/>
                          </w:rPr>
                          <w:t>priem.</w:t>
                        </w:r>
                      </w:p>
                    </w:tc>
                    <w:tc>
                      <w:tcPr>
                        <w:tcW w:w="224" w:type="dxa"/>
                        <w:tcBorders>
                          <w:top w:val="nil"/>
                          <w:left w:val="nil"/>
                          <w:bottom w:val="single" w:sz="4" w:space="0" w:color="auto"/>
                          <w:right w:val="single" w:sz="8" w:space="0" w:color="auto"/>
                        </w:tcBorders>
                        <w:shd w:val="clear" w:color="auto" w:fill="auto"/>
                        <w:noWrap/>
                        <w:vAlign w:val="center"/>
                        <w:hideMark/>
                      </w:tcPr>
                      <w:p w14:paraId="219CD19C" w14:textId="77777777" w:rsidR="002F10CC" w:rsidRPr="00097A7B" w:rsidRDefault="002F10CC" w:rsidP="004726C6">
                        <w:pPr>
                          <w:jc w:val="center"/>
                          <w:rPr>
                            <w:sz w:val="16"/>
                            <w:szCs w:val="16"/>
                            <w:lang w:val="sk-SK" w:eastAsia="sk-SK"/>
                          </w:rPr>
                        </w:pPr>
                      </w:p>
                    </w:tc>
                    <w:tc>
                      <w:tcPr>
                        <w:tcW w:w="1145" w:type="dxa"/>
                        <w:gridSpan w:val="2"/>
                        <w:tcBorders>
                          <w:top w:val="nil"/>
                          <w:left w:val="nil"/>
                          <w:bottom w:val="single" w:sz="4" w:space="0" w:color="auto"/>
                          <w:right w:val="single" w:sz="4" w:space="0" w:color="auto"/>
                        </w:tcBorders>
                        <w:shd w:val="clear" w:color="auto" w:fill="auto"/>
                        <w:noWrap/>
                        <w:vAlign w:val="center"/>
                        <w:hideMark/>
                      </w:tcPr>
                      <w:p w14:paraId="18221A8D" w14:textId="77777777" w:rsidR="002F10CC" w:rsidRPr="00097A7B" w:rsidRDefault="002F10CC" w:rsidP="004726C6">
                        <w:pPr>
                          <w:jc w:val="center"/>
                          <w:rPr>
                            <w:sz w:val="16"/>
                            <w:szCs w:val="16"/>
                            <w:lang w:val="sk-SK" w:eastAsia="sk-SK"/>
                          </w:rPr>
                        </w:pPr>
                        <w:r w:rsidRPr="00097A7B">
                          <w:rPr>
                            <w:sz w:val="16"/>
                            <w:szCs w:val="16"/>
                            <w:lang w:val="sk-SK" w:eastAsia="sk-SK"/>
                          </w:rPr>
                          <w:t>priem.</w:t>
                        </w:r>
                      </w:p>
                    </w:tc>
                    <w:tc>
                      <w:tcPr>
                        <w:tcW w:w="572" w:type="dxa"/>
                        <w:gridSpan w:val="2"/>
                        <w:tcBorders>
                          <w:top w:val="nil"/>
                          <w:left w:val="single" w:sz="8" w:space="0" w:color="auto"/>
                          <w:bottom w:val="single" w:sz="4" w:space="0" w:color="auto"/>
                          <w:right w:val="single" w:sz="8" w:space="0" w:color="auto"/>
                        </w:tcBorders>
                      </w:tcPr>
                      <w:p w14:paraId="6F6154A2" w14:textId="77777777" w:rsidR="002F10CC" w:rsidRPr="00097A7B" w:rsidRDefault="002F10CC" w:rsidP="004726C6">
                        <w:pPr>
                          <w:jc w:val="center"/>
                          <w:rPr>
                            <w:sz w:val="16"/>
                            <w:szCs w:val="16"/>
                            <w:lang w:val="sk-SK" w:eastAsia="sk-SK"/>
                          </w:rPr>
                        </w:pPr>
                        <w:r w:rsidRPr="00097A7B">
                          <w:rPr>
                            <w:sz w:val="16"/>
                            <w:szCs w:val="16"/>
                            <w:lang w:val="sk-SK" w:eastAsia="sk-SK"/>
                          </w:rPr>
                          <w:t>Priem.</w:t>
                        </w:r>
                      </w:p>
                    </w:tc>
                    <w:tc>
                      <w:tcPr>
                        <w:tcW w:w="554" w:type="dxa"/>
                        <w:tcBorders>
                          <w:top w:val="nil"/>
                          <w:left w:val="single" w:sz="8" w:space="0" w:color="auto"/>
                          <w:bottom w:val="single" w:sz="4" w:space="0" w:color="auto"/>
                          <w:right w:val="single" w:sz="4" w:space="0" w:color="auto"/>
                        </w:tcBorders>
                        <w:shd w:val="clear" w:color="auto" w:fill="auto"/>
                        <w:noWrap/>
                        <w:vAlign w:val="center"/>
                        <w:hideMark/>
                      </w:tcPr>
                      <w:p w14:paraId="03F8BAA6" w14:textId="77777777" w:rsidR="002F10CC" w:rsidRPr="00097A7B" w:rsidRDefault="002F10CC" w:rsidP="004726C6">
                        <w:pPr>
                          <w:jc w:val="center"/>
                          <w:rPr>
                            <w:sz w:val="16"/>
                            <w:szCs w:val="16"/>
                            <w:lang w:val="sk-SK" w:eastAsia="sk-SK"/>
                          </w:rPr>
                        </w:pPr>
                        <w:r w:rsidRPr="00097A7B">
                          <w:rPr>
                            <w:sz w:val="16"/>
                            <w:szCs w:val="16"/>
                            <w:lang w:val="sk-SK" w:eastAsia="sk-SK"/>
                          </w:rPr>
                          <w:t>priem.</w:t>
                        </w:r>
                      </w:p>
                    </w:tc>
                    <w:tc>
                      <w:tcPr>
                        <w:tcW w:w="575" w:type="dxa"/>
                        <w:gridSpan w:val="2"/>
                        <w:tcBorders>
                          <w:top w:val="nil"/>
                          <w:left w:val="nil"/>
                          <w:bottom w:val="single" w:sz="4" w:space="0" w:color="auto"/>
                          <w:right w:val="single" w:sz="8" w:space="0" w:color="auto"/>
                        </w:tcBorders>
                        <w:shd w:val="clear" w:color="auto" w:fill="auto"/>
                        <w:noWrap/>
                        <w:vAlign w:val="center"/>
                        <w:hideMark/>
                      </w:tcPr>
                      <w:p w14:paraId="781D2614" w14:textId="77777777" w:rsidR="002F10CC" w:rsidRPr="00097A7B" w:rsidRDefault="002F10CC" w:rsidP="004726C6">
                        <w:pPr>
                          <w:jc w:val="center"/>
                          <w:rPr>
                            <w:sz w:val="16"/>
                            <w:szCs w:val="16"/>
                            <w:lang w:val="sk-SK" w:eastAsia="sk-SK"/>
                          </w:rPr>
                        </w:pPr>
                        <w:r w:rsidRPr="00097A7B">
                          <w:rPr>
                            <w:sz w:val="16"/>
                            <w:szCs w:val="16"/>
                            <w:lang w:val="sk-SK" w:eastAsia="sk-SK"/>
                          </w:rPr>
                          <w:t>Priem.</w:t>
                        </w:r>
                      </w:p>
                    </w:tc>
                    <w:tc>
                      <w:tcPr>
                        <w:tcW w:w="613" w:type="dxa"/>
                        <w:gridSpan w:val="2"/>
                        <w:tcBorders>
                          <w:top w:val="nil"/>
                          <w:left w:val="nil"/>
                          <w:bottom w:val="single" w:sz="4" w:space="0" w:color="auto"/>
                          <w:right w:val="single" w:sz="4" w:space="0" w:color="auto"/>
                        </w:tcBorders>
                        <w:shd w:val="clear" w:color="auto" w:fill="auto"/>
                        <w:noWrap/>
                        <w:vAlign w:val="center"/>
                        <w:hideMark/>
                      </w:tcPr>
                      <w:p w14:paraId="114ABAD0" w14:textId="77777777" w:rsidR="002F10CC" w:rsidRPr="00097A7B" w:rsidRDefault="002F10CC" w:rsidP="004726C6">
                        <w:pPr>
                          <w:jc w:val="center"/>
                          <w:rPr>
                            <w:sz w:val="16"/>
                            <w:szCs w:val="16"/>
                            <w:lang w:val="sk-SK" w:eastAsia="sk-SK"/>
                          </w:rPr>
                        </w:pPr>
                        <w:r w:rsidRPr="00097A7B">
                          <w:rPr>
                            <w:sz w:val="16"/>
                            <w:szCs w:val="16"/>
                            <w:lang w:val="sk-SK" w:eastAsia="sk-SK"/>
                          </w:rPr>
                          <w:t>priem.</w:t>
                        </w:r>
                      </w:p>
                    </w:tc>
                    <w:tc>
                      <w:tcPr>
                        <w:tcW w:w="492" w:type="dxa"/>
                        <w:tcBorders>
                          <w:top w:val="nil"/>
                          <w:left w:val="nil"/>
                          <w:bottom w:val="single" w:sz="4" w:space="0" w:color="auto"/>
                          <w:right w:val="single" w:sz="8" w:space="0" w:color="auto"/>
                        </w:tcBorders>
                        <w:shd w:val="clear" w:color="auto" w:fill="auto"/>
                        <w:noWrap/>
                        <w:vAlign w:val="center"/>
                        <w:hideMark/>
                      </w:tcPr>
                      <w:p w14:paraId="7AED869D" w14:textId="77777777" w:rsidR="002F10CC" w:rsidRPr="00097A7B" w:rsidRDefault="002F10CC" w:rsidP="004726C6">
                        <w:pPr>
                          <w:jc w:val="center"/>
                          <w:rPr>
                            <w:sz w:val="16"/>
                            <w:szCs w:val="16"/>
                            <w:lang w:val="sk-SK" w:eastAsia="sk-SK"/>
                          </w:rPr>
                        </w:pPr>
                        <w:r w:rsidRPr="00097A7B">
                          <w:rPr>
                            <w:sz w:val="16"/>
                            <w:szCs w:val="16"/>
                            <w:lang w:val="sk-SK" w:eastAsia="sk-SK"/>
                          </w:rPr>
                          <w:t>poč.5</w:t>
                        </w:r>
                      </w:p>
                    </w:tc>
                    <w:tc>
                      <w:tcPr>
                        <w:tcW w:w="572" w:type="dxa"/>
                        <w:gridSpan w:val="2"/>
                        <w:tcBorders>
                          <w:top w:val="nil"/>
                          <w:left w:val="single" w:sz="8" w:space="0" w:color="auto"/>
                          <w:bottom w:val="single" w:sz="4" w:space="0" w:color="auto"/>
                          <w:right w:val="single" w:sz="8" w:space="0" w:color="auto"/>
                        </w:tcBorders>
                      </w:tcPr>
                      <w:p w14:paraId="05523910" w14:textId="77777777" w:rsidR="002F10CC" w:rsidRPr="00097A7B" w:rsidRDefault="002F10CC" w:rsidP="004726C6">
                        <w:pPr>
                          <w:jc w:val="center"/>
                          <w:rPr>
                            <w:sz w:val="16"/>
                            <w:szCs w:val="16"/>
                            <w:lang w:val="sk-SK" w:eastAsia="sk-SK"/>
                          </w:rPr>
                        </w:pPr>
                        <w:r w:rsidRPr="00097A7B">
                          <w:rPr>
                            <w:sz w:val="16"/>
                            <w:szCs w:val="16"/>
                            <w:lang w:val="sk-SK" w:eastAsia="sk-SK"/>
                          </w:rPr>
                          <w:t>Priem.</w:t>
                        </w:r>
                      </w:p>
                    </w:tc>
                    <w:tc>
                      <w:tcPr>
                        <w:tcW w:w="554" w:type="dxa"/>
                        <w:tcBorders>
                          <w:top w:val="nil"/>
                          <w:left w:val="single" w:sz="8" w:space="0" w:color="auto"/>
                          <w:bottom w:val="single" w:sz="4" w:space="0" w:color="auto"/>
                          <w:right w:val="nil"/>
                        </w:tcBorders>
                        <w:shd w:val="clear" w:color="auto" w:fill="auto"/>
                        <w:noWrap/>
                        <w:vAlign w:val="center"/>
                        <w:hideMark/>
                      </w:tcPr>
                      <w:p w14:paraId="3E63D063" w14:textId="77777777" w:rsidR="002F10CC" w:rsidRPr="00097A7B" w:rsidRDefault="002F10CC" w:rsidP="004726C6">
                        <w:pPr>
                          <w:jc w:val="center"/>
                          <w:rPr>
                            <w:sz w:val="16"/>
                            <w:szCs w:val="16"/>
                            <w:lang w:val="sk-SK" w:eastAsia="sk-SK"/>
                          </w:rPr>
                        </w:pPr>
                        <w:r w:rsidRPr="00097A7B">
                          <w:rPr>
                            <w:sz w:val="16"/>
                            <w:szCs w:val="16"/>
                            <w:lang w:val="sk-SK" w:eastAsia="sk-SK"/>
                          </w:rPr>
                          <w:t>priem.</w:t>
                        </w:r>
                      </w:p>
                    </w:tc>
                    <w:tc>
                      <w:tcPr>
                        <w:tcW w:w="554" w:type="dxa"/>
                        <w:tcBorders>
                          <w:top w:val="nil"/>
                          <w:left w:val="single" w:sz="8" w:space="0" w:color="auto"/>
                          <w:bottom w:val="single" w:sz="4" w:space="0" w:color="auto"/>
                          <w:right w:val="single" w:sz="8" w:space="0" w:color="auto"/>
                        </w:tcBorders>
                        <w:shd w:val="clear" w:color="auto" w:fill="auto"/>
                        <w:noWrap/>
                        <w:vAlign w:val="center"/>
                        <w:hideMark/>
                      </w:tcPr>
                      <w:p w14:paraId="163E3AF0" w14:textId="77777777" w:rsidR="002F10CC" w:rsidRPr="00097A7B" w:rsidRDefault="002F10CC" w:rsidP="004726C6">
                        <w:pPr>
                          <w:jc w:val="center"/>
                          <w:rPr>
                            <w:sz w:val="16"/>
                            <w:szCs w:val="16"/>
                            <w:lang w:val="sk-SK" w:eastAsia="sk-SK"/>
                          </w:rPr>
                        </w:pPr>
                        <w:r w:rsidRPr="00097A7B">
                          <w:rPr>
                            <w:sz w:val="16"/>
                            <w:szCs w:val="16"/>
                            <w:lang w:val="sk-SK" w:eastAsia="sk-SK"/>
                          </w:rPr>
                          <w:t>priem.</w:t>
                        </w:r>
                      </w:p>
                    </w:tc>
                    <w:tc>
                      <w:tcPr>
                        <w:tcW w:w="554" w:type="dxa"/>
                        <w:tcBorders>
                          <w:top w:val="nil"/>
                          <w:left w:val="nil"/>
                          <w:bottom w:val="single" w:sz="4" w:space="0" w:color="auto"/>
                          <w:right w:val="single" w:sz="8" w:space="0" w:color="auto"/>
                        </w:tcBorders>
                        <w:shd w:val="clear" w:color="auto" w:fill="auto"/>
                        <w:noWrap/>
                        <w:vAlign w:val="center"/>
                        <w:hideMark/>
                      </w:tcPr>
                      <w:p w14:paraId="6C67BBE9" w14:textId="77777777" w:rsidR="002F10CC" w:rsidRPr="00097A7B" w:rsidRDefault="002F10CC" w:rsidP="004726C6">
                        <w:pPr>
                          <w:jc w:val="center"/>
                          <w:rPr>
                            <w:sz w:val="16"/>
                            <w:szCs w:val="16"/>
                            <w:lang w:val="sk-SK" w:eastAsia="sk-SK"/>
                          </w:rPr>
                        </w:pPr>
                        <w:r w:rsidRPr="00097A7B">
                          <w:rPr>
                            <w:sz w:val="16"/>
                            <w:szCs w:val="16"/>
                            <w:lang w:val="sk-SK" w:eastAsia="sk-SK"/>
                          </w:rPr>
                          <w:t>priem.</w:t>
                        </w:r>
                      </w:p>
                    </w:tc>
                    <w:tc>
                      <w:tcPr>
                        <w:tcW w:w="554" w:type="dxa"/>
                        <w:tcBorders>
                          <w:top w:val="nil"/>
                          <w:left w:val="nil"/>
                          <w:bottom w:val="single" w:sz="8" w:space="0" w:color="auto"/>
                          <w:right w:val="single" w:sz="8" w:space="0" w:color="auto"/>
                        </w:tcBorders>
                        <w:shd w:val="clear" w:color="auto" w:fill="auto"/>
                        <w:noWrap/>
                        <w:vAlign w:val="center"/>
                        <w:hideMark/>
                      </w:tcPr>
                      <w:p w14:paraId="62A0D8B9" w14:textId="77777777" w:rsidR="002F10CC" w:rsidRPr="00097A7B" w:rsidRDefault="002F10CC" w:rsidP="004726C6">
                        <w:pPr>
                          <w:jc w:val="center"/>
                          <w:rPr>
                            <w:sz w:val="16"/>
                            <w:szCs w:val="16"/>
                            <w:lang w:val="sk-SK" w:eastAsia="sk-SK"/>
                          </w:rPr>
                        </w:pPr>
                        <w:r w:rsidRPr="00097A7B">
                          <w:rPr>
                            <w:sz w:val="16"/>
                            <w:szCs w:val="16"/>
                            <w:lang w:val="sk-SK" w:eastAsia="sk-SK"/>
                          </w:rPr>
                          <w:t>priem.</w:t>
                        </w:r>
                      </w:p>
                    </w:tc>
                    <w:tc>
                      <w:tcPr>
                        <w:tcW w:w="554" w:type="dxa"/>
                        <w:tcBorders>
                          <w:top w:val="nil"/>
                          <w:left w:val="nil"/>
                          <w:bottom w:val="single" w:sz="8" w:space="0" w:color="auto"/>
                          <w:right w:val="nil"/>
                        </w:tcBorders>
                        <w:shd w:val="clear" w:color="auto" w:fill="auto"/>
                        <w:noWrap/>
                        <w:vAlign w:val="center"/>
                        <w:hideMark/>
                      </w:tcPr>
                      <w:p w14:paraId="4FA70D71" w14:textId="77777777" w:rsidR="002F10CC" w:rsidRPr="00097A7B" w:rsidRDefault="002F10CC" w:rsidP="004726C6">
                        <w:pPr>
                          <w:jc w:val="center"/>
                          <w:rPr>
                            <w:sz w:val="16"/>
                            <w:szCs w:val="16"/>
                            <w:lang w:val="sk-SK" w:eastAsia="sk-SK"/>
                          </w:rPr>
                        </w:pPr>
                        <w:r w:rsidRPr="00097A7B">
                          <w:rPr>
                            <w:sz w:val="16"/>
                            <w:szCs w:val="16"/>
                            <w:lang w:val="sk-SK" w:eastAsia="sk-SK"/>
                          </w:rPr>
                          <w:t>priem.</w:t>
                        </w:r>
                      </w:p>
                    </w:tc>
                    <w:tc>
                      <w:tcPr>
                        <w:tcW w:w="554" w:type="dxa"/>
                        <w:tcBorders>
                          <w:top w:val="nil"/>
                          <w:left w:val="single" w:sz="8" w:space="0" w:color="auto"/>
                          <w:bottom w:val="single" w:sz="8" w:space="0" w:color="auto"/>
                          <w:right w:val="single" w:sz="8" w:space="0" w:color="auto"/>
                        </w:tcBorders>
                        <w:shd w:val="clear" w:color="auto" w:fill="auto"/>
                        <w:noWrap/>
                        <w:vAlign w:val="center"/>
                        <w:hideMark/>
                      </w:tcPr>
                      <w:p w14:paraId="56BB98E4" w14:textId="77777777" w:rsidR="002F10CC" w:rsidRPr="00097A7B" w:rsidRDefault="002F10CC" w:rsidP="004726C6">
                        <w:pPr>
                          <w:jc w:val="center"/>
                          <w:rPr>
                            <w:sz w:val="16"/>
                            <w:szCs w:val="16"/>
                            <w:lang w:val="sk-SK" w:eastAsia="sk-SK"/>
                          </w:rPr>
                        </w:pPr>
                        <w:r w:rsidRPr="00097A7B">
                          <w:rPr>
                            <w:sz w:val="16"/>
                            <w:szCs w:val="16"/>
                            <w:lang w:val="sk-SK" w:eastAsia="sk-SK"/>
                          </w:rPr>
                          <w:t>priem.</w:t>
                        </w:r>
                      </w:p>
                    </w:tc>
                    <w:tc>
                      <w:tcPr>
                        <w:tcW w:w="674" w:type="dxa"/>
                        <w:tcBorders>
                          <w:top w:val="nil"/>
                          <w:left w:val="nil"/>
                          <w:bottom w:val="single" w:sz="8" w:space="0" w:color="auto"/>
                          <w:right w:val="single" w:sz="8" w:space="0" w:color="auto"/>
                        </w:tcBorders>
                        <w:shd w:val="clear" w:color="auto" w:fill="auto"/>
                        <w:noWrap/>
                        <w:vAlign w:val="center"/>
                        <w:hideMark/>
                      </w:tcPr>
                      <w:p w14:paraId="75E551CB" w14:textId="77777777" w:rsidR="002F10CC" w:rsidRPr="00097A7B" w:rsidRDefault="002F10CC" w:rsidP="004726C6">
                        <w:pPr>
                          <w:jc w:val="center"/>
                          <w:rPr>
                            <w:sz w:val="16"/>
                            <w:szCs w:val="16"/>
                            <w:lang w:val="sk-SK" w:eastAsia="sk-SK"/>
                          </w:rPr>
                        </w:pPr>
                        <w:r w:rsidRPr="00097A7B">
                          <w:rPr>
                            <w:sz w:val="16"/>
                            <w:szCs w:val="16"/>
                            <w:lang w:val="sk-SK" w:eastAsia="sk-SK"/>
                          </w:rPr>
                          <w:t>priem.</w:t>
                        </w:r>
                      </w:p>
                    </w:tc>
                    <w:tc>
                      <w:tcPr>
                        <w:tcW w:w="748" w:type="dxa"/>
                        <w:gridSpan w:val="3"/>
                        <w:tcBorders>
                          <w:top w:val="nil"/>
                          <w:left w:val="nil"/>
                          <w:bottom w:val="single" w:sz="8" w:space="0" w:color="auto"/>
                          <w:right w:val="single" w:sz="4" w:space="0" w:color="auto"/>
                        </w:tcBorders>
                        <w:shd w:val="clear" w:color="auto" w:fill="auto"/>
                        <w:noWrap/>
                        <w:vAlign w:val="center"/>
                        <w:hideMark/>
                      </w:tcPr>
                      <w:p w14:paraId="797FD952" w14:textId="77777777" w:rsidR="002F10CC" w:rsidRPr="00097A7B" w:rsidRDefault="002F10CC" w:rsidP="004726C6">
                        <w:pPr>
                          <w:jc w:val="center"/>
                          <w:rPr>
                            <w:sz w:val="16"/>
                            <w:szCs w:val="16"/>
                            <w:lang w:val="sk-SK" w:eastAsia="sk-SK"/>
                          </w:rPr>
                        </w:pPr>
                        <w:r w:rsidRPr="00097A7B">
                          <w:rPr>
                            <w:sz w:val="16"/>
                            <w:szCs w:val="16"/>
                            <w:lang w:val="sk-SK" w:eastAsia="sk-SK"/>
                          </w:rPr>
                          <w:t>priem.</w:t>
                        </w:r>
                      </w:p>
                    </w:tc>
                    <w:tc>
                      <w:tcPr>
                        <w:tcW w:w="563" w:type="dxa"/>
                        <w:gridSpan w:val="2"/>
                        <w:tcBorders>
                          <w:top w:val="nil"/>
                          <w:left w:val="nil"/>
                          <w:bottom w:val="single" w:sz="8" w:space="0" w:color="auto"/>
                          <w:right w:val="single" w:sz="8" w:space="0" w:color="auto"/>
                        </w:tcBorders>
                        <w:shd w:val="clear" w:color="auto" w:fill="auto"/>
                        <w:noWrap/>
                        <w:vAlign w:val="center"/>
                        <w:hideMark/>
                      </w:tcPr>
                      <w:p w14:paraId="38C1134E" w14:textId="77777777" w:rsidR="002F10CC" w:rsidRPr="00097A7B" w:rsidRDefault="002F10CC" w:rsidP="004726C6">
                        <w:pPr>
                          <w:jc w:val="center"/>
                          <w:rPr>
                            <w:sz w:val="16"/>
                            <w:szCs w:val="16"/>
                            <w:lang w:val="sk-SK" w:eastAsia="sk-SK"/>
                          </w:rPr>
                        </w:pPr>
                      </w:p>
                    </w:tc>
                    <w:tc>
                      <w:tcPr>
                        <w:tcW w:w="940" w:type="dxa"/>
                        <w:gridSpan w:val="4"/>
                        <w:vMerge/>
                        <w:tcBorders>
                          <w:top w:val="single" w:sz="8" w:space="0" w:color="auto"/>
                          <w:left w:val="single" w:sz="8" w:space="0" w:color="auto"/>
                          <w:bottom w:val="single" w:sz="8" w:space="0" w:color="000000"/>
                          <w:right w:val="single" w:sz="8" w:space="0" w:color="auto"/>
                        </w:tcBorders>
                        <w:vAlign w:val="center"/>
                        <w:hideMark/>
                      </w:tcPr>
                      <w:p w14:paraId="620E5C31" w14:textId="77777777" w:rsidR="002F10CC" w:rsidRPr="00AC4E47" w:rsidRDefault="002F10CC" w:rsidP="004726C6">
                        <w:pPr>
                          <w:rPr>
                            <w:color w:val="FF0000"/>
                            <w:sz w:val="16"/>
                            <w:szCs w:val="16"/>
                            <w:lang w:val="sk-SK" w:eastAsia="sk-SK"/>
                          </w:rPr>
                        </w:pPr>
                      </w:p>
                    </w:tc>
                  </w:tr>
                  <w:tr w:rsidR="002F10CC" w:rsidRPr="00AC4E47" w14:paraId="62E7C487" w14:textId="77777777" w:rsidTr="001E3545">
                    <w:trPr>
                      <w:gridAfter w:val="2"/>
                      <w:wAfter w:w="551" w:type="dxa"/>
                      <w:trHeight w:val="288"/>
                    </w:trPr>
                    <w:tc>
                      <w:tcPr>
                        <w:tcW w:w="505" w:type="dxa"/>
                        <w:tcBorders>
                          <w:top w:val="single" w:sz="4" w:space="0" w:color="auto"/>
                          <w:left w:val="single" w:sz="4" w:space="0" w:color="auto"/>
                          <w:bottom w:val="single" w:sz="4" w:space="0" w:color="auto"/>
                          <w:right w:val="single" w:sz="4" w:space="0" w:color="auto"/>
                        </w:tcBorders>
                        <w:noWrap/>
                        <w:vAlign w:val="center"/>
                        <w:hideMark/>
                      </w:tcPr>
                      <w:p w14:paraId="3148D0D2" w14:textId="77777777" w:rsidR="002F10CC" w:rsidRPr="00097A7B" w:rsidRDefault="002F10CC" w:rsidP="004726C6">
                        <w:pPr>
                          <w:jc w:val="center"/>
                          <w:rPr>
                            <w:b/>
                            <w:sz w:val="16"/>
                            <w:szCs w:val="16"/>
                            <w:lang w:val="sk-SK" w:eastAsia="sk-SK"/>
                          </w:rPr>
                        </w:pPr>
                        <w:r w:rsidRPr="00097A7B">
                          <w:rPr>
                            <w:b/>
                            <w:sz w:val="16"/>
                            <w:szCs w:val="16"/>
                            <w:lang w:val="sk-SK" w:eastAsia="sk-SK"/>
                          </w:rPr>
                          <w:t>spolu</w:t>
                        </w:r>
                      </w:p>
                    </w:tc>
                    <w:tc>
                      <w:tcPr>
                        <w:tcW w:w="532" w:type="dxa"/>
                        <w:tcBorders>
                          <w:top w:val="single" w:sz="4" w:space="0" w:color="auto"/>
                          <w:left w:val="single" w:sz="4" w:space="0" w:color="auto"/>
                          <w:bottom w:val="single" w:sz="4" w:space="0" w:color="auto"/>
                          <w:right w:val="single" w:sz="4" w:space="0" w:color="auto"/>
                        </w:tcBorders>
                        <w:noWrap/>
                        <w:vAlign w:val="center"/>
                      </w:tcPr>
                      <w:p w14:paraId="517FE0B4" w14:textId="77777777" w:rsidR="002F10CC" w:rsidRPr="00097A7B" w:rsidRDefault="002F10CC" w:rsidP="004726C6">
                        <w:pPr>
                          <w:jc w:val="center"/>
                          <w:rPr>
                            <w:sz w:val="16"/>
                            <w:szCs w:val="16"/>
                            <w:lang w:val="sk-SK" w:eastAsia="sk-SK"/>
                          </w:rPr>
                        </w:pPr>
                      </w:p>
                    </w:tc>
                    <w:tc>
                      <w:tcPr>
                        <w:tcW w:w="554" w:type="dxa"/>
                        <w:tcBorders>
                          <w:top w:val="single" w:sz="4" w:space="0" w:color="auto"/>
                          <w:left w:val="single" w:sz="4" w:space="0" w:color="auto"/>
                          <w:bottom w:val="single" w:sz="4" w:space="0" w:color="auto"/>
                          <w:right w:val="single" w:sz="4" w:space="0" w:color="auto"/>
                        </w:tcBorders>
                        <w:noWrap/>
                        <w:vAlign w:val="center"/>
                        <w:hideMark/>
                      </w:tcPr>
                      <w:p w14:paraId="31DC401E" w14:textId="660C0198" w:rsidR="002F10CC" w:rsidRPr="00097A7B" w:rsidRDefault="002F10CC" w:rsidP="00097A7B">
                        <w:pPr>
                          <w:jc w:val="center"/>
                          <w:rPr>
                            <w:sz w:val="16"/>
                            <w:szCs w:val="16"/>
                            <w:lang w:val="sk-SK" w:eastAsia="sk-SK"/>
                          </w:rPr>
                        </w:pPr>
                        <w:r w:rsidRPr="00097A7B">
                          <w:rPr>
                            <w:sz w:val="16"/>
                            <w:szCs w:val="16"/>
                            <w:lang w:val="sk-SK" w:eastAsia="sk-SK"/>
                          </w:rPr>
                          <w:t>1,</w:t>
                        </w:r>
                        <w:r w:rsidR="000E4318">
                          <w:rPr>
                            <w:sz w:val="16"/>
                            <w:szCs w:val="16"/>
                            <w:lang w:val="sk-SK" w:eastAsia="sk-SK"/>
                          </w:rPr>
                          <w:t>71</w:t>
                        </w:r>
                      </w:p>
                    </w:tc>
                    <w:tc>
                      <w:tcPr>
                        <w:tcW w:w="554" w:type="dxa"/>
                        <w:tcBorders>
                          <w:top w:val="single" w:sz="4" w:space="0" w:color="auto"/>
                          <w:left w:val="single" w:sz="4" w:space="0" w:color="auto"/>
                          <w:bottom w:val="single" w:sz="4" w:space="0" w:color="auto"/>
                          <w:right w:val="single" w:sz="4" w:space="0" w:color="auto"/>
                        </w:tcBorders>
                        <w:noWrap/>
                        <w:vAlign w:val="center"/>
                        <w:hideMark/>
                      </w:tcPr>
                      <w:p w14:paraId="699499DC" w14:textId="6C41D3E3" w:rsidR="002F10CC" w:rsidRPr="00097A7B" w:rsidRDefault="002F10CC" w:rsidP="00097A7B">
                        <w:pPr>
                          <w:jc w:val="center"/>
                          <w:rPr>
                            <w:sz w:val="16"/>
                            <w:szCs w:val="16"/>
                            <w:lang w:val="sk-SK" w:eastAsia="sk-SK"/>
                          </w:rPr>
                        </w:pPr>
                        <w:r w:rsidRPr="00097A7B">
                          <w:rPr>
                            <w:sz w:val="16"/>
                            <w:szCs w:val="16"/>
                            <w:lang w:val="sk-SK" w:eastAsia="sk-SK"/>
                          </w:rPr>
                          <w:t>1,</w:t>
                        </w:r>
                        <w:r w:rsidR="000E4318">
                          <w:rPr>
                            <w:sz w:val="16"/>
                            <w:szCs w:val="16"/>
                            <w:lang w:val="sk-SK" w:eastAsia="sk-SK"/>
                          </w:rPr>
                          <w:t>5</w:t>
                        </w:r>
                      </w:p>
                    </w:tc>
                    <w:tc>
                      <w:tcPr>
                        <w:tcW w:w="563" w:type="dxa"/>
                        <w:tcBorders>
                          <w:top w:val="single" w:sz="4" w:space="0" w:color="auto"/>
                          <w:left w:val="single" w:sz="4" w:space="0" w:color="auto"/>
                          <w:bottom w:val="single" w:sz="4" w:space="0" w:color="auto"/>
                          <w:right w:val="single" w:sz="4" w:space="0" w:color="auto"/>
                        </w:tcBorders>
                        <w:noWrap/>
                        <w:vAlign w:val="center"/>
                        <w:hideMark/>
                      </w:tcPr>
                      <w:p w14:paraId="04DF7A65" w14:textId="0ABF4158" w:rsidR="002F10CC" w:rsidRPr="00097A7B" w:rsidRDefault="002F10CC" w:rsidP="00097A7B">
                        <w:pPr>
                          <w:jc w:val="center"/>
                          <w:rPr>
                            <w:sz w:val="16"/>
                            <w:szCs w:val="16"/>
                            <w:lang w:val="sk-SK" w:eastAsia="sk-SK"/>
                          </w:rPr>
                        </w:pPr>
                        <w:r w:rsidRPr="00097A7B">
                          <w:rPr>
                            <w:sz w:val="16"/>
                            <w:szCs w:val="16"/>
                            <w:lang w:val="sk-SK" w:eastAsia="sk-SK"/>
                          </w:rPr>
                          <w:t> 1,0</w:t>
                        </w:r>
                        <w:r w:rsidR="000E4318">
                          <w:rPr>
                            <w:sz w:val="16"/>
                            <w:szCs w:val="16"/>
                            <w:lang w:val="sk-SK" w:eastAsia="sk-SK"/>
                          </w:rPr>
                          <w:t>7</w:t>
                        </w:r>
                      </w:p>
                    </w:tc>
                    <w:tc>
                      <w:tcPr>
                        <w:tcW w:w="554" w:type="dxa"/>
                        <w:tcBorders>
                          <w:top w:val="single" w:sz="4" w:space="0" w:color="auto"/>
                          <w:left w:val="single" w:sz="4" w:space="0" w:color="auto"/>
                          <w:bottom w:val="single" w:sz="4" w:space="0" w:color="auto"/>
                          <w:right w:val="single" w:sz="4" w:space="0" w:color="auto"/>
                        </w:tcBorders>
                        <w:noWrap/>
                        <w:vAlign w:val="center"/>
                        <w:hideMark/>
                      </w:tcPr>
                      <w:p w14:paraId="0C6736A2" w14:textId="14558ABE" w:rsidR="002F10CC" w:rsidRPr="00097A7B" w:rsidRDefault="002F10CC" w:rsidP="00097A7B">
                        <w:pPr>
                          <w:jc w:val="center"/>
                          <w:rPr>
                            <w:sz w:val="16"/>
                            <w:szCs w:val="16"/>
                            <w:lang w:val="sk-SK" w:eastAsia="sk-SK"/>
                          </w:rPr>
                        </w:pPr>
                        <w:r w:rsidRPr="00097A7B">
                          <w:rPr>
                            <w:sz w:val="16"/>
                            <w:szCs w:val="16"/>
                            <w:lang w:val="sk-SK" w:eastAsia="sk-SK"/>
                          </w:rPr>
                          <w:t> </w:t>
                        </w:r>
                        <w:r w:rsidR="00097A7B" w:rsidRPr="00097A7B">
                          <w:rPr>
                            <w:sz w:val="16"/>
                            <w:szCs w:val="16"/>
                            <w:lang w:val="sk-SK" w:eastAsia="sk-SK"/>
                          </w:rPr>
                          <w:t>1,</w:t>
                        </w:r>
                        <w:r w:rsidR="000E4318">
                          <w:rPr>
                            <w:sz w:val="16"/>
                            <w:szCs w:val="16"/>
                            <w:lang w:val="sk-SK" w:eastAsia="sk-SK"/>
                          </w:rPr>
                          <w:t>77</w:t>
                        </w:r>
                      </w:p>
                    </w:tc>
                    <w:tc>
                      <w:tcPr>
                        <w:tcW w:w="554" w:type="dxa"/>
                        <w:tcBorders>
                          <w:top w:val="single" w:sz="4" w:space="0" w:color="auto"/>
                          <w:left w:val="single" w:sz="4" w:space="0" w:color="auto"/>
                          <w:bottom w:val="single" w:sz="4" w:space="0" w:color="auto"/>
                          <w:right w:val="single" w:sz="4" w:space="0" w:color="auto"/>
                        </w:tcBorders>
                        <w:noWrap/>
                        <w:vAlign w:val="center"/>
                        <w:hideMark/>
                      </w:tcPr>
                      <w:p w14:paraId="6EA79255" w14:textId="281E87E4" w:rsidR="002F10CC" w:rsidRPr="00097A7B" w:rsidRDefault="002F10CC" w:rsidP="00097A7B">
                        <w:pPr>
                          <w:jc w:val="center"/>
                          <w:rPr>
                            <w:sz w:val="16"/>
                            <w:szCs w:val="16"/>
                            <w:lang w:val="sk-SK" w:eastAsia="sk-SK"/>
                          </w:rPr>
                        </w:pPr>
                        <w:r w:rsidRPr="00097A7B">
                          <w:rPr>
                            <w:sz w:val="16"/>
                            <w:szCs w:val="16"/>
                            <w:lang w:val="sk-SK" w:eastAsia="sk-SK"/>
                          </w:rPr>
                          <w:t> 1,</w:t>
                        </w:r>
                        <w:r w:rsidR="00097A7B" w:rsidRPr="00097A7B">
                          <w:rPr>
                            <w:sz w:val="16"/>
                            <w:szCs w:val="16"/>
                            <w:lang w:val="sk-SK" w:eastAsia="sk-SK"/>
                          </w:rPr>
                          <w:t>8</w:t>
                        </w:r>
                        <w:r w:rsidR="000E4318">
                          <w:rPr>
                            <w:sz w:val="16"/>
                            <w:szCs w:val="16"/>
                            <w:lang w:val="sk-SK" w:eastAsia="sk-SK"/>
                          </w:rPr>
                          <w:t>9</w:t>
                        </w:r>
                      </w:p>
                    </w:tc>
                    <w:tc>
                      <w:tcPr>
                        <w:tcW w:w="554" w:type="dxa"/>
                        <w:tcBorders>
                          <w:top w:val="single" w:sz="4" w:space="0" w:color="auto"/>
                          <w:left w:val="single" w:sz="4" w:space="0" w:color="auto"/>
                          <w:bottom w:val="single" w:sz="4" w:space="0" w:color="auto"/>
                          <w:right w:val="single" w:sz="4" w:space="0" w:color="auto"/>
                        </w:tcBorders>
                        <w:noWrap/>
                        <w:vAlign w:val="center"/>
                        <w:hideMark/>
                      </w:tcPr>
                      <w:p w14:paraId="2DA5AA89" w14:textId="17FFDD96" w:rsidR="002F10CC" w:rsidRPr="00097A7B" w:rsidRDefault="002F10CC" w:rsidP="00097A7B">
                        <w:pPr>
                          <w:jc w:val="center"/>
                          <w:rPr>
                            <w:sz w:val="16"/>
                            <w:szCs w:val="16"/>
                            <w:lang w:val="sk-SK" w:eastAsia="sk-SK"/>
                          </w:rPr>
                        </w:pPr>
                        <w:r w:rsidRPr="00097A7B">
                          <w:rPr>
                            <w:sz w:val="16"/>
                            <w:szCs w:val="16"/>
                            <w:lang w:val="sk-SK" w:eastAsia="sk-SK"/>
                          </w:rPr>
                          <w:t>1,</w:t>
                        </w:r>
                        <w:r w:rsidR="000E4318">
                          <w:rPr>
                            <w:sz w:val="16"/>
                            <w:szCs w:val="16"/>
                            <w:lang w:val="sk-SK" w:eastAsia="sk-SK"/>
                          </w:rPr>
                          <w:t>83</w:t>
                        </w:r>
                      </w:p>
                    </w:tc>
                    <w:tc>
                      <w:tcPr>
                        <w:tcW w:w="576" w:type="dxa"/>
                        <w:tcBorders>
                          <w:top w:val="single" w:sz="4" w:space="0" w:color="auto"/>
                          <w:left w:val="single" w:sz="4" w:space="0" w:color="auto"/>
                          <w:bottom w:val="single" w:sz="4" w:space="0" w:color="auto"/>
                          <w:right w:val="single" w:sz="4" w:space="0" w:color="auto"/>
                        </w:tcBorders>
                      </w:tcPr>
                      <w:p w14:paraId="478C13B9" w14:textId="6C445B7E" w:rsidR="002F10CC" w:rsidRPr="00097A7B" w:rsidRDefault="002F10CC" w:rsidP="00097A7B">
                        <w:pPr>
                          <w:jc w:val="center"/>
                          <w:rPr>
                            <w:sz w:val="16"/>
                            <w:szCs w:val="16"/>
                            <w:lang w:val="sk-SK" w:eastAsia="sk-SK"/>
                          </w:rPr>
                        </w:pPr>
                        <w:r w:rsidRPr="00097A7B">
                          <w:rPr>
                            <w:sz w:val="16"/>
                            <w:szCs w:val="16"/>
                            <w:lang w:val="sk-SK" w:eastAsia="sk-SK"/>
                          </w:rPr>
                          <w:t>1,</w:t>
                        </w:r>
                        <w:r w:rsidR="000E4318">
                          <w:rPr>
                            <w:sz w:val="16"/>
                            <w:szCs w:val="16"/>
                            <w:lang w:val="sk-SK" w:eastAsia="sk-SK"/>
                          </w:rPr>
                          <w:t>61</w:t>
                        </w:r>
                      </w:p>
                    </w:tc>
                    <w:tc>
                      <w:tcPr>
                        <w:tcW w:w="575" w:type="dxa"/>
                        <w:gridSpan w:val="2"/>
                        <w:tcBorders>
                          <w:top w:val="single" w:sz="4" w:space="0" w:color="auto"/>
                          <w:left w:val="single" w:sz="4" w:space="0" w:color="auto"/>
                          <w:bottom w:val="single" w:sz="4" w:space="0" w:color="auto"/>
                          <w:right w:val="single" w:sz="4" w:space="0" w:color="auto"/>
                        </w:tcBorders>
                        <w:noWrap/>
                        <w:vAlign w:val="center"/>
                        <w:hideMark/>
                      </w:tcPr>
                      <w:p w14:paraId="63DD84C2" w14:textId="09744108" w:rsidR="002F10CC" w:rsidRPr="00097A7B" w:rsidRDefault="002F10CC" w:rsidP="00097A7B">
                        <w:pPr>
                          <w:jc w:val="center"/>
                          <w:rPr>
                            <w:sz w:val="16"/>
                            <w:szCs w:val="16"/>
                            <w:lang w:val="sk-SK" w:eastAsia="sk-SK"/>
                          </w:rPr>
                        </w:pPr>
                        <w:r w:rsidRPr="00097A7B">
                          <w:rPr>
                            <w:sz w:val="16"/>
                            <w:szCs w:val="16"/>
                            <w:lang w:val="sk-SK" w:eastAsia="sk-SK"/>
                          </w:rPr>
                          <w:t>2</w:t>
                        </w:r>
                      </w:p>
                    </w:tc>
                    <w:tc>
                      <w:tcPr>
                        <w:tcW w:w="613" w:type="dxa"/>
                        <w:gridSpan w:val="2"/>
                        <w:tcBorders>
                          <w:top w:val="single" w:sz="4" w:space="0" w:color="auto"/>
                          <w:left w:val="single" w:sz="4" w:space="0" w:color="auto"/>
                          <w:bottom w:val="single" w:sz="4" w:space="0" w:color="auto"/>
                          <w:right w:val="single" w:sz="4" w:space="0" w:color="auto"/>
                        </w:tcBorders>
                        <w:noWrap/>
                        <w:vAlign w:val="center"/>
                        <w:hideMark/>
                      </w:tcPr>
                      <w:p w14:paraId="443AFD8A" w14:textId="1023DFCC" w:rsidR="002F10CC" w:rsidRPr="00097A7B" w:rsidRDefault="002F10CC" w:rsidP="00097A7B">
                        <w:pPr>
                          <w:jc w:val="center"/>
                          <w:rPr>
                            <w:sz w:val="16"/>
                            <w:szCs w:val="16"/>
                            <w:lang w:val="sk-SK" w:eastAsia="sk-SK"/>
                          </w:rPr>
                        </w:pPr>
                        <w:r w:rsidRPr="00097A7B">
                          <w:rPr>
                            <w:sz w:val="16"/>
                            <w:szCs w:val="16"/>
                            <w:lang w:val="sk-SK" w:eastAsia="sk-SK"/>
                          </w:rPr>
                          <w:t>1,</w:t>
                        </w:r>
                        <w:r w:rsidR="000E4318">
                          <w:rPr>
                            <w:sz w:val="16"/>
                            <w:szCs w:val="16"/>
                            <w:lang w:val="sk-SK" w:eastAsia="sk-SK"/>
                          </w:rPr>
                          <w:t>86</w:t>
                        </w:r>
                      </w:p>
                    </w:tc>
                    <w:tc>
                      <w:tcPr>
                        <w:tcW w:w="224" w:type="dxa"/>
                        <w:tcBorders>
                          <w:top w:val="single" w:sz="4" w:space="0" w:color="auto"/>
                          <w:left w:val="single" w:sz="4" w:space="0" w:color="auto"/>
                          <w:bottom w:val="single" w:sz="4" w:space="0" w:color="auto"/>
                          <w:right w:val="single" w:sz="4" w:space="0" w:color="auto"/>
                        </w:tcBorders>
                        <w:noWrap/>
                        <w:vAlign w:val="center"/>
                        <w:hideMark/>
                      </w:tcPr>
                      <w:p w14:paraId="261D62AA" w14:textId="77777777" w:rsidR="002F10CC" w:rsidRPr="00097A7B" w:rsidRDefault="002F10CC" w:rsidP="004726C6">
                        <w:pPr>
                          <w:jc w:val="center"/>
                          <w:rPr>
                            <w:sz w:val="16"/>
                            <w:szCs w:val="16"/>
                            <w:lang w:val="sk-SK" w:eastAsia="sk-SK"/>
                          </w:rPr>
                        </w:pPr>
                        <w:r w:rsidRPr="00097A7B">
                          <w:rPr>
                            <w:sz w:val="16"/>
                            <w:szCs w:val="16"/>
                            <w:lang w:val="sk-SK" w:eastAsia="sk-SK"/>
                          </w:rPr>
                          <w:t> </w:t>
                        </w:r>
                      </w:p>
                    </w:tc>
                    <w:tc>
                      <w:tcPr>
                        <w:tcW w:w="1145" w:type="dxa"/>
                        <w:gridSpan w:val="2"/>
                        <w:tcBorders>
                          <w:top w:val="single" w:sz="4" w:space="0" w:color="auto"/>
                          <w:left w:val="single" w:sz="4" w:space="0" w:color="auto"/>
                          <w:bottom w:val="single" w:sz="4" w:space="0" w:color="auto"/>
                          <w:right w:val="single" w:sz="4" w:space="0" w:color="auto"/>
                        </w:tcBorders>
                        <w:noWrap/>
                        <w:vAlign w:val="center"/>
                      </w:tcPr>
                      <w:p w14:paraId="505ECAD4" w14:textId="77777777" w:rsidR="002F10CC" w:rsidRPr="00097A7B" w:rsidRDefault="002F10CC" w:rsidP="00097A7B">
                        <w:pPr>
                          <w:jc w:val="center"/>
                          <w:rPr>
                            <w:sz w:val="16"/>
                            <w:szCs w:val="16"/>
                            <w:lang w:val="sk-SK" w:eastAsia="sk-SK"/>
                          </w:rPr>
                        </w:pPr>
                        <w:r w:rsidRPr="00097A7B">
                          <w:rPr>
                            <w:sz w:val="16"/>
                            <w:szCs w:val="16"/>
                            <w:lang w:val="sk-SK" w:eastAsia="sk-SK"/>
                          </w:rPr>
                          <w:t>1,</w:t>
                        </w:r>
                        <w:r w:rsidR="00097A7B" w:rsidRPr="00097A7B">
                          <w:rPr>
                            <w:sz w:val="16"/>
                            <w:szCs w:val="16"/>
                            <w:lang w:val="sk-SK" w:eastAsia="sk-SK"/>
                          </w:rPr>
                          <w:t>73</w:t>
                        </w:r>
                      </w:p>
                    </w:tc>
                    <w:tc>
                      <w:tcPr>
                        <w:tcW w:w="572" w:type="dxa"/>
                        <w:gridSpan w:val="2"/>
                        <w:tcBorders>
                          <w:top w:val="single" w:sz="4" w:space="0" w:color="auto"/>
                          <w:left w:val="single" w:sz="4" w:space="0" w:color="auto"/>
                          <w:bottom w:val="single" w:sz="4" w:space="0" w:color="auto"/>
                          <w:right w:val="single" w:sz="4" w:space="0" w:color="auto"/>
                        </w:tcBorders>
                      </w:tcPr>
                      <w:p w14:paraId="5F981442" w14:textId="4B4D61E9" w:rsidR="002F10CC" w:rsidRPr="00097A7B" w:rsidRDefault="002F10CC" w:rsidP="00097A7B">
                        <w:pPr>
                          <w:jc w:val="center"/>
                          <w:rPr>
                            <w:sz w:val="16"/>
                            <w:szCs w:val="16"/>
                            <w:lang w:val="sk-SK" w:eastAsia="sk-SK"/>
                          </w:rPr>
                        </w:pPr>
                        <w:r w:rsidRPr="00097A7B">
                          <w:rPr>
                            <w:sz w:val="16"/>
                            <w:szCs w:val="16"/>
                            <w:lang w:val="sk-SK" w:eastAsia="sk-SK"/>
                          </w:rPr>
                          <w:t>1,</w:t>
                        </w:r>
                        <w:r w:rsidR="00097A7B" w:rsidRPr="00097A7B">
                          <w:rPr>
                            <w:sz w:val="16"/>
                            <w:szCs w:val="16"/>
                            <w:lang w:val="sk-SK" w:eastAsia="sk-SK"/>
                          </w:rPr>
                          <w:t>5</w:t>
                        </w:r>
                      </w:p>
                    </w:tc>
                    <w:tc>
                      <w:tcPr>
                        <w:tcW w:w="554" w:type="dxa"/>
                        <w:tcBorders>
                          <w:top w:val="single" w:sz="4" w:space="0" w:color="auto"/>
                          <w:left w:val="single" w:sz="4" w:space="0" w:color="auto"/>
                          <w:bottom w:val="single" w:sz="4" w:space="0" w:color="auto"/>
                          <w:right w:val="single" w:sz="4" w:space="0" w:color="auto"/>
                        </w:tcBorders>
                        <w:noWrap/>
                        <w:vAlign w:val="center"/>
                      </w:tcPr>
                      <w:p w14:paraId="684E21BC" w14:textId="60C025C0" w:rsidR="002F10CC" w:rsidRPr="00097A7B" w:rsidRDefault="002F10CC" w:rsidP="00097A7B">
                        <w:pPr>
                          <w:jc w:val="center"/>
                          <w:rPr>
                            <w:sz w:val="16"/>
                            <w:szCs w:val="16"/>
                            <w:lang w:val="sk-SK" w:eastAsia="sk-SK"/>
                          </w:rPr>
                        </w:pPr>
                        <w:r w:rsidRPr="00097A7B">
                          <w:rPr>
                            <w:sz w:val="16"/>
                            <w:szCs w:val="16"/>
                            <w:lang w:val="sk-SK" w:eastAsia="sk-SK"/>
                          </w:rPr>
                          <w:t>1,</w:t>
                        </w:r>
                        <w:r w:rsidR="000E4318">
                          <w:rPr>
                            <w:sz w:val="16"/>
                            <w:szCs w:val="16"/>
                            <w:lang w:val="sk-SK" w:eastAsia="sk-SK"/>
                          </w:rPr>
                          <w:t>11</w:t>
                        </w:r>
                      </w:p>
                    </w:tc>
                    <w:tc>
                      <w:tcPr>
                        <w:tcW w:w="575" w:type="dxa"/>
                        <w:gridSpan w:val="2"/>
                        <w:tcBorders>
                          <w:top w:val="single" w:sz="4" w:space="0" w:color="auto"/>
                          <w:left w:val="single" w:sz="4" w:space="0" w:color="auto"/>
                          <w:bottom w:val="single" w:sz="4" w:space="0" w:color="auto"/>
                          <w:right w:val="single" w:sz="4" w:space="0" w:color="auto"/>
                        </w:tcBorders>
                        <w:noWrap/>
                        <w:vAlign w:val="center"/>
                      </w:tcPr>
                      <w:p w14:paraId="18710982" w14:textId="5817A555" w:rsidR="002F10CC" w:rsidRPr="00097A7B" w:rsidRDefault="00097A7B" w:rsidP="004726C6">
                        <w:pPr>
                          <w:jc w:val="center"/>
                          <w:rPr>
                            <w:sz w:val="16"/>
                            <w:szCs w:val="16"/>
                            <w:lang w:val="sk-SK" w:eastAsia="sk-SK"/>
                          </w:rPr>
                        </w:pPr>
                        <w:r w:rsidRPr="00097A7B">
                          <w:rPr>
                            <w:sz w:val="16"/>
                            <w:szCs w:val="16"/>
                            <w:lang w:val="sk-SK" w:eastAsia="sk-SK"/>
                          </w:rPr>
                          <w:t>2,</w:t>
                        </w:r>
                        <w:r w:rsidR="000E4318">
                          <w:rPr>
                            <w:sz w:val="16"/>
                            <w:szCs w:val="16"/>
                            <w:lang w:val="sk-SK" w:eastAsia="sk-SK"/>
                          </w:rPr>
                          <w:t>15</w:t>
                        </w:r>
                      </w:p>
                    </w:tc>
                    <w:tc>
                      <w:tcPr>
                        <w:tcW w:w="613" w:type="dxa"/>
                        <w:gridSpan w:val="2"/>
                        <w:tcBorders>
                          <w:top w:val="single" w:sz="4" w:space="0" w:color="auto"/>
                          <w:left w:val="single" w:sz="4" w:space="0" w:color="auto"/>
                          <w:bottom w:val="single" w:sz="4" w:space="0" w:color="auto"/>
                          <w:right w:val="single" w:sz="4" w:space="0" w:color="auto"/>
                        </w:tcBorders>
                        <w:noWrap/>
                        <w:vAlign w:val="center"/>
                      </w:tcPr>
                      <w:p w14:paraId="43867C65" w14:textId="7B27A35B" w:rsidR="002F10CC" w:rsidRPr="00097A7B" w:rsidRDefault="002F10CC" w:rsidP="00097A7B">
                        <w:pPr>
                          <w:jc w:val="center"/>
                          <w:rPr>
                            <w:sz w:val="16"/>
                            <w:szCs w:val="16"/>
                            <w:lang w:val="sk-SK" w:eastAsia="sk-SK"/>
                          </w:rPr>
                        </w:pPr>
                        <w:r w:rsidRPr="00097A7B">
                          <w:rPr>
                            <w:sz w:val="16"/>
                            <w:szCs w:val="16"/>
                            <w:lang w:val="sk-SK" w:eastAsia="sk-SK"/>
                          </w:rPr>
                          <w:t>1,6</w:t>
                        </w:r>
                        <w:r w:rsidR="000E4318">
                          <w:rPr>
                            <w:sz w:val="16"/>
                            <w:szCs w:val="16"/>
                            <w:lang w:val="sk-SK" w:eastAsia="sk-SK"/>
                          </w:rPr>
                          <w:t>8</w:t>
                        </w:r>
                      </w:p>
                    </w:tc>
                    <w:tc>
                      <w:tcPr>
                        <w:tcW w:w="492" w:type="dxa"/>
                        <w:tcBorders>
                          <w:top w:val="single" w:sz="4" w:space="0" w:color="auto"/>
                          <w:left w:val="single" w:sz="4" w:space="0" w:color="auto"/>
                          <w:bottom w:val="single" w:sz="4" w:space="0" w:color="auto"/>
                          <w:right w:val="single" w:sz="4" w:space="0" w:color="auto"/>
                        </w:tcBorders>
                        <w:noWrap/>
                        <w:vAlign w:val="center"/>
                      </w:tcPr>
                      <w:p w14:paraId="195F0310" w14:textId="77777777" w:rsidR="002F10CC" w:rsidRPr="00097A7B" w:rsidRDefault="002F10CC" w:rsidP="004726C6">
                        <w:pPr>
                          <w:jc w:val="center"/>
                          <w:rPr>
                            <w:sz w:val="16"/>
                            <w:szCs w:val="16"/>
                            <w:lang w:val="sk-SK" w:eastAsia="sk-SK"/>
                          </w:rPr>
                        </w:pPr>
                      </w:p>
                    </w:tc>
                    <w:tc>
                      <w:tcPr>
                        <w:tcW w:w="572" w:type="dxa"/>
                        <w:gridSpan w:val="2"/>
                        <w:tcBorders>
                          <w:top w:val="single" w:sz="4" w:space="0" w:color="auto"/>
                          <w:left w:val="single" w:sz="4" w:space="0" w:color="auto"/>
                          <w:bottom w:val="single" w:sz="4" w:space="0" w:color="auto"/>
                          <w:right w:val="single" w:sz="4" w:space="0" w:color="auto"/>
                        </w:tcBorders>
                      </w:tcPr>
                      <w:p w14:paraId="6D054484" w14:textId="74FDB597" w:rsidR="002F10CC" w:rsidRPr="00097A7B" w:rsidRDefault="002F10CC" w:rsidP="00097A7B">
                        <w:pPr>
                          <w:jc w:val="center"/>
                          <w:rPr>
                            <w:sz w:val="16"/>
                            <w:szCs w:val="16"/>
                            <w:lang w:val="sk-SK" w:eastAsia="sk-SK"/>
                          </w:rPr>
                        </w:pPr>
                        <w:r w:rsidRPr="00097A7B">
                          <w:rPr>
                            <w:sz w:val="16"/>
                            <w:szCs w:val="16"/>
                            <w:lang w:val="sk-SK" w:eastAsia="sk-SK"/>
                          </w:rPr>
                          <w:t>1,</w:t>
                        </w:r>
                        <w:r w:rsidR="000E4318">
                          <w:rPr>
                            <w:sz w:val="16"/>
                            <w:szCs w:val="16"/>
                            <w:lang w:val="sk-SK" w:eastAsia="sk-SK"/>
                          </w:rPr>
                          <w:t>74</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2275A2" w14:textId="522DED36" w:rsidR="002F10CC" w:rsidRPr="00097A7B" w:rsidRDefault="002F10CC" w:rsidP="00097A7B">
                        <w:pPr>
                          <w:jc w:val="center"/>
                          <w:rPr>
                            <w:sz w:val="16"/>
                            <w:szCs w:val="16"/>
                            <w:lang w:val="sk-SK" w:eastAsia="sk-SK"/>
                          </w:rPr>
                        </w:pPr>
                        <w:r w:rsidRPr="00097A7B">
                          <w:rPr>
                            <w:sz w:val="16"/>
                            <w:szCs w:val="16"/>
                            <w:lang w:val="sk-SK" w:eastAsia="sk-SK"/>
                          </w:rPr>
                          <w:t>1</w:t>
                        </w:r>
                        <w:r w:rsidR="000E4318">
                          <w:rPr>
                            <w:sz w:val="16"/>
                            <w:szCs w:val="16"/>
                            <w:lang w:val="sk-SK" w:eastAsia="sk-SK"/>
                          </w:rPr>
                          <w:t>,07</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07C775" w14:textId="693148EE" w:rsidR="002F10CC" w:rsidRPr="00097A7B" w:rsidRDefault="002F10CC" w:rsidP="00097A7B">
                        <w:pPr>
                          <w:jc w:val="center"/>
                          <w:rPr>
                            <w:sz w:val="16"/>
                            <w:szCs w:val="16"/>
                            <w:lang w:val="sk-SK" w:eastAsia="sk-SK"/>
                          </w:rPr>
                        </w:pPr>
                        <w:r w:rsidRPr="00097A7B">
                          <w:rPr>
                            <w:sz w:val="16"/>
                            <w:szCs w:val="16"/>
                            <w:lang w:val="sk-SK" w:eastAsia="sk-SK"/>
                          </w:rPr>
                          <w:t>1</w:t>
                        </w:r>
                      </w:p>
                    </w:tc>
                    <w:tc>
                      <w:tcPr>
                        <w:tcW w:w="554"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447B93DE" w14:textId="77777777" w:rsidR="002F10CC" w:rsidRPr="00097A7B" w:rsidRDefault="002F10CC" w:rsidP="004726C6">
                        <w:pPr>
                          <w:jc w:val="center"/>
                          <w:rPr>
                            <w:sz w:val="16"/>
                            <w:szCs w:val="16"/>
                            <w:lang w:val="sk-SK" w:eastAsia="sk-SK"/>
                          </w:rPr>
                        </w:pPr>
                      </w:p>
                    </w:tc>
                    <w:tc>
                      <w:tcPr>
                        <w:tcW w:w="554" w:type="dxa"/>
                        <w:tcBorders>
                          <w:top w:val="nil"/>
                          <w:left w:val="single" w:sz="4" w:space="0" w:color="auto"/>
                          <w:bottom w:val="single" w:sz="4" w:space="0" w:color="auto"/>
                          <w:right w:val="single" w:sz="8" w:space="0" w:color="auto"/>
                        </w:tcBorders>
                        <w:shd w:val="clear" w:color="auto" w:fill="auto"/>
                        <w:noWrap/>
                        <w:vAlign w:val="center"/>
                      </w:tcPr>
                      <w:p w14:paraId="53E4869C" w14:textId="4058833B" w:rsidR="002F10CC" w:rsidRPr="00097A7B" w:rsidRDefault="002F10CC" w:rsidP="00097A7B">
                        <w:pPr>
                          <w:jc w:val="center"/>
                          <w:rPr>
                            <w:sz w:val="16"/>
                            <w:szCs w:val="16"/>
                            <w:lang w:val="sk-SK" w:eastAsia="sk-SK"/>
                          </w:rPr>
                        </w:pPr>
                        <w:r w:rsidRPr="00097A7B">
                          <w:rPr>
                            <w:sz w:val="16"/>
                            <w:szCs w:val="16"/>
                            <w:lang w:val="sk-SK" w:eastAsia="sk-SK"/>
                          </w:rPr>
                          <w:t>1</w:t>
                        </w:r>
                      </w:p>
                    </w:tc>
                    <w:tc>
                      <w:tcPr>
                        <w:tcW w:w="554" w:type="dxa"/>
                        <w:tcBorders>
                          <w:top w:val="nil"/>
                          <w:left w:val="nil"/>
                          <w:bottom w:val="single" w:sz="4" w:space="0" w:color="auto"/>
                          <w:right w:val="nil"/>
                        </w:tcBorders>
                        <w:shd w:val="clear" w:color="auto" w:fill="auto"/>
                        <w:noWrap/>
                        <w:vAlign w:val="center"/>
                      </w:tcPr>
                      <w:p w14:paraId="010CFC25" w14:textId="430D52C7" w:rsidR="002F10CC" w:rsidRPr="00097A7B" w:rsidRDefault="002F10CC" w:rsidP="00097A7B">
                        <w:pPr>
                          <w:jc w:val="center"/>
                          <w:rPr>
                            <w:sz w:val="16"/>
                            <w:szCs w:val="16"/>
                            <w:lang w:val="sk-SK" w:eastAsia="sk-SK"/>
                          </w:rPr>
                        </w:pPr>
                        <w:r w:rsidRPr="00097A7B">
                          <w:rPr>
                            <w:sz w:val="16"/>
                            <w:szCs w:val="16"/>
                            <w:lang w:val="sk-SK" w:eastAsia="sk-SK"/>
                          </w:rPr>
                          <w:t>1,0</w:t>
                        </w:r>
                        <w:r w:rsidR="000E4318">
                          <w:rPr>
                            <w:sz w:val="16"/>
                            <w:szCs w:val="16"/>
                            <w:lang w:val="sk-SK" w:eastAsia="sk-SK"/>
                          </w:rPr>
                          <w:t>3</w:t>
                        </w:r>
                      </w:p>
                    </w:tc>
                    <w:tc>
                      <w:tcPr>
                        <w:tcW w:w="554" w:type="dxa"/>
                        <w:tcBorders>
                          <w:top w:val="nil"/>
                          <w:left w:val="single" w:sz="8" w:space="0" w:color="auto"/>
                          <w:bottom w:val="single" w:sz="4" w:space="0" w:color="auto"/>
                          <w:right w:val="single" w:sz="8" w:space="0" w:color="auto"/>
                        </w:tcBorders>
                        <w:shd w:val="clear" w:color="auto" w:fill="auto"/>
                        <w:noWrap/>
                        <w:vAlign w:val="center"/>
                      </w:tcPr>
                      <w:p w14:paraId="6A31D960" w14:textId="77777777" w:rsidR="002F10CC" w:rsidRPr="00097A7B" w:rsidRDefault="002F10CC" w:rsidP="004726C6">
                        <w:pPr>
                          <w:jc w:val="center"/>
                          <w:rPr>
                            <w:sz w:val="16"/>
                            <w:szCs w:val="16"/>
                            <w:lang w:val="sk-SK" w:eastAsia="sk-SK"/>
                          </w:rPr>
                        </w:pPr>
                        <w:r w:rsidRPr="00097A7B">
                          <w:rPr>
                            <w:sz w:val="16"/>
                            <w:szCs w:val="16"/>
                            <w:lang w:val="sk-SK" w:eastAsia="sk-SK"/>
                          </w:rPr>
                          <w:t>1</w:t>
                        </w:r>
                      </w:p>
                    </w:tc>
                    <w:tc>
                      <w:tcPr>
                        <w:tcW w:w="674" w:type="dxa"/>
                        <w:tcBorders>
                          <w:top w:val="nil"/>
                          <w:left w:val="nil"/>
                          <w:bottom w:val="single" w:sz="4" w:space="0" w:color="auto"/>
                          <w:right w:val="single" w:sz="8" w:space="0" w:color="auto"/>
                          <w:tr2bl w:val="single" w:sz="4" w:space="0" w:color="auto"/>
                        </w:tcBorders>
                        <w:shd w:val="clear" w:color="auto" w:fill="auto"/>
                        <w:noWrap/>
                        <w:vAlign w:val="center"/>
                      </w:tcPr>
                      <w:p w14:paraId="156D3216" w14:textId="1E79184D" w:rsidR="002F10CC" w:rsidRPr="00097A7B" w:rsidRDefault="000E4318" w:rsidP="004726C6">
                        <w:pPr>
                          <w:jc w:val="center"/>
                          <w:rPr>
                            <w:sz w:val="16"/>
                            <w:szCs w:val="16"/>
                            <w:lang w:val="sk-SK" w:eastAsia="sk-SK"/>
                          </w:rPr>
                        </w:pPr>
                        <w:r>
                          <w:rPr>
                            <w:sz w:val="16"/>
                            <w:szCs w:val="16"/>
                            <w:lang w:val="sk-SK" w:eastAsia="sk-SK"/>
                          </w:rPr>
                          <w:t>1,01</w:t>
                        </w:r>
                      </w:p>
                    </w:tc>
                    <w:tc>
                      <w:tcPr>
                        <w:tcW w:w="748" w:type="dxa"/>
                        <w:gridSpan w:val="3"/>
                        <w:tcBorders>
                          <w:top w:val="nil"/>
                          <w:left w:val="nil"/>
                          <w:bottom w:val="single" w:sz="4" w:space="0" w:color="auto"/>
                          <w:right w:val="single" w:sz="4" w:space="0" w:color="auto"/>
                        </w:tcBorders>
                        <w:shd w:val="clear" w:color="000000" w:fill="92D050"/>
                        <w:noWrap/>
                        <w:vAlign w:val="center"/>
                      </w:tcPr>
                      <w:p w14:paraId="19273EC0" w14:textId="5ED317A5" w:rsidR="002F10CC" w:rsidRPr="00097A7B" w:rsidRDefault="002F10CC" w:rsidP="00097A7B">
                        <w:pPr>
                          <w:jc w:val="center"/>
                          <w:rPr>
                            <w:b/>
                            <w:bCs/>
                            <w:sz w:val="16"/>
                            <w:szCs w:val="16"/>
                            <w:lang w:val="sk-SK" w:eastAsia="sk-SK"/>
                          </w:rPr>
                        </w:pPr>
                        <w:r w:rsidRPr="00097A7B">
                          <w:rPr>
                            <w:b/>
                            <w:bCs/>
                            <w:sz w:val="16"/>
                            <w:szCs w:val="16"/>
                            <w:lang w:val="sk-SK" w:eastAsia="sk-SK"/>
                          </w:rPr>
                          <w:t>1,4</w:t>
                        </w:r>
                        <w:r w:rsidR="000E4318">
                          <w:rPr>
                            <w:b/>
                            <w:bCs/>
                            <w:sz w:val="16"/>
                            <w:szCs w:val="16"/>
                            <w:lang w:val="sk-SK" w:eastAsia="sk-SK"/>
                          </w:rPr>
                          <w:t>9</w:t>
                        </w:r>
                      </w:p>
                    </w:tc>
                    <w:tc>
                      <w:tcPr>
                        <w:tcW w:w="563" w:type="dxa"/>
                        <w:gridSpan w:val="2"/>
                        <w:tcBorders>
                          <w:top w:val="nil"/>
                          <w:left w:val="nil"/>
                          <w:bottom w:val="single" w:sz="4" w:space="0" w:color="auto"/>
                          <w:right w:val="single" w:sz="8" w:space="0" w:color="auto"/>
                        </w:tcBorders>
                        <w:shd w:val="clear" w:color="auto" w:fill="auto"/>
                        <w:noWrap/>
                        <w:vAlign w:val="center"/>
                        <w:hideMark/>
                      </w:tcPr>
                      <w:p w14:paraId="119F0D8A" w14:textId="77777777" w:rsidR="002F10CC" w:rsidRPr="00097A7B" w:rsidRDefault="002F10CC" w:rsidP="004726C6">
                        <w:pPr>
                          <w:jc w:val="center"/>
                          <w:rPr>
                            <w:sz w:val="16"/>
                            <w:szCs w:val="16"/>
                            <w:lang w:val="sk-SK" w:eastAsia="sk-SK"/>
                          </w:rPr>
                        </w:pPr>
                        <w:r w:rsidRPr="00097A7B">
                          <w:rPr>
                            <w:sz w:val="16"/>
                            <w:szCs w:val="16"/>
                            <w:lang w:val="sk-SK" w:eastAsia="sk-SK"/>
                          </w:rPr>
                          <w:t> </w:t>
                        </w:r>
                      </w:p>
                    </w:tc>
                    <w:tc>
                      <w:tcPr>
                        <w:tcW w:w="940" w:type="dxa"/>
                        <w:gridSpan w:val="4"/>
                        <w:tcBorders>
                          <w:top w:val="nil"/>
                          <w:left w:val="nil"/>
                          <w:bottom w:val="single" w:sz="4" w:space="0" w:color="auto"/>
                          <w:right w:val="single" w:sz="8" w:space="0" w:color="auto"/>
                        </w:tcBorders>
                        <w:shd w:val="clear" w:color="auto" w:fill="auto"/>
                        <w:noWrap/>
                        <w:vAlign w:val="bottom"/>
                        <w:hideMark/>
                      </w:tcPr>
                      <w:p w14:paraId="1DD72D0B" w14:textId="77777777" w:rsidR="002F10CC" w:rsidRPr="00AC4E47" w:rsidRDefault="002F10CC" w:rsidP="00AE4012">
                        <w:pPr>
                          <w:jc w:val="right"/>
                          <w:rPr>
                            <w:rFonts w:ascii="Calibri" w:hAnsi="Calibri"/>
                            <w:color w:val="FF0000"/>
                            <w:sz w:val="22"/>
                            <w:szCs w:val="22"/>
                            <w:lang w:val="sk-SK" w:eastAsia="sk-SK"/>
                          </w:rPr>
                        </w:pPr>
                      </w:p>
                    </w:tc>
                  </w:tr>
                  <w:tr w:rsidR="002F10CC" w:rsidRPr="00AC4E47" w14:paraId="72F9F491" w14:textId="77777777" w:rsidTr="001E3545">
                    <w:trPr>
                      <w:trHeight w:val="288"/>
                    </w:trPr>
                    <w:tc>
                      <w:tcPr>
                        <w:tcW w:w="505" w:type="dxa"/>
                        <w:tcBorders>
                          <w:top w:val="single" w:sz="4" w:space="0" w:color="auto"/>
                          <w:left w:val="nil"/>
                          <w:bottom w:val="nil"/>
                          <w:right w:val="nil"/>
                        </w:tcBorders>
                        <w:shd w:val="clear" w:color="auto" w:fill="auto"/>
                        <w:noWrap/>
                        <w:vAlign w:val="bottom"/>
                        <w:hideMark/>
                      </w:tcPr>
                      <w:p w14:paraId="706B5E75" w14:textId="77777777" w:rsidR="002F10CC" w:rsidRPr="00AC4E47" w:rsidRDefault="002F10CC" w:rsidP="004726C6">
                        <w:pPr>
                          <w:rPr>
                            <w:color w:val="FF0000"/>
                            <w:sz w:val="22"/>
                            <w:szCs w:val="22"/>
                            <w:lang w:val="sk-SK" w:eastAsia="sk-SK"/>
                          </w:rPr>
                        </w:pPr>
                      </w:p>
                    </w:tc>
                    <w:tc>
                      <w:tcPr>
                        <w:tcW w:w="532" w:type="dxa"/>
                        <w:tcBorders>
                          <w:top w:val="single" w:sz="4" w:space="0" w:color="auto"/>
                          <w:left w:val="nil"/>
                          <w:bottom w:val="nil"/>
                          <w:right w:val="nil"/>
                        </w:tcBorders>
                        <w:shd w:val="clear" w:color="auto" w:fill="auto"/>
                        <w:noWrap/>
                        <w:vAlign w:val="bottom"/>
                        <w:hideMark/>
                      </w:tcPr>
                      <w:p w14:paraId="6213B287" w14:textId="77777777" w:rsidR="002F10CC" w:rsidRPr="00AC4E47" w:rsidRDefault="002F10CC" w:rsidP="004726C6">
                        <w:pPr>
                          <w:rPr>
                            <w:color w:val="FF0000"/>
                            <w:sz w:val="22"/>
                            <w:szCs w:val="22"/>
                            <w:lang w:val="sk-SK" w:eastAsia="sk-SK"/>
                          </w:rPr>
                        </w:pPr>
                      </w:p>
                    </w:tc>
                    <w:tc>
                      <w:tcPr>
                        <w:tcW w:w="554" w:type="dxa"/>
                        <w:tcBorders>
                          <w:top w:val="nil"/>
                          <w:left w:val="nil"/>
                          <w:bottom w:val="nil"/>
                          <w:right w:val="nil"/>
                        </w:tcBorders>
                        <w:shd w:val="clear" w:color="auto" w:fill="auto"/>
                        <w:noWrap/>
                        <w:vAlign w:val="bottom"/>
                        <w:hideMark/>
                      </w:tcPr>
                      <w:p w14:paraId="28B4C0FB" w14:textId="77777777" w:rsidR="002F10CC" w:rsidRPr="00AC4E47" w:rsidRDefault="002F10CC" w:rsidP="004726C6">
                        <w:pPr>
                          <w:rPr>
                            <w:color w:val="FF0000"/>
                            <w:sz w:val="22"/>
                            <w:szCs w:val="22"/>
                            <w:lang w:val="sk-SK" w:eastAsia="sk-SK"/>
                          </w:rPr>
                        </w:pPr>
                      </w:p>
                    </w:tc>
                    <w:tc>
                      <w:tcPr>
                        <w:tcW w:w="554" w:type="dxa"/>
                        <w:tcBorders>
                          <w:top w:val="nil"/>
                          <w:left w:val="nil"/>
                          <w:bottom w:val="nil"/>
                          <w:right w:val="nil"/>
                        </w:tcBorders>
                        <w:shd w:val="clear" w:color="auto" w:fill="auto"/>
                        <w:noWrap/>
                        <w:vAlign w:val="bottom"/>
                        <w:hideMark/>
                      </w:tcPr>
                      <w:p w14:paraId="395C3227" w14:textId="77777777" w:rsidR="002F10CC" w:rsidRPr="00AC4E47" w:rsidRDefault="002F10CC" w:rsidP="004726C6">
                        <w:pPr>
                          <w:rPr>
                            <w:color w:val="FF0000"/>
                            <w:sz w:val="22"/>
                            <w:szCs w:val="22"/>
                            <w:lang w:val="sk-SK" w:eastAsia="sk-SK"/>
                          </w:rPr>
                        </w:pPr>
                      </w:p>
                    </w:tc>
                    <w:tc>
                      <w:tcPr>
                        <w:tcW w:w="563" w:type="dxa"/>
                        <w:tcBorders>
                          <w:top w:val="nil"/>
                          <w:left w:val="nil"/>
                          <w:bottom w:val="nil"/>
                          <w:right w:val="nil"/>
                        </w:tcBorders>
                        <w:shd w:val="clear" w:color="auto" w:fill="auto"/>
                        <w:noWrap/>
                        <w:vAlign w:val="bottom"/>
                        <w:hideMark/>
                      </w:tcPr>
                      <w:p w14:paraId="20FCDB43" w14:textId="77777777" w:rsidR="002F10CC" w:rsidRPr="00AC4E47" w:rsidRDefault="002F10CC" w:rsidP="004726C6">
                        <w:pPr>
                          <w:rPr>
                            <w:color w:val="FF0000"/>
                            <w:sz w:val="22"/>
                            <w:szCs w:val="22"/>
                            <w:lang w:val="sk-SK" w:eastAsia="sk-SK"/>
                          </w:rPr>
                        </w:pPr>
                      </w:p>
                    </w:tc>
                    <w:tc>
                      <w:tcPr>
                        <w:tcW w:w="554" w:type="dxa"/>
                        <w:tcBorders>
                          <w:top w:val="nil"/>
                          <w:left w:val="nil"/>
                          <w:bottom w:val="nil"/>
                          <w:right w:val="nil"/>
                        </w:tcBorders>
                        <w:shd w:val="clear" w:color="auto" w:fill="auto"/>
                        <w:noWrap/>
                        <w:vAlign w:val="bottom"/>
                        <w:hideMark/>
                      </w:tcPr>
                      <w:p w14:paraId="1F744BB2" w14:textId="77777777" w:rsidR="002F10CC" w:rsidRPr="00AC4E47" w:rsidRDefault="002F10CC" w:rsidP="004726C6">
                        <w:pPr>
                          <w:rPr>
                            <w:rFonts w:ascii="Calibri" w:hAnsi="Calibri"/>
                            <w:color w:val="FF0000"/>
                            <w:sz w:val="22"/>
                            <w:szCs w:val="22"/>
                            <w:lang w:val="sk-SK" w:eastAsia="sk-SK"/>
                          </w:rPr>
                        </w:pPr>
                      </w:p>
                    </w:tc>
                    <w:tc>
                      <w:tcPr>
                        <w:tcW w:w="554" w:type="dxa"/>
                        <w:tcBorders>
                          <w:top w:val="nil"/>
                          <w:left w:val="nil"/>
                          <w:bottom w:val="nil"/>
                          <w:right w:val="nil"/>
                        </w:tcBorders>
                        <w:shd w:val="clear" w:color="auto" w:fill="auto"/>
                        <w:noWrap/>
                        <w:vAlign w:val="bottom"/>
                        <w:hideMark/>
                      </w:tcPr>
                      <w:p w14:paraId="4B88A18A" w14:textId="77777777" w:rsidR="002F10CC" w:rsidRPr="00AC4E47" w:rsidRDefault="002F10CC" w:rsidP="004726C6">
                        <w:pPr>
                          <w:rPr>
                            <w:rFonts w:ascii="Calibri" w:hAnsi="Calibri"/>
                            <w:color w:val="FF0000"/>
                            <w:sz w:val="22"/>
                            <w:szCs w:val="22"/>
                            <w:lang w:val="sk-SK" w:eastAsia="sk-SK"/>
                          </w:rPr>
                        </w:pPr>
                      </w:p>
                    </w:tc>
                    <w:tc>
                      <w:tcPr>
                        <w:tcW w:w="554" w:type="dxa"/>
                        <w:tcBorders>
                          <w:top w:val="nil"/>
                          <w:left w:val="nil"/>
                          <w:bottom w:val="nil"/>
                          <w:right w:val="nil"/>
                        </w:tcBorders>
                        <w:shd w:val="clear" w:color="auto" w:fill="auto"/>
                        <w:noWrap/>
                        <w:vAlign w:val="bottom"/>
                        <w:hideMark/>
                      </w:tcPr>
                      <w:p w14:paraId="53A9F59C" w14:textId="77777777" w:rsidR="002F10CC" w:rsidRPr="00AC4E47" w:rsidRDefault="002F10CC" w:rsidP="004726C6">
                        <w:pPr>
                          <w:rPr>
                            <w:rFonts w:ascii="Calibri" w:hAnsi="Calibri"/>
                            <w:color w:val="FF0000"/>
                            <w:sz w:val="22"/>
                            <w:szCs w:val="22"/>
                            <w:lang w:val="sk-SK" w:eastAsia="sk-SK"/>
                          </w:rPr>
                        </w:pPr>
                      </w:p>
                    </w:tc>
                    <w:tc>
                      <w:tcPr>
                        <w:tcW w:w="576" w:type="dxa"/>
                        <w:tcBorders>
                          <w:top w:val="nil"/>
                          <w:left w:val="nil"/>
                          <w:bottom w:val="nil"/>
                          <w:right w:val="nil"/>
                        </w:tcBorders>
                      </w:tcPr>
                      <w:p w14:paraId="3A4050A4" w14:textId="77777777" w:rsidR="002F10CC" w:rsidRPr="00AC4E47" w:rsidRDefault="002F10CC" w:rsidP="004726C6">
                        <w:pPr>
                          <w:rPr>
                            <w:rFonts w:ascii="Calibri" w:hAnsi="Calibri"/>
                            <w:color w:val="FF0000"/>
                            <w:sz w:val="22"/>
                            <w:szCs w:val="22"/>
                            <w:lang w:val="sk-SK" w:eastAsia="sk-SK"/>
                          </w:rPr>
                        </w:pPr>
                      </w:p>
                    </w:tc>
                    <w:tc>
                      <w:tcPr>
                        <w:tcW w:w="575" w:type="dxa"/>
                        <w:gridSpan w:val="2"/>
                        <w:tcBorders>
                          <w:top w:val="nil"/>
                          <w:left w:val="nil"/>
                          <w:bottom w:val="nil"/>
                          <w:right w:val="nil"/>
                        </w:tcBorders>
                        <w:shd w:val="clear" w:color="auto" w:fill="auto"/>
                        <w:noWrap/>
                        <w:vAlign w:val="bottom"/>
                        <w:hideMark/>
                      </w:tcPr>
                      <w:p w14:paraId="50627DCB" w14:textId="77777777" w:rsidR="002F10CC" w:rsidRPr="00AC4E47" w:rsidRDefault="002F10CC" w:rsidP="004726C6">
                        <w:pPr>
                          <w:rPr>
                            <w:rFonts w:ascii="Calibri" w:hAnsi="Calibri"/>
                            <w:color w:val="FF0000"/>
                            <w:sz w:val="22"/>
                            <w:szCs w:val="22"/>
                            <w:lang w:val="sk-SK" w:eastAsia="sk-SK"/>
                          </w:rPr>
                        </w:pPr>
                      </w:p>
                    </w:tc>
                    <w:tc>
                      <w:tcPr>
                        <w:tcW w:w="613" w:type="dxa"/>
                        <w:gridSpan w:val="2"/>
                        <w:tcBorders>
                          <w:top w:val="nil"/>
                          <w:left w:val="nil"/>
                          <w:bottom w:val="nil"/>
                          <w:right w:val="nil"/>
                        </w:tcBorders>
                        <w:shd w:val="clear" w:color="auto" w:fill="auto"/>
                        <w:noWrap/>
                        <w:vAlign w:val="bottom"/>
                        <w:hideMark/>
                      </w:tcPr>
                      <w:p w14:paraId="6D80A2E5" w14:textId="77777777" w:rsidR="002F10CC" w:rsidRPr="00AC4E47" w:rsidRDefault="002F10CC" w:rsidP="004726C6">
                        <w:pPr>
                          <w:rPr>
                            <w:rFonts w:ascii="Calibri" w:hAnsi="Calibri"/>
                            <w:color w:val="FF0000"/>
                            <w:sz w:val="22"/>
                            <w:szCs w:val="22"/>
                            <w:lang w:val="sk-SK" w:eastAsia="sk-SK"/>
                          </w:rPr>
                        </w:pPr>
                      </w:p>
                    </w:tc>
                    <w:tc>
                      <w:tcPr>
                        <w:tcW w:w="224" w:type="dxa"/>
                        <w:tcBorders>
                          <w:top w:val="nil"/>
                          <w:left w:val="nil"/>
                          <w:bottom w:val="nil"/>
                          <w:right w:val="nil"/>
                        </w:tcBorders>
                        <w:shd w:val="clear" w:color="auto" w:fill="auto"/>
                        <w:noWrap/>
                        <w:vAlign w:val="bottom"/>
                        <w:hideMark/>
                      </w:tcPr>
                      <w:p w14:paraId="7AF61656" w14:textId="77777777" w:rsidR="002F10CC" w:rsidRPr="00AC4E47" w:rsidRDefault="002F10CC" w:rsidP="004726C6">
                        <w:pPr>
                          <w:rPr>
                            <w:rFonts w:ascii="Calibri" w:hAnsi="Calibri"/>
                            <w:color w:val="FF0000"/>
                            <w:sz w:val="22"/>
                            <w:szCs w:val="22"/>
                            <w:lang w:val="sk-SK" w:eastAsia="sk-SK"/>
                          </w:rPr>
                        </w:pPr>
                      </w:p>
                    </w:tc>
                    <w:tc>
                      <w:tcPr>
                        <w:tcW w:w="1145" w:type="dxa"/>
                        <w:gridSpan w:val="2"/>
                        <w:tcBorders>
                          <w:top w:val="nil"/>
                          <w:left w:val="nil"/>
                          <w:bottom w:val="nil"/>
                          <w:right w:val="nil"/>
                        </w:tcBorders>
                        <w:shd w:val="clear" w:color="auto" w:fill="auto"/>
                        <w:noWrap/>
                        <w:vAlign w:val="bottom"/>
                        <w:hideMark/>
                      </w:tcPr>
                      <w:p w14:paraId="4DC3D7DA" w14:textId="77777777" w:rsidR="002F10CC" w:rsidRPr="00AC4E47" w:rsidRDefault="002F10CC" w:rsidP="004726C6">
                        <w:pPr>
                          <w:rPr>
                            <w:rFonts w:ascii="Calibri" w:hAnsi="Calibri"/>
                            <w:color w:val="FF0000"/>
                            <w:sz w:val="22"/>
                            <w:szCs w:val="22"/>
                            <w:lang w:val="sk-SK" w:eastAsia="sk-SK"/>
                          </w:rPr>
                        </w:pPr>
                      </w:p>
                    </w:tc>
                    <w:tc>
                      <w:tcPr>
                        <w:tcW w:w="572" w:type="dxa"/>
                        <w:gridSpan w:val="2"/>
                        <w:tcBorders>
                          <w:top w:val="nil"/>
                          <w:left w:val="nil"/>
                          <w:bottom w:val="nil"/>
                          <w:right w:val="nil"/>
                        </w:tcBorders>
                      </w:tcPr>
                      <w:p w14:paraId="6D3CB4B6" w14:textId="77777777" w:rsidR="002F10CC" w:rsidRPr="00AC4E47" w:rsidRDefault="002F10CC" w:rsidP="004726C6">
                        <w:pPr>
                          <w:rPr>
                            <w:rFonts w:ascii="Calibri" w:hAnsi="Calibri"/>
                            <w:color w:val="FF0000"/>
                            <w:sz w:val="22"/>
                            <w:szCs w:val="22"/>
                            <w:lang w:val="sk-SK" w:eastAsia="sk-SK"/>
                          </w:rPr>
                        </w:pPr>
                      </w:p>
                    </w:tc>
                    <w:tc>
                      <w:tcPr>
                        <w:tcW w:w="554" w:type="dxa"/>
                        <w:tcBorders>
                          <w:top w:val="nil"/>
                          <w:left w:val="nil"/>
                          <w:bottom w:val="nil"/>
                          <w:right w:val="nil"/>
                        </w:tcBorders>
                        <w:shd w:val="clear" w:color="auto" w:fill="auto"/>
                        <w:noWrap/>
                        <w:vAlign w:val="bottom"/>
                        <w:hideMark/>
                      </w:tcPr>
                      <w:p w14:paraId="4CEDA73F" w14:textId="77777777" w:rsidR="002F10CC" w:rsidRPr="00AC4E47" w:rsidRDefault="002F10CC" w:rsidP="004726C6">
                        <w:pPr>
                          <w:rPr>
                            <w:rFonts w:ascii="Calibri" w:hAnsi="Calibri"/>
                            <w:color w:val="FF0000"/>
                            <w:sz w:val="22"/>
                            <w:szCs w:val="22"/>
                            <w:lang w:val="sk-SK" w:eastAsia="sk-SK"/>
                          </w:rPr>
                        </w:pPr>
                      </w:p>
                    </w:tc>
                    <w:tc>
                      <w:tcPr>
                        <w:tcW w:w="575" w:type="dxa"/>
                        <w:gridSpan w:val="2"/>
                        <w:tcBorders>
                          <w:top w:val="nil"/>
                          <w:left w:val="nil"/>
                          <w:bottom w:val="nil"/>
                          <w:right w:val="nil"/>
                        </w:tcBorders>
                        <w:shd w:val="clear" w:color="auto" w:fill="auto"/>
                        <w:noWrap/>
                        <w:vAlign w:val="bottom"/>
                        <w:hideMark/>
                      </w:tcPr>
                      <w:p w14:paraId="543602EA" w14:textId="77777777" w:rsidR="002F10CC" w:rsidRPr="00AC4E47" w:rsidRDefault="002F10CC" w:rsidP="004726C6">
                        <w:pPr>
                          <w:rPr>
                            <w:rFonts w:ascii="Calibri" w:hAnsi="Calibri"/>
                            <w:color w:val="FF0000"/>
                            <w:sz w:val="22"/>
                            <w:szCs w:val="22"/>
                            <w:lang w:val="sk-SK" w:eastAsia="sk-SK"/>
                          </w:rPr>
                        </w:pPr>
                      </w:p>
                    </w:tc>
                    <w:tc>
                      <w:tcPr>
                        <w:tcW w:w="613" w:type="dxa"/>
                        <w:gridSpan w:val="2"/>
                        <w:tcBorders>
                          <w:top w:val="nil"/>
                          <w:left w:val="nil"/>
                          <w:bottom w:val="nil"/>
                          <w:right w:val="nil"/>
                        </w:tcBorders>
                        <w:shd w:val="clear" w:color="auto" w:fill="auto"/>
                        <w:noWrap/>
                        <w:vAlign w:val="bottom"/>
                        <w:hideMark/>
                      </w:tcPr>
                      <w:p w14:paraId="371A9B7B" w14:textId="77777777" w:rsidR="002F10CC" w:rsidRPr="00AC4E47" w:rsidRDefault="002F10CC" w:rsidP="004726C6">
                        <w:pPr>
                          <w:rPr>
                            <w:rFonts w:ascii="Calibri" w:hAnsi="Calibri"/>
                            <w:color w:val="FF0000"/>
                            <w:sz w:val="22"/>
                            <w:szCs w:val="22"/>
                            <w:lang w:val="sk-SK" w:eastAsia="sk-SK"/>
                          </w:rPr>
                        </w:pPr>
                      </w:p>
                    </w:tc>
                    <w:tc>
                      <w:tcPr>
                        <w:tcW w:w="492" w:type="dxa"/>
                        <w:tcBorders>
                          <w:top w:val="nil"/>
                          <w:left w:val="nil"/>
                          <w:bottom w:val="nil"/>
                          <w:right w:val="nil"/>
                        </w:tcBorders>
                        <w:shd w:val="clear" w:color="auto" w:fill="auto"/>
                        <w:noWrap/>
                        <w:vAlign w:val="bottom"/>
                        <w:hideMark/>
                      </w:tcPr>
                      <w:p w14:paraId="12CB9AAC" w14:textId="77777777" w:rsidR="002F10CC" w:rsidRPr="00AC4E47" w:rsidRDefault="002F10CC" w:rsidP="004726C6">
                        <w:pPr>
                          <w:rPr>
                            <w:rFonts w:ascii="Calibri" w:hAnsi="Calibri"/>
                            <w:color w:val="FF0000"/>
                            <w:sz w:val="22"/>
                            <w:szCs w:val="22"/>
                            <w:lang w:val="sk-SK" w:eastAsia="sk-SK"/>
                          </w:rPr>
                        </w:pPr>
                      </w:p>
                    </w:tc>
                    <w:tc>
                      <w:tcPr>
                        <w:tcW w:w="572" w:type="dxa"/>
                        <w:gridSpan w:val="2"/>
                        <w:tcBorders>
                          <w:top w:val="nil"/>
                          <w:left w:val="nil"/>
                          <w:bottom w:val="nil"/>
                          <w:right w:val="nil"/>
                        </w:tcBorders>
                      </w:tcPr>
                      <w:p w14:paraId="27F97BEC" w14:textId="77777777" w:rsidR="002F10CC" w:rsidRPr="00AC4E47" w:rsidRDefault="002F10CC" w:rsidP="004726C6">
                        <w:pPr>
                          <w:rPr>
                            <w:rFonts w:ascii="Calibri" w:hAnsi="Calibri"/>
                            <w:color w:val="FF0000"/>
                            <w:sz w:val="22"/>
                            <w:szCs w:val="22"/>
                            <w:lang w:val="sk-SK" w:eastAsia="sk-SK"/>
                          </w:rPr>
                        </w:pPr>
                      </w:p>
                    </w:tc>
                    <w:tc>
                      <w:tcPr>
                        <w:tcW w:w="554" w:type="dxa"/>
                        <w:tcBorders>
                          <w:top w:val="nil"/>
                          <w:left w:val="nil"/>
                          <w:bottom w:val="nil"/>
                          <w:right w:val="nil"/>
                        </w:tcBorders>
                        <w:shd w:val="clear" w:color="auto" w:fill="auto"/>
                        <w:noWrap/>
                        <w:vAlign w:val="bottom"/>
                        <w:hideMark/>
                      </w:tcPr>
                      <w:p w14:paraId="2913D27F" w14:textId="77777777" w:rsidR="002F10CC" w:rsidRPr="00AC4E47" w:rsidRDefault="002F10CC" w:rsidP="004726C6">
                        <w:pPr>
                          <w:rPr>
                            <w:rFonts w:ascii="Calibri" w:hAnsi="Calibri"/>
                            <w:color w:val="FF0000"/>
                            <w:sz w:val="22"/>
                            <w:szCs w:val="22"/>
                            <w:lang w:val="sk-SK" w:eastAsia="sk-SK"/>
                          </w:rPr>
                        </w:pPr>
                      </w:p>
                    </w:tc>
                    <w:tc>
                      <w:tcPr>
                        <w:tcW w:w="554" w:type="dxa"/>
                        <w:tcBorders>
                          <w:top w:val="nil"/>
                          <w:left w:val="nil"/>
                          <w:bottom w:val="nil"/>
                          <w:right w:val="nil"/>
                        </w:tcBorders>
                        <w:shd w:val="clear" w:color="auto" w:fill="auto"/>
                        <w:noWrap/>
                        <w:vAlign w:val="bottom"/>
                        <w:hideMark/>
                      </w:tcPr>
                      <w:p w14:paraId="787F09BB" w14:textId="77777777" w:rsidR="002F10CC" w:rsidRPr="00AC4E47" w:rsidRDefault="002F10CC" w:rsidP="004726C6">
                        <w:pPr>
                          <w:rPr>
                            <w:rFonts w:ascii="Calibri" w:hAnsi="Calibri"/>
                            <w:color w:val="FF0000"/>
                            <w:sz w:val="22"/>
                            <w:szCs w:val="22"/>
                            <w:lang w:val="sk-SK" w:eastAsia="sk-SK"/>
                          </w:rPr>
                        </w:pPr>
                      </w:p>
                    </w:tc>
                    <w:tc>
                      <w:tcPr>
                        <w:tcW w:w="554" w:type="dxa"/>
                        <w:tcBorders>
                          <w:top w:val="nil"/>
                          <w:left w:val="nil"/>
                          <w:bottom w:val="nil"/>
                          <w:right w:val="nil"/>
                        </w:tcBorders>
                        <w:shd w:val="clear" w:color="auto" w:fill="auto"/>
                        <w:noWrap/>
                        <w:vAlign w:val="bottom"/>
                        <w:hideMark/>
                      </w:tcPr>
                      <w:p w14:paraId="3CA54298" w14:textId="77777777" w:rsidR="002F10CC" w:rsidRPr="00AC4E47" w:rsidRDefault="002F10CC" w:rsidP="004726C6">
                        <w:pPr>
                          <w:rPr>
                            <w:rFonts w:ascii="Calibri" w:hAnsi="Calibri"/>
                            <w:color w:val="FF0000"/>
                            <w:sz w:val="22"/>
                            <w:szCs w:val="22"/>
                            <w:lang w:val="sk-SK" w:eastAsia="sk-SK"/>
                          </w:rPr>
                        </w:pPr>
                      </w:p>
                    </w:tc>
                    <w:tc>
                      <w:tcPr>
                        <w:tcW w:w="554" w:type="dxa"/>
                        <w:tcBorders>
                          <w:top w:val="nil"/>
                          <w:left w:val="nil"/>
                          <w:bottom w:val="nil"/>
                          <w:right w:val="nil"/>
                        </w:tcBorders>
                        <w:shd w:val="clear" w:color="auto" w:fill="auto"/>
                        <w:noWrap/>
                        <w:vAlign w:val="bottom"/>
                        <w:hideMark/>
                      </w:tcPr>
                      <w:p w14:paraId="2AF89E35" w14:textId="77777777" w:rsidR="002F10CC" w:rsidRPr="00AC4E47" w:rsidRDefault="002F10CC" w:rsidP="004726C6">
                        <w:pPr>
                          <w:rPr>
                            <w:rFonts w:ascii="Calibri" w:hAnsi="Calibri"/>
                            <w:color w:val="FF0000"/>
                            <w:sz w:val="22"/>
                            <w:szCs w:val="22"/>
                            <w:lang w:val="sk-SK" w:eastAsia="sk-SK"/>
                          </w:rPr>
                        </w:pPr>
                      </w:p>
                    </w:tc>
                    <w:tc>
                      <w:tcPr>
                        <w:tcW w:w="554" w:type="dxa"/>
                        <w:tcBorders>
                          <w:top w:val="nil"/>
                          <w:left w:val="nil"/>
                          <w:bottom w:val="nil"/>
                          <w:right w:val="nil"/>
                        </w:tcBorders>
                        <w:shd w:val="clear" w:color="auto" w:fill="auto"/>
                        <w:noWrap/>
                        <w:vAlign w:val="bottom"/>
                        <w:hideMark/>
                      </w:tcPr>
                      <w:p w14:paraId="1EDA1AB1" w14:textId="77777777" w:rsidR="002F10CC" w:rsidRPr="00AC4E47" w:rsidRDefault="002F10CC" w:rsidP="004726C6">
                        <w:pPr>
                          <w:rPr>
                            <w:rFonts w:ascii="Calibri" w:hAnsi="Calibri"/>
                            <w:color w:val="FF0000"/>
                            <w:sz w:val="22"/>
                            <w:szCs w:val="22"/>
                            <w:lang w:val="sk-SK" w:eastAsia="sk-SK"/>
                          </w:rPr>
                        </w:pPr>
                      </w:p>
                    </w:tc>
                    <w:tc>
                      <w:tcPr>
                        <w:tcW w:w="554" w:type="dxa"/>
                        <w:tcBorders>
                          <w:top w:val="nil"/>
                          <w:left w:val="nil"/>
                          <w:bottom w:val="nil"/>
                          <w:right w:val="nil"/>
                        </w:tcBorders>
                        <w:shd w:val="clear" w:color="auto" w:fill="auto"/>
                        <w:noWrap/>
                        <w:vAlign w:val="bottom"/>
                        <w:hideMark/>
                      </w:tcPr>
                      <w:p w14:paraId="303EBE0F" w14:textId="77777777" w:rsidR="002F10CC" w:rsidRPr="00AC4E47" w:rsidRDefault="002F10CC" w:rsidP="004726C6">
                        <w:pPr>
                          <w:rPr>
                            <w:rFonts w:ascii="Calibri" w:hAnsi="Calibri"/>
                            <w:color w:val="FF0000"/>
                            <w:sz w:val="22"/>
                            <w:szCs w:val="22"/>
                            <w:lang w:val="sk-SK" w:eastAsia="sk-SK"/>
                          </w:rPr>
                        </w:pPr>
                      </w:p>
                    </w:tc>
                    <w:tc>
                      <w:tcPr>
                        <w:tcW w:w="674" w:type="dxa"/>
                        <w:tcBorders>
                          <w:top w:val="nil"/>
                          <w:left w:val="nil"/>
                          <w:bottom w:val="nil"/>
                          <w:right w:val="nil"/>
                        </w:tcBorders>
                        <w:shd w:val="clear" w:color="auto" w:fill="auto"/>
                        <w:noWrap/>
                        <w:vAlign w:val="bottom"/>
                        <w:hideMark/>
                      </w:tcPr>
                      <w:p w14:paraId="720E2368" w14:textId="77777777" w:rsidR="002F10CC" w:rsidRPr="00AC4E47" w:rsidRDefault="002F10CC" w:rsidP="004726C6">
                        <w:pPr>
                          <w:rPr>
                            <w:rFonts w:ascii="Calibri" w:hAnsi="Calibri"/>
                            <w:color w:val="FF0000"/>
                            <w:sz w:val="22"/>
                            <w:szCs w:val="22"/>
                            <w:lang w:val="sk-SK" w:eastAsia="sk-SK"/>
                          </w:rPr>
                        </w:pPr>
                      </w:p>
                    </w:tc>
                    <w:tc>
                      <w:tcPr>
                        <w:tcW w:w="554" w:type="dxa"/>
                        <w:gridSpan w:val="2"/>
                        <w:tcBorders>
                          <w:top w:val="nil"/>
                          <w:left w:val="nil"/>
                          <w:bottom w:val="nil"/>
                          <w:right w:val="nil"/>
                        </w:tcBorders>
                        <w:shd w:val="clear" w:color="auto" w:fill="auto"/>
                        <w:noWrap/>
                        <w:vAlign w:val="bottom"/>
                        <w:hideMark/>
                      </w:tcPr>
                      <w:p w14:paraId="23714472" w14:textId="77777777" w:rsidR="002F10CC" w:rsidRPr="00AC4E47" w:rsidRDefault="002F10CC" w:rsidP="004726C6">
                        <w:pPr>
                          <w:rPr>
                            <w:rFonts w:ascii="Calibri" w:hAnsi="Calibri"/>
                            <w:color w:val="FF0000"/>
                            <w:sz w:val="22"/>
                            <w:szCs w:val="22"/>
                            <w:lang w:val="sk-SK" w:eastAsia="sk-SK"/>
                          </w:rPr>
                        </w:pPr>
                      </w:p>
                    </w:tc>
                    <w:tc>
                      <w:tcPr>
                        <w:tcW w:w="816" w:type="dxa"/>
                        <w:gridSpan w:val="5"/>
                        <w:tcBorders>
                          <w:top w:val="nil"/>
                          <w:left w:val="nil"/>
                          <w:bottom w:val="nil"/>
                          <w:right w:val="nil"/>
                        </w:tcBorders>
                        <w:shd w:val="clear" w:color="auto" w:fill="auto"/>
                        <w:noWrap/>
                        <w:vAlign w:val="bottom"/>
                        <w:hideMark/>
                      </w:tcPr>
                      <w:p w14:paraId="4B5B8009" w14:textId="77777777" w:rsidR="002F10CC" w:rsidRPr="00AC4E47" w:rsidRDefault="002F10CC" w:rsidP="004726C6">
                        <w:pPr>
                          <w:rPr>
                            <w:rFonts w:ascii="Calibri" w:hAnsi="Calibri"/>
                            <w:color w:val="FF0000"/>
                            <w:sz w:val="22"/>
                            <w:szCs w:val="22"/>
                            <w:lang w:val="sk-SK" w:eastAsia="sk-SK"/>
                          </w:rPr>
                        </w:pPr>
                      </w:p>
                    </w:tc>
                    <w:tc>
                      <w:tcPr>
                        <w:tcW w:w="492" w:type="dxa"/>
                        <w:tcBorders>
                          <w:top w:val="nil"/>
                          <w:left w:val="nil"/>
                          <w:bottom w:val="nil"/>
                          <w:right w:val="nil"/>
                        </w:tcBorders>
                        <w:shd w:val="clear" w:color="auto" w:fill="auto"/>
                        <w:noWrap/>
                        <w:vAlign w:val="bottom"/>
                        <w:hideMark/>
                      </w:tcPr>
                      <w:p w14:paraId="104BC312" w14:textId="77777777" w:rsidR="002F10CC" w:rsidRPr="00AC4E47" w:rsidRDefault="002F10CC" w:rsidP="004726C6">
                        <w:pPr>
                          <w:rPr>
                            <w:rFonts w:ascii="Calibri" w:hAnsi="Calibri"/>
                            <w:color w:val="FF0000"/>
                            <w:sz w:val="22"/>
                            <w:szCs w:val="22"/>
                            <w:lang w:val="sk-SK" w:eastAsia="sk-SK"/>
                          </w:rPr>
                        </w:pPr>
                      </w:p>
                    </w:tc>
                    <w:tc>
                      <w:tcPr>
                        <w:tcW w:w="940" w:type="dxa"/>
                        <w:gridSpan w:val="3"/>
                        <w:tcBorders>
                          <w:top w:val="nil"/>
                          <w:left w:val="nil"/>
                          <w:bottom w:val="nil"/>
                          <w:right w:val="nil"/>
                        </w:tcBorders>
                        <w:shd w:val="clear" w:color="auto" w:fill="auto"/>
                        <w:noWrap/>
                        <w:vAlign w:val="bottom"/>
                        <w:hideMark/>
                      </w:tcPr>
                      <w:p w14:paraId="45874F4C" w14:textId="77777777" w:rsidR="002F10CC" w:rsidRPr="00AC4E47" w:rsidRDefault="002F10CC" w:rsidP="004726C6">
                        <w:pPr>
                          <w:rPr>
                            <w:rFonts w:ascii="Calibri" w:hAnsi="Calibri"/>
                            <w:color w:val="FF0000"/>
                            <w:sz w:val="22"/>
                            <w:szCs w:val="22"/>
                            <w:lang w:val="sk-SK" w:eastAsia="sk-SK"/>
                          </w:rPr>
                        </w:pPr>
                      </w:p>
                    </w:tc>
                  </w:tr>
                  <w:tr w:rsidR="002F10CC" w:rsidRPr="00AC4E47" w14:paraId="3CE892BF" w14:textId="77777777" w:rsidTr="001E3545">
                    <w:trPr>
                      <w:trHeight w:val="312"/>
                    </w:trPr>
                    <w:tc>
                      <w:tcPr>
                        <w:tcW w:w="2145" w:type="dxa"/>
                        <w:gridSpan w:val="4"/>
                        <w:tcBorders>
                          <w:top w:val="nil"/>
                          <w:left w:val="nil"/>
                          <w:bottom w:val="nil"/>
                          <w:right w:val="nil"/>
                        </w:tcBorders>
                        <w:shd w:val="clear" w:color="auto" w:fill="auto"/>
                        <w:noWrap/>
                        <w:hideMark/>
                      </w:tcPr>
                      <w:p w14:paraId="7A285655" w14:textId="77777777" w:rsidR="002F10CC" w:rsidRPr="00AC4E47" w:rsidRDefault="002F10CC" w:rsidP="00510961">
                        <w:pPr>
                          <w:rPr>
                            <w:b/>
                            <w:bCs/>
                            <w:color w:val="FF0000"/>
                            <w:lang w:val="sk-SK" w:eastAsia="sk-SK"/>
                          </w:rPr>
                        </w:pPr>
                        <w:r w:rsidRPr="00097A7B">
                          <w:rPr>
                            <w:b/>
                            <w:bCs/>
                            <w:lang w:val="sk-SK" w:eastAsia="sk-SK"/>
                          </w:rPr>
                          <w:t xml:space="preserve">II. polrok </w:t>
                        </w:r>
                      </w:p>
                    </w:tc>
                    <w:tc>
                      <w:tcPr>
                        <w:tcW w:w="563" w:type="dxa"/>
                        <w:tcBorders>
                          <w:top w:val="nil"/>
                          <w:left w:val="nil"/>
                          <w:bottom w:val="nil"/>
                          <w:right w:val="nil"/>
                        </w:tcBorders>
                        <w:shd w:val="clear" w:color="auto" w:fill="auto"/>
                        <w:noWrap/>
                        <w:vAlign w:val="bottom"/>
                        <w:hideMark/>
                      </w:tcPr>
                      <w:p w14:paraId="7884FE3A" w14:textId="77777777" w:rsidR="002F10CC" w:rsidRPr="00AC4E47" w:rsidRDefault="002F10CC" w:rsidP="004726C6">
                        <w:pPr>
                          <w:rPr>
                            <w:rFonts w:ascii="Calibri" w:hAnsi="Calibri"/>
                            <w:color w:val="FF0000"/>
                            <w:sz w:val="22"/>
                            <w:szCs w:val="22"/>
                            <w:lang w:val="sk-SK" w:eastAsia="sk-SK"/>
                          </w:rPr>
                        </w:pPr>
                      </w:p>
                    </w:tc>
                    <w:tc>
                      <w:tcPr>
                        <w:tcW w:w="554" w:type="dxa"/>
                        <w:tcBorders>
                          <w:top w:val="nil"/>
                          <w:left w:val="nil"/>
                          <w:bottom w:val="nil"/>
                          <w:right w:val="nil"/>
                        </w:tcBorders>
                        <w:shd w:val="clear" w:color="auto" w:fill="auto"/>
                        <w:noWrap/>
                        <w:vAlign w:val="bottom"/>
                        <w:hideMark/>
                      </w:tcPr>
                      <w:p w14:paraId="2119E0F2" w14:textId="77777777" w:rsidR="002F10CC" w:rsidRPr="00AC4E47" w:rsidRDefault="002F10CC" w:rsidP="004726C6">
                        <w:pPr>
                          <w:rPr>
                            <w:rFonts w:ascii="Calibri" w:hAnsi="Calibri"/>
                            <w:color w:val="FF0000"/>
                            <w:sz w:val="22"/>
                            <w:szCs w:val="22"/>
                            <w:lang w:val="sk-SK" w:eastAsia="sk-SK"/>
                          </w:rPr>
                        </w:pPr>
                      </w:p>
                    </w:tc>
                    <w:tc>
                      <w:tcPr>
                        <w:tcW w:w="554" w:type="dxa"/>
                        <w:tcBorders>
                          <w:top w:val="nil"/>
                          <w:left w:val="nil"/>
                          <w:bottom w:val="nil"/>
                          <w:right w:val="nil"/>
                        </w:tcBorders>
                        <w:shd w:val="clear" w:color="auto" w:fill="auto"/>
                        <w:noWrap/>
                        <w:vAlign w:val="bottom"/>
                        <w:hideMark/>
                      </w:tcPr>
                      <w:p w14:paraId="78D770B6" w14:textId="77777777" w:rsidR="002F10CC" w:rsidRPr="00AC4E47" w:rsidRDefault="002F10CC" w:rsidP="004726C6">
                        <w:pPr>
                          <w:rPr>
                            <w:rFonts w:ascii="Calibri" w:hAnsi="Calibri"/>
                            <w:color w:val="FF0000"/>
                            <w:sz w:val="22"/>
                            <w:szCs w:val="22"/>
                            <w:lang w:val="sk-SK" w:eastAsia="sk-SK"/>
                          </w:rPr>
                        </w:pPr>
                      </w:p>
                    </w:tc>
                    <w:tc>
                      <w:tcPr>
                        <w:tcW w:w="554" w:type="dxa"/>
                        <w:tcBorders>
                          <w:top w:val="nil"/>
                          <w:left w:val="nil"/>
                          <w:bottom w:val="nil"/>
                          <w:right w:val="nil"/>
                        </w:tcBorders>
                        <w:shd w:val="clear" w:color="auto" w:fill="auto"/>
                        <w:noWrap/>
                        <w:vAlign w:val="bottom"/>
                        <w:hideMark/>
                      </w:tcPr>
                      <w:p w14:paraId="7C0BFD49" w14:textId="77777777" w:rsidR="002F10CC" w:rsidRPr="00AC4E47" w:rsidRDefault="002F10CC" w:rsidP="004726C6">
                        <w:pPr>
                          <w:rPr>
                            <w:rFonts w:ascii="Calibri" w:hAnsi="Calibri"/>
                            <w:color w:val="FF0000"/>
                            <w:sz w:val="22"/>
                            <w:szCs w:val="22"/>
                            <w:lang w:val="sk-SK" w:eastAsia="sk-SK"/>
                          </w:rPr>
                        </w:pPr>
                      </w:p>
                    </w:tc>
                    <w:tc>
                      <w:tcPr>
                        <w:tcW w:w="576" w:type="dxa"/>
                        <w:tcBorders>
                          <w:top w:val="nil"/>
                          <w:left w:val="nil"/>
                          <w:bottom w:val="nil"/>
                          <w:right w:val="nil"/>
                        </w:tcBorders>
                      </w:tcPr>
                      <w:p w14:paraId="7300CD6E" w14:textId="77777777" w:rsidR="002F10CC" w:rsidRPr="00AC4E47" w:rsidRDefault="002F10CC" w:rsidP="004726C6">
                        <w:pPr>
                          <w:rPr>
                            <w:rFonts w:ascii="Calibri" w:hAnsi="Calibri"/>
                            <w:color w:val="FF0000"/>
                            <w:sz w:val="22"/>
                            <w:szCs w:val="22"/>
                            <w:lang w:val="sk-SK" w:eastAsia="sk-SK"/>
                          </w:rPr>
                        </w:pPr>
                      </w:p>
                    </w:tc>
                    <w:tc>
                      <w:tcPr>
                        <w:tcW w:w="575" w:type="dxa"/>
                        <w:gridSpan w:val="2"/>
                        <w:tcBorders>
                          <w:top w:val="nil"/>
                          <w:left w:val="nil"/>
                          <w:bottom w:val="nil"/>
                          <w:right w:val="nil"/>
                        </w:tcBorders>
                        <w:shd w:val="clear" w:color="auto" w:fill="auto"/>
                        <w:noWrap/>
                        <w:vAlign w:val="bottom"/>
                        <w:hideMark/>
                      </w:tcPr>
                      <w:p w14:paraId="00D5F52B" w14:textId="77777777" w:rsidR="002F10CC" w:rsidRPr="00AC4E47" w:rsidRDefault="002F10CC" w:rsidP="004726C6">
                        <w:pPr>
                          <w:rPr>
                            <w:rFonts w:ascii="Calibri" w:hAnsi="Calibri"/>
                            <w:color w:val="FF0000"/>
                            <w:sz w:val="22"/>
                            <w:szCs w:val="22"/>
                            <w:lang w:val="sk-SK" w:eastAsia="sk-SK"/>
                          </w:rPr>
                        </w:pPr>
                      </w:p>
                    </w:tc>
                    <w:tc>
                      <w:tcPr>
                        <w:tcW w:w="613" w:type="dxa"/>
                        <w:gridSpan w:val="2"/>
                        <w:tcBorders>
                          <w:top w:val="nil"/>
                          <w:left w:val="nil"/>
                          <w:bottom w:val="nil"/>
                          <w:right w:val="nil"/>
                        </w:tcBorders>
                        <w:shd w:val="clear" w:color="auto" w:fill="auto"/>
                        <w:noWrap/>
                        <w:vAlign w:val="bottom"/>
                        <w:hideMark/>
                      </w:tcPr>
                      <w:p w14:paraId="2B2B1E02" w14:textId="77777777" w:rsidR="002F10CC" w:rsidRPr="00AC4E47" w:rsidRDefault="002F10CC" w:rsidP="004726C6">
                        <w:pPr>
                          <w:rPr>
                            <w:rFonts w:ascii="Calibri" w:hAnsi="Calibri"/>
                            <w:color w:val="FF0000"/>
                            <w:sz w:val="22"/>
                            <w:szCs w:val="22"/>
                            <w:lang w:val="sk-SK" w:eastAsia="sk-SK"/>
                          </w:rPr>
                        </w:pPr>
                      </w:p>
                    </w:tc>
                    <w:tc>
                      <w:tcPr>
                        <w:tcW w:w="224" w:type="dxa"/>
                        <w:tcBorders>
                          <w:top w:val="nil"/>
                          <w:left w:val="nil"/>
                          <w:bottom w:val="nil"/>
                          <w:right w:val="nil"/>
                        </w:tcBorders>
                        <w:shd w:val="clear" w:color="auto" w:fill="auto"/>
                        <w:noWrap/>
                        <w:vAlign w:val="bottom"/>
                        <w:hideMark/>
                      </w:tcPr>
                      <w:p w14:paraId="302AECB9" w14:textId="77777777" w:rsidR="002F10CC" w:rsidRPr="00AC4E47" w:rsidRDefault="002F10CC" w:rsidP="004726C6">
                        <w:pPr>
                          <w:rPr>
                            <w:rFonts w:ascii="Calibri" w:hAnsi="Calibri"/>
                            <w:color w:val="FF0000"/>
                            <w:sz w:val="22"/>
                            <w:szCs w:val="22"/>
                            <w:lang w:val="sk-SK" w:eastAsia="sk-SK"/>
                          </w:rPr>
                        </w:pPr>
                      </w:p>
                    </w:tc>
                    <w:tc>
                      <w:tcPr>
                        <w:tcW w:w="1145" w:type="dxa"/>
                        <w:gridSpan w:val="2"/>
                        <w:tcBorders>
                          <w:top w:val="nil"/>
                          <w:left w:val="nil"/>
                          <w:bottom w:val="nil"/>
                          <w:right w:val="nil"/>
                        </w:tcBorders>
                        <w:shd w:val="clear" w:color="auto" w:fill="auto"/>
                        <w:noWrap/>
                        <w:vAlign w:val="bottom"/>
                        <w:hideMark/>
                      </w:tcPr>
                      <w:p w14:paraId="79C84ACF" w14:textId="77777777" w:rsidR="002F10CC" w:rsidRPr="00AC4E47" w:rsidRDefault="002F10CC" w:rsidP="004726C6">
                        <w:pPr>
                          <w:rPr>
                            <w:rFonts w:ascii="Calibri" w:hAnsi="Calibri"/>
                            <w:color w:val="FF0000"/>
                            <w:sz w:val="22"/>
                            <w:szCs w:val="22"/>
                            <w:lang w:val="sk-SK" w:eastAsia="sk-SK"/>
                          </w:rPr>
                        </w:pPr>
                      </w:p>
                    </w:tc>
                    <w:tc>
                      <w:tcPr>
                        <w:tcW w:w="572" w:type="dxa"/>
                        <w:gridSpan w:val="2"/>
                        <w:tcBorders>
                          <w:top w:val="nil"/>
                          <w:left w:val="nil"/>
                          <w:bottom w:val="nil"/>
                          <w:right w:val="nil"/>
                        </w:tcBorders>
                      </w:tcPr>
                      <w:p w14:paraId="13EAE857" w14:textId="77777777" w:rsidR="002F10CC" w:rsidRPr="00AC4E47" w:rsidRDefault="002F10CC" w:rsidP="004726C6">
                        <w:pPr>
                          <w:rPr>
                            <w:rFonts w:ascii="Calibri" w:hAnsi="Calibri"/>
                            <w:color w:val="FF0000"/>
                            <w:sz w:val="22"/>
                            <w:szCs w:val="22"/>
                            <w:lang w:val="sk-SK" w:eastAsia="sk-SK"/>
                          </w:rPr>
                        </w:pPr>
                      </w:p>
                    </w:tc>
                    <w:tc>
                      <w:tcPr>
                        <w:tcW w:w="554" w:type="dxa"/>
                        <w:tcBorders>
                          <w:top w:val="nil"/>
                          <w:left w:val="nil"/>
                          <w:bottom w:val="nil"/>
                          <w:right w:val="nil"/>
                        </w:tcBorders>
                        <w:shd w:val="clear" w:color="auto" w:fill="auto"/>
                        <w:noWrap/>
                        <w:vAlign w:val="bottom"/>
                        <w:hideMark/>
                      </w:tcPr>
                      <w:p w14:paraId="35E01A83" w14:textId="77777777" w:rsidR="002F10CC" w:rsidRPr="00AC4E47" w:rsidRDefault="002F10CC" w:rsidP="004726C6">
                        <w:pPr>
                          <w:rPr>
                            <w:rFonts w:ascii="Calibri" w:hAnsi="Calibri"/>
                            <w:color w:val="FF0000"/>
                            <w:sz w:val="22"/>
                            <w:szCs w:val="22"/>
                            <w:lang w:val="sk-SK" w:eastAsia="sk-SK"/>
                          </w:rPr>
                        </w:pPr>
                      </w:p>
                    </w:tc>
                    <w:tc>
                      <w:tcPr>
                        <w:tcW w:w="575" w:type="dxa"/>
                        <w:gridSpan w:val="2"/>
                        <w:tcBorders>
                          <w:top w:val="nil"/>
                          <w:left w:val="nil"/>
                          <w:bottom w:val="nil"/>
                          <w:right w:val="nil"/>
                        </w:tcBorders>
                        <w:shd w:val="clear" w:color="auto" w:fill="auto"/>
                        <w:noWrap/>
                        <w:vAlign w:val="bottom"/>
                        <w:hideMark/>
                      </w:tcPr>
                      <w:p w14:paraId="7165E350" w14:textId="77777777" w:rsidR="002F10CC" w:rsidRPr="00AC4E47" w:rsidRDefault="002F10CC" w:rsidP="004726C6">
                        <w:pPr>
                          <w:rPr>
                            <w:rFonts w:ascii="Calibri" w:hAnsi="Calibri"/>
                            <w:color w:val="FF0000"/>
                            <w:sz w:val="22"/>
                            <w:szCs w:val="22"/>
                            <w:lang w:val="sk-SK" w:eastAsia="sk-SK"/>
                          </w:rPr>
                        </w:pPr>
                      </w:p>
                    </w:tc>
                    <w:tc>
                      <w:tcPr>
                        <w:tcW w:w="613" w:type="dxa"/>
                        <w:gridSpan w:val="2"/>
                        <w:tcBorders>
                          <w:top w:val="nil"/>
                          <w:left w:val="nil"/>
                          <w:bottom w:val="nil"/>
                          <w:right w:val="nil"/>
                        </w:tcBorders>
                        <w:shd w:val="clear" w:color="auto" w:fill="auto"/>
                        <w:noWrap/>
                        <w:vAlign w:val="bottom"/>
                        <w:hideMark/>
                      </w:tcPr>
                      <w:p w14:paraId="6CCE5817" w14:textId="77777777" w:rsidR="002F10CC" w:rsidRPr="00AC4E47" w:rsidRDefault="002F10CC" w:rsidP="004726C6">
                        <w:pPr>
                          <w:rPr>
                            <w:rFonts w:ascii="Calibri" w:hAnsi="Calibri"/>
                            <w:color w:val="FF0000"/>
                            <w:sz w:val="22"/>
                            <w:szCs w:val="22"/>
                            <w:lang w:val="sk-SK" w:eastAsia="sk-SK"/>
                          </w:rPr>
                        </w:pPr>
                      </w:p>
                    </w:tc>
                    <w:tc>
                      <w:tcPr>
                        <w:tcW w:w="492" w:type="dxa"/>
                        <w:tcBorders>
                          <w:top w:val="nil"/>
                          <w:left w:val="nil"/>
                          <w:bottom w:val="nil"/>
                          <w:right w:val="nil"/>
                        </w:tcBorders>
                        <w:shd w:val="clear" w:color="auto" w:fill="auto"/>
                        <w:noWrap/>
                        <w:vAlign w:val="bottom"/>
                        <w:hideMark/>
                      </w:tcPr>
                      <w:p w14:paraId="43165714" w14:textId="77777777" w:rsidR="002F10CC" w:rsidRPr="00AC4E47" w:rsidRDefault="002F10CC" w:rsidP="004726C6">
                        <w:pPr>
                          <w:rPr>
                            <w:rFonts w:ascii="Calibri" w:hAnsi="Calibri"/>
                            <w:color w:val="FF0000"/>
                            <w:sz w:val="22"/>
                            <w:szCs w:val="22"/>
                            <w:lang w:val="sk-SK" w:eastAsia="sk-SK"/>
                          </w:rPr>
                        </w:pPr>
                      </w:p>
                    </w:tc>
                    <w:tc>
                      <w:tcPr>
                        <w:tcW w:w="572" w:type="dxa"/>
                        <w:gridSpan w:val="2"/>
                        <w:tcBorders>
                          <w:top w:val="nil"/>
                          <w:left w:val="nil"/>
                          <w:bottom w:val="nil"/>
                          <w:right w:val="nil"/>
                        </w:tcBorders>
                      </w:tcPr>
                      <w:p w14:paraId="4B176352" w14:textId="77777777" w:rsidR="002F10CC" w:rsidRPr="00AC4E47" w:rsidRDefault="002F10CC" w:rsidP="004726C6">
                        <w:pPr>
                          <w:rPr>
                            <w:rFonts w:ascii="Calibri" w:hAnsi="Calibri"/>
                            <w:color w:val="FF0000"/>
                            <w:sz w:val="22"/>
                            <w:szCs w:val="22"/>
                            <w:lang w:val="sk-SK" w:eastAsia="sk-SK"/>
                          </w:rPr>
                        </w:pPr>
                      </w:p>
                    </w:tc>
                    <w:tc>
                      <w:tcPr>
                        <w:tcW w:w="554" w:type="dxa"/>
                        <w:tcBorders>
                          <w:top w:val="nil"/>
                          <w:left w:val="nil"/>
                          <w:bottom w:val="nil"/>
                          <w:right w:val="nil"/>
                        </w:tcBorders>
                        <w:shd w:val="clear" w:color="auto" w:fill="auto"/>
                        <w:noWrap/>
                        <w:vAlign w:val="bottom"/>
                        <w:hideMark/>
                      </w:tcPr>
                      <w:p w14:paraId="5B4A1E73" w14:textId="77777777" w:rsidR="002F10CC" w:rsidRPr="00AC4E47" w:rsidRDefault="002F10CC" w:rsidP="004726C6">
                        <w:pPr>
                          <w:rPr>
                            <w:rFonts w:ascii="Calibri" w:hAnsi="Calibri"/>
                            <w:color w:val="FF0000"/>
                            <w:sz w:val="22"/>
                            <w:szCs w:val="22"/>
                            <w:lang w:val="sk-SK" w:eastAsia="sk-SK"/>
                          </w:rPr>
                        </w:pPr>
                      </w:p>
                    </w:tc>
                    <w:tc>
                      <w:tcPr>
                        <w:tcW w:w="554" w:type="dxa"/>
                        <w:tcBorders>
                          <w:top w:val="nil"/>
                          <w:left w:val="nil"/>
                          <w:bottom w:val="nil"/>
                          <w:right w:val="nil"/>
                        </w:tcBorders>
                        <w:shd w:val="clear" w:color="auto" w:fill="auto"/>
                        <w:noWrap/>
                        <w:vAlign w:val="bottom"/>
                        <w:hideMark/>
                      </w:tcPr>
                      <w:p w14:paraId="457EFD91" w14:textId="77777777" w:rsidR="002F10CC" w:rsidRPr="00AC4E47" w:rsidRDefault="002F10CC" w:rsidP="004726C6">
                        <w:pPr>
                          <w:rPr>
                            <w:rFonts w:ascii="Calibri" w:hAnsi="Calibri"/>
                            <w:color w:val="FF0000"/>
                            <w:sz w:val="22"/>
                            <w:szCs w:val="22"/>
                            <w:lang w:val="sk-SK" w:eastAsia="sk-SK"/>
                          </w:rPr>
                        </w:pPr>
                      </w:p>
                    </w:tc>
                    <w:tc>
                      <w:tcPr>
                        <w:tcW w:w="554" w:type="dxa"/>
                        <w:tcBorders>
                          <w:top w:val="nil"/>
                          <w:left w:val="nil"/>
                          <w:bottom w:val="nil"/>
                          <w:right w:val="nil"/>
                        </w:tcBorders>
                        <w:shd w:val="clear" w:color="auto" w:fill="auto"/>
                        <w:noWrap/>
                        <w:vAlign w:val="bottom"/>
                        <w:hideMark/>
                      </w:tcPr>
                      <w:p w14:paraId="33D26AB5" w14:textId="77777777" w:rsidR="002F10CC" w:rsidRPr="00AC4E47" w:rsidRDefault="002F10CC" w:rsidP="004726C6">
                        <w:pPr>
                          <w:rPr>
                            <w:rFonts w:ascii="Calibri" w:hAnsi="Calibri"/>
                            <w:color w:val="FF0000"/>
                            <w:sz w:val="22"/>
                            <w:szCs w:val="22"/>
                            <w:lang w:val="sk-SK" w:eastAsia="sk-SK"/>
                          </w:rPr>
                        </w:pPr>
                      </w:p>
                    </w:tc>
                    <w:tc>
                      <w:tcPr>
                        <w:tcW w:w="554" w:type="dxa"/>
                        <w:tcBorders>
                          <w:top w:val="nil"/>
                          <w:left w:val="nil"/>
                          <w:bottom w:val="nil"/>
                          <w:right w:val="nil"/>
                        </w:tcBorders>
                        <w:shd w:val="clear" w:color="auto" w:fill="auto"/>
                        <w:noWrap/>
                        <w:vAlign w:val="bottom"/>
                        <w:hideMark/>
                      </w:tcPr>
                      <w:p w14:paraId="2A548316" w14:textId="77777777" w:rsidR="002F10CC" w:rsidRPr="00AC4E47" w:rsidRDefault="002F10CC" w:rsidP="004726C6">
                        <w:pPr>
                          <w:rPr>
                            <w:rFonts w:ascii="Calibri" w:hAnsi="Calibri"/>
                            <w:color w:val="FF0000"/>
                            <w:sz w:val="22"/>
                            <w:szCs w:val="22"/>
                            <w:lang w:val="sk-SK" w:eastAsia="sk-SK"/>
                          </w:rPr>
                        </w:pPr>
                      </w:p>
                    </w:tc>
                    <w:tc>
                      <w:tcPr>
                        <w:tcW w:w="554" w:type="dxa"/>
                        <w:tcBorders>
                          <w:top w:val="nil"/>
                          <w:left w:val="nil"/>
                          <w:bottom w:val="nil"/>
                          <w:right w:val="nil"/>
                        </w:tcBorders>
                        <w:shd w:val="clear" w:color="auto" w:fill="auto"/>
                        <w:noWrap/>
                        <w:vAlign w:val="bottom"/>
                        <w:hideMark/>
                      </w:tcPr>
                      <w:p w14:paraId="0735BAF6" w14:textId="77777777" w:rsidR="002F10CC" w:rsidRPr="00AC4E47" w:rsidRDefault="002F10CC" w:rsidP="004726C6">
                        <w:pPr>
                          <w:rPr>
                            <w:rFonts w:ascii="Calibri" w:hAnsi="Calibri"/>
                            <w:color w:val="FF0000"/>
                            <w:sz w:val="22"/>
                            <w:szCs w:val="22"/>
                            <w:lang w:val="sk-SK" w:eastAsia="sk-SK"/>
                          </w:rPr>
                        </w:pPr>
                      </w:p>
                    </w:tc>
                    <w:tc>
                      <w:tcPr>
                        <w:tcW w:w="554" w:type="dxa"/>
                        <w:tcBorders>
                          <w:top w:val="nil"/>
                          <w:left w:val="nil"/>
                          <w:bottom w:val="nil"/>
                          <w:right w:val="nil"/>
                        </w:tcBorders>
                        <w:shd w:val="clear" w:color="auto" w:fill="auto"/>
                        <w:noWrap/>
                        <w:vAlign w:val="bottom"/>
                        <w:hideMark/>
                      </w:tcPr>
                      <w:p w14:paraId="33522C49" w14:textId="77777777" w:rsidR="002F10CC" w:rsidRPr="00AC4E47" w:rsidRDefault="002F10CC" w:rsidP="004726C6">
                        <w:pPr>
                          <w:rPr>
                            <w:rFonts w:ascii="Calibri" w:hAnsi="Calibri"/>
                            <w:color w:val="FF0000"/>
                            <w:sz w:val="22"/>
                            <w:szCs w:val="22"/>
                            <w:lang w:val="sk-SK" w:eastAsia="sk-SK"/>
                          </w:rPr>
                        </w:pPr>
                      </w:p>
                    </w:tc>
                    <w:tc>
                      <w:tcPr>
                        <w:tcW w:w="674" w:type="dxa"/>
                        <w:tcBorders>
                          <w:top w:val="nil"/>
                          <w:left w:val="nil"/>
                          <w:bottom w:val="nil"/>
                          <w:right w:val="nil"/>
                        </w:tcBorders>
                        <w:shd w:val="clear" w:color="auto" w:fill="auto"/>
                        <w:noWrap/>
                        <w:vAlign w:val="bottom"/>
                        <w:hideMark/>
                      </w:tcPr>
                      <w:p w14:paraId="7279B9D8" w14:textId="77777777" w:rsidR="002F10CC" w:rsidRPr="00AC4E47" w:rsidRDefault="002F10CC" w:rsidP="004726C6">
                        <w:pPr>
                          <w:rPr>
                            <w:rFonts w:ascii="Calibri" w:hAnsi="Calibri"/>
                            <w:color w:val="FF0000"/>
                            <w:sz w:val="22"/>
                            <w:szCs w:val="22"/>
                            <w:lang w:val="sk-SK" w:eastAsia="sk-SK"/>
                          </w:rPr>
                        </w:pPr>
                      </w:p>
                    </w:tc>
                    <w:tc>
                      <w:tcPr>
                        <w:tcW w:w="554" w:type="dxa"/>
                        <w:gridSpan w:val="2"/>
                        <w:tcBorders>
                          <w:top w:val="nil"/>
                          <w:left w:val="nil"/>
                          <w:bottom w:val="nil"/>
                          <w:right w:val="nil"/>
                        </w:tcBorders>
                        <w:shd w:val="clear" w:color="auto" w:fill="auto"/>
                        <w:noWrap/>
                        <w:vAlign w:val="bottom"/>
                        <w:hideMark/>
                      </w:tcPr>
                      <w:p w14:paraId="42DB7EB1" w14:textId="77777777" w:rsidR="002F10CC" w:rsidRPr="00AC4E47" w:rsidRDefault="002F10CC" w:rsidP="004726C6">
                        <w:pPr>
                          <w:rPr>
                            <w:rFonts w:ascii="Calibri" w:hAnsi="Calibri"/>
                            <w:color w:val="FF0000"/>
                            <w:sz w:val="22"/>
                            <w:szCs w:val="22"/>
                            <w:lang w:val="sk-SK" w:eastAsia="sk-SK"/>
                          </w:rPr>
                        </w:pPr>
                      </w:p>
                    </w:tc>
                    <w:tc>
                      <w:tcPr>
                        <w:tcW w:w="816" w:type="dxa"/>
                        <w:gridSpan w:val="5"/>
                        <w:tcBorders>
                          <w:top w:val="nil"/>
                          <w:left w:val="nil"/>
                          <w:bottom w:val="nil"/>
                          <w:right w:val="nil"/>
                        </w:tcBorders>
                        <w:shd w:val="clear" w:color="auto" w:fill="auto"/>
                        <w:noWrap/>
                        <w:vAlign w:val="bottom"/>
                        <w:hideMark/>
                      </w:tcPr>
                      <w:p w14:paraId="79982370" w14:textId="77777777" w:rsidR="002F10CC" w:rsidRPr="00AC4E47" w:rsidRDefault="002F10CC" w:rsidP="004726C6">
                        <w:pPr>
                          <w:rPr>
                            <w:rFonts w:ascii="Calibri" w:hAnsi="Calibri"/>
                            <w:color w:val="FF0000"/>
                            <w:sz w:val="22"/>
                            <w:szCs w:val="22"/>
                            <w:lang w:val="sk-SK" w:eastAsia="sk-SK"/>
                          </w:rPr>
                        </w:pPr>
                      </w:p>
                    </w:tc>
                    <w:tc>
                      <w:tcPr>
                        <w:tcW w:w="492" w:type="dxa"/>
                        <w:tcBorders>
                          <w:top w:val="nil"/>
                          <w:left w:val="nil"/>
                          <w:bottom w:val="nil"/>
                          <w:right w:val="nil"/>
                        </w:tcBorders>
                        <w:shd w:val="clear" w:color="auto" w:fill="auto"/>
                        <w:noWrap/>
                        <w:vAlign w:val="bottom"/>
                        <w:hideMark/>
                      </w:tcPr>
                      <w:p w14:paraId="5C948967" w14:textId="77777777" w:rsidR="002F10CC" w:rsidRPr="00AC4E47" w:rsidRDefault="002F10CC" w:rsidP="004726C6">
                        <w:pPr>
                          <w:rPr>
                            <w:rFonts w:ascii="Calibri" w:hAnsi="Calibri"/>
                            <w:color w:val="FF0000"/>
                            <w:sz w:val="22"/>
                            <w:szCs w:val="22"/>
                            <w:lang w:val="sk-SK" w:eastAsia="sk-SK"/>
                          </w:rPr>
                        </w:pPr>
                      </w:p>
                    </w:tc>
                    <w:tc>
                      <w:tcPr>
                        <w:tcW w:w="940" w:type="dxa"/>
                        <w:gridSpan w:val="3"/>
                        <w:tcBorders>
                          <w:top w:val="nil"/>
                          <w:left w:val="nil"/>
                          <w:bottom w:val="nil"/>
                          <w:right w:val="nil"/>
                        </w:tcBorders>
                        <w:shd w:val="clear" w:color="auto" w:fill="auto"/>
                        <w:noWrap/>
                        <w:vAlign w:val="bottom"/>
                        <w:hideMark/>
                      </w:tcPr>
                      <w:p w14:paraId="49682F3A" w14:textId="77777777" w:rsidR="002F10CC" w:rsidRPr="00AC4E47" w:rsidRDefault="002F10CC" w:rsidP="004726C6">
                        <w:pPr>
                          <w:rPr>
                            <w:rFonts w:ascii="Calibri" w:hAnsi="Calibri"/>
                            <w:color w:val="FF0000"/>
                            <w:sz w:val="22"/>
                            <w:szCs w:val="22"/>
                            <w:lang w:val="sk-SK" w:eastAsia="sk-SK"/>
                          </w:rPr>
                        </w:pPr>
                      </w:p>
                    </w:tc>
                  </w:tr>
                  <w:tr w:rsidR="002F10CC" w:rsidRPr="00AC4E47" w14:paraId="71080272" w14:textId="77777777" w:rsidTr="001E3545">
                    <w:trPr>
                      <w:trHeight w:val="300"/>
                    </w:trPr>
                    <w:tc>
                      <w:tcPr>
                        <w:tcW w:w="505" w:type="dxa"/>
                        <w:tcBorders>
                          <w:top w:val="nil"/>
                          <w:left w:val="nil"/>
                          <w:bottom w:val="single" w:sz="4" w:space="0" w:color="auto"/>
                          <w:right w:val="nil"/>
                        </w:tcBorders>
                        <w:shd w:val="clear" w:color="auto" w:fill="auto"/>
                        <w:noWrap/>
                        <w:vAlign w:val="bottom"/>
                        <w:hideMark/>
                      </w:tcPr>
                      <w:p w14:paraId="41527896" w14:textId="77777777" w:rsidR="002F10CC" w:rsidRPr="00AC4E47" w:rsidRDefault="002F10CC" w:rsidP="004726C6">
                        <w:pPr>
                          <w:rPr>
                            <w:rFonts w:ascii="Calibri" w:hAnsi="Calibri"/>
                            <w:color w:val="FF0000"/>
                            <w:sz w:val="22"/>
                            <w:szCs w:val="22"/>
                            <w:lang w:val="sk-SK" w:eastAsia="sk-SK"/>
                          </w:rPr>
                        </w:pPr>
                      </w:p>
                    </w:tc>
                    <w:tc>
                      <w:tcPr>
                        <w:tcW w:w="532" w:type="dxa"/>
                        <w:tcBorders>
                          <w:top w:val="nil"/>
                          <w:left w:val="nil"/>
                          <w:bottom w:val="single" w:sz="4" w:space="0" w:color="auto"/>
                          <w:right w:val="nil"/>
                        </w:tcBorders>
                        <w:shd w:val="clear" w:color="auto" w:fill="auto"/>
                        <w:noWrap/>
                        <w:vAlign w:val="bottom"/>
                        <w:hideMark/>
                      </w:tcPr>
                      <w:p w14:paraId="13E8EC1C" w14:textId="77777777" w:rsidR="002F10CC" w:rsidRPr="00AC4E47" w:rsidRDefault="002F10CC" w:rsidP="004726C6">
                        <w:pPr>
                          <w:rPr>
                            <w:rFonts w:ascii="Calibri" w:hAnsi="Calibri"/>
                            <w:color w:val="FF0000"/>
                            <w:sz w:val="22"/>
                            <w:szCs w:val="22"/>
                            <w:lang w:val="sk-SK" w:eastAsia="sk-SK"/>
                          </w:rPr>
                        </w:pPr>
                      </w:p>
                    </w:tc>
                    <w:tc>
                      <w:tcPr>
                        <w:tcW w:w="554" w:type="dxa"/>
                        <w:tcBorders>
                          <w:top w:val="nil"/>
                          <w:left w:val="nil"/>
                          <w:bottom w:val="nil"/>
                          <w:right w:val="nil"/>
                        </w:tcBorders>
                        <w:shd w:val="clear" w:color="auto" w:fill="auto"/>
                        <w:noWrap/>
                        <w:vAlign w:val="bottom"/>
                        <w:hideMark/>
                      </w:tcPr>
                      <w:p w14:paraId="69B6AAF0" w14:textId="77777777" w:rsidR="002F10CC" w:rsidRPr="00AC4E47" w:rsidRDefault="002F10CC" w:rsidP="004726C6">
                        <w:pPr>
                          <w:rPr>
                            <w:rFonts w:ascii="Calibri" w:hAnsi="Calibri"/>
                            <w:color w:val="FF0000"/>
                            <w:sz w:val="22"/>
                            <w:szCs w:val="22"/>
                            <w:lang w:val="sk-SK" w:eastAsia="sk-SK"/>
                          </w:rPr>
                        </w:pPr>
                      </w:p>
                    </w:tc>
                    <w:tc>
                      <w:tcPr>
                        <w:tcW w:w="554" w:type="dxa"/>
                        <w:tcBorders>
                          <w:top w:val="nil"/>
                          <w:left w:val="nil"/>
                          <w:bottom w:val="nil"/>
                          <w:right w:val="nil"/>
                        </w:tcBorders>
                        <w:shd w:val="clear" w:color="auto" w:fill="auto"/>
                        <w:noWrap/>
                        <w:vAlign w:val="bottom"/>
                        <w:hideMark/>
                      </w:tcPr>
                      <w:p w14:paraId="1FC89EF1" w14:textId="77777777" w:rsidR="002F10CC" w:rsidRPr="00AC4E47" w:rsidRDefault="002F10CC" w:rsidP="004726C6">
                        <w:pPr>
                          <w:rPr>
                            <w:rFonts w:ascii="Calibri" w:hAnsi="Calibri"/>
                            <w:color w:val="FF0000"/>
                            <w:sz w:val="22"/>
                            <w:szCs w:val="22"/>
                            <w:lang w:val="sk-SK" w:eastAsia="sk-SK"/>
                          </w:rPr>
                        </w:pPr>
                      </w:p>
                    </w:tc>
                    <w:tc>
                      <w:tcPr>
                        <w:tcW w:w="563" w:type="dxa"/>
                        <w:tcBorders>
                          <w:top w:val="nil"/>
                          <w:left w:val="nil"/>
                          <w:bottom w:val="nil"/>
                          <w:right w:val="nil"/>
                        </w:tcBorders>
                        <w:shd w:val="clear" w:color="auto" w:fill="auto"/>
                        <w:noWrap/>
                        <w:vAlign w:val="bottom"/>
                        <w:hideMark/>
                      </w:tcPr>
                      <w:p w14:paraId="6E8650A6" w14:textId="77777777" w:rsidR="002F10CC" w:rsidRPr="00AC4E47" w:rsidRDefault="002F10CC" w:rsidP="004726C6">
                        <w:pPr>
                          <w:rPr>
                            <w:rFonts w:ascii="Calibri" w:hAnsi="Calibri"/>
                            <w:color w:val="FF0000"/>
                            <w:sz w:val="22"/>
                            <w:szCs w:val="22"/>
                            <w:lang w:val="sk-SK" w:eastAsia="sk-SK"/>
                          </w:rPr>
                        </w:pPr>
                      </w:p>
                    </w:tc>
                    <w:tc>
                      <w:tcPr>
                        <w:tcW w:w="554" w:type="dxa"/>
                        <w:tcBorders>
                          <w:top w:val="nil"/>
                          <w:left w:val="nil"/>
                          <w:bottom w:val="nil"/>
                          <w:right w:val="nil"/>
                        </w:tcBorders>
                        <w:shd w:val="clear" w:color="auto" w:fill="auto"/>
                        <w:noWrap/>
                        <w:vAlign w:val="bottom"/>
                        <w:hideMark/>
                      </w:tcPr>
                      <w:p w14:paraId="31D0ECFD" w14:textId="77777777" w:rsidR="002F10CC" w:rsidRPr="00AC4E47" w:rsidRDefault="002F10CC" w:rsidP="004726C6">
                        <w:pPr>
                          <w:rPr>
                            <w:rFonts w:ascii="Calibri" w:hAnsi="Calibri"/>
                            <w:color w:val="FF0000"/>
                            <w:sz w:val="22"/>
                            <w:szCs w:val="22"/>
                            <w:lang w:val="sk-SK" w:eastAsia="sk-SK"/>
                          </w:rPr>
                        </w:pPr>
                      </w:p>
                    </w:tc>
                    <w:tc>
                      <w:tcPr>
                        <w:tcW w:w="554" w:type="dxa"/>
                        <w:tcBorders>
                          <w:top w:val="nil"/>
                          <w:left w:val="nil"/>
                          <w:bottom w:val="nil"/>
                          <w:right w:val="nil"/>
                        </w:tcBorders>
                        <w:shd w:val="clear" w:color="auto" w:fill="auto"/>
                        <w:noWrap/>
                        <w:vAlign w:val="bottom"/>
                        <w:hideMark/>
                      </w:tcPr>
                      <w:p w14:paraId="372062FA" w14:textId="77777777" w:rsidR="002F10CC" w:rsidRPr="00AC4E47" w:rsidRDefault="002F10CC" w:rsidP="004726C6">
                        <w:pPr>
                          <w:rPr>
                            <w:rFonts w:ascii="Calibri" w:hAnsi="Calibri"/>
                            <w:color w:val="FF0000"/>
                            <w:sz w:val="22"/>
                            <w:szCs w:val="22"/>
                            <w:lang w:val="sk-SK" w:eastAsia="sk-SK"/>
                          </w:rPr>
                        </w:pPr>
                      </w:p>
                    </w:tc>
                    <w:tc>
                      <w:tcPr>
                        <w:tcW w:w="554" w:type="dxa"/>
                        <w:tcBorders>
                          <w:top w:val="nil"/>
                          <w:left w:val="nil"/>
                          <w:bottom w:val="nil"/>
                          <w:right w:val="nil"/>
                        </w:tcBorders>
                        <w:shd w:val="clear" w:color="auto" w:fill="auto"/>
                        <w:noWrap/>
                        <w:vAlign w:val="bottom"/>
                        <w:hideMark/>
                      </w:tcPr>
                      <w:p w14:paraId="7081EC15" w14:textId="77777777" w:rsidR="002F10CC" w:rsidRPr="00AC4E47" w:rsidRDefault="002F10CC" w:rsidP="004726C6">
                        <w:pPr>
                          <w:rPr>
                            <w:rFonts w:ascii="Calibri" w:hAnsi="Calibri"/>
                            <w:color w:val="FF0000"/>
                            <w:sz w:val="22"/>
                            <w:szCs w:val="22"/>
                            <w:lang w:val="sk-SK" w:eastAsia="sk-SK"/>
                          </w:rPr>
                        </w:pPr>
                      </w:p>
                    </w:tc>
                    <w:tc>
                      <w:tcPr>
                        <w:tcW w:w="576" w:type="dxa"/>
                        <w:tcBorders>
                          <w:top w:val="nil"/>
                          <w:left w:val="nil"/>
                          <w:bottom w:val="nil"/>
                          <w:right w:val="nil"/>
                        </w:tcBorders>
                      </w:tcPr>
                      <w:p w14:paraId="434AC49C" w14:textId="77777777" w:rsidR="002F10CC" w:rsidRPr="00AC4E47" w:rsidRDefault="002F10CC" w:rsidP="004726C6">
                        <w:pPr>
                          <w:rPr>
                            <w:rFonts w:ascii="Calibri" w:hAnsi="Calibri"/>
                            <w:color w:val="FF0000"/>
                            <w:sz w:val="22"/>
                            <w:szCs w:val="22"/>
                            <w:lang w:val="sk-SK" w:eastAsia="sk-SK"/>
                          </w:rPr>
                        </w:pPr>
                      </w:p>
                    </w:tc>
                    <w:tc>
                      <w:tcPr>
                        <w:tcW w:w="575" w:type="dxa"/>
                        <w:gridSpan w:val="2"/>
                        <w:tcBorders>
                          <w:top w:val="nil"/>
                          <w:left w:val="nil"/>
                          <w:bottom w:val="nil"/>
                          <w:right w:val="nil"/>
                        </w:tcBorders>
                        <w:shd w:val="clear" w:color="auto" w:fill="auto"/>
                        <w:noWrap/>
                        <w:vAlign w:val="bottom"/>
                        <w:hideMark/>
                      </w:tcPr>
                      <w:p w14:paraId="26656C91" w14:textId="77777777" w:rsidR="002F10CC" w:rsidRPr="00AC4E47" w:rsidRDefault="002F10CC" w:rsidP="004726C6">
                        <w:pPr>
                          <w:rPr>
                            <w:rFonts w:ascii="Calibri" w:hAnsi="Calibri"/>
                            <w:color w:val="FF0000"/>
                            <w:sz w:val="22"/>
                            <w:szCs w:val="22"/>
                            <w:lang w:val="sk-SK" w:eastAsia="sk-SK"/>
                          </w:rPr>
                        </w:pPr>
                      </w:p>
                    </w:tc>
                    <w:tc>
                      <w:tcPr>
                        <w:tcW w:w="613" w:type="dxa"/>
                        <w:gridSpan w:val="2"/>
                        <w:tcBorders>
                          <w:top w:val="nil"/>
                          <w:left w:val="nil"/>
                          <w:bottom w:val="nil"/>
                          <w:right w:val="nil"/>
                        </w:tcBorders>
                        <w:shd w:val="clear" w:color="auto" w:fill="auto"/>
                        <w:noWrap/>
                        <w:vAlign w:val="bottom"/>
                        <w:hideMark/>
                      </w:tcPr>
                      <w:p w14:paraId="1C02ACA0" w14:textId="77777777" w:rsidR="002F10CC" w:rsidRPr="00AC4E47" w:rsidRDefault="002F10CC" w:rsidP="004726C6">
                        <w:pPr>
                          <w:rPr>
                            <w:rFonts w:ascii="Calibri" w:hAnsi="Calibri"/>
                            <w:color w:val="FF0000"/>
                            <w:sz w:val="22"/>
                            <w:szCs w:val="22"/>
                            <w:lang w:val="sk-SK" w:eastAsia="sk-SK"/>
                          </w:rPr>
                        </w:pPr>
                      </w:p>
                    </w:tc>
                    <w:tc>
                      <w:tcPr>
                        <w:tcW w:w="224" w:type="dxa"/>
                        <w:tcBorders>
                          <w:top w:val="nil"/>
                          <w:left w:val="nil"/>
                          <w:bottom w:val="nil"/>
                          <w:right w:val="nil"/>
                        </w:tcBorders>
                        <w:shd w:val="clear" w:color="auto" w:fill="auto"/>
                        <w:noWrap/>
                        <w:vAlign w:val="bottom"/>
                        <w:hideMark/>
                      </w:tcPr>
                      <w:p w14:paraId="2DA54793" w14:textId="77777777" w:rsidR="002F10CC" w:rsidRPr="00AC4E47" w:rsidRDefault="002F10CC" w:rsidP="004726C6">
                        <w:pPr>
                          <w:rPr>
                            <w:rFonts w:ascii="Calibri" w:hAnsi="Calibri"/>
                            <w:color w:val="FF0000"/>
                            <w:sz w:val="22"/>
                            <w:szCs w:val="22"/>
                            <w:lang w:val="sk-SK" w:eastAsia="sk-SK"/>
                          </w:rPr>
                        </w:pPr>
                      </w:p>
                    </w:tc>
                    <w:tc>
                      <w:tcPr>
                        <w:tcW w:w="1145" w:type="dxa"/>
                        <w:gridSpan w:val="2"/>
                        <w:tcBorders>
                          <w:top w:val="nil"/>
                          <w:left w:val="nil"/>
                          <w:bottom w:val="nil"/>
                          <w:right w:val="nil"/>
                        </w:tcBorders>
                        <w:shd w:val="clear" w:color="auto" w:fill="auto"/>
                        <w:noWrap/>
                        <w:vAlign w:val="bottom"/>
                        <w:hideMark/>
                      </w:tcPr>
                      <w:p w14:paraId="38B796E3" w14:textId="77777777" w:rsidR="002F10CC" w:rsidRPr="00AC4E47" w:rsidRDefault="002F10CC" w:rsidP="004726C6">
                        <w:pPr>
                          <w:rPr>
                            <w:rFonts w:ascii="Calibri" w:hAnsi="Calibri"/>
                            <w:color w:val="FF0000"/>
                            <w:sz w:val="22"/>
                            <w:szCs w:val="22"/>
                            <w:lang w:val="sk-SK" w:eastAsia="sk-SK"/>
                          </w:rPr>
                        </w:pPr>
                      </w:p>
                    </w:tc>
                    <w:tc>
                      <w:tcPr>
                        <w:tcW w:w="572" w:type="dxa"/>
                        <w:gridSpan w:val="2"/>
                        <w:tcBorders>
                          <w:top w:val="nil"/>
                          <w:left w:val="nil"/>
                          <w:bottom w:val="nil"/>
                          <w:right w:val="nil"/>
                        </w:tcBorders>
                      </w:tcPr>
                      <w:p w14:paraId="76245D0D" w14:textId="77777777" w:rsidR="002F10CC" w:rsidRPr="00AC4E47" w:rsidRDefault="002F10CC" w:rsidP="004726C6">
                        <w:pPr>
                          <w:rPr>
                            <w:rFonts w:ascii="Calibri" w:hAnsi="Calibri"/>
                            <w:color w:val="FF0000"/>
                            <w:sz w:val="22"/>
                            <w:szCs w:val="22"/>
                            <w:lang w:val="sk-SK" w:eastAsia="sk-SK"/>
                          </w:rPr>
                        </w:pPr>
                      </w:p>
                    </w:tc>
                    <w:tc>
                      <w:tcPr>
                        <w:tcW w:w="554" w:type="dxa"/>
                        <w:tcBorders>
                          <w:top w:val="nil"/>
                          <w:left w:val="nil"/>
                          <w:bottom w:val="nil"/>
                          <w:right w:val="nil"/>
                        </w:tcBorders>
                        <w:shd w:val="clear" w:color="auto" w:fill="auto"/>
                        <w:noWrap/>
                        <w:vAlign w:val="bottom"/>
                        <w:hideMark/>
                      </w:tcPr>
                      <w:p w14:paraId="6C12ACB6" w14:textId="77777777" w:rsidR="002F10CC" w:rsidRPr="00AC4E47" w:rsidRDefault="002F10CC" w:rsidP="004726C6">
                        <w:pPr>
                          <w:rPr>
                            <w:rFonts w:ascii="Calibri" w:hAnsi="Calibri"/>
                            <w:color w:val="FF0000"/>
                            <w:sz w:val="22"/>
                            <w:szCs w:val="22"/>
                            <w:lang w:val="sk-SK" w:eastAsia="sk-SK"/>
                          </w:rPr>
                        </w:pPr>
                      </w:p>
                    </w:tc>
                    <w:tc>
                      <w:tcPr>
                        <w:tcW w:w="575" w:type="dxa"/>
                        <w:gridSpan w:val="2"/>
                        <w:tcBorders>
                          <w:top w:val="nil"/>
                          <w:left w:val="nil"/>
                          <w:bottom w:val="nil"/>
                          <w:right w:val="nil"/>
                        </w:tcBorders>
                        <w:shd w:val="clear" w:color="auto" w:fill="auto"/>
                        <w:noWrap/>
                        <w:vAlign w:val="bottom"/>
                        <w:hideMark/>
                      </w:tcPr>
                      <w:p w14:paraId="2378BF06" w14:textId="77777777" w:rsidR="002F10CC" w:rsidRPr="00AC4E47" w:rsidRDefault="002F10CC" w:rsidP="004726C6">
                        <w:pPr>
                          <w:rPr>
                            <w:rFonts w:ascii="Calibri" w:hAnsi="Calibri"/>
                            <w:color w:val="FF0000"/>
                            <w:sz w:val="22"/>
                            <w:szCs w:val="22"/>
                            <w:lang w:val="sk-SK" w:eastAsia="sk-SK"/>
                          </w:rPr>
                        </w:pPr>
                      </w:p>
                    </w:tc>
                    <w:tc>
                      <w:tcPr>
                        <w:tcW w:w="613" w:type="dxa"/>
                        <w:gridSpan w:val="2"/>
                        <w:tcBorders>
                          <w:top w:val="nil"/>
                          <w:left w:val="nil"/>
                          <w:bottom w:val="nil"/>
                          <w:right w:val="nil"/>
                        </w:tcBorders>
                        <w:shd w:val="clear" w:color="auto" w:fill="auto"/>
                        <w:noWrap/>
                        <w:vAlign w:val="bottom"/>
                        <w:hideMark/>
                      </w:tcPr>
                      <w:p w14:paraId="6A451B39" w14:textId="77777777" w:rsidR="002F10CC" w:rsidRPr="00AC4E47" w:rsidRDefault="002F10CC" w:rsidP="004726C6">
                        <w:pPr>
                          <w:rPr>
                            <w:rFonts w:ascii="Calibri" w:hAnsi="Calibri"/>
                            <w:color w:val="FF0000"/>
                            <w:sz w:val="22"/>
                            <w:szCs w:val="22"/>
                            <w:lang w:val="sk-SK" w:eastAsia="sk-SK"/>
                          </w:rPr>
                        </w:pPr>
                      </w:p>
                    </w:tc>
                    <w:tc>
                      <w:tcPr>
                        <w:tcW w:w="492" w:type="dxa"/>
                        <w:tcBorders>
                          <w:top w:val="nil"/>
                          <w:left w:val="nil"/>
                          <w:bottom w:val="nil"/>
                          <w:right w:val="nil"/>
                        </w:tcBorders>
                        <w:shd w:val="clear" w:color="auto" w:fill="auto"/>
                        <w:noWrap/>
                        <w:vAlign w:val="bottom"/>
                        <w:hideMark/>
                      </w:tcPr>
                      <w:p w14:paraId="783255EF" w14:textId="77777777" w:rsidR="002F10CC" w:rsidRPr="00AC4E47" w:rsidRDefault="002F10CC" w:rsidP="004726C6">
                        <w:pPr>
                          <w:rPr>
                            <w:rFonts w:ascii="Calibri" w:hAnsi="Calibri"/>
                            <w:color w:val="FF0000"/>
                            <w:sz w:val="22"/>
                            <w:szCs w:val="22"/>
                            <w:lang w:val="sk-SK" w:eastAsia="sk-SK"/>
                          </w:rPr>
                        </w:pPr>
                      </w:p>
                    </w:tc>
                    <w:tc>
                      <w:tcPr>
                        <w:tcW w:w="572" w:type="dxa"/>
                        <w:gridSpan w:val="2"/>
                        <w:tcBorders>
                          <w:top w:val="nil"/>
                          <w:left w:val="nil"/>
                          <w:bottom w:val="nil"/>
                          <w:right w:val="nil"/>
                        </w:tcBorders>
                      </w:tcPr>
                      <w:p w14:paraId="3E17B82C" w14:textId="77777777" w:rsidR="002F10CC" w:rsidRPr="00AC4E47" w:rsidRDefault="002F10CC" w:rsidP="004726C6">
                        <w:pPr>
                          <w:rPr>
                            <w:rFonts w:ascii="Calibri" w:hAnsi="Calibri"/>
                            <w:color w:val="FF0000"/>
                            <w:sz w:val="22"/>
                            <w:szCs w:val="22"/>
                            <w:lang w:val="sk-SK" w:eastAsia="sk-SK"/>
                          </w:rPr>
                        </w:pPr>
                      </w:p>
                    </w:tc>
                    <w:tc>
                      <w:tcPr>
                        <w:tcW w:w="554" w:type="dxa"/>
                        <w:tcBorders>
                          <w:top w:val="nil"/>
                          <w:left w:val="nil"/>
                          <w:bottom w:val="nil"/>
                          <w:right w:val="nil"/>
                        </w:tcBorders>
                        <w:shd w:val="clear" w:color="auto" w:fill="auto"/>
                        <w:noWrap/>
                        <w:vAlign w:val="bottom"/>
                        <w:hideMark/>
                      </w:tcPr>
                      <w:p w14:paraId="2F013DB0" w14:textId="77777777" w:rsidR="002F10CC" w:rsidRPr="00AC4E47" w:rsidRDefault="002F10CC" w:rsidP="004726C6">
                        <w:pPr>
                          <w:rPr>
                            <w:rFonts w:ascii="Calibri" w:hAnsi="Calibri"/>
                            <w:color w:val="FF0000"/>
                            <w:sz w:val="22"/>
                            <w:szCs w:val="22"/>
                            <w:lang w:val="sk-SK" w:eastAsia="sk-SK"/>
                          </w:rPr>
                        </w:pPr>
                      </w:p>
                    </w:tc>
                    <w:tc>
                      <w:tcPr>
                        <w:tcW w:w="554" w:type="dxa"/>
                        <w:tcBorders>
                          <w:top w:val="nil"/>
                          <w:left w:val="nil"/>
                          <w:bottom w:val="nil"/>
                          <w:right w:val="nil"/>
                        </w:tcBorders>
                        <w:shd w:val="clear" w:color="auto" w:fill="auto"/>
                        <w:noWrap/>
                        <w:vAlign w:val="bottom"/>
                        <w:hideMark/>
                      </w:tcPr>
                      <w:p w14:paraId="5DA84A46" w14:textId="77777777" w:rsidR="002F10CC" w:rsidRPr="00AC4E47" w:rsidRDefault="002F10CC" w:rsidP="004726C6">
                        <w:pPr>
                          <w:rPr>
                            <w:rFonts w:ascii="Calibri" w:hAnsi="Calibri"/>
                            <w:color w:val="FF0000"/>
                            <w:sz w:val="22"/>
                            <w:szCs w:val="22"/>
                            <w:lang w:val="sk-SK" w:eastAsia="sk-SK"/>
                          </w:rPr>
                        </w:pPr>
                      </w:p>
                    </w:tc>
                    <w:tc>
                      <w:tcPr>
                        <w:tcW w:w="554" w:type="dxa"/>
                        <w:tcBorders>
                          <w:top w:val="nil"/>
                          <w:left w:val="nil"/>
                          <w:bottom w:val="nil"/>
                          <w:right w:val="nil"/>
                        </w:tcBorders>
                        <w:shd w:val="clear" w:color="auto" w:fill="auto"/>
                        <w:noWrap/>
                        <w:vAlign w:val="bottom"/>
                        <w:hideMark/>
                      </w:tcPr>
                      <w:p w14:paraId="1C364842" w14:textId="77777777" w:rsidR="002F10CC" w:rsidRPr="00AC4E47" w:rsidRDefault="002F10CC" w:rsidP="004726C6">
                        <w:pPr>
                          <w:rPr>
                            <w:rFonts w:ascii="Calibri" w:hAnsi="Calibri"/>
                            <w:color w:val="FF0000"/>
                            <w:sz w:val="22"/>
                            <w:szCs w:val="22"/>
                            <w:lang w:val="sk-SK" w:eastAsia="sk-SK"/>
                          </w:rPr>
                        </w:pPr>
                      </w:p>
                    </w:tc>
                    <w:tc>
                      <w:tcPr>
                        <w:tcW w:w="554" w:type="dxa"/>
                        <w:tcBorders>
                          <w:top w:val="nil"/>
                          <w:left w:val="nil"/>
                          <w:bottom w:val="nil"/>
                          <w:right w:val="nil"/>
                        </w:tcBorders>
                        <w:shd w:val="clear" w:color="auto" w:fill="auto"/>
                        <w:noWrap/>
                        <w:vAlign w:val="bottom"/>
                        <w:hideMark/>
                      </w:tcPr>
                      <w:p w14:paraId="697EC3DF" w14:textId="77777777" w:rsidR="002F10CC" w:rsidRPr="00AC4E47" w:rsidRDefault="002F10CC" w:rsidP="004726C6">
                        <w:pPr>
                          <w:rPr>
                            <w:rFonts w:ascii="Calibri" w:hAnsi="Calibri"/>
                            <w:color w:val="FF0000"/>
                            <w:sz w:val="22"/>
                            <w:szCs w:val="22"/>
                            <w:lang w:val="sk-SK" w:eastAsia="sk-SK"/>
                          </w:rPr>
                        </w:pPr>
                      </w:p>
                    </w:tc>
                    <w:tc>
                      <w:tcPr>
                        <w:tcW w:w="554" w:type="dxa"/>
                        <w:tcBorders>
                          <w:top w:val="nil"/>
                          <w:left w:val="nil"/>
                          <w:bottom w:val="nil"/>
                          <w:right w:val="nil"/>
                        </w:tcBorders>
                        <w:shd w:val="clear" w:color="auto" w:fill="auto"/>
                        <w:noWrap/>
                        <w:vAlign w:val="bottom"/>
                        <w:hideMark/>
                      </w:tcPr>
                      <w:p w14:paraId="3F2D2F2F" w14:textId="77777777" w:rsidR="002F10CC" w:rsidRPr="00AC4E47" w:rsidRDefault="002F10CC" w:rsidP="004726C6">
                        <w:pPr>
                          <w:rPr>
                            <w:rFonts w:ascii="Calibri" w:hAnsi="Calibri"/>
                            <w:color w:val="FF0000"/>
                            <w:sz w:val="22"/>
                            <w:szCs w:val="22"/>
                            <w:lang w:val="sk-SK" w:eastAsia="sk-SK"/>
                          </w:rPr>
                        </w:pPr>
                      </w:p>
                    </w:tc>
                    <w:tc>
                      <w:tcPr>
                        <w:tcW w:w="554" w:type="dxa"/>
                        <w:tcBorders>
                          <w:top w:val="nil"/>
                          <w:left w:val="nil"/>
                          <w:bottom w:val="nil"/>
                          <w:right w:val="nil"/>
                        </w:tcBorders>
                        <w:shd w:val="clear" w:color="auto" w:fill="auto"/>
                        <w:noWrap/>
                        <w:vAlign w:val="bottom"/>
                        <w:hideMark/>
                      </w:tcPr>
                      <w:p w14:paraId="4377EA80" w14:textId="77777777" w:rsidR="002F10CC" w:rsidRPr="00AC4E47" w:rsidRDefault="002F10CC" w:rsidP="004726C6">
                        <w:pPr>
                          <w:rPr>
                            <w:rFonts w:ascii="Calibri" w:hAnsi="Calibri"/>
                            <w:color w:val="FF0000"/>
                            <w:sz w:val="22"/>
                            <w:szCs w:val="22"/>
                            <w:lang w:val="sk-SK" w:eastAsia="sk-SK"/>
                          </w:rPr>
                        </w:pPr>
                      </w:p>
                    </w:tc>
                    <w:tc>
                      <w:tcPr>
                        <w:tcW w:w="674" w:type="dxa"/>
                        <w:tcBorders>
                          <w:top w:val="nil"/>
                          <w:left w:val="nil"/>
                          <w:bottom w:val="nil"/>
                          <w:right w:val="nil"/>
                        </w:tcBorders>
                        <w:shd w:val="clear" w:color="auto" w:fill="auto"/>
                        <w:noWrap/>
                        <w:vAlign w:val="bottom"/>
                        <w:hideMark/>
                      </w:tcPr>
                      <w:p w14:paraId="6A6C14D4" w14:textId="77777777" w:rsidR="002F10CC" w:rsidRPr="00AC4E47" w:rsidRDefault="002F10CC" w:rsidP="004726C6">
                        <w:pPr>
                          <w:rPr>
                            <w:rFonts w:ascii="Calibri" w:hAnsi="Calibri"/>
                            <w:color w:val="FF0000"/>
                            <w:sz w:val="22"/>
                            <w:szCs w:val="22"/>
                            <w:lang w:val="sk-SK" w:eastAsia="sk-SK"/>
                          </w:rPr>
                        </w:pPr>
                      </w:p>
                    </w:tc>
                    <w:tc>
                      <w:tcPr>
                        <w:tcW w:w="554" w:type="dxa"/>
                        <w:gridSpan w:val="2"/>
                        <w:tcBorders>
                          <w:top w:val="nil"/>
                          <w:left w:val="nil"/>
                          <w:bottom w:val="nil"/>
                          <w:right w:val="nil"/>
                        </w:tcBorders>
                        <w:shd w:val="clear" w:color="auto" w:fill="auto"/>
                        <w:noWrap/>
                        <w:vAlign w:val="bottom"/>
                        <w:hideMark/>
                      </w:tcPr>
                      <w:p w14:paraId="4F67EB2C" w14:textId="77777777" w:rsidR="002F10CC" w:rsidRPr="00AC4E47" w:rsidRDefault="002F10CC" w:rsidP="004726C6">
                        <w:pPr>
                          <w:rPr>
                            <w:rFonts w:ascii="Calibri" w:hAnsi="Calibri"/>
                            <w:color w:val="FF0000"/>
                            <w:sz w:val="22"/>
                            <w:szCs w:val="22"/>
                            <w:lang w:val="sk-SK" w:eastAsia="sk-SK"/>
                          </w:rPr>
                        </w:pPr>
                      </w:p>
                    </w:tc>
                    <w:tc>
                      <w:tcPr>
                        <w:tcW w:w="816" w:type="dxa"/>
                        <w:gridSpan w:val="5"/>
                        <w:tcBorders>
                          <w:top w:val="nil"/>
                          <w:left w:val="nil"/>
                          <w:bottom w:val="nil"/>
                          <w:right w:val="nil"/>
                        </w:tcBorders>
                        <w:shd w:val="clear" w:color="auto" w:fill="auto"/>
                        <w:noWrap/>
                        <w:vAlign w:val="bottom"/>
                        <w:hideMark/>
                      </w:tcPr>
                      <w:p w14:paraId="60B5CEE0" w14:textId="77777777" w:rsidR="002F10CC" w:rsidRPr="00AC4E47" w:rsidRDefault="002F10CC" w:rsidP="004726C6">
                        <w:pPr>
                          <w:rPr>
                            <w:rFonts w:ascii="Calibri" w:hAnsi="Calibri"/>
                            <w:color w:val="FF0000"/>
                            <w:sz w:val="22"/>
                            <w:szCs w:val="22"/>
                            <w:lang w:val="sk-SK" w:eastAsia="sk-SK"/>
                          </w:rPr>
                        </w:pPr>
                      </w:p>
                    </w:tc>
                    <w:tc>
                      <w:tcPr>
                        <w:tcW w:w="492" w:type="dxa"/>
                        <w:tcBorders>
                          <w:top w:val="nil"/>
                          <w:left w:val="nil"/>
                          <w:bottom w:val="nil"/>
                          <w:right w:val="nil"/>
                        </w:tcBorders>
                        <w:shd w:val="clear" w:color="auto" w:fill="auto"/>
                        <w:noWrap/>
                        <w:vAlign w:val="bottom"/>
                        <w:hideMark/>
                      </w:tcPr>
                      <w:p w14:paraId="39CE43B0" w14:textId="77777777" w:rsidR="002F10CC" w:rsidRPr="00AC4E47" w:rsidRDefault="002F10CC" w:rsidP="004726C6">
                        <w:pPr>
                          <w:rPr>
                            <w:rFonts w:ascii="Calibri" w:hAnsi="Calibri"/>
                            <w:color w:val="FF0000"/>
                            <w:sz w:val="22"/>
                            <w:szCs w:val="22"/>
                            <w:lang w:val="sk-SK" w:eastAsia="sk-SK"/>
                          </w:rPr>
                        </w:pPr>
                      </w:p>
                    </w:tc>
                    <w:tc>
                      <w:tcPr>
                        <w:tcW w:w="940" w:type="dxa"/>
                        <w:gridSpan w:val="3"/>
                        <w:tcBorders>
                          <w:top w:val="nil"/>
                          <w:left w:val="nil"/>
                          <w:bottom w:val="nil"/>
                          <w:right w:val="nil"/>
                        </w:tcBorders>
                        <w:shd w:val="clear" w:color="auto" w:fill="auto"/>
                        <w:noWrap/>
                        <w:vAlign w:val="bottom"/>
                        <w:hideMark/>
                      </w:tcPr>
                      <w:p w14:paraId="39078863" w14:textId="77777777" w:rsidR="002F10CC" w:rsidRPr="00AC4E47" w:rsidRDefault="002F10CC" w:rsidP="004726C6">
                        <w:pPr>
                          <w:rPr>
                            <w:rFonts w:ascii="Calibri" w:hAnsi="Calibri"/>
                            <w:color w:val="FF0000"/>
                            <w:sz w:val="22"/>
                            <w:szCs w:val="22"/>
                            <w:lang w:val="sk-SK" w:eastAsia="sk-SK"/>
                          </w:rPr>
                        </w:pPr>
                      </w:p>
                    </w:tc>
                  </w:tr>
                  <w:tr w:rsidR="00EE0279" w:rsidRPr="00AC4E47" w14:paraId="5AEC9F02" w14:textId="77777777" w:rsidTr="001E3545">
                    <w:trPr>
                      <w:gridAfter w:val="1"/>
                      <w:wAfter w:w="526" w:type="dxa"/>
                      <w:trHeight w:val="288"/>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2D05D" w14:textId="77777777" w:rsidR="00EE0279" w:rsidRPr="00AC4E47" w:rsidRDefault="00EE0279" w:rsidP="00735C8F">
                        <w:pPr>
                          <w:jc w:val="center"/>
                          <w:rPr>
                            <w:color w:val="FF0000"/>
                            <w:sz w:val="16"/>
                            <w:szCs w:val="16"/>
                            <w:lang w:val="sk-SK" w:eastAsia="sk-SK"/>
                          </w:rPr>
                        </w:pPr>
                        <w:r w:rsidRPr="00AC4E47">
                          <w:rPr>
                            <w:color w:val="FF0000"/>
                            <w:sz w:val="16"/>
                            <w:szCs w:val="16"/>
                            <w:lang w:val="sk-SK" w:eastAsia="sk-SK"/>
                          </w:rPr>
                          <w:t> </w:t>
                        </w:r>
                      </w:p>
                    </w:tc>
                    <w:tc>
                      <w:tcPr>
                        <w:tcW w:w="5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070DB" w14:textId="77777777" w:rsidR="00EE0279" w:rsidRPr="001E3545" w:rsidRDefault="00EE0279" w:rsidP="00735C8F">
                        <w:pPr>
                          <w:jc w:val="center"/>
                          <w:rPr>
                            <w:sz w:val="16"/>
                            <w:szCs w:val="16"/>
                            <w:lang w:val="sk-SK" w:eastAsia="sk-SK"/>
                          </w:rPr>
                        </w:pPr>
                        <w:r w:rsidRPr="001E3545">
                          <w:rPr>
                            <w:sz w:val="16"/>
                            <w:szCs w:val="16"/>
                            <w:lang w:val="sk-SK" w:eastAsia="sk-SK"/>
                          </w:rPr>
                          <w:t>Poč.ž.</w:t>
                        </w:r>
                      </w:p>
                    </w:tc>
                    <w:tc>
                      <w:tcPr>
                        <w:tcW w:w="554" w:type="dxa"/>
                        <w:tcBorders>
                          <w:top w:val="single" w:sz="8" w:space="0" w:color="auto"/>
                          <w:left w:val="single" w:sz="4" w:space="0" w:color="auto"/>
                          <w:bottom w:val="single" w:sz="4" w:space="0" w:color="auto"/>
                          <w:right w:val="nil"/>
                        </w:tcBorders>
                        <w:shd w:val="clear" w:color="000000" w:fill="C4D79B"/>
                        <w:noWrap/>
                        <w:vAlign w:val="center"/>
                        <w:hideMark/>
                      </w:tcPr>
                      <w:p w14:paraId="78C638B4" w14:textId="77777777" w:rsidR="00EE0279" w:rsidRPr="001E3545" w:rsidRDefault="00EE0279" w:rsidP="00735C8F">
                        <w:pPr>
                          <w:jc w:val="center"/>
                          <w:rPr>
                            <w:sz w:val="16"/>
                            <w:szCs w:val="16"/>
                            <w:lang w:val="sk-SK" w:eastAsia="sk-SK"/>
                          </w:rPr>
                        </w:pPr>
                        <w:r w:rsidRPr="001E3545">
                          <w:rPr>
                            <w:sz w:val="16"/>
                            <w:szCs w:val="16"/>
                            <w:lang w:val="sk-SK" w:eastAsia="sk-SK"/>
                          </w:rPr>
                          <w:t>SJL</w:t>
                        </w:r>
                      </w:p>
                    </w:tc>
                    <w:tc>
                      <w:tcPr>
                        <w:tcW w:w="1117" w:type="dxa"/>
                        <w:gridSpan w:val="2"/>
                        <w:tcBorders>
                          <w:top w:val="single" w:sz="8" w:space="0" w:color="auto"/>
                          <w:left w:val="nil"/>
                          <w:bottom w:val="single" w:sz="4" w:space="0" w:color="auto"/>
                          <w:right w:val="single" w:sz="8" w:space="0" w:color="000000"/>
                        </w:tcBorders>
                        <w:shd w:val="clear" w:color="000000" w:fill="C4D79B"/>
                        <w:noWrap/>
                        <w:vAlign w:val="center"/>
                        <w:hideMark/>
                      </w:tcPr>
                      <w:p w14:paraId="677A459A" w14:textId="77777777" w:rsidR="00EE0279" w:rsidRPr="001E3545" w:rsidRDefault="00EE0279" w:rsidP="00735C8F">
                        <w:pPr>
                          <w:jc w:val="center"/>
                          <w:rPr>
                            <w:sz w:val="16"/>
                            <w:szCs w:val="16"/>
                            <w:lang w:val="sk-SK" w:eastAsia="sk-SK"/>
                          </w:rPr>
                        </w:pPr>
                        <w:r w:rsidRPr="001E3545">
                          <w:rPr>
                            <w:sz w:val="16"/>
                            <w:szCs w:val="16"/>
                            <w:lang w:val="sk-SK" w:eastAsia="sk-SK"/>
                          </w:rPr>
                          <w:t>ANJ      AJH</w:t>
                        </w:r>
                      </w:p>
                    </w:tc>
                    <w:tc>
                      <w:tcPr>
                        <w:tcW w:w="554" w:type="dxa"/>
                        <w:tcBorders>
                          <w:top w:val="single" w:sz="8" w:space="0" w:color="auto"/>
                          <w:left w:val="nil"/>
                          <w:bottom w:val="single" w:sz="4" w:space="0" w:color="auto"/>
                          <w:right w:val="nil"/>
                        </w:tcBorders>
                        <w:shd w:val="clear" w:color="auto" w:fill="auto"/>
                        <w:noWrap/>
                        <w:vAlign w:val="center"/>
                        <w:hideMark/>
                      </w:tcPr>
                      <w:p w14:paraId="58CD1AA8" w14:textId="77777777" w:rsidR="00EE0279" w:rsidRPr="001E3545" w:rsidRDefault="00EE0279" w:rsidP="00735C8F">
                        <w:pPr>
                          <w:jc w:val="center"/>
                          <w:rPr>
                            <w:sz w:val="16"/>
                            <w:szCs w:val="16"/>
                            <w:lang w:val="sk-SK" w:eastAsia="sk-SK"/>
                          </w:rPr>
                        </w:pPr>
                        <w:r w:rsidRPr="001E3545">
                          <w:rPr>
                            <w:sz w:val="16"/>
                            <w:szCs w:val="16"/>
                            <w:lang w:val="sk-SK" w:eastAsia="sk-SK"/>
                          </w:rPr>
                          <w:t>NEJ</w:t>
                        </w:r>
                      </w:p>
                    </w:tc>
                    <w:tc>
                      <w:tcPr>
                        <w:tcW w:w="554" w:type="dxa"/>
                        <w:tcBorders>
                          <w:top w:val="single" w:sz="8" w:space="0" w:color="auto"/>
                          <w:left w:val="nil"/>
                          <w:bottom w:val="single" w:sz="4" w:space="0" w:color="auto"/>
                          <w:right w:val="nil"/>
                        </w:tcBorders>
                        <w:shd w:val="clear" w:color="auto" w:fill="auto"/>
                        <w:noWrap/>
                        <w:vAlign w:val="center"/>
                        <w:hideMark/>
                      </w:tcPr>
                      <w:p w14:paraId="4F848695" w14:textId="77777777" w:rsidR="00EE0279" w:rsidRPr="001E3545" w:rsidRDefault="00EE0279" w:rsidP="00735C8F">
                        <w:pPr>
                          <w:jc w:val="center"/>
                          <w:rPr>
                            <w:sz w:val="16"/>
                            <w:szCs w:val="16"/>
                            <w:lang w:val="sk-SK" w:eastAsia="sk-SK"/>
                          </w:rPr>
                        </w:pPr>
                        <w:r w:rsidRPr="001E3545">
                          <w:rPr>
                            <w:sz w:val="16"/>
                            <w:szCs w:val="16"/>
                            <w:lang w:val="sk-SK" w:eastAsia="sk-SK"/>
                          </w:rPr>
                          <w:t>RUJ</w:t>
                        </w:r>
                      </w:p>
                    </w:tc>
                    <w:tc>
                      <w:tcPr>
                        <w:tcW w:w="554" w:type="dxa"/>
                        <w:tcBorders>
                          <w:top w:val="single" w:sz="8" w:space="0" w:color="auto"/>
                          <w:left w:val="nil"/>
                          <w:bottom w:val="single" w:sz="4" w:space="0" w:color="auto"/>
                          <w:right w:val="nil"/>
                        </w:tcBorders>
                        <w:shd w:val="clear" w:color="auto" w:fill="auto"/>
                        <w:noWrap/>
                        <w:vAlign w:val="center"/>
                        <w:hideMark/>
                      </w:tcPr>
                      <w:p w14:paraId="2A2BDD05" w14:textId="77777777" w:rsidR="00EE0279" w:rsidRPr="001E3545" w:rsidRDefault="00EE0279" w:rsidP="00735C8F">
                        <w:pPr>
                          <w:jc w:val="center"/>
                          <w:rPr>
                            <w:sz w:val="16"/>
                            <w:szCs w:val="16"/>
                            <w:lang w:val="sk-SK" w:eastAsia="sk-SK"/>
                          </w:rPr>
                        </w:pPr>
                        <w:r w:rsidRPr="001E3545">
                          <w:rPr>
                            <w:sz w:val="16"/>
                            <w:szCs w:val="16"/>
                            <w:lang w:val="sk-SK" w:eastAsia="sk-SK"/>
                          </w:rPr>
                          <w:t>DEJ</w:t>
                        </w:r>
                      </w:p>
                    </w:tc>
                    <w:tc>
                      <w:tcPr>
                        <w:tcW w:w="727" w:type="dxa"/>
                        <w:gridSpan w:val="2"/>
                        <w:tcBorders>
                          <w:top w:val="single" w:sz="8" w:space="0" w:color="auto"/>
                          <w:left w:val="nil"/>
                          <w:bottom w:val="single" w:sz="4" w:space="0" w:color="auto"/>
                          <w:right w:val="nil"/>
                        </w:tcBorders>
                        <w:shd w:val="clear" w:color="000000" w:fill="C4D79B"/>
                        <w:noWrap/>
                        <w:hideMark/>
                      </w:tcPr>
                      <w:p w14:paraId="6FCAC8F4" w14:textId="77777777" w:rsidR="00EE0279" w:rsidRPr="001E3545" w:rsidRDefault="00EE0279" w:rsidP="00735C8F">
                        <w:pPr>
                          <w:jc w:val="center"/>
                          <w:rPr>
                            <w:sz w:val="16"/>
                            <w:szCs w:val="16"/>
                            <w:lang w:val="sk-SK" w:eastAsia="sk-SK"/>
                          </w:rPr>
                        </w:pPr>
                        <w:r w:rsidRPr="001E3545">
                          <w:rPr>
                            <w:sz w:val="16"/>
                            <w:szCs w:val="16"/>
                            <w:lang w:val="sk-SK" w:eastAsia="sk-SK"/>
                          </w:rPr>
                          <w:t>VL</w:t>
                        </w:r>
                      </w:p>
                    </w:tc>
                    <w:tc>
                      <w:tcPr>
                        <w:tcW w:w="978" w:type="dxa"/>
                        <w:gridSpan w:val="2"/>
                        <w:tcBorders>
                          <w:top w:val="single" w:sz="8" w:space="0" w:color="auto"/>
                          <w:left w:val="nil"/>
                          <w:bottom w:val="single" w:sz="4" w:space="0" w:color="auto"/>
                          <w:right w:val="single" w:sz="8" w:space="0" w:color="000000"/>
                        </w:tcBorders>
                        <w:shd w:val="clear" w:color="000000" w:fill="C4D79B"/>
                        <w:noWrap/>
                        <w:vAlign w:val="center"/>
                        <w:hideMark/>
                      </w:tcPr>
                      <w:p w14:paraId="518C2510" w14:textId="77777777" w:rsidR="00EE0279" w:rsidRPr="001E3545" w:rsidRDefault="00704379" w:rsidP="00735C8F">
                        <w:pPr>
                          <w:jc w:val="center"/>
                          <w:rPr>
                            <w:sz w:val="16"/>
                            <w:szCs w:val="16"/>
                            <w:lang w:val="sk-SK" w:eastAsia="sk-SK"/>
                          </w:rPr>
                        </w:pPr>
                        <w:r w:rsidRPr="001E3545">
                          <w:rPr>
                            <w:sz w:val="16"/>
                            <w:szCs w:val="16"/>
                            <w:lang w:val="sk-SK" w:eastAsia="sk-SK"/>
                          </w:rPr>
                          <w:t xml:space="preserve">              </w:t>
                        </w:r>
                        <w:r w:rsidR="00EE0279" w:rsidRPr="001E3545">
                          <w:rPr>
                            <w:sz w:val="16"/>
                            <w:szCs w:val="16"/>
                            <w:lang w:val="sk-SK" w:eastAsia="sk-SK"/>
                          </w:rPr>
                          <w:t>GEO</w:t>
                        </w:r>
                      </w:p>
                    </w:tc>
                    <w:tc>
                      <w:tcPr>
                        <w:tcW w:w="877" w:type="dxa"/>
                        <w:gridSpan w:val="3"/>
                        <w:tcBorders>
                          <w:top w:val="single" w:sz="8" w:space="0" w:color="auto"/>
                          <w:left w:val="nil"/>
                          <w:bottom w:val="single" w:sz="4" w:space="0" w:color="auto"/>
                          <w:right w:val="nil"/>
                        </w:tcBorders>
                        <w:shd w:val="clear" w:color="000000" w:fill="C4D79B"/>
                        <w:noWrap/>
                        <w:vAlign w:val="center"/>
                        <w:hideMark/>
                      </w:tcPr>
                      <w:p w14:paraId="0876AA5C" w14:textId="77777777" w:rsidR="00EE0279" w:rsidRPr="001E3545" w:rsidRDefault="00EE0279" w:rsidP="00735C8F">
                        <w:pPr>
                          <w:jc w:val="center"/>
                          <w:rPr>
                            <w:sz w:val="16"/>
                            <w:szCs w:val="16"/>
                            <w:lang w:val="sk-SK" w:eastAsia="sk-SK"/>
                          </w:rPr>
                        </w:pPr>
                        <w:r w:rsidRPr="001E3545">
                          <w:rPr>
                            <w:sz w:val="16"/>
                            <w:szCs w:val="16"/>
                            <w:lang w:val="sk-SK" w:eastAsia="sk-SK"/>
                          </w:rPr>
                          <w:t>MAT</w:t>
                        </w:r>
                      </w:p>
                    </w:tc>
                    <w:tc>
                      <w:tcPr>
                        <w:tcW w:w="563" w:type="dxa"/>
                        <w:gridSpan w:val="2"/>
                        <w:tcBorders>
                          <w:top w:val="single" w:sz="8" w:space="0" w:color="auto"/>
                          <w:left w:val="nil"/>
                          <w:bottom w:val="single" w:sz="4" w:space="0" w:color="auto"/>
                          <w:right w:val="nil"/>
                        </w:tcBorders>
                        <w:vAlign w:val="center"/>
                      </w:tcPr>
                      <w:p w14:paraId="4B725334" w14:textId="77777777" w:rsidR="00EE0279" w:rsidRPr="001E3545" w:rsidRDefault="00EE0279" w:rsidP="00735C8F">
                        <w:pPr>
                          <w:jc w:val="center"/>
                          <w:rPr>
                            <w:sz w:val="16"/>
                            <w:szCs w:val="16"/>
                            <w:lang w:val="sk-SK" w:eastAsia="sk-SK"/>
                          </w:rPr>
                        </w:pPr>
                        <w:r w:rsidRPr="001E3545">
                          <w:rPr>
                            <w:sz w:val="16"/>
                            <w:szCs w:val="16"/>
                            <w:lang w:val="sk-SK" w:eastAsia="sk-SK"/>
                          </w:rPr>
                          <w:t>BIO</w:t>
                        </w:r>
                      </w:p>
                    </w:tc>
                    <w:tc>
                      <w:tcPr>
                        <w:tcW w:w="1126" w:type="dxa"/>
                        <w:gridSpan w:val="3"/>
                        <w:tcBorders>
                          <w:top w:val="single" w:sz="8" w:space="0" w:color="auto"/>
                          <w:left w:val="nil"/>
                          <w:bottom w:val="single" w:sz="4" w:space="0" w:color="auto"/>
                          <w:right w:val="single" w:sz="8" w:space="0" w:color="000000"/>
                        </w:tcBorders>
                        <w:shd w:val="clear" w:color="auto" w:fill="auto"/>
                        <w:noWrap/>
                        <w:hideMark/>
                      </w:tcPr>
                      <w:p w14:paraId="7BEECC2D" w14:textId="77777777" w:rsidR="00EE0279" w:rsidRPr="001E3545" w:rsidRDefault="00704379" w:rsidP="00735C8F">
                        <w:pPr>
                          <w:jc w:val="center"/>
                          <w:rPr>
                            <w:sz w:val="16"/>
                            <w:szCs w:val="16"/>
                            <w:lang w:val="sk-SK" w:eastAsia="sk-SK"/>
                          </w:rPr>
                        </w:pPr>
                        <w:r w:rsidRPr="001E3545">
                          <w:rPr>
                            <w:sz w:val="16"/>
                            <w:szCs w:val="16"/>
                            <w:lang w:val="sk-SK" w:eastAsia="sk-SK"/>
                          </w:rPr>
                          <w:t xml:space="preserve">            </w:t>
                        </w:r>
                        <w:r w:rsidR="00EE0279" w:rsidRPr="001E3545">
                          <w:rPr>
                            <w:sz w:val="16"/>
                            <w:szCs w:val="16"/>
                            <w:lang w:val="sk-SK" w:eastAsia="sk-SK"/>
                          </w:rPr>
                          <w:t>PDA</w:t>
                        </w:r>
                      </w:p>
                    </w:tc>
                    <w:tc>
                      <w:tcPr>
                        <w:tcW w:w="1117" w:type="dxa"/>
                        <w:gridSpan w:val="2"/>
                        <w:tcBorders>
                          <w:top w:val="single" w:sz="8" w:space="0" w:color="auto"/>
                          <w:left w:val="nil"/>
                          <w:bottom w:val="single" w:sz="4" w:space="0" w:color="auto"/>
                          <w:right w:val="nil"/>
                        </w:tcBorders>
                        <w:shd w:val="clear" w:color="auto" w:fill="auto"/>
                        <w:noWrap/>
                        <w:vAlign w:val="center"/>
                        <w:hideMark/>
                      </w:tcPr>
                      <w:p w14:paraId="131BD5D5" w14:textId="77777777" w:rsidR="00EE0279" w:rsidRPr="001E3545" w:rsidRDefault="00EE0279" w:rsidP="00735C8F">
                        <w:pPr>
                          <w:jc w:val="center"/>
                          <w:rPr>
                            <w:sz w:val="16"/>
                            <w:szCs w:val="16"/>
                            <w:lang w:val="sk-SK" w:eastAsia="sk-SK"/>
                          </w:rPr>
                        </w:pPr>
                        <w:r w:rsidRPr="001E3545">
                          <w:rPr>
                            <w:sz w:val="16"/>
                            <w:szCs w:val="16"/>
                            <w:lang w:val="sk-SK" w:eastAsia="sk-SK"/>
                          </w:rPr>
                          <w:t>PVO      FYZ</w:t>
                        </w:r>
                      </w:p>
                    </w:tc>
                    <w:tc>
                      <w:tcPr>
                        <w:tcW w:w="563" w:type="dxa"/>
                        <w:gridSpan w:val="3"/>
                        <w:tcBorders>
                          <w:top w:val="single" w:sz="8" w:space="0" w:color="auto"/>
                          <w:left w:val="single" w:sz="8" w:space="0" w:color="auto"/>
                          <w:bottom w:val="single" w:sz="4" w:space="0" w:color="auto"/>
                          <w:right w:val="single" w:sz="8" w:space="0" w:color="auto"/>
                        </w:tcBorders>
                        <w:vAlign w:val="center"/>
                      </w:tcPr>
                      <w:p w14:paraId="2DE70D0B" w14:textId="77777777" w:rsidR="00EE0279" w:rsidRPr="001E3545" w:rsidRDefault="00EE0279" w:rsidP="00735C8F">
                        <w:pPr>
                          <w:jc w:val="center"/>
                          <w:rPr>
                            <w:sz w:val="16"/>
                            <w:szCs w:val="16"/>
                            <w:lang w:val="sk-SK" w:eastAsia="sk-SK"/>
                          </w:rPr>
                        </w:pPr>
                        <w:r w:rsidRPr="001E3545">
                          <w:rPr>
                            <w:sz w:val="16"/>
                            <w:szCs w:val="16"/>
                            <w:lang w:val="sk-SK" w:eastAsia="sk-SK"/>
                          </w:rPr>
                          <w:t>CHE</w:t>
                        </w:r>
                      </w:p>
                    </w:tc>
                    <w:tc>
                      <w:tcPr>
                        <w:tcW w:w="563" w:type="dxa"/>
                        <w:tcBorders>
                          <w:top w:val="single" w:sz="8" w:space="0" w:color="auto"/>
                          <w:left w:val="single" w:sz="8" w:space="0" w:color="auto"/>
                          <w:bottom w:val="single" w:sz="4" w:space="0" w:color="auto"/>
                          <w:right w:val="nil"/>
                        </w:tcBorders>
                        <w:shd w:val="clear" w:color="auto" w:fill="auto"/>
                        <w:noWrap/>
                        <w:hideMark/>
                      </w:tcPr>
                      <w:p w14:paraId="13EC2F79" w14:textId="77777777" w:rsidR="00EE0279" w:rsidRPr="001E3545" w:rsidRDefault="00EE0279" w:rsidP="00735C8F">
                        <w:pPr>
                          <w:jc w:val="center"/>
                          <w:rPr>
                            <w:sz w:val="16"/>
                            <w:szCs w:val="16"/>
                            <w:lang w:val="sk-SK" w:eastAsia="sk-SK"/>
                          </w:rPr>
                        </w:pPr>
                        <w:r w:rsidRPr="001E3545">
                          <w:rPr>
                            <w:sz w:val="16"/>
                            <w:szCs w:val="16"/>
                            <w:lang w:val="sk-SK" w:eastAsia="sk-SK"/>
                          </w:rPr>
                          <w:t>OBN</w:t>
                        </w:r>
                      </w:p>
                    </w:tc>
                    <w:tc>
                      <w:tcPr>
                        <w:tcW w:w="554" w:type="dxa"/>
                        <w:tcBorders>
                          <w:top w:val="single" w:sz="8" w:space="0" w:color="auto"/>
                          <w:left w:val="single" w:sz="8" w:space="0" w:color="auto"/>
                          <w:bottom w:val="single" w:sz="4" w:space="0" w:color="auto"/>
                          <w:right w:val="nil"/>
                        </w:tcBorders>
                        <w:shd w:val="clear" w:color="000000" w:fill="C4D79B"/>
                        <w:noWrap/>
                        <w:vAlign w:val="center"/>
                        <w:hideMark/>
                      </w:tcPr>
                      <w:p w14:paraId="66E5EB94" w14:textId="77777777" w:rsidR="00EE0279" w:rsidRPr="001E3545" w:rsidRDefault="00EE0279" w:rsidP="00735C8F">
                        <w:pPr>
                          <w:jc w:val="center"/>
                          <w:rPr>
                            <w:sz w:val="10"/>
                            <w:szCs w:val="10"/>
                            <w:lang w:val="sk-SK" w:eastAsia="sk-SK"/>
                          </w:rPr>
                        </w:pPr>
                        <w:r w:rsidRPr="001E3545">
                          <w:rPr>
                            <w:sz w:val="10"/>
                            <w:szCs w:val="10"/>
                            <w:lang w:val="sk-SK" w:eastAsia="sk-SK"/>
                          </w:rPr>
                          <w:t>INF/IFV</w:t>
                        </w:r>
                      </w:p>
                    </w:tc>
                    <w:tc>
                      <w:tcPr>
                        <w:tcW w:w="554" w:type="dxa"/>
                        <w:tcBorders>
                          <w:top w:val="single" w:sz="8" w:space="0" w:color="auto"/>
                          <w:left w:val="single" w:sz="8" w:space="0" w:color="auto"/>
                          <w:bottom w:val="single" w:sz="4" w:space="0" w:color="auto"/>
                          <w:right w:val="single" w:sz="8" w:space="0" w:color="auto"/>
                        </w:tcBorders>
                        <w:shd w:val="clear" w:color="000000" w:fill="C4D79B"/>
                        <w:noWrap/>
                        <w:vAlign w:val="center"/>
                        <w:hideMark/>
                      </w:tcPr>
                      <w:p w14:paraId="1D8B7691" w14:textId="77777777" w:rsidR="00EE0279" w:rsidRPr="001E3545" w:rsidRDefault="00EE0279" w:rsidP="00735C8F">
                        <w:pPr>
                          <w:jc w:val="center"/>
                          <w:rPr>
                            <w:sz w:val="16"/>
                            <w:szCs w:val="16"/>
                            <w:lang w:val="sk-SK" w:eastAsia="sk-SK"/>
                          </w:rPr>
                        </w:pPr>
                        <w:r w:rsidRPr="001E3545">
                          <w:rPr>
                            <w:sz w:val="16"/>
                            <w:szCs w:val="16"/>
                            <w:lang w:val="sk-SK" w:eastAsia="sk-SK"/>
                          </w:rPr>
                          <w:t>HUV</w:t>
                        </w:r>
                      </w:p>
                    </w:tc>
                    <w:tc>
                      <w:tcPr>
                        <w:tcW w:w="554" w:type="dxa"/>
                        <w:tcBorders>
                          <w:top w:val="single" w:sz="8" w:space="0" w:color="auto"/>
                          <w:left w:val="nil"/>
                          <w:bottom w:val="single" w:sz="4" w:space="0" w:color="auto"/>
                          <w:right w:val="single" w:sz="8" w:space="0" w:color="auto"/>
                        </w:tcBorders>
                        <w:shd w:val="clear" w:color="auto" w:fill="auto"/>
                        <w:noWrap/>
                        <w:vAlign w:val="center"/>
                        <w:hideMark/>
                      </w:tcPr>
                      <w:p w14:paraId="0A505E70" w14:textId="77777777" w:rsidR="00EE0279" w:rsidRPr="001E3545" w:rsidRDefault="00EE0279" w:rsidP="00735C8F">
                        <w:pPr>
                          <w:jc w:val="center"/>
                          <w:rPr>
                            <w:sz w:val="16"/>
                            <w:szCs w:val="16"/>
                            <w:lang w:val="sk-SK" w:eastAsia="sk-SK"/>
                          </w:rPr>
                        </w:pPr>
                        <w:r w:rsidRPr="001E3545">
                          <w:rPr>
                            <w:sz w:val="16"/>
                            <w:szCs w:val="16"/>
                            <w:lang w:val="sk-SK" w:eastAsia="sk-SK"/>
                          </w:rPr>
                          <w:t>VUM</w:t>
                        </w:r>
                      </w:p>
                    </w:tc>
                    <w:tc>
                      <w:tcPr>
                        <w:tcW w:w="554" w:type="dxa"/>
                        <w:tcBorders>
                          <w:top w:val="single" w:sz="8" w:space="0" w:color="auto"/>
                          <w:left w:val="nil"/>
                          <w:bottom w:val="single" w:sz="4" w:space="0" w:color="auto"/>
                          <w:right w:val="single" w:sz="8" w:space="0" w:color="auto"/>
                        </w:tcBorders>
                        <w:shd w:val="clear" w:color="000000" w:fill="C4D79B"/>
                        <w:noWrap/>
                        <w:vAlign w:val="center"/>
                        <w:hideMark/>
                      </w:tcPr>
                      <w:p w14:paraId="4843A649" w14:textId="77777777" w:rsidR="00EE0279" w:rsidRPr="001E3545" w:rsidRDefault="00EE0279" w:rsidP="00735C8F">
                        <w:pPr>
                          <w:jc w:val="center"/>
                          <w:rPr>
                            <w:sz w:val="16"/>
                            <w:szCs w:val="16"/>
                            <w:lang w:val="sk-SK" w:eastAsia="sk-SK"/>
                          </w:rPr>
                        </w:pPr>
                        <w:r w:rsidRPr="001E3545">
                          <w:rPr>
                            <w:sz w:val="16"/>
                            <w:szCs w:val="16"/>
                            <w:lang w:val="sk-SK" w:eastAsia="sk-SK"/>
                          </w:rPr>
                          <w:t>VYV</w:t>
                        </w:r>
                      </w:p>
                    </w:tc>
                    <w:tc>
                      <w:tcPr>
                        <w:tcW w:w="554" w:type="dxa"/>
                        <w:tcBorders>
                          <w:top w:val="single" w:sz="8" w:space="0" w:color="auto"/>
                          <w:left w:val="nil"/>
                          <w:bottom w:val="single" w:sz="4" w:space="0" w:color="auto"/>
                          <w:right w:val="nil"/>
                        </w:tcBorders>
                        <w:shd w:val="clear" w:color="000000" w:fill="C4D79B"/>
                        <w:noWrap/>
                        <w:vAlign w:val="center"/>
                        <w:hideMark/>
                      </w:tcPr>
                      <w:p w14:paraId="664F0FD1" w14:textId="77777777" w:rsidR="00EE0279" w:rsidRPr="001E3545" w:rsidRDefault="00EE0279" w:rsidP="00735C8F">
                        <w:pPr>
                          <w:jc w:val="center"/>
                          <w:rPr>
                            <w:sz w:val="16"/>
                            <w:szCs w:val="16"/>
                            <w:lang w:val="sk-SK" w:eastAsia="sk-SK"/>
                          </w:rPr>
                        </w:pPr>
                        <w:r w:rsidRPr="001E3545">
                          <w:rPr>
                            <w:sz w:val="16"/>
                            <w:szCs w:val="16"/>
                            <w:lang w:val="sk-SK" w:eastAsia="sk-SK"/>
                          </w:rPr>
                          <w:t>TEV</w:t>
                        </w:r>
                      </w:p>
                    </w:tc>
                    <w:tc>
                      <w:tcPr>
                        <w:tcW w:w="554" w:type="dxa"/>
                        <w:tcBorders>
                          <w:top w:val="single" w:sz="8" w:space="0" w:color="auto"/>
                          <w:left w:val="single" w:sz="8" w:space="0" w:color="auto"/>
                          <w:bottom w:val="single" w:sz="4" w:space="0" w:color="auto"/>
                          <w:right w:val="single" w:sz="8" w:space="0" w:color="auto"/>
                        </w:tcBorders>
                        <w:shd w:val="clear" w:color="000000" w:fill="C4D79B"/>
                        <w:noWrap/>
                        <w:vAlign w:val="center"/>
                        <w:hideMark/>
                      </w:tcPr>
                      <w:p w14:paraId="021EA1D7" w14:textId="77777777" w:rsidR="00EE0279" w:rsidRPr="001E3545" w:rsidRDefault="00EE0279" w:rsidP="00735C8F">
                        <w:pPr>
                          <w:jc w:val="center"/>
                          <w:rPr>
                            <w:sz w:val="10"/>
                            <w:szCs w:val="10"/>
                            <w:lang w:val="sk-SK" w:eastAsia="sk-SK"/>
                          </w:rPr>
                        </w:pPr>
                        <w:r w:rsidRPr="001E3545">
                          <w:rPr>
                            <w:sz w:val="10"/>
                            <w:szCs w:val="10"/>
                            <w:lang w:val="sk-SK" w:eastAsia="sk-SK"/>
                          </w:rPr>
                          <w:t>SEE/PVC</w:t>
                        </w:r>
                      </w:p>
                    </w:tc>
                    <w:tc>
                      <w:tcPr>
                        <w:tcW w:w="696" w:type="dxa"/>
                        <w:gridSpan w:val="2"/>
                        <w:tcBorders>
                          <w:top w:val="single" w:sz="8" w:space="0" w:color="auto"/>
                          <w:left w:val="nil"/>
                          <w:bottom w:val="single" w:sz="4" w:space="0" w:color="auto"/>
                          <w:right w:val="single" w:sz="8" w:space="0" w:color="auto"/>
                        </w:tcBorders>
                        <w:shd w:val="clear" w:color="auto" w:fill="auto"/>
                        <w:noWrap/>
                        <w:vAlign w:val="center"/>
                        <w:hideMark/>
                      </w:tcPr>
                      <w:p w14:paraId="6C337192" w14:textId="77777777" w:rsidR="00EE0279" w:rsidRPr="001E3545" w:rsidRDefault="00EE0279" w:rsidP="00735C8F">
                        <w:pPr>
                          <w:jc w:val="center"/>
                          <w:rPr>
                            <w:sz w:val="16"/>
                            <w:szCs w:val="16"/>
                            <w:lang w:val="sk-SK" w:eastAsia="sk-SK"/>
                          </w:rPr>
                        </w:pPr>
                        <w:r w:rsidRPr="001E3545">
                          <w:rPr>
                            <w:sz w:val="16"/>
                            <w:szCs w:val="16"/>
                            <w:lang w:val="sk-SK" w:eastAsia="sk-SK"/>
                          </w:rPr>
                          <w:t>TE</w:t>
                        </w:r>
                        <w:r w:rsidR="00B2267A" w:rsidRPr="001E3545">
                          <w:rPr>
                            <w:sz w:val="16"/>
                            <w:szCs w:val="16"/>
                            <w:lang w:val="sk-SK" w:eastAsia="sk-SK"/>
                          </w:rPr>
                          <w:t>C</w:t>
                        </w:r>
                        <w:r w:rsidRPr="001E3545">
                          <w:rPr>
                            <w:sz w:val="16"/>
                            <w:szCs w:val="16"/>
                            <w:lang w:val="sk-SK" w:eastAsia="sk-SK"/>
                          </w:rPr>
                          <w:t>H</w:t>
                        </w:r>
                      </w:p>
                    </w:tc>
                    <w:tc>
                      <w:tcPr>
                        <w:tcW w:w="1311" w:type="dxa"/>
                        <w:gridSpan w:val="5"/>
                        <w:tcBorders>
                          <w:top w:val="single" w:sz="8" w:space="0" w:color="auto"/>
                          <w:left w:val="nil"/>
                          <w:bottom w:val="single" w:sz="4" w:space="0" w:color="auto"/>
                          <w:right w:val="single" w:sz="8" w:space="0" w:color="000000"/>
                        </w:tcBorders>
                        <w:shd w:val="clear" w:color="auto" w:fill="auto"/>
                        <w:noWrap/>
                        <w:vAlign w:val="center"/>
                        <w:hideMark/>
                      </w:tcPr>
                      <w:p w14:paraId="0C98DE4A" w14:textId="77777777" w:rsidR="00EE0279" w:rsidRPr="001E3545" w:rsidRDefault="00EE0279" w:rsidP="00735C8F">
                        <w:pPr>
                          <w:jc w:val="center"/>
                          <w:rPr>
                            <w:sz w:val="16"/>
                            <w:szCs w:val="16"/>
                            <w:lang w:val="sk-SK" w:eastAsia="sk-SK"/>
                          </w:rPr>
                        </w:pPr>
                        <w:r w:rsidRPr="001E3545">
                          <w:rPr>
                            <w:sz w:val="16"/>
                            <w:szCs w:val="16"/>
                            <w:lang w:val="sk-SK" w:eastAsia="sk-SK"/>
                          </w:rPr>
                          <w:t>SPOLU</w:t>
                        </w:r>
                      </w:p>
                    </w:tc>
                    <w:tc>
                      <w:tcPr>
                        <w:tcW w:w="940" w:type="dxa"/>
                        <w:gridSpan w:val="4"/>
                        <w:tcBorders>
                          <w:top w:val="single" w:sz="8" w:space="0" w:color="auto"/>
                          <w:left w:val="nil"/>
                          <w:bottom w:val="nil"/>
                          <w:right w:val="single" w:sz="8" w:space="0" w:color="auto"/>
                        </w:tcBorders>
                        <w:shd w:val="clear" w:color="auto" w:fill="auto"/>
                        <w:noWrap/>
                        <w:vAlign w:val="center"/>
                      </w:tcPr>
                      <w:p w14:paraId="5F9464D1" w14:textId="77777777" w:rsidR="00EE0279" w:rsidRPr="00AC4E47" w:rsidRDefault="00EE0279" w:rsidP="00735C8F">
                        <w:pPr>
                          <w:jc w:val="center"/>
                          <w:rPr>
                            <w:color w:val="FF0000"/>
                            <w:sz w:val="16"/>
                            <w:szCs w:val="16"/>
                            <w:lang w:val="sk-SK" w:eastAsia="sk-SK"/>
                          </w:rPr>
                        </w:pPr>
                        <w:r w:rsidRPr="00AC4E47">
                          <w:rPr>
                            <w:color w:val="FF0000"/>
                            <w:sz w:val="16"/>
                            <w:szCs w:val="16"/>
                            <w:lang w:val="sk-SK" w:eastAsia="sk-SK"/>
                          </w:rPr>
                          <w:t> </w:t>
                        </w:r>
                      </w:p>
                    </w:tc>
                  </w:tr>
                  <w:tr w:rsidR="00EE0279" w:rsidRPr="00AC4E47" w14:paraId="606754C6" w14:textId="77777777" w:rsidTr="001E3545">
                    <w:trPr>
                      <w:gridAfter w:val="1"/>
                      <w:wAfter w:w="526" w:type="dxa"/>
                      <w:trHeight w:val="3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CFDF2" w14:textId="77777777" w:rsidR="00EE0279" w:rsidRPr="00AC4E47" w:rsidRDefault="00EE0279" w:rsidP="004726C6">
                        <w:pPr>
                          <w:jc w:val="center"/>
                          <w:rPr>
                            <w:color w:val="FF0000"/>
                            <w:sz w:val="16"/>
                            <w:szCs w:val="16"/>
                            <w:lang w:val="sk-SK" w:eastAsia="sk-SK"/>
                          </w:rPr>
                        </w:pPr>
                        <w:r w:rsidRPr="00AC4E47">
                          <w:rPr>
                            <w:color w:val="FF0000"/>
                            <w:sz w:val="16"/>
                            <w:szCs w:val="16"/>
                            <w:lang w:val="sk-SK" w:eastAsia="sk-SK"/>
                          </w:rPr>
                          <w:t> </w:t>
                        </w:r>
                      </w:p>
                    </w:tc>
                    <w:tc>
                      <w:tcPr>
                        <w:tcW w:w="532" w:type="dxa"/>
                        <w:vMerge/>
                        <w:tcBorders>
                          <w:top w:val="single" w:sz="4" w:space="0" w:color="auto"/>
                          <w:left w:val="single" w:sz="4" w:space="0" w:color="auto"/>
                          <w:bottom w:val="single" w:sz="4" w:space="0" w:color="auto"/>
                          <w:right w:val="single" w:sz="4" w:space="0" w:color="auto"/>
                        </w:tcBorders>
                        <w:vAlign w:val="center"/>
                        <w:hideMark/>
                      </w:tcPr>
                      <w:p w14:paraId="1BC70E2C" w14:textId="77777777" w:rsidR="00EE0279" w:rsidRPr="001E3545" w:rsidRDefault="00EE0279" w:rsidP="004726C6">
                        <w:pPr>
                          <w:rPr>
                            <w:sz w:val="16"/>
                            <w:szCs w:val="16"/>
                            <w:lang w:val="sk-SK" w:eastAsia="sk-SK"/>
                          </w:rPr>
                        </w:pPr>
                      </w:p>
                    </w:tc>
                    <w:tc>
                      <w:tcPr>
                        <w:tcW w:w="554" w:type="dxa"/>
                        <w:tcBorders>
                          <w:top w:val="nil"/>
                          <w:left w:val="single" w:sz="4" w:space="0" w:color="auto"/>
                          <w:bottom w:val="single" w:sz="8" w:space="0" w:color="auto"/>
                          <w:right w:val="single" w:sz="4" w:space="0" w:color="auto"/>
                        </w:tcBorders>
                        <w:shd w:val="clear" w:color="auto" w:fill="auto"/>
                        <w:noWrap/>
                        <w:vAlign w:val="center"/>
                        <w:hideMark/>
                      </w:tcPr>
                      <w:p w14:paraId="3E777EFB" w14:textId="77777777" w:rsidR="00EE0279" w:rsidRPr="001E3545" w:rsidRDefault="00EE0279" w:rsidP="004726C6">
                        <w:pPr>
                          <w:jc w:val="center"/>
                          <w:rPr>
                            <w:sz w:val="16"/>
                            <w:szCs w:val="16"/>
                            <w:lang w:val="sk-SK" w:eastAsia="sk-SK"/>
                          </w:rPr>
                        </w:pPr>
                        <w:r w:rsidRPr="001E3545">
                          <w:rPr>
                            <w:sz w:val="16"/>
                            <w:szCs w:val="16"/>
                            <w:lang w:val="sk-SK" w:eastAsia="sk-SK"/>
                          </w:rPr>
                          <w:t>priem.</w:t>
                        </w:r>
                      </w:p>
                    </w:tc>
                    <w:tc>
                      <w:tcPr>
                        <w:tcW w:w="554" w:type="dxa"/>
                        <w:tcBorders>
                          <w:top w:val="nil"/>
                          <w:left w:val="single" w:sz="8" w:space="0" w:color="auto"/>
                          <w:bottom w:val="single" w:sz="8" w:space="0" w:color="auto"/>
                          <w:right w:val="single" w:sz="4" w:space="0" w:color="auto"/>
                        </w:tcBorders>
                        <w:shd w:val="clear" w:color="auto" w:fill="auto"/>
                        <w:noWrap/>
                        <w:vAlign w:val="center"/>
                        <w:hideMark/>
                      </w:tcPr>
                      <w:p w14:paraId="094F4A97" w14:textId="77777777" w:rsidR="00EE0279" w:rsidRPr="001E3545" w:rsidRDefault="00EE0279" w:rsidP="004726C6">
                        <w:pPr>
                          <w:jc w:val="center"/>
                          <w:rPr>
                            <w:sz w:val="16"/>
                            <w:szCs w:val="16"/>
                            <w:lang w:val="sk-SK" w:eastAsia="sk-SK"/>
                          </w:rPr>
                        </w:pPr>
                        <w:r w:rsidRPr="001E3545">
                          <w:rPr>
                            <w:sz w:val="16"/>
                            <w:szCs w:val="16"/>
                            <w:lang w:val="sk-SK" w:eastAsia="sk-SK"/>
                          </w:rPr>
                          <w:t>priem.</w:t>
                        </w:r>
                      </w:p>
                    </w:tc>
                    <w:tc>
                      <w:tcPr>
                        <w:tcW w:w="563" w:type="dxa"/>
                        <w:tcBorders>
                          <w:top w:val="nil"/>
                          <w:left w:val="nil"/>
                          <w:bottom w:val="single" w:sz="8" w:space="0" w:color="auto"/>
                          <w:right w:val="single" w:sz="8" w:space="0" w:color="auto"/>
                        </w:tcBorders>
                        <w:shd w:val="clear" w:color="auto" w:fill="auto"/>
                        <w:noWrap/>
                        <w:vAlign w:val="center"/>
                        <w:hideMark/>
                      </w:tcPr>
                      <w:p w14:paraId="41ED2972" w14:textId="77777777" w:rsidR="00EE0279" w:rsidRPr="001E3545" w:rsidRDefault="00EE0279" w:rsidP="004726C6">
                        <w:pPr>
                          <w:jc w:val="center"/>
                          <w:rPr>
                            <w:sz w:val="16"/>
                            <w:szCs w:val="16"/>
                            <w:lang w:val="sk-SK" w:eastAsia="sk-SK"/>
                          </w:rPr>
                        </w:pPr>
                        <w:r w:rsidRPr="001E3545">
                          <w:rPr>
                            <w:sz w:val="16"/>
                            <w:szCs w:val="16"/>
                            <w:lang w:val="sk-SK" w:eastAsia="sk-SK"/>
                          </w:rPr>
                          <w:t>Priem.</w:t>
                        </w:r>
                      </w:p>
                    </w:tc>
                    <w:tc>
                      <w:tcPr>
                        <w:tcW w:w="554" w:type="dxa"/>
                        <w:tcBorders>
                          <w:top w:val="nil"/>
                          <w:left w:val="nil"/>
                          <w:bottom w:val="single" w:sz="8" w:space="0" w:color="auto"/>
                          <w:right w:val="single" w:sz="4" w:space="0" w:color="auto"/>
                        </w:tcBorders>
                        <w:shd w:val="clear" w:color="auto" w:fill="auto"/>
                        <w:noWrap/>
                        <w:vAlign w:val="center"/>
                        <w:hideMark/>
                      </w:tcPr>
                      <w:p w14:paraId="425BC2CC" w14:textId="77777777" w:rsidR="00EE0279" w:rsidRPr="001E3545" w:rsidRDefault="00EE0279" w:rsidP="004726C6">
                        <w:pPr>
                          <w:jc w:val="center"/>
                          <w:rPr>
                            <w:sz w:val="16"/>
                            <w:szCs w:val="16"/>
                            <w:lang w:val="sk-SK" w:eastAsia="sk-SK"/>
                          </w:rPr>
                        </w:pPr>
                        <w:r w:rsidRPr="001E3545">
                          <w:rPr>
                            <w:sz w:val="16"/>
                            <w:szCs w:val="16"/>
                            <w:lang w:val="sk-SK" w:eastAsia="sk-SK"/>
                          </w:rPr>
                          <w:t>priem.</w:t>
                        </w:r>
                      </w:p>
                    </w:tc>
                    <w:tc>
                      <w:tcPr>
                        <w:tcW w:w="554" w:type="dxa"/>
                        <w:tcBorders>
                          <w:top w:val="nil"/>
                          <w:left w:val="single" w:sz="8" w:space="0" w:color="auto"/>
                          <w:bottom w:val="single" w:sz="8" w:space="0" w:color="auto"/>
                          <w:right w:val="single" w:sz="4" w:space="0" w:color="auto"/>
                        </w:tcBorders>
                        <w:shd w:val="clear" w:color="auto" w:fill="auto"/>
                        <w:noWrap/>
                        <w:vAlign w:val="center"/>
                        <w:hideMark/>
                      </w:tcPr>
                      <w:p w14:paraId="554CD16B" w14:textId="77777777" w:rsidR="00EE0279" w:rsidRPr="001E3545" w:rsidRDefault="00EE0279" w:rsidP="004726C6">
                        <w:pPr>
                          <w:jc w:val="center"/>
                          <w:rPr>
                            <w:sz w:val="16"/>
                            <w:szCs w:val="16"/>
                            <w:lang w:val="sk-SK" w:eastAsia="sk-SK"/>
                          </w:rPr>
                        </w:pPr>
                        <w:r w:rsidRPr="001E3545">
                          <w:rPr>
                            <w:sz w:val="16"/>
                            <w:szCs w:val="16"/>
                            <w:lang w:val="sk-SK" w:eastAsia="sk-SK"/>
                          </w:rPr>
                          <w:t>priem.</w:t>
                        </w:r>
                      </w:p>
                    </w:tc>
                    <w:tc>
                      <w:tcPr>
                        <w:tcW w:w="554" w:type="dxa"/>
                        <w:tcBorders>
                          <w:top w:val="nil"/>
                          <w:left w:val="single" w:sz="8" w:space="0" w:color="auto"/>
                          <w:bottom w:val="single" w:sz="8" w:space="0" w:color="auto"/>
                          <w:right w:val="single" w:sz="4" w:space="0" w:color="auto"/>
                        </w:tcBorders>
                        <w:shd w:val="clear" w:color="auto" w:fill="auto"/>
                        <w:noWrap/>
                        <w:vAlign w:val="center"/>
                        <w:hideMark/>
                      </w:tcPr>
                      <w:p w14:paraId="7F0AD062" w14:textId="77777777" w:rsidR="00EE0279" w:rsidRPr="001E3545" w:rsidRDefault="00EE0279" w:rsidP="004726C6">
                        <w:pPr>
                          <w:jc w:val="center"/>
                          <w:rPr>
                            <w:sz w:val="16"/>
                            <w:szCs w:val="16"/>
                            <w:lang w:val="sk-SK" w:eastAsia="sk-SK"/>
                          </w:rPr>
                        </w:pPr>
                        <w:r w:rsidRPr="001E3545">
                          <w:rPr>
                            <w:sz w:val="16"/>
                            <w:szCs w:val="16"/>
                            <w:lang w:val="sk-SK" w:eastAsia="sk-SK"/>
                          </w:rPr>
                          <w:t>priem.</w:t>
                        </w:r>
                      </w:p>
                    </w:tc>
                    <w:tc>
                      <w:tcPr>
                        <w:tcW w:w="727" w:type="dxa"/>
                        <w:gridSpan w:val="2"/>
                        <w:tcBorders>
                          <w:top w:val="nil"/>
                          <w:left w:val="single" w:sz="8" w:space="0" w:color="auto"/>
                          <w:bottom w:val="single" w:sz="8" w:space="0" w:color="auto"/>
                          <w:right w:val="single" w:sz="4" w:space="0" w:color="auto"/>
                        </w:tcBorders>
                        <w:shd w:val="clear" w:color="auto" w:fill="auto"/>
                        <w:noWrap/>
                        <w:hideMark/>
                      </w:tcPr>
                      <w:p w14:paraId="5CE929A0" w14:textId="77777777" w:rsidR="00EE0279" w:rsidRPr="001E3545" w:rsidRDefault="00EE0279" w:rsidP="004726C6">
                        <w:pPr>
                          <w:jc w:val="center"/>
                          <w:rPr>
                            <w:sz w:val="16"/>
                            <w:szCs w:val="16"/>
                            <w:lang w:val="sk-SK" w:eastAsia="sk-SK"/>
                          </w:rPr>
                        </w:pPr>
                        <w:r w:rsidRPr="001E3545">
                          <w:rPr>
                            <w:sz w:val="16"/>
                            <w:szCs w:val="16"/>
                            <w:lang w:val="sk-SK" w:eastAsia="sk-SK"/>
                          </w:rPr>
                          <w:t>Priem.</w:t>
                        </w:r>
                      </w:p>
                    </w:tc>
                    <w:tc>
                      <w:tcPr>
                        <w:tcW w:w="424" w:type="dxa"/>
                        <w:tcBorders>
                          <w:top w:val="nil"/>
                          <w:left w:val="single" w:sz="8" w:space="0" w:color="auto"/>
                          <w:bottom w:val="single" w:sz="8" w:space="0" w:color="auto"/>
                          <w:right w:val="single" w:sz="4" w:space="0" w:color="auto"/>
                        </w:tcBorders>
                        <w:shd w:val="clear" w:color="auto" w:fill="auto"/>
                        <w:noWrap/>
                        <w:vAlign w:val="center"/>
                        <w:hideMark/>
                      </w:tcPr>
                      <w:p w14:paraId="77EEB9DC" w14:textId="77777777" w:rsidR="00EE0279" w:rsidRPr="001E3545" w:rsidRDefault="00EE0279" w:rsidP="004726C6">
                        <w:pPr>
                          <w:jc w:val="center"/>
                          <w:rPr>
                            <w:sz w:val="16"/>
                            <w:szCs w:val="16"/>
                            <w:lang w:val="sk-SK" w:eastAsia="sk-SK"/>
                          </w:rPr>
                        </w:pPr>
                      </w:p>
                    </w:tc>
                    <w:tc>
                      <w:tcPr>
                        <w:tcW w:w="554" w:type="dxa"/>
                        <w:tcBorders>
                          <w:top w:val="nil"/>
                          <w:left w:val="nil"/>
                          <w:bottom w:val="single" w:sz="8" w:space="0" w:color="auto"/>
                          <w:right w:val="single" w:sz="8" w:space="0" w:color="auto"/>
                        </w:tcBorders>
                        <w:shd w:val="clear" w:color="auto" w:fill="auto"/>
                        <w:noWrap/>
                        <w:vAlign w:val="center"/>
                      </w:tcPr>
                      <w:p w14:paraId="1C5D2BDA" w14:textId="77777777" w:rsidR="00EE0279" w:rsidRPr="001E3545" w:rsidRDefault="00704379" w:rsidP="004726C6">
                        <w:pPr>
                          <w:jc w:val="center"/>
                          <w:rPr>
                            <w:sz w:val="16"/>
                            <w:szCs w:val="16"/>
                            <w:lang w:val="sk-SK" w:eastAsia="sk-SK"/>
                          </w:rPr>
                        </w:pPr>
                        <w:r w:rsidRPr="001E3545">
                          <w:rPr>
                            <w:sz w:val="16"/>
                            <w:szCs w:val="16"/>
                            <w:lang w:val="sk-SK" w:eastAsia="sk-SK"/>
                          </w:rPr>
                          <w:t>priem.</w:t>
                        </w:r>
                      </w:p>
                    </w:tc>
                    <w:tc>
                      <w:tcPr>
                        <w:tcW w:w="877" w:type="dxa"/>
                        <w:gridSpan w:val="3"/>
                        <w:tcBorders>
                          <w:top w:val="nil"/>
                          <w:left w:val="nil"/>
                          <w:bottom w:val="single" w:sz="8" w:space="0" w:color="auto"/>
                          <w:right w:val="single" w:sz="4" w:space="0" w:color="auto"/>
                        </w:tcBorders>
                        <w:shd w:val="clear" w:color="auto" w:fill="auto"/>
                        <w:noWrap/>
                        <w:vAlign w:val="center"/>
                        <w:hideMark/>
                      </w:tcPr>
                      <w:p w14:paraId="3D6818A5" w14:textId="77777777" w:rsidR="00EE0279" w:rsidRPr="001E3545" w:rsidRDefault="00EE0279" w:rsidP="004726C6">
                        <w:pPr>
                          <w:jc w:val="center"/>
                          <w:rPr>
                            <w:sz w:val="16"/>
                            <w:szCs w:val="16"/>
                            <w:lang w:val="sk-SK" w:eastAsia="sk-SK"/>
                          </w:rPr>
                        </w:pPr>
                        <w:r w:rsidRPr="001E3545">
                          <w:rPr>
                            <w:sz w:val="16"/>
                            <w:szCs w:val="16"/>
                            <w:lang w:val="sk-SK" w:eastAsia="sk-SK"/>
                          </w:rPr>
                          <w:t>poč.5</w:t>
                        </w:r>
                      </w:p>
                    </w:tc>
                    <w:tc>
                      <w:tcPr>
                        <w:tcW w:w="563" w:type="dxa"/>
                        <w:gridSpan w:val="2"/>
                        <w:tcBorders>
                          <w:top w:val="nil"/>
                          <w:left w:val="single" w:sz="8" w:space="0" w:color="auto"/>
                          <w:bottom w:val="single" w:sz="8" w:space="0" w:color="auto"/>
                          <w:right w:val="single" w:sz="8" w:space="0" w:color="auto"/>
                        </w:tcBorders>
                        <w:vAlign w:val="center"/>
                      </w:tcPr>
                      <w:p w14:paraId="5D865299" w14:textId="77777777" w:rsidR="00EE0279" w:rsidRPr="001E3545" w:rsidRDefault="00EE0279" w:rsidP="004726C6">
                        <w:pPr>
                          <w:jc w:val="center"/>
                          <w:rPr>
                            <w:sz w:val="16"/>
                            <w:szCs w:val="16"/>
                            <w:lang w:val="sk-SK" w:eastAsia="sk-SK"/>
                          </w:rPr>
                        </w:pPr>
                        <w:r w:rsidRPr="001E3545">
                          <w:rPr>
                            <w:sz w:val="16"/>
                            <w:szCs w:val="16"/>
                            <w:lang w:val="sk-SK" w:eastAsia="sk-SK"/>
                          </w:rPr>
                          <w:t>priem.</w:t>
                        </w:r>
                      </w:p>
                    </w:tc>
                    <w:tc>
                      <w:tcPr>
                        <w:tcW w:w="563" w:type="dxa"/>
                        <w:tcBorders>
                          <w:top w:val="nil"/>
                          <w:left w:val="single" w:sz="8" w:space="0" w:color="auto"/>
                          <w:bottom w:val="single" w:sz="8" w:space="0" w:color="auto"/>
                          <w:right w:val="single" w:sz="4" w:space="0" w:color="auto"/>
                        </w:tcBorders>
                        <w:shd w:val="clear" w:color="auto" w:fill="auto"/>
                        <w:noWrap/>
                        <w:hideMark/>
                      </w:tcPr>
                      <w:p w14:paraId="051B9D90" w14:textId="77777777" w:rsidR="00EE0279" w:rsidRPr="001E3545" w:rsidRDefault="00EE0279" w:rsidP="004726C6">
                        <w:pPr>
                          <w:jc w:val="center"/>
                          <w:rPr>
                            <w:sz w:val="16"/>
                            <w:szCs w:val="16"/>
                            <w:lang w:val="sk-SK" w:eastAsia="sk-SK"/>
                          </w:rPr>
                        </w:pPr>
                      </w:p>
                    </w:tc>
                    <w:tc>
                      <w:tcPr>
                        <w:tcW w:w="563" w:type="dxa"/>
                        <w:gridSpan w:val="2"/>
                        <w:tcBorders>
                          <w:top w:val="nil"/>
                          <w:left w:val="nil"/>
                          <w:bottom w:val="single" w:sz="8" w:space="0" w:color="auto"/>
                          <w:right w:val="single" w:sz="8" w:space="0" w:color="auto"/>
                        </w:tcBorders>
                        <w:shd w:val="clear" w:color="auto" w:fill="auto"/>
                        <w:noWrap/>
                        <w:vAlign w:val="center"/>
                        <w:hideMark/>
                      </w:tcPr>
                      <w:p w14:paraId="0F7858F5" w14:textId="77777777" w:rsidR="00EE0279" w:rsidRPr="001E3545" w:rsidRDefault="00EE0279" w:rsidP="004726C6">
                        <w:pPr>
                          <w:jc w:val="center"/>
                          <w:rPr>
                            <w:sz w:val="16"/>
                            <w:szCs w:val="16"/>
                            <w:lang w:val="sk-SK" w:eastAsia="sk-SK"/>
                          </w:rPr>
                        </w:pPr>
                        <w:r w:rsidRPr="001E3545">
                          <w:rPr>
                            <w:sz w:val="16"/>
                            <w:szCs w:val="16"/>
                            <w:lang w:val="sk-SK" w:eastAsia="sk-SK"/>
                          </w:rPr>
                          <w:t>priem.</w:t>
                        </w:r>
                      </w:p>
                    </w:tc>
                    <w:tc>
                      <w:tcPr>
                        <w:tcW w:w="563" w:type="dxa"/>
                        <w:tcBorders>
                          <w:top w:val="nil"/>
                          <w:left w:val="nil"/>
                          <w:bottom w:val="single" w:sz="8" w:space="0" w:color="auto"/>
                          <w:right w:val="single" w:sz="4" w:space="0" w:color="auto"/>
                        </w:tcBorders>
                        <w:shd w:val="clear" w:color="auto" w:fill="auto"/>
                        <w:noWrap/>
                        <w:vAlign w:val="center"/>
                        <w:hideMark/>
                      </w:tcPr>
                      <w:p w14:paraId="16F978F6" w14:textId="77777777" w:rsidR="00EE0279" w:rsidRPr="001E3545" w:rsidRDefault="00EE0279" w:rsidP="004726C6">
                        <w:pPr>
                          <w:jc w:val="center"/>
                          <w:rPr>
                            <w:sz w:val="16"/>
                            <w:szCs w:val="16"/>
                            <w:lang w:val="sk-SK" w:eastAsia="sk-SK"/>
                          </w:rPr>
                        </w:pPr>
                        <w:r w:rsidRPr="001E3545">
                          <w:rPr>
                            <w:sz w:val="16"/>
                            <w:szCs w:val="16"/>
                            <w:lang w:val="sk-SK" w:eastAsia="sk-SK"/>
                          </w:rPr>
                          <w:t>Priem.</w:t>
                        </w:r>
                      </w:p>
                    </w:tc>
                    <w:tc>
                      <w:tcPr>
                        <w:tcW w:w="554" w:type="dxa"/>
                        <w:tcBorders>
                          <w:top w:val="nil"/>
                          <w:left w:val="nil"/>
                          <w:bottom w:val="single" w:sz="8" w:space="0" w:color="auto"/>
                          <w:right w:val="nil"/>
                        </w:tcBorders>
                        <w:shd w:val="clear" w:color="auto" w:fill="auto"/>
                        <w:noWrap/>
                        <w:vAlign w:val="center"/>
                        <w:hideMark/>
                      </w:tcPr>
                      <w:p w14:paraId="7BA2338E" w14:textId="77777777" w:rsidR="00EE0279" w:rsidRPr="001E3545" w:rsidRDefault="00EE0279" w:rsidP="004726C6">
                        <w:pPr>
                          <w:jc w:val="center"/>
                          <w:rPr>
                            <w:sz w:val="16"/>
                            <w:szCs w:val="16"/>
                            <w:lang w:val="sk-SK" w:eastAsia="sk-SK"/>
                          </w:rPr>
                        </w:pPr>
                        <w:r w:rsidRPr="001E3545">
                          <w:rPr>
                            <w:sz w:val="16"/>
                            <w:szCs w:val="16"/>
                            <w:lang w:val="sk-SK" w:eastAsia="sk-SK"/>
                          </w:rPr>
                          <w:t>priem.</w:t>
                        </w:r>
                      </w:p>
                    </w:tc>
                    <w:tc>
                      <w:tcPr>
                        <w:tcW w:w="563" w:type="dxa"/>
                        <w:gridSpan w:val="3"/>
                        <w:tcBorders>
                          <w:top w:val="nil"/>
                          <w:left w:val="single" w:sz="8" w:space="0" w:color="auto"/>
                          <w:bottom w:val="single" w:sz="8" w:space="0" w:color="auto"/>
                          <w:right w:val="single" w:sz="8" w:space="0" w:color="auto"/>
                        </w:tcBorders>
                        <w:vAlign w:val="center"/>
                      </w:tcPr>
                      <w:p w14:paraId="18A0C5A6" w14:textId="77777777" w:rsidR="00EE0279" w:rsidRPr="001E3545" w:rsidRDefault="00704379" w:rsidP="004726C6">
                        <w:pPr>
                          <w:jc w:val="center"/>
                          <w:rPr>
                            <w:sz w:val="16"/>
                            <w:szCs w:val="16"/>
                            <w:lang w:val="sk-SK" w:eastAsia="sk-SK"/>
                          </w:rPr>
                        </w:pPr>
                        <w:r w:rsidRPr="001E3545">
                          <w:rPr>
                            <w:sz w:val="16"/>
                            <w:szCs w:val="16"/>
                            <w:lang w:val="sk-SK" w:eastAsia="sk-SK"/>
                          </w:rPr>
                          <w:t>Priem.</w:t>
                        </w:r>
                      </w:p>
                    </w:tc>
                    <w:tc>
                      <w:tcPr>
                        <w:tcW w:w="563" w:type="dxa"/>
                        <w:tcBorders>
                          <w:top w:val="nil"/>
                          <w:left w:val="single" w:sz="8" w:space="0" w:color="auto"/>
                          <w:bottom w:val="single" w:sz="8" w:space="0" w:color="auto"/>
                          <w:right w:val="single" w:sz="4" w:space="0" w:color="auto"/>
                        </w:tcBorders>
                        <w:shd w:val="clear" w:color="auto" w:fill="auto"/>
                        <w:noWrap/>
                        <w:hideMark/>
                      </w:tcPr>
                      <w:p w14:paraId="6ACB3CE8" w14:textId="77777777" w:rsidR="00EE0279" w:rsidRPr="001E3545" w:rsidRDefault="00EE0279" w:rsidP="004726C6">
                        <w:pPr>
                          <w:jc w:val="center"/>
                          <w:rPr>
                            <w:sz w:val="16"/>
                            <w:szCs w:val="16"/>
                            <w:lang w:val="sk-SK" w:eastAsia="sk-SK"/>
                          </w:rPr>
                        </w:pPr>
                        <w:r w:rsidRPr="001E3545">
                          <w:rPr>
                            <w:sz w:val="16"/>
                            <w:szCs w:val="16"/>
                            <w:lang w:val="sk-SK" w:eastAsia="sk-SK"/>
                          </w:rPr>
                          <w:t>Priem.</w:t>
                        </w:r>
                      </w:p>
                    </w:tc>
                    <w:tc>
                      <w:tcPr>
                        <w:tcW w:w="554" w:type="dxa"/>
                        <w:tcBorders>
                          <w:top w:val="nil"/>
                          <w:left w:val="nil"/>
                          <w:bottom w:val="single" w:sz="8" w:space="0" w:color="auto"/>
                          <w:right w:val="nil"/>
                        </w:tcBorders>
                        <w:shd w:val="clear" w:color="auto" w:fill="auto"/>
                        <w:noWrap/>
                        <w:vAlign w:val="center"/>
                        <w:hideMark/>
                      </w:tcPr>
                      <w:p w14:paraId="11EC74B0" w14:textId="77777777" w:rsidR="00EE0279" w:rsidRPr="001E3545" w:rsidRDefault="00EE0279" w:rsidP="004726C6">
                        <w:pPr>
                          <w:jc w:val="center"/>
                          <w:rPr>
                            <w:sz w:val="16"/>
                            <w:szCs w:val="16"/>
                            <w:lang w:val="sk-SK" w:eastAsia="sk-SK"/>
                          </w:rPr>
                        </w:pPr>
                        <w:r w:rsidRPr="001E3545">
                          <w:rPr>
                            <w:sz w:val="16"/>
                            <w:szCs w:val="16"/>
                            <w:lang w:val="sk-SK" w:eastAsia="sk-SK"/>
                          </w:rPr>
                          <w:t>priem.</w:t>
                        </w:r>
                      </w:p>
                    </w:tc>
                    <w:tc>
                      <w:tcPr>
                        <w:tcW w:w="554" w:type="dxa"/>
                        <w:tcBorders>
                          <w:top w:val="nil"/>
                          <w:left w:val="single" w:sz="8" w:space="0" w:color="auto"/>
                          <w:bottom w:val="single" w:sz="8" w:space="0" w:color="auto"/>
                          <w:right w:val="single" w:sz="8" w:space="0" w:color="auto"/>
                        </w:tcBorders>
                        <w:shd w:val="clear" w:color="auto" w:fill="auto"/>
                        <w:noWrap/>
                        <w:vAlign w:val="center"/>
                        <w:hideMark/>
                      </w:tcPr>
                      <w:p w14:paraId="374546B3" w14:textId="77777777" w:rsidR="00EE0279" w:rsidRPr="001E3545" w:rsidRDefault="00EE0279" w:rsidP="004726C6">
                        <w:pPr>
                          <w:jc w:val="center"/>
                          <w:rPr>
                            <w:sz w:val="16"/>
                            <w:szCs w:val="16"/>
                            <w:lang w:val="sk-SK" w:eastAsia="sk-SK"/>
                          </w:rPr>
                        </w:pPr>
                        <w:r w:rsidRPr="001E3545">
                          <w:rPr>
                            <w:sz w:val="16"/>
                            <w:szCs w:val="16"/>
                            <w:lang w:val="sk-SK" w:eastAsia="sk-SK"/>
                          </w:rPr>
                          <w:t>priem.</w:t>
                        </w:r>
                      </w:p>
                    </w:tc>
                    <w:tc>
                      <w:tcPr>
                        <w:tcW w:w="554" w:type="dxa"/>
                        <w:tcBorders>
                          <w:top w:val="nil"/>
                          <w:left w:val="nil"/>
                          <w:bottom w:val="single" w:sz="8" w:space="0" w:color="auto"/>
                          <w:right w:val="single" w:sz="8" w:space="0" w:color="auto"/>
                        </w:tcBorders>
                        <w:shd w:val="clear" w:color="auto" w:fill="auto"/>
                        <w:noWrap/>
                        <w:vAlign w:val="center"/>
                        <w:hideMark/>
                      </w:tcPr>
                      <w:p w14:paraId="77B614CB" w14:textId="77777777" w:rsidR="00EE0279" w:rsidRPr="001E3545" w:rsidRDefault="00EE0279" w:rsidP="004726C6">
                        <w:pPr>
                          <w:jc w:val="center"/>
                          <w:rPr>
                            <w:sz w:val="16"/>
                            <w:szCs w:val="16"/>
                            <w:lang w:val="sk-SK" w:eastAsia="sk-SK"/>
                          </w:rPr>
                        </w:pPr>
                        <w:r w:rsidRPr="001E3545">
                          <w:rPr>
                            <w:sz w:val="16"/>
                            <w:szCs w:val="16"/>
                            <w:lang w:val="sk-SK" w:eastAsia="sk-SK"/>
                          </w:rPr>
                          <w:t>priem.</w:t>
                        </w:r>
                      </w:p>
                    </w:tc>
                    <w:tc>
                      <w:tcPr>
                        <w:tcW w:w="554" w:type="dxa"/>
                        <w:tcBorders>
                          <w:top w:val="nil"/>
                          <w:left w:val="nil"/>
                          <w:bottom w:val="single" w:sz="8" w:space="0" w:color="auto"/>
                          <w:right w:val="single" w:sz="8" w:space="0" w:color="auto"/>
                        </w:tcBorders>
                        <w:shd w:val="clear" w:color="auto" w:fill="auto"/>
                        <w:noWrap/>
                        <w:vAlign w:val="center"/>
                        <w:hideMark/>
                      </w:tcPr>
                      <w:p w14:paraId="1F48B2CC" w14:textId="77777777" w:rsidR="00EE0279" w:rsidRPr="001E3545" w:rsidRDefault="00EE0279" w:rsidP="004726C6">
                        <w:pPr>
                          <w:jc w:val="center"/>
                          <w:rPr>
                            <w:sz w:val="16"/>
                            <w:szCs w:val="16"/>
                            <w:lang w:val="sk-SK" w:eastAsia="sk-SK"/>
                          </w:rPr>
                        </w:pPr>
                        <w:r w:rsidRPr="001E3545">
                          <w:rPr>
                            <w:sz w:val="16"/>
                            <w:szCs w:val="16"/>
                            <w:lang w:val="sk-SK" w:eastAsia="sk-SK"/>
                          </w:rPr>
                          <w:t>priem.</w:t>
                        </w:r>
                      </w:p>
                    </w:tc>
                    <w:tc>
                      <w:tcPr>
                        <w:tcW w:w="554" w:type="dxa"/>
                        <w:tcBorders>
                          <w:top w:val="nil"/>
                          <w:left w:val="nil"/>
                          <w:bottom w:val="single" w:sz="8" w:space="0" w:color="auto"/>
                          <w:right w:val="nil"/>
                        </w:tcBorders>
                        <w:shd w:val="clear" w:color="auto" w:fill="auto"/>
                        <w:noWrap/>
                        <w:vAlign w:val="center"/>
                        <w:hideMark/>
                      </w:tcPr>
                      <w:p w14:paraId="43000A1C" w14:textId="77777777" w:rsidR="00EE0279" w:rsidRPr="001E3545" w:rsidRDefault="00EE0279" w:rsidP="00735C8F">
                        <w:pPr>
                          <w:jc w:val="center"/>
                          <w:rPr>
                            <w:sz w:val="16"/>
                            <w:szCs w:val="16"/>
                            <w:lang w:val="sk-SK" w:eastAsia="sk-SK"/>
                          </w:rPr>
                        </w:pPr>
                        <w:r w:rsidRPr="001E3545">
                          <w:rPr>
                            <w:sz w:val="16"/>
                            <w:szCs w:val="16"/>
                            <w:lang w:val="sk-SK" w:eastAsia="sk-SK"/>
                          </w:rPr>
                          <w:t> </w:t>
                        </w:r>
                      </w:p>
                    </w:tc>
                    <w:tc>
                      <w:tcPr>
                        <w:tcW w:w="554" w:type="dxa"/>
                        <w:tcBorders>
                          <w:top w:val="nil"/>
                          <w:left w:val="single" w:sz="8" w:space="0" w:color="auto"/>
                          <w:bottom w:val="single" w:sz="8" w:space="0" w:color="auto"/>
                          <w:right w:val="single" w:sz="8" w:space="0" w:color="auto"/>
                        </w:tcBorders>
                        <w:shd w:val="clear" w:color="auto" w:fill="auto"/>
                        <w:noWrap/>
                        <w:vAlign w:val="center"/>
                        <w:hideMark/>
                      </w:tcPr>
                      <w:p w14:paraId="7390B161" w14:textId="77777777" w:rsidR="00EE0279" w:rsidRPr="001E3545" w:rsidRDefault="00EE0279" w:rsidP="00735C8F">
                        <w:pPr>
                          <w:rPr>
                            <w:sz w:val="16"/>
                            <w:szCs w:val="16"/>
                            <w:lang w:val="sk-SK" w:eastAsia="sk-SK"/>
                          </w:rPr>
                        </w:pPr>
                      </w:p>
                    </w:tc>
                    <w:tc>
                      <w:tcPr>
                        <w:tcW w:w="696" w:type="dxa"/>
                        <w:gridSpan w:val="2"/>
                        <w:tcBorders>
                          <w:top w:val="nil"/>
                          <w:left w:val="nil"/>
                          <w:bottom w:val="single" w:sz="8" w:space="0" w:color="auto"/>
                          <w:right w:val="single" w:sz="8" w:space="0" w:color="auto"/>
                        </w:tcBorders>
                        <w:shd w:val="clear" w:color="auto" w:fill="auto"/>
                        <w:noWrap/>
                        <w:vAlign w:val="center"/>
                        <w:hideMark/>
                      </w:tcPr>
                      <w:p w14:paraId="10F1D4F2" w14:textId="77777777" w:rsidR="00EE0279" w:rsidRPr="001E3545" w:rsidRDefault="00EE0279" w:rsidP="00735C8F">
                        <w:pPr>
                          <w:jc w:val="center"/>
                          <w:rPr>
                            <w:sz w:val="16"/>
                            <w:szCs w:val="16"/>
                            <w:lang w:val="sk-SK" w:eastAsia="sk-SK"/>
                          </w:rPr>
                        </w:pPr>
                        <w:r w:rsidRPr="001E3545">
                          <w:rPr>
                            <w:sz w:val="16"/>
                            <w:szCs w:val="16"/>
                            <w:lang w:val="sk-SK" w:eastAsia="sk-SK"/>
                          </w:rPr>
                          <w:t>priem.</w:t>
                        </w:r>
                      </w:p>
                    </w:tc>
                    <w:tc>
                      <w:tcPr>
                        <w:tcW w:w="748" w:type="dxa"/>
                        <w:gridSpan w:val="3"/>
                        <w:tcBorders>
                          <w:top w:val="nil"/>
                          <w:left w:val="nil"/>
                          <w:bottom w:val="single" w:sz="8" w:space="0" w:color="auto"/>
                          <w:right w:val="single" w:sz="4" w:space="0" w:color="auto"/>
                        </w:tcBorders>
                        <w:shd w:val="clear" w:color="auto" w:fill="auto"/>
                        <w:noWrap/>
                        <w:vAlign w:val="center"/>
                        <w:hideMark/>
                      </w:tcPr>
                      <w:p w14:paraId="28830163" w14:textId="77777777" w:rsidR="00EE0279" w:rsidRPr="001E3545" w:rsidRDefault="00EE0279" w:rsidP="00735C8F">
                        <w:pPr>
                          <w:jc w:val="center"/>
                          <w:rPr>
                            <w:sz w:val="16"/>
                            <w:szCs w:val="16"/>
                            <w:lang w:val="sk-SK" w:eastAsia="sk-SK"/>
                          </w:rPr>
                        </w:pPr>
                        <w:r w:rsidRPr="001E3545">
                          <w:rPr>
                            <w:sz w:val="16"/>
                            <w:szCs w:val="16"/>
                            <w:lang w:val="sk-SK" w:eastAsia="sk-SK"/>
                          </w:rPr>
                          <w:t>priem.</w:t>
                        </w:r>
                      </w:p>
                    </w:tc>
                    <w:tc>
                      <w:tcPr>
                        <w:tcW w:w="563" w:type="dxa"/>
                        <w:gridSpan w:val="2"/>
                        <w:tcBorders>
                          <w:top w:val="nil"/>
                          <w:left w:val="nil"/>
                          <w:bottom w:val="single" w:sz="8" w:space="0" w:color="auto"/>
                          <w:right w:val="single" w:sz="8" w:space="0" w:color="auto"/>
                        </w:tcBorders>
                        <w:shd w:val="clear" w:color="auto" w:fill="auto"/>
                        <w:noWrap/>
                        <w:vAlign w:val="center"/>
                      </w:tcPr>
                      <w:p w14:paraId="44D8F2A7" w14:textId="77777777" w:rsidR="00EE0279" w:rsidRPr="001E3545" w:rsidRDefault="00EE0279" w:rsidP="00735C8F">
                        <w:pPr>
                          <w:jc w:val="center"/>
                          <w:rPr>
                            <w:sz w:val="16"/>
                            <w:szCs w:val="16"/>
                            <w:lang w:val="sk-SK" w:eastAsia="sk-SK"/>
                          </w:rPr>
                        </w:pPr>
                      </w:p>
                    </w:tc>
                    <w:tc>
                      <w:tcPr>
                        <w:tcW w:w="940" w:type="dxa"/>
                        <w:gridSpan w:val="4"/>
                        <w:tcBorders>
                          <w:top w:val="nil"/>
                          <w:left w:val="nil"/>
                          <w:bottom w:val="single" w:sz="8" w:space="0" w:color="auto"/>
                          <w:right w:val="single" w:sz="8" w:space="0" w:color="auto"/>
                        </w:tcBorders>
                        <w:shd w:val="clear" w:color="auto" w:fill="auto"/>
                        <w:noWrap/>
                        <w:vAlign w:val="bottom"/>
                        <w:hideMark/>
                      </w:tcPr>
                      <w:p w14:paraId="51E1D9A4" w14:textId="77777777" w:rsidR="00EE0279" w:rsidRPr="00AC4E47" w:rsidRDefault="00EE0279" w:rsidP="004726C6">
                        <w:pPr>
                          <w:rPr>
                            <w:rFonts w:ascii="Calibri" w:hAnsi="Calibri"/>
                            <w:color w:val="FF0000"/>
                            <w:sz w:val="16"/>
                            <w:szCs w:val="16"/>
                            <w:lang w:val="sk-SK" w:eastAsia="sk-SK"/>
                          </w:rPr>
                        </w:pPr>
                        <w:r w:rsidRPr="00AC4E47">
                          <w:rPr>
                            <w:rFonts w:ascii="Calibri" w:hAnsi="Calibri"/>
                            <w:color w:val="FF0000"/>
                            <w:sz w:val="16"/>
                            <w:szCs w:val="16"/>
                            <w:lang w:val="sk-SK" w:eastAsia="sk-SK"/>
                          </w:rPr>
                          <w:t> </w:t>
                        </w:r>
                      </w:p>
                    </w:tc>
                  </w:tr>
                  <w:tr w:rsidR="00EE0279" w:rsidRPr="00AC4E47" w14:paraId="1E6492AF" w14:textId="77777777" w:rsidTr="001E3545">
                    <w:trPr>
                      <w:gridAfter w:val="1"/>
                      <w:wAfter w:w="526" w:type="dxa"/>
                      <w:trHeight w:val="288"/>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C14DB" w14:textId="77777777" w:rsidR="00EE0279" w:rsidRPr="00097A7B" w:rsidRDefault="00EE0279" w:rsidP="00735C8F">
                        <w:pPr>
                          <w:jc w:val="center"/>
                          <w:rPr>
                            <w:b/>
                            <w:sz w:val="16"/>
                            <w:szCs w:val="16"/>
                            <w:lang w:val="sk-SK" w:eastAsia="sk-SK"/>
                          </w:rPr>
                        </w:pPr>
                        <w:r w:rsidRPr="00097A7B">
                          <w:rPr>
                            <w:b/>
                            <w:sz w:val="16"/>
                            <w:szCs w:val="16"/>
                            <w:lang w:val="sk-SK" w:eastAsia="sk-SK"/>
                          </w:rPr>
                          <w:t>spolu</w:t>
                        </w:r>
                      </w:p>
                    </w:tc>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90918" w14:textId="77777777" w:rsidR="00EE0279" w:rsidRPr="001E3545" w:rsidRDefault="00EE0279" w:rsidP="00735C8F">
                        <w:pPr>
                          <w:jc w:val="center"/>
                          <w:rPr>
                            <w:sz w:val="16"/>
                            <w:szCs w:val="16"/>
                            <w:lang w:val="sk-SK" w:eastAsia="sk-SK"/>
                          </w:rPr>
                        </w:pPr>
                      </w:p>
                    </w:tc>
                    <w:tc>
                      <w:tcPr>
                        <w:tcW w:w="554" w:type="dxa"/>
                        <w:tcBorders>
                          <w:top w:val="nil"/>
                          <w:left w:val="single" w:sz="4" w:space="0" w:color="auto"/>
                          <w:bottom w:val="single" w:sz="4" w:space="0" w:color="auto"/>
                          <w:right w:val="single" w:sz="4" w:space="0" w:color="auto"/>
                        </w:tcBorders>
                        <w:shd w:val="clear" w:color="auto" w:fill="auto"/>
                        <w:noWrap/>
                        <w:vAlign w:val="center"/>
                      </w:tcPr>
                      <w:p w14:paraId="4E4EE184" w14:textId="77777777" w:rsidR="00EE0279" w:rsidRPr="001E3545" w:rsidRDefault="00097A7B" w:rsidP="00735C8F">
                        <w:pPr>
                          <w:jc w:val="center"/>
                          <w:rPr>
                            <w:sz w:val="16"/>
                            <w:szCs w:val="16"/>
                            <w:lang w:val="sk-SK" w:eastAsia="sk-SK"/>
                          </w:rPr>
                        </w:pPr>
                        <w:r w:rsidRPr="001E3545">
                          <w:rPr>
                            <w:sz w:val="16"/>
                            <w:szCs w:val="16"/>
                            <w:lang w:val="sk-SK" w:eastAsia="sk-SK"/>
                          </w:rPr>
                          <w:t>1,88</w:t>
                        </w:r>
                      </w:p>
                    </w:tc>
                    <w:tc>
                      <w:tcPr>
                        <w:tcW w:w="554" w:type="dxa"/>
                        <w:tcBorders>
                          <w:top w:val="nil"/>
                          <w:left w:val="single" w:sz="8" w:space="0" w:color="auto"/>
                          <w:bottom w:val="single" w:sz="4" w:space="0" w:color="auto"/>
                          <w:right w:val="single" w:sz="4" w:space="0" w:color="auto"/>
                        </w:tcBorders>
                        <w:shd w:val="clear" w:color="auto" w:fill="auto"/>
                        <w:noWrap/>
                        <w:vAlign w:val="center"/>
                      </w:tcPr>
                      <w:p w14:paraId="432E7246" w14:textId="7542BB1D" w:rsidR="00EE0279" w:rsidRPr="001E3545" w:rsidRDefault="00097A7B" w:rsidP="00097A7B">
                        <w:pPr>
                          <w:jc w:val="center"/>
                          <w:rPr>
                            <w:sz w:val="16"/>
                            <w:szCs w:val="16"/>
                            <w:lang w:val="sk-SK" w:eastAsia="sk-SK"/>
                          </w:rPr>
                        </w:pPr>
                        <w:r w:rsidRPr="001E3545">
                          <w:rPr>
                            <w:sz w:val="16"/>
                            <w:szCs w:val="16"/>
                            <w:lang w:val="sk-SK" w:eastAsia="sk-SK"/>
                          </w:rPr>
                          <w:t>1,</w:t>
                        </w:r>
                        <w:r w:rsidR="000E4318">
                          <w:rPr>
                            <w:sz w:val="16"/>
                            <w:szCs w:val="16"/>
                            <w:lang w:val="sk-SK" w:eastAsia="sk-SK"/>
                          </w:rPr>
                          <w:t>59</w:t>
                        </w:r>
                      </w:p>
                    </w:tc>
                    <w:tc>
                      <w:tcPr>
                        <w:tcW w:w="563" w:type="dxa"/>
                        <w:tcBorders>
                          <w:top w:val="nil"/>
                          <w:left w:val="nil"/>
                          <w:bottom w:val="single" w:sz="4" w:space="0" w:color="auto"/>
                          <w:right w:val="single" w:sz="8" w:space="0" w:color="auto"/>
                        </w:tcBorders>
                        <w:shd w:val="clear" w:color="auto" w:fill="auto"/>
                        <w:noWrap/>
                        <w:vAlign w:val="center"/>
                      </w:tcPr>
                      <w:p w14:paraId="67E2C1CB" w14:textId="5E86C8FE" w:rsidR="00EE0279" w:rsidRPr="001E3545" w:rsidRDefault="00097A7B" w:rsidP="00735C8F">
                        <w:pPr>
                          <w:jc w:val="center"/>
                          <w:rPr>
                            <w:sz w:val="16"/>
                            <w:szCs w:val="16"/>
                            <w:lang w:val="sk-SK" w:eastAsia="sk-SK"/>
                          </w:rPr>
                        </w:pPr>
                        <w:r w:rsidRPr="001E3545">
                          <w:rPr>
                            <w:sz w:val="16"/>
                            <w:szCs w:val="16"/>
                            <w:lang w:val="sk-SK" w:eastAsia="sk-SK"/>
                          </w:rPr>
                          <w:t>1,0</w:t>
                        </w:r>
                        <w:r w:rsidR="000E4318">
                          <w:rPr>
                            <w:sz w:val="16"/>
                            <w:szCs w:val="16"/>
                            <w:lang w:val="sk-SK" w:eastAsia="sk-SK"/>
                          </w:rPr>
                          <w:t>2</w:t>
                        </w:r>
                      </w:p>
                    </w:tc>
                    <w:tc>
                      <w:tcPr>
                        <w:tcW w:w="554" w:type="dxa"/>
                        <w:tcBorders>
                          <w:top w:val="nil"/>
                          <w:left w:val="nil"/>
                          <w:bottom w:val="single" w:sz="4" w:space="0" w:color="auto"/>
                          <w:right w:val="single" w:sz="4" w:space="0" w:color="auto"/>
                        </w:tcBorders>
                        <w:shd w:val="clear" w:color="auto" w:fill="auto"/>
                        <w:noWrap/>
                        <w:vAlign w:val="center"/>
                      </w:tcPr>
                      <w:p w14:paraId="013164D6" w14:textId="00F1A43B" w:rsidR="00EE0279" w:rsidRPr="001E3545" w:rsidRDefault="001E3545" w:rsidP="00735C8F">
                        <w:pPr>
                          <w:jc w:val="center"/>
                          <w:rPr>
                            <w:sz w:val="16"/>
                            <w:szCs w:val="16"/>
                            <w:lang w:val="sk-SK" w:eastAsia="sk-SK"/>
                          </w:rPr>
                        </w:pPr>
                        <w:r w:rsidRPr="001E3545">
                          <w:rPr>
                            <w:sz w:val="16"/>
                            <w:szCs w:val="16"/>
                            <w:lang w:val="sk-SK" w:eastAsia="sk-SK"/>
                          </w:rPr>
                          <w:t>1,8</w:t>
                        </w:r>
                        <w:r w:rsidR="000E4318">
                          <w:rPr>
                            <w:sz w:val="16"/>
                            <w:szCs w:val="16"/>
                            <w:lang w:val="sk-SK" w:eastAsia="sk-SK"/>
                          </w:rPr>
                          <w:t>3</w:t>
                        </w:r>
                      </w:p>
                    </w:tc>
                    <w:tc>
                      <w:tcPr>
                        <w:tcW w:w="554" w:type="dxa"/>
                        <w:tcBorders>
                          <w:top w:val="nil"/>
                          <w:left w:val="single" w:sz="8" w:space="0" w:color="auto"/>
                          <w:bottom w:val="single" w:sz="4" w:space="0" w:color="auto"/>
                          <w:right w:val="single" w:sz="4" w:space="0" w:color="auto"/>
                        </w:tcBorders>
                        <w:shd w:val="clear" w:color="auto" w:fill="auto"/>
                        <w:noWrap/>
                        <w:vAlign w:val="center"/>
                      </w:tcPr>
                      <w:p w14:paraId="5EF62248" w14:textId="6C13B645" w:rsidR="00EE0279" w:rsidRPr="001E3545" w:rsidRDefault="000E4318" w:rsidP="00735C8F">
                        <w:pPr>
                          <w:jc w:val="center"/>
                          <w:rPr>
                            <w:sz w:val="16"/>
                            <w:szCs w:val="16"/>
                            <w:lang w:val="sk-SK" w:eastAsia="sk-SK"/>
                          </w:rPr>
                        </w:pPr>
                        <w:r>
                          <w:rPr>
                            <w:sz w:val="16"/>
                            <w:szCs w:val="16"/>
                            <w:lang w:val="sk-SK" w:eastAsia="sk-SK"/>
                          </w:rPr>
                          <w:t>2,01</w:t>
                        </w:r>
                      </w:p>
                    </w:tc>
                    <w:tc>
                      <w:tcPr>
                        <w:tcW w:w="554" w:type="dxa"/>
                        <w:tcBorders>
                          <w:top w:val="nil"/>
                          <w:left w:val="single" w:sz="8" w:space="0" w:color="auto"/>
                          <w:bottom w:val="single" w:sz="4" w:space="0" w:color="auto"/>
                          <w:right w:val="single" w:sz="4" w:space="0" w:color="auto"/>
                        </w:tcBorders>
                        <w:shd w:val="clear" w:color="auto" w:fill="auto"/>
                        <w:noWrap/>
                        <w:vAlign w:val="center"/>
                      </w:tcPr>
                      <w:p w14:paraId="238E1B5F" w14:textId="7B552969" w:rsidR="00EE0279" w:rsidRPr="001E3545" w:rsidRDefault="000E4318" w:rsidP="00735C8F">
                        <w:pPr>
                          <w:jc w:val="center"/>
                          <w:rPr>
                            <w:sz w:val="16"/>
                            <w:szCs w:val="16"/>
                            <w:lang w:val="sk-SK" w:eastAsia="sk-SK"/>
                          </w:rPr>
                        </w:pPr>
                        <w:r>
                          <w:rPr>
                            <w:sz w:val="16"/>
                            <w:szCs w:val="16"/>
                            <w:lang w:val="sk-SK" w:eastAsia="sk-SK"/>
                          </w:rPr>
                          <w:t>1,97</w:t>
                        </w:r>
                      </w:p>
                    </w:tc>
                    <w:tc>
                      <w:tcPr>
                        <w:tcW w:w="727" w:type="dxa"/>
                        <w:gridSpan w:val="2"/>
                        <w:tcBorders>
                          <w:top w:val="nil"/>
                          <w:left w:val="single" w:sz="8" w:space="0" w:color="auto"/>
                          <w:bottom w:val="single" w:sz="4" w:space="0" w:color="auto"/>
                          <w:right w:val="single" w:sz="4" w:space="0" w:color="auto"/>
                        </w:tcBorders>
                        <w:shd w:val="clear" w:color="auto" w:fill="auto"/>
                        <w:noWrap/>
                      </w:tcPr>
                      <w:p w14:paraId="1DBCCA14" w14:textId="2367426D" w:rsidR="00EE0279" w:rsidRPr="001E3545" w:rsidRDefault="00097A7B" w:rsidP="00735C8F">
                        <w:pPr>
                          <w:jc w:val="center"/>
                          <w:rPr>
                            <w:sz w:val="16"/>
                            <w:szCs w:val="16"/>
                            <w:lang w:val="sk-SK" w:eastAsia="sk-SK"/>
                          </w:rPr>
                        </w:pPr>
                        <w:r w:rsidRPr="001E3545">
                          <w:rPr>
                            <w:sz w:val="16"/>
                            <w:szCs w:val="16"/>
                            <w:lang w:val="sk-SK" w:eastAsia="sk-SK"/>
                          </w:rPr>
                          <w:t>1,</w:t>
                        </w:r>
                        <w:r w:rsidR="000E4318">
                          <w:rPr>
                            <w:sz w:val="16"/>
                            <w:szCs w:val="16"/>
                            <w:lang w:val="sk-SK" w:eastAsia="sk-SK"/>
                          </w:rPr>
                          <w:t>48</w:t>
                        </w:r>
                      </w:p>
                    </w:tc>
                    <w:tc>
                      <w:tcPr>
                        <w:tcW w:w="424" w:type="dxa"/>
                        <w:tcBorders>
                          <w:top w:val="nil"/>
                          <w:left w:val="single" w:sz="8" w:space="0" w:color="auto"/>
                          <w:bottom w:val="single" w:sz="4" w:space="0" w:color="auto"/>
                          <w:right w:val="single" w:sz="4" w:space="0" w:color="auto"/>
                        </w:tcBorders>
                        <w:shd w:val="clear" w:color="auto" w:fill="auto"/>
                        <w:noWrap/>
                        <w:vAlign w:val="center"/>
                      </w:tcPr>
                      <w:p w14:paraId="6EA12E70" w14:textId="77777777" w:rsidR="00EE0279" w:rsidRPr="001E3545" w:rsidRDefault="00EE0279" w:rsidP="00735C8F">
                        <w:pPr>
                          <w:jc w:val="center"/>
                          <w:rPr>
                            <w:sz w:val="16"/>
                            <w:szCs w:val="16"/>
                            <w:lang w:val="sk-SK" w:eastAsia="sk-SK"/>
                          </w:rPr>
                        </w:pPr>
                      </w:p>
                    </w:tc>
                    <w:tc>
                      <w:tcPr>
                        <w:tcW w:w="554" w:type="dxa"/>
                        <w:tcBorders>
                          <w:top w:val="nil"/>
                          <w:left w:val="nil"/>
                          <w:bottom w:val="single" w:sz="4" w:space="0" w:color="auto"/>
                          <w:right w:val="single" w:sz="8" w:space="0" w:color="auto"/>
                        </w:tcBorders>
                        <w:shd w:val="clear" w:color="auto" w:fill="auto"/>
                        <w:noWrap/>
                        <w:vAlign w:val="center"/>
                      </w:tcPr>
                      <w:p w14:paraId="387F8256" w14:textId="34E3518C" w:rsidR="00EE0279" w:rsidRPr="001E3545" w:rsidRDefault="00B2267A" w:rsidP="00735C8F">
                        <w:pPr>
                          <w:jc w:val="center"/>
                          <w:rPr>
                            <w:sz w:val="16"/>
                            <w:szCs w:val="16"/>
                            <w:lang w:val="sk-SK" w:eastAsia="sk-SK"/>
                          </w:rPr>
                        </w:pPr>
                        <w:r w:rsidRPr="001E3545">
                          <w:rPr>
                            <w:sz w:val="16"/>
                            <w:szCs w:val="16"/>
                            <w:lang w:val="sk-SK" w:eastAsia="sk-SK"/>
                          </w:rPr>
                          <w:t>2,</w:t>
                        </w:r>
                        <w:r w:rsidR="000E4318">
                          <w:rPr>
                            <w:sz w:val="16"/>
                            <w:szCs w:val="16"/>
                            <w:lang w:val="sk-SK" w:eastAsia="sk-SK"/>
                          </w:rPr>
                          <w:t>23</w:t>
                        </w:r>
                      </w:p>
                    </w:tc>
                    <w:tc>
                      <w:tcPr>
                        <w:tcW w:w="877" w:type="dxa"/>
                        <w:gridSpan w:val="3"/>
                        <w:tcBorders>
                          <w:top w:val="nil"/>
                          <w:left w:val="nil"/>
                          <w:bottom w:val="single" w:sz="4" w:space="0" w:color="auto"/>
                          <w:right w:val="single" w:sz="4" w:space="0" w:color="auto"/>
                        </w:tcBorders>
                        <w:shd w:val="clear" w:color="auto" w:fill="auto"/>
                        <w:noWrap/>
                        <w:vAlign w:val="center"/>
                      </w:tcPr>
                      <w:p w14:paraId="0EB7FCA1" w14:textId="61D1D666" w:rsidR="00EE0279" w:rsidRPr="001E3545" w:rsidRDefault="00097A7B" w:rsidP="00735C8F">
                        <w:pPr>
                          <w:jc w:val="center"/>
                          <w:rPr>
                            <w:sz w:val="16"/>
                            <w:szCs w:val="16"/>
                            <w:lang w:val="sk-SK" w:eastAsia="sk-SK"/>
                          </w:rPr>
                        </w:pPr>
                        <w:r w:rsidRPr="001E3545">
                          <w:rPr>
                            <w:sz w:val="16"/>
                            <w:szCs w:val="16"/>
                            <w:lang w:val="sk-SK" w:eastAsia="sk-SK"/>
                          </w:rPr>
                          <w:t>1,</w:t>
                        </w:r>
                        <w:r w:rsidR="000E4318">
                          <w:rPr>
                            <w:sz w:val="16"/>
                            <w:szCs w:val="16"/>
                            <w:lang w:val="sk-SK" w:eastAsia="sk-SK"/>
                          </w:rPr>
                          <w:t>93</w:t>
                        </w:r>
                      </w:p>
                    </w:tc>
                    <w:tc>
                      <w:tcPr>
                        <w:tcW w:w="563" w:type="dxa"/>
                        <w:gridSpan w:val="2"/>
                        <w:tcBorders>
                          <w:top w:val="nil"/>
                          <w:left w:val="single" w:sz="8" w:space="0" w:color="auto"/>
                          <w:bottom w:val="single" w:sz="4" w:space="0" w:color="auto"/>
                          <w:right w:val="single" w:sz="8" w:space="0" w:color="auto"/>
                        </w:tcBorders>
                        <w:vAlign w:val="center"/>
                      </w:tcPr>
                      <w:p w14:paraId="436368BB" w14:textId="619A8751" w:rsidR="00EE0279" w:rsidRPr="001E3545" w:rsidRDefault="00B2267A" w:rsidP="00735C8F">
                        <w:pPr>
                          <w:jc w:val="center"/>
                          <w:rPr>
                            <w:sz w:val="16"/>
                            <w:szCs w:val="16"/>
                            <w:lang w:val="sk-SK" w:eastAsia="sk-SK"/>
                          </w:rPr>
                        </w:pPr>
                        <w:r w:rsidRPr="001E3545">
                          <w:rPr>
                            <w:sz w:val="16"/>
                            <w:szCs w:val="16"/>
                            <w:lang w:val="sk-SK" w:eastAsia="sk-SK"/>
                          </w:rPr>
                          <w:t>1,</w:t>
                        </w:r>
                        <w:r w:rsidR="000E4318">
                          <w:rPr>
                            <w:sz w:val="16"/>
                            <w:szCs w:val="16"/>
                            <w:lang w:val="sk-SK" w:eastAsia="sk-SK"/>
                          </w:rPr>
                          <w:t>78</w:t>
                        </w:r>
                      </w:p>
                    </w:tc>
                    <w:tc>
                      <w:tcPr>
                        <w:tcW w:w="563" w:type="dxa"/>
                        <w:tcBorders>
                          <w:top w:val="nil"/>
                          <w:left w:val="single" w:sz="8" w:space="0" w:color="auto"/>
                          <w:bottom w:val="single" w:sz="4" w:space="0" w:color="auto"/>
                          <w:right w:val="single" w:sz="4" w:space="0" w:color="auto"/>
                        </w:tcBorders>
                        <w:shd w:val="clear" w:color="auto" w:fill="auto"/>
                        <w:noWrap/>
                      </w:tcPr>
                      <w:p w14:paraId="57B5A945" w14:textId="77777777" w:rsidR="00EE0279" w:rsidRPr="001E3545" w:rsidRDefault="00EE0279" w:rsidP="00735C8F">
                        <w:pPr>
                          <w:jc w:val="center"/>
                          <w:rPr>
                            <w:sz w:val="16"/>
                            <w:szCs w:val="16"/>
                            <w:lang w:val="sk-SK" w:eastAsia="sk-SK"/>
                          </w:rPr>
                        </w:pPr>
                      </w:p>
                    </w:tc>
                    <w:tc>
                      <w:tcPr>
                        <w:tcW w:w="563" w:type="dxa"/>
                        <w:gridSpan w:val="2"/>
                        <w:tcBorders>
                          <w:top w:val="nil"/>
                          <w:left w:val="nil"/>
                          <w:bottom w:val="single" w:sz="4" w:space="0" w:color="auto"/>
                          <w:right w:val="single" w:sz="8" w:space="0" w:color="auto"/>
                        </w:tcBorders>
                        <w:shd w:val="clear" w:color="auto" w:fill="auto"/>
                        <w:noWrap/>
                        <w:vAlign w:val="center"/>
                      </w:tcPr>
                      <w:p w14:paraId="6F2BA603" w14:textId="2D9C0CDD" w:rsidR="00EE0279" w:rsidRPr="001E3545" w:rsidRDefault="00097A7B" w:rsidP="00735C8F">
                        <w:pPr>
                          <w:jc w:val="center"/>
                          <w:rPr>
                            <w:sz w:val="16"/>
                            <w:szCs w:val="16"/>
                            <w:lang w:val="sk-SK" w:eastAsia="sk-SK"/>
                          </w:rPr>
                        </w:pPr>
                        <w:r w:rsidRPr="001E3545">
                          <w:rPr>
                            <w:sz w:val="16"/>
                            <w:szCs w:val="16"/>
                            <w:lang w:val="sk-SK" w:eastAsia="sk-SK"/>
                          </w:rPr>
                          <w:t>1,</w:t>
                        </w:r>
                        <w:r w:rsidR="000E4318">
                          <w:rPr>
                            <w:sz w:val="16"/>
                            <w:szCs w:val="16"/>
                            <w:lang w:val="sk-SK" w:eastAsia="sk-SK"/>
                          </w:rPr>
                          <w:t>55</w:t>
                        </w:r>
                      </w:p>
                    </w:tc>
                    <w:tc>
                      <w:tcPr>
                        <w:tcW w:w="563" w:type="dxa"/>
                        <w:tcBorders>
                          <w:top w:val="nil"/>
                          <w:left w:val="nil"/>
                          <w:bottom w:val="single" w:sz="4" w:space="0" w:color="auto"/>
                          <w:right w:val="single" w:sz="4" w:space="0" w:color="auto"/>
                        </w:tcBorders>
                        <w:shd w:val="clear" w:color="auto" w:fill="auto"/>
                        <w:noWrap/>
                        <w:vAlign w:val="center"/>
                      </w:tcPr>
                      <w:p w14:paraId="788CBB25" w14:textId="459FE52D" w:rsidR="00EE0279" w:rsidRPr="001E3545" w:rsidRDefault="00097A7B" w:rsidP="00097A7B">
                        <w:pPr>
                          <w:jc w:val="center"/>
                          <w:rPr>
                            <w:sz w:val="16"/>
                            <w:szCs w:val="16"/>
                            <w:lang w:val="sk-SK" w:eastAsia="sk-SK"/>
                          </w:rPr>
                        </w:pPr>
                        <w:r w:rsidRPr="001E3545">
                          <w:rPr>
                            <w:sz w:val="16"/>
                            <w:szCs w:val="16"/>
                            <w:lang w:val="sk-SK" w:eastAsia="sk-SK"/>
                          </w:rPr>
                          <w:t>1,1</w:t>
                        </w:r>
                        <w:r w:rsidR="000E4318">
                          <w:rPr>
                            <w:sz w:val="16"/>
                            <w:szCs w:val="16"/>
                            <w:lang w:val="sk-SK" w:eastAsia="sk-SK"/>
                          </w:rPr>
                          <w:t>5</w:t>
                        </w:r>
                      </w:p>
                    </w:tc>
                    <w:tc>
                      <w:tcPr>
                        <w:tcW w:w="554" w:type="dxa"/>
                        <w:tcBorders>
                          <w:top w:val="nil"/>
                          <w:left w:val="nil"/>
                          <w:bottom w:val="single" w:sz="4" w:space="0" w:color="auto"/>
                          <w:right w:val="nil"/>
                        </w:tcBorders>
                        <w:shd w:val="clear" w:color="auto" w:fill="auto"/>
                        <w:noWrap/>
                        <w:vAlign w:val="center"/>
                      </w:tcPr>
                      <w:p w14:paraId="49F47699" w14:textId="67874968" w:rsidR="00EE0279" w:rsidRPr="001E3545" w:rsidRDefault="000E4318" w:rsidP="00735C8F">
                        <w:pPr>
                          <w:jc w:val="center"/>
                          <w:rPr>
                            <w:sz w:val="16"/>
                            <w:szCs w:val="16"/>
                            <w:lang w:val="sk-SK" w:eastAsia="sk-SK"/>
                          </w:rPr>
                        </w:pPr>
                        <w:r>
                          <w:rPr>
                            <w:sz w:val="16"/>
                            <w:szCs w:val="16"/>
                            <w:lang w:val="sk-SK" w:eastAsia="sk-SK"/>
                          </w:rPr>
                          <w:t>2,16</w:t>
                        </w:r>
                      </w:p>
                    </w:tc>
                    <w:tc>
                      <w:tcPr>
                        <w:tcW w:w="563" w:type="dxa"/>
                        <w:gridSpan w:val="3"/>
                        <w:tcBorders>
                          <w:top w:val="nil"/>
                          <w:left w:val="single" w:sz="8" w:space="0" w:color="auto"/>
                          <w:bottom w:val="single" w:sz="4" w:space="0" w:color="auto"/>
                          <w:right w:val="single" w:sz="8" w:space="0" w:color="auto"/>
                        </w:tcBorders>
                        <w:vAlign w:val="center"/>
                      </w:tcPr>
                      <w:p w14:paraId="4276A4AC" w14:textId="2FCCAB5A" w:rsidR="00EE0279" w:rsidRPr="001E3545" w:rsidRDefault="001E3545" w:rsidP="00735C8F">
                        <w:pPr>
                          <w:jc w:val="center"/>
                          <w:rPr>
                            <w:sz w:val="16"/>
                            <w:szCs w:val="16"/>
                            <w:lang w:val="sk-SK" w:eastAsia="sk-SK"/>
                          </w:rPr>
                        </w:pPr>
                        <w:r w:rsidRPr="001E3545">
                          <w:rPr>
                            <w:sz w:val="16"/>
                            <w:szCs w:val="16"/>
                            <w:lang w:val="sk-SK" w:eastAsia="sk-SK"/>
                          </w:rPr>
                          <w:t>1,</w:t>
                        </w:r>
                        <w:r w:rsidR="000E4318">
                          <w:rPr>
                            <w:sz w:val="16"/>
                            <w:szCs w:val="16"/>
                            <w:lang w:val="sk-SK" w:eastAsia="sk-SK"/>
                          </w:rPr>
                          <w:t>82</w:t>
                        </w:r>
                      </w:p>
                    </w:tc>
                    <w:tc>
                      <w:tcPr>
                        <w:tcW w:w="563" w:type="dxa"/>
                        <w:tcBorders>
                          <w:top w:val="nil"/>
                          <w:left w:val="single" w:sz="8" w:space="0" w:color="auto"/>
                          <w:bottom w:val="single" w:sz="4" w:space="0" w:color="auto"/>
                          <w:right w:val="single" w:sz="4" w:space="0" w:color="auto"/>
                        </w:tcBorders>
                        <w:shd w:val="clear" w:color="auto" w:fill="auto"/>
                        <w:noWrap/>
                      </w:tcPr>
                      <w:p w14:paraId="5C983333" w14:textId="77C01011" w:rsidR="00EE0279" w:rsidRPr="001E3545" w:rsidRDefault="001E3545" w:rsidP="00735C8F">
                        <w:pPr>
                          <w:jc w:val="center"/>
                          <w:rPr>
                            <w:sz w:val="16"/>
                            <w:szCs w:val="16"/>
                            <w:lang w:val="sk-SK" w:eastAsia="sk-SK"/>
                          </w:rPr>
                        </w:pPr>
                        <w:r w:rsidRPr="001E3545">
                          <w:rPr>
                            <w:sz w:val="16"/>
                            <w:szCs w:val="16"/>
                            <w:lang w:val="sk-SK" w:eastAsia="sk-SK"/>
                          </w:rPr>
                          <w:t>1,</w:t>
                        </w:r>
                        <w:r w:rsidR="000E4318">
                          <w:rPr>
                            <w:sz w:val="16"/>
                            <w:szCs w:val="16"/>
                            <w:lang w:val="sk-SK" w:eastAsia="sk-SK"/>
                          </w:rPr>
                          <w:t>62</w:t>
                        </w:r>
                      </w:p>
                    </w:tc>
                    <w:tc>
                      <w:tcPr>
                        <w:tcW w:w="554" w:type="dxa"/>
                        <w:tcBorders>
                          <w:top w:val="nil"/>
                          <w:left w:val="nil"/>
                          <w:bottom w:val="single" w:sz="4" w:space="0" w:color="auto"/>
                          <w:right w:val="nil"/>
                        </w:tcBorders>
                        <w:shd w:val="clear" w:color="auto" w:fill="auto"/>
                        <w:noWrap/>
                        <w:vAlign w:val="center"/>
                      </w:tcPr>
                      <w:p w14:paraId="55F107C3" w14:textId="7D5FC6DA" w:rsidR="00EE0279" w:rsidRPr="001E3545" w:rsidRDefault="00097A7B" w:rsidP="00735C8F">
                        <w:pPr>
                          <w:jc w:val="center"/>
                          <w:rPr>
                            <w:sz w:val="16"/>
                            <w:szCs w:val="16"/>
                            <w:lang w:val="sk-SK" w:eastAsia="sk-SK"/>
                          </w:rPr>
                        </w:pPr>
                        <w:r w:rsidRPr="001E3545">
                          <w:rPr>
                            <w:sz w:val="16"/>
                            <w:szCs w:val="16"/>
                            <w:lang w:val="sk-SK" w:eastAsia="sk-SK"/>
                          </w:rPr>
                          <w:t>1,0</w:t>
                        </w:r>
                        <w:r w:rsidR="000E4318">
                          <w:rPr>
                            <w:sz w:val="16"/>
                            <w:szCs w:val="16"/>
                            <w:lang w:val="sk-SK" w:eastAsia="sk-SK"/>
                          </w:rPr>
                          <w:t>6</w:t>
                        </w:r>
                      </w:p>
                    </w:tc>
                    <w:tc>
                      <w:tcPr>
                        <w:tcW w:w="554" w:type="dxa"/>
                        <w:tcBorders>
                          <w:top w:val="nil"/>
                          <w:left w:val="single" w:sz="8" w:space="0" w:color="auto"/>
                          <w:bottom w:val="single" w:sz="4" w:space="0" w:color="auto"/>
                          <w:right w:val="single" w:sz="8" w:space="0" w:color="auto"/>
                        </w:tcBorders>
                        <w:shd w:val="clear" w:color="auto" w:fill="auto"/>
                        <w:noWrap/>
                        <w:vAlign w:val="center"/>
                      </w:tcPr>
                      <w:p w14:paraId="1AC3B4AF" w14:textId="1EB56F90" w:rsidR="00EE0279" w:rsidRPr="001E3545" w:rsidRDefault="00097A7B" w:rsidP="00735C8F">
                        <w:pPr>
                          <w:jc w:val="center"/>
                          <w:rPr>
                            <w:sz w:val="16"/>
                            <w:szCs w:val="16"/>
                            <w:lang w:val="sk-SK" w:eastAsia="sk-SK"/>
                          </w:rPr>
                        </w:pPr>
                        <w:r w:rsidRPr="001E3545">
                          <w:rPr>
                            <w:sz w:val="16"/>
                            <w:szCs w:val="16"/>
                            <w:lang w:val="sk-SK" w:eastAsia="sk-SK"/>
                          </w:rPr>
                          <w:t>1,0</w:t>
                        </w:r>
                        <w:r w:rsidR="000E4318">
                          <w:rPr>
                            <w:sz w:val="16"/>
                            <w:szCs w:val="16"/>
                            <w:lang w:val="sk-SK" w:eastAsia="sk-SK"/>
                          </w:rPr>
                          <w:t>2</w:t>
                        </w:r>
                      </w:p>
                    </w:tc>
                    <w:tc>
                      <w:tcPr>
                        <w:tcW w:w="554" w:type="dxa"/>
                        <w:tcBorders>
                          <w:top w:val="nil"/>
                          <w:left w:val="nil"/>
                          <w:bottom w:val="single" w:sz="4" w:space="0" w:color="auto"/>
                          <w:right w:val="single" w:sz="8" w:space="0" w:color="auto"/>
                        </w:tcBorders>
                        <w:shd w:val="clear" w:color="auto" w:fill="auto"/>
                        <w:noWrap/>
                        <w:vAlign w:val="center"/>
                      </w:tcPr>
                      <w:p w14:paraId="60F7662E" w14:textId="77777777" w:rsidR="00EE0279" w:rsidRPr="001E3545" w:rsidRDefault="00EE0279" w:rsidP="00735C8F">
                        <w:pPr>
                          <w:jc w:val="center"/>
                          <w:rPr>
                            <w:sz w:val="16"/>
                            <w:szCs w:val="16"/>
                            <w:lang w:val="sk-SK" w:eastAsia="sk-SK"/>
                          </w:rPr>
                        </w:pPr>
                      </w:p>
                    </w:tc>
                    <w:tc>
                      <w:tcPr>
                        <w:tcW w:w="554" w:type="dxa"/>
                        <w:tcBorders>
                          <w:top w:val="nil"/>
                          <w:left w:val="nil"/>
                          <w:bottom w:val="single" w:sz="4" w:space="0" w:color="auto"/>
                          <w:right w:val="single" w:sz="8" w:space="0" w:color="auto"/>
                        </w:tcBorders>
                        <w:shd w:val="clear" w:color="auto" w:fill="auto"/>
                        <w:noWrap/>
                        <w:vAlign w:val="center"/>
                      </w:tcPr>
                      <w:p w14:paraId="0E17CCEE" w14:textId="7169FCB1" w:rsidR="00EE0279" w:rsidRPr="001E3545" w:rsidRDefault="00097A7B" w:rsidP="00735C8F">
                        <w:pPr>
                          <w:jc w:val="center"/>
                          <w:rPr>
                            <w:sz w:val="16"/>
                            <w:szCs w:val="16"/>
                            <w:lang w:val="sk-SK" w:eastAsia="sk-SK"/>
                          </w:rPr>
                        </w:pPr>
                        <w:r w:rsidRPr="001E3545">
                          <w:rPr>
                            <w:sz w:val="16"/>
                            <w:szCs w:val="16"/>
                            <w:lang w:val="sk-SK" w:eastAsia="sk-SK"/>
                          </w:rPr>
                          <w:t>1,0</w:t>
                        </w:r>
                        <w:r w:rsidR="000E4318">
                          <w:rPr>
                            <w:sz w:val="16"/>
                            <w:szCs w:val="16"/>
                            <w:lang w:val="sk-SK" w:eastAsia="sk-SK"/>
                          </w:rPr>
                          <w:t>4</w:t>
                        </w:r>
                      </w:p>
                    </w:tc>
                    <w:tc>
                      <w:tcPr>
                        <w:tcW w:w="554" w:type="dxa"/>
                        <w:tcBorders>
                          <w:top w:val="nil"/>
                          <w:left w:val="nil"/>
                          <w:bottom w:val="single" w:sz="4" w:space="0" w:color="auto"/>
                          <w:right w:val="nil"/>
                        </w:tcBorders>
                        <w:shd w:val="clear" w:color="auto" w:fill="auto"/>
                        <w:noWrap/>
                        <w:vAlign w:val="center"/>
                      </w:tcPr>
                      <w:p w14:paraId="421D6E40" w14:textId="5F6F832D" w:rsidR="00EE0279" w:rsidRPr="001E3545" w:rsidRDefault="00097A7B" w:rsidP="00735C8F">
                        <w:pPr>
                          <w:jc w:val="center"/>
                          <w:rPr>
                            <w:sz w:val="16"/>
                            <w:szCs w:val="16"/>
                            <w:lang w:val="sk-SK" w:eastAsia="sk-SK"/>
                          </w:rPr>
                        </w:pPr>
                        <w:r w:rsidRPr="001E3545">
                          <w:rPr>
                            <w:sz w:val="16"/>
                            <w:szCs w:val="16"/>
                            <w:lang w:val="sk-SK" w:eastAsia="sk-SK"/>
                          </w:rPr>
                          <w:t>1,</w:t>
                        </w:r>
                        <w:r w:rsidR="000E4318">
                          <w:rPr>
                            <w:sz w:val="16"/>
                            <w:szCs w:val="16"/>
                            <w:lang w:val="sk-SK" w:eastAsia="sk-SK"/>
                          </w:rPr>
                          <w:t>1</w:t>
                        </w:r>
                      </w:p>
                    </w:tc>
                    <w:tc>
                      <w:tcPr>
                        <w:tcW w:w="554" w:type="dxa"/>
                        <w:tcBorders>
                          <w:top w:val="nil"/>
                          <w:left w:val="single" w:sz="8" w:space="0" w:color="auto"/>
                          <w:bottom w:val="single" w:sz="4" w:space="0" w:color="auto"/>
                          <w:right w:val="single" w:sz="8" w:space="0" w:color="auto"/>
                        </w:tcBorders>
                        <w:shd w:val="clear" w:color="auto" w:fill="auto"/>
                        <w:noWrap/>
                        <w:vAlign w:val="center"/>
                      </w:tcPr>
                      <w:p w14:paraId="7E1B5208" w14:textId="77777777" w:rsidR="00EE0279" w:rsidRPr="001E3545" w:rsidRDefault="00B2267A" w:rsidP="00735C8F">
                        <w:pPr>
                          <w:jc w:val="center"/>
                          <w:rPr>
                            <w:sz w:val="16"/>
                            <w:szCs w:val="16"/>
                            <w:lang w:val="sk-SK" w:eastAsia="sk-SK"/>
                          </w:rPr>
                        </w:pPr>
                        <w:r w:rsidRPr="001E3545">
                          <w:rPr>
                            <w:sz w:val="16"/>
                            <w:szCs w:val="16"/>
                            <w:lang w:val="sk-SK" w:eastAsia="sk-SK"/>
                          </w:rPr>
                          <w:t>1</w:t>
                        </w:r>
                      </w:p>
                    </w:tc>
                    <w:tc>
                      <w:tcPr>
                        <w:tcW w:w="696" w:type="dxa"/>
                        <w:gridSpan w:val="2"/>
                        <w:tcBorders>
                          <w:top w:val="nil"/>
                          <w:left w:val="nil"/>
                          <w:bottom w:val="single" w:sz="4" w:space="0" w:color="auto"/>
                          <w:right w:val="single" w:sz="8" w:space="0" w:color="auto"/>
                        </w:tcBorders>
                        <w:shd w:val="clear" w:color="auto" w:fill="auto"/>
                        <w:noWrap/>
                        <w:vAlign w:val="center"/>
                      </w:tcPr>
                      <w:p w14:paraId="7926F35D" w14:textId="75AAE699" w:rsidR="00EE0279" w:rsidRPr="001E3545" w:rsidRDefault="00B2267A" w:rsidP="00735C8F">
                        <w:pPr>
                          <w:jc w:val="center"/>
                          <w:rPr>
                            <w:sz w:val="16"/>
                            <w:szCs w:val="16"/>
                            <w:lang w:val="sk-SK" w:eastAsia="sk-SK"/>
                          </w:rPr>
                        </w:pPr>
                        <w:r w:rsidRPr="001E3545">
                          <w:rPr>
                            <w:sz w:val="16"/>
                            <w:szCs w:val="16"/>
                            <w:lang w:val="sk-SK" w:eastAsia="sk-SK"/>
                          </w:rPr>
                          <w:t>1</w:t>
                        </w:r>
                        <w:r w:rsidR="000E4318">
                          <w:rPr>
                            <w:sz w:val="16"/>
                            <w:szCs w:val="16"/>
                            <w:lang w:val="sk-SK" w:eastAsia="sk-SK"/>
                          </w:rPr>
                          <w:t>,01</w:t>
                        </w:r>
                      </w:p>
                    </w:tc>
                    <w:tc>
                      <w:tcPr>
                        <w:tcW w:w="748" w:type="dxa"/>
                        <w:gridSpan w:val="3"/>
                        <w:tcBorders>
                          <w:top w:val="single" w:sz="8" w:space="0" w:color="auto"/>
                          <w:left w:val="nil"/>
                          <w:bottom w:val="single" w:sz="4" w:space="0" w:color="auto"/>
                          <w:right w:val="single" w:sz="4" w:space="0" w:color="auto"/>
                        </w:tcBorders>
                        <w:shd w:val="clear" w:color="auto" w:fill="92D050"/>
                        <w:noWrap/>
                        <w:vAlign w:val="center"/>
                      </w:tcPr>
                      <w:p w14:paraId="66533DBB" w14:textId="3FD09E4D" w:rsidR="00EE0279" w:rsidRPr="001E3545" w:rsidRDefault="001E3545" w:rsidP="00735C8F">
                        <w:pPr>
                          <w:jc w:val="center"/>
                          <w:rPr>
                            <w:b/>
                            <w:sz w:val="16"/>
                            <w:szCs w:val="16"/>
                            <w:lang w:val="sk-SK" w:eastAsia="sk-SK"/>
                          </w:rPr>
                        </w:pPr>
                        <w:r>
                          <w:rPr>
                            <w:b/>
                            <w:sz w:val="16"/>
                            <w:szCs w:val="16"/>
                            <w:lang w:val="sk-SK" w:eastAsia="sk-SK"/>
                          </w:rPr>
                          <w:t>1,</w:t>
                        </w:r>
                        <w:r w:rsidR="000E4318">
                          <w:rPr>
                            <w:b/>
                            <w:sz w:val="16"/>
                            <w:szCs w:val="16"/>
                            <w:lang w:val="sk-SK" w:eastAsia="sk-SK"/>
                          </w:rPr>
                          <w:t>45</w:t>
                        </w:r>
                      </w:p>
                    </w:tc>
                    <w:tc>
                      <w:tcPr>
                        <w:tcW w:w="563" w:type="dxa"/>
                        <w:gridSpan w:val="2"/>
                        <w:tcBorders>
                          <w:top w:val="nil"/>
                          <w:left w:val="nil"/>
                          <w:bottom w:val="single" w:sz="4" w:space="0" w:color="auto"/>
                          <w:right w:val="single" w:sz="8" w:space="0" w:color="auto"/>
                        </w:tcBorders>
                        <w:shd w:val="clear" w:color="auto" w:fill="auto"/>
                        <w:noWrap/>
                        <w:vAlign w:val="center"/>
                        <w:hideMark/>
                      </w:tcPr>
                      <w:p w14:paraId="22740E05" w14:textId="77777777" w:rsidR="00EE0279" w:rsidRPr="001E3545" w:rsidRDefault="00EE0279" w:rsidP="00EE0279">
                        <w:pPr>
                          <w:jc w:val="center"/>
                          <w:rPr>
                            <w:sz w:val="16"/>
                            <w:szCs w:val="16"/>
                            <w:lang w:val="sk-SK" w:eastAsia="sk-SK"/>
                          </w:rPr>
                        </w:pPr>
                        <w:r w:rsidRPr="001E3545">
                          <w:rPr>
                            <w:sz w:val="16"/>
                            <w:szCs w:val="16"/>
                            <w:lang w:val="sk-SK" w:eastAsia="sk-SK"/>
                          </w:rPr>
                          <w:t> </w:t>
                        </w:r>
                      </w:p>
                    </w:tc>
                    <w:tc>
                      <w:tcPr>
                        <w:tcW w:w="940" w:type="dxa"/>
                        <w:gridSpan w:val="4"/>
                        <w:tcBorders>
                          <w:top w:val="nil"/>
                          <w:left w:val="nil"/>
                          <w:bottom w:val="single" w:sz="4" w:space="0" w:color="auto"/>
                          <w:right w:val="single" w:sz="8" w:space="0" w:color="auto"/>
                        </w:tcBorders>
                        <w:shd w:val="clear" w:color="auto" w:fill="auto"/>
                        <w:noWrap/>
                        <w:vAlign w:val="bottom"/>
                      </w:tcPr>
                      <w:p w14:paraId="594A9C8C" w14:textId="77777777" w:rsidR="00EE0279" w:rsidRPr="00AC4E47" w:rsidRDefault="00EE0279" w:rsidP="004726C6">
                        <w:pPr>
                          <w:jc w:val="center"/>
                          <w:rPr>
                            <w:rFonts w:ascii="Calibri" w:hAnsi="Calibri"/>
                            <w:color w:val="FF0000"/>
                            <w:sz w:val="22"/>
                            <w:szCs w:val="22"/>
                            <w:lang w:val="sk-SK" w:eastAsia="sk-SK"/>
                          </w:rPr>
                        </w:pPr>
                      </w:p>
                    </w:tc>
                  </w:tr>
                </w:tbl>
                <w:p w14:paraId="135C05AA" w14:textId="77777777" w:rsidR="00433AF6" w:rsidRPr="00AC4E47" w:rsidRDefault="00433AF6" w:rsidP="00FA09C2">
                  <w:pPr>
                    <w:spacing w:line="276" w:lineRule="auto"/>
                    <w:rPr>
                      <w:b/>
                      <w:bCs/>
                      <w:color w:val="FF0000"/>
                      <w:lang w:val="sk-SK"/>
                    </w:rPr>
                  </w:pPr>
                </w:p>
                <w:tbl>
                  <w:tblPr>
                    <w:tblW w:w="6428" w:type="dxa"/>
                    <w:tblCellMar>
                      <w:left w:w="70" w:type="dxa"/>
                      <w:right w:w="70" w:type="dxa"/>
                    </w:tblCellMar>
                    <w:tblLook w:val="04A0" w:firstRow="1" w:lastRow="0" w:firstColumn="1" w:lastColumn="0" w:noHBand="0" w:noVBand="1"/>
                  </w:tblPr>
                  <w:tblGrid>
                    <w:gridCol w:w="647"/>
                    <w:gridCol w:w="190"/>
                    <w:gridCol w:w="103"/>
                    <w:gridCol w:w="647"/>
                    <w:gridCol w:w="53"/>
                    <w:gridCol w:w="377"/>
                    <w:gridCol w:w="444"/>
                    <w:gridCol w:w="74"/>
                    <w:gridCol w:w="769"/>
                    <w:gridCol w:w="65"/>
                    <w:gridCol w:w="115"/>
                    <w:gridCol w:w="106"/>
                    <w:gridCol w:w="76"/>
                    <w:gridCol w:w="270"/>
                    <w:gridCol w:w="227"/>
                    <w:gridCol w:w="141"/>
                    <w:gridCol w:w="208"/>
                    <w:gridCol w:w="165"/>
                    <w:gridCol w:w="319"/>
                    <w:gridCol w:w="31"/>
                    <w:gridCol w:w="70"/>
                    <w:gridCol w:w="133"/>
                    <w:gridCol w:w="61"/>
                    <w:gridCol w:w="384"/>
                    <w:gridCol w:w="122"/>
                    <w:gridCol w:w="19"/>
                    <w:gridCol w:w="532"/>
                    <w:gridCol w:w="585"/>
                  </w:tblGrid>
                  <w:tr w:rsidR="00FD5845" w:rsidRPr="00AC4E47" w14:paraId="4C53B502" w14:textId="77777777" w:rsidTr="00FD5845">
                    <w:trPr>
                      <w:gridAfter w:val="3"/>
                      <w:wAfter w:w="1136" w:type="dxa"/>
                      <w:trHeight w:val="288"/>
                    </w:trPr>
                    <w:tc>
                      <w:tcPr>
                        <w:tcW w:w="837" w:type="dxa"/>
                        <w:gridSpan w:val="2"/>
                        <w:tcBorders>
                          <w:top w:val="nil"/>
                          <w:left w:val="nil"/>
                          <w:bottom w:val="nil"/>
                          <w:right w:val="nil"/>
                        </w:tcBorders>
                        <w:shd w:val="clear" w:color="auto" w:fill="auto"/>
                        <w:noWrap/>
                        <w:vAlign w:val="bottom"/>
                        <w:hideMark/>
                      </w:tcPr>
                      <w:p w14:paraId="4C52062D" w14:textId="77777777" w:rsidR="00FD5845" w:rsidRPr="00AC4E47" w:rsidRDefault="00FD5845" w:rsidP="0081410F">
                        <w:pPr>
                          <w:rPr>
                            <w:rFonts w:ascii="Calibri" w:hAnsi="Calibri"/>
                            <w:color w:val="FF0000"/>
                            <w:sz w:val="22"/>
                            <w:szCs w:val="22"/>
                            <w:lang w:val="sk-SK" w:eastAsia="sk-SK"/>
                          </w:rPr>
                        </w:pPr>
                      </w:p>
                    </w:tc>
                    <w:tc>
                      <w:tcPr>
                        <w:tcW w:w="1180" w:type="dxa"/>
                        <w:gridSpan w:val="4"/>
                        <w:tcBorders>
                          <w:top w:val="nil"/>
                          <w:left w:val="nil"/>
                          <w:bottom w:val="nil"/>
                          <w:right w:val="nil"/>
                        </w:tcBorders>
                        <w:shd w:val="clear" w:color="auto" w:fill="auto"/>
                        <w:noWrap/>
                        <w:vAlign w:val="bottom"/>
                        <w:hideMark/>
                      </w:tcPr>
                      <w:p w14:paraId="01C3C7C4" w14:textId="77777777" w:rsidR="00FD5845" w:rsidRPr="00AC4E47" w:rsidRDefault="00FD5845" w:rsidP="0081410F">
                        <w:pPr>
                          <w:rPr>
                            <w:rFonts w:ascii="Calibri" w:hAnsi="Calibri"/>
                            <w:color w:val="FF0000"/>
                            <w:sz w:val="22"/>
                            <w:szCs w:val="22"/>
                            <w:lang w:val="sk-SK" w:eastAsia="sk-SK"/>
                          </w:rPr>
                        </w:pPr>
                      </w:p>
                    </w:tc>
                    <w:tc>
                      <w:tcPr>
                        <w:tcW w:w="782" w:type="dxa"/>
                        <w:gridSpan w:val="3"/>
                        <w:tcBorders>
                          <w:top w:val="nil"/>
                          <w:left w:val="nil"/>
                          <w:bottom w:val="nil"/>
                          <w:right w:val="nil"/>
                        </w:tcBorders>
                        <w:shd w:val="clear" w:color="auto" w:fill="auto"/>
                        <w:noWrap/>
                        <w:vAlign w:val="bottom"/>
                        <w:hideMark/>
                      </w:tcPr>
                      <w:p w14:paraId="4ED34E65" w14:textId="77777777" w:rsidR="00FD5845" w:rsidRPr="00AC4E47" w:rsidRDefault="00FD5845" w:rsidP="0081410F">
                        <w:pPr>
                          <w:rPr>
                            <w:rFonts w:ascii="Calibri" w:hAnsi="Calibri"/>
                            <w:color w:val="FF0000"/>
                            <w:sz w:val="22"/>
                            <w:szCs w:val="22"/>
                            <w:lang w:val="sk-SK" w:eastAsia="sk-SK"/>
                          </w:rPr>
                        </w:pPr>
                      </w:p>
                    </w:tc>
                    <w:tc>
                      <w:tcPr>
                        <w:tcW w:w="362" w:type="dxa"/>
                        <w:gridSpan w:val="4"/>
                        <w:tcBorders>
                          <w:top w:val="nil"/>
                          <w:left w:val="nil"/>
                          <w:bottom w:val="nil"/>
                          <w:right w:val="nil"/>
                        </w:tcBorders>
                        <w:shd w:val="clear" w:color="auto" w:fill="auto"/>
                        <w:noWrap/>
                        <w:vAlign w:val="bottom"/>
                        <w:hideMark/>
                      </w:tcPr>
                      <w:p w14:paraId="1B734845" w14:textId="77777777" w:rsidR="00FD5845" w:rsidRPr="00AC4E47" w:rsidRDefault="00FD5845" w:rsidP="0081410F">
                        <w:pPr>
                          <w:rPr>
                            <w:rFonts w:ascii="Calibri" w:hAnsi="Calibri"/>
                            <w:color w:val="FF0000"/>
                            <w:sz w:val="22"/>
                            <w:szCs w:val="22"/>
                            <w:lang w:val="sk-SK" w:eastAsia="sk-SK"/>
                          </w:rPr>
                        </w:pPr>
                      </w:p>
                    </w:tc>
                    <w:tc>
                      <w:tcPr>
                        <w:tcW w:w="497" w:type="dxa"/>
                        <w:gridSpan w:val="2"/>
                        <w:tcBorders>
                          <w:top w:val="nil"/>
                          <w:left w:val="nil"/>
                          <w:bottom w:val="nil"/>
                          <w:right w:val="nil"/>
                        </w:tcBorders>
                        <w:shd w:val="clear" w:color="auto" w:fill="auto"/>
                        <w:noWrap/>
                        <w:vAlign w:val="bottom"/>
                        <w:hideMark/>
                      </w:tcPr>
                      <w:p w14:paraId="30A845CD" w14:textId="77777777" w:rsidR="00FD5845" w:rsidRPr="00AC4E47" w:rsidRDefault="00FD5845" w:rsidP="0081410F">
                        <w:pPr>
                          <w:rPr>
                            <w:rFonts w:ascii="Calibri" w:hAnsi="Calibri"/>
                            <w:color w:val="FF0000"/>
                            <w:sz w:val="22"/>
                            <w:szCs w:val="22"/>
                            <w:lang w:val="sk-SK" w:eastAsia="sk-SK"/>
                          </w:rPr>
                        </w:pPr>
                      </w:p>
                    </w:tc>
                    <w:tc>
                      <w:tcPr>
                        <w:tcW w:w="514" w:type="dxa"/>
                        <w:gridSpan w:val="3"/>
                        <w:tcBorders>
                          <w:top w:val="nil"/>
                          <w:left w:val="nil"/>
                          <w:bottom w:val="nil"/>
                          <w:right w:val="nil"/>
                        </w:tcBorders>
                        <w:shd w:val="clear" w:color="auto" w:fill="auto"/>
                        <w:noWrap/>
                        <w:vAlign w:val="bottom"/>
                        <w:hideMark/>
                      </w:tcPr>
                      <w:p w14:paraId="428A8EEE" w14:textId="77777777" w:rsidR="00FD5845" w:rsidRPr="00AC4E47" w:rsidRDefault="00FD5845" w:rsidP="0081410F">
                        <w:pPr>
                          <w:rPr>
                            <w:rFonts w:ascii="Calibri" w:hAnsi="Calibri"/>
                            <w:color w:val="FF0000"/>
                            <w:sz w:val="22"/>
                            <w:szCs w:val="22"/>
                            <w:lang w:val="sk-SK" w:eastAsia="sk-SK"/>
                          </w:rPr>
                        </w:pPr>
                      </w:p>
                    </w:tc>
                    <w:tc>
                      <w:tcPr>
                        <w:tcW w:w="553" w:type="dxa"/>
                        <w:gridSpan w:val="4"/>
                        <w:tcBorders>
                          <w:top w:val="nil"/>
                          <w:left w:val="nil"/>
                          <w:bottom w:val="nil"/>
                          <w:right w:val="nil"/>
                        </w:tcBorders>
                        <w:shd w:val="clear" w:color="auto" w:fill="auto"/>
                        <w:noWrap/>
                        <w:vAlign w:val="bottom"/>
                        <w:hideMark/>
                      </w:tcPr>
                      <w:p w14:paraId="589A28E9" w14:textId="77777777" w:rsidR="00FD5845" w:rsidRPr="00AC4E47" w:rsidRDefault="00FD5845" w:rsidP="0081410F">
                        <w:pPr>
                          <w:rPr>
                            <w:rFonts w:ascii="Calibri" w:hAnsi="Calibri"/>
                            <w:color w:val="FF0000"/>
                            <w:sz w:val="22"/>
                            <w:szCs w:val="22"/>
                            <w:lang w:val="sk-SK" w:eastAsia="sk-SK"/>
                          </w:rPr>
                        </w:pPr>
                      </w:p>
                    </w:tc>
                    <w:tc>
                      <w:tcPr>
                        <w:tcW w:w="567" w:type="dxa"/>
                        <w:gridSpan w:val="3"/>
                        <w:tcBorders>
                          <w:top w:val="nil"/>
                          <w:left w:val="nil"/>
                          <w:bottom w:val="nil"/>
                          <w:right w:val="nil"/>
                        </w:tcBorders>
                        <w:shd w:val="clear" w:color="auto" w:fill="auto"/>
                        <w:noWrap/>
                        <w:vAlign w:val="bottom"/>
                        <w:hideMark/>
                      </w:tcPr>
                      <w:p w14:paraId="2D20546D" w14:textId="77777777" w:rsidR="00FD5845" w:rsidRPr="00AC4E47" w:rsidRDefault="00FD5845" w:rsidP="0081410F">
                        <w:pPr>
                          <w:rPr>
                            <w:rFonts w:ascii="Calibri" w:hAnsi="Calibri"/>
                            <w:color w:val="FF0000"/>
                            <w:sz w:val="22"/>
                            <w:szCs w:val="22"/>
                            <w:lang w:val="sk-SK" w:eastAsia="sk-SK"/>
                          </w:rPr>
                        </w:pPr>
                      </w:p>
                    </w:tc>
                  </w:tr>
                  <w:tr w:rsidR="00FD5845" w:rsidRPr="00AC4E47" w14:paraId="505F3859" w14:textId="77777777" w:rsidTr="00FD5845">
                    <w:trPr>
                      <w:gridAfter w:val="3"/>
                      <w:wAfter w:w="1136" w:type="dxa"/>
                      <w:trHeight w:val="165"/>
                    </w:trPr>
                    <w:tc>
                      <w:tcPr>
                        <w:tcW w:w="837" w:type="dxa"/>
                        <w:gridSpan w:val="2"/>
                        <w:tcBorders>
                          <w:top w:val="nil"/>
                          <w:left w:val="nil"/>
                          <w:bottom w:val="nil"/>
                          <w:right w:val="nil"/>
                        </w:tcBorders>
                        <w:shd w:val="clear" w:color="auto" w:fill="auto"/>
                        <w:noWrap/>
                        <w:vAlign w:val="bottom"/>
                        <w:hideMark/>
                      </w:tcPr>
                      <w:p w14:paraId="4253FEA5" w14:textId="77777777" w:rsidR="00FD5845" w:rsidRPr="00AC4E47" w:rsidRDefault="00FD5845" w:rsidP="0081410F">
                        <w:pPr>
                          <w:rPr>
                            <w:rFonts w:ascii="Calibri" w:hAnsi="Calibri"/>
                            <w:color w:val="FF0000"/>
                            <w:sz w:val="22"/>
                            <w:szCs w:val="22"/>
                            <w:lang w:val="sk-SK" w:eastAsia="sk-SK"/>
                          </w:rPr>
                        </w:pPr>
                      </w:p>
                    </w:tc>
                    <w:tc>
                      <w:tcPr>
                        <w:tcW w:w="1180" w:type="dxa"/>
                        <w:gridSpan w:val="4"/>
                        <w:tcBorders>
                          <w:top w:val="nil"/>
                          <w:left w:val="nil"/>
                          <w:bottom w:val="nil"/>
                          <w:right w:val="nil"/>
                        </w:tcBorders>
                        <w:shd w:val="clear" w:color="auto" w:fill="auto"/>
                        <w:noWrap/>
                        <w:vAlign w:val="bottom"/>
                        <w:hideMark/>
                      </w:tcPr>
                      <w:p w14:paraId="2B5CCF84" w14:textId="77777777" w:rsidR="00FD5845" w:rsidRPr="00AC4E47" w:rsidRDefault="00FD5845" w:rsidP="0081410F">
                        <w:pPr>
                          <w:rPr>
                            <w:rFonts w:ascii="Calibri" w:hAnsi="Calibri"/>
                            <w:color w:val="FF0000"/>
                            <w:sz w:val="22"/>
                            <w:szCs w:val="22"/>
                            <w:lang w:val="sk-SK" w:eastAsia="sk-SK"/>
                          </w:rPr>
                        </w:pPr>
                      </w:p>
                    </w:tc>
                    <w:tc>
                      <w:tcPr>
                        <w:tcW w:w="782" w:type="dxa"/>
                        <w:gridSpan w:val="3"/>
                        <w:tcBorders>
                          <w:top w:val="nil"/>
                          <w:left w:val="nil"/>
                          <w:bottom w:val="nil"/>
                          <w:right w:val="nil"/>
                        </w:tcBorders>
                        <w:shd w:val="clear" w:color="auto" w:fill="auto"/>
                        <w:noWrap/>
                        <w:vAlign w:val="bottom"/>
                        <w:hideMark/>
                      </w:tcPr>
                      <w:p w14:paraId="2291D10C" w14:textId="77777777" w:rsidR="00FD5845" w:rsidRPr="00AC4E47" w:rsidRDefault="00FD5845" w:rsidP="0081410F">
                        <w:pPr>
                          <w:rPr>
                            <w:rFonts w:ascii="Calibri" w:hAnsi="Calibri"/>
                            <w:color w:val="FF0000"/>
                            <w:sz w:val="22"/>
                            <w:szCs w:val="22"/>
                            <w:lang w:val="sk-SK" w:eastAsia="sk-SK"/>
                          </w:rPr>
                        </w:pPr>
                      </w:p>
                    </w:tc>
                    <w:tc>
                      <w:tcPr>
                        <w:tcW w:w="362" w:type="dxa"/>
                        <w:gridSpan w:val="4"/>
                        <w:tcBorders>
                          <w:top w:val="nil"/>
                          <w:left w:val="nil"/>
                          <w:bottom w:val="nil"/>
                          <w:right w:val="nil"/>
                        </w:tcBorders>
                        <w:shd w:val="clear" w:color="auto" w:fill="auto"/>
                        <w:noWrap/>
                        <w:vAlign w:val="bottom"/>
                        <w:hideMark/>
                      </w:tcPr>
                      <w:p w14:paraId="4F0D87E2" w14:textId="77777777" w:rsidR="00FD5845" w:rsidRPr="00AC4E47" w:rsidRDefault="00FD5845" w:rsidP="0081410F">
                        <w:pPr>
                          <w:rPr>
                            <w:rFonts w:ascii="Calibri" w:hAnsi="Calibri"/>
                            <w:color w:val="FF0000"/>
                            <w:sz w:val="22"/>
                            <w:szCs w:val="22"/>
                            <w:lang w:val="sk-SK" w:eastAsia="sk-SK"/>
                          </w:rPr>
                        </w:pPr>
                      </w:p>
                    </w:tc>
                    <w:tc>
                      <w:tcPr>
                        <w:tcW w:w="497" w:type="dxa"/>
                        <w:gridSpan w:val="2"/>
                        <w:tcBorders>
                          <w:top w:val="nil"/>
                          <w:left w:val="nil"/>
                          <w:bottom w:val="nil"/>
                          <w:right w:val="nil"/>
                        </w:tcBorders>
                        <w:shd w:val="clear" w:color="auto" w:fill="auto"/>
                        <w:noWrap/>
                        <w:vAlign w:val="bottom"/>
                        <w:hideMark/>
                      </w:tcPr>
                      <w:p w14:paraId="5522D0BA" w14:textId="77777777" w:rsidR="00FD5845" w:rsidRPr="00AC4E47" w:rsidRDefault="00FD5845" w:rsidP="0081410F">
                        <w:pPr>
                          <w:rPr>
                            <w:rFonts w:ascii="Calibri" w:hAnsi="Calibri"/>
                            <w:color w:val="FF0000"/>
                            <w:sz w:val="22"/>
                            <w:szCs w:val="22"/>
                            <w:lang w:val="sk-SK" w:eastAsia="sk-SK"/>
                          </w:rPr>
                        </w:pPr>
                      </w:p>
                    </w:tc>
                    <w:tc>
                      <w:tcPr>
                        <w:tcW w:w="514" w:type="dxa"/>
                        <w:gridSpan w:val="3"/>
                        <w:tcBorders>
                          <w:top w:val="nil"/>
                          <w:left w:val="nil"/>
                          <w:bottom w:val="nil"/>
                          <w:right w:val="nil"/>
                        </w:tcBorders>
                        <w:shd w:val="clear" w:color="auto" w:fill="auto"/>
                        <w:noWrap/>
                        <w:vAlign w:val="bottom"/>
                        <w:hideMark/>
                      </w:tcPr>
                      <w:p w14:paraId="33AE516E" w14:textId="77777777" w:rsidR="00FD5845" w:rsidRPr="00AC4E47" w:rsidRDefault="00FD5845" w:rsidP="0081410F">
                        <w:pPr>
                          <w:rPr>
                            <w:rFonts w:ascii="Calibri" w:hAnsi="Calibri"/>
                            <w:color w:val="FF0000"/>
                            <w:sz w:val="22"/>
                            <w:szCs w:val="22"/>
                            <w:lang w:val="sk-SK" w:eastAsia="sk-SK"/>
                          </w:rPr>
                        </w:pPr>
                      </w:p>
                    </w:tc>
                    <w:tc>
                      <w:tcPr>
                        <w:tcW w:w="553" w:type="dxa"/>
                        <w:gridSpan w:val="4"/>
                        <w:tcBorders>
                          <w:top w:val="nil"/>
                          <w:left w:val="nil"/>
                          <w:bottom w:val="nil"/>
                          <w:right w:val="nil"/>
                        </w:tcBorders>
                        <w:shd w:val="clear" w:color="auto" w:fill="auto"/>
                        <w:noWrap/>
                        <w:vAlign w:val="bottom"/>
                        <w:hideMark/>
                      </w:tcPr>
                      <w:p w14:paraId="4176A4FB" w14:textId="77777777" w:rsidR="00FD5845" w:rsidRPr="00AC4E47" w:rsidRDefault="00FD5845" w:rsidP="0081410F">
                        <w:pPr>
                          <w:rPr>
                            <w:rFonts w:ascii="Calibri" w:hAnsi="Calibri"/>
                            <w:color w:val="FF0000"/>
                            <w:sz w:val="22"/>
                            <w:szCs w:val="22"/>
                            <w:lang w:val="sk-SK" w:eastAsia="sk-SK"/>
                          </w:rPr>
                        </w:pPr>
                      </w:p>
                    </w:tc>
                    <w:tc>
                      <w:tcPr>
                        <w:tcW w:w="567" w:type="dxa"/>
                        <w:gridSpan w:val="3"/>
                        <w:tcBorders>
                          <w:top w:val="nil"/>
                          <w:left w:val="nil"/>
                          <w:bottom w:val="nil"/>
                          <w:right w:val="nil"/>
                        </w:tcBorders>
                        <w:shd w:val="clear" w:color="auto" w:fill="auto"/>
                        <w:noWrap/>
                        <w:vAlign w:val="bottom"/>
                        <w:hideMark/>
                      </w:tcPr>
                      <w:p w14:paraId="7FA3F79D" w14:textId="77777777" w:rsidR="00FD5845" w:rsidRPr="00AC4E47" w:rsidRDefault="00FD5845" w:rsidP="0081410F">
                        <w:pPr>
                          <w:rPr>
                            <w:rFonts w:ascii="Calibri" w:hAnsi="Calibri"/>
                            <w:color w:val="FF0000"/>
                            <w:sz w:val="22"/>
                            <w:szCs w:val="22"/>
                            <w:lang w:val="sk-SK" w:eastAsia="sk-SK"/>
                          </w:rPr>
                        </w:pPr>
                      </w:p>
                    </w:tc>
                  </w:tr>
                  <w:tr w:rsidR="00955617" w:rsidRPr="00955617" w14:paraId="4E7296A5" w14:textId="77777777" w:rsidTr="00FD5845">
                    <w:trPr>
                      <w:gridAfter w:val="4"/>
                      <w:wAfter w:w="1258" w:type="dxa"/>
                      <w:trHeight w:val="195"/>
                    </w:trPr>
                    <w:tc>
                      <w:tcPr>
                        <w:tcW w:w="837" w:type="dxa"/>
                        <w:gridSpan w:val="2"/>
                        <w:tcBorders>
                          <w:top w:val="nil"/>
                          <w:left w:val="nil"/>
                          <w:bottom w:val="nil"/>
                          <w:right w:val="nil"/>
                        </w:tcBorders>
                        <w:shd w:val="clear" w:color="auto" w:fill="auto"/>
                        <w:noWrap/>
                        <w:vAlign w:val="bottom"/>
                      </w:tcPr>
                      <w:p w14:paraId="700180FA" w14:textId="77777777" w:rsidR="00FD5845" w:rsidRPr="00955617" w:rsidRDefault="00FD5845" w:rsidP="0081410F">
                        <w:pPr>
                          <w:rPr>
                            <w:b/>
                            <w:u w:val="single"/>
                            <w:lang w:val="sk-SK" w:eastAsia="sk-SK"/>
                          </w:rPr>
                        </w:pPr>
                      </w:p>
                    </w:tc>
                    <w:tc>
                      <w:tcPr>
                        <w:tcW w:w="1180" w:type="dxa"/>
                        <w:gridSpan w:val="4"/>
                        <w:tcBorders>
                          <w:top w:val="nil"/>
                          <w:left w:val="nil"/>
                          <w:bottom w:val="nil"/>
                          <w:right w:val="nil"/>
                        </w:tcBorders>
                        <w:shd w:val="clear" w:color="auto" w:fill="auto"/>
                        <w:noWrap/>
                        <w:vAlign w:val="bottom"/>
                      </w:tcPr>
                      <w:p w14:paraId="04BDDE13" w14:textId="77777777" w:rsidR="00FD5845" w:rsidRPr="00955617" w:rsidRDefault="00FD5845" w:rsidP="0081410F">
                        <w:pPr>
                          <w:rPr>
                            <w:b/>
                            <w:u w:val="single"/>
                            <w:lang w:val="sk-SK" w:eastAsia="sk-SK"/>
                          </w:rPr>
                        </w:pPr>
                      </w:p>
                    </w:tc>
                    <w:tc>
                      <w:tcPr>
                        <w:tcW w:w="782" w:type="dxa"/>
                        <w:gridSpan w:val="3"/>
                        <w:tcBorders>
                          <w:top w:val="nil"/>
                          <w:left w:val="nil"/>
                          <w:bottom w:val="nil"/>
                          <w:right w:val="nil"/>
                        </w:tcBorders>
                        <w:shd w:val="clear" w:color="auto" w:fill="auto"/>
                        <w:noWrap/>
                        <w:vAlign w:val="bottom"/>
                      </w:tcPr>
                      <w:p w14:paraId="02FD3E12" w14:textId="77777777" w:rsidR="00FD5845" w:rsidRPr="00955617" w:rsidRDefault="00955617" w:rsidP="0081410F">
                        <w:pPr>
                          <w:rPr>
                            <w:b/>
                            <w:u w:val="single"/>
                            <w:lang w:val="sk-SK" w:eastAsia="sk-SK"/>
                          </w:rPr>
                        </w:pPr>
                        <w:r w:rsidRPr="00955617">
                          <w:rPr>
                            <w:b/>
                            <w:u w:val="single"/>
                            <w:lang w:val="sk-SK" w:eastAsia="sk-SK"/>
                          </w:rPr>
                          <w:t xml:space="preserve">Dochádzka </w:t>
                        </w:r>
                      </w:p>
                    </w:tc>
                    <w:tc>
                      <w:tcPr>
                        <w:tcW w:w="286" w:type="dxa"/>
                        <w:gridSpan w:val="3"/>
                        <w:tcBorders>
                          <w:top w:val="nil"/>
                          <w:left w:val="nil"/>
                          <w:bottom w:val="nil"/>
                          <w:right w:val="nil"/>
                        </w:tcBorders>
                        <w:shd w:val="clear" w:color="auto" w:fill="auto"/>
                        <w:noWrap/>
                        <w:vAlign w:val="bottom"/>
                      </w:tcPr>
                      <w:p w14:paraId="4842F0BC" w14:textId="77777777" w:rsidR="00FD5845" w:rsidRPr="00955617" w:rsidRDefault="00FD5845" w:rsidP="0081410F">
                        <w:pPr>
                          <w:rPr>
                            <w:b/>
                            <w:u w:val="single"/>
                            <w:lang w:val="sk-SK" w:eastAsia="sk-SK"/>
                          </w:rPr>
                        </w:pPr>
                      </w:p>
                    </w:tc>
                    <w:tc>
                      <w:tcPr>
                        <w:tcW w:w="1437" w:type="dxa"/>
                        <w:gridSpan w:val="8"/>
                        <w:tcBorders>
                          <w:top w:val="nil"/>
                          <w:left w:val="nil"/>
                          <w:bottom w:val="nil"/>
                          <w:right w:val="nil"/>
                        </w:tcBorders>
                        <w:shd w:val="clear" w:color="auto" w:fill="auto"/>
                        <w:noWrap/>
                        <w:vAlign w:val="bottom"/>
                      </w:tcPr>
                      <w:p w14:paraId="4B1A3EFB" w14:textId="77777777" w:rsidR="00FD5845" w:rsidRPr="00955617" w:rsidRDefault="00FD5845" w:rsidP="0081410F">
                        <w:pPr>
                          <w:rPr>
                            <w:b/>
                            <w:u w:val="single"/>
                            <w:lang w:val="sk-SK" w:eastAsia="sk-SK"/>
                          </w:rPr>
                        </w:pPr>
                      </w:p>
                    </w:tc>
                    <w:tc>
                      <w:tcPr>
                        <w:tcW w:w="264" w:type="dxa"/>
                        <w:gridSpan w:val="3"/>
                        <w:tcBorders>
                          <w:top w:val="nil"/>
                          <w:left w:val="nil"/>
                          <w:bottom w:val="nil"/>
                          <w:right w:val="nil"/>
                        </w:tcBorders>
                        <w:shd w:val="clear" w:color="auto" w:fill="auto"/>
                        <w:noWrap/>
                        <w:vAlign w:val="bottom"/>
                      </w:tcPr>
                      <w:p w14:paraId="48EEF621" w14:textId="77777777" w:rsidR="00FD5845" w:rsidRPr="00955617" w:rsidRDefault="00FD5845" w:rsidP="0081410F">
                        <w:pPr>
                          <w:rPr>
                            <w:b/>
                            <w:u w:val="single"/>
                            <w:lang w:val="sk-SK" w:eastAsia="sk-SK"/>
                          </w:rPr>
                        </w:pPr>
                      </w:p>
                    </w:tc>
                    <w:tc>
                      <w:tcPr>
                        <w:tcW w:w="384" w:type="dxa"/>
                        <w:tcBorders>
                          <w:top w:val="nil"/>
                          <w:left w:val="nil"/>
                          <w:bottom w:val="nil"/>
                          <w:right w:val="nil"/>
                        </w:tcBorders>
                        <w:shd w:val="clear" w:color="auto" w:fill="auto"/>
                        <w:noWrap/>
                        <w:vAlign w:val="bottom"/>
                        <w:hideMark/>
                      </w:tcPr>
                      <w:p w14:paraId="12652CC1" w14:textId="77777777" w:rsidR="00FD5845" w:rsidRPr="00955617" w:rsidRDefault="00FD5845" w:rsidP="0081410F">
                        <w:pPr>
                          <w:rPr>
                            <w:b/>
                            <w:u w:val="single"/>
                            <w:lang w:val="sk-SK" w:eastAsia="sk-SK"/>
                          </w:rPr>
                        </w:pPr>
                      </w:p>
                    </w:tc>
                  </w:tr>
                  <w:tr w:rsidR="00FD5845" w:rsidRPr="00AC4E47" w14:paraId="0FF1C7BC" w14:textId="77777777" w:rsidTr="00FD5845">
                    <w:trPr>
                      <w:gridAfter w:val="7"/>
                      <w:wAfter w:w="1836" w:type="dxa"/>
                      <w:trHeight w:val="165"/>
                    </w:trPr>
                    <w:tc>
                      <w:tcPr>
                        <w:tcW w:w="940" w:type="dxa"/>
                        <w:gridSpan w:val="3"/>
                        <w:tcBorders>
                          <w:top w:val="nil"/>
                          <w:left w:val="nil"/>
                          <w:bottom w:val="nil"/>
                          <w:right w:val="nil"/>
                        </w:tcBorders>
                        <w:shd w:val="clear" w:color="auto" w:fill="auto"/>
                        <w:noWrap/>
                        <w:vAlign w:val="bottom"/>
                      </w:tcPr>
                      <w:p w14:paraId="1D0A0A11" w14:textId="77777777" w:rsidR="00FD5845" w:rsidRPr="00AC4E47" w:rsidRDefault="00FD5845" w:rsidP="00D00AD1">
                        <w:pPr>
                          <w:rPr>
                            <w:rFonts w:ascii="Calibri" w:hAnsi="Calibri"/>
                            <w:color w:val="FF0000"/>
                            <w:sz w:val="16"/>
                            <w:szCs w:val="16"/>
                            <w:lang w:val="sk-SK" w:eastAsia="sk-SK"/>
                          </w:rPr>
                        </w:pPr>
                      </w:p>
                    </w:tc>
                    <w:tc>
                      <w:tcPr>
                        <w:tcW w:w="700" w:type="dxa"/>
                        <w:gridSpan w:val="2"/>
                        <w:tcBorders>
                          <w:top w:val="nil"/>
                          <w:left w:val="nil"/>
                          <w:bottom w:val="nil"/>
                          <w:right w:val="nil"/>
                        </w:tcBorders>
                        <w:shd w:val="clear" w:color="auto" w:fill="auto"/>
                        <w:noWrap/>
                        <w:vAlign w:val="bottom"/>
                      </w:tcPr>
                      <w:p w14:paraId="2530E4A7" w14:textId="77777777" w:rsidR="00FD5845" w:rsidRPr="00AC4E47" w:rsidRDefault="00FD5845" w:rsidP="00D00AD1">
                        <w:pPr>
                          <w:rPr>
                            <w:rFonts w:ascii="Calibri" w:hAnsi="Calibri"/>
                            <w:color w:val="FF0000"/>
                            <w:sz w:val="16"/>
                            <w:szCs w:val="16"/>
                            <w:lang w:val="sk-SK" w:eastAsia="sk-SK"/>
                          </w:rPr>
                        </w:pPr>
                      </w:p>
                    </w:tc>
                    <w:tc>
                      <w:tcPr>
                        <w:tcW w:w="692" w:type="dxa"/>
                        <w:gridSpan w:val="3"/>
                        <w:tcBorders>
                          <w:top w:val="nil"/>
                          <w:left w:val="nil"/>
                          <w:bottom w:val="nil"/>
                          <w:right w:val="nil"/>
                        </w:tcBorders>
                        <w:shd w:val="clear" w:color="auto" w:fill="auto"/>
                        <w:noWrap/>
                        <w:vAlign w:val="bottom"/>
                      </w:tcPr>
                      <w:p w14:paraId="5FC0902A" w14:textId="77777777" w:rsidR="00FD5845" w:rsidRPr="00AC4E47" w:rsidRDefault="00FD5845" w:rsidP="00D00AD1">
                        <w:pPr>
                          <w:rPr>
                            <w:rFonts w:ascii="Calibri" w:hAnsi="Calibri"/>
                            <w:color w:val="FF0000"/>
                            <w:sz w:val="16"/>
                            <w:szCs w:val="16"/>
                            <w:lang w:val="sk-SK" w:eastAsia="sk-SK"/>
                          </w:rPr>
                        </w:pPr>
                      </w:p>
                    </w:tc>
                    <w:tc>
                      <w:tcPr>
                        <w:tcW w:w="532" w:type="dxa"/>
                        <w:gridSpan w:val="2"/>
                        <w:tcBorders>
                          <w:top w:val="nil"/>
                          <w:left w:val="nil"/>
                          <w:bottom w:val="nil"/>
                          <w:right w:val="nil"/>
                        </w:tcBorders>
                        <w:shd w:val="clear" w:color="auto" w:fill="auto"/>
                        <w:noWrap/>
                        <w:vAlign w:val="bottom"/>
                        <w:hideMark/>
                      </w:tcPr>
                      <w:p w14:paraId="79678F9E" w14:textId="77777777" w:rsidR="00FD5845" w:rsidRPr="00AC4E47" w:rsidRDefault="00FD5845" w:rsidP="00D00AD1">
                        <w:pPr>
                          <w:rPr>
                            <w:rFonts w:ascii="Calibri" w:hAnsi="Calibri"/>
                            <w:color w:val="FF0000"/>
                            <w:sz w:val="16"/>
                            <w:szCs w:val="16"/>
                            <w:lang w:val="sk-SK" w:eastAsia="sk-SK"/>
                          </w:rPr>
                        </w:pPr>
                      </w:p>
                    </w:tc>
                    <w:tc>
                      <w:tcPr>
                        <w:tcW w:w="567" w:type="dxa"/>
                        <w:gridSpan w:val="4"/>
                        <w:tcBorders>
                          <w:top w:val="nil"/>
                          <w:left w:val="nil"/>
                          <w:bottom w:val="nil"/>
                          <w:right w:val="nil"/>
                        </w:tcBorders>
                        <w:shd w:val="clear" w:color="auto" w:fill="auto"/>
                        <w:noWrap/>
                        <w:vAlign w:val="bottom"/>
                        <w:hideMark/>
                      </w:tcPr>
                      <w:p w14:paraId="14FDA3FA" w14:textId="77777777" w:rsidR="00FD5845" w:rsidRPr="00AC4E47" w:rsidRDefault="00FD5845" w:rsidP="00D00AD1">
                        <w:pPr>
                          <w:rPr>
                            <w:rFonts w:ascii="Calibri" w:hAnsi="Calibri"/>
                            <w:color w:val="FF0000"/>
                            <w:sz w:val="16"/>
                            <w:szCs w:val="16"/>
                            <w:lang w:val="sk-SK" w:eastAsia="sk-SK"/>
                          </w:rPr>
                        </w:pPr>
                      </w:p>
                    </w:tc>
                    <w:tc>
                      <w:tcPr>
                        <w:tcW w:w="576" w:type="dxa"/>
                        <w:gridSpan w:val="3"/>
                        <w:tcBorders>
                          <w:top w:val="nil"/>
                          <w:left w:val="nil"/>
                          <w:bottom w:val="nil"/>
                          <w:right w:val="nil"/>
                        </w:tcBorders>
                        <w:shd w:val="clear" w:color="auto" w:fill="auto"/>
                        <w:noWrap/>
                        <w:vAlign w:val="bottom"/>
                        <w:hideMark/>
                      </w:tcPr>
                      <w:p w14:paraId="61885FCC" w14:textId="77777777" w:rsidR="00FD5845" w:rsidRPr="00AC4E47" w:rsidRDefault="00FD5845" w:rsidP="00D00AD1">
                        <w:pPr>
                          <w:rPr>
                            <w:rFonts w:ascii="Calibri" w:hAnsi="Calibri"/>
                            <w:color w:val="FF0000"/>
                            <w:sz w:val="16"/>
                            <w:szCs w:val="16"/>
                            <w:lang w:val="sk-SK" w:eastAsia="sk-SK"/>
                          </w:rPr>
                        </w:pPr>
                      </w:p>
                    </w:tc>
                    <w:tc>
                      <w:tcPr>
                        <w:tcW w:w="585" w:type="dxa"/>
                        <w:gridSpan w:val="4"/>
                        <w:tcBorders>
                          <w:top w:val="nil"/>
                          <w:left w:val="nil"/>
                          <w:bottom w:val="nil"/>
                          <w:right w:val="nil"/>
                        </w:tcBorders>
                        <w:shd w:val="clear" w:color="auto" w:fill="auto"/>
                        <w:noWrap/>
                        <w:vAlign w:val="bottom"/>
                        <w:hideMark/>
                      </w:tcPr>
                      <w:p w14:paraId="47CFF4DE" w14:textId="77777777" w:rsidR="00FD5845" w:rsidRPr="00AC4E47" w:rsidRDefault="00FD5845" w:rsidP="00D00AD1">
                        <w:pPr>
                          <w:rPr>
                            <w:rFonts w:ascii="Calibri" w:hAnsi="Calibri"/>
                            <w:color w:val="FF0000"/>
                            <w:sz w:val="16"/>
                            <w:szCs w:val="16"/>
                            <w:lang w:val="sk-SK" w:eastAsia="sk-SK"/>
                          </w:rPr>
                        </w:pPr>
                      </w:p>
                    </w:tc>
                  </w:tr>
                  <w:tr w:rsidR="00FD5845" w:rsidRPr="00AC4E47" w14:paraId="47EC1270" w14:textId="77777777" w:rsidTr="00FD5845">
                    <w:trPr>
                      <w:trHeight w:val="195"/>
                    </w:trPr>
                    <w:tc>
                      <w:tcPr>
                        <w:tcW w:w="647" w:type="dxa"/>
                        <w:tcBorders>
                          <w:top w:val="nil"/>
                          <w:left w:val="nil"/>
                          <w:bottom w:val="nil"/>
                          <w:right w:val="nil"/>
                        </w:tcBorders>
                        <w:shd w:val="clear" w:color="auto" w:fill="auto"/>
                        <w:noWrap/>
                        <w:vAlign w:val="bottom"/>
                        <w:hideMark/>
                      </w:tcPr>
                      <w:p w14:paraId="49883E07" w14:textId="77777777" w:rsidR="00FD5845" w:rsidRPr="00AC4E47" w:rsidRDefault="00FD5845" w:rsidP="00D00AD1">
                        <w:pPr>
                          <w:rPr>
                            <w:rFonts w:ascii="Calibri" w:hAnsi="Calibri"/>
                            <w:color w:val="FF0000"/>
                            <w:sz w:val="16"/>
                            <w:szCs w:val="16"/>
                            <w:lang w:val="sk-SK" w:eastAsia="sk-SK"/>
                          </w:rPr>
                        </w:pPr>
                      </w:p>
                    </w:tc>
                    <w:tc>
                      <w:tcPr>
                        <w:tcW w:w="940" w:type="dxa"/>
                        <w:gridSpan w:val="3"/>
                        <w:tcBorders>
                          <w:top w:val="nil"/>
                          <w:left w:val="nil"/>
                          <w:bottom w:val="nil"/>
                          <w:right w:val="nil"/>
                        </w:tcBorders>
                        <w:shd w:val="clear" w:color="auto" w:fill="auto"/>
                        <w:noWrap/>
                        <w:vAlign w:val="bottom"/>
                        <w:hideMark/>
                      </w:tcPr>
                      <w:p w14:paraId="0AC07E5E" w14:textId="77777777" w:rsidR="00FD5845" w:rsidRPr="00AC4E47" w:rsidRDefault="00FD5845" w:rsidP="00D00AD1">
                        <w:pPr>
                          <w:rPr>
                            <w:rFonts w:ascii="Calibri" w:hAnsi="Calibri"/>
                            <w:color w:val="FF0000"/>
                            <w:sz w:val="16"/>
                            <w:szCs w:val="16"/>
                            <w:lang w:val="sk-SK" w:eastAsia="sk-SK"/>
                          </w:rPr>
                        </w:pPr>
                      </w:p>
                    </w:tc>
                    <w:tc>
                      <w:tcPr>
                        <w:tcW w:w="700" w:type="dxa"/>
                        <w:gridSpan w:val="3"/>
                        <w:tcBorders>
                          <w:top w:val="nil"/>
                          <w:left w:val="nil"/>
                          <w:bottom w:val="nil"/>
                          <w:right w:val="nil"/>
                        </w:tcBorders>
                        <w:shd w:val="clear" w:color="auto" w:fill="auto"/>
                        <w:noWrap/>
                        <w:vAlign w:val="bottom"/>
                        <w:hideMark/>
                      </w:tcPr>
                      <w:p w14:paraId="15BC9E3D" w14:textId="77777777" w:rsidR="00FD5845" w:rsidRPr="00AC4E47" w:rsidRDefault="00FD5845" w:rsidP="00D00AD1">
                        <w:pPr>
                          <w:rPr>
                            <w:rFonts w:ascii="Calibri" w:hAnsi="Calibri"/>
                            <w:color w:val="FF0000"/>
                            <w:sz w:val="16"/>
                            <w:szCs w:val="16"/>
                            <w:lang w:val="sk-SK" w:eastAsia="sk-SK"/>
                          </w:rPr>
                        </w:pPr>
                      </w:p>
                    </w:tc>
                    <w:tc>
                      <w:tcPr>
                        <w:tcW w:w="692" w:type="dxa"/>
                        <w:gridSpan w:val="4"/>
                        <w:tcBorders>
                          <w:top w:val="nil"/>
                          <w:left w:val="nil"/>
                          <w:bottom w:val="nil"/>
                          <w:right w:val="nil"/>
                        </w:tcBorders>
                        <w:shd w:val="clear" w:color="auto" w:fill="auto"/>
                        <w:noWrap/>
                        <w:vAlign w:val="bottom"/>
                        <w:hideMark/>
                      </w:tcPr>
                      <w:p w14:paraId="000F4595" w14:textId="77777777" w:rsidR="00FD5845" w:rsidRPr="00AC4E47" w:rsidRDefault="00FD5845" w:rsidP="00D00AD1">
                        <w:pPr>
                          <w:rPr>
                            <w:rFonts w:ascii="Calibri" w:hAnsi="Calibri"/>
                            <w:color w:val="FF0000"/>
                            <w:sz w:val="16"/>
                            <w:szCs w:val="16"/>
                            <w:lang w:val="sk-SK" w:eastAsia="sk-SK"/>
                          </w:rPr>
                        </w:pPr>
                      </w:p>
                    </w:tc>
                    <w:tc>
                      <w:tcPr>
                        <w:tcW w:w="820" w:type="dxa"/>
                        <w:gridSpan w:val="5"/>
                        <w:tcBorders>
                          <w:top w:val="nil"/>
                          <w:left w:val="nil"/>
                          <w:bottom w:val="nil"/>
                          <w:right w:val="nil"/>
                        </w:tcBorders>
                        <w:shd w:val="clear" w:color="auto" w:fill="auto"/>
                        <w:noWrap/>
                        <w:vAlign w:val="bottom"/>
                        <w:hideMark/>
                      </w:tcPr>
                      <w:p w14:paraId="64ED1A2D" w14:textId="77777777" w:rsidR="00FD5845" w:rsidRPr="00AC4E47" w:rsidRDefault="00FD5845" w:rsidP="00D00AD1">
                        <w:pPr>
                          <w:rPr>
                            <w:rFonts w:ascii="Calibri" w:hAnsi="Calibri"/>
                            <w:color w:val="FF0000"/>
                            <w:sz w:val="16"/>
                            <w:szCs w:val="16"/>
                            <w:lang w:val="sk-SK" w:eastAsia="sk-SK"/>
                          </w:rPr>
                        </w:pPr>
                      </w:p>
                    </w:tc>
                    <w:tc>
                      <w:tcPr>
                        <w:tcW w:w="692" w:type="dxa"/>
                        <w:gridSpan w:val="3"/>
                        <w:tcBorders>
                          <w:top w:val="nil"/>
                          <w:left w:val="nil"/>
                          <w:bottom w:val="nil"/>
                          <w:right w:val="nil"/>
                        </w:tcBorders>
                        <w:shd w:val="clear" w:color="auto" w:fill="auto"/>
                        <w:noWrap/>
                        <w:vAlign w:val="bottom"/>
                        <w:hideMark/>
                      </w:tcPr>
                      <w:p w14:paraId="77122143" w14:textId="77777777" w:rsidR="00FD5845" w:rsidRPr="00AC4E47" w:rsidRDefault="00FD5845" w:rsidP="00D00AD1">
                        <w:pPr>
                          <w:rPr>
                            <w:rFonts w:ascii="Calibri" w:hAnsi="Calibri"/>
                            <w:color w:val="FF0000"/>
                            <w:sz w:val="16"/>
                            <w:szCs w:val="16"/>
                            <w:lang w:val="sk-SK" w:eastAsia="sk-SK"/>
                          </w:rPr>
                        </w:pPr>
                      </w:p>
                    </w:tc>
                    <w:tc>
                      <w:tcPr>
                        <w:tcW w:w="820" w:type="dxa"/>
                        <w:gridSpan w:val="7"/>
                        <w:tcBorders>
                          <w:top w:val="nil"/>
                          <w:left w:val="nil"/>
                          <w:bottom w:val="nil"/>
                          <w:right w:val="nil"/>
                        </w:tcBorders>
                        <w:shd w:val="clear" w:color="auto" w:fill="auto"/>
                        <w:noWrap/>
                        <w:vAlign w:val="bottom"/>
                        <w:hideMark/>
                      </w:tcPr>
                      <w:p w14:paraId="0D930AEB" w14:textId="77777777" w:rsidR="00FD5845" w:rsidRPr="00AC4E47" w:rsidRDefault="00FD5845" w:rsidP="00D00AD1">
                        <w:pPr>
                          <w:rPr>
                            <w:rFonts w:ascii="Calibri" w:hAnsi="Calibri"/>
                            <w:color w:val="FF0000"/>
                            <w:sz w:val="16"/>
                            <w:szCs w:val="16"/>
                            <w:lang w:val="sk-SK" w:eastAsia="sk-SK"/>
                          </w:rPr>
                        </w:pPr>
                      </w:p>
                    </w:tc>
                    <w:tc>
                      <w:tcPr>
                        <w:tcW w:w="532" w:type="dxa"/>
                        <w:tcBorders>
                          <w:top w:val="nil"/>
                          <w:left w:val="nil"/>
                          <w:bottom w:val="nil"/>
                          <w:right w:val="nil"/>
                        </w:tcBorders>
                        <w:shd w:val="clear" w:color="auto" w:fill="auto"/>
                        <w:noWrap/>
                        <w:vAlign w:val="bottom"/>
                        <w:hideMark/>
                      </w:tcPr>
                      <w:p w14:paraId="5D168B59" w14:textId="77777777" w:rsidR="00FD5845" w:rsidRPr="00AC4E47" w:rsidRDefault="00FD5845" w:rsidP="00D00AD1">
                        <w:pPr>
                          <w:rPr>
                            <w:rFonts w:ascii="Calibri" w:hAnsi="Calibri"/>
                            <w:color w:val="FF0000"/>
                            <w:sz w:val="16"/>
                            <w:szCs w:val="16"/>
                            <w:lang w:val="sk-SK" w:eastAsia="sk-SK"/>
                          </w:rPr>
                        </w:pPr>
                      </w:p>
                    </w:tc>
                    <w:tc>
                      <w:tcPr>
                        <w:tcW w:w="585" w:type="dxa"/>
                        <w:tcBorders>
                          <w:top w:val="nil"/>
                          <w:left w:val="nil"/>
                          <w:bottom w:val="nil"/>
                          <w:right w:val="nil"/>
                        </w:tcBorders>
                        <w:shd w:val="clear" w:color="auto" w:fill="auto"/>
                        <w:noWrap/>
                        <w:vAlign w:val="bottom"/>
                        <w:hideMark/>
                      </w:tcPr>
                      <w:p w14:paraId="44ECB517" w14:textId="77777777" w:rsidR="00FD5845" w:rsidRPr="00AC4E47" w:rsidRDefault="00FD5845" w:rsidP="00D00AD1">
                        <w:pPr>
                          <w:rPr>
                            <w:rFonts w:ascii="Calibri" w:hAnsi="Calibri"/>
                            <w:color w:val="FF0000"/>
                            <w:sz w:val="16"/>
                            <w:szCs w:val="16"/>
                            <w:lang w:val="sk-SK" w:eastAsia="sk-SK"/>
                          </w:rPr>
                        </w:pPr>
                      </w:p>
                    </w:tc>
                  </w:tr>
                  <w:tr w:rsidR="00FD5845" w:rsidRPr="00AC4E47" w14:paraId="573F7CF0" w14:textId="77777777" w:rsidTr="00FD5845">
                    <w:trPr>
                      <w:gridAfter w:val="2"/>
                      <w:wAfter w:w="1117" w:type="dxa"/>
                      <w:trHeight w:val="315"/>
                    </w:trPr>
                    <w:tc>
                      <w:tcPr>
                        <w:tcW w:w="647" w:type="dxa"/>
                        <w:tcBorders>
                          <w:top w:val="single" w:sz="8" w:space="0" w:color="000000"/>
                          <w:left w:val="single" w:sz="8" w:space="0" w:color="000000"/>
                          <w:bottom w:val="single" w:sz="8" w:space="0" w:color="000000"/>
                          <w:right w:val="nil"/>
                        </w:tcBorders>
                        <w:shd w:val="clear" w:color="auto" w:fill="auto"/>
                        <w:noWrap/>
                        <w:vAlign w:val="bottom"/>
                        <w:hideMark/>
                      </w:tcPr>
                      <w:p w14:paraId="468C3FC8" w14:textId="77777777" w:rsidR="00FD5845" w:rsidRPr="00AC4E47" w:rsidRDefault="00FD5845" w:rsidP="00D00AD1">
                        <w:pPr>
                          <w:rPr>
                            <w:color w:val="FF0000"/>
                            <w:sz w:val="16"/>
                            <w:szCs w:val="16"/>
                            <w:lang w:val="sk-SK" w:eastAsia="sk-SK"/>
                          </w:rPr>
                        </w:pPr>
                        <w:r w:rsidRPr="00AC4E47">
                          <w:rPr>
                            <w:color w:val="FF0000"/>
                            <w:sz w:val="16"/>
                            <w:szCs w:val="16"/>
                            <w:lang w:val="sk-SK" w:eastAsia="sk-SK"/>
                          </w:rPr>
                          <w:t> </w:t>
                        </w:r>
                      </w:p>
                    </w:tc>
                    <w:tc>
                      <w:tcPr>
                        <w:tcW w:w="940" w:type="dxa"/>
                        <w:gridSpan w:val="3"/>
                        <w:tcBorders>
                          <w:top w:val="single" w:sz="8" w:space="0" w:color="000000"/>
                          <w:left w:val="nil"/>
                          <w:bottom w:val="single" w:sz="8" w:space="0" w:color="000000"/>
                          <w:right w:val="nil"/>
                        </w:tcBorders>
                        <w:shd w:val="clear" w:color="auto" w:fill="auto"/>
                        <w:noWrap/>
                        <w:vAlign w:val="bottom"/>
                        <w:hideMark/>
                      </w:tcPr>
                      <w:p w14:paraId="0D77C77B" w14:textId="77777777" w:rsidR="00FD5845" w:rsidRPr="00955617" w:rsidRDefault="00FD5845" w:rsidP="00D00AD1">
                        <w:pPr>
                          <w:rPr>
                            <w:sz w:val="16"/>
                            <w:szCs w:val="16"/>
                            <w:lang w:val="sk-SK" w:eastAsia="sk-SK"/>
                          </w:rPr>
                        </w:pPr>
                        <w:r w:rsidRPr="00955617">
                          <w:rPr>
                            <w:sz w:val="16"/>
                            <w:szCs w:val="16"/>
                            <w:lang w:val="sk-SK" w:eastAsia="sk-SK"/>
                          </w:rPr>
                          <w:t> </w:t>
                        </w:r>
                      </w:p>
                    </w:tc>
                    <w:tc>
                      <w:tcPr>
                        <w:tcW w:w="700" w:type="dxa"/>
                        <w:gridSpan w:val="3"/>
                        <w:tcBorders>
                          <w:top w:val="single" w:sz="8" w:space="0" w:color="000000"/>
                          <w:left w:val="nil"/>
                          <w:bottom w:val="single" w:sz="8" w:space="0" w:color="000000"/>
                          <w:right w:val="single" w:sz="8" w:space="0" w:color="000000"/>
                        </w:tcBorders>
                        <w:shd w:val="clear" w:color="auto" w:fill="auto"/>
                        <w:noWrap/>
                        <w:vAlign w:val="bottom"/>
                        <w:hideMark/>
                      </w:tcPr>
                      <w:p w14:paraId="472C7BC5" w14:textId="77777777" w:rsidR="00FD5845" w:rsidRPr="00955617" w:rsidRDefault="00FD5845" w:rsidP="00D00AD1">
                        <w:pPr>
                          <w:rPr>
                            <w:sz w:val="16"/>
                            <w:szCs w:val="16"/>
                            <w:lang w:val="sk-SK" w:eastAsia="sk-SK"/>
                          </w:rPr>
                        </w:pPr>
                        <w:r w:rsidRPr="00955617">
                          <w:rPr>
                            <w:sz w:val="16"/>
                            <w:szCs w:val="16"/>
                            <w:lang w:val="sk-SK" w:eastAsia="sk-SK"/>
                          </w:rPr>
                          <w:t> </w:t>
                        </w:r>
                      </w:p>
                    </w:tc>
                    <w:tc>
                      <w:tcPr>
                        <w:tcW w:w="1512" w:type="dxa"/>
                        <w:gridSpan w:val="9"/>
                        <w:tcBorders>
                          <w:top w:val="single" w:sz="8" w:space="0" w:color="000000"/>
                          <w:left w:val="nil"/>
                          <w:bottom w:val="single" w:sz="8" w:space="0" w:color="000000"/>
                          <w:right w:val="single" w:sz="8" w:space="0" w:color="000000"/>
                        </w:tcBorders>
                        <w:shd w:val="clear" w:color="auto" w:fill="auto"/>
                        <w:noWrap/>
                        <w:vAlign w:val="center"/>
                      </w:tcPr>
                      <w:p w14:paraId="1095165A" w14:textId="77777777" w:rsidR="00FD5845" w:rsidRPr="00955617" w:rsidRDefault="00FD5845" w:rsidP="00D00AD1">
                        <w:pPr>
                          <w:jc w:val="center"/>
                          <w:rPr>
                            <w:sz w:val="16"/>
                            <w:szCs w:val="16"/>
                            <w:lang w:val="sk-SK" w:eastAsia="sk-SK"/>
                          </w:rPr>
                        </w:pPr>
                        <w:r w:rsidRPr="00955617">
                          <w:rPr>
                            <w:sz w:val="16"/>
                            <w:szCs w:val="16"/>
                            <w:lang w:val="sk-SK" w:eastAsia="sk-SK"/>
                          </w:rPr>
                          <w:t>I.polrok</w:t>
                        </w:r>
                      </w:p>
                    </w:tc>
                    <w:tc>
                      <w:tcPr>
                        <w:tcW w:w="1512" w:type="dxa"/>
                        <w:gridSpan w:val="10"/>
                        <w:tcBorders>
                          <w:top w:val="single" w:sz="8" w:space="0" w:color="000000"/>
                          <w:left w:val="nil"/>
                          <w:bottom w:val="single" w:sz="8" w:space="0" w:color="000000"/>
                          <w:right w:val="single" w:sz="8" w:space="0" w:color="000000"/>
                        </w:tcBorders>
                        <w:shd w:val="clear" w:color="auto" w:fill="auto"/>
                        <w:noWrap/>
                        <w:vAlign w:val="bottom"/>
                      </w:tcPr>
                      <w:p w14:paraId="42872FBF" w14:textId="77777777" w:rsidR="00FD5845" w:rsidRPr="00955617" w:rsidRDefault="00FD5845" w:rsidP="00D00AD1">
                        <w:pPr>
                          <w:jc w:val="center"/>
                          <w:rPr>
                            <w:sz w:val="16"/>
                            <w:szCs w:val="16"/>
                            <w:lang w:val="sk-SK" w:eastAsia="sk-SK"/>
                          </w:rPr>
                        </w:pPr>
                        <w:r w:rsidRPr="00955617">
                          <w:rPr>
                            <w:sz w:val="16"/>
                            <w:szCs w:val="16"/>
                            <w:lang w:val="sk-SK" w:eastAsia="sk-SK"/>
                          </w:rPr>
                          <w:t>II.polrok</w:t>
                        </w:r>
                      </w:p>
                    </w:tc>
                  </w:tr>
                  <w:tr w:rsidR="00FD5845" w:rsidRPr="00AC4E47" w14:paraId="7353EF5F" w14:textId="77777777" w:rsidTr="00FD5845">
                    <w:trPr>
                      <w:trHeight w:val="315"/>
                    </w:trPr>
                    <w:tc>
                      <w:tcPr>
                        <w:tcW w:w="647" w:type="dxa"/>
                        <w:tcBorders>
                          <w:top w:val="nil"/>
                          <w:left w:val="single" w:sz="8" w:space="0" w:color="000000"/>
                          <w:bottom w:val="single" w:sz="8" w:space="0" w:color="000000"/>
                          <w:right w:val="nil"/>
                        </w:tcBorders>
                        <w:shd w:val="clear" w:color="auto" w:fill="auto"/>
                        <w:noWrap/>
                        <w:vAlign w:val="bottom"/>
                        <w:hideMark/>
                      </w:tcPr>
                      <w:p w14:paraId="39A8F920" w14:textId="77777777" w:rsidR="00FD5845" w:rsidRPr="00AC4E47" w:rsidRDefault="00FD5845" w:rsidP="00D00AD1">
                        <w:pPr>
                          <w:rPr>
                            <w:color w:val="FF0000"/>
                            <w:sz w:val="16"/>
                            <w:szCs w:val="16"/>
                            <w:lang w:val="sk-SK" w:eastAsia="sk-SK"/>
                          </w:rPr>
                        </w:pPr>
                        <w:r w:rsidRPr="00AC4E47">
                          <w:rPr>
                            <w:color w:val="FF0000"/>
                            <w:sz w:val="16"/>
                            <w:szCs w:val="16"/>
                            <w:lang w:val="sk-SK" w:eastAsia="sk-SK"/>
                          </w:rPr>
                          <w:t> </w:t>
                        </w:r>
                      </w:p>
                    </w:tc>
                    <w:tc>
                      <w:tcPr>
                        <w:tcW w:w="940" w:type="dxa"/>
                        <w:gridSpan w:val="3"/>
                        <w:tcBorders>
                          <w:top w:val="nil"/>
                          <w:left w:val="nil"/>
                          <w:bottom w:val="nil"/>
                          <w:right w:val="nil"/>
                        </w:tcBorders>
                        <w:shd w:val="clear" w:color="auto" w:fill="auto"/>
                        <w:noWrap/>
                        <w:vAlign w:val="bottom"/>
                        <w:hideMark/>
                      </w:tcPr>
                      <w:p w14:paraId="226A16B8" w14:textId="77777777" w:rsidR="00FD5845" w:rsidRPr="00955617" w:rsidRDefault="00FD5845" w:rsidP="00D00AD1">
                        <w:pPr>
                          <w:rPr>
                            <w:sz w:val="16"/>
                            <w:szCs w:val="16"/>
                            <w:lang w:val="sk-SK" w:eastAsia="sk-SK"/>
                          </w:rPr>
                        </w:pPr>
                      </w:p>
                    </w:tc>
                    <w:tc>
                      <w:tcPr>
                        <w:tcW w:w="700" w:type="dxa"/>
                        <w:gridSpan w:val="3"/>
                        <w:tcBorders>
                          <w:top w:val="nil"/>
                          <w:left w:val="nil"/>
                          <w:bottom w:val="nil"/>
                          <w:right w:val="single" w:sz="8" w:space="0" w:color="000000"/>
                        </w:tcBorders>
                        <w:shd w:val="clear" w:color="auto" w:fill="auto"/>
                        <w:noWrap/>
                        <w:vAlign w:val="bottom"/>
                        <w:hideMark/>
                      </w:tcPr>
                      <w:p w14:paraId="5AF65F5E" w14:textId="77777777" w:rsidR="00FD5845" w:rsidRPr="00955617" w:rsidRDefault="00FD5845" w:rsidP="00D00AD1">
                        <w:pPr>
                          <w:rPr>
                            <w:sz w:val="16"/>
                            <w:szCs w:val="16"/>
                            <w:lang w:val="sk-SK" w:eastAsia="sk-SK"/>
                          </w:rPr>
                        </w:pPr>
                        <w:r w:rsidRPr="00955617">
                          <w:rPr>
                            <w:sz w:val="16"/>
                            <w:szCs w:val="16"/>
                            <w:lang w:val="sk-SK" w:eastAsia="sk-SK"/>
                          </w:rPr>
                          <w:t> </w:t>
                        </w:r>
                      </w:p>
                    </w:tc>
                    <w:tc>
                      <w:tcPr>
                        <w:tcW w:w="692" w:type="dxa"/>
                        <w:gridSpan w:val="4"/>
                        <w:tcBorders>
                          <w:top w:val="nil"/>
                          <w:left w:val="nil"/>
                          <w:bottom w:val="single" w:sz="8" w:space="0" w:color="000000"/>
                          <w:right w:val="single" w:sz="4" w:space="0" w:color="000000"/>
                        </w:tcBorders>
                        <w:shd w:val="clear" w:color="auto" w:fill="auto"/>
                        <w:noWrap/>
                        <w:vAlign w:val="bottom"/>
                        <w:hideMark/>
                      </w:tcPr>
                      <w:p w14:paraId="38B580C6" w14:textId="77777777" w:rsidR="00FD5845" w:rsidRPr="00955617" w:rsidRDefault="00FD5845" w:rsidP="00D00AD1">
                        <w:pPr>
                          <w:rPr>
                            <w:sz w:val="16"/>
                            <w:szCs w:val="16"/>
                            <w:lang w:val="sk-SK" w:eastAsia="sk-SK"/>
                          </w:rPr>
                        </w:pPr>
                        <w:r w:rsidRPr="00955617">
                          <w:rPr>
                            <w:sz w:val="16"/>
                            <w:szCs w:val="16"/>
                            <w:lang w:val="sk-SK" w:eastAsia="sk-SK"/>
                          </w:rPr>
                          <w:t>poč.hod.</w:t>
                        </w:r>
                      </w:p>
                    </w:tc>
                    <w:tc>
                      <w:tcPr>
                        <w:tcW w:w="820" w:type="dxa"/>
                        <w:gridSpan w:val="5"/>
                        <w:tcBorders>
                          <w:top w:val="nil"/>
                          <w:left w:val="nil"/>
                          <w:bottom w:val="single" w:sz="8" w:space="0" w:color="000000"/>
                          <w:right w:val="single" w:sz="12" w:space="0" w:color="000000"/>
                        </w:tcBorders>
                        <w:shd w:val="clear" w:color="auto" w:fill="auto"/>
                        <w:noWrap/>
                        <w:vAlign w:val="bottom"/>
                        <w:hideMark/>
                      </w:tcPr>
                      <w:p w14:paraId="261A0DCA" w14:textId="77777777" w:rsidR="00FD5845" w:rsidRPr="00955617" w:rsidRDefault="00FD5845" w:rsidP="00D00AD1">
                        <w:pPr>
                          <w:rPr>
                            <w:sz w:val="16"/>
                            <w:szCs w:val="16"/>
                            <w:lang w:val="sk-SK" w:eastAsia="sk-SK"/>
                          </w:rPr>
                        </w:pPr>
                        <w:r w:rsidRPr="00955617">
                          <w:rPr>
                            <w:sz w:val="16"/>
                            <w:szCs w:val="16"/>
                            <w:lang w:val="sk-SK" w:eastAsia="sk-SK"/>
                          </w:rPr>
                          <w:t>priemer</w:t>
                        </w:r>
                      </w:p>
                    </w:tc>
                    <w:tc>
                      <w:tcPr>
                        <w:tcW w:w="692" w:type="dxa"/>
                        <w:gridSpan w:val="3"/>
                        <w:tcBorders>
                          <w:top w:val="nil"/>
                          <w:left w:val="nil"/>
                          <w:bottom w:val="single" w:sz="8" w:space="0" w:color="000000"/>
                          <w:right w:val="single" w:sz="4" w:space="0" w:color="000000"/>
                        </w:tcBorders>
                        <w:shd w:val="clear" w:color="auto" w:fill="auto"/>
                        <w:noWrap/>
                        <w:vAlign w:val="bottom"/>
                        <w:hideMark/>
                      </w:tcPr>
                      <w:p w14:paraId="508FBA66" w14:textId="77777777" w:rsidR="00FD5845" w:rsidRPr="00955617" w:rsidRDefault="00FD5845" w:rsidP="00D00AD1">
                        <w:pPr>
                          <w:rPr>
                            <w:sz w:val="16"/>
                            <w:szCs w:val="16"/>
                            <w:lang w:val="sk-SK" w:eastAsia="sk-SK"/>
                          </w:rPr>
                        </w:pPr>
                        <w:r w:rsidRPr="00955617">
                          <w:rPr>
                            <w:sz w:val="16"/>
                            <w:szCs w:val="16"/>
                            <w:lang w:val="sk-SK" w:eastAsia="sk-SK"/>
                          </w:rPr>
                          <w:t>poč.hod.</w:t>
                        </w:r>
                      </w:p>
                    </w:tc>
                    <w:tc>
                      <w:tcPr>
                        <w:tcW w:w="820" w:type="dxa"/>
                        <w:gridSpan w:val="7"/>
                        <w:tcBorders>
                          <w:top w:val="nil"/>
                          <w:left w:val="nil"/>
                          <w:bottom w:val="single" w:sz="8" w:space="0" w:color="000000"/>
                          <w:right w:val="single" w:sz="8" w:space="0" w:color="000000"/>
                        </w:tcBorders>
                        <w:shd w:val="clear" w:color="auto" w:fill="auto"/>
                        <w:noWrap/>
                        <w:vAlign w:val="bottom"/>
                        <w:hideMark/>
                      </w:tcPr>
                      <w:p w14:paraId="34EEC7DA" w14:textId="77777777" w:rsidR="00FD5845" w:rsidRPr="00955617" w:rsidRDefault="00FD5845" w:rsidP="00D00AD1">
                        <w:pPr>
                          <w:rPr>
                            <w:sz w:val="16"/>
                            <w:szCs w:val="16"/>
                            <w:lang w:val="sk-SK" w:eastAsia="sk-SK"/>
                          </w:rPr>
                        </w:pPr>
                        <w:r w:rsidRPr="00955617">
                          <w:rPr>
                            <w:sz w:val="16"/>
                            <w:szCs w:val="16"/>
                            <w:lang w:val="sk-SK" w:eastAsia="sk-SK"/>
                          </w:rPr>
                          <w:t>priemer</w:t>
                        </w:r>
                      </w:p>
                    </w:tc>
                    <w:tc>
                      <w:tcPr>
                        <w:tcW w:w="532" w:type="dxa"/>
                        <w:tcBorders>
                          <w:top w:val="nil"/>
                          <w:left w:val="nil"/>
                          <w:bottom w:val="single" w:sz="8" w:space="0" w:color="000000"/>
                          <w:right w:val="single" w:sz="8" w:space="0" w:color="000000"/>
                        </w:tcBorders>
                        <w:shd w:val="clear" w:color="auto" w:fill="auto"/>
                        <w:noWrap/>
                        <w:vAlign w:val="bottom"/>
                        <w:hideMark/>
                      </w:tcPr>
                      <w:p w14:paraId="4775C625" w14:textId="77777777" w:rsidR="00FD5845" w:rsidRPr="00955617" w:rsidRDefault="00FD5845" w:rsidP="00D00AD1">
                        <w:pPr>
                          <w:rPr>
                            <w:sz w:val="16"/>
                            <w:szCs w:val="16"/>
                            <w:lang w:val="sk-SK" w:eastAsia="sk-SK"/>
                          </w:rPr>
                        </w:pPr>
                        <w:r w:rsidRPr="00955617">
                          <w:rPr>
                            <w:sz w:val="16"/>
                            <w:szCs w:val="16"/>
                            <w:lang w:val="sk-SK" w:eastAsia="sk-SK"/>
                          </w:rPr>
                          <w:t>I.polr.</w:t>
                        </w:r>
                      </w:p>
                    </w:tc>
                    <w:tc>
                      <w:tcPr>
                        <w:tcW w:w="585" w:type="dxa"/>
                        <w:tcBorders>
                          <w:top w:val="nil"/>
                          <w:left w:val="single" w:sz="8" w:space="0" w:color="000000"/>
                          <w:bottom w:val="single" w:sz="8" w:space="0" w:color="000000"/>
                          <w:right w:val="single" w:sz="8" w:space="0" w:color="000000"/>
                        </w:tcBorders>
                        <w:shd w:val="clear" w:color="auto" w:fill="auto"/>
                        <w:noWrap/>
                        <w:vAlign w:val="bottom"/>
                        <w:hideMark/>
                      </w:tcPr>
                      <w:p w14:paraId="0C3F4C04" w14:textId="77777777" w:rsidR="00FD5845" w:rsidRPr="00955617" w:rsidRDefault="00FD5845" w:rsidP="00D00AD1">
                        <w:pPr>
                          <w:rPr>
                            <w:sz w:val="16"/>
                            <w:szCs w:val="16"/>
                            <w:lang w:val="sk-SK" w:eastAsia="sk-SK"/>
                          </w:rPr>
                        </w:pPr>
                        <w:r w:rsidRPr="00955617">
                          <w:rPr>
                            <w:sz w:val="16"/>
                            <w:szCs w:val="16"/>
                            <w:lang w:val="sk-SK" w:eastAsia="sk-SK"/>
                          </w:rPr>
                          <w:t>II.polr.</w:t>
                        </w:r>
                      </w:p>
                    </w:tc>
                  </w:tr>
                  <w:tr w:rsidR="00FD5845" w:rsidRPr="00AC4E47" w14:paraId="35C751E8" w14:textId="77777777" w:rsidTr="00FD5845">
                    <w:trPr>
                      <w:trHeight w:val="288"/>
                    </w:trPr>
                    <w:tc>
                      <w:tcPr>
                        <w:tcW w:w="647" w:type="dxa"/>
                        <w:tcBorders>
                          <w:top w:val="nil"/>
                          <w:left w:val="single" w:sz="8" w:space="0" w:color="000000"/>
                          <w:bottom w:val="nil"/>
                          <w:right w:val="nil"/>
                        </w:tcBorders>
                        <w:shd w:val="clear" w:color="auto" w:fill="auto"/>
                        <w:noWrap/>
                        <w:vAlign w:val="bottom"/>
                        <w:hideMark/>
                      </w:tcPr>
                      <w:p w14:paraId="7612F902" w14:textId="77777777" w:rsidR="00FD5845" w:rsidRPr="00AC4E47" w:rsidRDefault="00FD5845" w:rsidP="00D00AD1">
                        <w:pPr>
                          <w:rPr>
                            <w:color w:val="FF0000"/>
                            <w:sz w:val="16"/>
                            <w:szCs w:val="16"/>
                            <w:lang w:val="sk-SK" w:eastAsia="sk-SK"/>
                          </w:rPr>
                        </w:pPr>
                        <w:r w:rsidRPr="00AC4E47">
                          <w:rPr>
                            <w:color w:val="FF0000"/>
                            <w:sz w:val="16"/>
                            <w:szCs w:val="16"/>
                            <w:lang w:val="sk-SK" w:eastAsia="sk-SK"/>
                          </w:rPr>
                          <w:t> </w:t>
                        </w:r>
                      </w:p>
                    </w:tc>
                    <w:tc>
                      <w:tcPr>
                        <w:tcW w:w="940" w:type="dxa"/>
                        <w:gridSpan w:val="3"/>
                        <w:vMerge w:val="restart"/>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14:paraId="50E7B856" w14:textId="77777777" w:rsidR="00FD5845" w:rsidRPr="00955617" w:rsidRDefault="00FD5845" w:rsidP="00D00AD1">
                        <w:pPr>
                          <w:jc w:val="center"/>
                          <w:rPr>
                            <w:sz w:val="16"/>
                            <w:szCs w:val="16"/>
                            <w:lang w:val="sk-SK" w:eastAsia="sk-SK"/>
                          </w:rPr>
                        </w:pPr>
                        <w:r w:rsidRPr="00955617">
                          <w:rPr>
                            <w:sz w:val="16"/>
                            <w:szCs w:val="16"/>
                            <w:lang w:val="sk-SK" w:eastAsia="sk-SK"/>
                          </w:rPr>
                          <w:t>dievčatá</w:t>
                        </w:r>
                      </w:p>
                    </w:tc>
                    <w:tc>
                      <w:tcPr>
                        <w:tcW w:w="700" w:type="dxa"/>
                        <w:gridSpan w:val="3"/>
                        <w:tcBorders>
                          <w:top w:val="single" w:sz="8" w:space="0" w:color="000000"/>
                          <w:left w:val="nil"/>
                          <w:bottom w:val="single" w:sz="4" w:space="0" w:color="000000"/>
                          <w:right w:val="single" w:sz="8" w:space="0" w:color="000000"/>
                        </w:tcBorders>
                        <w:shd w:val="clear" w:color="auto" w:fill="auto"/>
                        <w:noWrap/>
                        <w:vAlign w:val="bottom"/>
                        <w:hideMark/>
                      </w:tcPr>
                      <w:p w14:paraId="6497A9C2" w14:textId="77777777" w:rsidR="00FD5845" w:rsidRPr="00955617" w:rsidRDefault="00FD5845" w:rsidP="00D00AD1">
                        <w:pPr>
                          <w:rPr>
                            <w:sz w:val="16"/>
                            <w:szCs w:val="16"/>
                            <w:lang w:val="sk-SK" w:eastAsia="sk-SK"/>
                          </w:rPr>
                        </w:pPr>
                        <w:r w:rsidRPr="00955617">
                          <w:rPr>
                            <w:sz w:val="16"/>
                            <w:szCs w:val="16"/>
                            <w:lang w:val="sk-SK" w:eastAsia="sk-SK"/>
                          </w:rPr>
                          <w:t>ospr.</w:t>
                        </w:r>
                      </w:p>
                    </w:tc>
                    <w:tc>
                      <w:tcPr>
                        <w:tcW w:w="692" w:type="dxa"/>
                        <w:gridSpan w:val="4"/>
                        <w:tcBorders>
                          <w:top w:val="nil"/>
                          <w:left w:val="nil"/>
                          <w:bottom w:val="single" w:sz="4" w:space="0" w:color="000000"/>
                          <w:right w:val="single" w:sz="4" w:space="0" w:color="000000"/>
                        </w:tcBorders>
                        <w:shd w:val="clear" w:color="auto" w:fill="auto"/>
                        <w:noWrap/>
                        <w:vAlign w:val="bottom"/>
                      </w:tcPr>
                      <w:p w14:paraId="2958749C" w14:textId="5C3D4901" w:rsidR="00FD5845" w:rsidRPr="00955617" w:rsidRDefault="007C45A3" w:rsidP="00D00AD1">
                        <w:pPr>
                          <w:jc w:val="right"/>
                          <w:rPr>
                            <w:sz w:val="16"/>
                            <w:szCs w:val="16"/>
                            <w:lang w:val="sk-SK" w:eastAsia="sk-SK"/>
                          </w:rPr>
                        </w:pPr>
                        <w:r>
                          <w:rPr>
                            <w:sz w:val="16"/>
                            <w:szCs w:val="16"/>
                            <w:lang w:val="sk-SK" w:eastAsia="sk-SK"/>
                          </w:rPr>
                          <w:t>520</w:t>
                        </w:r>
                      </w:p>
                    </w:tc>
                    <w:tc>
                      <w:tcPr>
                        <w:tcW w:w="820" w:type="dxa"/>
                        <w:gridSpan w:val="5"/>
                        <w:tcBorders>
                          <w:top w:val="nil"/>
                          <w:left w:val="nil"/>
                          <w:bottom w:val="single" w:sz="4" w:space="0" w:color="000000"/>
                          <w:right w:val="single" w:sz="12" w:space="0" w:color="000000"/>
                        </w:tcBorders>
                        <w:shd w:val="clear" w:color="auto" w:fill="auto"/>
                        <w:noWrap/>
                        <w:vAlign w:val="bottom"/>
                      </w:tcPr>
                      <w:p w14:paraId="417E452F" w14:textId="13C4C953" w:rsidR="00FD5845" w:rsidRPr="00955617" w:rsidRDefault="007C45A3" w:rsidP="00D00AD1">
                        <w:pPr>
                          <w:jc w:val="right"/>
                          <w:rPr>
                            <w:sz w:val="16"/>
                            <w:szCs w:val="16"/>
                            <w:lang w:val="sk-SK" w:eastAsia="sk-SK"/>
                          </w:rPr>
                        </w:pPr>
                        <w:r>
                          <w:rPr>
                            <w:sz w:val="16"/>
                            <w:szCs w:val="16"/>
                            <w:lang w:val="sk-SK" w:eastAsia="sk-SK"/>
                          </w:rPr>
                          <w:t>43,33</w:t>
                        </w:r>
                      </w:p>
                    </w:tc>
                    <w:tc>
                      <w:tcPr>
                        <w:tcW w:w="692" w:type="dxa"/>
                        <w:gridSpan w:val="3"/>
                        <w:tcBorders>
                          <w:top w:val="nil"/>
                          <w:left w:val="nil"/>
                          <w:bottom w:val="single" w:sz="4" w:space="0" w:color="000000"/>
                          <w:right w:val="single" w:sz="4" w:space="0" w:color="000000"/>
                        </w:tcBorders>
                        <w:shd w:val="clear" w:color="auto" w:fill="auto"/>
                        <w:noWrap/>
                        <w:vAlign w:val="bottom"/>
                      </w:tcPr>
                      <w:p w14:paraId="243104FA" w14:textId="3E0F6FB3" w:rsidR="00FD5845" w:rsidRPr="00955617" w:rsidRDefault="007C45A3" w:rsidP="00D00AD1">
                        <w:pPr>
                          <w:jc w:val="right"/>
                          <w:rPr>
                            <w:sz w:val="16"/>
                            <w:szCs w:val="16"/>
                            <w:lang w:val="sk-SK" w:eastAsia="sk-SK"/>
                          </w:rPr>
                        </w:pPr>
                        <w:r>
                          <w:rPr>
                            <w:sz w:val="16"/>
                            <w:szCs w:val="16"/>
                            <w:lang w:val="sk-SK" w:eastAsia="sk-SK"/>
                          </w:rPr>
                          <w:t>681</w:t>
                        </w:r>
                      </w:p>
                    </w:tc>
                    <w:tc>
                      <w:tcPr>
                        <w:tcW w:w="820" w:type="dxa"/>
                        <w:gridSpan w:val="7"/>
                        <w:tcBorders>
                          <w:top w:val="nil"/>
                          <w:left w:val="nil"/>
                          <w:bottom w:val="single" w:sz="4" w:space="0" w:color="000000"/>
                          <w:right w:val="single" w:sz="8" w:space="0" w:color="000000"/>
                        </w:tcBorders>
                        <w:shd w:val="clear" w:color="auto" w:fill="auto"/>
                        <w:noWrap/>
                        <w:vAlign w:val="bottom"/>
                      </w:tcPr>
                      <w:p w14:paraId="0798A9B0" w14:textId="65D6404B" w:rsidR="00FD5845" w:rsidRPr="00955617" w:rsidRDefault="007C45A3" w:rsidP="00D00AD1">
                        <w:pPr>
                          <w:jc w:val="right"/>
                          <w:rPr>
                            <w:sz w:val="16"/>
                            <w:szCs w:val="16"/>
                            <w:lang w:val="sk-SK" w:eastAsia="sk-SK"/>
                          </w:rPr>
                        </w:pPr>
                        <w:r>
                          <w:rPr>
                            <w:sz w:val="16"/>
                            <w:szCs w:val="16"/>
                            <w:lang w:val="sk-SK" w:eastAsia="sk-SK"/>
                          </w:rPr>
                          <w:t>56,75</w:t>
                        </w:r>
                      </w:p>
                    </w:tc>
                    <w:tc>
                      <w:tcPr>
                        <w:tcW w:w="532" w:type="dxa"/>
                        <w:vMerge w:val="restart"/>
                        <w:tcBorders>
                          <w:top w:val="nil"/>
                          <w:left w:val="single" w:sz="8" w:space="0" w:color="000000"/>
                          <w:bottom w:val="single" w:sz="8" w:space="0" w:color="000000"/>
                          <w:right w:val="single" w:sz="8" w:space="0" w:color="000000"/>
                        </w:tcBorders>
                        <w:shd w:val="clear" w:color="auto" w:fill="auto"/>
                        <w:noWrap/>
                        <w:vAlign w:val="center"/>
                      </w:tcPr>
                      <w:p w14:paraId="06B287A1" w14:textId="47FAA4E8" w:rsidR="00FD5845" w:rsidRPr="00955617" w:rsidRDefault="00B42FFD" w:rsidP="00D00AD1">
                        <w:pPr>
                          <w:jc w:val="center"/>
                          <w:rPr>
                            <w:sz w:val="16"/>
                            <w:szCs w:val="16"/>
                            <w:lang w:val="sk-SK" w:eastAsia="sk-SK"/>
                          </w:rPr>
                        </w:pPr>
                        <w:r>
                          <w:rPr>
                            <w:sz w:val="16"/>
                            <w:szCs w:val="16"/>
                            <w:lang w:val="sk-SK" w:eastAsia="sk-SK"/>
                          </w:rPr>
                          <w:t>4</w:t>
                        </w:r>
                        <w:r w:rsidR="00FD5845" w:rsidRPr="00955617">
                          <w:rPr>
                            <w:sz w:val="16"/>
                            <w:szCs w:val="16"/>
                            <w:lang w:val="sk-SK" w:eastAsia="sk-SK"/>
                          </w:rPr>
                          <w:t>.</w:t>
                        </w:r>
                      </w:p>
                    </w:tc>
                    <w:tc>
                      <w:tcPr>
                        <w:tcW w:w="585" w:type="dxa"/>
                        <w:vMerge w:val="restart"/>
                        <w:tcBorders>
                          <w:top w:val="nil"/>
                          <w:left w:val="single" w:sz="8" w:space="0" w:color="000000"/>
                          <w:bottom w:val="single" w:sz="8" w:space="0" w:color="000000"/>
                          <w:right w:val="single" w:sz="8" w:space="0" w:color="000000"/>
                        </w:tcBorders>
                        <w:shd w:val="clear" w:color="auto" w:fill="auto"/>
                        <w:noWrap/>
                        <w:vAlign w:val="center"/>
                      </w:tcPr>
                      <w:p w14:paraId="0A09D1EE" w14:textId="5724CEBD" w:rsidR="00FD5845" w:rsidRPr="00955617" w:rsidRDefault="00FE64A4" w:rsidP="00D00AD1">
                        <w:pPr>
                          <w:jc w:val="center"/>
                          <w:rPr>
                            <w:sz w:val="16"/>
                            <w:szCs w:val="16"/>
                            <w:lang w:val="sk-SK" w:eastAsia="sk-SK"/>
                          </w:rPr>
                        </w:pPr>
                        <w:r>
                          <w:rPr>
                            <w:sz w:val="16"/>
                            <w:szCs w:val="16"/>
                            <w:lang w:val="sk-SK" w:eastAsia="sk-SK"/>
                          </w:rPr>
                          <w:t>5.</w:t>
                        </w:r>
                      </w:p>
                    </w:tc>
                  </w:tr>
                  <w:tr w:rsidR="00FD5845" w:rsidRPr="00AC4E47" w14:paraId="6A4DE415" w14:textId="77777777" w:rsidTr="00FD5845">
                    <w:trPr>
                      <w:trHeight w:val="240"/>
                    </w:trPr>
                    <w:tc>
                      <w:tcPr>
                        <w:tcW w:w="647" w:type="dxa"/>
                        <w:tcBorders>
                          <w:top w:val="nil"/>
                          <w:left w:val="single" w:sz="8" w:space="0" w:color="000000"/>
                          <w:bottom w:val="nil"/>
                          <w:right w:val="nil"/>
                        </w:tcBorders>
                        <w:shd w:val="clear" w:color="auto" w:fill="auto"/>
                        <w:noWrap/>
                        <w:vAlign w:val="bottom"/>
                        <w:hideMark/>
                      </w:tcPr>
                      <w:p w14:paraId="3A9DFED5" w14:textId="77777777" w:rsidR="00FD5845" w:rsidRPr="00955617" w:rsidRDefault="00FD5845" w:rsidP="00D00AD1">
                        <w:pPr>
                          <w:rPr>
                            <w:sz w:val="16"/>
                            <w:szCs w:val="16"/>
                            <w:lang w:val="sk-SK" w:eastAsia="sk-SK"/>
                          </w:rPr>
                        </w:pPr>
                        <w:r w:rsidRPr="00955617">
                          <w:rPr>
                            <w:sz w:val="16"/>
                            <w:szCs w:val="16"/>
                            <w:lang w:val="sk-SK" w:eastAsia="sk-SK"/>
                          </w:rPr>
                          <w:t>I.tr.</w:t>
                        </w:r>
                      </w:p>
                    </w:tc>
                    <w:tc>
                      <w:tcPr>
                        <w:tcW w:w="940" w:type="dxa"/>
                        <w:gridSpan w:val="3"/>
                        <w:vMerge/>
                        <w:tcBorders>
                          <w:top w:val="single" w:sz="8" w:space="0" w:color="000000"/>
                          <w:left w:val="single" w:sz="8" w:space="0" w:color="000000"/>
                          <w:bottom w:val="single" w:sz="4" w:space="0" w:color="000000"/>
                          <w:right w:val="single" w:sz="8" w:space="0" w:color="000000"/>
                        </w:tcBorders>
                        <w:vAlign w:val="center"/>
                        <w:hideMark/>
                      </w:tcPr>
                      <w:p w14:paraId="5A460B24" w14:textId="77777777" w:rsidR="00FD5845" w:rsidRPr="00955617" w:rsidRDefault="00FD5845" w:rsidP="00D00AD1">
                        <w:pPr>
                          <w:rPr>
                            <w:sz w:val="16"/>
                            <w:szCs w:val="16"/>
                            <w:lang w:val="sk-SK" w:eastAsia="sk-SK"/>
                          </w:rPr>
                        </w:pPr>
                      </w:p>
                    </w:tc>
                    <w:tc>
                      <w:tcPr>
                        <w:tcW w:w="700" w:type="dxa"/>
                        <w:gridSpan w:val="3"/>
                        <w:tcBorders>
                          <w:top w:val="nil"/>
                          <w:left w:val="nil"/>
                          <w:bottom w:val="single" w:sz="4" w:space="0" w:color="000000"/>
                          <w:right w:val="single" w:sz="8" w:space="0" w:color="000000"/>
                        </w:tcBorders>
                        <w:shd w:val="clear" w:color="auto" w:fill="auto"/>
                        <w:noWrap/>
                        <w:vAlign w:val="bottom"/>
                        <w:hideMark/>
                      </w:tcPr>
                      <w:p w14:paraId="4C265525" w14:textId="77777777" w:rsidR="00FD5845" w:rsidRPr="00955617" w:rsidRDefault="00FD5845" w:rsidP="00D00AD1">
                        <w:pPr>
                          <w:rPr>
                            <w:sz w:val="16"/>
                            <w:szCs w:val="16"/>
                            <w:lang w:val="sk-SK" w:eastAsia="sk-SK"/>
                          </w:rPr>
                        </w:pPr>
                        <w:r w:rsidRPr="00955617">
                          <w:rPr>
                            <w:sz w:val="16"/>
                            <w:szCs w:val="16"/>
                            <w:lang w:val="sk-SK" w:eastAsia="sk-SK"/>
                          </w:rPr>
                          <w:t>neospr.</w:t>
                        </w:r>
                      </w:p>
                    </w:tc>
                    <w:tc>
                      <w:tcPr>
                        <w:tcW w:w="692" w:type="dxa"/>
                        <w:gridSpan w:val="4"/>
                        <w:tcBorders>
                          <w:top w:val="nil"/>
                          <w:left w:val="nil"/>
                          <w:bottom w:val="single" w:sz="4" w:space="0" w:color="000000"/>
                          <w:right w:val="single" w:sz="4" w:space="0" w:color="000000"/>
                        </w:tcBorders>
                        <w:shd w:val="clear" w:color="auto" w:fill="auto"/>
                        <w:noWrap/>
                        <w:vAlign w:val="bottom"/>
                      </w:tcPr>
                      <w:p w14:paraId="759D49F3" w14:textId="77777777" w:rsidR="00FD5845" w:rsidRPr="00955617" w:rsidRDefault="00FD5845" w:rsidP="00D00AD1">
                        <w:pPr>
                          <w:rPr>
                            <w:sz w:val="16"/>
                            <w:szCs w:val="16"/>
                            <w:lang w:val="sk-SK" w:eastAsia="sk-SK"/>
                          </w:rPr>
                        </w:pPr>
                      </w:p>
                    </w:tc>
                    <w:tc>
                      <w:tcPr>
                        <w:tcW w:w="820" w:type="dxa"/>
                        <w:gridSpan w:val="5"/>
                        <w:tcBorders>
                          <w:top w:val="nil"/>
                          <w:left w:val="nil"/>
                          <w:bottom w:val="single" w:sz="4" w:space="0" w:color="000000"/>
                          <w:right w:val="single" w:sz="12" w:space="0" w:color="000000"/>
                        </w:tcBorders>
                        <w:shd w:val="clear" w:color="auto" w:fill="auto"/>
                        <w:noWrap/>
                        <w:vAlign w:val="bottom"/>
                      </w:tcPr>
                      <w:p w14:paraId="2E2AE37E" w14:textId="77777777" w:rsidR="00FD5845" w:rsidRPr="00955617" w:rsidRDefault="00FD5845" w:rsidP="00D00AD1">
                        <w:pPr>
                          <w:jc w:val="right"/>
                          <w:rPr>
                            <w:sz w:val="16"/>
                            <w:szCs w:val="16"/>
                            <w:lang w:val="sk-SK" w:eastAsia="sk-SK"/>
                          </w:rPr>
                        </w:pPr>
                      </w:p>
                    </w:tc>
                    <w:tc>
                      <w:tcPr>
                        <w:tcW w:w="692" w:type="dxa"/>
                        <w:gridSpan w:val="3"/>
                        <w:tcBorders>
                          <w:top w:val="nil"/>
                          <w:left w:val="nil"/>
                          <w:bottom w:val="single" w:sz="4" w:space="0" w:color="000000"/>
                          <w:right w:val="single" w:sz="4" w:space="0" w:color="000000"/>
                        </w:tcBorders>
                        <w:shd w:val="clear" w:color="auto" w:fill="auto"/>
                        <w:noWrap/>
                        <w:vAlign w:val="bottom"/>
                      </w:tcPr>
                      <w:p w14:paraId="3E66281F" w14:textId="77777777" w:rsidR="00FD5845" w:rsidRPr="00955617" w:rsidRDefault="00FD5845" w:rsidP="00D00AD1">
                        <w:pPr>
                          <w:rPr>
                            <w:sz w:val="16"/>
                            <w:szCs w:val="16"/>
                            <w:lang w:val="sk-SK" w:eastAsia="sk-SK"/>
                          </w:rPr>
                        </w:pPr>
                      </w:p>
                    </w:tc>
                    <w:tc>
                      <w:tcPr>
                        <w:tcW w:w="820" w:type="dxa"/>
                        <w:gridSpan w:val="7"/>
                        <w:tcBorders>
                          <w:top w:val="nil"/>
                          <w:left w:val="nil"/>
                          <w:bottom w:val="single" w:sz="4" w:space="0" w:color="000000"/>
                          <w:right w:val="single" w:sz="8" w:space="0" w:color="000000"/>
                        </w:tcBorders>
                        <w:shd w:val="clear" w:color="auto" w:fill="auto"/>
                        <w:noWrap/>
                        <w:vAlign w:val="bottom"/>
                      </w:tcPr>
                      <w:p w14:paraId="701E14CF" w14:textId="77777777" w:rsidR="00FD5845" w:rsidRPr="00955617" w:rsidRDefault="00FD5845" w:rsidP="00D00AD1">
                        <w:pPr>
                          <w:jc w:val="right"/>
                          <w:rPr>
                            <w:sz w:val="16"/>
                            <w:szCs w:val="16"/>
                            <w:lang w:val="sk-SK" w:eastAsia="sk-SK"/>
                          </w:rPr>
                        </w:pPr>
                      </w:p>
                    </w:tc>
                    <w:tc>
                      <w:tcPr>
                        <w:tcW w:w="532" w:type="dxa"/>
                        <w:vMerge/>
                        <w:tcBorders>
                          <w:top w:val="nil"/>
                          <w:left w:val="single" w:sz="8" w:space="0" w:color="000000"/>
                          <w:bottom w:val="single" w:sz="8" w:space="0" w:color="000000"/>
                          <w:right w:val="single" w:sz="8" w:space="0" w:color="000000"/>
                        </w:tcBorders>
                        <w:vAlign w:val="center"/>
                      </w:tcPr>
                      <w:p w14:paraId="4D114A73" w14:textId="77777777" w:rsidR="00FD5845" w:rsidRPr="00955617" w:rsidRDefault="00FD5845" w:rsidP="00D00AD1">
                        <w:pPr>
                          <w:rPr>
                            <w:sz w:val="16"/>
                            <w:szCs w:val="16"/>
                            <w:lang w:val="sk-SK" w:eastAsia="sk-SK"/>
                          </w:rPr>
                        </w:pPr>
                      </w:p>
                    </w:tc>
                    <w:tc>
                      <w:tcPr>
                        <w:tcW w:w="585" w:type="dxa"/>
                        <w:vMerge/>
                        <w:tcBorders>
                          <w:top w:val="nil"/>
                          <w:left w:val="single" w:sz="8" w:space="0" w:color="000000"/>
                          <w:bottom w:val="single" w:sz="8" w:space="0" w:color="000000"/>
                          <w:right w:val="single" w:sz="8" w:space="0" w:color="000000"/>
                        </w:tcBorders>
                        <w:vAlign w:val="center"/>
                      </w:tcPr>
                      <w:p w14:paraId="2B62045B" w14:textId="77777777" w:rsidR="00FD5845" w:rsidRPr="00955617" w:rsidRDefault="00FD5845" w:rsidP="00D00AD1">
                        <w:pPr>
                          <w:rPr>
                            <w:sz w:val="16"/>
                            <w:szCs w:val="16"/>
                            <w:lang w:val="sk-SK" w:eastAsia="sk-SK"/>
                          </w:rPr>
                        </w:pPr>
                      </w:p>
                    </w:tc>
                  </w:tr>
                  <w:tr w:rsidR="00FD5845" w:rsidRPr="00AC4E47" w14:paraId="3C29CE7E" w14:textId="77777777" w:rsidTr="00FD5845">
                    <w:trPr>
                      <w:trHeight w:val="288"/>
                    </w:trPr>
                    <w:tc>
                      <w:tcPr>
                        <w:tcW w:w="647" w:type="dxa"/>
                        <w:tcBorders>
                          <w:top w:val="nil"/>
                          <w:left w:val="single" w:sz="8" w:space="0" w:color="000000"/>
                          <w:bottom w:val="nil"/>
                          <w:right w:val="single" w:sz="8" w:space="0" w:color="000000"/>
                        </w:tcBorders>
                        <w:shd w:val="clear" w:color="auto" w:fill="auto"/>
                        <w:noWrap/>
                        <w:vAlign w:val="bottom"/>
                        <w:hideMark/>
                      </w:tcPr>
                      <w:p w14:paraId="4933EF57" w14:textId="77777777" w:rsidR="00FD5845" w:rsidRPr="00955617" w:rsidRDefault="00FD5845" w:rsidP="00D00AD1">
                        <w:pPr>
                          <w:rPr>
                            <w:sz w:val="16"/>
                            <w:szCs w:val="16"/>
                            <w:lang w:val="sk-SK" w:eastAsia="sk-SK"/>
                          </w:rPr>
                        </w:pPr>
                        <w:r w:rsidRPr="00955617">
                          <w:rPr>
                            <w:sz w:val="16"/>
                            <w:szCs w:val="16"/>
                            <w:lang w:val="sk-SK" w:eastAsia="sk-SK"/>
                          </w:rPr>
                          <w:t> </w:t>
                        </w:r>
                      </w:p>
                    </w:tc>
                    <w:tc>
                      <w:tcPr>
                        <w:tcW w:w="940" w:type="dxa"/>
                        <w:gridSpan w:val="3"/>
                        <w:vMerge w:val="restart"/>
                        <w:tcBorders>
                          <w:top w:val="nil"/>
                          <w:left w:val="single" w:sz="8" w:space="0" w:color="000000"/>
                          <w:bottom w:val="single" w:sz="8" w:space="0" w:color="000000"/>
                          <w:right w:val="single" w:sz="8" w:space="0" w:color="000000"/>
                        </w:tcBorders>
                        <w:shd w:val="clear" w:color="auto" w:fill="auto"/>
                        <w:noWrap/>
                        <w:vAlign w:val="bottom"/>
                        <w:hideMark/>
                      </w:tcPr>
                      <w:p w14:paraId="6871C427" w14:textId="77777777" w:rsidR="00FD5845" w:rsidRPr="00955617" w:rsidRDefault="00FD5845" w:rsidP="00D00AD1">
                        <w:pPr>
                          <w:jc w:val="center"/>
                          <w:rPr>
                            <w:sz w:val="16"/>
                            <w:szCs w:val="16"/>
                            <w:lang w:val="sk-SK" w:eastAsia="sk-SK"/>
                          </w:rPr>
                        </w:pPr>
                        <w:r w:rsidRPr="00955617">
                          <w:rPr>
                            <w:sz w:val="16"/>
                            <w:szCs w:val="16"/>
                            <w:lang w:val="sk-SK" w:eastAsia="sk-SK"/>
                          </w:rPr>
                          <w:t>spolu trieda</w:t>
                        </w:r>
                      </w:p>
                    </w:tc>
                    <w:tc>
                      <w:tcPr>
                        <w:tcW w:w="700" w:type="dxa"/>
                        <w:gridSpan w:val="3"/>
                        <w:tcBorders>
                          <w:top w:val="nil"/>
                          <w:left w:val="nil"/>
                          <w:bottom w:val="single" w:sz="4" w:space="0" w:color="000000"/>
                          <w:right w:val="single" w:sz="8" w:space="0" w:color="000000"/>
                        </w:tcBorders>
                        <w:shd w:val="clear" w:color="auto" w:fill="auto"/>
                        <w:noWrap/>
                        <w:vAlign w:val="bottom"/>
                        <w:hideMark/>
                      </w:tcPr>
                      <w:p w14:paraId="6F7F0D6B" w14:textId="77777777" w:rsidR="00FD5845" w:rsidRPr="00955617" w:rsidRDefault="00FD5845" w:rsidP="00D00AD1">
                        <w:pPr>
                          <w:rPr>
                            <w:sz w:val="16"/>
                            <w:szCs w:val="16"/>
                            <w:lang w:val="sk-SK" w:eastAsia="sk-SK"/>
                          </w:rPr>
                        </w:pPr>
                        <w:r w:rsidRPr="00955617">
                          <w:rPr>
                            <w:sz w:val="16"/>
                            <w:szCs w:val="16"/>
                            <w:lang w:val="sk-SK" w:eastAsia="sk-SK"/>
                          </w:rPr>
                          <w:t>ospr.</w:t>
                        </w:r>
                      </w:p>
                    </w:tc>
                    <w:tc>
                      <w:tcPr>
                        <w:tcW w:w="692" w:type="dxa"/>
                        <w:gridSpan w:val="4"/>
                        <w:tcBorders>
                          <w:top w:val="nil"/>
                          <w:left w:val="nil"/>
                          <w:bottom w:val="single" w:sz="4" w:space="0" w:color="000000"/>
                          <w:right w:val="single" w:sz="4" w:space="0" w:color="000000"/>
                        </w:tcBorders>
                        <w:shd w:val="clear" w:color="D8D8D8" w:fill="D8D8D8"/>
                        <w:noWrap/>
                        <w:vAlign w:val="bottom"/>
                      </w:tcPr>
                      <w:p w14:paraId="7832A85F" w14:textId="3D6A1FF9" w:rsidR="00FD5845" w:rsidRPr="00955617" w:rsidRDefault="00572DED" w:rsidP="00D00AD1">
                        <w:pPr>
                          <w:jc w:val="right"/>
                          <w:rPr>
                            <w:sz w:val="16"/>
                            <w:szCs w:val="16"/>
                            <w:lang w:val="sk-SK" w:eastAsia="sk-SK"/>
                          </w:rPr>
                        </w:pPr>
                        <w:r>
                          <w:rPr>
                            <w:sz w:val="16"/>
                            <w:szCs w:val="16"/>
                            <w:lang w:val="sk-SK" w:eastAsia="sk-SK"/>
                          </w:rPr>
                          <w:t>1170</w:t>
                        </w:r>
                      </w:p>
                    </w:tc>
                    <w:tc>
                      <w:tcPr>
                        <w:tcW w:w="820" w:type="dxa"/>
                        <w:gridSpan w:val="5"/>
                        <w:tcBorders>
                          <w:top w:val="nil"/>
                          <w:left w:val="nil"/>
                          <w:bottom w:val="single" w:sz="4" w:space="0" w:color="000000"/>
                          <w:right w:val="single" w:sz="12" w:space="0" w:color="000000"/>
                        </w:tcBorders>
                        <w:shd w:val="clear" w:color="D8D8D8" w:fill="D8D8D8"/>
                        <w:noWrap/>
                        <w:vAlign w:val="bottom"/>
                      </w:tcPr>
                      <w:p w14:paraId="4A7230EF" w14:textId="3185ED96" w:rsidR="00FD5845" w:rsidRPr="00955617" w:rsidRDefault="00B42FFD" w:rsidP="00D00AD1">
                        <w:pPr>
                          <w:jc w:val="right"/>
                          <w:rPr>
                            <w:sz w:val="16"/>
                            <w:szCs w:val="16"/>
                            <w:lang w:val="sk-SK" w:eastAsia="sk-SK"/>
                          </w:rPr>
                        </w:pPr>
                        <w:r>
                          <w:rPr>
                            <w:sz w:val="16"/>
                            <w:szCs w:val="16"/>
                            <w:lang w:val="sk-SK" w:eastAsia="sk-SK"/>
                          </w:rPr>
                          <w:t>46,80</w:t>
                        </w:r>
                      </w:p>
                    </w:tc>
                    <w:tc>
                      <w:tcPr>
                        <w:tcW w:w="692" w:type="dxa"/>
                        <w:gridSpan w:val="3"/>
                        <w:tcBorders>
                          <w:top w:val="nil"/>
                          <w:left w:val="nil"/>
                          <w:bottom w:val="single" w:sz="4" w:space="0" w:color="000000"/>
                          <w:right w:val="single" w:sz="4" w:space="0" w:color="000000"/>
                        </w:tcBorders>
                        <w:shd w:val="clear" w:color="D8D8D8" w:fill="D8D8D8"/>
                        <w:noWrap/>
                        <w:vAlign w:val="bottom"/>
                      </w:tcPr>
                      <w:p w14:paraId="19CC145F" w14:textId="44C2CE1F" w:rsidR="00FD5845" w:rsidRPr="00955617" w:rsidRDefault="00FE64A4" w:rsidP="00D00AD1">
                        <w:pPr>
                          <w:jc w:val="right"/>
                          <w:rPr>
                            <w:sz w:val="16"/>
                            <w:szCs w:val="16"/>
                            <w:lang w:val="sk-SK" w:eastAsia="sk-SK"/>
                          </w:rPr>
                        </w:pPr>
                        <w:r>
                          <w:rPr>
                            <w:sz w:val="16"/>
                            <w:szCs w:val="16"/>
                            <w:lang w:val="sk-SK" w:eastAsia="sk-SK"/>
                          </w:rPr>
                          <w:t>1544</w:t>
                        </w:r>
                      </w:p>
                    </w:tc>
                    <w:tc>
                      <w:tcPr>
                        <w:tcW w:w="820" w:type="dxa"/>
                        <w:gridSpan w:val="7"/>
                        <w:tcBorders>
                          <w:top w:val="nil"/>
                          <w:left w:val="nil"/>
                          <w:bottom w:val="single" w:sz="4" w:space="0" w:color="000000"/>
                          <w:right w:val="single" w:sz="8" w:space="0" w:color="000000"/>
                        </w:tcBorders>
                        <w:shd w:val="clear" w:color="D8D8D8" w:fill="D8D8D8"/>
                        <w:noWrap/>
                        <w:vAlign w:val="bottom"/>
                      </w:tcPr>
                      <w:p w14:paraId="4536484B" w14:textId="0539576A" w:rsidR="00FD5845" w:rsidRPr="00955617" w:rsidRDefault="00FE64A4" w:rsidP="00D00AD1">
                        <w:pPr>
                          <w:jc w:val="right"/>
                          <w:rPr>
                            <w:sz w:val="16"/>
                            <w:szCs w:val="16"/>
                            <w:lang w:val="sk-SK" w:eastAsia="sk-SK"/>
                          </w:rPr>
                        </w:pPr>
                        <w:r>
                          <w:rPr>
                            <w:sz w:val="16"/>
                            <w:szCs w:val="16"/>
                            <w:lang w:val="sk-SK" w:eastAsia="sk-SK"/>
                          </w:rPr>
                          <w:t>61,76</w:t>
                        </w:r>
                      </w:p>
                    </w:tc>
                    <w:tc>
                      <w:tcPr>
                        <w:tcW w:w="532" w:type="dxa"/>
                        <w:vMerge/>
                        <w:tcBorders>
                          <w:top w:val="nil"/>
                          <w:left w:val="single" w:sz="8" w:space="0" w:color="000000"/>
                          <w:bottom w:val="single" w:sz="8" w:space="0" w:color="000000"/>
                          <w:right w:val="single" w:sz="8" w:space="0" w:color="000000"/>
                        </w:tcBorders>
                        <w:vAlign w:val="center"/>
                      </w:tcPr>
                      <w:p w14:paraId="4E803F89" w14:textId="77777777" w:rsidR="00FD5845" w:rsidRPr="00955617" w:rsidRDefault="00FD5845" w:rsidP="00D00AD1">
                        <w:pPr>
                          <w:rPr>
                            <w:sz w:val="16"/>
                            <w:szCs w:val="16"/>
                            <w:lang w:val="sk-SK" w:eastAsia="sk-SK"/>
                          </w:rPr>
                        </w:pPr>
                      </w:p>
                    </w:tc>
                    <w:tc>
                      <w:tcPr>
                        <w:tcW w:w="585" w:type="dxa"/>
                        <w:vMerge/>
                        <w:tcBorders>
                          <w:top w:val="nil"/>
                          <w:left w:val="single" w:sz="8" w:space="0" w:color="000000"/>
                          <w:bottom w:val="single" w:sz="8" w:space="0" w:color="000000"/>
                          <w:right w:val="single" w:sz="8" w:space="0" w:color="000000"/>
                        </w:tcBorders>
                        <w:vAlign w:val="center"/>
                      </w:tcPr>
                      <w:p w14:paraId="29123FE4" w14:textId="77777777" w:rsidR="00FD5845" w:rsidRPr="00955617" w:rsidRDefault="00FD5845" w:rsidP="00D00AD1">
                        <w:pPr>
                          <w:rPr>
                            <w:sz w:val="16"/>
                            <w:szCs w:val="16"/>
                            <w:lang w:val="sk-SK" w:eastAsia="sk-SK"/>
                          </w:rPr>
                        </w:pPr>
                      </w:p>
                    </w:tc>
                  </w:tr>
                  <w:tr w:rsidR="00FD5845" w:rsidRPr="00AC4E47" w14:paraId="27E0AEC8" w14:textId="77777777" w:rsidTr="00FD5845">
                    <w:trPr>
                      <w:trHeight w:val="285"/>
                    </w:trPr>
                    <w:tc>
                      <w:tcPr>
                        <w:tcW w:w="647" w:type="dxa"/>
                        <w:tcBorders>
                          <w:top w:val="nil"/>
                          <w:left w:val="single" w:sz="8" w:space="0" w:color="000000"/>
                          <w:bottom w:val="single" w:sz="8" w:space="0" w:color="000000"/>
                          <w:right w:val="single" w:sz="8" w:space="0" w:color="000000"/>
                        </w:tcBorders>
                        <w:shd w:val="clear" w:color="auto" w:fill="auto"/>
                        <w:noWrap/>
                        <w:vAlign w:val="bottom"/>
                        <w:hideMark/>
                      </w:tcPr>
                      <w:p w14:paraId="2AE3883F" w14:textId="77777777" w:rsidR="00FD5845" w:rsidRPr="00955617" w:rsidRDefault="00FD5845" w:rsidP="00D00AD1">
                        <w:pPr>
                          <w:rPr>
                            <w:sz w:val="16"/>
                            <w:szCs w:val="16"/>
                            <w:lang w:val="sk-SK" w:eastAsia="sk-SK"/>
                          </w:rPr>
                        </w:pPr>
                        <w:r w:rsidRPr="00955617">
                          <w:rPr>
                            <w:sz w:val="16"/>
                            <w:szCs w:val="16"/>
                            <w:lang w:val="sk-SK" w:eastAsia="sk-SK"/>
                          </w:rPr>
                          <w:t> </w:t>
                        </w:r>
                      </w:p>
                    </w:tc>
                    <w:tc>
                      <w:tcPr>
                        <w:tcW w:w="940" w:type="dxa"/>
                        <w:gridSpan w:val="3"/>
                        <w:vMerge/>
                        <w:tcBorders>
                          <w:top w:val="nil"/>
                          <w:left w:val="single" w:sz="8" w:space="0" w:color="000000"/>
                          <w:bottom w:val="single" w:sz="8" w:space="0" w:color="000000"/>
                          <w:right w:val="single" w:sz="8" w:space="0" w:color="000000"/>
                        </w:tcBorders>
                        <w:vAlign w:val="center"/>
                        <w:hideMark/>
                      </w:tcPr>
                      <w:p w14:paraId="75EEB5DF" w14:textId="77777777" w:rsidR="00FD5845" w:rsidRPr="00955617" w:rsidRDefault="00FD5845" w:rsidP="00D00AD1">
                        <w:pPr>
                          <w:rPr>
                            <w:sz w:val="16"/>
                            <w:szCs w:val="16"/>
                            <w:lang w:val="sk-SK" w:eastAsia="sk-SK"/>
                          </w:rPr>
                        </w:pPr>
                      </w:p>
                    </w:tc>
                    <w:tc>
                      <w:tcPr>
                        <w:tcW w:w="700" w:type="dxa"/>
                        <w:gridSpan w:val="3"/>
                        <w:tcBorders>
                          <w:top w:val="nil"/>
                          <w:left w:val="nil"/>
                          <w:bottom w:val="single" w:sz="8" w:space="0" w:color="000000"/>
                          <w:right w:val="single" w:sz="8" w:space="0" w:color="000000"/>
                        </w:tcBorders>
                        <w:shd w:val="clear" w:color="auto" w:fill="auto"/>
                        <w:noWrap/>
                        <w:vAlign w:val="bottom"/>
                        <w:hideMark/>
                      </w:tcPr>
                      <w:p w14:paraId="61C415CF" w14:textId="77777777" w:rsidR="00FD5845" w:rsidRPr="00955617" w:rsidRDefault="00FD5845" w:rsidP="00D00AD1">
                        <w:pPr>
                          <w:rPr>
                            <w:sz w:val="16"/>
                            <w:szCs w:val="16"/>
                            <w:lang w:val="sk-SK" w:eastAsia="sk-SK"/>
                          </w:rPr>
                        </w:pPr>
                        <w:r w:rsidRPr="00955617">
                          <w:rPr>
                            <w:sz w:val="16"/>
                            <w:szCs w:val="16"/>
                            <w:lang w:val="sk-SK" w:eastAsia="sk-SK"/>
                          </w:rPr>
                          <w:t>neospr.</w:t>
                        </w:r>
                      </w:p>
                    </w:tc>
                    <w:tc>
                      <w:tcPr>
                        <w:tcW w:w="692" w:type="dxa"/>
                        <w:gridSpan w:val="4"/>
                        <w:tcBorders>
                          <w:top w:val="nil"/>
                          <w:left w:val="nil"/>
                          <w:bottom w:val="single" w:sz="8" w:space="0" w:color="000000"/>
                          <w:right w:val="single" w:sz="4" w:space="0" w:color="000000"/>
                        </w:tcBorders>
                        <w:shd w:val="clear" w:color="auto" w:fill="auto"/>
                        <w:noWrap/>
                        <w:vAlign w:val="bottom"/>
                      </w:tcPr>
                      <w:p w14:paraId="3A859252" w14:textId="77777777" w:rsidR="00FD5845" w:rsidRPr="00955617" w:rsidRDefault="00FD5845" w:rsidP="00D00AD1">
                        <w:pPr>
                          <w:rPr>
                            <w:sz w:val="16"/>
                            <w:szCs w:val="16"/>
                            <w:lang w:val="sk-SK" w:eastAsia="sk-SK"/>
                          </w:rPr>
                        </w:pPr>
                      </w:p>
                    </w:tc>
                    <w:tc>
                      <w:tcPr>
                        <w:tcW w:w="820" w:type="dxa"/>
                        <w:gridSpan w:val="5"/>
                        <w:tcBorders>
                          <w:top w:val="nil"/>
                          <w:left w:val="nil"/>
                          <w:bottom w:val="single" w:sz="8" w:space="0" w:color="000000"/>
                          <w:right w:val="single" w:sz="12" w:space="0" w:color="000000"/>
                        </w:tcBorders>
                        <w:shd w:val="clear" w:color="auto" w:fill="auto"/>
                        <w:noWrap/>
                        <w:vAlign w:val="bottom"/>
                      </w:tcPr>
                      <w:p w14:paraId="314B31C0" w14:textId="77777777" w:rsidR="00FD5845" w:rsidRPr="00955617" w:rsidRDefault="00FD5845" w:rsidP="00D00AD1">
                        <w:pPr>
                          <w:jc w:val="right"/>
                          <w:rPr>
                            <w:sz w:val="16"/>
                            <w:szCs w:val="16"/>
                            <w:lang w:val="sk-SK" w:eastAsia="sk-SK"/>
                          </w:rPr>
                        </w:pPr>
                      </w:p>
                    </w:tc>
                    <w:tc>
                      <w:tcPr>
                        <w:tcW w:w="692" w:type="dxa"/>
                        <w:gridSpan w:val="3"/>
                        <w:tcBorders>
                          <w:top w:val="nil"/>
                          <w:left w:val="nil"/>
                          <w:bottom w:val="single" w:sz="8" w:space="0" w:color="000000"/>
                          <w:right w:val="single" w:sz="4" w:space="0" w:color="000000"/>
                        </w:tcBorders>
                        <w:shd w:val="clear" w:color="auto" w:fill="auto"/>
                        <w:noWrap/>
                        <w:vAlign w:val="bottom"/>
                      </w:tcPr>
                      <w:p w14:paraId="2CC0640C" w14:textId="77777777" w:rsidR="00FD5845" w:rsidRPr="00955617" w:rsidRDefault="00FD5845" w:rsidP="00D00AD1">
                        <w:pPr>
                          <w:rPr>
                            <w:sz w:val="16"/>
                            <w:szCs w:val="16"/>
                            <w:lang w:val="sk-SK" w:eastAsia="sk-SK"/>
                          </w:rPr>
                        </w:pPr>
                      </w:p>
                    </w:tc>
                    <w:tc>
                      <w:tcPr>
                        <w:tcW w:w="820" w:type="dxa"/>
                        <w:gridSpan w:val="7"/>
                        <w:tcBorders>
                          <w:top w:val="nil"/>
                          <w:left w:val="nil"/>
                          <w:bottom w:val="single" w:sz="8" w:space="0" w:color="000000"/>
                          <w:right w:val="single" w:sz="8" w:space="0" w:color="000000"/>
                        </w:tcBorders>
                        <w:shd w:val="clear" w:color="auto" w:fill="auto"/>
                        <w:noWrap/>
                        <w:vAlign w:val="bottom"/>
                      </w:tcPr>
                      <w:p w14:paraId="6BCAFD45" w14:textId="77777777" w:rsidR="00FD5845" w:rsidRPr="00955617" w:rsidRDefault="00FD5845" w:rsidP="00D00AD1">
                        <w:pPr>
                          <w:jc w:val="right"/>
                          <w:rPr>
                            <w:sz w:val="16"/>
                            <w:szCs w:val="16"/>
                            <w:lang w:val="sk-SK" w:eastAsia="sk-SK"/>
                          </w:rPr>
                        </w:pPr>
                      </w:p>
                    </w:tc>
                    <w:tc>
                      <w:tcPr>
                        <w:tcW w:w="532" w:type="dxa"/>
                        <w:vMerge/>
                        <w:tcBorders>
                          <w:top w:val="nil"/>
                          <w:left w:val="single" w:sz="8" w:space="0" w:color="000000"/>
                          <w:bottom w:val="single" w:sz="8" w:space="0" w:color="000000"/>
                          <w:right w:val="single" w:sz="8" w:space="0" w:color="000000"/>
                        </w:tcBorders>
                        <w:vAlign w:val="center"/>
                      </w:tcPr>
                      <w:p w14:paraId="656322E5" w14:textId="77777777" w:rsidR="00FD5845" w:rsidRPr="00955617" w:rsidRDefault="00FD5845" w:rsidP="00D00AD1">
                        <w:pPr>
                          <w:rPr>
                            <w:sz w:val="16"/>
                            <w:szCs w:val="16"/>
                            <w:lang w:val="sk-SK" w:eastAsia="sk-SK"/>
                          </w:rPr>
                        </w:pPr>
                      </w:p>
                    </w:tc>
                    <w:tc>
                      <w:tcPr>
                        <w:tcW w:w="585" w:type="dxa"/>
                        <w:vMerge/>
                        <w:tcBorders>
                          <w:top w:val="nil"/>
                          <w:left w:val="single" w:sz="8" w:space="0" w:color="000000"/>
                          <w:bottom w:val="single" w:sz="8" w:space="0" w:color="000000"/>
                          <w:right w:val="single" w:sz="8" w:space="0" w:color="000000"/>
                        </w:tcBorders>
                        <w:vAlign w:val="center"/>
                      </w:tcPr>
                      <w:p w14:paraId="273E9B83" w14:textId="77777777" w:rsidR="00FD5845" w:rsidRPr="00955617" w:rsidRDefault="00FD5845" w:rsidP="00D00AD1">
                        <w:pPr>
                          <w:rPr>
                            <w:sz w:val="16"/>
                            <w:szCs w:val="16"/>
                            <w:lang w:val="sk-SK" w:eastAsia="sk-SK"/>
                          </w:rPr>
                        </w:pPr>
                      </w:p>
                    </w:tc>
                  </w:tr>
                  <w:tr w:rsidR="00FD5845" w:rsidRPr="00AC4E47" w14:paraId="7B15F67F" w14:textId="77777777" w:rsidTr="00FD5845">
                    <w:trPr>
                      <w:trHeight w:val="288"/>
                    </w:trPr>
                    <w:tc>
                      <w:tcPr>
                        <w:tcW w:w="647" w:type="dxa"/>
                        <w:tcBorders>
                          <w:top w:val="nil"/>
                          <w:left w:val="single" w:sz="8" w:space="0" w:color="000000"/>
                          <w:bottom w:val="nil"/>
                          <w:right w:val="nil"/>
                        </w:tcBorders>
                        <w:shd w:val="clear" w:color="auto" w:fill="auto"/>
                        <w:noWrap/>
                        <w:vAlign w:val="bottom"/>
                        <w:hideMark/>
                      </w:tcPr>
                      <w:p w14:paraId="719DFF5A" w14:textId="77777777" w:rsidR="00FD5845" w:rsidRPr="00955617" w:rsidRDefault="00FD5845" w:rsidP="00D00AD1">
                        <w:pPr>
                          <w:rPr>
                            <w:sz w:val="16"/>
                            <w:szCs w:val="16"/>
                            <w:lang w:val="sk-SK" w:eastAsia="sk-SK"/>
                          </w:rPr>
                        </w:pPr>
                        <w:r w:rsidRPr="00955617">
                          <w:rPr>
                            <w:sz w:val="16"/>
                            <w:szCs w:val="16"/>
                            <w:lang w:val="sk-SK" w:eastAsia="sk-SK"/>
                          </w:rPr>
                          <w:t> </w:t>
                        </w:r>
                      </w:p>
                    </w:tc>
                    <w:tc>
                      <w:tcPr>
                        <w:tcW w:w="940" w:type="dxa"/>
                        <w:gridSpan w:val="3"/>
                        <w:vMerge w:val="restart"/>
                        <w:tcBorders>
                          <w:top w:val="nil"/>
                          <w:left w:val="single" w:sz="8" w:space="0" w:color="000000"/>
                          <w:bottom w:val="single" w:sz="4" w:space="0" w:color="000000"/>
                          <w:right w:val="single" w:sz="8" w:space="0" w:color="000000"/>
                        </w:tcBorders>
                        <w:shd w:val="clear" w:color="auto" w:fill="auto"/>
                        <w:noWrap/>
                        <w:vAlign w:val="bottom"/>
                        <w:hideMark/>
                      </w:tcPr>
                      <w:p w14:paraId="555A1196" w14:textId="77777777" w:rsidR="00FD5845" w:rsidRPr="00955617" w:rsidRDefault="00FD5845" w:rsidP="00D00AD1">
                        <w:pPr>
                          <w:jc w:val="center"/>
                          <w:rPr>
                            <w:sz w:val="16"/>
                            <w:szCs w:val="16"/>
                            <w:lang w:val="sk-SK" w:eastAsia="sk-SK"/>
                          </w:rPr>
                        </w:pPr>
                        <w:r w:rsidRPr="00955617">
                          <w:rPr>
                            <w:sz w:val="16"/>
                            <w:szCs w:val="16"/>
                            <w:lang w:val="sk-SK" w:eastAsia="sk-SK"/>
                          </w:rPr>
                          <w:t>dievčatá</w:t>
                        </w:r>
                      </w:p>
                    </w:tc>
                    <w:tc>
                      <w:tcPr>
                        <w:tcW w:w="700" w:type="dxa"/>
                        <w:gridSpan w:val="3"/>
                        <w:tcBorders>
                          <w:top w:val="nil"/>
                          <w:left w:val="nil"/>
                          <w:bottom w:val="single" w:sz="4" w:space="0" w:color="000000"/>
                          <w:right w:val="single" w:sz="8" w:space="0" w:color="000000"/>
                        </w:tcBorders>
                        <w:shd w:val="clear" w:color="auto" w:fill="auto"/>
                        <w:noWrap/>
                        <w:vAlign w:val="bottom"/>
                        <w:hideMark/>
                      </w:tcPr>
                      <w:p w14:paraId="7B6184ED" w14:textId="77777777" w:rsidR="00FD5845" w:rsidRPr="00955617" w:rsidRDefault="00FD5845" w:rsidP="00D00AD1">
                        <w:pPr>
                          <w:rPr>
                            <w:sz w:val="16"/>
                            <w:szCs w:val="16"/>
                            <w:lang w:val="sk-SK" w:eastAsia="sk-SK"/>
                          </w:rPr>
                        </w:pPr>
                        <w:r w:rsidRPr="00955617">
                          <w:rPr>
                            <w:sz w:val="16"/>
                            <w:szCs w:val="16"/>
                            <w:lang w:val="sk-SK" w:eastAsia="sk-SK"/>
                          </w:rPr>
                          <w:t>ospr.</w:t>
                        </w:r>
                      </w:p>
                    </w:tc>
                    <w:tc>
                      <w:tcPr>
                        <w:tcW w:w="692" w:type="dxa"/>
                        <w:gridSpan w:val="4"/>
                        <w:tcBorders>
                          <w:top w:val="nil"/>
                          <w:left w:val="nil"/>
                          <w:bottom w:val="single" w:sz="4" w:space="0" w:color="000000"/>
                          <w:right w:val="single" w:sz="4" w:space="0" w:color="000000"/>
                        </w:tcBorders>
                        <w:shd w:val="clear" w:color="auto" w:fill="auto"/>
                        <w:noWrap/>
                        <w:vAlign w:val="bottom"/>
                      </w:tcPr>
                      <w:p w14:paraId="67356557" w14:textId="7FF71759" w:rsidR="00FD5845" w:rsidRPr="00955617" w:rsidRDefault="007C45A3" w:rsidP="00D00AD1">
                        <w:pPr>
                          <w:jc w:val="right"/>
                          <w:rPr>
                            <w:sz w:val="16"/>
                            <w:szCs w:val="16"/>
                            <w:lang w:val="sk-SK" w:eastAsia="sk-SK"/>
                          </w:rPr>
                        </w:pPr>
                        <w:r>
                          <w:rPr>
                            <w:sz w:val="16"/>
                            <w:szCs w:val="16"/>
                            <w:lang w:val="sk-SK" w:eastAsia="sk-SK"/>
                          </w:rPr>
                          <w:t>548</w:t>
                        </w:r>
                      </w:p>
                    </w:tc>
                    <w:tc>
                      <w:tcPr>
                        <w:tcW w:w="820" w:type="dxa"/>
                        <w:gridSpan w:val="5"/>
                        <w:tcBorders>
                          <w:top w:val="nil"/>
                          <w:left w:val="nil"/>
                          <w:bottom w:val="single" w:sz="4" w:space="0" w:color="000000"/>
                          <w:right w:val="single" w:sz="12" w:space="0" w:color="000000"/>
                        </w:tcBorders>
                        <w:shd w:val="clear" w:color="auto" w:fill="auto"/>
                        <w:noWrap/>
                        <w:vAlign w:val="bottom"/>
                      </w:tcPr>
                      <w:p w14:paraId="067DB485" w14:textId="32533957" w:rsidR="00FD5845" w:rsidRPr="00955617" w:rsidRDefault="007C45A3" w:rsidP="00D00AD1">
                        <w:pPr>
                          <w:jc w:val="right"/>
                          <w:rPr>
                            <w:sz w:val="16"/>
                            <w:szCs w:val="16"/>
                            <w:lang w:val="sk-SK" w:eastAsia="sk-SK"/>
                          </w:rPr>
                        </w:pPr>
                        <w:r>
                          <w:rPr>
                            <w:sz w:val="16"/>
                            <w:szCs w:val="16"/>
                            <w:lang w:val="sk-SK" w:eastAsia="sk-SK"/>
                          </w:rPr>
                          <w:t>45,67</w:t>
                        </w:r>
                      </w:p>
                    </w:tc>
                    <w:tc>
                      <w:tcPr>
                        <w:tcW w:w="692" w:type="dxa"/>
                        <w:gridSpan w:val="3"/>
                        <w:tcBorders>
                          <w:top w:val="nil"/>
                          <w:left w:val="nil"/>
                          <w:bottom w:val="single" w:sz="4" w:space="0" w:color="000000"/>
                          <w:right w:val="single" w:sz="4" w:space="0" w:color="000000"/>
                        </w:tcBorders>
                        <w:shd w:val="clear" w:color="auto" w:fill="auto"/>
                        <w:noWrap/>
                        <w:vAlign w:val="bottom"/>
                      </w:tcPr>
                      <w:p w14:paraId="1F82F3BD" w14:textId="19EC1258" w:rsidR="00FD5845" w:rsidRPr="00955617" w:rsidRDefault="007C45A3" w:rsidP="00D00AD1">
                        <w:pPr>
                          <w:jc w:val="right"/>
                          <w:rPr>
                            <w:sz w:val="16"/>
                            <w:szCs w:val="16"/>
                            <w:lang w:val="sk-SK" w:eastAsia="sk-SK"/>
                          </w:rPr>
                        </w:pPr>
                        <w:r>
                          <w:rPr>
                            <w:sz w:val="16"/>
                            <w:szCs w:val="16"/>
                            <w:lang w:val="sk-SK" w:eastAsia="sk-SK"/>
                          </w:rPr>
                          <w:t>582</w:t>
                        </w:r>
                      </w:p>
                    </w:tc>
                    <w:tc>
                      <w:tcPr>
                        <w:tcW w:w="820" w:type="dxa"/>
                        <w:gridSpan w:val="7"/>
                        <w:tcBorders>
                          <w:top w:val="nil"/>
                          <w:left w:val="nil"/>
                          <w:bottom w:val="single" w:sz="4" w:space="0" w:color="000000"/>
                          <w:right w:val="single" w:sz="8" w:space="0" w:color="000000"/>
                        </w:tcBorders>
                        <w:shd w:val="clear" w:color="auto" w:fill="auto"/>
                        <w:noWrap/>
                        <w:vAlign w:val="bottom"/>
                      </w:tcPr>
                      <w:p w14:paraId="7DCD4D95" w14:textId="63E7C7D3" w:rsidR="00FD5845" w:rsidRPr="00955617" w:rsidRDefault="007C45A3" w:rsidP="00D00AD1">
                        <w:pPr>
                          <w:jc w:val="right"/>
                          <w:rPr>
                            <w:sz w:val="16"/>
                            <w:szCs w:val="16"/>
                            <w:lang w:val="sk-SK" w:eastAsia="sk-SK"/>
                          </w:rPr>
                        </w:pPr>
                        <w:r>
                          <w:rPr>
                            <w:sz w:val="16"/>
                            <w:szCs w:val="16"/>
                            <w:lang w:val="sk-SK" w:eastAsia="sk-SK"/>
                          </w:rPr>
                          <w:t>48,50</w:t>
                        </w:r>
                      </w:p>
                    </w:tc>
                    <w:tc>
                      <w:tcPr>
                        <w:tcW w:w="532" w:type="dxa"/>
                        <w:vMerge w:val="restart"/>
                        <w:tcBorders>
                          <w:top w:val="nil"/>
                          <w:left w:val="single" w:sz="8" w:space="0" w:color="000000"/>
                          <w:bottom w:val="single" w:sz="8" w:space="0" w:color="000000"/>
                          <w:right w:val="single" w:sz="8" w:space="0" w:color="000000"/>
                        </w:tcBorders>
                        <w:shd w:val="clear" w:color="auto" w:fill="auto"/>
                        <w:noWrap/>
                        <w:vAlign w:val="center"/>
                      </w:tcPr>
                      <w:p w14:paraId="4826489C" w14:textId="5F84F908" w:rsidR="00FD5845" w:rsidRPr="00955617" w:rsidRDefault="00B42FFD" w:rsidP="00D00AD1">
                        <w:pPr>
                          <w:jc w:val="center"/>
                          <w:rPr>
                            <w:sz w:val="16"/>
                            <w:szCs w:val="16"/>
                            <w:lang w:val="sk-SK" w:eastAsia="sk-SK"/>
                          </w:rPr>
                        </w:pPr>
                        <w:r>
                          <w:rPr>
                            <w:sz w:val="16"/>
                            <w:szCs w:val="16"/>
                            <w:lang w:val="sk-SK" w:eastAsia="sk-SK"/>
                          </w:rPr>
                          <w:t>2</w:t>
                        </w:r>
                        <w:r w:rsidR="00FD5845" w:rsidRPr="00955617">
                          <w:rPr>
                            <w:sz w:val="16"/>
                            <w:szCs w:val="16"/>
                            <w:lang w:val="sk-SK" w:eastAsia="sk-SK"/>
                          </w:rPr>
                          <w:t>.</w:t>
                        </w:r>
                      </w:p>
                    </w:tc>
                    <w:tc>
                      <w:tcPr>
                        <w:tcW w:w="585" w:type="dxa"/>
                        <w:vMerge w:val="restart"/>
                        <w:tcBorders>
                          <w:top w:val="nil"/>
                          <w:left w:val="single" w:sz="8" w:space="0" w:color="000000"/>
                          <w:bottom w:val="single" w:sz="8" w:space="0" w:color="000000"/>
                          <w:right w:val="single" w:sz="8" w:space="0" w:color="000000"/>
                        </w:tcBorders>
                        <w:shd w:val="clear" w:color="auto" w:fill="auto"/>
                        <w:noWrap/>
                        <w:vAlign w:val="center"/>
                      </w:tcPr>
                      <w:p w14:paraId="7FBC6FB2" w14:textId="64CD4EB3" w:rsidR="00FD5845" w:rsidRPr="00955617" w:rsidRDefault="00FE64A4" w:rsidP="00D00AD1">
                        <w:pPr>
                          <w:jc w:val="center"/>
                          <w:rPr>
                            <w:sz w:val="16"/>
                            <w:szCs w:val="16"/>
                            <w:lang w:val="sk-SK" w:eastAsia="sk-SK"/>
                          </w:rPr>
                        </w:pPr>
                        <w:r>
                          <w:rPr>
                            <w:sz w:val="16"/>
                            <w:szCs w:val="16"/>
                            <w:lang w:val="sk-SK" w:eastAsia="sk-SK"/>
                          </w:rPr>
                          <w:t>2</w:t>
                        </w:r>
                        <w:r w:rsidR="00747FCB" w:rsidRPr="00955617">
                          <w:rPr>
                            <w:sz w:val="16"/>
                            <w:szCs w:val="16"/>
                            <w:lang w:val="sk-SK" w:eastAsia="sk-SK"/>
                          </w:rPr>
                          <w:t>.</w:t>
                        </w:r>
                      </w:p>
                    </w:tc>
                  </w:tr>
                  <w:tr w:rsidR="00FD5845" w:rsidRPr="00AC4E47" w14:paraId="5CC142DA" w14:textId="77777777" w:rsidTr="00FD5845">
                    <w:trPr>
                      <w:trHeight w:val="240"/>
                    </w:trPr>
                    <w:tc>
                      <w:tcPr>
                        <w:tcW w:w="647" w:type="dxa"/>
                        <w:tcBorders>
                          <w:top w:val="nil"/>
                          <w:left w:val="single" w:sz="8" w:space="0" w:color="000000"/>
                          <w:bottom w:val="nil"/>
                          <w:right w:val="nil"/>
                        </w:tcBorders>
                        <w:shd w:val="clear" w:color="auto" w:fill="auto"/>
                        <w:noWrap/>
                        <w:vAlign w:val="bottom"/>
                        <w:hideMark/>
                      </w:tcPr>
                      <w:p w14:paraId="149E69A4" w14:textId="77777777" w:rsidR="00FD5845" w:rsidRPr="00955617" w:rsidRDefault="00FD5845" w:rsidP="00E27314">
                        <w:pPr>
                          <w:rPr>
                            <w:sz w:val="16"/>
                            <w:szCs w:val="16"/>
                            <w:lang w:val="sk-SK" w:eastAsia="sk-SK"/>
                          </w:rPr>
                        </w:pPr>
                        <w:r w:rsidRPr="00955617">
                          <w:rPr>
                            <w:sz w:val="16"/>
                            <w:szCs w:val="16"/>
                            <w:lang w:val="sk-SK" w:eastAsia="sk-SK"/>
                          </w:rPr>
                          <w:t>II.tr.</w:t>
                        </w:r>
                      </w:p>
                    </w:tc>
                    <w:tc>
                      <w:tcPr>
                        <w:tcW w:w="940" w:type="dxa"/>
                        <w:gridSpan w:val="3"/>
                        <w:vMerge/>
                        <w:tcBorders>
                          <w:top w:val="nil"/>
                          <w:left w:val="single" w:sz="8" w:space="0" w:color="000000"/>
                          <w:bottom w:val="single" w:sz="4" w:space="0" w:color="000000"/>
                          <w:right w:val="single" w:sz="8" w:space="0" w:color="000000"/>
                        </w:tcBorders>
                        <w:vAlign w:val="center"/>
                        <w:hideMark/>
                      </w:tcPr>
                      <w:p w14:paraId="1C4763AA" w14:textId="77777777" w:rsidR="00FD5845" w:rsidRPr="00955617" w:rsidRDefault="00FD5845" w:rsidP="00D00AD1">
                        <w:pPr>
                          <w:rPr>
                            <w:sz w:val="16"/>
                            <w:szCs w:val="16"/>
                            <w:lang w:val="sk-SK" w:eastAsia="sk-SK"/>
                          </w:rPr>
                        </w:pPr>
                      </w:p>
                    </w:tc>
                    <w:tc>
                      <w:tcPr>
                        <w:tcW w:w="700" w:type="dxa"/>
                        <w:gridSpan w:val="3"/>
                        <w:tcBorders>
                          <w:top w:val="nil"/>
                          <w:left w:val="nil"/>
                          <w:bottom w:val="single" w:sz="4" w:space="0" w:color="000000"/>
                          <w:right w:val="single" w:sz="8" w:space="0" w:color="000000"/>
                        </w:tcBorders>
                        <w:shd w:val="clear" w:color="auto" w:fill="auto"/>
                        <w:noWrap/>
                        <w:vAlign w:val="bottom"/>
                        <w:hideMark/>
                      </w:tcPr>
                      <w:p w14:paraId="79C7353D" w14:textId="77777777" w:rsidR="00FD5845" w:rsidRPr="00955617" w:rsidRDefault="00FD5845" w:rsidP="00D00AD1">
                        <w:pPr>
                          <w:rPr>
                            <w:sz w:val="16"/>
                            <w:szCs w:val="16"/>
                            <w:lang w:val="sk-SK" w:eastAsia="sk-SK"/>
                          </w:rPr>
                        </w:pPr>
                        <w:r w:rsidRPr="00955617">
                          <w:rPr>
                            <w:sz w:val="16"/>
                            <w:szCs w:val="16"/>
                            <w:lang w:val="sk-SK" w:eastAsia="sk-SK"/>
                          </w:rPr>
                          <w:t>neospr.</w:t>
                        </w:r>
                      </w:p>
                    </w:tc>
                    <w:tc>
                      <w:tcPr>
                        <w:tcW w:w="692" w:type="dxa"/>
                        <w:gridSpan w:val="4"/>
                        <w:tcBorders>
                          <w:top w:val="nil"/>
                          <w:left w:val="nil"/>
                          <w:bottom w:val="single" w:sz="4" w:space="0" w:color="000000"/>
                          <w:right w:val="single" w:sz="4" w:space="0" w:color="000000"/>
                        </w:tcBorders>
                        <w:shd w:val="clear" w:color="auto" w:fill="auto"/>
                        <w:noWrap/>
                        <w:vAlign w:val="bottom"/>
                      </w:tcPr>
                      <w:p w14:paraId="6A52661C" w14:textId="77777777" w:rsidR="00FD5845" w:rsidRPr="00955617" w:rsidRDefault="00FD5845" w:rsidP="00D00AD1">
                        <w:pPr>
                          <w:rPr>
                            <w:sz w:val="16"/>
                            <w:szCs w:val="16"/>
                            <w:lang w:val="sk-SK" w:eastAsia="sk-SK"/>
                          </w:rPr>
                        </w:pPr>
                      </w:p>
                    </w:tc>
                    <w:tc>
                      <w:tcPr>
                        <w:tcW w:w="820" w:type="dxa"/>
                        <w:gridSpan w:val="5"/>
                        <w:tcBorders>
                          <w:top w:val="nil"/>
                          <w:left w:val="nil"/>
                          <w:bottom w:val="single" w:sz="4" w:space="0" w:color="000000"/>
                          <w:right w:val="single" w:sz="12" w:space="0" w:color="000000"/>
                        </w:tcBorders>
                        <w:shd w:val="clear" w:color="auto" w:fill="auto"/>
                        <w:noWrap/>
                        <w:vAlign w:val="bottom"/>
                      </w:tcPr>
                      <w:p w14:paraId="7624313C" w14:textId="77777777" w:rsidR="00FD5845" w:rsidRPr="00955617" w:rsidRDefault="00FD5845" w:rsidP="00D00AD1">
                        <w:pPr>
                          <w:jc w:val="right"/>
                          <w:rPr>
                            <w:sz w:val="16"/>
                            <w:szCs w:val="16"/>
                            <w:lang w:val="sk-SK" w:eastAsia="sk-SK"/>
                          </w:rPr>
                        </w:pPr>
                      </w:p>
                    </w:tc>
                    <w:tc>
                      <w:tcPr>
                        <w:tcW w:w="692" w:type="dxa"/>
                        <w:gridSpan w:val="3"/>
                        <w:tcBorders>
                          <w:top w:val="nil"/>
                          <w:left w:val="nil"/>
                          <w:bottom w:val="single" w:sz="4" w:space="0" w:color="000000"/>
                          <w:right w:val="single" w:sz="4" w:space="0" w:color="000000"/>
                        </w:tcBorders>
                        <w:shd w:val="clear" w:color="auto" w:fill="auto"/>
                        <w:noWrap/>
                        <w:vAlign w:val="bottom"/>
                      </w:tcPr>
                      <w:p w14:paraId="6581CEAB" w14:textId="77777777" w:rsidR="00FD5845" w:rsidRPr="00955617" w:rsidRDefault="00FD5845" w:rsidP="00D00AD1">
                        <w:pPr>
                          <w:rPr>
                            <w:sz w:val="16"/>
                            <w:szCs w:val="16"/>
                            <w:lang w:val="sk-SK" w:eastAsia="sk-SK"/>
                          </w:rPr>
                        </w:pPr>
                      </w:p>
                    </w:tc>
                    <w:tc>
                      <w:tcPr>
                        <w:tcW w:w="820" w:type="dxa"/>
                        <w:gridSpan w:val="7"/>
                        <w:tcBorders>
                          <w:top w:val="nil"/>
                          <w:left w:val="nil"/>
                          <w:bottom w:val="single" w:sz="4" w:space="0" w:color="000000"/>
                          <w:right w:val="single" w:sz="8" w:space="0" w:color="000000"/>
                        </w:tcBorders>
                        <w:shd w:val="clear" w:color="auto" w:fill="auto"/>
                        <w:noWrap/>
                        <w:vAlign w:val="bottom"/>
                      </w:tcPr>
                      <w:p w14:paraId="3FE26A56" w14:textId="77777777" w:rsidR="00FD5845" w:rsidRPr="00955617" w:rsidRDefault="00FD5845" w:rsidP="00D00AD1">
                        <w:pPr>
                          <w:jc w:val="right"/>
                          <w:rPr>
                            <w:sz w:val="16"/>
                            <w:szCs w:val="16"/>
                            <w:lang w:val="sk-SK" w:eastAsia="sk-SK"/>
                          </w:rPr>
                        </w:pPr>
                      </w:p>
                    </w:tc>
                    <w:tc>
                      <w:tcPr>
                        <w:tcW w:w="532" w:type="dxa"/>
                        <w:vMerge/>
                        <w:tcBorders>
                          <w:top w:val="nil"/>
                          <w:left w:val="single" w:sz="8" w:space="0" w:color="000000"/>
                          <w:bottom w:val="single" w:sz="8" w:space="0" w:color="000000"/>
                          <w:right w:val="single" w:sz="8" w:space="0" w:color="000000"/>
                        </w:tcBorders>
                        <w:vAlign w:val="center"/>
                      </w:tcPr>
                      <w:p w14:paraId="6C163484" w14:textId="77777777" w:rsidR="00FD5845" w:rsidRPr="00955617" w:rsidRDefault="00FD5845" w:rsidP="00D00AD1">
                        <w:pPr>
                          <w:rPr>
                            <w:sz w:val="16"/>
                            <w:szCs w:val="16"/>
                            <w:lang w:val="sk-SK" w:eastAsia="sk-SK"/>
                          </w:rPr>
                        </w:pPr>
                      </w:p>
                    </w:tc>
                    <w:tc>
                      <w:tcPr>
                        <w:tcW w:w="585" w:type="dxa"/>
                        <w:vMerge/>
                        <w:tcBorders>
                          <w:top w:val="nil"/>
                          <w:left w:val="single" w:sz="8" w:space="0" w:color="000000"/>
                          <w:bottom w:val="single" w:sz="8" w:space="0" w:color="000000"/>
                          <w:right w:val="single" w:sz="8" w:space="0" w:color="000000"/>
                        </w:tcBorders>
                        <w:vAlign w:val="center"/>
                      </w:tcPr>
                      <w:p w14:paraId="2AE98C8A" w14:textId="77777777" w:rsidR="00FD5845" w:rsidRPr="00955617" w:rsidRDefault="00FD5845" w:rsidP="00D00AD1">
                        <w:pPr>
                          <w:rPr>
                            <w:sz w:val="16"/>
                            <w:szCs w:val="16"/>
                            <w:lang w:val="sk-SK" w:eastAsia="sk-SK"/>
                          </w:rPr>
                        </w:pPr>
                      </w:p>
                    </w:tc>
                  </w:tr>
                  <w:tr w:rsidR="00FD5845" w:rsidRPr="00AC4E47" w14:paraId="6C324732" w14:textId="77777777" w:rsidTr="00FD5845">
                    <w:trPr>
                      <w:trHeight w:val="288"/>
                    </w:trPr>
                    <w:tc>
                      <w:tcPr>
                        <w:tcW w:w="647" w:type="dxa"/>
                        <w:tcBorders>
                          <w:top w:val="nil"/>
                          <w:left w:val="single" w:sz="8" w:space="0" w:color="000000"/>
                          <w:bottom w:val="nil"/>
                          <w:right w:val="nil"/>
                        </w:tcBorders>
                        <w:shd w:val="clear" w:color="auto" w:fill="auto"/>
                        <w:noWrap/>
                        <w:vAlign w:val="bottom"/>
                        <w:hideMark/>
                      </w:tcPr>
                      <w:p w14:paraId="7D2E924A" w14:textId="77777777" w:rsidR="00FD5845" w:rsidRPr="00955617" w:rsidRDefault="00FD5845" w:rsidP="00D00AD1">
                        <w:pPr>
                          <w:rPr>
                            <w:sz w:val="16"/>
                            <w:szCs w:val="16"/>
                            <w:lang w:val="sk-SK" w:eastAsia="sk-SK"/>
                          </w:rPr>
                        </w:pPr>
                        <w:r w:rsidRPr="00955617">
                          <w:rPr>
                            <w:sz w:val="16"/>
                            <w:szCs w:val="16"/>
                            <w:lang w:val="sk-SK" w:eastAsia="sk-SK"/>
                          </w:rPr>
                          <w:t> </w:t>
                        </w:r>
                      </w:p>
                    </w:tc>
                    <w:tc>
                      <w:tcPr>
                        <w:tcW w:w="940" w:type="dxa"/>
                        <w:gridSpan w:val="3"/>
                        <w:vMerge w:val="restart"/>
                        <w:tcBorders>
                          <w:top w:val="nil"/>
                          <w:left w:val="single" w:sz="8" w:space="0" w:color="000000"/>
                          <w:bottom w:val="single" w:sz="8" w:space="0" w:color="000000"/>
                          <w:right w:val="single" w:sz="8" w:space="0" w:color="000000"/>
                        </w:tcBorders>
                        <w:shd w:val="clear" w:color="auto" w:fill="auto"/>
                        <w:noWrap/>
                        <w:vAlign w:val="bottom"/>
                        <w:hideMark/>
                      </w:tcPr>
                      <w:p w14:paraId="7EAF0CB3" w14:textId="77777777" w:rsidR="00FD5845" w:rsidRPr="00955617" w:rsidRDefault="00FD5845" w:rsidP="00D00AD1">
                        <w:pPr>
                          <w:jc w:val="center"/>
                          <w:rPr>
                            <w:sz w:val="16"/>
                            <w:szCs w:val="16"/>
                            <w:lang w:val="sk-SK" w:eastAsia="sk-SK"/>
                          </w:rPr>
                        </w:pPr>
                        <w:r w:rsidRPr="00955617">
                          <w:rPr>
                            <w:sz w:val="16"/>
                            <w:szCs w:val="16"/>
                            <w:lang w:val="sk-SK" w:eastAsia="sk-SK"/>
                          </w:rPr>
                          <w:t>spolu trieda</w:t>
                        </w:r>
                      </w:p>
                    </w:tc>
                    <w:tc>
                      <w:tcPr>
                        <w:tcW w:w="700" w:type="dxa"/>
                        <w:gridSpan w:val="3"/>
                        <w:tcBorders>
                          <w:top w:val="nil"/>
                          <w:left w:val="nil"/>
                          <w:bottom w:val="single" w:sz="4" w:space="0" w:color="000000"/>
                          <w:right w:val="single" w:sz="8" w:space="0" w:color="000000"/>
                        </w:tcBorders>
                        <w:shd w:val="clear" w:color="auto" w:fill="auto"/>
                        <w:noWrap/>
                        <w:vAlign w:val="bottom"/>
                        <w:hideMark/>
                      </w:tcPr>
                      <w:p w14:paraId="1C873DEB" w14:textId="77777777" w:rsidR="00FD5845" w:rsidRPr="00955617" w:rsidRDefault="00FD5845" w:rsidP="00D00AD1">
                        <w:pPr>
                          <w:rPr>
                            <w:sz w:val="16"/>
                            <w:szCs w:val="16"/>
                            <w:lang w:val="sk-SK" w:eastAsia="sk-SK"/>
                          </w:rPr>
                        </w:pPr>
                        <w:r w:rsidRPr="00955617">
                          <w:rPr>
                            <w:sz w:val="16"/>
                            <w:szCs w:val="16"/>
                            <w:lang w:val="sk-SK" w:eastAsia="sk-SK"/>
                          </w:rPr>
                          <w:t>ospr.</w:t>
                        </w:r>
                      </w:p>
                    </w:tc>
                    <w:tc>
                      <w:tcPr>
                        <w:tcW w:w="692" w:type="dxa"/>
                        <w:gridSpan w:val="4"/>
                        <w:tcBorders>
                          <w:top w:val="nil"/>
                          <w:left w:val="nil"/>
                          <w:bottom w:val="single" w:sz="4" w:space="0" w:color="000000"/>
                          <w:right w:val="single" w:sz="4" w:space="0" w:color="000000"/>
                        </w:tcBorders>
                        <w:shd w:val="clear" w:color="D8D8D8" w:fill="D8D8D8"/>
                        <w:noWrap/>
                        <w:vAlign w:val="bottom"/>
                      </w:tcPr>
                      <w:p w14:paraId="0B5F22D6" w14:textId="01CC920B" w:rsidR="00FD5845" w:rsidRPr="00955617" w:rsidRDefault="00B42FFD" w:rsidP="00D00AD1">
                        <w:pPr>
                          <w:jc w:val="right"/>
                          <w:rPr>
                            <w:sz w:val="16"/>
                            <w:szCs w:val="16"/>
                            <w:lang w:val="sk-SK" w:eastAsia="sk-SK"/>
                          </w:rPr>
                        </w:pPr>
                        <w:r>
                          <w:rPr>
                            <w:sz w:val="16"/>
                            <w:szCs w:val="16"/>
                            <w:lang w:val="sk-SK" w:eastAsia="sk-SK"/>
                          </w:rPr>
                          <w:t>1010</w:t>
                        </w:r>
                      </w:p>
                    </w:tc>
                    <w:tc>
                      <w:tcPr>
                        <w:tcW w:w="820" w:type="dxa"/>
                        <w:gridSpan w:val="5"/>
                        <w:tcBorders>
                          <w:top w:val="nil"/>
                          <w:left w:val="nil"/>
                          <w:bottom w:val="single" w:sz="4" w:space="0" w:color="000000"/>
                          <w:right w:val="single" w:sz="12" w:space="0" w:color="000000"/>
                        </w:tcBorders>
                        <w:shd w:val="clear" w:color="D8D8D8" w:fill="D8D8D8"/>
                        <w:noWrap/>
                        <w:vAlign w:val="bottom"/>
                      </w:tcPr>
                      <w:p w14:paraId="5BC823A3" w14:textId="71D240A4" w:rsidR="00FD5845" w:rsidRPr="00955617" w:rsidRDefault="00B42FFD" w:rsidP="00D00AD1">
                        <w:pPr>
                          <w:jc w:val="right"/>
                          <w:rPr>
                            <w:sz w:val="16"/>
                            <w:szCs w:val="16"/>
                            <w:lang w:val="sk-SK" w:eastAsia="sk-SK"/>
                          </w:rPr>
                        </w:pPr>
                        <w:r>
                          <w:rPr>
                            <w:sz w:val="16"/>
                            <w:szCs w:val="16"/>
                            <w:lang w:val="sk-SK" w:eastAsia="sk-SK"/>
                          </w:rPr>
                          <w:t>43,91</w:t>
                        </w:r>
                      </w:p>
                    </w:tc>
                    <w:tc>
                      <w:tcPr>
                        <w:tcW w:w="692" w:type="dxa"/>
                        <w:gridSpan w:val="3"/>
                        <w:tcBorders>
                          <w:top w:val="nil"/>
                          <w:left w:val="nil"/>
                          <w:bottom w:val="single" w:sz="4" w:space="0" w:color="000000"/>
                          <w:right w:val="single" w:sz="4" w:space="0" w:color="000000"/>
                        </w:tcBorders>
                        <w:shd w:val="clear" w:color="D8D8D8" w:fill="D8D8D8"/>
                        <w:noWrap/>
                        <w:vAlign w:val="bottom"/>
                      </w:tcPr>
                      <w:p w14:paraId="280C1163" w14:textId="1AE8B2AF" w:rsidR="00FD5845" w:rsidRPr="00955617" w:rsidRDefault="00FE64A4" w:rsidP="00D00AD1">
                        <w:pPr>
                          <w:jc w:val="right"/>
                          <w:rPr>
                            <w:sz w:val="16"/>
                            <w:szCs w:val="16"/>
                            <w:lang w:val="sk-SK" w:eastAsia="sk-SK"/>
                          </w:rPr>
                        </w:pPr>
                        <w:r>
                          <w:rPr>
                            <w:sz w:val="16"/>
                            <w:szCs w:val="16"/>
                            <w:lang w:val="sk-SK" w:eastAsia="sk-SK"/>
                          </w:rPr>
                          <w:t>969</w:t>
                        </w:r>
                      </w:p>
                    </w:tc>
                    <w:tc>
                      <w:tcPr>
                        <w:tcW w:w="820" w:type="dxa"/>
                        <w:gridSpan w:val="7"/>
                        <w:tcBorders>
                          <w:top w:val="nil"/>
                          <w:left w:val="nil"/>
                          <w:bottom w:val="single" w:sz="4" w:space="0" w:color="000000"/>
                          <w:right w:val="single" w:sz="8" w:space="0" w:color="000000"/>
                        </w:tcBorders>
                        <w:shd w:val="clear" w:color="D8D8D8" w:fill="D8D8D8"/>
                        <w:noWrap/>
                        <w:vAlign w:val="bottom"/>
                      </w:tcPr>
                      <w:p w14:paraId="7203CF64" w14:textId="5BC28C8F" w:rsidR="00FD5845" w:rsidRPr="00955617" w:rsidRDefault="00FE64A4" w:rsidP="00D00AD1">
                        <w:pPr>
                          <w:jc w:val="right"/>
                          <w:rPr>
                            <w:sz w:val="16"/>
                            <w:szCs w:val="16"/>
                            <w:lang w:val="sk-SK" w:eastAsia="sk-SK"/>
                          </w:rPr>
                        </w:pPr>
                        <w:r>
                          <w:rPr>
                            <w:sz w:val="16"/>
                            <w:szCs w:val="16"/>
                            <w:lang w:val="sk-SK" w:eastAsia="sk-SK"/>
                          </w:rPr>
                          <w:t>42,13</w:t>
                        </w:r>
                      </w:p>
                    </w:tc>
                    <w:tc>
                      <w:tcPr>
                        <w:tcW w:w="532" w:type="dxa"/>
                        <w:vMerge/>
                        <w:tcBorders>
                          <w:top w:val="nil"/>
                          <w:left w:val="single" w:sz="8" w:space="0" w:color="000000"/>
                          <w:bottom w:val="single" w:sz="8" w:space="0" w:color="000000"/>
                          <w:right w:val="single" w:sz="8" w:space="0" w:color="000000"/>
                        </w:tcBorders>
                        <w:vAlign w:val="center"/>
                      </w:tcPr>
                      <w:p w14:paraId="173813A9" w14:textId="77777777" w:rsidR="00FD5845" w:rsidRPr="00955617" w:rsidRDefault="00FD5845" w:rsidP="00D00AD1">
                        <w:pPr>
                          <w:rPr>
                            <w:sz w:val="16"/>
                            <w:szCs w:val="16"/>
                            <w:lang w:val="sk-SK" w:eastAsia="sk-SK"/>
                          </w:rPr>
                        </w:pPr>
                      </w:p>
                    </w:tc>
                    <w:tc>
                      <w:tcPr>
                        <w:tcW w:w="585" w:type="dxa"/>
                        <w:vMerge/>
                        <w:tcBorders>
                          <w:top w:val="nil"/>
                          <w:left w:val="single" w:sz="8" w:space="0" w:color="000000"/>
                          <w:bottom w:val="single" w:sz="8" w:space="0" w:color="000000"/>
                          <w:right w:val="single" w:sz="8" w:space="0" w:color="000000"/>
                        </w:tcBorders>
                        <w:vAlign w:val="center"/>
                      </w:tcPr>
                      <w:p w14:paraId="5D56F643" w14:textId="77777777" w:rsidR="00FD5845" w:rsidRPr="00955617" w:rsidRDefault="00FD5845" w:rsidP="00D00AD1">
                        <w:pPr>
                          <w:rPr>
                            <w:sz w:val="16"/>
                            <w:szCs w:val="16"/>
                            <w:lang w:val="sk-SK" w:eastAsia="sk-SK"/>
                          </w:rPr>
                        </w:pPr>
                      </w:p>
                    </w:tc>
                  </w:tr>
                  <w:tr w:rsidR="00FD5845" w:rsidRPr="00AC4E47" w14:paraId="7A2F4AE9" w14:textId="77777777" w:rsidTr="00FD5845">
                    <w:trPr>
                      <w:trHeight w:val="240"/>
                    </w:trPr>
                    <w:tc>
                      <w:tcPr>
                        <w:tcW w:w="647" w:type="dxa"/>
                        <w:tcBorders>
                          <w:top w:val="nil"/>
                          <w:left w:val="single" w:sz="8" w:space="0" w:color="000000"/>
                          <w:bottom w:val="single" w:sz="8" w:space="0" w:color="000000"/>
                          <w:right w:val="nil"/>
                        </w:tcBorders>
                        <w:shd w:val="clear" w:color="auto" w:fill="auto"/>
                        <w:noWrap/>
                        <w:vAlign w:val="bottom"/>
                        <w:hideMark/>
                      </w:tcPr>
                      <w:p w14:paraId="5FE247B7" w14:textId="77777777" w:rsidR="00FD5845" w:rsidRPr="00955617" w:rsidRDefault="00FD5845" w:rsidP="00D00AD1">
                        <w:pPr>
                          <w:rPr>
                            <w:sz w:val="16"/>
                            <w:szCs w:val="16"/>
                            <w:lang w:val="sk-SK" w:eastAsia="sk-SK"/>
                          </w:rPr>
                        </w:pPr>
                        <w:r w:rsidRPr="00955617">
                          <w:rPr>
                            <w:sz w:val="16"/>
                            <w:szCs w:val="16"/>
                            <w:lang w:val="sk-SK" w:eastAsia="sk-SK"/>
                          </w:rPr>
                          <w:t> </w:t>
                        </w:r>
                      </w:p>
                    </w:tc>
                    <w:tc>
                      <w:tcPr>
                        <w:tcW w:w="940" w:type="dxa"/>
                        <w:gridSpan w:val="3"/>
                        <w:vMerge/>
                        <w:tcBorders>
                          <w:top w:val="nil"/>
                          <w:left w:val="single" w:sz="8" w:space="0" w:color="000000"/>
                          <w:bottom w:val="single" w:sz="8" w:space="0" w:color="000000"/>
                          <w:right w:val="single" w:sz="8" w:space="0" w:color="000000"/>
                        </w:tcBorders>
                        <w:vAlign w:val="center"/>
                        <w:hideMark/>
                      </w:tcPr>
                      <w:p w14:paraId="06E62FBF" w14:textId="77777777" w:rsidR="00FD5845" w:rsidRPr="00955617" w:rsidRDefault="00FD5845" w:rsidP="00D00AD1">
                        <w:pPr>
                          <w:rPr>
                            <w:sz w:val="16"/>
                            <w:szCs w:val="16"/>
                            <w:lang w:val="sk-SK" w:eastAsia="sk-SK"/>
                          </w:rPr>
                        </w:pPr>
                      </w:p>
                    </w:tc>
                    <w:tc>
                      <w:tcPr>
                        <w:tcW w:w="700" w:type="dxa"/>
                        <w:gridSpan w:val="3"/>
                        <w:tcBorders>
                          <w:top w:val="nil"/>
                          <w:left w:val="nil"/>
                          <w:bottom w:val="single" w:sz="8" w:space="0" w:color="000000"/>
                          <w:right w:val="single" w:sz="8" w:space="0" w:color="000000"/>
                        </w:tcBorders>
                        <w:shd w:val="clear" w:color="auto" w:fill="auto"/>
                        <w:noWrap/>
                        <w:vAlign w:val="bottom"/>
                        <w:hideMark/>
                      </w:tcPr>
                      <w:p w14:paraId="47C253F4" w14:textId="77777777" w:rsidR="00FD5845" w:rsidRPr="00955617" w:rsidRDefault="00FD5845" w:rsidP="00D00AD1">
                        <w:pPr>
                          <w:rPr>
                            <w:sz w:val="16"/>
                            <w:szCs w:val="16"/>
                            <w:lang w:val="sk-SK" w:eastAsia="sk-SK"/>
                          </w:rPr>
                        </w:pPr>
                        <w:r w:rsidRPr="00955617">
                          <w:rPr>
                            <w:sz w:val="16"/>
                            <w:szCs w:val="16"/>
                            <w:lang w:val="sk-SK" w:eastAsia="sk-SK"/>
                          </w:rPr>
                          <w:t>neospr.</w:t>
                        </w:r>
                      </w:p>
                    </w:tc>
                    <w:tc>
                      <w:tcPr>
                        <w:tcW w:w="692" w:type="dxa"/>
                        <w:gridSpan w:val="4"/>
                        <w:tcBorders>
                          <w:top w:val="nil"/>
                          <w:left w:val="nil"/>
                          <w:bottom w:val="single" w:sz="8" w:space="0" w:color="000000"/>
                          <w:right w:val="single" w:sz="4" w:space="0" w:color="000000"/>
                        </w:tcBorders>
                        <w:shd w:val="clear" w:color="auto" w:fill="auto"/>
                        <w:noWrap/>
                        <w:vAlign w:val="bottom"/>
                      </w:tcPr>
                      <w:p w14:paraId="051B9FDF" w14:textId="77777777" w:rsidR="00FD5845" w:rsidRPr="00955617" w:rsidRDefault="00FD5845" w:rsidP="00D00AD1">
                        <w:pPr>
                          <w:rPr>
                            <w:sz w:val="16"/>
                            <w:szCs w:val="16"/>
                            <w:lang w:val="sk-SK" w:eastAsia="sk-SK"/>
                          </w:rPr>
                        </w:pPr>
                      </w:p>
                    </w:tc>
                    <w:tc>
                      <w:tcPr>
                        <w:tcW w:w="820" w:type="dxa"/>
                        <w:gridSpan w:val="5"/>
                        <w:tcBorders>
                          <w:top w:val="nil"/>
                          <w:left w:val="nil"/>
                          <w:bottom w:val="single" w:sz="8" w:space="0" w:color="000000"/>
                          <w:right w:val="single" w:sz="12" w:space="0" w:color="000000"/>
                        </w:tcBorders>
                        <w:shd w:val="clear" w:color="auto" w:fill="auto"/>
                        <w:noWrap/>
                        <w:vAlign w:val="bottom"/>
                      </w:tcPr>
                      <w:p w14:paraId="0FD0D487" w14:textId="77777777" w:rsidR="00FD5845" w:rsidRPr="00955617" w:rsidRDefault="00FD5845" w:rsidP="00D00AD1">
                        <w:pPr>
                          <w:jc w:val="right"/>
                          <w:rPr>
                            <w:sz w:val="16"/>
                            <w:szCs w:val="16"/>
                            <w:lang w:val="sk-SK" w:eastAsia="sk-SK"/>
                          </w:rPr>
                        </w:pPr>
                      </w:p>
                    </w:tc>
                    <w:tc>
                      <w:tcPr>
                        <w:tcW w:w="692" w:type="dxa"/>
                        <w:gridSpan w:val="3"/>
                        <w:tcBorders>
                          <w:top w:val="nil"/>
                          <w:left w:val="nil"/>
                          <w:bottom w:val="single" w:sz="8" w:space="0" w:color="000000"/>
                          <w:right w:val="single" w:sz="4" w:space="0" w:color="000000"/>
                        </w:tcBorders>
                        <w:shd w:val="clear" w:color="auto" w:fill="auto"/>
                        <w:noWrap/>
                        <w:vAlign w:val="bottom"/>
                      </w:tcPr>
                      <w:p w14:paraId="59760074" w14:textId="77777777" w:rsidR="00FD5845" w:rsidRPr="00955617" w:rsidRDefault="00FD5845" w:rsidP="00D00AD1">
                        <w:pPr>
                          <w:rPr>
                            <w:sz w:val="16"/>
                            <w:szCs w:val="16"/>
                            <w:lang w:val="sk-SK" w:eastAsia="sk-SK"/>
                          </w:rPr>
                        </w:pPr>
                      </w:p>
                    </w:tc>
                    <w:tc>
                      <w:tcPr>
                        <w:tcW w:w="820" w:type="dxa"/>
                        <w:gridSpan w:val="7"/>
                        <w:tcBorders>
                          <w:top w:val="nil"/>
                          <w:left w:val="nil"/>
                          <w:bottom w:val="single" w:sz="8" w:space="0" w:color="000000"/>
                          <w:right w:val="single" w:sz="8" w:space="0" w:color="000000"/>
                        </w:tcBorders>
                        <w:shd w:val="clear" w:color="auto" w:fill="auto"/>
                        <w:noWrap/>
                        <w:vAlign w:val="bottom"/>
                      </w:tcPr>
                      <w:p w14:paraId="1EFC51F0" w14:textId="77777777" w:rsidR="00FD5845" w:rsidRPr="00955617" w:rsidRDefault="00FD5845" w:rsidP="00D00AD1">
                        <w:pPr>
                          <w:jc w:val="right"/>
                          <w:rPr>
                            <w:sz w:val="16"/>
                            <w:szCs w:val="16"/>
                            <w:lang w:val="sk-SK" w:eastAsia="sk-SK"/>
                          </w:rPr>
                        </w:pPr>
                      </w:p>
                    </w:tc>
                    <w:tc>
                      <w:tcPr>
                        <w:tcW w:w="532" w:type="dxa"/>
                        <w:vMerge/>
                        <w:tcBorders>
                          <w:top w:val="nil"/>
                          <w:left w:val="single" w:sz="8" w:space="0" w:color="000000"/>
                          <w:bottom w:val="single" w:sz="8" w:space="0" w:color="000000"/>
                          <w:right w:val="single" w:sz="8" w:space="0" w:color="000000"/>
                        </w:tcBorders>
                        <w:vAlign w:val="center"/>
                      </w:tcPr>
                      <w:p w14:paraId="50E017F6" w14:textId="77777777" w:rsidR="00FD5845" w:rsidRPr="00955617" w:rsidRDefault="00FD5845" w:rsidP="00D00AD1">
                        <w:pPr>
                          <w:rPr>
                            <w:sz w:val="16"/>
                            <w:szCs w:val="16"/>
                            <w:lang w:val="sk-SK" w:eastAsia="sk-SK"/>
                          </w:rPr>
                        </w:pPr>
                      </w:p>
                    </w:tc>
                    <w:tc>
                      <w:tcPr>
                        <w:tcW w:w="585" w:type="dxa"/>
                        <w:vMerge/>
                        <w:tcBorders>
                          <w:top w:val="nil"/>
                          <w:left w:val="single" w:sz="8" w:space="0" w:color="000000"/>
                          <w:bottom w:val="single" w:sz="8" w:space="0" w:color="000000"/>
                          <w:right w:val="single" w:sz="8" w:space="0" w:color="000000"/>
                        </w:tcBorders>
                        <w:vAlign w:val="center"/>
                      </w:tcPr>
                      <w:p w14:paraId="400425EA" w14:textId="77777777" w:rsidR="00FD5845" w:rsidRPr="00955617" w:rsidRDefault="00FD5845" w:rsidP="00D00AD1">
                        <w:pPr>
                          <w:rPr>
                            <w:sz w:val="16"/>
                            <w:szCs w:val="16"/>
                            <w:lang w:val="sk-SK" w:eastAsia="sk-SK"/>
                          </w:rPr>
                        </w:pPr>
                      </w:p>
                    </w:tc>
                  </w:tr>
                  <w:tr w:rsidR="00FD5845" w:rsidRPr="00AC4E47" w14:paraId="7AC25E73" w14:textId="77777777" w:rsidTr="00FD5845">
                    <w:trPr>
                      <w:trHeight w:val="288"/>
                    </w:trPr>
                    <w:tc>
                      <w:tcPr>
                        <w:tcW w:w="647" w:type="dxa"/>
                        <w:tcBorders>
                          <w:top w:val="nil"/>
                          <w:left w:val="single" w:sz="8" w:space="0" w:color="000000"/>
                          <w:bottom w:val="nil"/>
                          <w:right w:val="nil"/>
                        </w:tcBorders>
                        <w:shd w:val="clear" w:color="auto" w:fill="auto"/>
                        <w:noWrap/>
                        <w:vAlign w:val="bottom"/>
                        <w:hideMark/>
                      </w:tcPr>
                      <w:p w14:paraId="0359C2BC" w14:textId="77777777" w:rsidR="00FD5845" w:rsidRPr="00955617" w:rsidRDefault="00FD5845" w:rsidP="00D00AD1">
                        <w:pPr>
                          <w:rPr>
                            <w:sz w:val="16"/>
                            <w:szCs w:val="16"/>
                            <w:lang w:val="sk-SK" w:eastAsia="sk-SK"/>
                          </w:rPr>
                        </w:pPr>
                        <w:r w:rsidRPr="00955617">
                          <w:rPr>
                            <w:sz w:val="16"/>
                            <w:szCs w:val="16"/>
                            <w:lang w:val="sk-SK" w:eastAsia="sk-SK"/>
                          </w:rPr>
                          <w:t> </w:t>
                        </w:r>
                      </w:p>
                    </w:tc>
                    <w:tc>
                      <w:tcPr>
                        <w:tcW w:w="940" w:type="dxa"/>
                        <w:gridSpan w:val="3"/>
                        <w:vMerge w:val="restart"/>
                        <w:tcBorders>
                          <w:top w:val="nil"/>
                          <w:left w:val="single" w:sz="8" w:space="0" w:color="000000"/>
                          <w:bottom w:val="single" w:sz="4" w:space="0" w:color="000000"/>
                          <w:right w:val="single" w:sz="8" w:space="0" w:color="000000"/>
                        </w:tcBorders>
                        <w:shd w:val="clear" w:color="auto" w:fill="auto"/>
                        <w:noWrap/>
                        <w:vAlign w:val="center"/>
                        <w:hideMark/>
                      </w:tcPr>
                      <w:p w14:paraId="259063F7" w14:textId="77777777" w:rsidR="00FD5845" w:rsidRPr="00955617" w:rsidRDefault="00FD5845" w:rsidP="00D00AD1">
                        <w:pPr>
                          <w:jc w:val="center"/>
                          <w:rPr>
                            <w:sz w:val="16"/>
                            <w:szCs w:val="16"/>
                            <w:lang w:val="sk-SK" w:eastAsia="sk-SK"/>
                          </w:rPr>
                        </w:pPr>
                        <w:r w:rsidRPr="00955617">
                          <w:rPr>
                            <w:sz w:val="16"/>
                            <w:szCs w:val="16"/>
                            <w:lang w:val="sk-SK" w:eastAsia="sk-SK"/>
                          </w:rPr>
                          <w:t>dievčatá</w:t>
                        </w:r>
                      </w:p>
                    </w:tc>
                    <w:tc>
                      <w:tcPr>
                        <w:tcW w:w="700" w:type="dxa"/>
                        <w:gridSpan w:val="3"/>
                        <w:tcBorders>
                          <w:top w:val="nil"/>
                          <w:left w:val="nil"/>
                          <w:bottom w:val="nil"/>
                          <w:right w:val="single" w:sz="8" w:space="0" w:color="000000"/>
                        </w:tcBorders>
                        <w:shd w:val="clear" w:color="auto" w:fill="auto"/>
                        <w:noWrap/>
                        <w:vAlign w:val="bottom"/>
                        <w:hideMark/>
                      </w:tcPr>
                      <w:p w14:paraId="2F57C104" w14:textId="77777777" w:rsidR="00FD5845" w:rsidRPr="00955617" w:rsidRDefault="00FD5845" w:rsidP="00D00AD1">
                        <w:pPr>
                          <w:rPr>
                            <w:sz w:val="16"/>
                            <w:szCs w:val="16"/>
                            <w:lang w:val="sk-SK" w:eastAsia="sk-SK"/>
                          </w:rPr>
                        </w:pPr>
                        <w:r w:rsidRPr="00955617">
                          <w:rPr>
                            <w:sz w:val="16"/>
                            <w:szCs w:val="16"/>
                            <w:lang w:val="sk-SK" w:eastAsia="sk-SK"/>
                          </w:rPr>
                          <w:t>ospr.</w:t>
                        </w:r>
                      </w:p>
                    </w:tc>
                    <w:tc>
                      <w:tcPr>
                        <w:tcW w:w="692" w:type="dxa"/>
                        <w:gridSpan w:val="4"/>
                        <w:tcBorders>
                          <w:top w:val="nil"/>
                          <w:left w:val="nil"/>
                          <w:bottom w:val="nil"/>
                          <w:right w:val="single" w:sz="4" w:space="0" w:color="000000"/>
                        </w:tcBorders>
                        <w:shd w:val="clear" w:color="auto" w:fill="auto"/>
                        <w:noWrap/>
                        <w:vAlign w:val="bottom"/>
                      </w:tcPr>
                      <w:p w14:paraId="54947877" w14:textId="602097B1" w:rsidR="00FD5845" w:rsidRPr="00955617" w:rsidRDefault="007C45A3" w:rsidP="00D00AD1">
                        <w:pPr>
                          <w:jc w:val="right"/>
                          <w:rPr>
                            <w:sz w:val="16"/>
                            <w:szCs w:val="16"/>
                            <w:lang w:val="sk-SK" w:eastAsia="sk-SK"/>
                          </w:rPr>
                        </w:pPr>
                        <w:r>
                          <w:rPr>
                            <w:sz w:val="16"/>
                            <w:szCs w:val="16"/>
                            <w:lang w:val="sk-SK" w:eastAsia="sk-SK"/>
                          </w:rPr>
                          <w:t>366</w:t>
                        </w:r>
                      </w:p>
                    </w:tc>
                    <w:tc>
                      <w:tcPr>
                        <w:tcW w:w="820" w:type="dxa"/>
                        <w:gridSpan w:val="5"/>
                        <w:tcBorders>
                          <w:top w:val="nil"/>
                          <w:left w:val="nil"/>
                          <w:bottom w:val="nil"/>
                          <w:right w:val="single" w:sz="12" w:space="0" w:color="000000"/>
                        </w:tcBorders>
                        <w:shd w:val="clear" w:color="auto" w:fill="auto"/>
                        <w:noWrap/>
                        <w:vAlign w:val="bottom"/>
                      </w:tcPr>
                      <w:p w14:paraId="5EDE480B" w14:textId="0D7713D5" w:rsidR="00FD5845" w:rsidRPr="00955617" w:rsidRDefault="007C45A3" w:rsidP="00D00AD1">
                        <w:pPr>
                          <w:jc w:val="right"/>
                          <w:rPr>
                            <w:sz w:val="16"/>
                            <w:szCs w:val="16"/>
                            <w:lang w:val="sk-SK" w:eastAsia="sk-SK"/>
                          </w:rPr>
                        </w:pPr>
                        <w:r>
                          <w:rPr>
                            <w:sz w:val="16"/>
                            <w:szCs w:val="16"/>
                            <w:lang w:val="sk-SK" w:eastAsia="sk-SK"/>
                          </w:rPr>
                          <w:t>45,75</w:t>
                        </w:r>
                      </w:p>
                    </w:tc>
                    <w:tc>
                      <w:tcPr>
                        <w:tcW w:w="692" w:type="dxa"/>
                        <w:gridSpan w:val="3"/>
                        <w:tcBorders>
                          <w:top w:val="nil"/>
                          <w:left w:val="nil"/>
                          <w:bottom w:val="nil"/>
                          <w:right w:val="single" w:sz="4" w:space="0" w:color="000000"/>
                        </w:tcBorders>
                        <w:shd w:val="clear" w:color="auto" w:fill="auto"/>
                        <w:noWrap/>
                        <w:vAlign w:val="bottom"/>
                      </w:tcPr>
                      <w:p w14:paraId="107EAD88" w14:textId="6E4FCDD3" w:rsidR="00FD5845" w:rsidRPr="00955617" w:rsidRDefault="007C45A3" w:rsidP="00D00AD1">
                        <w:pPr>
                          <w:jc w:val="right"/>
                          <w:rPr>
                            <w:sz w:val="16"/>
                            <w:szCs w:val="16"/>
                            <w:lang w:val="sk-SK" w:eastAsia="sk-SK"/>
                          </w:rPr>
                        </w:pPr>
                        <w:r>
                          <w:rPr>
                            <w:sz w:val="16"/>
                            <w:szCs w:val="16"/>
                            <w:lang w:val="sk-SK" w:eastAsia="sk-SK"/>
                          </w:rPr>
                          <w:t>428</w:t>
                        </w:r>
                      </w:p>
                    </w:tc>
                    <w:tc>
                      <w:tcPr>
                        <w:tcW w:w="820" w:type="dxa"/>
                        <w:gridSpan w:val="7"/>
                        <w:tcBorders>
                          <w:top w:val="nil"/>
                          <w:left w:val="nil"/>
                          <w:bottom w:val="nil"/>
                          <w:right w:val="single" w:sz="8" w:space="0" w:color="000000"/>
                        </w:tcBorders>
                        <w:shd w:val="clear" w:color="auto" w:fill="auto"/>
                        <w:noWrap/>
                        <w:vAlign w:val="bottom"/>
                      </w:tcPr>
                      <w:p w14:paraId="66D40495" w14:textId="3ED91485" w:rsidR="00FD5845" w:rsidRPr="00955617" w:rsidRDefault="007C45A3" w:rsidP="00D00AD1">
                        <w:pPr>
                          <w:jc w:val="right"/>
                          <w:rPr>
                            <w:sz w:val="16"/>
                            <w:szCs w:val="16"/>
                            <w:lang w:val="sk-SK" w:eastAsia="sk-SK"/>
                          </w:rPr>
                        </w:pPr>
                        <w:r>
                          <w:rPr>
                            <w:sz w:val="16"/>
                            <w:szCs w:val="16"/>
                            <w:lang w:val="sk-SK" w:eastAsia="sk-SK"/>
                          </w:rPr>
                          <w:t>53,5</w:t>
                        </w:r>
                      </w:p>
                    </w:tc>
                    <w:tc>
                      <w:tcPr>
                        <w:tcW w:w="532" w:type="dxa"/>
                        <w:vMerge w:val="restart"/>
                        <w:tcBorders>
                          <w:top w:val="nil"/>
                          <w:left w:val="single" w:sz="8" w:space="0" w:color="000000"/>
                          <w:bottom w:val="single" w:sz="8" w:space="0" w:color="000000"/>
                          <w:right w:val="single" w:sz="8" w:space="0" w:color="000000"/>
                        </w:tcBorders>
                        <w:shd w:val="clear" w:color="auto" w:fill="auto"/>
                        <w:noWrap/>
                        <w:vAlign w:val="center"/>
                      </w:tcPr>
                      <w:p w14:paraId="6EC0C196" w14:textId="77177041" w:rsidR="00FD5845" w:rsidRPr="00955617" w:rsidRDefault="00B42FFD" w:rsidP="00D00AD1">
                        <w:pPr>
                          <w:jc w:val="center"/>
                          <w:rPr>
                            <w:sz w:val="16"/>
                            <w:szCs w:val="16"/>
                            <w:lang w:val="sk-SK" w:eastAsia="sk-SK"/>
                          </w:rPr>
                        </w:pPr>
                        <w:r>
                          <w:rPr>
                            <w:sz w:val="16"/>
                            <w:szCs w:val="16"/>
                            <w:lang w:val="sk-SK" w:eastAsia="sk-SK"/>
                          </w:rPr>
                          <w:t>5</w:t>
                        </w:r>
                        <w:r w:rsidR="00FD5845" w:rsidRPr="00955617">
                          <w:rPr>
                            <w:sz w:val="16"/>
                            <w:szCs w:val="16"/>
                            <w:lang w:val="sk-SK" w:eastAsia="sk-SK"/>
                          </w:rPr>
                          <w:t>.</w:t>
                        </w:r>
                      </w:p>
                    </w:tc>
                    <w:tc>
                      <w:tcPr>
                        <w:tcW w:w="585" w:type="dxa"/>
                        <w:vMerge w:val="restart"/>
                        <w:tcBorders>
                          <w:top w:val="nil"/>
                          <w:left w:val="single" w:sz="8" w:space="0" w:color="000000"/>
                          <w:bottom w:val="single" w:sz="8" w:space="0" w:color="000000"/>
                          <w:right w:val="single" w:sz="8" w:space="0" w:color="000000"/>
                        </w:tcBorders>
                        <w:shd w:val="clear" w:color="auto" w:fill="auto"/>
                        <w:noWrap/>
                        <w:vAlign w:val="center"/>
                      </w:tcPr>
                      <w:p w14:paraId="73CF8230" w14:textId="77777777" w:rsidR="00FD5845" w:rsidRPr="00955617" w:rsidRDefault="00747FCB" w:rsidP="00D00AD1">
                        <w:pPr>
                          <w:jc w:val="center"/>
                          <w:rPr>
                            <w:sz w:val="16"/>
                            <w:szCs w:val="16"/>
                            <w:lang w:val="sk-SK" w:eastAsia="sk-SK"/>
                          </w:rPr>
                        </w:pPr>
                        <w:r w:rsidRPr="00955617">
                          <w:rPr>
                            <w:sz w:val="16"/>
                            <w:szCs w:val="16"/>
                            <w:lang w:val="sk-SK" w:eastAsia="sk-SK"/>
                          </w:rPr>
                          <w:t>3.</w:t>
                        </w:r>
                      </w:p>
                    </w:tc>
                  </w:tr>
                  <w:tr w:rsidR="00FD5845" w:rsidRPr="00AC4E47" w14:paraId="27031E9B" w14:textId="77777777" w:rsidTr="00FD5845">
                    <w:trPr>
                      <w:trHeight w:val="255"/>
                    </w:trPr>
                    <w:tc>
                      <w:tcPr>
                        <w:tcW w:w="647" w:type="dxa"/>
                        <w:tcBorders>
                          <w:top w:val="nil"/>
                          <w:left w:val="single" w:sz="8" w:space="0" w:color="000000"/>
                          <w:bottom w:val="nil"/>
                          <w:right w:val="nil"/>
                        </w:tcBorders>
                        <w:shd w:val="clear" w:color="auto" w:fill="auto"/>
                        <w:noWrap/>
                        <w:vAlign w:val="bottom"/>
                        <w:hideMark/>
                      </w:tcPr>
                      <w:p w14:paraId="0DAE5B17" w14:textId="77777777" w:rsidR="00FD5845" w:rsidRPr="00955617" w:rsidRDefault="00FD5845" w:rsidP="00D00AD1">
                        <w:pPr>
                          <w:rPr>
                            <w:sz w:val="16"/>
                            <w:szCs w:val="16"/>
                            <w:lang w:val="sk-SK" w:eastAsia="sk-SK"/>
                          </w:rPr>
                        </w:pPr>
                        <w:r w:rsidRPr="00955617">
                          <w:rPr>
                            <w:sz w:val="16"/>
                            <w:szCs w:val="16"/>
                            <w:lang w:val="sk-SK" w:eastAsia="sk-SK"/>
                          </w:rPr>
                          <w:t>III.tr.</w:t>
                        </w:r>
                      </w:p>
                    </w:tc>
                    <w:tc>
                      <w:tcPr>
                        <w:tcW w:w="940" w:type="dxa"/>
                        <w:gridSpan w:val="3"/>
                        <w:vMerge/>
                        <w:tcBorders>
                          <w:top w:val="nil"/>
                          <w:left w:val="single" w:sz="8" w:space="0" w:color="000000"/>
                          <w:bottom w:val="single" w:sz="4" w:space="0" w:color="000000"/>
                          <w:right w:val="single" w:sz="8" w:space="0" w:color="000000"/>
                        </w:tcBorders>
                        <w:vAlign w:val="center"/>
                        <w:hideMark/>
                      </w:tcPr>
                      <w:p w14:paraId="74E937D3" w14:textId="77777777" w:rsidR="00FD5845" w:rsidRPr="00955617" w:rsidRDefault="00FD5845" w:rsidP="00D00AD1">
                        <w:pPr>
                          <w:rPr>
                            <w:sz w:val="16"/>
                            <w:szCs w:val="16"/>
                            <w:lang w:val="sk-SK" w:eastAsia="sk-SK"/>
                          </w:rPr>
                        </w:pPr>
                      </w:p>
                    </w:tc>
                    <w:tc>
                      <w:tcPr>
                        <w:tcW w:w="700" w:type="dxa"/>
                        <w:gridSpan w:val="3"/>
                        <w:tcBorders>
                          <w:top w:val="single" w:sz="4" w:space="0" w:color="000000"/>
                          <w:left w:val="nil"/>
                          <w:bottom w:val="single" w:sz="4" w:space="0" w:color="000000"/>
                          <w:right w:val="single" w:sz="8" w:space="0" w:color="000000"/>
                        </w:tcBorders>
                        <w:shd w:val="clear" w:color="auto" w:fill="auto"/>
                        <w:noWrap/>
                        <w:vAlign w:val="bottom"/>
                        <w:hideMark/>
                      </w:tcPr>
                      <w:p w14:paraId="320F9BE1" w14:textId="77777777" w:rsidR="00FD5845" w:rsidRPr="00955617" w:rsidRDefault="00FD5845" w:rsidP="00D00AD1">
                        <w:pPr>
                          <w:rPr>
                            <w:sz w:val="16"/>
                            <w:szCs w:val="16"/>
                            <w:lang w:val="sk-SK" w:eastAsia="sk-SK"/>
                          </w:rPr>
                        </w:pPr>
                        <w:r w:rsidRPr="00955617">
                          <w:rPr>
                            <w:sz w:val="16"/>
                            <w:szCs w:val="16"/>
                            <w:lang w:val="sk-SK" w:eastAsia="sk-SK"/>
                          </w:rPr>
                          <w:t>neospr.</w:t>
                        </w:r>
                      </w:p>
                    </w:tc>
                    <w:tc>
                      <w:tcPr>
                        <w:tcW w:w="692" w:type="dxa"/>
                        <w:gridSpan w:val="4"/>
                        <w:tcBorders>
                          <w:top w:val="single" w:sz="4" w:space="0" w:color="000000"/>
                          <w:left w:val="nil"/>
                          <w:bottom w:val="single" w:sz="4" w:space="0" w:color="000000"/>
                          <w:right w:val="single" w:sz="4" w:space="0" w:color="000000"/>
                        </w:tcBorders>
                        <w:shd w:val="clear" w:color="auto" w:fill="auto"/>
                        <w:noWrap/>
                        <w:vAlign w:val="bottom"/>
                      </w:tcPr>
                      <w:p w14:paraId="1BDBD4E4" w14:textId="77777777" w:rsidR="00FD5845" w:rsidRPr="00955617" w:rsidRDefault="00FD5845" w:rsidP="00D00AD1">
                        <w:pPr>
                          <w:rPr>
                            <w:sz w:val="16"/>
                            <w:szCs w:val="16"/>
                            <w:lang w:val="sk-SK" w:eastAsia="sk-SK"/>
                          </w:rPr>
                        </w:pPr>
                      </w:p>
                    </w:tc>
                    <w:tc>
                      <w:tcPr>
                        <w:tcW w:w="820" w:type="dxa"/>
                        <w:gridSpan w:val="5"/>
                        <w:tcBorders>
                          <w:top w:val="single" w:sz="4" w:space="0" w:color="000000"/>
                          <w:left w:val="nil"/>
                          <w:bottom w:val="single" w:sz="4" w:space="0" w:color="000000"/>
                          <w:right w:val="single" w:sz="12" w:space="0" w:color="000000"/>
                        </w:tcBorders>
                        <w:shd w:val="clear" w:color="auto" w:fill="auto"/>
                        <w:noWrap/>
                        <w:vAlign w:val="bottom"/>
                      </w:tcPr>
                      <w:p w14:paraId="5B82F39C" w14:textId="77777777" w:rsidR="00FD5845" w:rsidRPr="00955617" w:rsidRDefault="00FD5845" w:rsidP="00D00AD1">
                        <w:pPr>
                          <w:jc w:val="right"/>
                          <w:rPr>
                            <w:sz w:val="16"/>
                            <w:szCs w:val="16"/>
                            <w:lang w:val="sk-SK" w:eastAsia="sk-SK"/>
                          </w:rPr>
                        </w:pPr>
                      </w:p>
                    </w:tc>
                    <w:tc>
                      <w:tcPr>
                        <w:tcW w:w="692" w:type="dxa"/>
                        <w:gridSpan w:val="3"/>
                        <w:tcBorders>
                          <w:top w:val="single" w:sz="4" w:space="0" w:color="000000"/>
                          <w:left w:val="nil"/>
                          <w:bottom w:val="single" w:sz="4" w:space="0" w:color="000000"/>
                          <w:right w:val="single" w:sz="4" w:space="0" w:color="000000"/>
                        </w:tcBorders>
                        <w:shd w:val="clear" w:color="auto" w:fill="auto"/>
                        <w:noWrap/>
                        <w:vAlign w:val="bottom"/>
                      </w:tcPr>
                      <w:p w14:paraId="49C89E22" w14:textId="77777777" w:rsidR="00FD5845" w:rsidRPr="00955617" w:rsidRDefault="00FD5845" w:rsidP="00D00AD1">
                        <w:pPr>
                          <w:rPr>
                            <w:sz w:val="16"/>
                            <w:szCs w:val="16"/>
                            <w:lang w:val="sk-SK" w:eastAsia="sk-SK"/>
                          </w:rPr>
                        </w:pPr>
                      </w:p>
                    </w:tc>
                    <w:tc>
                      <w:tcPr>
                        <w:tcW w:w="820" w:type="dxa"/>
                        <w:gridSpan w:val="7"/>
                        <w:tcBorders>
                          <w:top w:val="single" w:sz="4" w:space="0" w:color="000000"/>
                          <w:left w:val="nil"/>
                          <w:bottom w:val="single" w:sz="4" w:space="0" w:color="000000"/>
                          <w:right w:val="single" w:sz="8" w:space="0" w:color="000000"/>
                        </w:tcBorders>
                        <w:shd w:val="clear" w:color="auto" w:fill="auto"/>
                        <w:noWrap/>
                        <w:vAlign w:val="bottom"/>
                      </w:tcPr>
                      <w:p w14:paraId="30675EDC" w14:textId="77777777" w:rsidR="00FD5845" w:rsidRPr="00955617" w:rsidRDefault="00FD5845" w:rsidP="00D00AD1">
                        <w:pPr>
                          <w:jc w:val="right"/>
                          <w:rPr>
                            <w:sz w:val="16"/>
                            <w:szCs w:val="16"/>
                            <w:lang w:val="sk-SK" w:eastAsia="sk-SK"/>
                          </w:rPr>
                        </w:pPr>
                      </w:p>
                    </w:tc>
                    <w:tc>
                      <w:tcPr>
                        <w:tcW w:w="532" w:type="dxa"/>
                        <w:vMerge/>
                        <w:tcBorders>
                          <w:top w:val="nil"/>
                          <w:left w:val="single" w:sz="8" w:space="0" w:color="000000"/>
                          <w:bottom w:val="single" w:sz="8" w:space="0" w:color="000000"/>
                          <w:right w:val="single" w:sz="8" w:space="0" w:color="000000"/>
                        </w:tcBorders>
                        <w:vAlign w:val="center"/>
                      </w:tcPr>
                      <w:p w14:paraId="08AEF5F7" w14:textId="77777777" w:rsidR="00FD5845" w:rsidRPr="00AC4E47" w:rsidRDefault="00FD5845" w:rsidP="00D00AD1">
                        <w:pPr>
                          <w:rPr>
                            <w:color w:val="FF0000"/>
                            <w:sz w:val="16"/>
                            <w:szCs w:val="16"/>
                            <w:lang w:val="sk-SK" w:eastAsia="sk-SK"/>
                          </w:rPr>
                        </w:pPr>
                      </w:p>
                    </w:tc>
                    <w:tc>
                      <w:tcPr>
                        <w:tcW w:w="585" w:type="dxa"/>
                        <w:vMerge/>
                        <w:tcBorders>
                          <w:top w:val="nil"/>
                          <w:left w:val="single" w:sz="8" w:space="0" w:color="000000"/>
                          <w:bottom w:val="single" w:sz="8" w:space="0" w:color="000000"/>
                          <w:right w:val="single" w:sz="8" w:space="0" w:color="000000"/>
                        </w:tcBorders>
                        <w:vAlign w:val="center"/>
                      </w:tcPr>
                      <w:p w14:paraId="3B1EC89E" w14:textId="77777777" w:rsidR="00FD5845" w:rsidRPr="00AC4E47" w:rsidRDefault="00FD5845" w:rsidP="00D00AD1">
                        <w:pPr>
                          <w:rPr>
                            <w:color w:val="FF0000"/>
                            <w:sz w:val="16"/>
                            <w:szCs w:val="16"/>
                            <w:lang w:val="sk-SK" w:eastAsia="sk-SK"/>
                          </w:rPr>
                        </w:pPr>
                      </w:p>
                    </w:tc>
                  </w:tr>
                  <w:tr w:rsidR="00FD5845" w:rsidRPr="00AC4E47" w14:paraId="68063646" w14:textId="77777777" w:rsidTr="00FD5845">
                    <w:trPr>
                      <w:trHeight w:val="288"/>
                    </w:trPr>
                    <w:tc>
                      <w:tcPr>
                        <w:tcW w:w="647" w:type="dxa"/>
                        <w:tcBorders>
                          <w:top w:val="nil"/>
                          <w:left w:val="single" w:sz="8" w:space="0" w:color="000000"/>
                          <w:bottom w:val="nil"/>
                          <w:right w:val="nil"/>
                        </w:tcBorders>
                        <w:shd w:val="clear" w:color="auto" w:fill="auto"/>
                        <w:noWrap/>
                        <w:vAlign w:val="bottom"/>
                        <w:hideMark/>
                      </w:tcPr>
                      <w:p w14:paraId="3DB9E58B" w14:textId="77777777" w:rsidR="00FD5845" w:rsidRPr="00955617" w:rsidRDefault="00FD5845" w:rsidP="00D00AD1">
                        <w:pPr>
                          <w:rPr>
                            <w:sz w:val="16"/>
                            <w:szCs w:val="16"/>
                            <w:lang w:val="sk-SK" w:eastAsia="sk-SK"/>
                          </w:rPr>
                        </w:pPr>
                        <w:r w:rsidRPr="00955617">
                          <w:rPr>
                            <w:sz w:val="16"/>
                            <w:szCs w:val="16"/>
                            <w:lang w:val="sk-SK" w:eastAsia="sk-SK"/>
                          </w:rPr>
                          <w:t> </w:t>
                        </w:r>
                      </w:p>
                    </w:tc>
                    <w:tc>
                      <w:tcPr>
                        <w:tcW w:w="940" w:type="dxa"/>
                        <w:gridSpan w:val="3"/>
                        <w:vMerge w:val="restart"/>
                        <w:tcBorders>
                          <w:top w:val="nil"/>
                          <w:left w:val="single" w:sz="8" w:space="0" w:color="000000"/>
                          <w:bottom w:val="single" w:sz="8" w:space="0" w:color="000000"/>
                          <w:right w:val="single" w:sz="8" w:space="0" w:color="000000"/>
                        </w:tcBorders>
                        <w:shd w:val="clear" w:color="auto" w:fill="auto"/>
                        <w:noWrap/>
                        <w:vAlign w:val="center"/>
                        <w:hideMark/>
                      </w:tcPr>
                      <w:p w14:paraId="1FA7D90B" w14:textId="77777777" w:rsidR="00FD5845" w:rsidRPr="00955617" w:rsidRDefault="00FD5845" w:rsidP="00D00AD1">
                        <w:pPr>
                          <w:jc w:val="center"/>
                          <w:rPr>
                            <w:sz w:val="16"/>
                            <w:szCs w:val="16"/>
                            <w:lang w:val="sk-SK" w:eastAsia="sk-SK"/>
                          </w:rPr>
                        </w:pPr>
                        <w:r w:rsidRPr="00955617">
                          <w:rPr>
                            <w:sz w:val="16"/>
                            <w:szCs w:val="16"/>
                            <w:lang w:val="sk-SK" w:eastAsia="sk-SK"/>
                          </w:rPr>
                          <w:t>spolu trieda</w:t>
                        </w:r>
                      </w:p>
                    </w:tc>
                    <w:tc>
                      <w:tcPr>
                        <w:tcW w:w="700" w:type="dxa"/>
                        <w:gridSpan w:val="3"/>
                        <w:tcBorders>
                          <w:top w:val="nil"/>
                          <w:left w:val="nil"/>
                          <w:bottom w:val="single" w:sz="4" w:space="0" w:color="000000"/>
                          <w:right w:val="single" w:sz="8" w:space="0" w:color="000000"/>
                        </w:tcBorders>
                        <w:shd w:val="clear" w:color="auto" w:fill="auto"/>
                        <w:noWrap/>
                        <w:vAlign w:val="bottom"/>
                        <w:hideMark/>
                      </w:tcPr>
                      <w:p w14:paraId="053E42C8" w14:textId="77777777" w:rsidR="00FD5845" w:rsidRPr="00955617" w:rsidRDefault="00FD5845" w:rsidP="00D00AD1">
                        <w:pPr>
                          <w:rPr>
                            <w:sz w:val="16"/>
                            <w:szCs w:val="16"/>
                            <w:lang w:val="sk-SK" w:eastAsia="sk-SK"/>
                          </w:rPr>
                        </w:pPr>
                        <w:r w:rsidRPr="00955617">
                          <w:rPr>
                            <w:sz w:val="16"/>
                            <w:szCs w:val="16"/>
                            <w:lang w:val="sk-SK" w:eastAsia="sk-SK"/>
                          </w:rPr>
                          <w:t>ospr.</w:t>
                        </w:r>
                      </w:p>
                    </w:tc>
                    <w:tc>
                      <w:tcPr>
                        <w:tcW w:w="692" w:type="dxa"/>
                        <w:gridSpan w:val="4"/>
                        <w:tcBorders>
                          <w:top w:val="nil"/>
                          <w:left w:val="nil"/>
                          <w:bottom w:val="single" w:sz="4" w:space="0" w:color="000000"/>
                          <w:right w:val="single" w:sz="4" w:space="0" w:color="000000"/>
                        </w:tcBorders>
                        <w:shd w:val="clear" w:color="D8D8D8" w:fill="D8D8D8"/>
                        <w:noWrap/>
                        <w:vAlign w:val="bottom"/>
                      </w:tcPr>
                      <w:p w14:paraId="4094A695" w14:textId="48A342FB" w:rsidR="00FD5845" w:rsidRPr="00955617" w:rsidRDefault="00B42FFD" w:rsidP="00D00AD1">
                        <w:pPr>
                          <w:jc w:val="right"/>
                          <w:rPr>
                            <w:sz w:val="16"/>
                            <w:szCs w:val="16"/>
                            <w:lang w:val="sk-SK" w:eastAsia="sk-SK"/>
                          </w:rPr>
                        </w:pPr>
                        <w:r>
                          <w:rPr>
                            <w:sz w:val="16"/>
                            <w:szCs w:val="16"/>
                            <w:lang w:val="sk-SK" w:eastAsia="sk-SK"/>
                          </w:rPr>
                          <w:t>1060</w:t>
                        </w:r>
                      </w:p>
                    </w:tc>
                    <w:tc>
                      <w:tcPr>
                        <w:tcW w:w="820" w:type="dxa"/>
                        <w:gridSpan w:val="5"/>
                        <w:tcBorders>
                          <w:top w:val="nil"/>
                          <w:left w:val="nil"/>
                          <w:bottom w:val="single" w:sz="4" w:space="0" w:color="000000"/>
                          <w:right w:val="single" w:sz="12" w:space="0" w:color="000000"/>
                        </w:tcBorders>
                        <w:shd w:val="clear" w:color="D8D8D8" w:fill="D8D8D8"/>
                        <w:noWrap/>
                        <w:vAlign w:val="bottom"/>
                      </w:tcPr>
                      <w:p w14:paraId="21C77740" w14:textId="73C5051F" w:rsidR="00FD5845" w:rsidRPr="00955617" w:rsidRDefault="00B42FFD" w:rsidP="00D00AD1">
                        <w:pPr>
                          <w:jc w:val="right"/>
                          <w:rPr>
                            <w:sz w:val="16"/>
                            <w:szCs w:val="16"/>
                            <w:lang w:val="sk-SK" w:eastAsia="sk-SK"/>
                          </w:rPr>
                        </w:pPr>
                        <w:r>
                          <w:rPr>
                            <w:sz w:val="16"/>
                            <w:szCs w:val="16"/>
                            <w:lang w:val="sk-SK" w:eastAsia="sk-SK"/>
                          </w:rPr>
                          <w:t>48,18</w:t>
                        </w:r>
                      </w:p>
                    </w:tc>
                    <w:tc>
                      <w:tcPr>
                        <w:tcW w:w="692" w:type="dxa"/>
                        <w:gridSpan w:val="3"/>
                        <w:tcBorders>
                          <w:top w:val="nil"/>
                          <w:left w:val="nil"/>
                          <w:bottom w:val="single" w:sz="4" w:space="0" w:color="000000"/>
                          <w:right w:val="single" w:sz="4" w:space="0" w:color="000000"/>
                        </w:tcBorders>
                        <w:shd w:val="clear" w:color="D8D8D8" w:fill="D8D8D8"/>
                        <w:noWrap/>
                        <w:vAlign w:val="bottom"/>
                      </w:tcPr>
                      <w:p w14:paraId="7C3692E9" w14:textId="712A6472" w:rsidR="00FD5845" w:rsidRPr="00955617" w:rsidRDefault="00FE64A4" w:rsidP="00D00AD1">
                        <w:pPr>
                          <w:jc w:val="right"/>
                          <w:rPr>
                            <w:sz w:val="16"/>
                            <w:szCs w:val="16"/>
                            <w:lang w:val="sk-SK" w:eastAsia="sk-SK"/>
                          </w:rPr>
                        </w:pPr>
                        <w:r>
                          <w:rPr>
                            <w:sz w:val="16"/>
                            <w:szCs w:val="16"/>
                            <w:lang w:val="sk-SK" w:eastAsia="sk-SK"/>
                          </w:rPr>
                          <w:t>1041</w:t>
                        </w:r>
                      </w:p>
                    </w:tc>
                    <w:tc>
                      <w:tcPr>
                        <w:tcW w:w="820" w:type="dxa"/>
                        <w:gridSpan w:val="7"/>
                        <w:tcBorders>
                          <w:top w:val="nil"/>
                          <w:left w:val="nil"/>
                          <w:bottom w:val="single" w:sz="4" w:space="0" w:color="000000"/>
                          <w:right w:val="single" w:sz="8" w:space="0" w:color="000000"/>
                        </w:tcBorders>
                        <w:shd w:val="clear" w:color="D8D8D8" w:fill="D8D8D8"/>
                        <w:noWrap/>
                        <w:vAlign w:val="bottom"/>
                      </w:tcPr>
                      <w:p w14:paraId="54AEEB7B" w14:textId="0B59B08C" w:rsidR="00FD5845" w:rsidRPr="00955617" w:rsidRDefault="00FE64A4" w:rsidP="00D00AD1">
                        <w:pPr>
                          <w:jc w:val="right"/>
                          <w:rPr>
                            <w:sz w:val="16"/>
                            <w:szCs w:val="16"/>
                            <w:lang w:val="sk-SK" w:eastAsia="sk-SK"/>
                          </w:rPr>
                        </w:pPr>
                        <w:r>
                          <w:rPr>
                            <w:sz w:val="16"/>
                            <w:szCs w:val="16"/>
                            <w:lang w:val="sk-SK" w:eastAsia="sk-SK"/>
                          </w:rPr>
                          <w:t>47,32</w:t>
                        </w:r>
                      </w:p>
                    </w:tc>
                    <w:tc>
                      <w:tcPr>
                        <w:tcW w:w="532" w:type="dxa"/>
                        <w:vMerge/>
                        <w:tcBorders>
                          <w:top w:val="nil"/>
                          <w:left w:val="single" w:sz="8" w:space="0" w:color="000000"/>
                          <w:bottom w:val="single" w:sz="8" w:space="0" w:color="000000"/>
                          <w:right w:val="single" w:sz="8" w:space="0" w:color="000000"/>
                        </w:tcBorders>
                        <w:vAlign w:val="center"/>
                      </w:tcPr>
                      <w:p w14:paraId="558CAAD2" w14:textId="77777777" w:rsidR="00FD5845" w:rsidRPr="00AC4E47" w:rsidRDefault="00FD5845" w:rsidP="00D00AD1">
                        <w:pPr>
                          <w:rPr>
                            <w:color w:val="FF0000"/>
                            <w:sz w:val="16"/>
                            <w:szCs w:val="16"/>
                            <w:lang w:val="sk-SK" w:eastAsia="sk-SK"/>
                          </w:rPr>
                        </w:pPr>
                      </w:p>
                    </w:tc>
                    <w:tc>
                      <w:tcPr>
                        <w:tcW w:w="585" w:type="dxa"/>
                        <w:vMerge/>
                        <w:tcBorders>
                          <w:top w:val="nil"/>
                          <w:left w:val="single" w:sz="8" w:space="0" w:color="000000"/>
                          <w:bottom w:val="single" w:sz="8" w:space="0" w:color="000000"/>
                          <w:right w:val="single" w:sz="8" w:space="0" w:color="000000"/>
                        </w:tcBorders>
                        <w:vAlign w:val="center"/>
                      </w:tcPr>
                      <w:p w14:paraId="10820BAA" w14:textId="77777777" w:rsidR="00FD5845" w:rsidRPr="00AC4E47" w:rsidRDefault="00FD5845" w:rsidP="00D00AD1">
                        <w:pPr>
                          <w:rPr>
                            <w:color w:val="FF0000"/>
                            <w:sz w:val="16"/>
                            <w:szCs w:val="16"/>
                            <w:lang w:val="sk-SK" w:eastAsia="sk-SK"/>
                          </w:rPr>
                        </w:pPr>
                      </w:p>
                    </w:tc>
                  </w:tr>
                  <w:tr w:rsidR="00FD5845" w:rsidRPr="00AC4E47" w14:paraId="05D27A96" w14:textId="77777777" w:rsidTr="00FD5845">
                    <w:trPr>
                      <w:trHeight w:val="240"/>
                    </w:trPr>
                    <w:tc>
                      <w:tcPr>
                        <w:tcW w:w="647" w:type="dxa"/>
                        <w:tcBorders>
                          <w:top w:val="nil"/>
                          <w:left w:val="single" w:sz="8" w:space="0" w:color="000000"/>
                          <w:bottom w:val="single" w:sz="8" w:space="0" w:color="000000"/>
                          <w:right w:val="nil"/>
                        </w:tcBorders>
                        <w:shd w:val="clear" w:color="auto" w:fill="auto"/>
                        <w:noWrap/>
                        <w:vAlign w:val="bottom"/>
                        <w:hideMark/>
                      </w:tcPr>
                      <w:p w14:paraId="515CFA23" w14:textId="77777777" w:rsidR="00FD5845" w:rsidRPr="00955617" w:rsidRDefault="00FD5845" w:rsidP="00D00AD1">
                        <w:pPr>
                          <w:rPr>
                            <w:sz w:val="16"/>
                            <w:szCs w:val="16"/>
                            <w:lang w:val="sk-SK" w:eastAsia="sk-SK"/>
                          </w:rPr>
                        </w:pPr>
                        <w:r w:rsidRPr="00955617">
                          <w:rPr>
                            <w:sz w:val="16"/>
                            <w:szCs w:val="16"/>
                            <w:lang w:val="sk-SK" w:eastAsia="sk-SK"/>
                          </w:rPr>
                          <w:t> </w:t>
                        </w:r>
                      </w:p>
                    </w:tc>
                    <w:tc>
                      <w:tcPr>
                        <w:tcW w:w="940" w:type="dxa"/>
                        <w:gridSpan w:val="3"/>
                        <w:vMerge/>
                        <w:tcBorders>
                          <w:top w:val="nil"/>
                          <w:left w:val="single" w:sz="8" w:space="0" w:color="000000"/>
                          <w:bottom w:val="single" w:sz="8" w:space="0" w:color="000000"/>
                          <w:right w:val="single" w:sz="8" w:space="0" w:color="000000"/>
                        </w:tcBorders>
                        <w:vAlign w:val="center"/>
                        <w:hideMark/>
                      </w:tcPr>
                      <w:p w14:paraId="76F50154" w14:textId="77777777" w:rsidR="00FD5845" w:rsidRPr="00955617" w:rsidRDefault="00FD5845" w:rsidP="00D00AD1">
                        <w:pPr>
                          <w:rPr>
                            <w:sz w:val="16"/>
                            <w:szCs w:val="16"/>
                            <w:lang w:val="sk-SK" w:eastAsia="sk-SK"/>
                          </w:rPr>
                        </w:pPr>
                      </w:p>
                    </w:tc>
                    <w:tc>
                      <w:tcPr>
                        <w:tcW w:w="700" w:type="dxa"/>
                        <w:gridSpan w:val="3"/>
                        <w:tcBorders>
                          <w:top w:val="nil"/>
                          <w:left w:val="nil"/>
                          <w:bottom w:val="single" w:sz="8" w:space="0" w:color="000000"/>
                          <w:right w:val="single" w:sz="8" w:space="0" w:color="000000"/>
                        </w:tcBorders>
                        <w:shd w:val="clear" w:color="auto" w:fill="auto"/>
                        <w:noWrap/>
                        <w:vAlign w:val="bottom"/>
                        <w:hideMark/>
                      </w:tcPr>
                      <w:p w14:paraId="3040F3F2" w14:textId="77777777" w:rsidR="00FD5845" w:rsidRPr="00955617" w:rsidRDefault="00FD5845" w:rsidP="00D00AD1">
                        <w:pPr>
                          <w:rPr>
                            <w:sz w:val="16"/>
                            <w:szCs w:val="16"/>
                            <w:lang w:val="sk-SK" w:eastAsia="sk-SK"/>
                          </w:rPr>
                        </w:pPr>
                        <w:r w:rsidRPr="00955617">
                          <w:rPr>
                            <w:sz w:val="16"/>
                            <w:szCs w:val="16"/>
                            <w:lang w:val="sk-SK" w:eastAsia="sk-SK"/>
                          </w:rPr>
                          <w:t>neospr.</w:t>
                        </w:r>
                      </w:p>
                    </w:tc>
                    <w:tc>
                      <w:tcPr>
                        <w:tcW w:w="692" w:type="dxa"/>
                        <w:gridSpan w:val="4"/>
                        <w:tcBorders>
                          <w:top w:val="nil"/>
                          <w:left w:val="nil"/>
                          <w:bottom w:val="single" w:sz="8" w:space="0" w:color="000000"/>
                          <w:right w:val="single" w:sz="4" w:space="0" w:color="000000"/>
                        </w:tcBorders>
                        <w:shd w:val="clear" w:color="auto" w:fill="auto"/>
                        <w:noWrap/>
                        <w:vAlign w:val="bottom"/>
                      </w:tcPr>
                      <w:p w14:paraId="46DB4B47" w14:textId="77777777" w:rsidR="00FD5845" w:rsidRPr="00955617" w:rsidRDefault="00FD5845" w:rsidP="00D00AD1">
                        <w:pPr>
                          <w:rPr>
                            <w:sz w:val="16"/>
                            <w:szCs w:val="16"/>
                            <w:lang w:val="sk-SK" w:eastAsia="sk-SK"/>
                          </w:rPr>
                        </w:pPr>
                      </w:p>
                    </w:tc>
                    <w:tc>
                      <w:tcPr>
                        <w:tcW w:w="820" w:type="dxa"/>
                        <w:gridSpan w:val="5"/>
                        <w:tcBorders>
                          <w:top w:val="nil"/>
                          <w:left w:val="nil"/>
                          <w:bottom w:val="single" w:sz="8" w:space="0" w:color="000000"/>
                          <w:right w:val="single" w:sz="12" w:space="0" w:color="000000"/>
                        </w:tcBorders>
                        <w:shd w:val="clear" w:color="auto" w:fill="auto"/>
                        <w:noWrap/>
                        <w:vAlign w:val="bottom"/>
                      </w:tcPr>
                      <w:p w14:paraId="65E3BDC1" w14:textId="77777777" w:rsidR="00FD5845" w:rsidRPr="00955617" w:rsidRDefault="00FD5845" w:rsidP="00D00AD1">
                        <w:pPr>
                          <w:jc w:val="right"/>
                          <w:rPr>
                            <w:sz w:val="16"/>
                            <w:szCs w:val="16"/>
                            <w:lang w:val="sk-SK" w:eastAsia="sk-SK"/>
                          </w:rPr>
                        </w:pPr>
                      </w:p>
                    </w:tc>
                    <w:tc>
                      <w:tcPr>
                        <w:tcW w:w="692" w:type="dxa"/>
                        <w:gridSpan w:val="3"/>
                        <w:tcBorders>
                          <w:top w:val="nil"/>
                          <w:left w:val="nil"/>
                          <w:bottom w:val="single" w:sz="8" w:space="0" w:color="000000"/>
                          <w:right w:val="single" w:sz="4" w:space="0" w:color="000000"/>
                        </w:tcBorders>
                        <w:shd w:val="clear" w:color="auto" w:fill="auto"/>
                        <w:noWrap/>
                        <w:vAlign w:val="bottom"/>
                      </w:tcPr>
                      <w:p w14:paraId="6CF38295" w14:textId="77777777" w:rsidR="00FD5845" w:rsidRPr="00955617" w:rsidRDefault="00FD5845" w:rsidP="00D00AD1">
                        <w:pPr>
                          <w:rPr>
                            <w:sz w:val="16"/>
                            <w:szCs w:val="16"/>
                            <w:lang w:val="sk-SK" w:eastAsia="sk-SK"/>
                          </w:rPr>
                        </w:pPr>
                      </w:p>
                    </w:tc>
                    <w:tc>
                      <w:tcPr>
                        <w:tcW w:w="820" w:type="dxa"/>
                        <w:gridSpan w:val="7"/>
                        <w:tcBorders>
                          <w:top w:val="nil"/>
                          <w:left w:val="nil"/>
                          <w:bottom w:val="single" w:sz="8" w:space="0" w:color="000000"/>
                          <w:right w:val="single" w:sz="8" w:space="0" w:color="000000"/>
                        </w:tcBorders>
                        <w:shd w:val="clear" w:color="auto" w:fill="auto"/>
                        <w:noWrap/>
                        <w:vAlign w:val="bottom"/>
                      </w:tcPr>
                      <w:p w14:paraId="54E5766E" w14:textId="77777777" w:rsidR="00FD5845" w:rsidRPr="00955617" w:rsidRDefault="00FD5845" w:rsidP="00D00AD1">
                        <w:pPr>
                          <w:jc w:val="right"/>
                          <w:rPr>
                            <w:sz w:val="16"/>
                            <w:szCs w:val="16"/>
                            <w:lang w:val="sk-SK" w:eastAsia="sk-SK"/>
                          </w:rPr>
                        </w:pPr>
                      </w:p>
                    </w:tc>
                    <w:tc>
                      <w:tcPr>
                        <w:tcW w:w="532" w:type="dxa"/>
                        <w:vMerge/>
                        <w:tcBorders>
                          <w:top w:val="nil"/>
                          <w:left w:val="single" w:sz="8" w:space="0" w:color="000000"/>
                          <w:bottom w:val="single" w:sz="8" w:space="0" w:color="000000"/>
                          <w:right w:val="single" w:sz="8" w:space="0" w:color="000000"/>
                        </w:tcBorders>
                        <w:vAlign w:val="center"/>
                      </w:tcPr>
                      <w:p w14:paraId="01FD2DCF" w14:textId="77777777" w:rsidR="00FD5845" w:rsidRPr="00AC4E47" w:rsidRDefault="00FD5845" w:rsidP="00D00AD1">
                        <w:pPr>
                          <w:rPr>
                            <w:color w:val="FF0000"/>
                            <w:sz w:val="16"/>
                            <w:szCs w:val="16"/>
                            <w:lang w:val="sk-SK" w:eastAsia="sk-SK"/>
                          </w:rPr>
                        </w:pPr>
                      </w:p>
                    </w:tc>
                    <w:tc>
                      <w:tcPr>
                        <w:tcW w:w="585" w:type="dxa"/>
                        <w:vMerge/>
                        <w:tcBorders>
                          <w:top w:val="nil"/>
                          <w:left w:val="single" w:sz="8" w:space="0" w:color="000000"/>
                          <w:bottom w:val="single" w:sz="8" w:space="0" w:color="000000"/>
                          <w:right w:val="single" w:sz="8" w:space="0" w:color="000000"/>
                        </w:tcBorders>
                        <w:vAlign w:val="center"/>
                      </w:tcPr>
                      <w:p w14:paraId="68D31B7D" w14:textId="77777777" w:rsidR="00FD5845" w:rsidRPr="00AC4E47" w:rsidRDefault="00FD5845" w:rsidP="00D00AD1">
                        <w:pPr>
                          <w:rPr>
                            <w:color w:val="FF0000"/>
                            <w:sz w:val="16"/>
                            <w:szCs w:val="16"/>
                            <w:lang w:val="sk-SK" w:eastAsia="sk-SK"/>
                          </w:rPr>
                        </w:pPr>
                      </w:p>
                    </w:tc>
                  </w:tr>
                  <w:tr w:rsidR="00FD5845" w:rsidRPr="00AC4E47" w14:paraId="739254B6" w14:textId="77777777" w:rsidTr="00FD5845">
                    <w:trPr>
                      <w:trHeight w:val="288"/>
                    </w:trPr>
                    <w:tc>
                      <w:tcPr>
                        <w:tcW w:w="647" w:type="dxa"/>
                        <w:tcBorders>
                          <w:top w:val="nil"/>
                          <w:left w:val="single" w:sz="8" w:space="0" w:color="000000"/>
                          <w:bottom w:val="nil"/>
                          <w:right w:val="nil"/>
                        </w:tcBorders>
                        <w:shd w:val="clear" w:color="auto" w:fill="auto"/>
                        <w:noWrap/>
                        <w:vAlign w:val="bottom"/>
                        <w:hideMark/>
                      </w:tcPr>
                      <w:p w14:paraId="76B56D62" w14:textId="77777777" w:rsidR="00FD5845" w:rsidRPr="00AC4E47" w:rsidRDefault="00FD5845" w:rsidP="00D00AD1">
                        <w:pPr>
                          <w:rPr>
                            <w:color w:val="FF0000"/>
                            <w:sz w:val="16"/>
                            <w:szCs w:val="16"/>
                            <w:lang w:val="sk-SK" w:eastAsia="sk-SK"/>
                          </w:rPr>
                        </w:pPr>
                        <w:r w:rsidRPr="00AC4E47">
                          <w:rPr>
                            <w:color w:val="FF0000"/>
                            <w:sz w:val="16"/>
                            <w:szCs w:val="16"/>
                            <w:lang w:val="sk-SK" w:eastAsia="sk-SK"/>
                          </w:rPr>
                          <w:t> </w:t>
                        </w:r>
                      </w:p>
                    </w:tc>
                    <w:tc>
                      <w:tcPr>
                        <w:tcW w:w="940" w:type="dxa"/>
                        <w:gridSpan w:val="3"/>
                        <w:vMerge w:val="restart"/>
                        <w:tcBorders>
                          <w:top w:val="nil"/>
                          <w:left w:val="single" w:sz="8" w:space="0" w:color="000000"/>
                          <w:bottom w:val="single" w:sz="4" w:space="0" w:color="000000"/>
                          <w:right w:val="single" w:sz="8" w:space="0" w:color="000000"/>
                        </w:tcBorders>
                        <w:shd w:val="clear" w:color="auto" w:fill="auto"/>
                        <w:noWrap/>
                        <w:vAlign w:val="center"/>
                        <w:hideMark/>
                      </w:tcPr>
                      <w:p w14:paraId="29323ED7" w14:textId="77777777" w:rsidR="00FD5845" w:rsidRPr="00955617" w:rsidRDefault="00FD5845" w:rsidP="00D00AD1">
                        <w:pPr>
                          <w:jc w:val="center"/>
                          <w:rPr>
                            <w:sz w:val="16"/>
                            <w:szCs w:val="16"/>
                            <w:lang w:val="sk-SK" w:eastAsia="sk-SK"/>
                          </w:rPr>
                        </w:pPr>
                        <w:r w:rsidRPr="00955617">
                          <w:rPr>
                            <w:sz w:val="16"/>
                            <w:szCs w:val="16"/>
                            <w:lang w:val="sk-SK" w:eastAsia="sk-SK"/>
                          </w:rPr>
                          <w:t>dievčatá</w:t>
                        </w:r>
                      </w:p>
                    </w:tc>
                    <w:tc>
                      <w:tcPr>
                        <w:tcW w:w="700" w:type="dxa"/>
                        <w:gridSpan w:val="3"/>
                        <w:tcBorders>
                          <w:top w:val="nil"/>
                          <w:left w:val="nil"/>
                          <w:bottom w:val="nil"/>
                          <w:right w:val="single" w:sz="8" w:space="0" w:color="000000"/>
                        </w:tcBorders>
                        <w:shd w:val="clear" w:color="auto" w:fill="auto"/>
                        <w:noWrap/>
                        <w:vAlign w:val="bottom"/>
                        <w:hideMark/>
                      </w:tcPr>
                      <w:p w14:paraId="07A189DD" w14:textId="77777777" w:rsidR="00FD5845" w:rsidRPr="00955617" w:rsidRDefault="00FD5845" w:rsidP="00D00AD1">
                        <w:pPr>
                          <w:rPr>
                            <w:sz w:val="16"/>
                            <w:szCs w:val="16"/>
                            <w:lang w:val="sk-SK" w:eastAsia="sk-SK"/>
                          </w:rPr>
                        </w:pPr>
                        <w:r w:rsidRPr="00955617">
                          <w:rPr>
                            <w:sz w:val="16"/>
                            <w:szCs w:val="16"/>
                            <w:lang w:val="sk-SK" w:eastAsia="sk-SK"/>
                          </w:rPr>
                          <w:t>ospr.</w:t>
                        </w:r>
                      </w:p>
                    </w:tc>
                    <w:tc>
                      <w:tcPr>
                        <w:tcW w:w="692" w:type="dxa"/>
                        <w:gridSpan w:val="4"/>
                        <w:tcBorders>
                          <w:top w:val="nil"/>
                          <w:left w:val="nil"/>
                          <w:bottom w:val="nil"/>
                          <w:right w:val="single" w:sz="4" w:space="0" w:color="000000"/>
                        </w:tcBorders>
                        <w:shd w:val="clear" w:color="auto" w:fill="auto"/>
                        <w:noWrap/>
                        <w:vAlign w:val="bottom"/>
                      </w:tcPr>
                      <w:p w14:paraId="5B3288E6" w14:textId="77B5D708" w:rsidR="00FD5845" w:rsidRPr="00955617" w:rsidRDefault="007C45A3" w:rsidP="00D00AD1">
                        <w:pPr>
                          <w:jc w:val="right"/>
                          <w:rPr>
                            <w:sz w:val="16"/>
                            <w:szCs w:val="16"/>
                            <w:lang w:val="sk-SK" w:eastAsia="sk-SK"/>
                          </w:rPr>
                        </w:pPr>
                        <w:r>
                          <w:rPr>
                            <w:sz w:val="16"/>
                            <w:szCs w:val="16"/>
                            <w:lang w:val="sk-SK" w:eastAsia="sk-SK"/>
                          </w:rPr>
                          <w:t>335</w:t>
                        </w:r>
                      </w:p>
                    </w:tc>
                    <w:tc>
                      <w:tcPr>
                        <w:tcW w:w="820" w:type="dxa"/>
                        <w:gridSpan w:val="5"/>
                        <w:tcBorders>
                          <w:top w:val="nil"/>
                          <w:left w:val="nil"/>
                          <w:bottom w:val="nil"/>
                          <w:right w:val="single" w:sz="12" w:space="0" w:color="000000"/>
                        </w:tcBorders>
                        <w:shd w:val="clear" w:color="auto" w:fill="auto"/>
                        <w:noWrap/>
                        <w:vAlign w:val="bottom"/>
                      </w:tcPr>
                      <w:p w14:paraId="3CBAC070" w14:textId="2A51F5D3" w:rsidR="00FD5845" w:rsidRPr="00955617" w:rsidRDefault="007C45A3" w:rsidP="00D00AD1">
                        <w:pPr>
                          <w:jc w:val="right"/>
                          <w:rPr>
                            <w:sz w:val="16"/>
                            <w:szCs w:val="16"/>
                            <w:lang w:val="sk-SK" w:eastAsia="sk-SK"/>
                          </w:rPr>
                        </w:pPr>
                        <w:r>
                          <w:rPr>
                            <w:sz w:val="16"/>
                            <w:szCs w:val="16"/>
                            <w:lang w:val="sk-SK" w:eastAsia="sk-SK"/>
                          </w:rPr>
                          <w:t>27,92</w:t>
                        </w:r>
                      </w:p>
                    </w:tc>
                    <w:tc>
                      <w:tcPr>
                        <w:tcW w:w="692" w:type="dxa"/>
                        <w:gridSpan w:val="3"/>
                        <w:tcBorders>
                          <w:top w:val="nil"/>
                          <w:left w:val="nil"/>
                          <w:bottom w:val="nil"/>
                          <w:right w:val="single" w:sz="4" w:space="0" w:color="000000"/>
                        </w:tcBorders>
                        <w:shd w:val="clear" w:color="auto" w:fill="auto"/>
                        <w:noWrap/>
                        <w:vAlign w:val="bottom"/>
                      </w:tcPr>
                      <w:p w14:paraId="63755D34" w14:textId="568D6442" w:rsidR="00FD5845" w:rsidRPr="00955617" w:rsidRDefault="007C45A3" w:rsidP="00D00AD1">
                        <w:pPr>
                          <w:jc w:val="right"/>
                          <w:rPr>
                            <w:sz w:val="16"/>
                            <w:szCs w:val="16"/>
                            <w:lang w:val="sk-SK" w:eastAsia="sk-SK"/>
                          </w:rPr>
                        </w:pPr>
                        <w:r>
                          <w:rPr>
                            <w:sz w:val="16"/>
                            <w:szCs w:val="16"/>
                            <w:lang w:val="sk-SK" w:eastAsia="sk-SK"/>
                          </w:rPr>
                          <w:t>419</w:t>
                        </w:r>
                      </w:p>
                    </w:tc>
                    <w:tc>
                      <w:tcPr>
                        <w:tcW w:w="820" w:type="dxa"/>
                        <w:gridSpan w:val="7"/>
                        <w:tcBorders>
                          <w:top w:val="nil"/>
                          <w:left w:val="nil"/>
                          <w:bottom w:val="nil"/>
                          <w:right w:val="single" w:sz="8" w:space="0" w:color="000000"/>
                        </w:tcBorders>
                        <w:shd w:val="clear" w:color="auto" w:fill="auto"/>
                        <w:noWrap/>
                        <w:vAlign w:val="bottom"/>
                      </w:tcPr>
                      <w:p w14:paraId="28858FE6" w14:textId="734B5445" w:rsidR="00FD5845" w:rsidRPr="00955617" w:rsidRDefault="007C45A3" w:rsidP="00D00AD1">
                        <w:pPr>
                          <w:jc w:val="right"/>
                          <w:rPr>
                            <w:sz w:val="16"/>
                            <w:szCs w:val="16"/>
                            <w:lang w:val="sk-SK" w:eastAsia="sk-SK"/>
                          </w:rPr>
                        </w:pPr>
                        <w:r>
                          <w:rPr>
                            <w:sz w:val="16"/>
                            <w:szCs w:val="16"/>
                            <w:lang w:val="sk-SK" w:eastAsia="sk-SK"/>
                          </w:rPr>
                          <w:t>34,92</w:t>
                        </w:r>
                      </w:p>
                    </w:tc>
                    <w:tc>
                      <w:tcPr>
                        <w:tcW w:w="532" w:type="dxa"/>
                        <w:vMerge w:val="restart"/>
                        <w:tcBorders>
                          <w:top w:val="nil"/>
                          <w:left w:val="single" w:sz="8" w:space="0" w:color="000000"/>
                          <w:bottom w:val="single" w:sz="8" w:space="0" w:color="000000"/>
                          <w:right w:val="single" w:sz="8" w:space="0" w:color="000000"/>
                        </w:tcBorders>
                        <w:shd w:val="clear" w:color="auto" w:fill="auto"/>
                        <w:noWrap/>
                        <w:vAlign w:val="center"/>
                      </w:tcPr>
                      <w:p w14:paraId="26EE35A2" w14:textId="3D2348B3" w:rsidR="00FD5845" w:rsidRPr="00955617" w:rsidRDefault="00B42FFD" w:rsidP="00D00AD1">
                        <w:pPr>
                          <w:jc w:val="center"/>
                          <w:rPr>
                            <w:sz w:val="16"/>
                            <w:szCs w:val="16"/>
                            <w:lang w:val="sk-SK" w:eastAsia="sk-SK"/>
                          </w:rPr>
                        </w:pPr>
                        <w:r>
                          <w:rPr>
                            <w:sz w:val="16"/>
                            <w:szCs w:val="16"/>
                            <w:lang w:val="sk-SK" w:eastAsia="sk-SK"/>
                          </w:rPr>
                          <w:t>1</w:t>
                        </w:r>
                        <w:r w:rsidR="00FD5845" w:rsidRPr="00955617">
                          <w:rPr>
                            <w:sz w:val="16"/>
                            <w:szCs w:val="16"/>
                            <w:lang w:val="sk-SK" w:eastAsia="sk-SK"/>
                          </w:rPr>
                          <w:t>.</w:t>
                        </w:r>
                      </w:p>
                    </w:tc>
                    <w:tc>
                      <w:tcPr>
                        <w:tcW w:w="585" w:type="dxa"/>
                        <w:vMerge w:val="restart"/>
                        <w:tcBorders>
                          <w:top w:val="nil"/>
                          <w:left w:val="single" w:sz="8" w:space="0" w:color="000000"/>
                          <w:bottom w:val="single" w:sz="8" w:space="0" w:color="000000"/>
                          <w:right w:val="single" w:sz="8" w:space="0" w:color="000000"/>
                        </w:tcBorders>
                        <w:shd w:val="clear" w:color="auto" w:fill="auto"/>
                        <w:noWrap/>
                        <w:vAlign w:val="center"/>
                      </w:tcPr>
                      <w:p w14:paraId="1B8C61D8" w14:textId="2CC17FEF" w:rsidR="00FD5845" w:rsidRPr="00955617" w:rsidRDefault="00FE64A4" w:rsidP="00D00AD1">
                        <w:pPr>
                          <w:jc w:val="center"/>
                          <w:rPr>
                            <w:sz w:val="16"/>
                            <w:szCs w:val="16"/>
                            <w:lang w:val="sk-SK" w:eastAsia="sk-SK"/>
                          </w:rPr>
                        </w:pPr>
                        <w:r>
                          <w:rPr>
                            <w:sz w:val="16"/>
                            <w:szCs w:val="16"/>
                            <w:lang w:val="sk-SK" w:eastAsia="sk-SK"/>
                          </w:rPr>
                          <w:t>1</w:t>
                        </w:r>
                        <w:r w:rsidR="00747FCB" w:rsidRPr="00955617">
                          <w:rPr>
                            <w:sz w:val="16"/>
                            <w:szCs w:val="16"/>
                            <w:lang w:val="sk-SK" w:eastAsia="sk-SK"/>
                          </w:rPr>
                          <w:t>.</w:t>
                        </w:r>
                      </w:p>
                    </w:tc>
                  </w:tr>
                  <w:tr w:rsidR="00FD5845" w:rsidRPr="00AC4E47" w14:paraId="65140D5D" w14:textId="77777777" w:rsidTr="00FD5845">
                    <w:trPr>
                      <w:trHeight w:val="225"/>
                    </w:trPr>
                    <w:tc>
                      <w:tcPr>
                        <w:tcW w:w="647" w:type="dxa"/>
                        <w:tcBorders>
                          <w:top w:val="nil"/>
                          <w:left w:val="single" w:sz="8" w:space="0" w:color="000000"/>
                          <w:bottom w:val="nil"/>
                          <w:right w:val="nil"/>
                        </w:tcBorders>
                        <w:shd w:val="clear" w:color="auto" w:fill="auto"/>
                        <w:noWrap/>
                        <w:vAlign w:val="bottom"/>
                        <w:hideMark/>
                      </w:tcPr>
                      <w:p w14:paraId="4FC8C1A1" w14:textId="77777777" w:rsidR="00FD5845" w:rsidRPr="00955617" w:rsidRDefault="00FD5845" w:rsidP="00D00AD1">
                        <w:pPr>
                          <w:rPr>
                            <w:sz w:val="16"/>
                            <w:szCs w:val="16"/>
                            <w:lang w:val="sk-SK" w:eastAsia="sk-SK"/>
                          </w:rPr>
                        </w:pPr>
                        <w:r w:rsidRPr="00955617">
                          <w:rPr>
                            <w:sz w:val="16"/>
                            <w:szCs w:val="16"/>
                            <w:lang w:val="sk-SK" w:eastAsia="sk-SK"/>
                          </w:rPr>
                          <w:t>IV.tr.</w:t>
                        </w:r>
                      </w:p>
                    </w:tc>
                    <w:tc>
                      <w:tcPr>
                        <w:tcW w:w="940" w:type="dxa"/>
                        <w:gridSpan w:val="3"/>
                        <w:vMerge/>
                        <w:tcBorders>
                          <w:top w:val="nil"/>
                          <w:left w:val="single" w:sz="8" w:space="0" w:color="000000"/>
                          <w:bottom w:val="single" w:sz="4" w:space="0" w:color="000000"/>
                          <w:right w:val="single" w:sz="8" w:space="0" w:color="000000"/>
                        </w:tcBorders>
                        <w:vAlign w:val="center"/>
                        <w:hideMark/>
                      </w:tcPr>
                      <w:p w14:paraId="63B90C89" w14:textId="77777777" w:rsidR="00FD5845" w:rsidRPr="00955617" w:rsidRDefault="00FD5845" w:rsidP="00D00AD1">
                        <w:pPr>
                          <w:rPr>
                            <w:sz w:val="16"/>
                            <w:szCs w:val="16"/>
                            <w:lang w:val="sk-SK" w:eastAsia="sk-SK"/>
                          </w:rPr>
                        </w:pPr>
                      </w:p>
                    </w:tc>
                    <w:tc>
                      <w:tcPr>
                        <w:tcW w:w="700" w:type="dxa"/>
                        <w:gridSpan w:val="3"/>
                        <w:tcBorders>
                          <w:top w:val="single" w:sz="4" w:space="0" w:color="000000"/>
                          <w:left w:val="nil"/>
                          <w:bottom w:val="single" w:sz="4" w:space="0" w:color="000000"/>
                          <w:right w:val="single" w:sz="8" w:space="0" w:color="000000"/>
                        </w:tcBorders>
                        <w:shd w:val="clear" w:color="auto" w:fill="auto"/>
                        <w:noWrap/>
                        <w:vAlign w:val="bottom"/>
                        <w:hideMark/>
                      </w:tcPr>
                      <w:p w14:paraId="4D22D5CF" w14:textId="77777777" w:rsidR="00FD5845" w:rsidRPr="00955617" w:rsidRDefault="00FD5845" w:rsidP="00D00AD1">
                        <w:pPr>
                          <w:rPr>
                            <w:sz w:val="16"/>
                            <w:szCs w:val="16"/>
                            <w:lang w:val="sk-SK" w:eastAsia="sk-SK"/>
                          </w:rPr>
                        </w:pPr>
                        <w:r w:rsidRPr="00955617">
                          <w:rPr>
                            <w:sz w:val="16"/>
                            <w:szCs w:val="16"/>
                            <w:lang w:val="sk-SK" w:eastAsia="sk-SK"/>
                          </w:rPr>
                          <w:t>neospr.</w:t>
                        </w:r>
                      </w:p>
                    </w:tc>
                    <w:tc>
                      <w:tcPr>
                        <w:tcW w:w="692" w:type="dxa"/>
                        <w:gridSpan w:val="4"/>
                        <w:tcBorders>
                          <w:top w:val="single" w:sz="4" w:space="0" w:color="000000"/>
                          <w:left w:val="nil"/>
                          <w:bottom w:val="single" w:sz="4" w:space="0" w:color="000000"/>
                          <w:right w:val="single" w:sz="4" w:space="0" w:color="000000"/>
                        </w:tcBorders>
                        <w:shd w:val="clear" w:color="auto" w:fill="auto"/>
                        <w:noWrap/>
                        <w:vAlign w:val="bottom"/>
                      </w:tcPr>
                      <w:p w14:paraId="4C715192" w14:textId="77777777" w:rsidR="00FD5845" w:rsidRPr="00955617" w:rsidRDefault="00FD5845" w:rsidP="00D00AD1">
                        <w:pPr>
                          <w:rPr>
                            <w:sz w:val="16"/>
                            <w:szCs w:val="16"/>
                            <w:lang w:val="sk-SK" w:eastAsia="sk-SK"/>
                          </w:rPr>
                        </w:pPr>
                      </w:p>
                    </w:tc>
                    <w:tc>
                      <w:tcPr>
                        <w:tcW w:w="820" w:type="dxa"/>
                        <w:gridSpan w:val="5"/>
                        <w:tcBorders>
                          <w:top w:val="single" w:sz="4" w:space="0" w:color="000000"/>
                          <w:left w:val="nil"/>
                          <w:bottom w:val="single" w:sz="4" w:space="0" w:color="000000"/>
                          <w:right w:val="single" w:sz="12" w:space="0" w:color="000000"/>
                        </w:tcBorders>
                        <w:shd w:val="clear" w:color="auto" w:fill="auto"/>
                        <w:noWrap/>
                        <w:vAlign w:val="bottom"/>
                      </w:tcPr>
                      <w:p w14:paraId="3253330B" w14:textId="77777777" w:rsidR="00FD5845" w:rsidRPr="00955617" w:rsidRDefault="00FD5845" w:rsidP="00D00AD1">
                        <w:pPr>
                          <w:jc w:val="right"/>
                          <w:rPr>
                            <w:sz w:val="16"/>
                            <w:szCs w:val="16"/>
                            <w:lang w:val="sk-SK" w:eastAsia="sk-SK"/>
                          </w:rPr>
                        </w:pPr>
                      </w:p>
                    </w:tc>
                    <w:tc>
                      <w:tcPr>
                        <w:tcW w:w="692" w:type="dxa"/>
                        <w:gridSpan w:val="3"/>
                        <w:tcBorders>
                          <w:top w:val="single" w:sz="4" w:space="0" w:color="000000"/>
                          <w:left w:val="nil"/>
                          <w:bottom w:val="single" w:sz="4" w:space="0" w:color="000000"/>
                          <w:right w:val="single" w:sz="4" w:space="0" w:color="000000"/>
                        </w:tcBorders>
                        <w:shd w:val="clear" w:color="auto" w:fill="auto"/>
                        <w:noWrap/>
                        <w:vAlign w:val="bottom"/>
                      </w:tcPr>
                      <w:p w14:paraId="3CDA0124" w14:textId="77777777" w:rsidR="00FD5845" w:rsidRPr="00955617" w:rsidRDefault="00FD5845" w:rsidP="00D00AD1">
                        <w:pPr>
                          <w:rPr>
                            <w:sz w:val="16"/>
                            <w:szCs w:val="16"/>
                            <w:lang w:val="sk-SK" w:eastAsia="sk-SK"/>
                          </w:rPr>
                        </w:pPr>
                      </w:p>
                    </w:tc>
                    <w:tc>
                      <w:tcPr>
                        <w:tcW w:w="820" w:type="dxa"/>
                        <w:gridSpan w:val="7"/>
                        <w:tcBorders>
                          <w:top w:val="single" w:sz="4" w:space="0" w:color="000000"/>
                          <w:left w:val="nil"/>
                          <w:bottom w:val="single" w:sz="4" w:space="0" w:color="000000"/>
                          <w:right w:val="single" w:sz="8" w:space="0" w:color="000000"/>
                        </w:tcBorders>
                        <w:shd w:val="clear" w:color="auto" w:fill="auto"/>
                        <w:noWrap/>
                        <w:vAlign w:val="bottom"/>
                      </w:tcPr>
                      <w:p w14:paraId="126A9B3F" w14:textId="77777777" w:rsidR="00FD5845" w:rsidRPr="00955617" w:rsidRDefault="00FD5845" w:rsidP="00D00AD1">
                        <w:pPr>
                          <w:jc w:val="right"/>
                          <w:rPr>
                            <w:sz w:val="16"/>
                            <w:szCs w:val="16"/>
                            <w:lang w:val="sk-SK" w:eastAsia="sk-SK"/>
                          </w:rPr>
                        </w:pPr>
                      </w:p>
                    </w:tc>
                    <w:tc>
                      <w:tcPr>
                        <w:tcW w:w="532" w:type="dxa"/>
                        <w:vMerge/>
                        <w:tcBorders>
                          <w:top w:val="nil"/>
                          <w:left w:val="single" w:sz="8" w:space="0" w:color="000000"/>
                          <w:bottom w:val="single" w:sz="8" w:space="0" w:color="000000"/>
                          <w:right w:val="single" w:sz="8" w:space="0" w:color="000000"/>
                        </w:tcBorders>
                        <w:vAlign w:val="center"/>
                      </w:tcPr>
                      <w:p w14:paraId="1ED27936" w14:textId="77777777" w:rsidR="00FD5845" w:rsidRPr="00955617" w:rsidRDefault="00FD5845" w:rsidP="00D00AD1">
                        <w:pPr>
                          <w:rPr>
                            <w:sz w:val="16"/>
                            <w:szCs w:val="16"/>
                            <w:lang w:val="sk-SK" w:eastAsia="sk-SK"/>
                          </w:rPr>
                        </w:pPr>
                      </w:p>
                    </w:tc>
                    <w:tc>
                      <w:tcPr>
                        <w:tcW w:w="585" w:type="dxa"/>
                        <w:vMerge/>
                        <w:tcBorders>
                          <w:top w:val="nil"/>
                          <w:left w:val="single" w:sz="8" w:space="0" w:color="000000"/>
                          <w:bottom w:val="single" w:sz="8" w:space="0" w:color="000000"/>
                          <w:right w:val="single" w:sz="8" w:space="0" w:color="000000"/>
                        </w:tcBorders>
                        <w:vAlign w:val="center"/>
                      </w:tcPr>
                      <w:p w14:paraId="0B80BE60" w14:textId="77777777" w:rsidR="00FD5845" w:rsidRPr="00955617" w:rsidRDefault="00FD5845" w:rsidP="00D00AD1">
                        <w:pPr>
                          <w:rPr>
                            <w:sz w:val="16"/>
                            <w:szCs w:val="16"/>
                            <w:lang w:val="sk-SK" w:eastAsia="sk-SK"/>
                          </w:rPr>
                        </w:pPr>
                      </w:p>
                    </w:tc>
                  </w:tr>
                  <w:tr w:rsidR="00FD5845" w:rsidRPr="00AC4E47" w14:paraId="741ED085" w14:textId="77777777" w:rsidTr="00FD5845">
                    <w:trPr>
                      <w:trHeight w:val="288"/>
                    </w:trPr>
                    <w:tc>
                      <w:tcPr>
                        <w:tcW w:w="647" w:type="dxa"/>
                        <w:tcBorders>
                          <w:top w:val="nil"/>
                          <w:left w:val="single" w:sz="8" w:space="0" w:color="000000"/>
                          <w:bottom w:val="nil"/>
                          <w:right w:val="nil"/>
                        </w:tcBorders>
                        <w:shd w:val="clear" w:color="auto" w:fill="auto"/>
                        <w:noWrap/>
                        <w:vAlign w:val="bottom"/>
                        <w:hideMark/>
                      </w:tcPr>
                      <w:p w14:paraId="4D51943B" w14:textId="77777777" w:rsidR="00FD5845" w:rsidRPr="00955617" w:rsidRDefault="00FD5845" w:rsidP="00D00AD1">
                        <w:pPr>
                          <w:rPr>
                            <w:sz w:val="16"/>
                            <w:szCs w:val="16"/>
                            <w:lang w:val="sk-SK" w:eastAsia="sk-SK"/>
                          </w:rPr>
                        </w:pPr>
                        <w:r w:rsidRPr="00955617">
                          <w:rPr>
                            <w:sz w:val="16"/>
                            <w:szCs w:val="16"/>
                            <w:lang w:val="sk-SK" w:eastAsia="sk-SK"/>
                          </w:rPr>
                          <w:t> </w:t>
                        </w:r>
                      </w:p>
                    </w:tc>
                    <w:tc>
                      <w:tcPr>
                        <w:tcW w:w="940" w:type="dxa"/>
                        <w:gridSpan w:val="3"/>
                        <w:vMerge w:val="restart"/>
                        <w:tcBorders>
                          <w:top w:val="nil"/>
                          <w:left w:val="single" w:sz="8" w:space="0" w:color="000000"/>
                          <w:bottom w:val="single" w:sz="8" w:space="0" w:color="000000"/>
                          <w:right w:val="single" w:sz="8" w:space="0" w:color="000000"/>
                        </w:tcBorders>
                        <w:shd w:val="clear" w:color="auto" w:fill="auto"/>
                        <w:noWrap/>
                        <w:vAlign w:val="center"/>
                        <w:hideMark/>
                      </w:tcPr>
                      <w:p w14:paraId="4DB08768" w14:textId="77777777" w:rsidR="00FD5845" w:rsidRPr="00955617" w:rsidRDefault="00FD5845" w:rsidP="00D00AD1">
                        <w:pPr>
                          <w:jc w:val="center"/>
                          <w:rPr>
                            <w:sz w:val="16"/>
                            <w:szCs w:val="16"/>
                            <w:lang w:val="sk-SK" w:eastAsia="sk-SK"/>
                          </w:rPr>
                        </w:pPr>
                        <w:r w:rsidRPr="00955617">
                          <w:rPr>
                            <w:sz w:val="16"/>
                            <w:szCs w:val="16"/>
                            <w:lang w:val="sk-SK" w:eastAsia="sk-SK"/>
                          </w:rPr>
                          <w:t>spolu trieda</w:t>
                        </w:r>
                      </w:p>
                    </w:tc>
                    <w:tc>
                      <w:tcPr>
                        <w:tcW w:w="700" w:type="dxa"/>
                        <w:gridSpan w:val="3"/>
                        <w:tcBorders>
                          <w:top w:val="nil"/>
                          <w:left w:val="nil"/>
                          <w:bottom w:val="single" w:sz="4" w:space="0" w:color="000000"/>
                          <w:right w:val="single" w:sz="8" w:space="0" w:color="000000"/>
                        </w:tcBorders>
                        <w:shd w:val="clear" w:color="auto" w:fill="auto"/>
                        <w:noWrap/>
                        <w:vAlign w:val="bottom"/>
                        <w:hideMark/>
                      </w:tcPr>
                      <w:p w14:paraId="084770CF" w14:textId="77777777" w:rsidR="00FD5845" w:rsidRPr="00955617" w:rsidRDefault="00FD5845" w:rsidP="00D00AD1">
                        <w:pPr>
                          <w:rPr>
                            <w:sz w:val="16"/>
                            <w:szCs w:val="16"/>
                            <w:lang w:val="sk-SK" w:eastAsia="sk-SK"/>
                          </w:rPr>
                        </w:pPr>
                        <w:r w:rsidRPr="00955617">
                          <w:rPr>
                            <w:sz w:val="16"/>
                            <w:szCs w:val="16"/>
                            <w:lang w:val="sk-SK" w:eastAsia="sk-SK"/>
                          </w:rPr>
                          <w:t>ospr.</w:t>
                        </w:r>
                      </w:p>
                    </w:tc>
                    <w:tc>
                      <w:tcPr>
                        <w:tcW w:w="692" w:type="dxa"/>
                        <w:gridSpan w:val="4"/>
                        <w:tcBorders>
                          <w:top w:val="nil"/>
                          <w:left w:val="nil"/>
                          <w:bottom w:val="single" w:sz="4" w:space="0" w:color="000000"/>
                          <w:right w:val="single" w:sz="4" w:space="0" w:color="000000"/>
                        </w:tcBorders>
                        <w:shd w:val="clear" w:color="D8D8D8" w:fill="D8D8D8"/>
                        <w:noWrap/>
                        <w:vAlign w:val="bottom"/>
                      </w:tcPr>
                      <w:p w14:paraId="37BF6860" w14:textId="4F5B03B2" w:rsidR="00FD5845" w:rsidRPr="00955617" w:rsidRDefault="00B42FFD" w:rsidP="00D00AD1">
                        <w:pPr>
                          <w:jc w:val="right"/>
                          <w:rPr>
                            <w:sz w:val="16"/>
                            <w:szCs w:val="16"/>
                            <w:lang w:val="sk-SK" w:eastAsia="sk-SK"/>
                          </w:rPr>
                        </w:pPr>
                        <w:r>
                          <w:rPr>
                            <w:sz w:val="16"/>
                            <w:szCs w:val="16"/>
                            <w:lang w:val="sk-SK" w:eastAsia="sk-SK"/>
                          </w:rPr>
                          <w:t>684</w:t>
                        </w:r>
                      </w:p>
                    </w:tc>
                    <w:tc>
                      <w:tcPr>
                        <w:tcW w:w="820" w:type="dxa"/>
                        <w:gridSpan w:val="5"/>
                        <w:tcBorders>
                          <w:top w:val="nil"/>
                          <w:left w:val="nil"/>
                          <w:bottom w:val="single" w:sz="4" w:space="0" w:color="000000"/>
                          <w:right w:val="single" w:sz="12" w:space="0" w:color="000000"/>
                        </w:tcBorders>
                        <w:shd w:val="clear" w:color="D8D8D8" w:fill="D8D8D8"/>
                        <w:noWrap/>
                        <w:vAlign w:val="bottom"/>
                      </w:tcPr>
                      <w:p w14:paraId="45140709" w14:textId="0FC465C4" w:rsidR="00FD5845" w:rsidRPr="00955617" w:rsidRDefault="00B42FFD" w:rsidP="00D00AD1">
                        <w:pPr>
                          <w:jc w:val="right"/>
                          <w:rPr>
                            <w:sz w:val="16"/>
                            <w:szCs w:val="16"/>
                            <w:lang w:val="sk-SK" w:eastAsia="sk-SK"/>
                          </w:rPr>
                        </w:pPr>
                        <w:r>
                          <w:rPr>
                            <w:sz w:val="16"/>
                            <w:szCs w:val="16"/>
                            <w:lang w:val="sk-SK" w:eastAsia="sk-SK"/>
                          </w:rPr>
                          <w:t>31,09</w:t>
                        </w:r>
                      </w:p>
                    </w:tc>
                    <w:tc>
                      <w:tcPr>
                        <w:tcW w:w="692" w:type="dxa"/>
                        <w:gridSpan w:val="3"/>
                        <w:tcBorders>
                          <w:top w:val="nil"/>
                          <w:left w:val="nil"/>
                          <w:bottom w:val="single" w:sz="4" w:space="0" w:color="000000"/>
                          <w:right w:val="single" w:sz="4" w:space="0" w:color="000000"/>
                        </w:tcBorders>
                        <w:shd w:val="clear" w:color="D8D8D8" w:fill="D8D8D8"/>
                        <w:noWrap/>
                        <w:vAlign w:val="bottom"/>
                      </w:tcPr>
                      <w:p w14:paraId="2C5ECE25" w14:textId="07650570" w:rsidR="00FD5845" w:rsidRPr="00955617" w:rsidRDefault="00FE64A4" w:rsidP="00D00AD1">
                        <w:pPr>
                          <w:jc w:val="right"/>
                          <w:rPr>
                            <w:sz w:val="16"/>
                            <w:szCs w:val="16"/>
                            <w:lang w:val="sk-SK" w:eastAsia="sk-SK"/>
                          </w:rPr>
                        </w:pPr>
                        <w:r>
                          <w:rPr>
                            <w:sz w:val="16"/>
                            <w:szCs w:val="16"/>
                            <w:lang w:val="sk-SK" w:eastAsia="sk-SK"/>
                          </w:rPr>
                          <w:t>862</w:t>
                        </w:r>
                      </w:p>
                    </w:tc>
                    <w:tc>
                      <w:tcPr>
                        <w:tcW w:w="820" w:type="dxa"/>
                        <w:gridSpan w:val="7"/>
                        <w:tcBorders>
                          <w:top w:val="nil"/>
                          <w:left w:val="nil"/>
                          <w:bottom w:val="single" w:sz="4" w:space="0" w:color="000000"/>
                          <w:right w:val="single" w:sz="8" w:space="0" w:color="000000"/>
                        </w:tcBorders>
                        <w:shd w:val="clear" w:color="D8D8D8" w:fill="D8D8D8"/>
                        <w:noWrap/>
                        <w:vAlign w:val="bottom"/>
                      </w:tcPr>
                      <w:p w14:paraId="4C172E2B" w14:textId="52994812" w:rsidR="00FD5845" w:rsidRPr="00955617" w:rsidRDefault="00FE64A4" w:rsidP="00D00AD1">
                        <w:pPr>
                          <w:jc w:val="right"/>
                          <w:rPr>
                            <w:sz w:val="16"/>
                            <w:szCs w:val="16"/>
                            <w:lang w:val="sk-SK" w:eastAsia="sk-SK"/>
                          </w:rPr>
                        </w:pPr>
                        <w:r>
                          <w:rPr>
                            <w:sz w:val="16"/>
                            <w:szCs w:val="16"/>
                            <w:lang w:val="sk-SK" w:eastAsia="sk-SK"/>
                          </w:rPr>
                          <w:t>39,18</w:t>
                        </w:r>
                      </w:p>
                    </w:tc>
                    <w:tc>
                      <w:tcPr>
                        <w:tcW w:w="532" w:type="dxa"/>
                        <w:vMerge/>
                        <w:tcBorders>
                          <w:top w:val="nil"/>
                          <w:left w:val="single" w:sz="8" w:space="0" w:color="000000"/>
                          <w:bottom w:val="single" w:sz="8" w:space="0" w:color="000000"/>
                          <w:right w:val="single" w:sz="8" w:space="0" w:color="000000"/>
                        </w:tcBorders>
                        <w:vAlign w:val="center"/>
                      </w:tcPr>
                      <w:p w14:paraId="30530176" w14:textId="77777777" w:rsidR="00FD5845" w:rsidRPr="00955617" w:rsidRDefault="00FD5845" w:rsidP="00D00AD1">
                        <w:pPr>
                          <w:rPr>
                            <w:sz w:val="16"/>
                            <w:szCs w:val="16"/>
                            <w:lang w:val="sk-SK" w:eastAsia="sk-SK"/>
                          </w:rPr>
                        </w:pPr>
                      </w:p>
                    </w:tc>
                    <w:tc>
                      <w:tcPr>
                        <w:tcW w:w="585" w:type="dxa"/>
                        <w:vMerge/>
                        <w:tcBorders>
                          <w:top w:val="nil"/>
                          <w:left w:val="single" w:sz="8" w:space="0" w:color="000000"/>
                          <w:bottom w:val="single" w:sz="8" w:space="0" w:color="000000"/>
                          <w:right w:val="single" w:sz="8" w:space="0" w:color="000000"/>
                        </w:tcBorders>
                        <w:vAlign w:val="center"/>
                      </w:tcPr>
                      <w:p w14:paraId="7B6BDD89" w14:textId="77777777" w:rsidR="00FD5845" w:rsidRPr="00955617" w:rsidRDefault="00FD5845" w:rsidP="00D00AD1">
                        <w:pPr>
                          <w:rPr>
                            <w:sz w:val="16"/>
                            <w:szCs w:val="16"/>
                            <w:lang w:val="sk-SK" w:eastAsia="sk-SK"/>
                          </w:rPr>
                        </w:pPr>
                      </w:p>
                    </w:tc>
                  </w:tr>
                  <w:tr w:rsidR="00FD5845" w:rsidRPr="00AC4E47" w14:paraId="582CA4FF" w14:textId="77777777" w:rsidTr="00FD5845">
                    <w:trPr>
                      <w:trHeight w:val="240"/>
                    </w:trPr>
                    <w:tc>
                      <w:tcPr>
                        <w:tcW w:w="647" w:type="dxa"/>
                        <w:tcBorders>
                          <w:top w:val="nil"/>
                          <w:left w:val="single" w:sz="8" w:space="0" w:color="000000"/>
                          <w:bottom w:val="single" w:sz="8" w:space="0" w:color="000000"/>
                          <w:right w:val="nil"/>
                        </w:tcBorders>
                        <w:shd w:val="clear" w:color="auto" w:fill="auto"/>
                        <w:noWrap/>
                        <w:vAlign w:val="bottom"/>
                        <w:hideMark/>
                      </w:tcPr>
                      <w:p w14:paraId="5D3272FA" w14:textId="77777777" w:rsidR="00FD5845" w:rsidRPr="00955617" w:rsidRDefault="00FD5845" w:rsidP="00D00AD1">
                        <w:pPr>
                          <w:rPr>
                            <w:sz w:val="16"/>
                            <w:szCs w:val="16"/>
                            <w:lang w:val="sk-SK" w:eastAsia="sk-SK"/>
                          </w:rPr>
                        </w:pPr>
                        <w:r w:rsidRPr="00955617">
                          <w:rPr>
                            <w:sz w:val="16"/>
                            <w:szCs w:val="16"/>
                            <w:lang w:val="sk-SK" w:eastAsia="sk-SK"/>
                          </w:rPr>
                          <w:t> </w:t>
                        </w:r>
                      </w:p>
                    </w:tc>
                    <w:tc>
                      <w:tcPr>
                        <w:tcW w:w="940" w:type="dxa"/>
                        <w:gridSpan w:val="3"/>
                        <w:vMerge/>
                        <w:tcBorders>
                          <w:top w:val="nil"/>
                          <w:left w:val="single" w:sz="8" w:space="0" w:color="000000"/>
                          <w:bottom w:val="single" w:sz="8" w:space="0" w:color="000000"/>
                          <w:right w:val="single" w:sz="8" w:space="0" w:color="000000"/>
                        </w:tcBorders>
                        <w:vAlign w:val="center"/>
                        <w:hideMark/>
                      </w:tcPr>
                      <w:p w14:paraId="7371D9FA" w14:textId="77777777" w:rsidR="00FD5845" w:rsidRPr="00955617" w:rsidRDefault="00FD5845" w:rsidP="00D00AD1">
                        <w:pPr>
                          <w:rPr>
                            <w:sz w:val="16"/>
                            <w:szCs w:val="16"/>
                            <w:lang w:val="sk-SK" w:eastAsia="sk-SK"/>
                          </w:rPr>
                        </w:pPr>
                      </w:p>
                    </w:tc>
                    <w:tc>
                      <w:tcPr>
                        <w:tcW w:w="700" w:type="dxa"/>
                        <w:gridSpan w:val="3"/>
                        <w:tcBorders>
                          <w:top w:val="nil"/>
                          <w:left w:val="nil"/>
                          <w:bottom w:val="single" w:sz="8" w:space="0" w:color="000000"/>
                          <w:right w:val="single" w:sz="8" w:space="0" w:color="000000"/>
                        </w:tcBorders>
                        <w:shd w:val="clear" w:color="auto" w:fill="auto"/>
                        <w:noWrap/>
                        <w:vAlign w:val="bottom"/>
                        <w:hideMark/>
                      </w:tcPr>
                      <w:p w14:paraId="71C44101" w14:textId="77777777" w:rsidR="00FD5845" w:rsidRPr="00955617" w:rsidRDefault="00FD5845" w:rsidP="00D00AD1">
                        <w:pPr>
                          <w:rPr>
                            <w:sz w:val="16"/>
                            <w:szCs w:val="16"/>
                            <w:lang w:val="sk-SK" w:eastAsia="sk-SK"/>
                          </w:rPr>
                        </w:pPr>
                        <w:r w:rsidRPr="00955617">
                          <w:rPr>
                            <w:sz w:val="16"/>
                            <w:szCs w:val="16"/>
                            <w:lang w:val="sk-SK" w:eastAsia="sk-SK"/>
                          </w:rPr>
                          <w:t>neospr.</w:t>
                        </w:r>
                      </w:p>
                    </w:tc>
                    <w:tc>
                      <w:tcPr>
                        <w:tcW w:w="692" w:type="dxa"/>
                        <w:gridSpan w:val="4"/>
                        <w:tcBorders>
                          <w:top w:val="nil"/>
                          <w:left w:val="nil"/>
                          <w:bottom w:val="single" w:sz="8" w:space="0" w:color="000000"/>
                          <w:right w:val="single" w:sz="4" w:space="0" w:color="000000"/>
                        </w:tcBorders>
                        <w:shd w:val="clear" w:color="auto" w:fill="auto"/>
                        <w:noWrap/>
                        <w:vAlign w:val="bottom"/>
                      </w:tcPr>
                      <w:p w14:paraId="10FEC6DE" w14:textId="77777777" w:rsidR="00FD5845" w:rsidRPr="00955617" w:rsidRDefault="00FD5845" w:rsidP="00D00AD1">
                        <w:pPr>
                          <w:rPr>
                            <w:sz w:val="16"/>
                            <w:szCs w:val="16"/>
                            <w:lang w:val="sk-SK" w:eastAsia="sk-SK"/>
                          </w:rPr>
                        </w:pPr>
                      </w:p>
                    </w:tc>
                    <w:tc>
                      <w:tcPr>
                        <w:tcW w:w="820" w:type="dxa"/>
                        <w:gridSpan w:val="5"/>
                        <w:tcBorders>
                          <w:top w:val="nil"/>
                          <w:left w:val="nil"/>
                          <w:bottom w:val="single" w:sz="8" w:space="0" w:color="000000"/>
                          <w:right w:val="single" w:sz="12" w:space="0" w:color="000000"/>
                        </w:tcBorders>
                        <w:shd w:val="clear" w:color="auto" w:fill="auto"/>
                        <w:noWrap/>
                        <w:vAlign w:val="bottom"/>
                      </w:tcPr>
                      <w:p w14:paraId="191FDDBC" w14:textId="77777777" w:rsidR="00FD5845" w:rsidRPr="00955617" w:rsidRDefault="00FD5845" w:rsidP="00D00AD1">
                        <w:pPr>
                          <w:jc w:val="right"/>
                          <w:rPr>
                            <w:sz w:val="16"/>
                            <w:szCs w:val="16"/>
                            <w:lang w:val="sk-SK" w:eastAsia="sk-SK"/>
                          </w:rPr>
                        </w:pPr>
                      </w:p>
                    </w:tc>
                    <w:tc>
                      <w:tcPr>
                        <w:tcW w:w="692" w:type="dxa"/>
                        <w:gridSpan w:val="3"/>
                        <w:tcBorders>
                          <w:top w:val="nil"/>
                          <w:left w:val="nil"/>
                          <w:bottom w:val="single" w:sz="8" w:space="0" w:color="000000"/>
                          <w:right w:val="single" w:sz="4" w:space="0" w:color="000000"/>
                        </w:tcBorders>
                        <w:shd w:val="clear" w:color="auto" w:fill="auto"/>
                        <w:noWrap/>
                        <w:vAlign w:val="bottom"/>
                      </w:tcPr>
                      <w:p w14:paraId="768A39C7" w14:textId="77777777" w:rsidR="00FD5845" w:rsidRPr="00955617" w:rsidRDefault="00FD5845" w:rsidP="00D00AD1">
                        <w:pPr>
                          <w:rPr>
                            <w:sz w:val="16"/>
                            <w:szCs w:val="16"/>
                            <w:lang w:val="sk-SK" w:eastAsia="sk-SK"/>
                          </w:rPr>
                        </w:pPr>
                      </w:p>
                    </w:tc>
                    <w:tc>
                      <w:tcPr>
                        <w:tcW w:w="820" w:type="dxa"/>
                        <w:gridSpan w:val="7"/>
                        <w:tcBorders>
                          <w:top w:val="nil"/>
                          <w:left w:val="nil"/>
                          <w:bottom w:val="single" w:sz="8" w:space="0" w:color="000000"/>
                          <w:right w:val="single" w:sz="8" w:space="0" w:color="000000"/>
                        </w:tcBorders>
                        <w:shd w:val="clear" w:color="auto" w:fill="auto"/>
                        <w:noWrap/>
                        <w:vAlign w:val="bottom"/>
                      </w:tcPr>
                      <w:p w14:paraId="2FD7883F" w14:textId="77777777" w:rsidR="00FD5845" w:rsidRPr="00955617" w:rsidRDefault="00FD5845" w:rsidP="00D00AD1">
                        <w:pPr>
                          <w:jc w:val="right"/>
                          <w:rPr>
                            <w:sz w:val="16"/>
                            <w:szCs w:val="16"/>
                            <w:lang w:val="sk-SK" w:eastAsia="sk-SK"/>
                          </w:rPr>
                        </w:pPr>
                      </w:p>
                    </w:tc>
                    <w:tc>
                      <w:tcPr>
                        <w:tcW w:w="532" w:type="dxa"/>
                        <w:vMerge/>
                        <w:tcBorders>
                          <w:top w:val="nil"/>
                          <w:left w:val="single" w:sz="8" w:space="0" w:color="000000"/>
                          <w:bottom w:val="single" w:sz="8" w:space="0" w:color="000000"/>
                          <w:right w:val="single" w:sz="8" w:space="0" w:color="000000"/>
                        </w:tcBorders>
                        <w:vAlign w:val="center"/>
                      </w:tcPr>
                      <w:p w14:paraId="7A92A396" w14:textId="77777777" w:rsidR="00FD5845" w:rsidRPr="00955617" w:rsidRDefault="00FD5845" w:rsidP="00D00AD1">
                        <w:pPr>
                          <w:rPr>
                            <w:sz w:val="16"/>
                            <w:szCs w:val="16"/>
                            <w:lang w:val="sk-SK" w:eastAsia="sk-SK"/>
                          </w:rPr>
                        </w:pPr>
                      </w:p>
                    </w:tc>
                    <w:tc>
                      <w:tcPr>
                        <w:tcW w:w="585" w:type="dxa"/>
                        <w:vMerge/>
                        <w:tcBorders>
                          <w:top w:val="nil"/>
                          <w:left w:val="single" w:sz="8" w:space="0" w:color="000000"/>
                          <w:bottom w:val="single" w:sz="8" w:space="0" w:color="000000"/>
                          <w:right w:val="single" w:sz="8" w:space="0" w:color="000000"/>
                        </w:tcBorders>
                        <w:vAlign w:val="center"/>
                      </w:tcPr>
                      <w:p w14:paraId="669AB55D" w14:textId="77777777" w:rsidR="00FD5845" w:rsidRPr="00955617" w:rsidRDefault="00FD5845" w:rsidP="00D00AD1">
                        <w:pPr>
                          <w:rPr>
                            <w:sz w:val="16"/>
                            <w:szCs w:val="16"/>
                            <w:lang w:val="sk-SK" w:eastAsia="sk-SK"/>
                          </w:rPr>
                        </w:pPr>
                      </w:p>
                    </w:tc>
                  </w:tr>
                  <w:tr w:rsidR="00FD5845" w:rsidRPr="00AC4E47" w14:paraId="641B487E" w14:textId="77777777" w:rsidTr="00FD5845">
                    <w:trPr>
                      <w:trHeight w:val="288"/>
                    </w:trPr>
                    <w:tc>
                      <w:tcPr>
                        <w:tcW w:w="647" w:type="dxa"/>
                        <w:tcBorders>
                          <w:top w:val="nil"/>
                          <w:left w:val="single" w:sz="8" w:space="0" w:color="000000"/>
                          <w:bottom w:val="nil"/>
                          <w:right w:val="single" w:sz="8" w:space="0" w:color="000000"/>
                        </w:tcBorders>
                        <w:shd w:val="clear" w:color="auto" w:fill="auto"/>
                        <w:noWrap/>
                        <w:vAlign w:val="bottom"/>
                        <w:hideMark/>
                      </w:tcPr>
                      <w:p w14:paraId="43C2C046" w14:textId="77777777" w:rsidR="00FD5845" w:rsidRPr="00955617" w:rsidRDefault="00FD5845" w:rsidP="00D00AD1">
                        <w:pPr>
                          <w:rPr>
                            <w:sz w:val="16"/>
                            <w:szCs w:val="16"/>
                            <w:lang w:val="sk-SK" w:eastAsia="sk-SK"/>
                          </w:rPr>
                        </w:pPr>
                        <w:r w:rsidRPr="00955617">
                          <w:rPr>
                            <w:sz w:val="16"/>
                            <w:szCs w:val="16"/>
                            <w:lang w:val="sk-SK" w:eastAsia="sk-SK"/>
                          </w:rPr>
                          <w:t> </w:t>
                        </w:r>
                      </w:p>
                    </w:tc>
                    <w:tc>
                      <w:tcPr>
                        <w:tcW w:w="940" w:type="dxa"/>
                        <w:gridSpan w:val="3"/>
                        <w:vMerge w:val="restart"/>
                        <w:tcBorders>
                          <w:top w:val="nil"/>
                          <w:left w:val="single" w:sz="8" w:space="0" w:color="000000"/>
                          <w:bottom w:val="single" w:sz="4" w:space="0" w:color="000000"/>
                          <w:right w:val="single" w:sz="8" w:space="0" w:color="000000"/>
                        </w:tcBorders>
                        <w:shd w:val="clear" w:color="auto" w:fill="auto"/>
                        <w:noWrap/>
                        <w:vAlign w:val="bottom"/>
                        <w:hideMark/>
                      </w:tcPr>
                      <w:p w14:paraId="21571E04" w14:textId="77777777" w:rsidR="00FD5845" w:rsidRPr="00955617" w:rsidRDefault="00FD5845" w:rsidP="00D00AD1">
                        <w:pPr>
                          <w:jc w:val="center"/>
                          <w:rPr>
                            <w:sz w:val="16"/>
                            <w:szCs w:val="16"/>
                            <w:lang w:val="sk-SK" w:eastAsia="sk-SK"/>
                          </w:rPr>
                        </w:pPr>
                        <w:r w:rsidRPr="00955617">
                          <w:rPr>
                            <w:sz w:val="16"/>
                            <w:szCs w:val="16"/>
                            <w:lang w:val="sk-SK" w:eastAsia="sk-SK"/>
                          </w:rPr>
                          <w:t>dievčatá</w:t>
                        </w:r>
                      </w:p>
                    </w:tc>
                    <w:tc>
                      <w:tcPr>
                        <w:tcW w:w="700" w:type="dxa"/>
                        <w:gridSpan w:val="3"/>
                        <w:tcBorders>
                          <w:top w:val="nil"/>
                          <w:left w:val="nil"/>
                          <w:bottom w:val="single" w:sz="4" w:space="0" w:color="000000"/>
                          <w:right w:val="single" w:sz="8" w:space="0" w:color="000000"/>
                        </w:tcBorders>
                        <w:shd w:val="clear" w:color="auto" w:fill="auto"/>
                        <w:noWrap/>
                        <w:vAlign w:val="bottom"/>
                        <w:hideMark/>
                      </w:tcPr>
                      <w:p w14:paraId="2627381A" w14:textId="77777777" w:rsidR="00FD5845" w:rsidRPr="00955617" w:rsidRDefault="00FD5845" w:rsidP="00D00AD1">
                        <w:pPr>
                          <w:rPr>
                            <w:sz w:val="16"/>
                            <w:szCs w:val="16"/>
                            <w:lang w:val="sk-SK" w:eastAsia="sk-SK"/>
                          </w:rPr>
                        </w:pPr>
                        <w:r w:rsidRPr="00955617">
                          <w:rPr>
                            <w:sz w:val="16"/>
                            <w:szCs w:val="16"/>
                            <w:lang w:val="sk-SK" w:eastAsia="sk-SK"/>
                          </w:rPr>
                          <w:t>ospr.</w:t>
                        </w:r>
                      </w:p>
                    </w:tc>
                    <w:tc>
                      <w:tcPr>
                        <w:tcW w:w="692" w:type="dxa"/>
                        <w:gridSpan w:val="4"/>
                        <w:tcBorders>
                          <w:top w:val="nil"/>
                          <w:left w:val="nil"/>
                          <w:bottom w:val="single" w:sz="4" w:space="0" w:color="000000"/>
                          <w:right w:val="single" w:sz="4" w:space="0" w:color="000000"/>
                        </w:tcBorders>
                        <w:shd w:val="clear" w:color="auto" w:fill="auto"/>
                        <w:noWrap/>
                        <w:vAlign w:val="bottom"/>
                      </w:tcPr>
                      <w:p w14:paraId="499FFD36" w14:textId="676A3581" w:rsidR="00FD5845" w:rsidRPr="00955617" w:rsidRDefault="007C45A3" w:rsidP="00D00AD1">
                        <w:pPr>
                          <w:jc w:val="right"/>
                          <w:rPr>
                            <w:sz w:val="16"/>
                            <w:szCs w:val="16"/>
                            <w:lang w:val="sk-SK" w:eastAsia="sk-SK"/>
                          </w:rPr>
                        </w:pPr>
                        <w:r>
                          <w:rPr>
                            <w:sz w:val="16"/>
                            <w:szCs w:val="16"/>
                            <w:lang w:val="sk-SK" w:eastAsia="sk-SK"/>
                          </w:rPr>
                          <w:t>624</w:t>
                        </w:r>
                      </w:p>
                    </w:tc>
                    <w:tc>
                      <w:tcPr>
                        <w:tcW w:w="820" w:type="dxa"/>
                        <w:gridSpan w:val="5"/>
                        <w:tcBorders>
                          <w:top w:val="nil"/>
                          <w:left w:val="nil"/>
                          <w:bottom w:val="single" w:sz="4" w:space="0" w:color="000000"/>
                          <w:right w:val="single" w:sz="12" w:space="0" w:color="000000"/>
                        </w:tcBorders>
                        <w:shd w:val="clear" w:color="auto" w:fill="auto"/>
                        <w:noWrap/>
                        <w:vAlign w:val="bottom"/>
                      </w:tcPr>
                      <w:p w14:paraId="19C1CA33" w14:textId="3AC1343A" w:rsidR="00FD5845" w:rsidRPr="00955617" w:rsidRDefault="007C45A3" w:rsidP="00D00AD1">
                        <w:pPr>
                          <w:jc w:val="right"/>
                          <w:rPr>
                            <w:sz w:val="16"/>
                            <w:szCs w:val="16"/>
                            <w:lang w:val="sk-SK" w:eastAsia="sk-SK"/>
                          </w:rPr>
                        </w:pPr>
                        <w:r>
                          <w:rPr>
                            <w:sz w:val="16"/>
                            <w:szCs w:val="16"/>
                            <w:lang w:val="sk-SK" w:eastAsia="sk-SK"/>
                          </w:rPr>
                          <w:t>48,00</w:t>
                        </w:r>
                      </w:p>
                    </w:tc>
                    <w:tc>
                      <w:tcPr>
                        <w:tcW w:w="692" w:type="dxa"/>
                        <w:gridSpan w:val="3"/>
                        <w:tcBorders>
                          <w:top w:val="nil"/>
                          <w:left w:val="nil"/>
                          <w:bottom w:val="single" w:sz="4" w:space="0" w:color="000000"/>
                          <w:right w:val="single" w:sz="4" w:space="0" w:color="000000"/>
                        </w:tcBorders>
                        <w:shd w:val="clear" w:color="auto" w:fill="auto"/>
                        <w:noWrap/>
                        <w:vAlign w:val="bottom"/>
                      </w:tcPr>
                      <w:p w14:paraId="3A76C83D" w14:textId="6C0B90C9" w:rsidR="00FD5845" w:rsidRPr="00955617" w:rsidRDefault="007C45A3" w:rsidP="00D00AD1">
                        <w:pPr>
                          <w:jc w:val="right"/>
                          <w:rPr>
                            <w:sz w:val="16"/>
                            <w:szCs w:val="16"/>
                            <w:lang w:val="sk-SK" w:eastAsia="sk-SK"/>
                          </w:rPr>
                        </w:pPr>
                        <w:r>
                          <w:rPr>
                            <w:sz w:val="16"/>
                            <w:szCs w:val="16"/>
                            <w:lang w:val="sk-SK" w:eastAsia="sk-SK"/>
                          </w:rPr>
                          <w:t>862</w:t>
                        </w:r>
                      </w:p>
                    </w:tc>
                    <w:tc>
                      <w:tcPr>
                        <w:tcW w:w="820" w:type="dxa"/>
                        <w:gridSpan w:val="7"/>
                        <w:tcBorders>
                          <w:top w:val="nil"/>
                          <w:left w:val="nil"/>
                          <w:bottom w:val="single" w:sz="4" w:space="0" w:color="000000"/>
                          <w:right w:val="single" w:sz="8" w:space="0" w:color="000000"/>
                        </w:tcBorders>
                        <w:shd w:val="clear" w:color="auto" w:fill="auto"/>
                        <w:noWrap/>
                        <w:vAlign w:val="bottom"/>
                      </w:tcPr>
                      <w:p w14:paraId="79ECB176" w14:textId="159B4206" w:rsidR="00FD5845" w:rsidRPr="00955617" w:rsidRDefault="007C45A3" w:rsidP="00D00AD1">
                        <w:pPr>
                          <w:jc w:val="right"/>
                          <w:rPr>
                            <w:sz w:val="16"/>
                            <w:szCs w:val="16"/>
                            <w:lang w:val="sk-SK" w:eastAsia="sk-SK"/>
                          </w:rPr>
                        </w:pPr>
                        <w:r>
                          <w:rPr>
                            <w:sz w:val="16"/>
                            <w:szCs w:val="16"/>
                            <w:lang w:val="sk-SK" w:eastAsia="sk-SK"/>
                          </w:rPr>
                          <w:t>66,31</w:t>
                        </w:r>
                      </w:p>
                    </w:tc>
                    <w:tc>
                      <w:tcPr>
                        <w:tcW w:w="532" w:type="dxa"/>
                        <w:vMerge w:val="restart"/>
                        <w:tcBorders>
                          <w:top w:val="nil"/>
                          <w:left w:val="single" w:sz="8" w:space="0" w:color="000000"/>
                          <w:bottom w:val="single" w:sz="8" w:space="0" w:color="000000"/>
                          <w:right w:val="single" w:sz="8" w:space="0" w:color="000000"/>
                        </w:tcBorders>
                        <w:shd w:val="clear" w:color="auto" w:fill="auto"/>
                        <w:noWrap/>
                        <w:vAlign w:val="center"/>
                      </w:tcPr>
                      <w:p w14:paraId="0860EBE4" w14:textId="16FA87EE" w:rsidR="00FD5845" w:rsidRPr="00955617" w:rsidRDefault="00B42FFD" w:rsidP="00D00AD1">
                        <w:pPr>
                          <w:jc w:val="center"/>
                          <w:rPr>
                            <w:sz w:val="16"/>
                            <w:szCs w:val="16"/>
                            <w:lang w:val="sk-SK" w:eastAsia="sk-SK"/>
                          </w:rPr>
                        </w:pPr>
                        <w:r>
                          <w:rPr>
                            <w:sz w:val="16"/>
                            <w:szCs w:val="16"/>
                            <w:lang w:val="sk-SK" w:eastAsia="sk-SK"/>
                          </w:rPr>
                          <w:t>3</w:t>
                        </w:r>
                        <w:r w:rsidR="00FD5845" w:rsidRPr="00955617">
                          <w:rPr>
                            <w:sz w:val="16"/>
                            <w:szCs w:val="16"/>
                            <w:lang w:val="sk-SK" w:eastAsia="sk-SK"/>
                          </w:rPr>
                          <w:t>.</w:t>
                        </w:r>
                      </w:p>
                    </w:tc>
                    <w:tc>
                      <w:tcPr>
                        <w:tcW w:w="585" w:type="dxa"/>
                        <w:vMerge w:val="restart"/>
                        <w:tcBorders>
                          <w:top w:val="nil"/>
                          <w:left w:val="single" w:sz="8" w:space="0" w:color="000000"/>
                          <w:bottom w:val="single" w:sz="8" w:space="0" w:color="000000"/>
                          <w:right w:val="single" w:sz="8" w:space="0" w:color="000000"/>
                        </w:tcBorders>
                        <w:shd w:val="clear" w:color="auto" w:fill="auto"/>
                        <w:noWrap/>
                        <w:vAlign w:val="center"/>
                      </w:tcPr>
                      <w:p w14:paraId="09462C39" w14:textId="77777777" w:rsidR="00FD5845" w:rsidRPr="00955617" w:rsidRDefault="00747FCB" w:rsidP="00D00AD1">
                        <w:pPr>
                          <w:jc w:val="center"/>
                          <w:rPr>
                            <w:sz w:val="16"/>
                            <w:szCs w:val="16"/>
                            <w:lang w:val="sk-SK" w:eastAsia="sk-SK"/>
                          </w:rPr>
                        </w:pPr>
                        <w:r w:rsidRPr="00955617">
                          <w:rPr>
                            <w:sz w:val="16"/>
                            <w:szCs w:val="16"/>
                            <w:lang w:val="sk-SK" w:eastAsia="sk-SK"/>
                          </w:rPr>
                          <w:t>6.</w:t>
                        </w:r>
                      </w:p>
                    </w:tc>
                  </w:tr>
                  <w:tr w:rsidR="00FD5845" w:rsidRPr="00AC4E47" w14:paraId="28402D5D" w14:textId="77777777" w:rsidTr="00FD5845">
                    <w:trPr>
                      <w:trHeight w:val="240"/>
                    </w:trPr>
                    <w:tc>
                      <w:tcPr>
                        <w:tcW w:w="647" w:type="dxa"/>
                        <w:tcBorders>
                          <w:top w:val="nil"/>
                          <w:left w:val="single" w:sz="8" w:space="0" w:color="000000"/>
                          <w:bottom w:val="nil"/>
                          <w:right w:val="single" w:sz="8" w:space="0" w:color="000000"/>
                        </w:tcBorders>
                        <w:shd w:val="clear" w:color="auto" w:fill="auto"/>
                        <w:noWrap/>
                        <w:vAlign w:val="bottom"/>
                        <w:hideMark/>
                      </w:tcPr>
                      <w:p w14:paraId="05B8F60C" w14:textId="77777777" w:rsidR="00FD5845" w:rsidRPr="00955617" w:rsidRDefault="00FD5845" w:rsidP="00D00AD1">
                        <w:pPr>
                          <w:rPr>
                            <w:sz w:val="16"/>
                            <w:szCs w:val="16"/>
                            <w:lang w:val="sk-SK" w:eastAsia="sk-SK"/>
                          </w:rPr>
                        </w:pPr>
                        <w:r w:rsidRPr="00955617">
                          <w:rPr>
                            <w:sz w:val="16"/>
                            <w:szCs w:val="16"/>
                            <w:lang w:val="sk-SK" w:eastAsia="sk-SK"/>
                          </w:rPr>
                          <w:t>V.tr.</w:t>
                        </w:r>
                      </w:p>
                    </w:tc>
                    <w:tc>
                      <w:tcPr>
                        <w:tcW w:w="940" w:type="dxa"/>
                        <w:gridSpan w:val="3"/>
                        <w:vMerge/>
                        <w:tcBorders>
                          <w:top w:val="nil"/>
                          <w:left w:val="single" w:sz="8" w:space="0" w:color="000000"/>
                          <w:bottom w:val="single" w:sz="4" w:space="0" w:color="000000"/>
                          <w:right w:val="single" w:sz="8" w:space="0" w:color="000000"/>
                        </w:tcBorders>
                        <w:vAlign w:val="center"/>
                        <w:hideMark/>
                      </w:tcPr>
                      <w:p w14:paraId="23C3EFE5" w14:textId="77777777" w:rsidR="00FD5845" w:rsidRPr="00955617" w:rsidRDefault="00FD5845" w:rsidP="00D00AD1">
                        <w:pPr>
                          <w:rPr>
                            <w:sz w:val="16"/>
                            <w:szCs w:val="16"/>
                            <w:lang w:val="sk-SK" w:eastAsia="sk-SK"/>
                          </w:rPr>
                        </w:pPr>
                      </w:p>
                    </w:tc>
                    <w:tc>
                      <w:tcPr>
                        <w:tcW w:w="700" w:type="dxa"/>
                        <w:gridSpan w:val="3"/>
                        <w:tcBorders>
                          <w:top w:val="nil"/>
                          <w:left w:val="nil"/>
                          <w:bottom w:val="single" w:sz="4" w:space="0" w:color="000000"/>
                          <w:right w:val="single" w:sz="8" w:space="0" w:color="000000"/>
                        </w:tcBorders>
                        <w:shd w:val="clear" w:color="auto" w:fill="auto"/>
                        <w:noWrap/>
                        <w:vAlign w:val="bottom"/>
                        <w:hideMark/>
                      </w:tcPr>
                      <w:p w14:paraId="2ED6ED3F" w14:textId="77777777" w:rsidR="00FD5845" w:rsidRPr="00955617" w:rsidRDefault="00FD5845" w:rsidP="00D00AD1">
                        <w:pPr>
                          <w:rPr>
                            <w:sz w:val="16"/>
                            <w:szCs w:val="16"/>
                            <w:lang w:val="sk-SK" w:eastAsia="sk-SK"/>
                          </w:rPr>
                        </w:pPr>
                        <w:r w:rsidRPr="00955617">
                          <w:rPr>
                            <w:sz w:val="16"/>
                            <w:szCs w:val="16"/>
                            <w:lang w:val="sk-SK" w:eastAsia="sk-SK"/>
                          </w:rPr>
                          <w:t>neospr.</w:t>
                        </w:r>
                      </w:p>
                    </w:tc>
                    <w:tc>
                      <w:tcPr>
                        <w:tcW w:w="692" w:type="dxa"/>
                        <w:gridSpan w:val="4"/>
                        <w:tcBorders>
                          <w:top w:val="nil"/>
                          <w:left w:val="nil"/>
                          <w:bottom w:val="single" w:sz="4" w:space="0" w:color="000000"/>
                          <w:right w:val="single" w:sz="4" w:space="0" w:color="000000"/>
                        </w:tcBorders>
                        <w:shd w:val="clear" w:color="auto" w:fill="auto"/>
                        <w:noWrap/>
                        <w:vAlign w:val="bottom"/>
                      </w:tcPr>
                      <w:p w14:paraId="0658678D" w14:textId="77777777" w:rsidR="00FD5845" w:rsidRPr="00955617" w:rsidRDefault="00FD5845" w:rsidP="00D00AD1">
                        <w:pPr>
                          <w:rPr>
                            <w:sz w:val="16"/>
                            <w:szCs w:val="16"/>
                            <w:lang w:val="sk-SK" w:eastAsia="sk-SK"/>
                          </w:rPr>
                        </w:pPr>
                      </w:p>
                    </w:tc>
                    <w:tc>
                      <w:tcPr>
                        <w:tcW w:w="820" w:type="dxa"/>
                        <w:gridSpan w:val="5"/>
                        <w:tcBorders>
                          <w:top w:val="nil"/>
                          <w:left w:val="nil"/>
                          <w:bottom w:val="single" w:sz="4" w:space="0" w:color="000000"/>
                          <w:right w:val="single" w:sz="12" w:space="0" w:color="000000"/>
                        </w:tcBorders>
                        <w:shd w:val="clear" w:color="auto" w:fill="auto"/>
                        <w:noWrap/>
                        <w:vAlign w:val="bottom"/>
                      </w:tcPr>
                      <w:p w14:paraId="088941A6" w14:textId="77777777" w:rsidR="00FD5845" w:rsidRPr="00955617" w:rsidRDefault="00FD5845" w:rsidP="00D00AD1">
                        <w:pPr>
                          <w:jc w:val="right"/>
                          <w:rPr>
                            <w:sz w:val="16"/>
                            <w:szCs w:val="16"/>
                            <w:lang w:val="sk-SK" w:eastAsia="sk-SK"/>
                          </w:rPr>
                        </w:pPr>
                      </w:p>
                    </w:tc>
                    <w:tc>
                      <w:tcPr>
                        <w:tcW w:w="692" w:type="dxa"/>
                        <w:gridSpan w:val="3"/>
                        <w:tcBorders>
                          <w:top w:val="nil"/>
                          <w:left w:val="nil"/>
                          <w:bottom w:val="single" w:sz="4" w:space="0" w:color="000000"/>
                          <w:right w:val="single" w:sz="4" w:space="0" w:color="000000"/>
                        </w:tcBorders>
                        <w:shd w:val="clear" w:color="auto" w:fill="auto"/>
                        <w:noWrap/>
                        <w:vAlign w:val="bottom"/>
                      </w:tcPr>
                      <w:p w14:paraId="14A84457" w14:textId="77777777" w:rsidR="00FD5845" w:rsidRPr="00955617" w:rsidRDefault="00FD5845" w:rsidP="00D00AD1">
                        <w:pPr>
                          <w:rPr>
                            <w:sz w:val="16"/>
                            <w:szCs w:val="16"/>
                            <w:lang w:val="sk-SK" w:eastAsia="sk-SK"/>
                          </w:rPr>
                        </w:pPr>
                      </w:p>
                    </w:tc>
                    <w:tc>
                      <w:tcPr>
                        <w:tcW w:w="820" w:type="dxa"/>
                        <w:gridSpan w:val="7"/>
                        <w:tcBorders>
                          <w:top w:val="nil"/>
                          <w:left w:val="nil"/>
                          <w:bottom w:val="single" w:sz="4" w:space="0" w:color="000000"/>
                          <w:right w:val="single" w:sz="8" w:space="0" w:color="000000"/>
                        </w:tcBorders>
                        <w:shd w:val="clear" w:color="auto" w:fill="auto"/>
                        <w:noWrap/>
                        <w:vAlign w:val="bottom"/>
                      </w:tcPr>
                      <w:p w14:paraId="16527894" w14:textId="77777777" w:rsidR="00FD5845" w:rsidRPr="00955617" w:rsidRDefault="00FD5845" w:rsidP="00D00AD1">
                        <w:pPr>
                          <w:jc w:val="right"/>
                          <w:rPr>
                            <w:sz w:val="16"/>
                            <w:szCs w:val="16"/>
                            <w:lang w:val="sk-SK" w:eastAsia="sk-SK"/>
                          </w:rPr>
                        </w:pPr>
                      </w:p>
                    </w:tc>
                    <w:tc>
                      <w:tcPr>
                        <w:tcW w:w="532" w:type="dxa"/>
                        <w:vMerge/>
                        <w:tcBorders>
                          <w:top w:val="nil"/>
                          <w:left w:val="single" w:sz="8" w:space="0" w:color="000000"/>
                          <w:bottom w:val="single" w:sz="8" w:space="0" w:color="000000"/>
                          <w:right w:val="single" w:sz="8" w:space="0" w:color="000000"/>
                        </w:tcBorders>
                        <w:vAlign w:val="center"/>
                      </w:tcPr>
                      <w:p w14:paraId="74E8775E" w14:textId="77777777" w:rsidR="00FD5845" w:rsidRPr="00955617" w:rsidRDefault="00FD5845" w:rsidP="00D00AD1">
                        <w:pPr>
                          <w:rPr>
                            <w:sz w:val="16"/>
                            <w:szCs w:val="16"/>
                            <w:lang w:val="sk-SK" w:eastAsia="sk-SK"/>
                          </w:rPr>
                        </w:pPr>
                      </w:p>
                    </w:tc>
                    <w:tc>
                      <w:tcPr>
                        <w:tcW w:w="585" w:type="dxa"/>
                        <w:vMerge/>
                        <w:tcBorders>
                          <w:top w:val="nil"/>
                          <w:left w:val="single" w:sz="8" w:space="0" w:color="000000"/>
                          <w:bottom w:val="single" w:sz="8" w:space="0" w:color="000000"/>
                          <w:right w:val="single" w:sz="8" w:space="0" w:color="000000"/>
                        </w:tcBorders>
                        <w:vAlign w:val="center"/>
                      </w:tcPr>
                      <w:p w14:paraId="1538346E" w14:textId="77777777" w:rsidR="00FD5845" w:rsidRPr="00955617" w:rsidRDefault="00FD5845" w:rsidP="00D00AD1">
                        <w:pPr>
                          <w:rPr>
                            <w:sz w:val="16"/>
                            <w:szCs w:val="16"/>
                            <w:lang w:val="sk-SK" w:eastAsia="sk-SK"/>
                          </w:rPr>
                        </w:pPr>
                      </w:p>
                    </w:tc>
                  </w:tr>
                  <w:tr w:rsidR="00FD5845" w:rsidRPr="00AC4E47" w14:paraId="3D6E6035" w14:textId="77777777" w:rsidTr="00FD5845">
                    <w:trPr>
                      <w:trHeight w:val="288"/>
                    </w:trPr>
                    <w:tc>
                      <w:tcPr>
                        <w:tcW w:w="647" w:type="dxa"/>
                        <w:tcBorders>
                          <w:top w:val="nil"/>
                          <w:left w:val="single" w:sz="8" w:space="0" w:color="000000"/>
                          <w:bottom w:val="nil"/>
                          <w:right w:val="single" w:sz="8" w:space="0" w:color="000000"/>
                        </w:tcBorders>
                        <w:shd w:val="clear" w:color="auto" w:fill="auto"/>
                        <w:noWrap/>
                        <w:vAlign w:val="bottom"/>
                        <w:hideMark/>
                      </w:tcPr>
                      <w:p w14:paraId="4119149D" w14:textId="77777777" w:rsidR="00FD5845" w:rsidRPr="00955617" w:rsidRDefault="00FD5845" w:rsidP="00D00AD1">
                        <w:pPr>
                          <w:rPr>
                            <w:sz w:val="16"/>
                            <w:szCs w:val="16"/>
                            <w:lang w:val="sk-SK" w:eastAsia="sk-SK"/>
                          </w:rPr>
                        </w:pPr>
                        <w:r w:rsidRPr="00955617">
                          <w:rPr>
                            <w:sz w:val="16"/>
                            <w:szCs w:val="16"/>
                            <w:lang w:val="sk-SK" w:eastAsia="sk-SK"/>
                          </w:rPr>
                          <w:t> </w:t>
                        </w:r>
                      </w:p>
                    </w:tc>
                    <w:tc>
                      <w:tcPr>
                        <w:tcW w:w="940" w:type="dxa"/>
                        <w:gridSpan w:val="3"/>
                        <w:vMerge w:val="restart"/>
                        <w:tcBorders>
                          <w:top w:val="nil"/>
                          <w:left w:val="single" w:sz="8" w:space="0" w:color="000000"/>
                          <w:bottom w:val="single" w:sz="8" w:space="0" w:color="000000"/>
                          <w:right w:val="single" w:sz="8" w:space="0" w:color="000000"/>
                        </w:tcBorders>
                        <w:shd w:val="clear" w:color="auto" w:fill="auto"/>
                        <w:noWrap/>
                        <w:vAlign w:val="bottom"/>
                        <w:hideMark/>
                      </w:tcPr>
                      <w:p w14:paraId="7A389DFA" w14:textId="77777777" w:rsidR="00FD5845" w:rsidRPr="00955617" w:rsidRDefault="00FD5845" w:rsidP="00D00AD1">
                        <w:pPr>
                          <w:jc w:val="center"/>
                          <w:rPr>
                            <w:sz w:val="16"/>
                            <w:szCs w:val="16"/>
                            <w:lang w:val="sk-SK" w:eastAsia="sk-SK"/>
                          </w:rPr>
                        </w:pPr>
                        <w:r w:rsidRPr="00955617">
                          <w:rPr>
                            <w:sz w:val="16"/>
                            <w:szCs w:val="16"/>
                            <w:lang w:val="sk-SK" w:eastAsia="sk-SK"/>
                          </w:rPr>
                          <w:t>spolu trieda</w:t>
                        </w:r>
                      </w:p>
                    </w:tc>
                    <w:tc>
                      <w:tcPr>
                        <w:tcW w:w="700" w:type="dxa"/>
                        <w:gridSpan w:val="3"/>
                        <w:tcBorders>
                          <w:top w:val="nil"/>
                          <w:left w:val="nil"/>
                          <w:bottom w:val="single" w:sz="4" w:space="0" w:color="000000"/>
                          <w:right w:val="single" w:sz="8" w:space="0" w:color="000000"/>
                        </w:tcBorders>
                        <w:shd w:val="clear" w:color="auto" w:fill="auto"/>
                        <w:noWrap/>
                        <w:vAlign w:val="bottom"/>
                        <w:hideMark/>
                      </w:tcPr>
                      <w:p w14:paraId="691182F1" w14:textId="77777777" w:rsidR="00FD5845" w:rsidRPr="00955617" w:rsidRDefault="00FD5845" w:rsidP="00D00AD1">
                        <w:pPr>
                          <w:rPr>
                            <w:sz w:val="16"/>
                            <w:szCs w:val="16"/>
                            <w:lang w:val="sk-SK" w:eastAsia="sk-SK"/>
                          </w:rPr>
                        </w:pPr>
                        <w:r w:rsidRPr="00955617">
                          <w:rPr>
                            <w:sz w:val="16"/>
                            <w:szCs w:val="16"/>
                            <w:lang w:val="sk-SK" w:eastAsia="sk-SK"/>
                          </w:rPr>
                          <w:t>ospr.</w:t>
                        </w:r>
                      </w:p>
                    </w:tc>
                    <w:tc>
                      <w:tcPr>
                        <w:tcW w:w="692" w:type="dxa"/>
                        <w:gridSpan w:val="4"/>
                        <w:tcBorders>
                          <w:top w:val="nil"/>
                          <w:left w:val="nil"/>
                          <w:bottom w:val="single" w:sz="4" w:space="0" w:color="000000"/>
                          <w:right w:val="single" w:sz="4" w:space="0" w:color="000000"/>
                        </w:tcBorders>
                        <w:shd w:val="clear" w:color="D8D8D8" w:fill="D8D8D8"/>
                        <w:noWrap/>
                        <w:vAlign w:val="bottom"/>
                      </w:tcPr>
                      <w:p w14:paraId="5FD952F5" w14:textId="71256ACD" w:rsidR="00FD5845" w:rsidRPr="00955617" w:rsidRDefault="00B42FFD" w:rsidP="00D00AD1">
                        <w:pPr>
                          <w:jc w:val="right"/>
                          <w:rPr>
                            <w:sz w:val="16"/>
                            <w:szCs w:val="16"/>
                            <w:lang w:val="sk-SK" w:eastAsia="sk-SK"/>
                          </w:rPr>
                        </w:pPr>
                        <w:r>
                          <w:rPr>
                            <w:sz w:val="16"/>
                            <w:szCs w:val="16"/>
                            <w:lang w:val="sk-SK" w:eastAsia="sk-SK"/>
                          </w:rPr>
                          <w:t>1242</w:t>
                        </w:r>
                      </w:p>
                    </w:tc>
                    <w:tc>
                      <w:tcPr>
                        <w:tcW w:w="820" w:type="dxa"/>
                        <w:gridSpan w:val="5"/>
                        <w:tcBorders>
                          <w:top w:val="nil"/>
                          <w:left w:val="nil"/>
                          <w:bottom w:val="single" w:sz="4" w:space="0" w:color="000000"/>
                          <w:right w:val="single" w:sz="12" w:space="0" w:color="000000"/>
                        </w:tcBorders>
                        <w:shd w:val="clear" w:color="D8D8D8" w:fill="D8D8D8"/>
                        <w:noWrap/>
                        <w:vAlign w:val="bottom"/>
                      </w:tcPr>
                      <w:p w14:paraId="2F506110" w14:textId="458A73E5" w:rsidR="00FD5845" w:rsidRPr="00955617" w:rsidRDefault="00B42FFD" w:rsidP="00D00AD1">
                        <w:pPr>
                          <w:jc w:val="right"/>
                          <w:rPr>
                            <w:sz w:val="16"/>
                            <w:szCs w:val="16"/>
                            <w:lang w:val="sk-SK" w:eastAsia="sk-SK"/>
                          </w:rPr>
                        </w:pPr>
                        <w:r>
                          <w:rPr>
                            <w:sz w:val="16"/>
                            <w:szCs w:val="16"/>
                            <w:lang w:val="sk-SK" w:eastAsia="sk-SK"/>
                          </w:rPr>
                          <w:t>46</w:t>
                        </w:r>
                      </w:p>
                    </w:tc>
                    <w:tc>
                      <w:tcPr>
                        <w:tcW w:w="692" w:type="dxa"/>
                        <w:gridSpan w:val="3"/>
                        <w:tcBorders>
                          <w:top w:val="nil"/>
                          <w:left w:val="nil"/>
                          <w:bottom w:val="single" w:sz="4" w:space="0" w:color="000000"/>
                          <w:right w:val="single" w:sz="4" w:space="0" w:color="000000"/>
                        </w:tcBorders>
                        <w:shd w:val="clear" w:color="D8D8D8" w:fill="D8D8D8"/>
                        <w:noWrap/>
                        <w:vAlign w:val="bottom"/>
                      </w:tcPr>
                      <w:p w14:paraId="39A87768" w14:textId="3E7E935D" w:rsidR="00FD5845" w:rsidRPr="00955617" w:rsidRDefault="00FE64A4" w:rsidP="00D00AD1">
                        <w:pPr>
                          <w:jc w:val="right"/>
                          <w:rPr>
                            <w:sz w:val="16"/>
                            <w:szCs w:val="16"/>
                            <w:lang w:val="sk-SK" w:eastAsia="sk-SK"/>
                          </w:rPr>
                        </w:pPr>
                        <w:r>
                          <w:rPr>
                            <w:sz w:val="16"/>
                            <w:szCs w:val="16"/>
                            <w:lang w:val="sk-SK" w:eastAsia="sk-SK"/>
                          </w:rPr>
                          <w:t>1729</w:t>
                        </w:r>
                      </w:p>
                    </w:tc>
                    <w:tc>
                      <w:tcPr>
                        <w:tcW w:w="820" w:type="dxa"/>
                        <w:gridSpan w:val="7"/>
                        <w:tcBorders>
                          <w:top w:val="nil"/>
                          <w:left w:val="nil"/>
                          <w:bottom w:val="single" w:sz="4" w:space="0" w:color="000000"/>
                          <w:right w:val="single" w:sz="8" w:space="0" w:color="000000"/>
                        </w:tcBorders>
                        <w:shd w:val="clear" w:color="D8D8D8" w:fill="D8D8D8"/>
                        <w:noWrap/>
                        <w:vAlign w:val="bottom"/>
                      </w:tcPr>
                      <w:p w14:paraId="0EF9AD65" w14:textId="10F4728F" w:rsidR="00FD5845" w:rsidRPr="00955617" w:rsidRDefault="00FE64A4" w:rsidP="00D00AD1">
                        <w:pPr>
                          <w:jc w:val="right"/>
                          <w:rPr>
                            <w:sz w:val="16"/>
                            <w:szCs w:val="16"/>
                            <w:lang w:val="sk-SK" w:eastAsia="sk-SK"/>
                          </w:rPr>
                        </w:pPr>
                        <w:r>
                          <w:rPr>
                            <w:sz w:val="16"/>
                            <w:szCs w:val="16"/>
                            <w:lang w:val="sk-SK" w:eastAsia="sk-SK"/>
                          </w:rPr>
                          <w:t>64,04</w:t>
                        </w:r>
                      </w:p>
                    </w:tc>
                    <w:tc>
                      <w:tcPr>
                        <w:tcW w:w="532" w:type="dxa"/>
                        <w:vMerge/>
                        <w:tcBorders>
                          <w:top w:val="nil"/>
                          <w:left w:val="single" w:sz="8" w:space="0" w:color="000000"/>
                          <w:bottom w:val="single" w:sz="8" w:space="0" w:color="000000"/>
                          <w:right w:val="single" w:sz="8" w:space="0" w:color="000000"/>
                        </w:tcBorders>
                        <w:vAlign w:val="center"/>
                      </w:tcPr>
                      <w:p w14:paraId="1B7DC2A7" w14:textId="77777777" w:rsidR="00FD5845" w:rsidRPr="00955617" w:rsidRDefault="00FD5845" w:rsidP="00D00AD1">
                        <w:pPr>
                          <w:rPr>
                            <w:sz w:val="16"/>
                            <w:szCs w:val="16"/>
                            <w:lang w:val="sk-SK" w:eastAsia="sk-SK"/>
                          </w:rPr>
                        </w:pPr>
                      </w:p>
                    </w:tc>
                    <w:tc>
                      <w:tcPr>
                        <w:tcW w:w="585" w:type="dxa"/>
                        <w:vMerge/>
                        <w:tcBorders>
                          <w:top w:val="nil"/>
                          <w:left w:val="single" w:sz="8" w:space="0" w:color="000000"/>
                          <w:bottom w:val="single" w:sz="8" w:space="0" w:color="000000"/>
                          <w:right w:val="single" w:sz="8" w:space="0" w:color="000000"/>
                        </w:tcBorders>
                        <w:vAlign w:val="center"/>
                      </w:tcPr>
                      <w:p w14:paraId="42A134AB" w14:textId="77777777" w:rsidR="00FD5845" w:rsidRPr="00955617" w:rsidRDefault="00FD5845" w:rsidP="00D00AD1">
                        <w:pPr>
                          <w:rPr>
                            <w:sz w:val="16"/>
                            <w:szCs w:val="16"/>
                            <w:lang w:val="sk-SK" w:eastAsia="sk-SK"/>
                          </w:rPr>
                        </w:pPr>
                      </w:p>
                    </w:tc>
                  </w:tr>
                  <w:tr w:rsidR="00FD5845" w:rsidRPr="00AC4E47" w14:paraId="0E2CC4EC" w14:textId="77777777" w:rsidTr="00FD5845">
                    <w:trPr>
                      <w:trHeight w:val="240"/>
                    </w:trPr>
                    <w:tc>
                      <w:tcPr>
                        <w:tcW w:w="647" w:type="dxa"/>
                        <w:tcBorders>
                          <w:top w:val="nil"/>
                          <w:left w:val="single" w:sz="8" w:space="0" w:color="000000"/>
                          <w:bottom w:val="single" w:sz="8" w:space="0" w:color="000000"/>
                          <w:right w:val="single" w:sz="8" w:space="0" w:color="000000"/>
                        </w:tcBorders>
                        <w:shd w:val="clear" w:color="auto" w:fill="auto"/>
                        <w:noWrap/>
                        <w:vAlign w:val="bottom"/>
                        <w:hideMark/>
                      </w:tcPr>
                      <w:p w14:paraId="4E6DB429" w14:textId="77777777" w:rsidR="00FD5845" w:rsidRPr="00955617" w:rsidRDefault="00FD5845" w:rsidP="00D00AD1">
                        <w:pPr>
                          <w:rPr>
                            <w:sz w:val="16"/>
                            <w:szCs w:val="16"/>
                            <w:lang w:val="sk-SK" w:eastAsia="sk-SK"/>
                          </w:rPr>
                        </w:pPr>
                        <w:r w:rsidRPr="00955617">
                          <w:rPr>
                            <w:sz w:val="16"/>
                            <w:szCs w:val="16"/>
                            <w:lang w:val="sk-SK" w:eastAsia="sk-SK"/>
                          </w:rPr>
                          <w:t> </w:t>
                        </w:r>
                      </w:p>
                    </w:tc>
                    <w:tc>
                      <w:tcPr>
                        <w:tcW w:w="940" w:type="dxa"/>
                        <w:gridSpan w:val="3"/>
                        <w:vMerge/>
                        <w:tcBorders>
                          <w:top w:val="nil"/>
                          <w:left w:val="single" w:sz="8" w:space="0" w:color="000000"/>
                          <w:bottom w:val="single" w:sz="8" w:space="0" w:color="000000"/>
                          <w:right w:val="single" w:sz="8" w:space="0" w:color="000000"/>
                        </w:tcBorders>
                        <w:vAlign w:val="center"/>
                        <w:hideMark/>
                      </w:tcPr>
                      <w:p w14:paraId="61A559BE" w14:textId="77777777" w:rsidR="00FD5845" w:rsidRPr="00955617" w:rsidRDefault="00FD5845" w:rsidP="00D00AD1">
                        <w:pPr>
                          <w:rPr>
                            <w:sz w:val="16"/>
                            <w:szCs w:val="16"/>
                            <w:lang w:val="sk-SK" w:eastAsia="sk-SK"/>
                          </w:rPr>
                        </w:pPr>
                      </w:p>
                    </w:tc>
                    <w:tc>
                      <w:tcPr>
                        <w:tcW w:w="700" w:type="dxa"/>
                        <w:gridSpan w:val="3"/>
                        <w:tcBorders>
                          <w:top w:val="nil"/>
                          <w:left w:val="nil"/>
                          <w:bottom w:val="single" w:sz="8" w:space="0" w:color="000000"/>
                          <w:right w:val="single" w:sz="8" w:space="0" w:color="000000"/>
                        </w:tcBorders>
                        <w:shd w:val="clear" w:color="auto" w:fill="auto"/>
                        <w:noWrap/>
                        <w:vAlign w:val="bottom"/>
                        <w:hideMark/>
                      </w:tcPr>
                      <w:p w14:paraId="1F70A77D" w14:textId="77777777" w:rsidR="00FD5845" w:rsidRPr="00955617" w:rsidRDefault="00FD5845" w:rsidP="00D00AD1">
                        <w:pPr>
                          <w:rPr>
                            <w:sz w:val="16"/>
                            <w:szCs w:val="16"/>
                            <w:lang w:val="sk-SK" w:eastAsia="sk-SK"/>
                          </w:rPr>
                        </w:pPr>
                        <w:r w:rsidRPr="00955617">
                          <w:rPr>
                            <w:sz w:val="16"/>
                            <w:szCs w:val="16"/>
                            <w:lang w:val="sk-SK" w:eastAsia="sk-SK"/>
                          </w:rPr>
                          <w:t>neospr.</w:t>
                        </w:r>
                      </w:p>
                    </w:tc>
                    <w:tc>
                      <w:tcPr>
                        <w:tcW w:w="692" w:type="dxa"/>
                        <w:gridSpan w:val="4"/>
                        <w:tcBorders>
                          <w:top w:val="nil"/>
                          <w:left w:val="nil"/>
                          <w:bottom w:val="single" w:sz="8" w:space="0" w:color="000000"/>
                          <w:right w:val="single" w:sz="4" w:space="0" w:color="000000"/>
                        </w:tcBorders>
                        <w:shd w:val="clear" w:color="auto" w:fill="auto"/>
                        <w:noWrap/>
                        <w:vAlign w:val="bottom"/>
                      </w:tcPr>
                      <w:p w14:paraId="3FD63B9B" w14:textId="77777777" w:rsidR="00FD5845" w:rsidRPr="00955617" w:rsidRDefault="00FD5845" w:rsidP="00D00AD1">
                        <w:pPr>
                          <w:rPr>
                            <w:sz w:val="16"/>
                            <w:szCs w:val="16"/>
                            <w:lang w:val="sk-SK" w:eastAsia="sk-SK"/>
                          </w:rPr>
                        </w:pPr>
                      </w:p>
                    </w:tc>
                    <w:tc>
                      <w:tcPr>
                        <w:tcW w:w="820" w:type="dxa"/>
                        <w:gridSpan w:val="5"/>
                        <w:tcBorders>
                          <w:top w:val="nil"/>
                          <w:left w:val="nil"/>
                          <w:bottom w:val="single" w:sz="8" w:space="0" w:color="000000"/>
                          <w:right w:val="single" w:sz="12" w:space="0" w:color="000000"/>
                        </w:tcBorders>
                        <w:shd w:val="clear" w:color="auto" w:fill="auto"/>
                        <w:noWrap/>
                        <w:vAlign w:val="bottom"/>
                      </w:tcPr>
                      <w:p w14:paraId="18B970F1" w14:textId="77777777" w:rsidR="00FD5845" w:rsidRPr="00955617" w:rsidRDefault="00FD5845" w:rsidP="00D00AD1">
                        <w:pPr>
                          <w:jc w:val="right"/>
                          <w:rPr>
                            <w:sz w:val="16"/>
                            <w:szCs w:val="16"/>
                            <w:lang w:val="sk-SK" w:eastAsia="sk-SK"/>
                          </w:rPr>
                        </w:pPr>
                      </w:p>
                    </w:tc>
                    <w:tc>
                      <w:tcPr>
                        <w:tcW w:w="692" w:type="dxa"/>
                        <w:gridSpan w:val="3"/>
                        <w:tcBorders>
                          <w:top w:val="nil"/>
                          <w:left w:val="nil"/>
                          <w:bottom w:val="single" w:sz="8" w:space="0" w:color="000000"/>
                          <w:right w:val="single" w:sz="4" w:space="0" w:color="000000"/>
                        </w:tcBorders>
                        <w:shd w:val="clear" w:color="auto" w:fill="auto"/>
                        <w:noWrap/>
                        <w:vAlign w:val="bottom"/>
                      </w:tcPr>
                      <w:p w14:paraId="1D2E99E8" w14:textId="77777777" w:rsidR="00FD5845" w:rsidRPr="00955617" w:rsidRDefault="00FD5845" w:rsidP="00D00AD1">
                        <w:pPr>
                          <w:rPr>
                            <w:sz w:val="16"/>
                            <w:szCs w:val="16"/>
                            <w:lang w:val="sk-SK" w:eastAsia="sk-SK"/>
                          </w:rPr>
                        </w:pPr>
                      </w:p>
                    </w:tc>
                    <w:tc>
                      <w:tcPr>
                        <w:tcW w:w="820" w:type="dxa"/>
                        <w:gridSpan w:val="7"/>
                        <w:tcBorders>
                          <w:top w:val="nil"/>
                          <w:left w:val="nil"/>
                          <w:bottom w:val="single" w:sz="8" w:space="0" w:color="000000"/>
                          <w:right w:val="single" w:sz="8" w:space="0" w:color="000000"/>
                        </w:tcBorders>
                        <w:shd w:val="clear" w:color="auto" w:fill="auto"/>
                        <w:noWrap/>
                        <w:vAlign w:val="bottom"/>
                      </w:tcPr>
                      <w:p w14:paraId="1FD31048" w14:textId="77777777" w:rsidR="00FD5845" w:rsidRPr="00955617" w:rsidRDefault="00FD5845" w:rsidP="00D00AD1">
                        <w:pPr>
                          <w:jc w:val="right"/>
                          <w:rPr>
                            <w:sz w:val="16"/>
                            <w:szCs w:val="16"/>
                            <w:lang w:val="sk-SK" w:eastAsia="sk-SK"/>
                          </w:rPr>
                        </w:pPr>
                      </w:p>
                    </w:tc>
                    <w:tc>
                      <w:tcPr>
                        <w:tcW w:w="532" w:type="dxa"/>
                        <w:vMerge/>
                        <w:tcBorders>
                          <w:top w:val="nil"/>
                          <w:left w:val="single" w:sz="8" w:space="0" w:color="000000"/>
                          <w:bottom w:val="single" w:sz="8" w:space="0" w:color="000000"/>
                          <w:right w:val="single" w:sz="8" w:space="0" w:color="000000"/>
                        </w:tcBorders>
                        <w:vAlign w:val="center"/>
                      </w:tcPr>
                      <w:p w14:paraId="7F245A11" w14:textId="77777777" w:rsidR="00FD5845" w:rsidRPr="00955617" w:rsidRDefault="00FD5845" w:rsidP="00D00AD1">
                        <w:pPr>
                          <w:rPr>
                            <w:sz w:val="16"/>
                            <w:szCs w:val="16"/>
                            <w:lang w:val="sk-SK" w:eastAsia="sk-SK"/>
                          </w:rPr>
                        </w:pPr>
                      </w:p>
                    </w:tc>
                    <w:tc>
                      <w:tcPr>
                        <w:tcW w:w="585" w:type="dxa"/>
                        <w:vMerge/>
                        <w:tcBorders>
                          <w:top w:val="nil"/>
                          <w:left w:val="single" w:sz="8" w:space="0" w:color="000000"/>
                          <w:bottom w:val="single" w:sz="8" w:space="0" w:color="000000"/>
                          <w:right w:val="single" w:sz="8" w:space="0" w:color="000000"/>
                        </w:tcBorders>
                        <w:vAlign w:val="center"/>
                      </w:tcPr>
                      <w:p w14:paraId="30A03C0E" w14:textId="77777777" w:rsidR="00FD5845" w:rsidRPr="00955617" w:rsidRDefault="00FD5845" w:rsidP="00D00AD1">
                        <w:pPr>
                          <w:rPr>
                            <w:sz w:val="16"/>
                            <w:szCs w:val="16"/>
                            <w:lang w:val="sk-SK" w:eastAsia="sk-SK"/>
                          </w:rPr>
                        </w:pPr>
                      </w:p>
                    </w:tc>
                  </w:tr>
                  <w:tr w:rsidR="00FD5845" w:rsidRPr="00AC4E47" w14:paraId="1F8F1BA1" w14:textId="77777777" w:rsidTr="00FD5845">
                    <w:trPr>
                      <w:trHeight w:val="288"/>
                    </w:trPr>
                    <w:tc>
                      <w:tcPr>
                        <w:tcW w:w="647" w:type="dxa"/>
                        <w:tcBorders>
                          <w:top w:val="nil"/>
                          <w:left w:val="single" w:sz="8" w:space="0" w:color="000000"/>
                          <w:bottom w:val="nil"/>
                          <w:right w:val="nil"/>
                        </w:tcBorders>
                        <w:shd w:val="clear" w:color="auto" w:fill="auto"/>
                        <w:noWrap/>
                        <w:vAlign w:val="bottom"/>
                        <w:hideMark/>
                      </w:tcPr>
                      <w:p w14:paraId="668B516C" w14:textId="77777777" w:rsidR="00FD5845" w:rsidRPr="00955617" w:rsidRDefault="00FD5845" w:rsidP="00D00AD1">
                        <w:pPr>
                          <w:rPr>
                            <w:sz w:val="16"/>
                            <w:szCs w:val="16"/>
                            <w:lang w:val="sk-SK" w:eastAsia="sk-SK"/>
                          </w:rPr>
                        </w:pPr>
                        <w:r w:rsidRPr="00955617">
                          <w:rPr>
                            <w:sz w:val="16"/>
                            <w:szCs w:val="16"/>
                            <w:lang w:val="sk-SK" w:eastAsia="sk-SK"/>
                          </w:rPr>
                          <w:t> </w:t>
                        </w:r>
                      </w:p>
                    </w:tc>
                    <w:tc>
                      <w:tcPr>
                        <w:tcW w:w="940" w:type="dxa"/>
                        <w:gridSpan w:val="3"/>
                        <w:vMerge w:val="restart"/>
                        <w:tcBorders>
                          <w:top w:val="nil"/>
                          <w:left w:val="single" w:sz="8" w:space="0" w:color="000000"/>
                          <w:bottom w:val="single" w:sz="4" w:space="0" w:color="000000"/>
                          <w:right w:val="single" w:sz="8" w:space="0" w:color="000000"/>
                        </w:tcBorders>
                        <w:shd w:val="clear" w:color="auto" w:fill="auto"/>
                        <w:noWrap/>
                        <w:vAlign w:val="bottom"/>
                        <w:hideMark/>
                      </w:tcPr>
                      <w:p w14:paraId="09BF8536" w14:textId="77777777" w:rsidR="00FD5845" w:rsidRPr="00955617" w:rsidRDefault="00FD5845" w:rsidP="00D00AD1">
                        <w:pPr>
                          <w:jc w:val="center"/>
                          <w:rPr>
                            <w:sz w:val="16"/>
                            <w:szCs w:val="16"/>
                            <w:lang w:val="sk-SK" w:eastAsia="sk-SK"/>
                          </w:rPr>
                        </w:pPr>
                        <w:r w:rsidRPr="00955617">
                          <w:rPr>
                            <w:sz w:val="16"/>
                            <w:szCs w:val="16"/>
                            <w:lang w:val="sk-SK" w:eastAsia="sk-SK"/>
                          </w:rPr>
                          <w:t>dievčatá</w:t>
                        </w:r>
                      </w:p>
                    </w:tc>
                    <w:tc>
                      <w:tcPr>
                        <w:tcW w:w="700" w:type="dxa"/>
                        <w:gridSpan w:val="3"/>
                        <w:tcBorders>
                          <w:top w:val="nil"/>
                          <w:left w:val="nil"/>
                          <w:bottom w:val="nil"/>
                          <w:right w:val="single" w:sz="8" w:space="0" w:color="000000"/>
                        </w:tcBorders>
                        <w:shd w:val="clear" w:color="auto" w:fill="auto"/>
                        <w:noWrap/>
                        <w:vAlign w:val="bottom"/>
                        <w:hideMark/>
                      </w:tcPr>
                      <w:p w14:paraId="13662E74" w14:textId="77777777" w:rsidR="00FD5845" w:rsidRPr="00955617" w:rsidRDefault="00FD5845" w:rsidP="00D00AD1">
                        <w:pPr>
                          <w:rPr>
                            <w:sz w:val="16"/>
                            <w:szCs w:val="16"/>
                            <w:lang w:val="sk-SK" w:eastAsia="sk-SK"/>
                          </w:rPr>
                        </w:pPr>
                        <w:r w:rsidRPr="00955617">
                          <w:rPr>
                            <w:sz w:val="16"/>
                            <w:szCs w:val="16"/>
                            <w:lang w:val="sk-SK" w:eastAsia="sk-SK"/>
                          </w:rPr>
                          <w:t>ospr.</w:t>
                        </w:r>
                      </w:p>
                    </w:tc>
                    <w:tc>
                      <w:tcPr>
                        <w:tcW w:w="692" w:type="dxa"/>
                        <w:gridSpan w:val="4"/>
                        <w:tcBorders>
                          <w:top w:val="nil"/>
                          <w:left w:val="nil"/>
                          <w:bottom w:val="nil"/>
                          <w:right w:val="single" w:sz="4" w:space="0" w:color="000000"/>
                        </w:tcBorders>
                        <w:shd w:val="clear" w:color="auto" w:fill="auto"/>
                        <w:noWrap/>
                        <w:vAlign w:val="bottom"/>
                      </w:tcPr>
                      <w:p w14:paraId="5210D6B4" w14:textId="784C5089" w:rsidR="00FD5845" w:rsidRPr="00955617" w:rsidRDefault="007C45A3" w:rsidP="00D00AD1">
                        <w:pPr>
                          <w:jc w:val="right"/>
                          <w:rPr>
                            <w:sz w:val="16"/>
                            <w:szCs w:val="16"/>
                            <w:lang w:val="sk-SK" w:eastAsia="sk-SK"/>
                          </w:rPr>
                        </w:pPr>
                        <w:r>
                          <w:rPr>
                            <w:sz w:val="16"/>
                            <w:szCs w:val="16"/>
                            <w:lang w:val="sk-SK" w:eastAsia="sk-SK"/>
                          </w:rPr>
                          <w:t>470</w:t>
                        </w:r>
                      </w:p>
                    </w:tc>
                    <w:tc>
                      <w:tcPr>
                        <w:tcW w:w="820" w:type="dxa"/>
                        <w:gridSpan w:val="5"/>
                        <w:tcBorders>
                          <w:top w:val="nil"/>
                          <w:left w:val="nil"/>
                          <w:bottom w:val="nil"/>
                          <w:right w:val="single" w:sz="12" w:space="0" w:color="000000"/>
                        </w:tcBorders>
                        <w:shd w:val="clear" w:color="auto" w:fill="auto"/>
                        <w:noWrap/>
                        <w:vAlign w:val="bottom"/>
                      </w:tcPr>
                      <w:p w14:paraId="6B09AAEE" w14:textId="1C358B81" w:rsidR="00FD5845" w:rsidRPr="00955617" w:rsidRDefault="007C45A3" w:rsidP="00D00AD1">
                        <w:pPr>
                          <w:jc w:val="right"/>
                          <w:rPr>
                            <w:sz w:val="16"/>
                            <w:szCs w:val="16"/>
                            <w:lang w:val="sk-SK" w:eastAsia="sk-SK"/>
                          </w:rPr>
                        </w:pPr>
                        <w:r>
                          <w:rPr>
                            <w:sz w:val="16"/>
                            <w:szCs w:val="16"/>
                            <w:lang w:val="sk-SK" w:eastAsia="sk-SK"/>
                          </w:rPr>
                          <w:t>39,17</w:t>
                        </w:r>
                      </w:p>
                    </w:tc>
                    <w:tc>
                      <w:tcPr>
                        <w:tcW w:w="692" w:type="dxa"/>
                        <w:gridSpan w:val="3"/>
                        <w:tcBorders>
                          <w:top w:val="nil"/>
                          <w:left w:val="nil"/>
                          <w:bottom w:val="nil"/>
                          <w:right w:val="single" w:sz="4" w:space="0" w:color="000000"/>
                        </w:tcBorders>
                        <w:shd w:val="clear" w:color="auto" w:fill="auto"/>
                        <w:noWrap/>
                        <w:vAlign w:val="bottom"/>
                      </w:tcPr>
                      <w:p w14:paraId="6CEF49BF" w14:textId="4617350F" w:rsidR="00FD5845" w:rsidRPr="00955617" w:rsidRDefault="007C45A3" w:rsidP="00D00AD1">
                        <w:pPr>
                          <w:jc w:val="right"/>
                          <w:rPr>
                            <w:sz w:val="16"/>
                            <w:szCs w:val="16"/>
                            <w:lang w:val="sk-SK" w:eastAsia="sk-SK"/>
                          </w:rPr>
                        </w:pPr>
                        <w:r>
                          <w:rPr>
                            <w:sz w:val="16"/>
                            <w:szCs w:val="16"/>
                            <w:lang w:val="sk-SK" w:eastAsia="sk-SK"/>
                          </w:rPr>
                          <w:t>494</w:t>
                        </w:r>
                      </w:p>
                    </w:tc>
                    <w:tc>
                      <w:tcPr>
                        <w:tcW w:w="820" w:type="dxa"/>
                        <w:gridSpan w:val="7"/>
                        <w:tcBorders>
                          <w:top w:val="nil"/>
                          <w:left w:val="nil"/>
                          <w:bottom w:val="nil"/>
                          <w:right w:val="single" w:sz="8" w:space="0" w:color="000000"/>
                        </w:tcBorders>
                        <w:shd w:val="clear" w:color="auto" w:fill="auto"/>
                        <w:noWrap/>
                        <w:vAlign w:val="bottom"/>
                      </w:tcPr>
                      <w:p w14:paraId="32ED03C6" w14:textId="3A05F43D" w:rsidR="00FD5845" w:rsidRPr="00955617" w:rsidRDefault="007C45A3" w:rsidP="00D00AD1">
                        <w:pPr>
                          <w:jc w:val="right"/>
                          <w:rPr>
                            <w:sz w:val="16"/>
                            <w:szCs w:val="16"/>
                            <w:lang w:val="sk-SK" w:eastAsia="sk-SK"/>
                          </w:rPr>
                        </w:pPr>
                        <w:r>
                          <w:rPr>
                            <w:sz w:val="16"/>
                            <w:szCs w:val="16"/>
                            <w:lang w:val="sk-SK" w:eastAsia="sk-SK"/>
                          </w:rPr>
                          <w:t>41,17</w:t>
                        </w:r>
                      </w:p>
                    </w:tc>
                    <w:tc>
                      <w:tcPr>
                        <w:tcW w:w="532" w:type="dxa"/>
                        <w:vMerge w:val="restart"/>
                        <w:tcBorders>
                          <w:top w:val="nil"/>
                          <w:left w:val="single" w:sz="8" w:space="0" w:color="000000"/>
                          <w:bottom w:val="single" w:sz="8" w:space="0" w:color="000000"/>
                          <w:right w:val="single" w:sz="8" w:space="0" w:color="000000"/>
                        </w:tcBorders>
                        <w:shd w:val="clear" w:color="auto" w:fill="auto"/>
                        <w:noWrap/>
                        <w:vAlign w:val="center"/>
                      </w:tcPr>
                      <w:p w14:paraId="49B67F3F" w14:textId="3EE78B80" w:rsidR="00FD5845" w:rsidRPr="00955617" w:rsidRDefault="00B42FFD" w:rsidP="00D00AD1">
                        <w:pPr>
                          <w:jc w:val="center"/>
                          <w:rPr>
                            <w:sz w:val="16"/>
                            <w:szCs w:val="16"/>
                            <w:lang w:val="sk-SK" w:eastAsia="sk-SK"/>
                          </w:rPr>
                        </w:pPr>
                        <w:r>
                          <w:rPr>
                            <w:sz w:val="16"/>
                            <w:szCs w:val="16"/>
                            <w:lang w:val="sk-SK" w:eastAsia="sk-SK"/>
                          </w:rPr>
                          <w:t>6</w:t>
                        </w:r>
                        <w:r w:rsidR="00FD5845" w:rsidRPr="00955617">
                          <w:rPr>
                            <w:sz w:val="16"/>
                            <w:szCs w:val="16"/>
                            <w:lang w:val="sk-SK" w:eastAsia="sk-SK"/>
                          </w:rPr>
                          <w:t>.</w:t>
                        </w:r>
                      </w:p>
                    </w:tc>
                    <w:tc>
                      <w:tcPr>
                        <w:tcW w:w="585" w:type="dxa"/>
                        <w:vMerge w:val="restart"/>
                        <w:tcBorders>
                          <w:top w:val="nil"/>
                          <w:left w:val="single" w:sz="8" w:space="0" w:color="000000"/>
                          <w:bottom w:val="single" w:sz="8" w:space="0" w:color="000000"/>
                          <w:right w:val="single" w:sz="8" w:space="0" w:color="000000"/>
                        </w:tcBorders>
                        <w:shd w:val="clear" w:color="auto" w:fill="auto"/>
                        <w:noWrap/>
                        <w:vAlign w:val="center"/>
                      </w:tcPr>
                      <w:p w14:paraId="793C7631" w14:textId="0FB6053B" w:rsidR="00FD5845" w:rsidRPr="00955617" w:rsidRDefault="00FE64A4" w:rsidP="00D00AD1">
                        <w:pPr>
                          <w:jc w:val="center"/>
                          <w:rPr>
                            <w:sz w:val="16"/>
                            <w:szCs w:val="16"/>
                            <w:lang w:val="sk-SK" w:eastAsia="sk-SK"/>
                          </w:rPr>
                        </w:pPr>
                        <w:r>
                          <w:rPr>
                            <w:sz w:val="16"/>
                            <w:szCs w:val="16"/>
                            <w:lang w:val="sk-SK" w:eastAsia="sk-SK"/>
                          </w:rPr>
                          <w:t>4</w:t>
                        </w:r>
                        <w:r w:rsidR="00747FCB" w:rsidRPr="00955617">
                          <w:rPr>
                            <w:sz w:val="16"/>
                            <w:szCs w:val="16"/>
                            <w:lang w:val="sk-SK" w:eastAsia="sk-SK"/>
                          </w:rPr>
                          <w:t>.</w:t>
                        </w:r>
                      </w:p>
                    </w:tc>
                  </w:tr>
                  <w:tr w:rsidR="00FD5845" w:rsidRPr="00AC4E47" w14:paraId="46EF46DB" w14:textId="77777777" w:rsidTr="00FD5845">
                    <w:trPr>
                      <w:trHeight w:val="255"/>
                    </w:trPr>
                    <w:tc>
                      <w:tcPr>
                        <w:tcW w:w="647" w:type="dxa"/>
                        <w:tcBorders>
                          <w:top w:val="nil"/>
                          <w:left w:val="single" w:sz="8" w:space="0" w:color="000000"/>
                          <w:bottom w:val="nil"/>
                          <w:right w:val="nil"/>
                        </w:tcBorders>
                        <w:shd w:val="clear" w:color="auto" w:fill="auto"/>
                        <w:noWrap/>
                        <w:vAlign w:val="bottom"/>
                        <w:hideMark/>
                      </w:tcPr>
                      <w:p w14:paraId="5023C3A2" w14:textId="77777777" w:rsidR="00FD5845" w:rsidRPr="00955617" w:rsidRDefault="00FD5845" w:rsidP="00D00AD1">
                        <w:pPr>
                          <w:rPr>
                            <w:sz w:val="16"/>
                            <w:szCs w:val="16"/>
                            <w:lang w:val="sk-SK" w:eastAsia="sk-SK"/>
                          </w:rPr>
                        </w:pPr>
                        <w:r w:rsidRPr="00955617">
                          <w:rPr>
                            <w:sz w:val="16"/>
                            <w:szCs w:val="16"/>
                            <w:lang w:val="sk-SK" w:eastAsia="sk-SK"/>
                          </w:rPr>
                          <w:t>VI.</w:t>
                        </w:r>
                      </w:p>
                    </w:tc>
                    <w:tc>
                      <w:tcPr>
                        <w:tcW w:w="940" w:type="dxa"/>
                        <w:gridSpan w:val="3"/>
                        <w:vMerge/>
                        <w:tcBorders>
                          <w:top w:val="nil"/>
                          <w:left w:val="single" w:sz="8" w:space="0" w:color="000000"/>
                          <w:bottom w:val="single" w:sz="4" w:space="0" w:color="000000"/>
                          <w:right w:val="single" w:sz="8" w:space="0" w:color="000000"/>
                        </w:tcBorders>
                        <w:vAlign w:val="center"/>
                        <w:hideMark/>
                      </w:tcPr>
                      <w:p w14:paraId="0714F705" w14:textId="77777777" w:rsidR="00FD5845" w:rsidRPr="00955617" w:rsidRDefault="00FD5845" w:rsidP="00D00AD1">
                        <w:pPr>
                          <w:rPr>
                            <w:sz w:val="16"/>
                            <w:szCs w:val="16"/>
                            <w:lang w:val="sk-SK" w:eastAsia="sk-SK"/>
                          </w:rPr>
                        </w:pPr>
                      </w:p>
                    </w:tc>
                    <w:tc>
                      <w:tcPr>
                        <w:tcW w:w="700" w:type="dxa"/>
                        <w:gridSpan w:val="3"/>
                        <w:tcBorders>
                          <w:top w:val="single" w:sz="4" w:space="0" w:color="000000"/>
                          <w:left w:val="nil"/>
                          <w:bottom w:val="single" w:sz="4" w:space="0" w:color="000000"/>
                          <w:right w:val="single" w:sz="8" w:space="0" w:color="000000"/>
                        </w:tcBorders>
                        <w:shd w:val="clear" w:color="auto" w:fill="auto"/>
                        <w:noWrap/>
                        <w:vAlign w:val="bottom"/>
                        <w:hideMark/>
                      </w:tcPr>
                      <w:p w14:paraId="4A553423" w14:textId="77777777" w:rsidR="00FD5845" w:rsidRPr="00955617" w:rsidRDefault="00FD5845" w:rsidP="00D00AD1">
                        <w:pPr>
                          <w:rPr>
                            <w:sz w:val="16"/>
                            <w:szCs w:val="16"/>
                            <w:lang w:val="sk-SK" w:eastAsia="sk-SK"/>
                          </w:rPr>
                        </w:pPr>
                        <w:r w:rsidRPr="00955617">
                          <w:rPr>
                            <w:sz w:val="16"/>
                            <w:szCs w:val="16"/>
                            <w:lang w:val="sk-SK" w:eastAsia="sk-SK"/>
                          </w:rPr>
                          <w:t>neospr.</w:t>
                        </w:r>
                      </w:p>
                    </w:tc>
                    <w:tc>
                      <w:tcPr>
                        <w:tcW w:w="692" w:type="dxa"/>
                        <w:gridSpan w:val="4"/>
                        <w:tcBorders>
                          <w:top w:val="single" w:sz="4" w:space="0" w:color="000000"/>
                          <w:left w:val="nil"/>
                          <w:bottom w:val="single" w:sz="4" w:space="0" w:color="000000"/>
                          <w:right w:val="single" w:sz="4" w:space="0" w:color="000000"/>
                        </w:tcBorders>
                        <w:shd w:val="clear" w:color="auto" w:fill="auto"/>
                        <w:noWrap/>
                        <w:vAlign w:val="bottom"/>
                      </w:tcPr>
                      <w:p w14:paraId="41BDFAD5" w14:textId="77777777" w:rsidR="00FD5845" w:rsidRPr="00955617" w:rsidRDefault="00FD5845" w:rsidP="00D00AD1">
                        <w:pPr>
                          <w:rPr>
                            <w:sz w:val="16"/>
                            <w:szCs w:val="16"/>
                            <w:lang w:val="sk-SK" w:eastAsia="sk-SK"/>
                          </w:rPr>
                        </w:pPr>
                      </w:p>
                    </w:tc>
                    <w:tc>
                      <w:tcPr>
                        <w:tcW w:w="820" w:type="dxa"/>
                        <w:gridSpan w:val="5"/>
                        <w:tcBorders>
                          <w:top w:val="single" w:sz="4" w:space="0" w:color="000000"/>
                          <w:left w:val="nil"/>
                          <w:bottom w:val="single" w:sz="4" w:space="0" w:color="000000"/>
                          <w:right w:val="single" w:sz="12" w:space="0" w:color="000000"/>
                        </w:tcBorders>
                        <w:shd w:val="clear" w:color="auto" w:fill="auto"/>
                        <w:noWrap/>
                        <w:vAlign w:val="bottom"/>
                      </w:tcPr>
                      <w:p w14:paraId="304C883C" w14:textId="77777777" w:rsidR="00FD5845" w:rsidRPr="00955617" w:rsidRDefault="00FD5845" w:rsidP="00D00AD1">
                        <w:pPr>
                          <w:jc w:val="right"/>
                          <w:rPr>
                            <w:sz w:val="16"/>
                            <w:szCs w:val="16"/>
                            <w:lang w:val="sk-SK" w:eastAsia="sk-SK"/>
                          </w:rPr>
                        </w:pPr>
                      </w:p>
                    </w:tc>
                    <w:tc>
                      <w:tcPr>
                        <w:tcW w:w="692" w:type="dxa"/>
                        <w:gridSpan w:val="3"/>
                        <w:tcBorders>
                          <w:top w:val="single" w:sz="4" w:space="0" w:color="000000"/>
                          <w:left w:val="nil"/>
                          <w:bottom w:val="single" w:sz="4" w:space="0" w:color="000000"/>
                          <w:right w:val="single" w:sz="4" w:space="0" w:color="000000"/>
                        </w:tcBorders>
                        <w:shd w:val="clear" w:color="auto" w:fill="auto"/>
                        <w:noWrap/>
                        <w:vAlign w:val="bottom"/>
                      </w:tcPr>
                      <w:p w14:paraId="03132AE3" w14:textId="77777777" w:rsidR="00FD5845" w:rsidRPr="00955617" w:rsidRDefault="00FD5845" w:rsidP="00D00AD1">
                        <w:pPr>
                          <w:rPr>
                            <w:sz w:val="16"/>
                            <w:szCs w:val="16"/>
                            <w:lang w:val="sk-SK" w:eastAsia="sk-SK"/>
                          </w:rPr>
                        </w:pPr>
                      </w:p>
                    </w:tc>
                    <w:tc>
                      <w:tcPr>
                        <w:tcW w:w="820" w:type="dxa"/>
                        <w:gridSpan w:val="7"/>
                        <w:tcBorders>
                          <w:top w:val="single" w:sz="4" w:space="0" w:color="000000"/>
                          <w:left w:val="nil"/>
                          <w:bottom w:val="single" w:sz="4" w:space="0" w:color="000000"/>
                          <w:right w:val="single" w:sz="8" w:space="0" w:color="000000"/>
                        </w:tcBorders>
                        <w:shd w:val="clear" w:color="auto" w:fill="auto"/>
                        <w:noWrap/>
                        <w:vAlign w:val="bottom"/>
                      </w:tcPr>
                      <w:p w14:paraId="1160E5B7" w14:textId="77777777" w:rsidR="00FD5845" w:rsidRPr="00955617" w:rsidRDefault="00FD5845" w:rsidP="00D00AD1">
                        <w:pPr>
                          <w:jc w:val="right"/>
                          <w:rPr>
                            <w:sz w:val="16"/>
                            <w:szCs w:val="16"/>
                            <w:lang w:val="sk-SK" w:eastAsia="sk-SK"/>
                          </w:rPr>
                        </w:pPr>
                      </w:p>
                    </w:tc>
                    <w:tc>
                      <w:tcPr>
                        <w:tcW w:w="532" w:type="dxa"/>
                        <w:vMerge/>
                        <w:tcBorders>
                          <w:top w:val="nil"/>
                          <w:left w:val="single" w:sz="8" w:space="0" w:color="000000"/>
                          <w:bottom w:val="single" w:sz="8" w:space="0" w:color="000000"/>
                          <w:right w:val="single" w:sz="8" w:space="0" w:color="000000"/>
                        </w:tcBorders>
                        <w:vAlign w:val="center"/>
                      </w:tcPr>
                      <w:p w14:paraId="4D594724" w14:textId="77777777" w:rsidR="00FD5845" w:rsidRPr="00955617" w:rsidRDefault="00FD5845" w:rsidP="00D00AD1">
                        <w:pPr>
                          <w:rPr>
                            <w:sz w:val="16"/>
                            <w:szCs w:val="16"/>
                            <w:lang w:val="sk-SK" w:eastAsia="sk-SK"/>
                          </w:rPr>
                        </w:pPr>
                      </w:p>
                    </w:tc>
                    <w:tc>
                      <w:tcPr>
                        <w:tcW w:w="585" w:type="dxa"/>
                        <w:vMerge/>
                        <w:tcBorders>
                          <w:top w:val="nil"/>
                          <w:left w:val="single" w:sz="8" w:space="0" w:color="000000"/>
                          <w:bottom w:val="single" w:sz="8" w:space="0" w:color="000000"/>
                          <w:right w:val="single" w:sz="8" w:space="0" w:color="000000"/>
                        </w:tcBorders>
                        <w:vAlign w:val="center"/>
                      </w:tcPr>
                      <w:p w14:paraId="750B209E" w14:textId="77777777" w:rsidR="00FD5845" w:rsidRPr="00955617" w:rsidRDefault="00FD5845" w:rsidP="00D00AD1">
                        <w:pPr>
                          <w:rPr>
                            <w:sz w:val="16"/>
                            <w:szCs w:val="16"/>
                            <w:lang w:val="sk-SK" w:eastAsia="sk-SK"/>
                          </w:rPr>
                        </w:pPr>
                      </w:p>
                    </w:tc>
                  </w:tr>
                  <w:tr w:rsidR="00FD5845" w:rsidRPr="00AC4E47" w14:paraId="2752A64B" w14:textId="77777777" w:rsidTr="00FD5845">
                    <w:trPr>
                      <w:trHeight w:val="288"/>
                    </w:trPr>
                    <w:tc>
                      <w:tcPr>
                        <w:tcW w:w="647" w:type="dxa"/>
                        <w:tcBorders>
                          <w:top w:val="nil"/>
                          <w:left w:val="single" w:sz="8" w:space="0" w:color="000000"/>
                          <w:bottom w:val="nil"/>
                          <w:right w:val="nil"/>
                        </w:tcBorders>
                        <w:shd w:val="clear" w:color="auto" w:fill="auto"/>
                        <w:noWrap/>
                        <w:vAlign w:val="bottom"/>
                        <w:hideMark/>
                      </w:tcPr>
                      <w:p w14:paraId="647E2A54" w14:textId="77777777" w:rsidR="00FD5845" w:rsidRPr="00955617" w:rsidRDefault="00FD5845" w:rsidP="00D00AD1">
                        <w:pPr>
                          <w:rPr>
                            <w:sz w:val="16"/>
                            <w:szCs w:val="16"/>
                            <w:lang w:val="sk-SK" w:eastAsia="sk-SK"/>
                          </w:rPr>
                        </w:pPr>
                        <w:r w:rsidRPr="00955617">
                          <w:rPr>
                            <w:sz w:val="16"/>
                            <w:szCs w:val="16"/>
                            <w:lang w:val="sk-SK" w:eastAsia="sk-SK"/>
                          </w:rPr>
                          <w:t> </w:t>
                        </w:r>
                      </w:p>
                    </w:tc>
                    <w:tc>
                      <w:tcPr>
                        <w:tcW w:w="940" w:type="dxa"/>
                        <w:gridSpan w:val="3"/>
                        <w:vMerge w:val="restart"/>
                        <w:tcBorders>
                          <w:top w:val="nil"/>
                          <w:left w:val="single" w:sz="8" w:space="0" w:color="000000"/>
                          <w:bottom w:val="single" w:sz="8" w:space="0" w:color="000000"/>
                          <w:right w:val="single" w:sz="8" w:space="0" w:color="000000"/>
                        </w:tcBorders>
                        <w:shd w:val="clear" w:color="auto" w:fill="auto"/>
                        <w:noWrap/>
                        <w:vAlign w:val="bottom"/>
                        <w:hideMark/>
                      </w:tcPr>
                      <w:p w14:paraId="572AD27F" w14:textId="77777777" w:rsidR="00FD5845" w:rsidRPr="00955617" w:rsidRDefault="00FD5845" w:rsidP="00D00AD1">
                        <w:pPr>
                          <w:jc w:val="center"/>
                          <w:rPr>
                            <w:sz w:val="16"/>
                            <w:szCs w:val="16"/>
                            <w:lang w:val="sk-SK" w:eastAsia="sk-SK"/>
                          </w:rPr>
                        </w:pPr>
                        <w:r w:rsidRPr="00955617">
                          <w:rPr>
                            <w:sz w:val="16"/>
                            <w:szCs w:val="16"/>
                            <w:lang w:val="sk-SK" w:eastAsia="sk-SK"/>
                          </w:rPr>
                          <w:t>spolu trieda</w:t>
                        </w:r>
                      </w:p>
                    </w:tc>
                    <w:tc>
                      <w:tcPr>
                        <w:tcW w:w="700" w:type="dxa"/>
                        <w:gridSpan w:val="3"/>
                        <w:tcBorders>
                          <w:top w:val="nil"/>
                          <w:left w:val="nil"/>
                          <w:bottom w:val="single" w:sz="4" w:space="0" w:color="000000"/>
                          <w:right w:val="single" w:sz="8" w:space="0" w:color="000000"/>
                        </w:tcBorders>
                        <w:shd w:val="clear" w:color="auto" w:fill="auto"/>
                        <w:noWrap/>
                        <w:vAlign w:val="bottom"/>
                        <w:hideMark/>
                      </w:tcPr>
                      <w:p w14:paraId="20DA4740" w14:textId="77777777" w:rsidR="00FD5845" w:rsidRPr="00955617" w:rsidRDefault="00FD5845" w:rsidP="00D00AD1">
                        <w:pPr>
                          <w:rPr>
                            <w:sz w:val="16"/>
                            <w:szCs w:val="16"/>
                            <w:lang w:val="sk-SK" w:eastAsia="sk-SK"/>
                          </w:rPr>
                        </w:pPr>
                        <w:r w:rsidRPr="00955617">
                          <w:rPr>
                            <w:sz w:val="16"/>
                            <w:szCs w:val="16"/>
                            <w:lang w:val="sk-SK" w:eastAsia="sk-SK"/>
                          </w:rPr>
                          <w:t>ospr.</w:t>
                        </w:r>
                      </w:p>
                    </w:tc>
                    <w:tc>
                      <w:tcPr>
                        <w:tcW w:w="692" w:type="dxa"/>
                        <w:gridSpan w:val="4"/>
                        <w:tcBorders>
                          <w:top w:val="nil"/>
                          <w:left w:val="nil"/>
                          <w:bottom w:val="single" w:sz="4" w:space="0" w:color="000000"/>
                          <w:right w:val="single" w:sz="4" w:space="0" w:color="000000"/>
                        </w:tcBorders>
                        <w:shd w:val="clear" w:color="D8D8D8" w:fill="D8D8D8"/>
                        <w:noWrap/>
                        <w:vAlign w:val="bottom"/>
                      </w:tcPr>
                      <w:p w14:paraId="70EC386A" w14:textId="69B74B63" w:rsidR="00FD5845" w:rsidRPr="00955617" w:rsidRDefault="00B42FFD" w:rsidP="00D00AD1">
                        <w:pPr>
                          <w:jc w:val="right"/>
                          <w:rPr>
                            <w:sz w:val="16"/>
                            <w:szCs w:val="16"/>
                            <w:lang w:val="sk-SK" w:eastAsia="sk-SK"/>
                          </w:rPr>
                        </w:pPr>
                        <w:r>
                          <w:rPr>
                            <w:sz w:val="16"/>
                            <w:szCs w:val="16"/>
                            <w:lang w:val="sk-SK" w:eastAsia="sk-SK"/>
                          </w:rPr>
                          <w:t>1188</w:t>
                        </w:r>
                      </w:p>
                    </w:tc>
                    <w:tc>
                      <w:tcPr>
                        <w:tcW w:w="820" w:type="dxa"/>
                        <w:gridSpan w:val="5"/>
                        <w:tcBorders>
                          <w:top w:val="nil"/>
                          <w:left w:val="nil"/>
                          <w:bottom w:val="single" w:sz="4" w:space="0" w:color="000000"/>
                          <w:right w:val="single" w:sz="12" w:space="0" w:color="000000"/>
                        </w:tcBorders>
                        <w:shd w:val="clear" w:color="D8D8D8" w:fill="D8D8D8"/>
                        <w:noWrap/>
                        <w:vAlign w:val="bottom"/>
                      </w:tcPr>
                      <w:p w14:paraId="313D365E" w14:textId="2883191E" w:rsidR="00FD5845" w:rsidRPr="00955617" w:rsidRDefault="00B42FFD" w:rsidP="00D00AD1">
                        <w:pPr>
                          <w:jc w:val="right"/>
                          <w:rPr>
                            <w:sz w:val="16"/>
                            <w:szCs w:val="16"/>
                            <w:lang w:val="sk-SK" w:eastAsia="sk-SK"/>
                          </w:rPr>
                        </w:pPr>
                        <w:r>
                          <w:rPr>
                            <w:sz w:val="16"/>
                            <w:szCs w:val="16"/>
                            <w:lang w:val="sk-SK" w:eastAsia="sk-SK"/>
                          </w:rPr>
                          <w:t>51,65</w:t>
                        </w:r>
                      </w:p>
                    </w:tc>
                    <w:tc>
                      <w:tcPr>
                        <w:tcW w:w="692" w:type="dxa"/>
                        <w:gridSpan w:val="3"/>
                        <w:tcBorders>
                          <w:top w:val="nil"/>
                          <w:left w:val="nil"/>
                          <w:bottom w:val="single" w:sz="4" w:space="0" w:color="000000"/>
                          <w:right w:val="single" w:sz="4" w:space="0" w:color="000000"/>
                        </w:tcBorders>
                        <w:shd w:val="clear" w:color="D8D8D8" w:fill="D8D8D8"/>
                        <w:noWrap/>
                        <w:vAlign w:val="bottom"/>
                      </w:tcPr>
                      <w:p w14:paraId="145B715E" w14:textId="5D34EA6E" w:rsidR="00FD5845" w:rsidRPr="00955617" w:rsidRDefault="00FE64A4" w:rsidP="00D00AD1">
                        <w:pPr>
                          <w:jc w:val="right"/>
                          <w:rPr>
                            <w:sz w:val="16"/>
                            <w:szCs w:val="16"/>
                            <w:lang w:val="sk-SK" w:eastAsia="sk-SK"/>
                          </w:rPr>
                        </w:pPr>
                        <w:r>
                          <w:rPr>
                            <w:sz w:val="16"/>
                            <w:szCs w:val="16"/>
                            <w:lang w:val="sk-SK" w:eastAsia="sk-SK"/>
                          </w:rPr>
                          <w:t>1315</w:t>
                        </w:r>
                      </w:p>
                    </w:tc>
                    <w:tc>
                      <w:tcPr>
                        <w:tcW w:w="820" w:type="dxa"/>
                        <w:gridSpan w:val="7"/>
                        <w:tcBorders>
                          <w:top w:val="nil"/>
                          <w:left w:val="nil"/>
                          <w:bottom w:val="single" w:sz="4" w:space="0" w:color="000000"/>
                          <w:right w:val="single" w:sz="8" w:space="0" w:color="000000"/>
                        </w:tcBorders>
                        <w:shd w:val="clear" w:color="D8D8D8" w:fill="D8D8D8"/>
                        <w:noWrap/>
                        <w:vAlign w:val="bottom"/>
                      </w:tcPr>
                      <w:p w14:paraId="1318E5FD" w14:textId="6EE09282" w:rsidR="00FD5845" w:rsidRPr="00955617" w:rsidRDefault="00FE64A4" w:rsidP="00D00AD1">
                        <w:pPr>
                          <w:jc w:val="right"/>
                          <w:rPr>
                            <w:sz w:val="16"/>
                            <w:szCs w:val="16"/>
                            <w:lang w:val="sk-SK" w:eastAsia="sk-SK"/>
                          </w:rPr>
                        </w:pPr>
                        <w:r>
                          <w:rPr>
                            <w:sz w:val="16"/>
                            <w:szCs w:val="16"/>
                            <w:lang w:val="sk-SK" w:eastAsia="sk-SK"/>
                          </w:rPr>
                          <w:t>59,77</w:t>
                        </w:r>
                      </w:p>
                    </w:tc>
                    <w:tc>
                      <w:tcPr>
                        <w:tcW w:w="532" w:type="dxa"/>
                        <w:vMerge/>
                        <w:tcBorders>
                          <w:top w:val="nil"/>
                          <w:left w:val="single" w:sz="8" w:space="0" w:color="000000"/>
                          <w:bottom w:val="single" w:sz="8" w:space="0" w:color="000000"/>
                          <w:right w:val="single" w:sz="8" w:space="0" w:color="000000"/>
                        </w:tcBorders>
                        <w:vAlign w:val="center"/>
                      </w:tcPr>
                      <w:p w14:paraId="3D3BCF49" w14:textId="77777777" w:rsidR="00FD5845" w:rsidRPr="00955617" w:rsidRDefault="00FD5845" w:rsidP="00D00AD1">
                        <w:pPr>
                          <w:rPr>
                            <w:sz w:val="16"/>
                            <w:szCs w:val="16"/>
                            <w:lang w:val="sk-SK" w:eastAsia="sk-SK"/>
                          </w:rPr>
                        </w:pPr>
                      </w:p>
                    </w:tc>
                    <w:tc>
                      <w:tcPr>
                        <w:tcW w:w="585" w:type="dxa"/>
                        <w:vMerge/>
                        <w:tcBorders>
                          <w:top w:val="nil"/>
                          <w:left w:val="single" w:sz="8" w:space="0" w:color="000000"/>
                          <w:bottom w:val="single" w:sz="8" w:space="0" w:color="000000"/>
                          <w:right w:val="single" w:sz="8" w:space="0" w:color="000000"/>
                        </w:tcBorders>
                        <w:vAlign w:val="center"/>
                      </w:tcPr>
                      <w:p w14:paraId="3A8BFC16" w14:textId="77777777" w:rsidR="00FD5845" w:rsidRPr="00955617" w:rsidRDefault="00FD5845" w:rsidP="00D00AD1">
                        <w:pPr>
                          <w:rPr>
                            <w:sz w:val="16"/>
                            <w:szCs w:val="16"/>
                            <w:lang w:val="sk-SK" w:eastAsia="sk-SK"/>
                          </w:rPr>
                        </w:pPr>
                      </w:p>
                    </w:tc>
                  </w:tr>
                  <w:tr w:rsidR="00FD5845" w:rsidRPr="00AC4E47" w14:paraId="40F2BF20" w14:textId="77777777" w:rsidTr="00FD5845">
                    <w:trPr>
                      <w:trHeight w:val="270"/>
                    </w:trPr>
                    <w:tc>
                      <w:tcPr>
                        <w:tcW w:w="647" w:type="dxa"/>
                        <w:tcBorders>
                          <w:top w:val="nil"/>
                          <w:left w:val="single" w:sz="8" w:space="0" w:color="000000"/>
                          <w:bottom w:val="single" w:sz="8" w:space="0" w:color="000000"/>
                          <w:right w:val="nil"/>
                        </w:tcBorders>
                        <w:shd w:val="clear" w:color="auto" w:fill="auto"/>
                        <w:noWrap/>
                        <w:vAlign w:val="bottom"/>
                        <w:hideMark/>
                      </w:tcPr>
                      <w:p w14:paraId="28C25DF8" w14:textId="77777777" w:rsidR="00FD5845" w:rsidRPr="00955617" w:rsidRDefault="00FD5845" w:rsidP="00D00AD1">
                        <w:pPr>
                          <w:rPr>
                            <w:sz w:val="16"/>
                            <w:szCs w:val="16"/>
                            <w:lang w:val="sk-SK" w:eastAsia="sk-SK"/>
                          </w:rPr>
                        </w:pPr>
                        <w:r w:rsidRPr="00955617">
                          <w:rPr>
                            <w:sz w:val="16"/>
                            <w:szCs w:val="16"/>
                            <w:lang w:val="sk-SK" w:eastAsia="sk-SK"/>
                          </w:rPr>
                          <w:t> </w:t>
                        </w:r>
                      </w:p>
                    </w:tc>
                    <w:tc>
                      <w:tcPr>
                        <w:tcW w:w="940" w:type="dxa"/>
                        <w:gridSpan w:val="3"/>
                        <w:vMerge/>
                        <w:tcBorders>
                          <w:top w:val="nil"/>
                          <w:left w:val="single" w:sz="8" w:space="0" w:color="000000"/>
                          <w:bottom w:val="single" w:sz="8" w:space="0" w:color="000000"/>
                          <w:right w:val="single" w:sz="8" w:space="0" w:color="000000"/>
                        </w:tcBorders>
                        <w:vAlign w:val="center"/>
                        <w:hideMark/>
                      </w:tcPr>
                      <w:p w14:paraId="439BBAF3" w14:textId="77777777" w:rsidR="00FD5845" w:rsidRPr="00955617" w:rsidRDefault="00FD5845" w:rsidP="00D00AD1">
                        <w:pPr>
                          <w:rPr>
                            <w:sz w:val="16"/>
                            <w:szCs w:val="16"/>
                            <w:lang w:val="sk-SK" w:eastAsia="sk-SK"/>
                          </w:rPr>
                        </w:pPr>
                      </w:p>
                    </w:tc>
                    <w:tc>
                      <w:tcPr>
                        <w:tcW w:w="700" w:type="dxa"/>
                        <w:gridSpan w:val="3"/>
                        <w:tcBorders>
                          <w:top w:val="nil"/>
                          <w:left w:val="nil"/>
                          <w:bottom w:val="single" w:sz="8" w:space="0" w:color="000000"/>
                          <w:right w:val="single" w:sz="8" w:space="0" w:color="000000"/>
                        </w:tcBorders>
                        <w:shd w:val="clear" w:color="auto" w:fill="auto"/>
                        <w:noWrap/>
                        <w:vAlign w:val="bottom"/>
                        <w:hideMark/>
                      </w:tcPr>
                      <w:p w14:paraId="485FDD89" w14:textId="77777777" w:rsidR="00FD5845" w:rsidRPr="00955617" w:rsidRDefault="00FD5845" w:rsidP="00D00AD1">
                        <w:pPr>
                          <w:rPr>
                            <w:sz w:val="16"/>
                            <w:szCs w:val="16"/>
                            <w:lang w:val="sk-SK" w:eastAsia="sk-SK"/>
                          </w:rPr>
                        </w:pPr>
                        <w:r w:rsidRPr="00955617">
                          <w:rPr>
                            <w:sz w:val="16"/>
                            <w:szCs w:val="16"/>
                            <w:lang w:val="sk-SK" w:eastAsia="sk-SK"/>
                          </w:rPr>
                          <w:t>neospr.</w:t>
                        </w:r>
                      </w:p>
                    </w:tc>
                    <w:tc>
                      <w:tcPr>
                        <w:tcW w:w="692" w:type="dxa"/>
                        <w:gridSpan w:val="4"/>
                        <w:tcBorders>
                          <w:top w:val="nil"/>
                          <w:left w:val="nil"/>
                          <w:bottom w:val="single" w:sz="8" w:space="0" w:color="000000"/>
                          <w:right w:val="single" w:sz="4" w:space="0" w:color="000000"/>
                        </w:tcBorders>
                        <w:shd w:val="clear" w:color="auto" w:fill="auto"/>
                        <w:noWrap/>
                        <w:vAlign w:val="bottom"/>
                      </w:tcPr>
                      <w:p w14:paraId="20C2A1C5" w14:textId="77777777" w:rsidR="00FD5845" w:rsidRPr="00955617" w:rsidRDefault="00FD5845" w:rsidP="00D00AD1">
                        <w:pPr>
                          <w:rPr>
                            <w:sz w:val="16"/>
                            <w:szCs w:val="16"/>
                            <w:lang w:val="sk-SK" w:eastAsia="sk-SK"/>
                          </w:rPr>
                        </w:pPr>
                      </w:p>
                    </w:tc>
                    <w:tc>
                      <w:tcPr>
                        <w:tcW w:w="820" w:type="dxa"/>
                        <w:gridSpan w:val="5"/>
                        <w:tcBorders>
                          <w:top w:val="nil"/>
                          <w:left w:val="nil"/>
                          <w:bottom w:val="single" w:sz="8" w:space="0" w:color="000000"/>
                          <w:right w:val="single" w:sz="12" w:space="0" w:color="000000"/>
                        </w:tcBorders>
                        <w:shd w:val="clear" w:color="auto" w:fill="auto"/>
                        <w:noWrap/>
                        <w:vAlign w:val="bottom"/>
                      </w:tcPr>
                      <w:p w14:paraId="65C4C39A" w14:textId="77777777" w:rsidR="00FD5845" w:rsidRPr="00955617" w:rsidRDefault="00FD5845" w:rsidP="00D00AD1">
                        <w:pPr>
                          <w:jc w:val="right"/>
                          <w:rPr>
                            <w:sz w:val="16"/>
                            <w:szCs w:val="16"/>
                            <w:lang w:val="sk-SK" w:eastAsia="sk-SK"/>
                          </w:rPr>
                        </w:pPr>
                      </w:p>
                    </w:tc>
                    <w:tc>
                      <w:tcPr>
                        <w:tcW w:w="692" w:type="dxa"/>
                        <w:gridSpan w:val="3"/>
                        <w:tcBorders>
                          <w:top w:val="nil"/>
                          <w:left w:val="nil"/>
                          <w:bottom w:val="single" w:sz="8" w:space="0" w:color="000000"/>
                          <w:right w:val="single" w:sz="4" w:space="0" w:color="000000"/>
                        </w:tcBorders>
                        <w:shd w:val="clear" w:color="auto" w:fill="auto"/>
                        <w:noWrap/>
                        <w:vAlign w:val="bottom"/>
                      </w:tcPr>
                      <w:p w14:paraId="4890DE42" w14:textId="77777777" w:rsidR="00FD5845" w:rsidRPr="00955617" w:rsidRDefault="00FD5845" w:rsidP="00D00AD1">
                        <w:pPr>
                          <w:rPr>
                            <w:sz w:val="16"/>
                            <w:szCs w:val="16"/>
                            <w:lang w:val="sk-SK" w:eastAsia="sk-SK"/>
                          </w:rPr>
                        </w:pPr>
                      </w:p>
                    </w:tc>
                    <w:tc>
                      <w:tcPr>
                        <w:tcW w:w="820" w:type="dxa"/>
                        <w:gridSpan w:val="7"/>
                        <w:tcBorders>
                          <w:top w:val="nil"/>
                          <w:left w:val="nil"/>
                          <w:bottom w:val="single" w:sz="8" w:space="0" w:color="000000"/>
                          <w:right w:val="single" w:sz="8" w:space="0" w:color="000000"/>
                        </w:tcBorders>
                        <w:shd w:val="clear" w:color="auto" w:fill="auto"/>
                        <w:noWrap/>
                        <w:vAlign w:val="bottom"/>
                      </w:tcPr>
                      <w:p w14:paraId="78AB78B8" w14:textId="77777777" w:rsidR="00FD5845" w:rsidRPr="00955617" w:rsidRDefault="00FD5845" w:rsidP="00D00AD1">
                        <w:pPr>
                          <w:jc w:val="right"/>
                          <w:rPr>
                            <w:sz w:val="16"/>
                            <w:szCs w:val="16"/>
                            <w:lang w:val="sk-SK" w:eastAsia="sk-SK"/>
                          </w:rPr>
                        </w:pPr>
                      </w:p>
                    </w:tc>
                    <w:tc>
                      <w:tcPr>
                        <w:tcW w:w="532" w:type="dxa"/>
                        <w:vMerge/>
                        <w:tcBorders>
                          <w:top w:val="nil"/>
                          <w:left w:val="single" w:sz="8" w:space="0" w:color="000000"/>
                          <w:bottom w:val="single" w:sz="8" w:space="0" w:color="000000"/>
                          <w:right w:val="single" w:sz="8" w:space="0" w:color="000000"/>
                        </w:tcBorders>
                        <w:vAlign w:val="center"/>
                      </w:tcPr>
                      <w:p w14:paraId="65431684" w14:textId="77777777" w:rsidR="00FD5845" w:rsidRPr="00955617" w:rsidRDefault="00FD5845" w:rsidP="00D00AD1">
                        <w:pPr>
                          <w:rPr>
                            <w:sz w:val="16"/>
                            <w:szCs w:val="16"/>
                            <w:lang w:val="sk-SK" w:eastAsia="sk-SK"/>
                          </w:rPr>
                        </w:pPr>
                      </w:p>
                    </w:tc>
                    <w:tc>
                      <w:tcPr>
                        <w:tcW w:w="585" w:type="dxa"/>
                        <w:vMerge/>
                        <w:tcBorders>
                          <w:top w:val="nil"/>
                          <w:left w:val="single" w:sz="8" w:space="0" w:color="000000"/>
                          <w:bottom w:val="single" w:sz="8" w:space="0" w:color="000000"/>
                          <w:right w:val="single" w:sz="8" w:space="0" w:color="000000"/>
                        </w:tcBorders>
                        <w:vAlign w:val="center"/>
                      </w:tcPr>
                      <w:p w14:paraId="59C3A08A" w14:textId="77777777" w:rsidR="00FD5845" w:rsidRPr="00955617" w:rsidRDefault="00FD5845" w:rsidP="00D00AD1">
                        <w:pPr>
                          <w:rPr>
                            <w:sz w:val="16"/>
                            <w:szCs w:val="16"/>
                            <w:lang w:val="sk-SK" w:eastAsia="sk-SK"/>
                          </w:rPr>
                        </w:pPr>
                      </w:p>
                    </w:tc>
                  </w:tr>
                  <w:tr w:rsidR="00FD5845" w:rsidRPr="00AC4E47" w14:paraId="564D044F" w14:textId="77777777" w:rsidTr="00FD5845">
                    <w:trPr>
                      <w:trHeight w:val="288"/>
                    </w:trPr>
                    <w:tc>
                      <w:tcPr>
                        <w:tcW w:w="647" w:type="dxa"/>
                        <w:tcBorders>
                          <w:top w:val="nil"/>
                          <w:left w:val="single" w:sz="8" w:space="0" w:color="000000"/>
                          <w:bottom w:val="nil"/>
                          <w:right w:val="nil"/>
                        </w:tcBorders>
                        <w:shd w:val="clear" w:color="auto" w:fill="auto"/>
                        <w:noWrap/>
                        <w:vAlign w:val="bottom"/>
                        <w:hideMark/>
                      </w:tcPr>
                      <w:p w14:paraId="3B9B052B" w14:textId="77777777" w:rsidR="00FD5845" w:rsidRPr="00955617" w:rsidRDefault="00FD5845" w:rsidP="00D00AD1">
                        <w:pPr>
                          <w:rPr>
                            <w:sz w:val="16"/>
                            <w:szCs w:val="16"/>
                            <w:lang w:val="sk-SK" w:eastAsia="sk-SK"/>
                          </w:rPr>
                        </w:pPr>
                        <w:r w:rsidRPr="00955617">
                          <w:rPr>
                            <w:sz w:val="16"/>
                            <w:szCs w:val="16"/>
                            <w:lang w:val="sk-SK" w:eastAsia="sk-SK"/>
                          </w:rPr>
                          <w:t> </w:t>
                        </w:r>
                      </w:p>
                    </w:tc>
                    <w:tc>
                      <w:tcPr>
                        <w:tcW w:w="940" w:type="dxa"/>
                        <w:gridSpan w:val="3"/>
                        <w:vMerge w:val="restart"/>
                        <w:tcBorders>
                          <w:top w:val="nil"/>
                          <w:left w:val="single" w:sz="8" w:space="0" w:color="000000"/>
                          <w:bottom w:val="single" w:sz="4" w:space="0" w:color="000000"/>
                          <w:right w:val="single" w:sz="8" w:space="0" w:color="000000"/>
                        </w:tcBorders>
                        <w:shd w:val="clear" w:color="auto" w:fill="auto"/>
                        <w:noWrap/>
                        <w:vAlign w:val="bottom"/>
                        <w:hideMark/>
                      </w:tcPr>
                      <w:p w14:paraId="45221498" w14:textId="77777777" w:rsidR="00FD5845" w:rsidRPr="00955617" w:rsidRDefault="00FD5845" w:rsidP="00D00AD1">
                        <w:pPr>
                          <w:jc w:val="center"/>
                          <w:rPr>
                            <w:sz w:val="16"/>
                            <w:szCs w:val="16"/>
                            <w:lang w:val="sk-SK" w:eastAsia="sk-SK"/>
                          </w:rPr>
                        </w:pPr>
                        <w:r w:rsidRPr="00955617">
                          <w:rPr>
                            <w:sz w:val="16"/>
                            <w:szCs w:val="16"/>
                            <w:lang w:val="sk-SK" w:eastAsia="sk-SK"/>
                          </w:rPr>
                          <w:t>dievčatá</w:t>
                        </w:r>
                      </w:p>
                    </w:tc>
                    <w:tc>
                      <w:tcPr>
                        <w:tcW w:w="700" w:type="dxa"/>
                        <w:gridSpan w:val="3"/>
                        <w:tcBorders>
                          <w:top w:val="nil"/>
                          <w:left w:val="nil"/>
                          <w:bottom w:val="nil"/>
                          <w:right w:val="single" w:sz="8" w:space="0" w:color="000000"/>
                        </w:tcBorders>
                        <w:shd w:val="clear" w:color="auto" w:fill="auto"/>
                        <w:noWrap/>
                        <w:vAlign w:val="bottom"/>
                        <w:hideMark/>
                      </w:tcPr>
                      <w:p w14:paraId="477CDA1E" w14:textId="77777777" w:rsidR="00FD5845" w:rsidRPr="00955617" w:rsidRDefault="00FD5845" w:rsidP="00D00AD1">
                        <w:pPr>
                          <w:rPr>
                            <w:sz w:val="16"/>
                            <w:szCs w:val="16"/>
                            <w:lang w:val="sk-SK" w:eastAsia="sk-SK"/>
                          </w:rPr>
                        </w:pPr>
                        <w:r w:rsidRPr="00955617">
                          <w:rPr>
                            <w:sz w:val="16"/>
                            <w:szCs w:val="16"/>
                            <w:lang w:val="sk-SK" w:eastAsia="sk-SK"/>
                          </w:rPr>
                          <w:t>ospr.</w:t>
                        </w:r>
                      </w:p>
                    </w:tc>
                    <w:tc>
                      <w:tcPr>
                        <w:tcW w:w="692" w:type="dxa"/>
                        <w:gridSpan w:val="4"/>
                        <w:tcBorders>
                          <w:top w:val="nil"/>
                          <w:left w:val="nil"/>
                          <w:bottom w:val="nil"/>
                          <w:right w:val="single" w:sz="4" w:space="0" w:color="000000"/>
                        </w:tcBorders>
                        <w:shd w:val="clear" w:color="auto" w:fill="auto"/>
                        <w:noWrap/>
                        <w:vAlign w:val="bottom"/>
                      </w:tcPr>
                      <w:p w14:paraId="1BC89501" w14:textId="76F2DADC" w:rsidR="00FD5845" w:rsidRPr="00955617" w:rsidRDefault="007C45A3" w:rsidP="00D00AD1">
                        <w:pPr>
                          <w:jc w:val="right"/>
                          <w:rPr>
                            <w:sz w:val="16"/>
                            <w:szCs w:val="16"/>
                            <w:lang w:val="sk-SK" w:eastAsia="sk-SK"/>
                          </w:rPr>
                        </w:pPr>
                        <w:r>
                          <w:rPr>
                            <w:sz w:val="16"/>
                            <w:szCs w:val="16"/>
                            <w:lang w:val="sk-SK" w:eastAsia="sk-SK"/>
                          </w:rPr>
                          <w:t>769</w:t>
                        </w:r>
                      </w:p>
                    </w:tc>
                    <w:tc>
                      <w:tcPr>
                        <w:tcW w:w="820" w:type="dxa"/>
                        <w:gridSpan w:val="5"/>
                        <w:tcBorders>
                          <w:top w:val="nil"/>
                          <w:left w:val="nil"/>
                          <w:bottom w:val="nil"/>
                          <w:right w:val="single" w:sz="12" w:space="0" w:color="000000"/>
                        </w:tcBorders>
                        <w:shd w:val="clear" w:color="auto" w:fill="auto"/>
                        <w:noWrap/>
                        <w:vAlign w:val="bottom"/>
                      </w:tcPr>
                      <w:p w14:paraId="7909149C" w14:textId="24118B18" w:rsidR="00FD5845" w:rsidRPr="00955617" w:rsidRDefault="007C45A3" w:rsidP="00D00AD1">
                        <w:pPr>
                          <w:jc w:val="right"/>
                          <w:rPr>
                            <w:sz w:val="16"/>
                            <w:szCs w:val="16"/>
                            <w:lang w:val="sk-SK" w:eastAsia="sk-SK"/>
                          </w:rPr>
                        </w:pPr>
                        <w:r>
                          <w:rPr>
                            <w:sz w:val="16"/>
                            <w:szCs w:val="16"/>
                            <w:lang w:val="sk-SK" w:eastAsia="sk-SK"/>
                          </w:rPr>
                          <w:t>64,08</w:t>
                        </w:r>
                      </w:p>
                    </w:tc>
                    <w:tc>
                      <w:tcPr>
                        <w:tcW w:w="692" w:type="dxa"/>
                        <w:gridSpan w:val="3"/>
                        <w:tcBorders>
                          <w:top w:val="nil"/>
                          <w:left w:val="nil"/>
                          <w:bottom w:val="nil"/>
                          <w:right w:val="single" w:sz="4" w:space="0" w:color="000000"/>
                        </w:tcBorders>
                        <w:shd w:val="clear" w:color="auto" w:fill="auto"/>
                        <w:noWrap/>
                        <w:vAlign w:val="bottom"/>
                      </w:tcPr>
                      <w:p w14:paraId="6C68AF49" w14:textId="1221BB44" w:rsidR="00FD5845" w:rsidRPr="00955617" w:rsidRDefault="007C45A3" w:rsidP="00D00AD1">
                        <w:pPr>
                          <w:jc w:val="right"/>
                          <w:rPr>
                            <w:sz w:val="16"/>
                            <w:szCs w:val="16"/>
                            <w:lang w:val="sk-SK" w:eastAsia="sk-SK"/>
                          </w:rPr>
                        </w:pPr>
                        <w:r>
                          <w:rPr>
                            <w:sz w:val="16"/>
                            <w:szCs w:val="16"/>
                            <w:lang w:val="sk-SK" w:eastAsia="sk-SK"/>
                          </w:rPr>
                          <w:t>686</w:t>
                        </w:r>
                      </w:p>
                    </w:tc>
                    <w:tc>
                      <w:tcPr>
                        <w:tcW w:w="820" w:type="dxa"/>
                        <w:gridSpan w:val="7"/>
                        <w:tcBorders>
                          <w:top w:val="nil"/>
                          <w:left w:val="nil"/>
                          <w:bottom w:val="nil"/>
                          <w:right w:val="single" w:sz="8" w:space="0" w:color="000000"/>
                        </w:tcBorders>
                        <w:shd w:val="clear" w:color="auto" w:fill="auto"/>
                        <w:noWrap/>
                        <w:vAlign w:val="bottom"/>
                      </w:tcPr>
                      <w:p w14:paraId="07198539" w14:textId="28595F34" w:rsidR="00FD5845" w:rsidRPr="00955617" w:rsidRDefault="007C45A3" w:rsidP="00D00AD1">
                        <w:pPr>
                          <w:jc w:val="right"/>
                          <w:rPr>
                            <w:sz w:val="16"/>
                            <w:szCs w:val="16"/>
                            <w:lang w:val="sk-SK" w:eastAsia="sk-SK"/>
                          </w:rPr>
                        </w:pPr>
                        <w:r>
                          <w:rPr>
                            <w:sz w:val="16"/>
                            <w:szCs w:val="16"/>
                            <w:lang w:val="sk-SK" w:eastAsia="sk-SK"/>
                          </w:rPr>
                          <w:t>57,17</w:t>
                        </w:r>
                      </w:p>
                    </w:tc>
                    <w:tc>
                      <w:tcPr>
                        <w:tcW w:w="532" w:type="dxa"/>
                        <w:vMerge w:val="restart"/>
                        <w:tcBorders>
                          <w:top w:val="nil"/>
                          <w:left w:val="single" w:sz="8" w:space="0" w:color="000000"/>
                          <w:bottom w:val="single" w:sz="8" w:space="0" w:color="000000"/>
                          <w:right w:val="single" w:sz="8" w:space="0" w:color="000000"/>
                        </w:tcBorders>
                        <w:shd w:val="clear" w:color="auto" w:fill="auto"/>
                        <w:noWrap/>
                        <w:vAlign w:val="center"/>
                      </w:tcPr>
                      <w:p w14:paraId="79189F5D" w14:textId="43492FE7" w:rsidR="00FD5845" w:rsidRPr="00955617" w:rsidRDefault="00B42FFD" w:rsidP="00D00AD1">
                        <w:pPr>
                          <w:jc w:val="center"/>
                          <w:rPr>
                            <w:sz w:val="16"/>
                            <w:szCs w:val="16"/>
                            <w:lang w:val="sk-SK" w:eastAsia="sk-SK"/>
                          </w:rPr>
                        </w:pPr>
                        <w:r>
                          <w:rPr>
                            <w:sz w:val="16"/>
                            <w:szCs w:val="16"/>
                            <w:lang w:val="sk-SK" w:eastAsia="sk-SK"/>
                          </w:rPr>
                          <w:t>9</w:t>
                        </w:r>
                        <w:r w:rsidR="00FD5845" w:rsidRPr="00955617">
                          <w:rPr>
                            <w:sz w:val="16"/>
                            <w:szCs w:val="16"/>
                            <w:lang w:val="sk-SK" w:eastAsia="sk-SK"/>
                          </w:rPr>
                          <w:t>.</w:t>
                        </w:r>
                      </w:p>
                    </w:tc>
                    <w:tc>
                      <w:tcPr>
                        <w:tcW w:w="585" w:type="dxa"/>
                        <w:vMerge w:val="restart"/>
                        <w:tcBorders>
                          <w:top w:val="nil"/>
                          <w:left w:val="single" w:sz="8" w:space="0" w:color="000000"/>
                          <w:bottom w:val="single" w:sz="8" w:space="0" w:color="000000"/>
                          <w:right w:val="single" w:sz="8" w:space="0" w:color="000000"/>
                        </w:tcBorders>
                        <w:shd w:val="clear" w:color="auto" w:fill="auto"/>
                        <w:noWrap/>
                        <w:vAlign w:val="center"/>
                      </w:tcPr>
                      <w:p w14:paraId="40A6B3D0" w14:textId="19C8CC69" w:rsidR="00FD5845" w:rsidRPr="00955617" w:rsidRDefault="00FE64A4" w:rsidP="00D00AD1">
                        <w:pPr>
                          <w:jc w:val="center"/>
                          <w:rPr>
                            <w:sz w:val="16"/>
                            <w:szCs w:val="16"/>
                            <w:lang w:val="sk-SK" w:eastAsia="sk-SK"/>
                          </w:rPr>
                        </w:pPr>
                        <w:r>
                          <w:rPr>
                            <w:sz w:val="16"/>
                            <w:szCs w:val="16"/>
                            <w:lang w:val="sk-SK" w:eastAsia="sk-SK"/>
                          </w:rPr>
                          <w:t>8</w:t>
                        </w:r>
                        <w:r w:rsidR="00747FCB" w:rsidRPr="00955617">
                          <w:rPr>
                            <w:sz w:val="16"/>
                            <w:szCs w:val="16"/>
                            <w:lang w:val="sk-SK" w:eastAsia="sk-SK"/>
                          </w:rPr>
                          <w:t>.</w:t>
                        </w:r>
                      </w:p>
                    </w:tc>
                  </w:tr>
                  <w:tr w:rsidR="00FD5845" w:rsidRPr="00AC4E47" w14:paraId="5981996B" w14:textId="77777777" w:rsidTr="00FD5845">
                    <w:trPr>
                      <w:trHeight w:val="240"/>
                    </w:trPr>
                    <w:tc>
                      <w:tcPr>
                        <w:tcW w:w="647" w:type="dxa"/>
                        <w:tcBorders>
                          <w:top w:val="nil"/>
                          <w:left w:val="single" w:sz="8" w:space="0" w:color="000000"/>
                          <w:bottom w:val="nil"/>
                          <w:right w:val="nil"/>
                        </w:tcBorders>
                        <w:shd w:val="clear" w:color="auto" w:fill="auto"/>
                        <w:noWrap/>
                        <w:vAlign w:val="bottom"/>
                        <w:hideMark/>
                      </w:tcPr>
                      <w:p w14:paraId="63AB2B0E" w14:textId="77777777" w:rsidR="00FD5845" w:rsidRPr="00955617" w:rsidRDefault="00FD5845" w:rsidP="00D00AD1">
                        <w:pPr>
                          <w:rPr>
                            <w:sz w:val="16"/>
                            <w:szCs w:val="16"/>
                            <w:lang w:val="sk-SK" w:eastAsia="sk-SK"/>
                          </w:rPr>
                        </w:pPr>
                        <w:r w:rsidRPr="00955617">
                          <w:rPr>
                            <w:sz w:val="16"/>
                            <w:szCs w:val="16"/>
                            <w:lang w:val="sk-SK" w:eastAsia="sk-SK"/>
                          </w:rPr>
                          <w:t>VII.</w:t>
                        </w:r>
                      </w:p>
                    </w:tc>
                    <w:tc>
                      <w:tcPr>
                        <w:tcW w:w="940" w:type="dxa"/>
                        <w:gridSpan w:val="3"/>
                        <w:vMerge/>
                        <w:tcBorders>
                          <w:top w:val="nil"/>
                          <w:left w:val="single" w:sz="8" w:space="0" w:color="000000"/>
                          <w:bottom w:val="single" w:sz="4" w:space="0" w:color="000000"/>
                          <w:right w:val="single" w:sz="8" w:space="0" w:color="000000"/>
                        </w:tcBorders>
                        <w:vAlign w:val="center"/>
                        <w:hideMark/>
                      </w:tcPr>
                      <w:p w14:paraId="389FA88E" w14:textId="77777777" w:rsidR="00FD5845" w:rsidRPr="00955617" w:rsidRDefault="00FD5845" w:rsidP="00D00AD1">
                        <w:pPr>
                          <w:rPr>
                            <w:sz w:val="16"/>
                            <w:szCs w:val="16"/>
                            <w:lang w:val="sk-SK" w:eastAsia="sk-SK"/>
                          </w:rPr>
                        </w:pPr>
                      </w:p>
                    </w:tc>
                    <w:tc>
                      <w:tcPr>
                        <w:tcW w:w="700" w:type="dxa"/>
                        <w:gridSpan w:val="3"/>
                        <w:tcBorders>
                          <w:top w:val="single" w:sz="4" w:space="0" w:color="000000"/>
                          <w:left w:val="nil"/>
                          <w:bottom w:val="single" w:sz="4" w:space="0" w:color="000000"/>
                          <w:right w:val="single" w:sz="8" w:space="0" w:color="000000"/>
                        </w:tcBorders>
                        <w:shd w:val="clear" w:color="auto" w:fill="auto"/>
                        <w:noWrap/>
                        <w:vAlign w:val="bottom"/>
                        <w:hideMark/>
                      </w:tcPr>
                      <w:p w14:paraId="60121BB6" w14:textId="77777777" w:rsidR="00FD5845" w:rsidRPr="00955617" w:rsidRDefault="00FD5845" w:rsidP="00D00AD1">
                        <w:pPr>
                          <w:rPr>
                            <w:sz w:val="16"/>
                            <w:szCs w:val="16"/>
                            <w:lang w:val="sk-SK" w:eastAsia="sk-SK"/>
                          </w:rPr>
                        </w:pPr>
                        <w:r w:rsidRPr="00955617">
                          <w:rPr>
                            <w:sz w:val="16"/>
                            <w:szCs w:val="16"/>
                            <w:lang w:val="sk-SK" w:eastAsia="sk-SK"/>
                          </w:rPr>
                          <w:t>neospr.</w:t>
                        </w:r>
                      </w:p>
                    </w:tc>
                    <w:tc>
                      <w:tcPr>
                        <w:tcW w:w="692" w:type="dxa"/>
                        <w:gridSpan w:val="4"/>
                        <w:tcBorders>
                          <w:top w:val="single" w:sz="4" w:space="0" w:color="000000"/>
                          <w:left w:val="nil"/>
                          <w:bottom w:val="single" w:sz="4" w:space="0" w:color="000000"/>
                          <w:right w:val="single" w:sz="4" w:space="0" w:color="000000"/>
                        </w:tcBorders>
                        <w:shd w:val="clear" w:color="auto" w:fill="auto"/>
                        <w:noWrap/>
                        <w:vAlign w:val="bottom"/>
                      </w:tcPr>
                      <w:p w14:paraId="31BE03F0" w14:textId="77777777" w:rsidR="00FD5845" w:rsidRPr="00955617" w:rsidRDefault="00FD5845" w:rsidP="00D00AD1">
                        <w:pPr>
                          <w:rPr>
                            <w:sz w:val="16"/>
                            <w:szCs w:val="16"/>
                            <w:lang w:val="sk-SK" w:eastAsia="sk-SK"/>
                          </w:rPr>
                        </w:pPr>
                      </w:p>
                    </w:tc>
                    <w:tc>
                      <w:tcPr>
                        <w:tcW w:w="820" w:type="dxa"/>
                        <w:gridSpan w:val="5"/>
                        <w:tcBorders>
                          <w:top w:val="single" w:sz="4" w:space="0" w:color="000000"/>
                          <w:left w:val="nil"/>
                          <w:bottom w:val="single" w:sz="4" w:space="0" w:color="000000"/>
                          <w:right w:val="single" w:sz="12" w:space="0" w:color="000000"/>
                        </w:tcBorders>
                        <w:shd w:val="clear" w:color="auto" w:fill="auto"/>
                        <w:noWrap/>
                        <w:vAlign w:val="bottom"/>
                      </w:tcPr>
                      <w:p w14:paraId="61A9DA76" w14:textId="77777777" w:rsidR="00FD5845" w:rsidRPr="00955617" w:rsidRDefault="00FD5845" w:rsidP="00D00AD1">
                        <w:pPr>
                          <w:jc w:val="right"/>
                          <w:rPr>
                            <w:sz w:val="16"/>
                            <w:szCs w:val="16"/>
                            <w:lang w:val="sk-SK" w:eastAsia="sk-SK"/>
                          </w:rPr>
                        </w:pPr>
                      </w:p>
                    </w:tc>
                    <w:tc>
                      <w:tcPr>
                        <w:tcW w:w="692" w:type="dxa"/>
                        <w:gridSpan w:val="3"/>
                        <w:tcBorders>
                          <w:top w:val="single" w:sz="4" w:space="0" w:color="000000"/>
                          <w:left w:val="nil"/>
                          <w:bottom w:val="single" w:sz="4" w:space="0" w:color="000000"/>
                          <w:right w:val="single" w:sz="4" w:space="0" w:color="000000"/>
                        </w:tcBorders>
                        <w:shd w:val="clear" w:color="auto" w:fill="auto"/>
                        <w:noWrap/>
                        <w:vAlign w:val="bottom"/>
                      </w:tcPr>
                      <w:p w14:paraId="4C2EDD9F" w14:textId="77777777" w:rsidR="00FD5845" w:rsidRPr="00955617" w:rsidRDefault="00FD5845" w:rsidP="00D00AD1">
                        <w:pPr>
                          <w:rPr>
                            <w:sz w:val="16"/>
                            <w:szCs w:val="16"/>
                            <w:lang w:val="sk-SK" w:eastAsia="sk-SK"/>
                          </w:rPr>
                        </w:pPr>
                      </w:p>
                    </w:tc>
                    <w:tc>
                      <w:tcPr>
                        <w:tcW w:w="820" w:type="dxa"/>
                        <w:gridSpan w:val="7"/>
                        <w:tcBorders>
                          <w:top w:val="single" w:sz="4" w:space="0" w:color="000000"/>
                          <w:left w:val="nil"/>
                          <w:bottom w:val="single" w:sz="4" w:space="0" w:color="000000"/>
                          <w:right w:val="single" w:sz="8" w:space="0" w:color="000000"/>
                        </w:tcBorders>
                        <w:shd w:val="clear" w:color="auto" w:fill="auto"/>
                        <w:noWrap/>
                        <w:vAlign w:val="bottom"/>
                      </w:tcPr>
                      <w:p w14:paraId="3CF90729" w14:textId="77777777" w:rsidR="00FD5845" w:rsidRPr="00955617" w:rsidRDefault="00FD5845" w:rsidP="00D00AD1">
                        <w:pPr>
                          <w:jc w:val="right"/>
                          <w:rPr>
                            <w:sz w:val="16"/>
                            <w:szCs w:val="16"/>
                            <w:lang w:val="sk-SK" w:eastAsia="sk-SK"/>
                          </w:rPr>
                        </w:pPr>
                      </w:p>
                    </w:tc>
                    <w:tc>
                      <w:tcPr>
                        <w:tcW w:w="532" w:type="dxa"/>
                        <w:vMerge/>
                        <w:tcBorders>
                          <w:top w:val="nil"/>
                          <w:left w:val="single" w:sz="8" w:space="0" w:color="000000"/>
                          <w:bottom w:val="single" w:sz="8" w:space="0" w:color="000000"/>
                          <w:right w:val="single" w:sz="8" w:space="0" w:color="000000"/>
                        </w:tcBorders>
                        <w:vAlign w:val="center"/>
                      </w:tcPr>
                      <w:p w14:paraId="38948709" w14:textId="77777777" w:rsidR="00FD5845" w:rsidRPr="00955617" w:rsidRDefault="00FD5845" w:rsidP="00D00AD1">
                        <w:pPr>
                          <w:rPr>
                            <w:sz w:val="16"/>
                            <w:szCs w:val="16"/>
                            <w:lang w:val="sk-SK" w:eastAsia="sk-SK"/>
                          </w:rPr>
                        </w:pPr>
                      </w:p>
                    </w:tc>
                    <w:tc>
                      <w:tcPr>
                        <w:tcW w:w="585" w:type="dxa"/>
                        <w:vMerge/>
                        <w:tcBorders>
                          <w:top w:val="nil"/>
                          <w:left w:val="single" w:sz="8" w:space="0" w:color="000000"/>
                          <w:bottom w:val="single" w:sz="8" w:space="0" w:color="000000"/>
                          <w:right w:val="single" w:sz="8" w:space="0" w:color="000000"/>
                        </w:tcBorders>
                        <w:vAlign w:val="center"/>
                      </w:tcPr>
                      <w:p w14:paraId="350D47A0" w14:textId="77777777" w:rsidR="00FD5845" w:rsidRPr="00955617" w:rsidRDefault="00FD5845" w:rsidP="00D00AD1">
                        <w:pPr>
                          <w:rPr>
                            <w:sz w:val="16"/>
                            <w:szCs w:val="16"/>
                            <w:lang w:val="sk-SK" w:eastAsia="sk-SK"/>
                          </w:rPr>
                        </w:pPr>
                      </w:p>
                    </w:tc>
                  </w:tr>
                  <w:tr w:rsidR="00FD5845" w:rsidRPr="00AC4E47" w14:paraId="0A8C32D7" w14:textId="77777777" w:rsidTr="00FD5845">
                    <w:trPr>
                      <w:trHeight w:val="288"/>
                    </w:trPr>
                    <w:tc>
                      <w:tcPr>
                        <w:tcW w:w="647" w:type="dxa"/>
                        <w:tcBorders>
                          <w:top w:val="nil"/>
                          <w:left w:val="single" w:sz="8" w:space="0" w:color="000000"/>
                          <w:bottom w:val="nil"/>
                          <w:right w:val="nil"/>
                        </w:tcBorders>
                        <w:shd w:val="clear" w:color="auto" w:fill="auto"/>
                        <w:noWrap/>
                        <w:vAlign w:val="bottom"/>
                        <w:hideMark/>
                      </w:tcPr>
                      <w:p w14:paraId="5BE784F9" w14:textId="77777777" w:rsidR="00FD5845" w:rsidRPr="00955617" w:rsidRDefault="00FD5845" w:rsidP="00D00AD1">
                        <w:pPr>
                          <w:rPr>
                            <w:sz w:val="16"/>
                            <w:szCs w:val="16"/>
                            <w:lang w:val="sk-SK" w:eastAsia="sk-SK"/>
                          </w:rPr>
                        </w:pPr>
                        <w:r w:rsidRPr="00955617">
                          <w:rPr>
                            <w:sz w:val="16"/>
                            <w:szCs w:val="16"/>
                            <w:lang w:val="sk-SK" w:eastAsia="sk-SK"/>
                          </w:rPr>
                          <w:t> </w:t>
                        </w:r>
                      </w:p>
                    </w:tc>
                    <w:tc>
                      <w:tcPr>
                        <w:tcW w:w="940" w:type="dxa"/>
                        <w:gridSpan w:val="3"/>
                        <w:vMerge w:val="restart"/>
                        <w:tcBorders>
                          <w:top w:val="nil"/>
                          <w:left w:val="single" w:sz="8" w:space="0" w:color="000000"/>
                          <w:bottom w:val="single" w:sz="8" w:space="0" w:color="000000"/>
                          <w:right w:val="single" w:sz="8" w:space="0" w:color="000000"/>
                        </w:tcBorders>
                        <w:shd w:val="clear" w:color="auto" w:fill="auto"/>
                        <w:noWrap/>
                        <w:vAlign w:val="bottom"/>
                        <w:hideMark/>
                      </w:tcPr>
                      <w:p w14:paraId="5BE51BE6" w14:textId="77777777" w:rsidR="00FD5845" w:rsidRPr="00955617" w:rsidRDefault="00FD5845" w:rsidP="00D00AD1">
                        <w:pPr>
                          <w:jc w:val="center"/>
                          <w:rPr>
                            <w:sz w:val="16"/>
                            <w:szCs w:val="16"/>
                            <w:lang w:val="sk-SK" w:eastAsia="sk-SK"/>
                          </w:rPr>
                        </w:pPr>
                        <w:r w:rsidRPr="00955617">
                          <w:rPr>
                            <w:sz w:val="16"/>
                            <w:szCs w:val="16"/>
                            <w:lang w:val="sk-SK" w:eastAsia="sk-SK"/>
                          </w:rPr>
                          <w:t>spolu trieda</w:t>
                        </w:r>
                      </w:p>
                    </w:tc>
                    <w:tc>
                      <w:tcPr>
                        <w:tcW w:w="700" w:type="dxa"/>
                        <w:gridSpan w:val="3"/>
                        <w:tcBorders>
                          <w:top w:val="nil"/>
                          <w:left w:val="nil"/>
                          <w:bottom w:val="single" w:sz="4" w:space="0" w:color="000000"/>
                          <w:right w:val="single" w:sz="8" w:space="0" w:color="000000"/>
                        </w:tcBorders>
                        <w:shd w:val="clear" w:color="auto" w:fill="auto"/>
                        <w:noWrap/>
                        <w:vAlign w:val="bottom"/>
                        <w:hideMark/>
                      </w:tcPr>
                      <w:p w14:paraId="7F6C1F6B" w14:textId="77777777" w:rsidR="00FD5845" w:rsidRPr="00955617" w:rsidRDefault="00FD5845" w:rsidP="00D00AD1">
                        <w:pPr>
                          <w:rPr>
                            <w:sz w:val="16"/>
                            <w:szCs w:val="16"/>
                            <w:lang w:val="sk-SK" w:eastAsia="sk-SK"/>
                          </w:rPr>
                        </w:pPr>
                        <w:r w:rsidRPr="00955617">
                          <w:rPr>
                            <w:sz w:val="16"/>
                            <w:szCs w:val="16"/>
                            <w:lang w:val="sk-SK" w:eastAsia="sk-SK"/>
                          </w:rPr>
                          <w:t>ospr.</w:t>
                        </w:r>
                      </w:p>
                    </w:tc>
                    <w:tc>
                      <w:tcPr>
                        <w:tcW w:w="692" w:type="dxa"/>
                        <w:gridSpan w:val="4"/>
                        <w:tcBorders>
                          <w:top w:val="nil"/>
                          <w:left w:val="nil"/>
                          <w:bottom w:val="single" w:sz="4" w:space="0" w:color="000000"/>
                          <w:right w:val="single" w:sz="4" w:space="0" w:color="000000"/>
                        </w:tcBorders>
                        <w:shd w:val="clear" w:color="D8D8D8" w:fill="D8D8D8"/>
                        <w:noWrap/>
                        <w:vAlign w:val="bottom"/>
                      </w:tcPr>
                      <w:p w14:paraId="71FE360B" w14:textId="54D6952A" w:rsidR="00FD5845" w:rsidRPr="00955617" w:rsidRDefault="00B42FFD" w:rsidP="00D00AD1">
                        <w:pPr>
                          <w:jc w:val="right"/>
                          <w:rPr>
                            <w:sz w:val="16"/>
                            <w:szCs w:val="16"/>
                            <w:lang w:val="sk-SK" w:eastAsia="sk-SK"/>
                          </w:rPr>
                        </w:pPr>
                        <w:r>
                          <w:rPr>
                            <w:sz w:val="16"/>
                            <w:szCs w:val="16"/>
                            <w:lang w:val="sk-SK" w:eastAsia="sk-SK"/>
                          </w:rPr>
                          <w:t>1819</w:t>
                        </w:r>
                      </w:p>
                    </w:tc>
                    <w:tc>
                      <w:tcPr>
                        <w:tcW w:w="820" w:type="dxa"/>
                        <w:gridSpan w:val="5"/>
                        <w:tcBorders>
                          <w:top w:val="nil"/>
                          <w:left w:val="nil"/>
                          <w:bottom w:val="single" w:sz="4" w:space="0" w:color="000000"/>
                          <w:right w:val="single" w:sz="12" w:space="0" w:color="000000"/>
                        </w:tcBorders>
                        <w:shd w:val="clear" w:color="D8D8D8" w:fill="D8D8D8"/>
                        <w:noWrap/>
                        <w:vAlign w:val="bottom"/>
                      </w:tcPr>
                      <w:p w14:paraId="406C2CAC" w14:textId="0840C327" w:rsidR="00FD5845" w:rsidRPr="00955617" w:rsidRDefault="00B42FFD" w:rsidP="00D00AD1">
                        <w:pPr>
                          <w:jc w:val="right"/>
                          <w:rPr>
                            <w:sz w:val="16"/>
                            <w:szCs w:val="16"/>
                            <w:lang w:val="sk-SK" w:eastAsia="sk-SK"/>
                          </w:rPr>
                        </w:pPr>
                        <w:r>
                          <w:rPr>
                            <w:sz w:val="16"/>
                            <w:szCs w:val="16"/>
                            <w:lang w:val="sk-SK" w:eastAsia="sk-SK"/>
                          </w:rPr>
                          <w:t>54,50</w:t>
                        </w:r>
                      </w:p>
                    </w:tc>
                    <w:tc>
                      <w:tcPr>
                        <w:tcW w:w="692" w:type="dxa"/>
                        <w:gridSpan w:val="3"/>
                        <w:tcBorders>
                          <w:top w:val="nil"/>
                          <w:left w:val="nil"/>
                          <w:bottom w:val="single" w:sz="4" w:space="0" w:color="000000"/>
                          <w:right w:val="single" w:sz="4" w:space="0" w:color="000000"/>
                        </w:tcBorders>
                        <w:shd w:val="clear" w:color="D8D8D8" w:fill="D8D8D8"/>
                        <w:noWrap/>
                        <w:vAlign w:val="bottom"/>
                      </w:tcPr>
                      <w:p w14:paraId="10FA92E3" w14:textId="2FF505CA" w:rsidR="00FD5845" w:rsidRPr="00955617" w:rsidRDefault="00FE64A4" w:rsidP="00D00AD1">
                        <w:pPr>
                          <w:jc w:val="right"/>
                          <w:rPr>
                            <w:sz w:val="16"/>
                            <w:szCs w:val="16"/>
                            <w:lang w:val="sk-SK" w:eastAsia="sk-SK"/>
                          </w:rPr>
                        </w:pPr>
                        <w:r>
                          <w:rPr>
                            <w:sz w:val="16"/>
                            <w:szCs w:val="16"/>
                            <w:lang w:val="sk-SK" w:eastAsia="sk-SK"/>
                          </w:rPr>
                          <w:t>1914</w:t>
                        </w:r>
                      </w:p>
                    </w:tc>
                    <w:tc>
                      <w:tcPr>
                        <w:tcW w:w="820" w:type="dxa"/>
                        <w:gridSpan w:val="7"/>
                        <w:tcBorders>
                          <w:top w:val="nil"/>
                          <w:left w:val="nil"/>
                          <w:bottom w:val="single" w:sz="4" w:space="0" w:color="000000"/>
                          <w:right w:val="single" w:sz="8" w:space="0" w:color="000000"/>
                        </w:tcBorders>
                        <w:shd w:val="clear" w:color="D8D8D8" w:fill="D8D8D8"/>
                        <w:noWrap/>
                        <w:vAlign w:val="bottom"/>
                      </w:tcPr>
                      <w:p w14:paraId="77E1BE1E" w14:textId="3F543D85" w:rsidR="00FD5845" w:rsidRPr="00955617" w:rsidRDefault="00FE64A4" w:rsidP="00D00AD1">
                        <w:pPr>
                          <w:jc w:val="right"/>
                          <w:rPr>
                            <w:sz w:val="16"/>
                            <w:szCs w:val="16"/>
                            <w:lang w:val="sk-SK" w:eastAsia="sk-SK"/>
                          </w:rPr>
                        </w:pPr>
                        <w:r>
                          <w:rPr>
                            <w:sz w:val="16"/>
                            <w:szCs w:val="16"/>
                            <w:lang w:val="sk-SK" w:eastAsia="sk-SK"/>
                          </w:rPr>
                          <w:t>76,56</w:t>
                        </w:r>
                      </w:p>
                    </w:tc>
                    <w:tc>
                      <w:tcPr>
                        <w:tcW w:w="532" w:type="dxa"/>
                        <w:vMerge/>
                        <w:tcBorders>
                          <w:top w:val="nil"/>
                          <w:left w:val="single" w:sz="8" w:space="0" w:color="000000"/>
                          <w:bottom w:val="single" w:sz="8" w:space="0" w:color="000000"/>
                          <w:right w:val="single" w:sz="8" w:space="0" w:color="000000"/>
                        </w:tcBorders>
                        <w:vAlign w:val="center"/>
                      </w:tcPr>
                      <w:p w14:paraId="2A4772D2" w14:textId="77777777" w:rsidR="00FD5845" w:rsidRPr="00955617" w:rsidRDefault="00FD5845" w:rsidP="00D00AD1">
                        <w:pPr>
                          <w:rPr>
                            <w:sz w:val="16"/>
                            <w:szCs w:val="16"/>
                            <w:lang w:val="sk-SK" w:eastAsia="sk-SK"/>
                          </w:rPr>
                        </w:pPr>
                      </w:p>
                    </w:tc>
                    <w:tc>
                      <w:tcPr>
                        <w:tcW w:w="585" w:type="dxa"/>
                        <w:vMerge/>
                        <w:tcBorders>
                          <w:top w:val="nil"/>
                          <w:left w:val="single" w:sz="8" w:space="0" w:color="000000"/>
                          <w:bottom w:val="single" w:sz="8" w:space="0" w:color="000000"/>
                          <w:right w:val="single" w:sz="8" w:space="0" w:color="000000"/>
                        </w:tcBorders>
                        <w:vAlign w:val="center"/>
                      </w:tcPr>
                      <w:p w14:paraId="120CA7C0" w14:textId="77777777" w:rsidR="00FD5845" w:rsidRPr="00955617" w:rsidRDefault="00FD5845" w:rsidP="00D00AD1">
                        <w:pPr>
                          <w:rPr>
                            <w:sz w:val="16"/>
                            <w:szCs w:val="16"/>
                            <w:lang w:val="sk-SK" w:eastAsia="sk-SK"/>
                          </w:rPr>
                        </w:pPr>
                      </w:p>
                    </w:tc>
                  </w:tr>
                  <w:tr w:rsidR="00FD5845" w:rsidRPr="00AC4E47" w14:paraId="0B0E00E7" w14:textId="77777777" w:rsidTr="00FD5845">
                    <w:trPr>
                      <w:trHeight w:val="255"/>
                    </w:trPr>
                    <w:tc>
                      <w:tcPr>
                        <w:tcW w:w="647" w:type="dxa"/>
                        <w:tcBorders>
                          <w:top w:val="nil"/>
                          <w:left w:val="single" w:sz="8" w:space="0" w:color="000000"/>
                          <w:bottom w:val="single" w:sz="8" w:space="0" w:color="000000"/>
                          <w:right w:val="nil"/>
                        </w:tcBorders>
                        <w:shd w:val="clear" w:color="auto" w:fill="auto"/>
                        <w:noWrap/>
                        <w:vAlign w:val="bottom"/>
                        <w:hideMark/>
                      </w:tcPr>
                      <w:p w14:paraId="3F871D86" w14:textId="77777777" w:rsidR="00FD5845" w:rsidRPr="00955617" w:rsidRDefault="00FD5845" w:rsidP="00D00AD1">
                        <w:pPr>
                          <w:rPr>
                            <w:sz w:val="16"/>
                            <w:szCs w:val="16"/>
                            <w:lang w:val="sk-SK" w:eastAsia="sk-SK"/>
                          </w:rPr>
                        </w:pPr>
                        <w:r w:rsidRPr="00955617">
                          <w:rPr>
                            <w:sz w:val="16"/>
                            <w:szCs w:val="16"/>
                            <w:lang w:val="sk-SK" w:eastAsia="sk-SK"/>
                          </w:rPr>
                          <w:t> </w:t>
                        </w:r>
                      </w:p>
                    </w:tc>
                    <w:tc>
                      <w:tcPr>
                        <w:tcW w:w="940" w:type="dxa"/>
                        <w:gridSpan w:val="3"/>
                        <w:vMerge/>
                        <w:tcBorders>
                          <w:top w:val="nil"/>
                          <w:left w:val="single" w:sz="8" w:space="0" w:color="000000"/>
                          <w:bottom w:val="single" w:sz="8" w:space="0" w:color="000000"/>
                          <w:right w:val="single" w:sz="8" w:space="0" w:color="000000"/>
                        </w:tcBorders>
                        <w:vAlign w:val="center"/>
                        <w:hideMark/>
                      </w:tcPr>
                      <w:p w14:paraId="3D847918" w14:textId="77777777" w:rsidR="00FD5845" w:rsidRPr="00955617" w:rsidRDefault="00FD5845" w:rsidP="00D00AD1">
                        <w:pPr>
                          <w:rPr>
                            <w:sz w:val="16"/>
                            <w:szCs w:val="16"/>
                            <w:lang w:val="sk-SK" w:eastAsia="sk-SK"/>
                          </w:rPr>
                        </w:pPr>
                      </w:p>
                    </w:tc>
                    <w:tc>
                      <w:tcPr>
                        <w:tcW w:w="700" w:type="dxa"/>
                        <w:gridSpan w:val="3"/>
                        <w:tcBorders>
                          <w:top w:val="nil"/>
                          <w:left w:val="nil"/>
                          <w:bottom w:val="single" w:sz="8" w:space="0" w:color="000000"/>
                          <w:right w:val="single" w:sz="8" w:space="0" w:color="000000"/>
                        </w:tcBorders>
                        <w:shd w:val="clear" w:color="auto" w:fill="auto"/>
                        <w:noWrap/>
                        <w:vAlign w:val="bottom"/>
                        <w:hideMark/>
                      </w:tcPr>
                      <w:p w14:paraId="1E265846" w14:textId="77777777" w:rsidR="00FD5845" w:rsidRPr="00955617" w:rsidRDefault="00FD5845" w:rsidP="00D00AD1">
                        <w:pPr>
                          <w:rPr>
                            <w:sz w:val="16"/>
                            <w:szCs w:val="16"/>
                            <w:lang w:val="sk-SK" w:eastAsia="sk-SK"/>
                          </w:rPr>
                        </w:pPr>
                        <w:r w:rsidRPr="00955617">
                          <w:rPr>
                            <w:sz w:val="16"/>
                            <w:szCs w:val="16"/>
                            <w:lang w:val="sk-SK" w:eastAsia="sk-SK"/>
                          </w:rPr>
                          <w:t>neospr.</w:t>
                        </w:r>
                      </w:p>
                    </w:tc>
                    <w:tc>
                      <w:tcPr>
                        <w:tcW w:w="692" w:type="dxa"/>
                        <w:gridSpan w:val="4"/>
                        <w:tcBorders>
                          <w:top w:val="nil"/>
                          <w:left w:val="nil"/>
                          <w:bottom w:val="single" w:sz="8" w:space="0" w:color="000000"/>
                          <w:right w:val="single" w:sz="4" w:space="0" w:color="000000"/>
                        </w:tcBorders>
                        <w:shd w:val="clear" w:color="auto" w:fill="auto"/>
                        <w:noWrap/>
                        <w:vAlign w:val="bottom"/>
                      </w:tcPr>
                      <w:p w14:paraId="40154501" w14:textId="77777777" w:rsidR="00FD5845" w:rsidRPr="00955617" w:rsidRDefault="00FD5845" w:rsidP="00D00AD1">
                        <w:pPr>
                          <w:rPr>
                            <w:sz w:val="16"/>
                            <w:szCs w:val="16"/>
                            <w:lang w:val="sk-SK" w:eastAsia="sk-SK"/>
                          </w:rPr>
                        </w:pPr>
                      </w:p>
                    </w:tc>
                    <w:tc>
                      <w:tcPr>
                        <w:tcW w:w="820" w:type="dxa"/>
                        <w:gridSpan w:val="5"/>
                        <w:tcBorders>
                          <w:top w:val="nil"/>
                          <w:left w:val="nil"/>
                          <w:bottom w:val="single" w:sz="8" w:space="0" w:color="000000"/>
                          <w:right w:val="single" w:sz="12" w:space="0" w:color="000000"/>
                        </w:tcBorders>
                        <w:shd w:val="clear" w:color="auto" w:fill="auto"/>
                        <w:noWrap/>
                        <w:vAlign w:val="bottom"/>
                      </w:tcPr>
                      <w:p w14:paraId="0B050D76" w14:textId="77777777" w:rsidR="00FD5845" w:rsidRPr="00955617" w:rsidRDefault="00FD5845" w:rsidP="00D00AD1">
                        <w:pPr>
                          <w:jc w:val="right"/>
                          <w:rPr>
                            <w:sz w:val="16"/>
                            <w:szCs w:val="16"/>
                            <w:lang w:val="sk-SK" w:eastAsia="sk-SK"/>
                          </w:rPr>
                        </w:pPr>
                      </w:p>
                    </w:tc>
                    <w:tc>
                      <w:tcPr>
                        <w:tcW w:w="692" w:type="dxa"/>
                        <w:gridSpan w:val="3"/>
                        <w:tcBorders>
                          <w:top w:val="nil"/>
                          <w:left w:val="nil"/>
                          <w:bottom w:val="single" w:sz="8" w:space="0" w:color="000000"/>
                          <w:right w:val="single" w:sz="4" w:space="0" w:color="000000"/>
                        </w:tcBorders>
                        <w:shd w:val="clear" w:color="auto" w:fill="auto"/>
                        <w:noWrap/>
                        <w:vAlign w:val="bottom"/>
                      </w:tcPr>
                      <w:p w14:paraId="5BE21007" w14:textId="77777777" w:rsidR="00FD5845" w:rsidRPr="00955617" w:rsidRDefault="00FD5845" w:rsidP="00D00AD1">
                        <w:pPr>
                          <w:rPr>
                            <w:sz w:val="16"/>
                            <w:szCs w:val="16"/>
                            <w:lang w:val="sk-SK" w:eastAsia="sk-SK"/>
                          </w:rPr>
                        </w:pPr>
                      </w:p>
                    </w:tc>
                    <w:tc>
                      <w:tcPr>
                        <w:tcW w:w="820" w:type="dxa"/>
                        <w:gridSpan w:val="7"/>
                        <w:tcBorders>
                          <w:top w:val="nil"/>
                          <w:left w:val="nil"/>
                          <w:bottom w:val="single" w:sz="8" w:space="0" w:color="000000"/>
                          <w:right w:val="single" w:sz="8" w:space="0" w:color="000000"/>
                        </w:tcBorders>
                        <w:shd w:val="clear" w:color="auto" w:fill="auto"/>
                        <w:noWrap/>
                        <w:vAlign w:val="bottom"/>
                      </w:tcPr>
                      <w:p w14:paraId="0A8DC42C" w14:textId="77777777" w:rsidR="00FD5845" w:rsidRPr="00955617" w:rsidRDefault="00FD5845" w:rsidP="00D00AD1">
                        <w:pPr>
                          <w:jc w:val="right"/>
                          <w:rPr>
                            <w:sz w:val="16"/>
                            <w:szCs w:val="16"/>
                            <w:lang w:val="sk-SK" w:eastAsia="sk-SK"/>
                          </w:rPr>
                        </w:pPr>
                      </w:p>
                    </w:tc>
                    <w:tc>
                      <w:tcPr>
                        <w:tcW w:w="532" w:type="dxa"/>
                        <w:vMerge/>
                        <w:tcBorders>
                          <w:top w:val="nil"/>
                          <w:left w:val="single" w:sz="8" w:space="0" w:color="000000"/>
                          <w:bottom w:val="single" w:sz="8" w:space="0" w:color="000000"/>
                          <w:right w:val="single" w:sz="8" w:space="0" w:color="000000"/>
                        </w:tcBorders>
                        <w:vAlign w:val="center"/>
                      </w:tcPr>
                      <w:p w14:paraId="7BAB8779" w14:textId="77777777" w:rsidR="00FD5845" w:rsidRPr="00955617" w:rsidRDefault="00FD5845" w:rsidP="00D00AD1">
                        <w:pPr>
                          <w:rPr>
                            <w:sz w:val="16"/>
                            <w:szCs w:val="16"/>
                            <w:lang w:val="sk-SK" w:eastAsia="sk-SK"/>
                          </w:rPr>
                        </w:pPr>
                      </w:p>
                    </w:tc>
                    <w:tc>
                      <w:tcPr>
                        <w:tcW w:w="585" w:type="dxa"/>
                        <w:vMerge/>
                        <w:tcBorders>
                          <w:top w:val="nil"/>
                          <w:left w:val="single" w:sz="8" w:space="0" w:color="000000"/>
                          <w:bottom w:val="single" w:sz="8" w:space="0" w:color="000000"/>
                          <w:right w:val="single" w:sz="8" w:space="0" w:color="000000"/>
                        </w:tcBorders>
                        <w:vAlign w:val="center"/>
                      </w:tcPr>
                      <w:p w14:paraId="7E7935B3" w14:textId="77777777" w:rsidR="00FD5845" w:rsidRPr="00955617" w:rsidRDefault="00FD5845" w:rsidP="00D00AD1">
                        <w:pPr>
                          <w:rPr>
                            <w:sz w:val="16"/>
                            <w:szCs w:val="16"/>
                            <w:lang w:val="sk-SK" w:eastAsia="sk-SK"/>
                          </w:rPr>
                        </w:pPr>
                      </w:p>
                    </w:tc>
                  </w:tr>
                  <w:tr w:rsidR="00FD5845" w:rsidRPr="00AC4E47" w14:paraId="03082935" w14:textId="77777777" w:rsidTr="00FD5845">
                    <w:trPr>
                      <w:trHeight w:val="315"/>
                    </w:trPr>
                    <w:tc>
                      <w:tcPr>
                        <w:tcW w:w="647" w:type="dxa"/>
                        <w:tcBorders>
                          <w:top w:val="nil"/>
                          <w:left w:val="single" w:sz="8" w:space="0" w:color="000000"/>
                          <w:bottom w:val="nil"/>
                          <w:right w:val="single" w:sz="8" w:space="0" w:color="000000"/>
                        </w:tcBorders>
                        <w:shd w:val="clear" w:color="auto" w:fill="auto"/>
                        <w:noWrap/>
                        <w:vAlign w:val="bottom"/>
                        <w:hideMark/>
                      </w:tcPr>
                      <w:p w14:paraId="33454E8C" w14:textId="77777777" w:rsidR="00FD5845" w:rsidRPr="00955617" w:rsidRDefault="00FD5845" w:rsidP="00D00AD1">
                        <w:pPr>
                          <w:rPr>
                            <w:sz w:val="16"/>
                            <w:szCs w:val="16"/>
                            <w:lang w:val="sk-SK" w:eastAsia="sk-SK"/>
                          </w:rPr>
                        </w:pPr>
                        <w:r w:rsidRPr="00955617">
                          <w:rPr>
                            <w:sz w:val="16"/>
                            <w:szCs w:val="16"/>
                            <w:lang w:val="sk-SK" w:eastAsia="sk-SK"/>
                          </w:rPr>
                          <w:t> </w:t>
                        </w:r>
                      </w:p>
                    </w:tc>
                    <w:tc>
                      <w:tcPr>
                        <w:tcW w:w="940" w:type="dxa"/>
                        <w:gridSpan w:val="3"/>
                        <w:vMerge w:val="restart"/>
                        <w:tcBorders>
                          <w:top w:val="nil"/>
                          <w:left w:val="single" w:sz="8" w:space="0" w:color="000000"/>
                          <w:bottom w:val="single" w:sz="4" w:space="0" w:color="000000"/>
                          <w:right w:val="single" w:sz="8" w:space="0" w:color="000000"/>
                        </w:tcBorders>
                        <w:shd w:val="clear" w:color="auto" w:fill="auto"/>
                        <w:noWrap/>
                        <w:vAlign w:val="bottom"/>
                        <w:hideMark/>
                      </w:tcPr>
                      <w:p w14:paraId="04E32648" w14:textId="77777777" w:rsidR="00FD5845" w:rsidRPr="00955617" w:rsidRDefault="00FD5845" w:rsidP="00D00AD1">
                        <w:pPr>
                          <w:jc w:val="center"/>
                          <w:rPr>
                            <w:sz w:val="16"/>
                            <w:szCs w:val="16"/>
                            <w:lang w:val="sk-SK" w:eastAsia="sk-SK"/>
                          </w:rPr>
                        </w:pPr>
                        <w:r w:rsidRPr="00955617">
                          <w:rPr>
                            <w:sz w:val="16"/>
                            <w:szCs w:val="16"/>
                            <w:lang w:val="sk-SK" w:eastAsia="sk-SK"/>
                          </w:rPr>
                          <w:t>dievčatá</w:t>
                        </w:r>
                      </w:p>
                    </w:tc>
                    <w:tc>
                      <w:tcPr>
                        <w:tcW w:w="700" w:type="dxa"/>
                        <w:gridSpan w:val="3"/>
                        <w:tcBorders>
                          <w:top w:val="nil"/>
                          <w:left w:val="nil"/>
                          <w:bottom w:val="single" w:sz="4" w:space="0" w:color="000000"/>
                          <w:right w:val="single" w:sz="8" w:space="0" w:color="000000"/>
                        </w:tcBorders>
                        <w:shd w:val="clear" w:color="auto" w:fill="auto"/>
                        <w:noWrap/>
                        <w:vAlign w:val="bottom"/>
                        <w:hideMark/>
                      </w:tcPr>
                      <w:p w14:paraId="19404E55" w14:textId="77777777" w:rsidR="00FD5845" w:rsidRPr="00955617" w:rsidRDefault="00FD5845" w:rsidP="00D00AD1">
                        <w:pPr>
                          <w:rPr>
                            <w:sz w:val="16"/>
                            <w:szCs w:val="16"/>
                            <w:lang w:val="sk-SK" w:eastAsia="sk-SK"/>
                          </w:rPr>
                        </w:pPr>
                        <w:r w:rsidRPr="00955617">
                          <w:rPr>
                            <w:sz w:val="16"/>
                            <w:szCs w:val="16"/>
                            <w:lang w:val="sk-SK" w:eastAsia="sk-SK"/>
                          </w:rPr>
                          <w:t>ospr.</w:t>
                        </w:r>
                      </w:p>
                    </w:tc>
                    <w:tc>
                      <w:tcPr>
                        <w:tcW w:w="692" w:type="dxa"/>
                        <w:gridSpan w:val="4"/>
                        <w:tcBorders>
                          <w:top w:val="nil"/>
                          <w:left w:val="nil"/>
                          <w:bottom w:val="single" w:sz="4" w:space="0" w:color="000000"/>
                          <w:right w:val="single" w:sz="4" w:space="0" w:color="000000"/>
                        </w:tcBorders>
                        <w:shd w:val="clear" w:color="auto" w:fill="auto"/>
                        <w:noWrap/>
                        <w:vAlign w:val="bottom"/>
                      </w:tcPr>
                      <w:p w14:paraId="5309D2DE" w14:textId="1EE9F1C7" w:rsidR="00FD5845" w:rsidRPr="00955617" w:rsidRDefault="007C45A3" w:rsidP="00D00AD1">
                        <w:pPr>
                          <w:jc w:val="right"/>
                          <w:rPr>
                            <w:sz w:val="16"/>
                            <w:szCs w:val="16"/>
                            <w:lang w:val="sk-SK" w:eastAsia="sk-SK"/>
                          </w:rPr>
                        </w:pPr>
                        <w:r>
                          <w:rPr>
                            <w:sz w:val="16"/>
                            <w:szCs w:val="16"/>
                            <w:lang w:val="sk-SK" w:eastAsia="sk-SK"/>
                          </w:rPr>
                          <w:t>548</w:t>
                        </w:r>
                      </w:p>
                    </w:tc>
                    <w:tc>
                      <w:tcPr>
                        <w:tcW w:w="820" w:type="dxa"/>
                        <w:gridSpan w:val="5"/>
                        <w:tcBorders>
                          <w:top w:val="nil"/>
                          <w:left w:val="nil"/>
                          <w:bottom w:val="single" w:sz="4" w:space="0" w:color="000000"/>
                          <w:right w:val="single" w:sz="12" w:space="0" w:color="000000"/>
                        </w:tcBorders>
                        <w:shd w:val="clear" w:color="auto" w:fill="auto"/>
                        <w:noWrap/>
                        <w:vAlign w:val="bottom"/>
                      </w:tcPr>
                      <w:p w14:paraId="3AEB6D22" w14:textId="7F2A4F34" w:rsidR="00FD5845" w:rsidRPr="00955617" w:rsidRDefault="007C45A3" w:rsidP="00D00AD1">
                        <w:pPr>
                          <w:jc w:val="right"/>
                          <w:rPr>
                            <w:sz w:val="16"/>
                            <w:szCs w:val="16"/>
                            <w:lang w:val="sk-SK" w:eastAsia="sk-SK"/>
                          </w:rPr>
                        </w:pPr>
                        <w:r>
                          <w:rPr>
                            <w:sz w:val="16"/>
                            <w:szCs w:val="16"/>
                            <w:lang w:val="sk-SK" w:eastAsia="sk-SK"/>
                          </w:rPr>
                          <w:t>49,82</w:t>
                        </w:r>
                      </w:p>
                    </w:tc>
                    <w:tc>
                      <w:tcPr>
                        <w:tcW w:w="692" w:type="dxa"/>
                        <w:gridSpan w:val="3"/>
                        <w:tcBorders>
                          <w:top w:val="nil"/>
                          <w:left w:val="nil"/>
                          <w:bottom w:val="single" w:sz="4" w:space="0" w:color="000000"/>
                          <w:right w:val="single" w:sz="4" w:space="0" w:color="000000"/>
                        </w:tcBorders>
                        <w:shd w:val="clear" w:color="auto" w:fill="auto"/>
                        <w:noWrap/>
                        <w:vAlign w:val="bottom"/>
                      </w:tcPr>
                      <w:p w14:paraId="74C68D10" w14:textId="0101C62F" w:rsidR="00FD5845" w:rsidRPr="00955617" w:rsidRDefault="007C45A3" w:rsidP="00D00AD1">
                        <w:pPr>
                          <w:jc w:val="right"/>
                          <w:rPr>
                            <w:sz w:val="16"/>
                            <w:szCs w:val="16"/>
                            <w:lang w:val="sk-SK" w:eastAsia="sk-SK"/>
                          </w:rPr>
                        </w:pPr>
                        <w:r>
                          <w:rPr>
                            <w:sz w:val="16"/>
                            <w:szCs w:val="16"/>
                            <w:lang w:val="sk-SK" w:eastAsia="sk-SK"/>
                          </w:rPr>
                          <w:t>673</w:t>
                        </w:r>
                      </w:p>
                    </w:tc>
                    <w:tc>
                      <w:tcPr>
                        <w:tcW w:w="820" w:type="dxa"/>
                        <w:gridSpan w:val="7"/>
                        <w:tcBorders>
                          <w:top w:val="nil"/>
                          <w:left w:val="nil"/>
                          <w:bottom w:val="single" w:sz="4" w:space="0" w:color="000000"/>
                          <w:right w:val="single" w:sz="8" w:space="0" w:color="000000"/>
                        </w:tcBorders>
                        <w:shd w:val="clear" w:color="auto" w:fill="auto"/>
                        <w:noWrap/>
                        <w:vAlign w:val="bottom"/>
                      </w:tcPr>
                      <w:p w14:paraId="001E853E" w14:textId="172C9808" w:rsidR="00FD5845" w:rsidRPr="00955617" w:rsidRDefault="007C45A3" w:rsidP="00D00AD1">
                        <w:pPr>
                          <w:jc w:val="right"/>
                          <w:rPr>
                            <w:sz w:val="16"/>
                            <w:szCs w:val="16"/>
                            <w:lang w:val="sk-SK" w:eastAsia="sk-SK"/>
                          </w:rPr>
                        </w:pPr>
                        <w:r>
                          <w:rPr>
                            <w:sz w:val="16"/>
                            <w:szCs w:val="16"/>
                            <w:lang w:val="sk-SK" w:eastAsia="sk-SK"/>
                          </w:rPr>
                          <w:t>61,18</w:t>
                        </w:r>
                      </w:p>
                    </w:tc>
                    <w:tc>
                      <w:tcPr>
                        <w:tcW w:w="532" w:type="dxa"/>
                        <w:vMerge w:val="restart"/>
                        <w:tcBorders>
                          <w:top w:val="nil"/>
                          <w:left w:val="single" w:sz="8" w:space="0" w:color="000000"/>
                          <w:bottom w:val="single" w:sz="8" w:space="0" w:color="000000"/>
                          <w:right w:val="single" w:sz="8" w:space="0" w:color="000000"/>
                        </w:tcBorders>
                        <w:shd w:val="clear" w:color="auto" w:fill="auto"/>
                        <w:noWrap/>
                        <w:vAlign w:val="center"/>
                      </w:tcPr>
                      <w:p w14:paraId="2DEA5AB0" w14:textId="7C1A25AB" w:rsidR="00FD5845" w:rsidRPr="00955617" w:rsidRDefault="00B42FFD" w:rsidP="00D00AD1">
                        <w:pPr>
                          <w:jc w:val="center"/>
                          <w:rPr>
                            <w:sz w:val="16"/>
                            <w:szCs w:val="16"/>
                            <w:lang w:val="sk-SK" w:eastAsia="sk-SK"/>
                          </w:rPr>
                        </w:pPr>
                        <w:r>
                          <w:rPr>
                            <w:sz w:val="16"/>
                            <w:szCs w:val="16"/>
                            <w:lang w:val="sk-SK" w:eastAsia="sk-SK"/>
                          </w:rPr>
                          <w:t>7</w:t>
                        </w:r>
                        <w:r w:rsidR="00FD5845" w:rsidRPr="00955617">
                          <w:rPr>
                            <w:sz w:val="16"/>
                            <w:szCs w:val="16"/>
                            <w:lang w:val="sk-SK" w:eastAsia="sk-SK"/>
                          </w:rPr>
                          <w:t>.</w:t>
                        </w:r>
                      </w:p>
                    </w:tc>
                    <w:tc>
                      <w:tcPr>
                        <w:tcW w:w="585" w:type="dxa"/>
                        <w:vMerge w:val="restart"/>
                        <w:tcBorders>
                          <w:top w:val="nil"/>
                          <w:left w:val="single" w:sz="8" w:space="0" w:color="000000"/>
                          <w:bottom w:val="single" w:sz="8" w:space="0" w:color="000000"/>
                          <w:right w:val="single" w:sz="8" w:space="0" w:color="000000"/>
                        </w:tcBorders>
                        <w:shd w:val="clear" w:color="auto" w:fill="auto"/>
                        <w:noWrap/>
                        <w:vAlign w:val="center"/>
                      </w:tcPr>
                      <w:p w14:paraId="12A5F080" w14:textId="42CF6692" w:rsidR="00FD5845" w:rsidRPr="00955617" w:rsidRDefault="00FE64A4" w:rsidP="00D00AD1">
                        <w:pPr>
                          <w:jc w:val="center"/>
                          <w:rPr>
                            <w:sz w:val="16"/>
                            <w:szCs w:val="16"/>
                            <w:lang w:val="sk-SK" w:eastAsia="sk-SK"/>
                          </w:rPr>
                        </w:pPr>
                        <w:r>
                          <w:rPr>
                            <w:sz w:val="16"/>
                            <w:szCs w:val="16"/>
                            <w:lang w:val="sk-SK" w:eastAsia="sk-SK"/>
                          </w:rPr>
                          <w:t>7</w:t>
                        </w:r>
                        <w:r w:rsidR="00747FCB" w:rsidRPr="00955617">
                          <w:rPr>
                            <w:sz w:val="16"/>
                            <w:szCs w:val="16"/>
                            <w:lang w:val="sk-SK" w:eastAsia="sk-SK"/>
                          </w:rPr>
                          <w:t>.</w:t>
                        </w:r>
                      </w:p>
                    </w:tc>
                  </w:tr>
                  <w:tr w:rsidR="00FD5845" w:rsidRPr="00AC4E47" w14:paraId="678B1C5B" w14:textId="77777777" w:rsidTr="00FD5845">
                    <w:trPr>
                      <w:trHeight w:val="255"/>
                    </w:trPr>
                    <w:tc>
                      <w:tcPr>
                        <w:tcW w:w="647" w:type="dxa"/>
                        <w:tcBorders>
                          <w:top w:val="nil"/>
                          <w:left w:val="single" w:sz="8" w:space="0" w:color="000000"/>
                          <w:bottom w:val="nil"/>
                          <w:right w:val="single" w:sz="8" w:space="0" w:color="000000"/>
                        </w:tcBorders>
                        <w:shd w:val="clear" w:color="auto" w:fill="auto"/>
                        <w:noWrap/>
                        <w:vAlign w:val="bottom"/>
                        <w:hideMark/>
                      </w:tcPr>
                      <w:p w14:paraId="6B218D66" w14:textId="77777777" w:rsidR="00FD5845" w:rsidRPr="00955617" w:rsidRDefault="00FD5845" w:rsidP="00D00AD1">
                        <w:pPr>
                          <w:rPr>
                            <w:sz w:val="16"/>
                            <w:szCs w:val="16"/>
                            <w:lang w:val="sk-SK" w:eastAsia="sk-SK"/>
                          </w:rPr>
                        </w:pPr>
                        <w:r w:rsidRPr="00955617">
                          <w:rPr>
                            <w:sz w:val="16"/>
                            <w:szCs w:val="16"/>
                            <w:lang w:val="sk-SK" w:eastAsia="sk-SK"/>
                          </w:rPr>
                          <w:t>VIII.</w:t>
                        </w:r>
                      </w:p>
                    </w:tc>
                    <w:tc>
                      <w:tcPr>
                        <w:tcW w:w="940" w:type="dxa"/>
                        <w:gridSpan w:val="3"/>
                        <w:vMerge/>
                        <w:tcBorders>
                          <w:top w:val="nil"/>
                          <w:left w:val="single" w:sz="8" w:space="0" w:color="000000"/>
                          <w:bottom w:val="single" w:sz="4" w:space="0" w:color="000000"/>
                          <w:right w:val="single" w:sz="8" w:space="0" w:color="000000"/>
                        </w:tcBorders>
                        <w:vAlign w:val="center"/>
                        <w:hideMark/>
                      </w:tcPr>
                      <w:p w14:paraId="013A7646" w14:textId="77777777" w:rsidR="00FD5845" w:rsidRPr="00955617" w:rsidRDefault="00FD5845" w:rsidP="00D00AD1">
                        <w:pPr>
                          <w:rPr>
                            <w:sz w:val="16"/>
                            <w:szCs w:val="16"/>
                            <w:lang w:val="sk-SK" w:eastAsia="sk-SK"/>
                          </w:rPr>
                        </w:pPr>
                      </w:p>
                    </w:tc>
                    <w:tc>
                      <w:tcPr>
                        <w:tcW w:w="700" w:type="dxa"/>
                        <w:gridSpan w:val="3"/>
                        <w:tcBorders>
                          <w:top w:val="nil"/>
                          <w:left w:val="nil"/>
                          <w:bottom w:val="single" w:sz="4" w:space="0" w:color="000000"/>
                          <w:right w:val="single" w:sz="8" w:space="0" w:color="000000"/>
                        </w:tcBorders>
                        <w:shd w:val="clear" w:color="auto" w:fill="auto"/>
                        <w:noWrap/>
                        <w:vAlign w:val="bottom"/>
                        <w:hideMark/>
                      </w:tcPr>
                      <w:p w14:paraId="3AD81B58" w14:textId="77777777" w:rsidR="00FD5845" w:rsidRPr="00955617" w:rsidRDefault="00FD5845" w:rsidP="00D00AD1">
                        <w:pPr>
                          <w:rPr>
                            <w:sz w:val="16"/>
                            <w:szCs w:val="16"/>
                            <w:lang w:val="sk-SK" w:eastAsia="sk-SK"/>
                          </w:rPr>
                        </w:pPr>
                        <w:r w:rsidRPr="00955617">
                          <w:rPr>
                            <w:sz w:val="16"/>
                            <w:szCs w:val="16"/>
                            <w:lang w:val="sk-SK" w:eastAsia="sk-SK"/>
                          </w:rPr>
                          <w:t>neospr.</w:t>
                        </w:r>
                      </w:p>
                    </w:tc>
                    <w:tc>
                      <w:tcPr>
                        <w:tcW w:w="692" w:type="dxa"/>
                        <w:gridSpan w:val="4"/>
                        <w:tcBorders>
                          <w:top w:val="nil"/>
                          <w:left w:val="nil"/>
                          <w:bottom w:val="single" w:sz="4" w:space="0" w:color="000000"/>
                          <w:right w:val="single" w:sz="4" w:space="0" w:color="000000"/>
                        </w:tcBorders>
                        <w:shd w:val="clear" w:color="auto" w:fill="auto"/>
                        <w:noWrap/>
                        <w:vAlign w:val="bottom"/>
                      </w:tcPr>
                      <w:p w14:paraId="0F9DD67D" w14:textId="77777777" w:rsidR="00FD5845" w:rsidRPr="00955617" w:rsidRDefault="00FD5845" w:rsidP="00D00AD1">
                        <w:pPr>
                          <w:rPr>
                            <w:sz w:val="16"/>
                            <w:szCs w:val="16"/>
                            <w:lang w:val="sk-SK" w:eastAsia="sk-SK"/>
                          </w:rPr>
                        </w:pPr>
                      </w:p>
                    </w:tc>
                    <w:tc>
                      <w:tcPr>
                        <w:tcW w:w="820" w:type="dxa"/>
                        <w:gridSpan w:val="5"/>
                        <w:tcBorders>
                          <w:top w:val="nil"/>
                          <w:left w:val="nil"/>
                          <w:bottom w:val="single" w:sz="4" w:space="0" w:color="000000"/>
                          <w:right w:val="single" w:sz="12" w:space="0" w:color="000000"/>
                        </w:tcBorders>
                        <w:shd w:val="clear" w:color="auto" w:fill="auto"/>
                        <w:noWrap/>
                        <w:vAlign w:val="bottom"/>
                      </w:tcPr>
                      <w:p w14:paraId="353A3E58" w14:textId="77777777" w:rsidR="00FD5845" w:rsidRPr="00955617" w:rsidRDefault="00FD5845" w:rsidP="00D00AD1">
                        <w:pPr>
                          <w:jc w:val="right"/>
                          <w:rPr>
                            <w:sz w:val="16"/>
                            <w:szCs w:val="16"/>
                            <w:lang w:val="sk-SK" w:eastAsia="sk-SK"/>
                          </w:rPr>
                        </w:pPr>
                      </w:p>
                    </w:tc>
                    <w:tc>
                      <w:tcPr>
                        <w:tcW w:w="692" w:type="dxa"/>
                        <w:gridSpan w:val="3"/>
                        <w:tcBorders>
                          <w:top w:val="nil"/>
                          <w:left w:val="nil"/>
                          <w:bottom w:val="single" w:sz="4" w:space="0" w:color="000000"/>
                          <w:right w:val="single" w:sz="4" w:space="0" w:color="000000"/>
                        </w:tcBorders>
                        <w:shd w:val="clear" w:color="auto" w:fill="auto"/>
                        <w:noWrap/>
                        <w:vAlign w:val="bottom"/>
                      </w:tcPr>
                      <w:p w14:paraId="16769402" w14:textId="77777777" w:rsidR="00FD5845" w:rsidRPr="00955617" w:rsidRDefault="00FD5845" w:rsidP="00D00AD1">
                        <w:pPr>
                          <w:rPr>
                            <w:sz w:val="16"/>
                            <w:szCs w:val="16"/>
                            <w:lang w:val="sk-SK" w:eastAsia="sk-SK"/>
                          </w:rPr>
                        </w:pPr>
                      </w:p>
                    </w:tc>
                    <w:tc>
                      <w:tcPr>
                        <w:tcW w:w="820" w:type="dxa"/>
                        <w:gridSpan w:val="7"/>
                        <w:tcBorders>
                          <w:top w:val="nil"/>
                          <w:left w:val="nil"/>
                          <w:bottom w:val="single" w:sz="4" w:space="0" w:color="000000"/>
                          <w:right w:val="single" w:sz="8" w:space="0" w:color="000000"/>
                        </w:tcBorders>
                        <w:shd w:val="clear" w:color="auto" w:fill="auto"/>
                        <w:noWrap/>
                        <w:vAlign w:val="bottom"/>
                      </w:tcPr>
                      <w:p w14:paraId="5E18C2A1" w14:textId="77777777" w:rsidR="00FD5845" w:rsidRPr="00955617" w:rsidRDefault="00FD5845" w:rsidP="00D00AD1">
                        <w:pPr>
                          <w:jc w:val="right"/>
                          <w:rPr>
                            <w:sz w:val="16"/>
                            <w:szCs w:val="16"/>
                            <w:lang w:val="sk-SK" w:eastAsia="sk-SK"/>
                          </w:rPr>
                        </w:pPr>
                      </w:p>
                    </w:tc>
                    <w:tc>
                      <w:tcPr>
                        <w:tcW w:w="532" w:type="dxa"/>
                        <w:vMerge/>
                        <w:tcBorders>
                          <w:top w:val="nil"/>
                          <w:left w:val="single" w:sz="8" w:space="0" w:color="000000"/>
                          <w:bottom w:val="single" w:sz="8" w:space="0" w:color="000000"/>
                          <w:right w:val="single" w:sz="8" w:space="0" w:color="000000"/>
                        </w:tcBorders>
                        <w:vAlign w:val="center"/>
                      </w:tcPr>
                      <w:p w14:paraId="76EF7346" w14:textId="77777777" w:rsidR="00FD5845" w:rsidRPr="00955617" w:rsidRDefault="00FD5845" w:rsidP="00D00AD1">
                        <w:pPr>
                          <w:rPr>
                            <w:sz w:val="16"/>
                            <w:szCs w:val="16"/>
                            <w:lang w:val="sk-SK" w:eastAsia="sk-SK"/>
                          </w:rPr>
                        </w:pPr>
                      </w:p>
                    </w:tc>
                    <w:tc>
                      <w:tcPr>
                        <w:tcW w:w="585" w:type="dxa"/>
                        <w:vMerge/>
                        <w:tcBorders>
                          <w:top w:val="nil"/>
                          <w:left w:val="single" w:sz="8" w:space="0" w:color="000000"/>
                          <w:bottom w:val="single" w:sz="8" w:space="0" w:color="000000"/>
                          <w:right w:val="single" w:sz="8" w:space="0" w:color="000000"/>
                        </w:tcBorders>
                        <w:vAlign w:val="center"/>
                      </w:tcPr>
                      <w:p w14:paraId="5B264DFF" w14:textId="77777777" w:rsidR="00FD5845" w:rsidRPr="00955617" w:rsidRDefault="00FD5845" w:rsidP="00D00AD1">
                        <w:pPr>
                          <w:rPr>
                            <w:sz w:val="16"/>
                            <w:szCs w:val="16"/>
                            <w:lang w:val="sk-SK" w:eastAsia="sk-SK"/>
                          </w:rPr>
                        </w:pPr>
                      </w:p>
                    </w:tc>
                  </w:tr>
                  <w:tr w:rsidR="00FD5845" w:rsidRPr="00AC4E47" w14:paraId="48E64829" w14:textId="77777777" w:rsidTr="00FD5845">
                    <w:trPr>
                      <w:trHeight w:val="288"/>
                    </w:trPr>
                    <w:tc>
                      <w:tcPr>
                        <w:tcW w:w="647" w:type="dxa"/>
                        <w:tcBorders>
                          <w:top w:val="nil"/>
                          <w:left w:val="single" w:sz="8" w:space="0" w:color="000000"/>
                          <w:bottom w:val="nil"/>
                          <w:right w:val="single" w:sz="8" w:space="0" w:color="000000"/>
                        </w:tcBorders>
                        <w:shd w:val="clear" w:color="auto" w:fill="auto"/>
                        <w:noWrap/>
                        <w:vAlign w:val="bottom"/>
                        <w:hideMark/>
                      </w:tcPr>
                      <w:p w14:paraId="5ECBBE67" w14:textId="77777777" w:rsidR="00FD5845" w:rsidRPr="00955617" w:rsidRDefault="00FD5845" w:rsidP="00D00AD1">
                        <w:pPr>
                          <w:rPr>
                            <w:sz w:val="16"/>
                            <w:szCs w:val="16"/>
                            <w:lang w:val="sk-SK" w:eastAsia="sk-SK"/>
                          </w:rPr>
                        </w:pPr>
                        <w:r w:rsidRPr="00955617">
                          <w:rPr>
                            <w:sz w:val="16"/>
                            <w:szCs w:val="16"/>
                            <w:lang w:val="sk-SK" w:eastAsia="sk-SK"/>
                          </w:rPr>
                          <w:t> </w:t>
                        </w:r>
                      </w:p>
                    </w:tc>
                    <w:tc>
                      <w:tcPr>
                        <w:tcW w:w="940" w:type="dxa"/>
                        <w:gridSpan w:val="3"/>
                        <w:vMerge w:val="restart"/>
                        <w:tcBorders>
                          <w:top w:val="nil"/>
                          <w:left w:val="single" w:sz="8" w:space="0" w:color="000000"/>
                          <w:bottom w:val="single" w:sz="8" w:space="0" w:color="000000"/>
                          <w:right w:val="single" w:sz="8" w:space="0" w:color="000000"/>
                        </w:tcBorders>
                        <w:shd w:val="clear" w:color="auto" w:fill="auto"/>
                        <w:noWrap/>
                        <w:vAlign w:val="bottom"/>
                        <w:hideMark/>
                      </w:tcPr>
                      <w:p w14:paraId="49544C1C" w14:textId="77777777" w:rsidR="00FD5845" w:rsidRPr="00955617" w:rsidRDefault="00FD5845" w:rsidP="00D00AD1">
                        <w:pPr>
                          <w:jc w:val="center"/>
                          <w:rPr>
                            <w:sz w:val="16"/>
                            <w:szCs w:val="16"/>
                            <w:lang w:val="sk-SK" w:eastAsia="sk-SK"/>
                          </w:rPr>
                        </w:pPr>
                        <w:r w:rsidRPr="00955617">
                          <w:rPr>
                            <w:sz w:val="16"/>
                            <w:szCs w:val="16"/>
                            <w:lang w:val="sk-SK" w:eastAsia="sk-SK"/>
                          </w:rPr>
                          <w:t>spolu trieda</w:t>
                        </w:r>
                      </w:p>
                    </w:tc>
                    <w:tc>
                      <w:tcPr>
                        <w:tcW w:w="700" w:type="dxa"/>
                        <w:gridSpan w:val="3"/>
                        <w:tcBorders>
                          <w:top w:val="nil"/>
                          <w:left w:val="nil"/>
                          <w:bottom w:val="single" w:sz="4" w:space="0" w:color="000000"/>
                          <w:right w:val="single" w:sz="8" w:space="0" w:color="000000"/>
                        </w:tcBorders>
                        <w:shd w:val="clear" w:color="auto" w:fill="auto"/>
                        <w:noWrap/>
                        <w:vAlign w:val="bottom"/>
                        <w:hideMark/>
                      </w:tcPr>
                      <w:p w14:paraId="41F8AE15" w14:textId="77777777" w:rsidR="00FD5845" w:rsidRPr="00955617" w:rsidRDefault="00FD5845" w:rsidP="00D00AD1">
                        <w:pPr>
                          <w:rPr>
                            <w:sz w:val="16"/>
                            <w:szCs w:val="16"/>
                            <w:lang w:val="sk-SK" w:eastAsia="sk-SK"/>
                          </w:rPr>
                        </w:pPr>
                        <w:r w:rsidRPr="00955617">
                          <w:rPr>
                            <w:sz w:val="16"/>
                            <w:szCs w:val="16"/>
                            <w:lang w:val="sk-SK" w:eastAsia="sk-SK"/>
                          </w:rPr>
                          <w:t>ospr.</w:t>
                        </w:r>
                      </w:p>
                    </w:tc>
                    <w:tc>
                      <w:tcPr>
                        <w:tcW w:w="692" w:type="dxa"/>
                        <w:gridSpan w:val="4"/>
                        <w:tcBorders>
                          <w:top w:val="nil"/>
                          <w:left w:val="nil"/>
                          <w:bottom w:val="single" w:sz="4" w:space="0" w:color="000000"/>
                          <w:right w:val="single" w:sz="4" w:space="0" w:color="000000"/>
                        </w:tcBorders>
                        <w:shd w:val="clear" w:color="D8D8D8" w:fill="D8D8D8"/>
                        <w:noWrap/>
                        <w:vAlign w:val="bottom"/>
                      </w:tcPr>
                      <w:p w14:paraId="7C3B2248" w14:textId="55542082" w:rsidR="00FD5845" w:rsidRPr="00955617" w:rsidRDefault="00B42FFD" w:rsidP="00D00AD1">
                        <w:pPr>
                          <w:jc w:val="right"/>
                          <w:rPr>
                            <w:sz w:val="16"/>
                            <w:szCs w:val="16"/>
                            <w:lang w:val="sk-SK" w:eastAsia="sk-SK"/>
                          </w:rPr>
                        </w:pPr>
                        <w:r>
                          <w:rPr>
                            <w:sz w:val="16"/>
                            <w:szCs w:val="16"/>
                            <w:lang w:val="sk-SK" w:eastAsia="sk-SK"/>
                          </w:rPr>
                          <w:t>1360</w:t>
                        </w:r>
                      </w:p>
                    </w:tc>
                    <w:tc>
                      <w:tcPr>
                        <w:tcW w:w="820" w:type="dxa"/>
                        <w:gridSpan w:val="5"/>
                        <w:tcBorders>
                          <w:top w:val="nil"/>
                          <w:left w:val="nil"/>
                          <w:bottom w:val="single" w:sz="4" w:space="0" w:color="000000"/>
                          <w:right w:val="single" w:sz="12" w:space="0" w:color="000000"/>
                        </w:tcBorders>
                        <w:shd w:val="clear" w:color="D8D8D8" w:fill="D8D8D8"/>
                        <w:noWrap/>
                        <w:vAlign w:val="bottom"/>
                      </w:tcPr>
                      <w:p w14:paraId="039F2F61" w14:textId="6F322E2A" w:rsidR="00FD5845" w:rsidRPr="00955617" w:rsidRDefault="00B42FFD" w:rsidP="00D00AD1">
                        <w:pPr>
                          <w:jc w:val="right"/>
                          <w:rPr>
                            <w:sz w:val="16"/>
                            <w:szCs w:val="16"/>
                            <w:lang w:val="sk-SK" w:eastAsia="sk-SK"/>
                          </w:rPr>
                        </w:pPr>
                        <w:r>
                          <w:rPr>
                            <w:sz w:val="16"/>
                            <w:szCs w:val="16"/>
                            <w:lang w:val="sk-SK" w:eastAsia="sk-SK"/>
                          </w:rPr>
                          <w:t>54,40</w:t>
                        </w:r>
                      </w:p>
                    </w:tc>
                    <w:tc>
                      <w:tcPr>
                        <w:tcW w:w="692" w:type="dxa"/>
                        <w:gridSpan w:val="3"/>
                        <w:tcBorders>
                          <w:top w:val="nil"/>
                          <w:left w:val="nil"/>
                          <w:bottom w:val="single" w:sz="4" w:space="0" w:color="000000"/>
                          <w:right w:val="single" w:sz="4" w:space="0" w:color="000000"/>
                        </w:tcBorders>
                        <w:shd w:val="clear" w:color="D8D8D8" w:fill="D8D8D8"/>
                        <w:noWrap/>
                        <w:vAlign w:val="bottom"/>
                      </w:tcPr>
                      <w:p w14:paraId="0CE93C3C" w14:textId="1E7DFBB8" w:rsidR="00FD5845" w:rsidRPr="00955617" w:rsidRDefault="00FE64A4" w:rsidP="00D00AD1">
                        <w:pPr>
                          <w:jc w:val="right"/>
                          <w:rPr>
                            <w:sz w:val="16"/>
                            <w:szCs w:val="16"/>
                            <w:lang w:val="sk-SK" w:eastAsia="sk-SK"/>
                          </w:rPr>
                        </w:pPr>
                        <w:r>
                          <w:rPr>
                            <w:sz w:val="16"/>
                            <w:szCs w:val="16"/>
                            <w:lang w:val="sk-SK" w:eastAsia="sk-SK"/>
                          </w:rPr>
                          <w:t>1654</w:t>
                        </w:r>
                      </w:p>
                    </w:tc>
                    <w:tc>
                      <w:tcPr>
                        <w:tcW w:w="820" w:type="dxa"/>
                        <w:gridSpan w:val="7"/>
                        <w:tcBorders>
                          <w:top w:val="nil"/>
                          <w:left w:val="nil"/>
                          <w:bottom w:val="single" w:sz="4" w:space="0" w:color="000000"/>
                          <w:right w:val="single" w:sz="8" w:space="0" w:color="000000"/>
                        </w:tcBorders>
                        <w:shd w:val="clear" w:color="D8D8D8" w:fill="D8D8D8"/>
                        <w:noWrap/>
                        <w:vAlign w:val="bottom"/>
                      </w:tcPr>
                      <w:p w14:paraId="6AB892C6" w14:textId="6E1DA395" w:rsidR="00FD5845" w:rsidRPr="00955617" w:rsidRDefault="00FE64A4" w:rsidP="00D00AD1">
                        <w:pPr>
                          <w:jc w:val="right"/>
                          <w:rPr>
                            <w:sz w:val="16"/>
                            <w:szCs w:val="16"/>
                            <w:lang w:val="sk-SK" w:eastAsia="sk-SK"/>
                          </w:rPr>
                        </w:pPr>
                        <w:r>
                          <w:rPr>
                            <w:sz w:val="16"/>
                            <w:szCs w:val="16"/>
                            <w:lang w:val="sk-SK" w:eastAsia="sk-SK"/>
                          </w:rPr>
                          <w:t>66,16</w:t>
                        </w:r>
                      </w:p>
                    </w:tc>
                    <w:tc>
                      <w:tcPr>
                        <w:tcW w:w="532" w:type="dxa"/>
                        <w:vMerge/>
                        <w:tcBorders>
                          <w:top w:val="nil"/>
                          <w:left w:val="single" w:sz="8" w:space="0" w:color="000000"/>
                          <w:bottom w:val="single" w:sz="8" w:space="0" w:color="000000"/>
                          <w:right w:val="single" w:sz="8" w:space="0" w:color="000000"/>
                        </w:tcBorders>
                        <w:vAlign w:val="center"/>
                      </w:tcPr>
                      <w:p w14:paraId="45E3B2FC" w14:textId="77777777" w:rsidR="00FD5845" w:rsidRPr="00955617" w:rsidRDefault="00FD5845" w:rsidP="00D00AD1">
                        <w:pPr>
                          <w:rPr>
                            <w:sz w:val="16"/>
                            <w:szCs w:val="16"/>
                            <w:lang w:val="sk-SK" w:eastAsia="sk-SK"/>
                          </w:rPr>
                        </w:pPr>
                      </w:p>
                    </w:tc>
                    <w:tc>
                      <w:tcPr>
                        <w:tcW w:w="585" w:type="dxa"/>
                        <w:vMerge/>
                        <w:tcBorders>
                          <w:top w:val="nil"/>
                          <w:left w:val="single" w:sz="8" w:space="0" w:color="000000"/>
                          <w:bottom w:val="single" w:sz="8" w:space="0" w:color="000000"/>
                          <w:right w:val="single" w:sz="8" w:space="0" w:color="000000"/>
                        </w:tcBorders>
                        <w:vAlign w:val="center"/>
                      </w:tcPr>
                      <w:p w14:paraId="4B564D74" w14:textId="77777777" w:rsidR="00FD5845" w:rsidRPr="00955617" w:rsidRDefault="00FD5845" w:rsidP="00D00AD1">
                        <w:pPr>
                          <w:rPr>
                            <w:sz w:val="16"/>
                            <w:szCs w:val="16"/>
                            <w:lang w:val="sk-SK" w:eastAsia="sk-SK"/>
                          </w:rPr>
                        </w:pPr>
                      </w:p>
                    </w:tc>
                  </w:tr>
                  <w:tr w:rsidR="00FD5845" w:rsidRPr="00AC4E47" w14:paraId="5CBA485B" w14:textId="77777777" w:rsidTr="00FD5845">
                    <w:trPr>
                      <w:trHeight w:val="225"/>
                    </w:trPr>
                    <w:tc>
                      <w:tcPr>
                        <w:tcW w:w="647" w:type="dxa"/>
                        <w:tcBorders>
                          <w:top w:val="nil"/>
                          <w:left w:val="single" w:sz="8" w:space="0" w:color="000000"/>
                          <w:bottom w:val="single" w:sz="8" w:space="0" w:color="000000"/>
                          <w:right w:val="single" w:sz="8" w:space="0" w:color="000000"/>
                        </w:tcBorders>
                        <w:shd w:val="clear" w:color="auto" w:fill="auto"/>
                        <w:noWrap/>
                        <w:vAlign w:val="bottom"/>
                        <w:hideMark/>
                      </w:tcPr>
                      <w:p w14:paraId="456B31BF" w14:textId="77777777" w:rsidR="00FD5845" w:rsidRPr="00955617" w:rsidRDefault="00FD5845" w:rsidP="00D00AD1">
                        <w:pPr>
                          <w:rPr>
                            <w:sz w:val="16"/>
                            <w:szCs w:val="16"/>
                            <w:lang w:val="sk-SK" w:eastAsia="sk-SK"/>
                          </w:rPr>
                        </w:pPr>
                        <w:r w:rsidRPr="00955617">
                          <w:rPr>
                            <w:sz w:val="16"/>
                            <w:szCs w:val="16"/>
                            <w:lang w:val="sk-SK" w:eastAsia="sk-SK"/>
                          </w:rPr>
                          <w:t> </w:t>
                        </w:r>
                      </w:p>
                    </w:tc>
                    <w:tc>
                      <w:tcPr>
                        <w:tcW w:w="940" w:type="dxa"/>
                        <w:gridSpan w:val="3"/>
                        <w:vMerge/>
                        <w:tcBorders>
                          <w:top w:val="nil"/>
                          <w:left w:val="single" w:sz="8" w:space="0" w:color="000000"/>
                          <w:bottom w:val="single" w:sz="8" w:space="0" w:color="000000"/>
                          <w:right w:val="single" w:sz="8" w:space="0" w:color="000000"/>
                        </w:tcBorders>
                        <w:vAlign w:val="center"/>
                        <w:hideMark/>
                      </w:tcPr>
                      <w:p w14:paraId="3C6058F5" w14:textId="77777777" w:rsidR="00FD5845" w:rsidRPr="00955617" w:rsidRDefault="00FD5845" w:rsidP="00D00AD1">
                        <w:pPr>
                          <w:rPr>
                            <w:sz w:val="16"/>
                            <w:szCs w:val="16"/>
                            <w:lang w:val="sk-SK" w:eastAsia="sk-SK"/>
                          </w:rPr>
                        </w:pPr>
                      </w:p>
                    </w:tc>
                    <w:tc>
                      <w:tcPr>
                        <w:tcW w:w="700" w:type="dxa"/>
                        <w:gridSpan w:val="3"/>
                        <w:tcBorders>
                          <w:top w:val="nil"/>
                          <w:left w:val="nil"/>
                          <w:bottom w:val="single" w:sz="8" w:space="0" w:color="000000"/>
                          <w:right w:val="single" w:sz="8" w:space="0" w:color="000000"/>
                        </w:tcBorders>
                        <w:shd w:val="clear" w:color="auto" w:fill="auto"/>
                        <w:noWrap/>
                        <w:vAlign w:val="bottom"/>
                        <w:hideMark/>
                      </w:tcPr>
                      <w:p w14:paraId="57419069" w14:textId="77777777" w:rsidR="00FD5845" w:rsidRPr="00955617" w:rsidRDefault="00FD5845" w:rsidP="00D00AD1">
                        <w:pPr>
                          <w:rPr>
                            <w:sz w:val="16"/>
                            <w:szCs w:val="16"/>
                            <w:lang w:val="sk-SK" w:eastAsia="sk-SK"/>
                          </w:rPr>
                        </w:pPr>
                        <w:r w:rsidRPr="00955617">
                          <w:rPr>
                            <w:sz w:val="16"/>
                            <w:szCs w:val="16"/>
                            <w:lang w:val="sk-SK" w:eastAsia="sk-SK"/>
                          </w:rPr>
                          <w:t>neospr.</w:t>
                        </w:r>
                      </w:p>
                    </w:tc>
                    <w:tc>
                      <w:tcPr>
                        <w:tcW w:w="692" w:type="dxa"/>
                        <w:gridSpan w:val="4"/>
                        <w:tcBorders>
                          <w:top w:val="nil"/>
                          <w:left w:val="nil"/>
                          <w:bottom w:val="single" w:sz="8" w:space="0" w:color="000000"/>
                          <w:right w:val="single" w:sz="4" w:space="0" w:color="000000"/>
                        </w:tcBorders>
                        <w:shd w:val="clear" w:color="auto" w:fill="auto"/>
                        <w:noWrap/>
                        <w:vAlign w:val="bottom"/>
                      </w:tcPr>
                      <w:p w14:paraId="094DEB15" w14:textId="77777777" w:rsidR="00FD5845" w:rsidRPr="00955617" w:rsidRDefault="00FD5845" w:rsidP="00D00AD1">
                        <w:pPr>
                          <w:rPr>
                            <w:sz w:val="16"/>
                            <w:szCs w:val="16"/>
                            <w:lang w:val="sk-SK" w:eastAsia="sk-SK"/>
                          </w:rPr>
                        </w:pPr>
                      </w:p>
                    </w:tc>
                    <w:tc>
                      <w:tcPr>
                        <w:tcW w:w="820" w:type="dxa"/>
                        <w:gridSpan w:val="5"/>
                        <w:tcBorders>
                          <w:top w:val="nil"/>
                          <w:left w:val="nil"/>
                          <w:bottom w:val="single" w:sz="8" w:space="0" w:color="000000"/>
                          <w:right w:val="single" w:sz="12" w:space="0" w:color="000000"/>
                        </w:tcBorders>
                        <w:shd w:val="clear" w:color="auto" w:fill="auto"/>
                        <w:noWrap/>
                        <w:vAlign w:val="bottom"/>
                      </w:tcPr>
                      <w:p w14:paraId="0D403D6E" w14:textId="77777777" w:rsidR="00FD5845" w:rsidRPr="00955617" w:rsidRDefault="00FD5845" w:rsidP="00D00AD1">
                        <w:pPr>
                          <w:jc w:val="right"/>
                          <w:rPr>
                            <w:sz w:val="16"/>
                            <w:szCs w:val="16"/>
                            <w:lang w:val="sk-SK" w:eastAsia="sk-SK"/>
                          </w:rPr>
                        </w:pPr>
                      </w:p>
                    </w:tc>
                    <w:tc>
                      <w:tcPr>
                        <w:tcW w:w="692" w:type="dxa"/>
                        <w:gridSpan w:val="3"/>
                        <w:tcBorders>
                          <w:top w:val="nil"/>
                          <w:left w:val="nil"/>
                          <w:bottom w:val="single" w:sz="8" w:space="0" w:color="000000"/>
                          <w:right w:val="single" w:sz="4" w:space="0" w:color="000000"/>
                        </w:tcBorders>
                        <w:shd w:val="clear" w:color="auto" w:fill="auto"/>
                        <w:noWrap/>
                        <w:vAlign w:val="bottom"/>
                      </w:tcPr>
                      <w:p w14:paraId="74814C4C" w14:textId="77777777" w:rsidR="00FD5845" w:rsidRPr="00955617" w:rsidRDefault="00FD5845" w:rsidP="00D00AD1">
                        <w:pPr>
                          <w:rPr>
                            <w:sz w:val="16"/>
                            <w:szCs w:val="16"/>
                            <w:lang w:val="sk-SK" w:eastAsia="sk-SK"/>
                          </w:rPr>
                        </w:pPr>
                      </w:p>
                    </w:tc>
                    <w:tc>
                      <w:tcPr>
                        <w:tcW w:w="820" w:type="dxa"/>
                        <w:gridSpan w:val="7"/>
                        <w:tcBorders>
                          <w:top w:val="nil"/>
                          <w:left w:val="nil"/>
                          <w:bottom w:val="single" w:sz="8" w:space="0" w:color="000000"/>
                          <w:right w:val="single" w:sz="8" w:space="0" w:color="000000"/>
                        </w:tcBorders>
                        <w:shd w:val="clear" w:color="auto" w:fill="auto"/>
                        <w:noWrap/>
                        <w:vAlign w:val="bottom"/>
                      </w:tcPr>
                      <w:p w14:paraId="1F58E750" w14:textId="77777777" w:rsidR="00FD5845" w:rsidRPr="00955617" w:rsidRDefault="00FD5845" w:rsidP="00D00AD1">
                        <w:pPr>
                          <w:jc w:val="right"/>
                          <w:rPr>
                            <w:sz w:val="16"/>
                            <w:szCs w:val="16"/>
                            <w:lang w:val="sk-SK" w:eastAsia="sk-SK"/>
                          </w:rPr>
                        </w:pPr>
                      </w:p>
                    </w:tc>
                    <w:tc>
                      <w:tcPr>
                        <w:tcW w:w="532" w:type="dxa"/>
                        <w:vMerge/>
                        <w:tcBorders>
                          <w:top w:val="nil"/>
                          <w:left w:val="single" w:sz="8" w:space="0" w:color="000000"/>
                          <w:bottom w:val="single" w:sz="8" w:space="0" w:color="000000"/>
                          <w:right w:val="single" w:sz="8" w:space="0" w:color="000000"/>
                        </w:tcBorders>
                        <w:vAlign w:val="center"/>
                      </w:tcPr>
                      <w:p w14:paraId="30AEAA86" w14:textId="77777777" w:rsidR="00FD5845" w:rsidRPr="00955617" w:rsidRDefault="00FD5845" w:rsidP="00D00AD1">
                        <w:pPr>
                          <w:rPr>
                            <w:sz w:val="16"/>
                            <w:szCs w:val="16"/>
                            <w:lang w:val="sk-SK" w:eastAsia="sk-SK"/>
                          </w:rPr>
                        </w:pPr>
                      </w:p>
                    </w:tc>
                    <w:tc>
                      <w:tcPr>
                        <w:tcW w:w="585" w:type="dxa"/>
                        <w:vMerge/>
                        <w:tcBorders>
                          <w:top w:val="nil"/>
                          <w:left w:val="single" w:sz="8" w:space="0" w:color="000000"/>
                          <w:bottom w:val="single" w:sz="8" w:space="0" w:color="000000"/>
                          <w:right w:val="single" w:sz="8" w:space="0" w:color="000000"/>
                        </w:tcBorders>
                        <w:vAlign w:val="center"/>
                      </w:tcPr>
                      <w:p w14:paraId="37D0B4F1" w14:textId="77777777" w:rsidR="00FD5845" w:rsidRPr="00955617" w:rsidRDefault="00FD5845" w:rsidP="00D00AD1">
                        <w:pPr>
                          <w:rPr>
                            <w:sz w:val="16"/>
                            <w:szCs w:val="16"/>
                            <w:lang w:val="sk-SK" w:eastAsia="sk-SK"/>
                          </w:rPr>
                        </w:pPr>
                      </w:p>
                    </w:tc>
                  </w:tr>
                  <w:tr w:rsidR="00FD5845" w:rsidRPr="00AC4E47" w14:paraId="32CB1347" w14:textId="77777777" w:rsidTr="00FD5845">
                    <w:trPr>
                      <w:trHeight w:val="288"/>
                    </w:trPr>
                    <w:tc>
                      <w:tcPr>
                        <w:tcW w:w="647" w:type="dxa"/>
                        <w:tcBorders>
                          <w:top w:val="nil"/>
                          <w:left w:val="single" w:sz="8" w:space="0" w:color="000000"/>
                          <w:bottom w:val="nil"/>
                          <w:right w:val="single" w:sz="8" w:space="0" w:color="000000"/>
                        </w:tcBorders>
                        <w:shd w:val="clear" w:color="auto" w:fill="auto"/>
                        <w:noWrap/>
                        <w:vAlign w:val="bottom"/>
                        <w:hideMark/>
                      </w:tcPr>
                      <w:p w14:paraId="7176BDD9" w14:textId="77777777" w:rsidR="00FD5845" w:rsidRPr="00955617" w:rsidRDefault="00FD5845" w:rsidP="00D00AD1">
                        <w:pPr>
                          <w:rPr>
                            <w:sz w:val="16"/>
                            <w:szCs w:val="16"/>
                            <w:lang w:val="sk-SK" w:eastAsia="sk-SK"/>
                          </w:rPr>
                        </w:pPr>
                        <w:r w:rsidRPr="00955617">
                          <w:rPr>
                            <w:sz w:val="16"/>
                            <w:szCs w:val="16"/>
                            <w:lang w:val="sk-SK" w:eastAsia="sk-SK"/>
                          </w:rPr>
                          <w:t> </w:t>
                        </w:r>
                      </w:p>
                    </w:tc>
                    <w:tc>
                      <w:tcPr>
                        <w:tcW w:w="940" w:type="dxa"/>
                        <w:gridSpan w:val="3"/>
                        <w:vMerge w:val="restart"/>
                        <w:tcBorders>
                          <w:top w:val="nil"/>
                          <w:left w:val="single" w:sz="8" w:space="0" w:color="000000"/>
                          <w:bottom w:val="single" w:sz="4" w:space="0" w:color="000000"/>
                          <w:right w:val="single" w:sz="8" w:space="0" w:color="000000"/>
                        </w:tcBorders>
                        <w:shd w:val="clear" w:color="auto" w:fill="auto"/>
                        <w:noWrap/>
                        <w:vAlign w:val="bottom"/>
                        <w:hideMark/>
                      </w:tcPr>
                      <w:p w14:paraId="735E1229" w14:textId="77777777" w:rsidR="00FD5845" w:rsidRPr="00955617" w:rsidRDefault="00FD5845" w:rsidP="00D00AD1">
                        <w:pPr>
                          <w:jc w:val="center"/>
                          <w:rPr>
                            <w:sz w:val="16"/>
                            <w:szCs w:val="16"/>
                            <w:lang w:val="sk-SK" w:eastAsia="sk-SK"/>
                          </w:rPr>
                        </w:pPr>
                        <w:r w:rsidRPr="00955617">
                          <w:rPr>
                            <w:sz w:val="16"/>
                            <w:szCs w:val="16"/>
                            <w:lang w:val="sk-SK" w:eastAsia="sk-SK"/>
                          </w:rPr>
                          <w:t>dievčatá</w:t>
                        </w:r>
                      </w:p>
                    </w:tc>
                    <w:tc>
                      <w:tcPr>
                        <w:tcW w:w="700" w:type="dxa"/>
                        <w:gridSpan w:val="3"/>
                        <w:tcBorders>
                          <w:top w:val="nil"/>
                          <w:left w:val="nil"/>
                          <w:bottom w:val="single" w:sz="4" w:space="0" w:color="000000"/>
                          <w:right w:val="single" w:sz="8" w:space="0" w:color="000000"/>
                        </w:tcBorders>
                        <w:shd w:val="clear" w:color="auto" w:fill="auto"/>
                        <w:noWrap/>
                        <w:vAlign w:val="bottom"/>
                        <w:hideMark/>
                      </w:tcPr>
                      <w:p w14:paraId="7AEB911F" w14:textId="77777777" w:rsidR="00FD5845" w:rsidRPr="00955617" w:rsidRDefault="00FD5845" w:rsidP="00D00AD1">
                        <w:pPr>
                          <w:rPr>
                            <w:sz w:val="16"/>
                            <w:szCs w:val="16"/>
                            <w:lang w:val="sk-SK" w:eastAsia="sk-SK"/>
                          </w:rPr>
                        </w:pPr>
                        <w:r w:rsidRPr="00955617">
                          <w:rPr>
                            <w:sz w:val="16"/>
                            <w:szCs w:val="16"/>
                            <w:lang w:val="sk-SK" w:eastAsia="sk-SK"/>
                          </w:rPr>
                          <w:t>ospr.</w:t>
                        </w:r>
                      </w:p>
                    </w:tc>
                    <w:tc>
                      <w:tcPr>
                        <w:tcW w:w="692" w:type="dxa"/>
                        <w:gridSpan w:val="4"/>
                        <w:tcBorders>
                          <w:top w:val="nil"/>
                          <w:left w:val="nil"/>
                          <w:bottom w:val="single" w:sz="4" w:space="0" w:color="000000"/>
                          <w:right w:val="single" w:sz="4" w:space="0" w:color="000000"/>
                        </w:tcBorders>
                        <w:shd w:val="clear" w:color="auto" w:fill="auto"/>
                        <w:noWrap/>
                        <w:vAlign w:val="bottom"/>
                      </w:tcPr>
                      <w:p w14:paraId="3A2B578F" w14:textId="4E78AE22" w:rsidR="00FD5845" w:rsidRPr="00955617" w:rsidRDefault="007C45A3" w:rsidP="00D00AD1">
                        <w:pPr>
                          <w:jc w:val="right"/>
                          <w:rPr>
                            <w:sz w:val="16"/>
                            <w:szCs w:val="16"/>
                            <w:lang w:val="sk-SK" w:eastAsia="sk-SK"/>
                          </w:rPr>
                        </w:pPr>
                        <w:r>
                          <w:rPr>
                            <w:sz w:val="16"/>
                            <w:szCs w:val="16"/>
                            <w:lang w:val="sk-SK" w:eastAsia="sk-SK"/>
                          </w:rPr>
                          <w:t>1054</w:t>
                        </w:r>
                      </w:p>
                    </w:tc>
                    <w:tc>
                      <w:tcPr>
                        <w:tcW w:w="820" w:type="dxa"/>
                        <w:gridSpan w:val="5"/>
                        <w:tcBorders>
                          <w:top w:val="nil"/>
                          <w:left w:val="nil"/>
                          <w:bottom w:val="single" w:sz="4" w:space="0" w:color="000000"/>
                          <w:right w:val="single" w:sz="12" w:space="0" w:color="000000"/>
                        </w:tcBorders>
                        <w:shd w:val="clear" w:color="auto" w:fill="auto"/>
                        <w:noWrap/>
                        <w:vAlign w:val="bottom"/>
                      </w:tcPr>
                      <w:p w14:paraId="2BCAE82F" w14:textId="4DEBFE63" w:rsidR="00FD5845" w:rsidRPr="00955617" w:rsidRDefault="007C45A3" w:rsidP="00D00AD1">
                        <w:pPr>
                          <w:jc w:val="right"/>
                          <w:rPr>
                            <w:sz w:val="16"/>
                            <w:szCs w:val="16"/>
                            <w:lang w:val="sk-SK" w:eastAsia="sk-SK"/>
                          </w:rPr>
                        </w:pPr>
                        <w:r>
                          <w:rPr>
                            <w:sz w:val="16"/>
                            <w:szCs w:val="16"/>
                            <w:lang w:val="sk-SK" w:eastAsia="sk-SK"/>
                          </w:rPr>
                          <w:t>87,83</w:t>
                        </w:r>
                      </w:p>
                    </w:tc>
                    <w:tc>
                      <w:tcPr>
                        <w:tcW w:w="692" w:type="dxa"/>
                        <w:gridSpan w:val="3"/>
                        <w:tcBorders>
                          <w:top w:val="nil"/>
                          <w:left w:val="nil"/>
                          <w:bottom w:val="single" w:sz="4" w:space="0" w:color="000000"/>
                          <w:right w:val="single" w:sz="4" w:space="0" w:color="000000"/>
                        </w:tcBorders>
                        <w:shd w:val="clear" w:color="auto" w:fill="auto"/>
                        <w:noWrap/>
                        <w:vAlign w:val="bottom"/>
                      </w:tcPr>
                      <w:p w14:paraId="223A27BF" w14:textId="693C2136" w:rsidR="00FD5845" w:rsidRPr="00955617" w:rsidRDefault="007C45A3" w:rsidP="00D00AD1">
                        <w:pPr>
                          <w:jc w:val="right"/>
                          <w:rPr>
                            <w:sz w:val="16"/>
                            <w:szCs w:val="16"/>
                            <w:lang w:val="sk-SK" w:eastAsia="sk-SK"/>
                          </w:rPr>
                        </w:pPr>
                        <w:r>
                          <w:rPr>
                            <w:sz w:val="16"/>
                            <w:szCs w:val="16"/>
                            <w:lang w:val="sk-SK" w:eastAsia="sk-SK"/>
                          </w:rPr>
                          <w:t>1512</w:t>
                        </w:r>
                      </w:p>
                    </w:tc>
                    <w:tc>
                      <w:tcPr>
                        <w:tcW w:w="820" w:type="dxa"/>
                        <w:gridSpan w:val="7"/>
                        <w:tcBorders>
                          <w:top w:val="nil"/>
                          <w:left w:val="nil"/>
                          <w:bottom w:val="single" w:sz="4" w:space="0" w:color="000000"/>
                          <w:right w:val="single" w:sz="8" w:space="0" w:color="000000"/>
                        </w:tcBorders>
                        <w:shd w:val="clear" w:color="auto" w:fill="auto"/>
                        <w:noWrap/>
                        <w:vAlign w:val="bottom"/>
                      </w:tcPr>
                      <w:p w14:paraId="2C13879B" w14:textId="4668F662" w:rsidR="00FD5845" w:rsidRPr="00955617" w:rsidRDefault="007C45A3" w:rsidP="00D00AD1">
                        <w:pPr>
                          <w:jc w:val="right"/>
                          <w:rPr>
                            <w:sz w:val="16"/>
                            <w:szCs w:val="16"/>
                            <w:lang w:val="sk-SK" w:eastAsia="sk-SK"/>
                          </w:rPr>
                        </w:pPr>
                        <w:r>
                          <w:rPr>
                            <w:sz w:val="16"/>
                            <w:szCs w:val="16"/>
                            <w:lang w:val="sk-SK" w:eastAsia="sk-SK"/>
                          </w:rPr>
                          <w:t>126,00</w:t>
                        </w:r>
                      </w:p>
                    </w:tc>
                    <w:tc>
                      <w:tcPr>
                        <w:tcW w:w="532" w:type="dxa"/>
                        <w:vMerge w:val="restart"/>
                        <w:tcBorders>
                          <w:top w:val="nil"/>
                          <w:left w:val="single" w:sz="8" w:space="0" w:color="000000"/>
                          <w:bottom w:val="single" w:sz="8" w:space="0" w:color="000000"/>
                          <w:right w:val="single" w:sz="8" w:space="0" w:color="000000"/>
                        </w:tcBorders>
                        <w:shd w:val="clear" w:color="auto" w:fill="auto"/>
                        <w:noWrap/>
                        <w:vAlign w:val="center"/>
                      </w:tcPr>
                      <w:p w14:paraId="04460826" w14:textId="40A90F39" w:rsidR="00FD5845" w:rsidRPr="00955617" w:rsidRDefault="00B42FFD" w:rsidP="00D00AD1">
                        <w:pPr>
                          <w:jc w:val="center"/>
                          <w:rPr>
                            <w:sz w:val="16"/>
                            <w:szCs w:val="16"/>
                            <w:lang w:val="sk-SK" w:eastAsia="sk-SK"/>
                          </w:rPr>
                        </w:pPr>
                        <w:r>
                          <w:rPr>
                            <w:sz w:val="16"/>
                            <w:szCs w:val="16"/>
                            <w:lang w:val="sk-SK" w:eastAsia="sk-SK"/>
                          </w:rPr>
                          <w:t>8</w:t>
                        </w:r>
                        <w:r w:rsidR="00FD5845" w:rsidRPr="00955617">
                          <w:rPr>
                            <w:sz w:val="16"/>
                            <w:szCs w:val="16"/>
                            <w:lang w:val="sk-SK" w:eastAsia="sk-SK"/>
                          </w:rPr>
                          <w:t>.</w:t>
                        </w:r>
                      </w:p>
                    </w:tc>
                    <w:tc>
                      <w:tcPr>
                        <w:tcW w:w="585" w:type="dxa"/>
                        <w:vMerge w:val="restart"/>
                        <w:tcBorders>
                          <w:top w:val="nil"/>
                          <w:left w:val="single" w:sz="8" w:space="0" w:color="000000"/>
                          <w:bottom w:val="single" w:sz="8" w:space="0" w:color="000000"/>
                          <w:right w:val="single" w:sz="8" w:space="0" w:color="000000"/>
                        </w:tcBorders>
                        <w:shd w:val="clear" w:color="auto" w:fill="auto"/>
                        <w:noWrap/>
                        <w:vAlign w:val="center"/>
                      </w:tcPr>
                      <w:p w14:paraId="0DB34E2F" w14:textId="77777777" w:rsidR="00FD5845" w:rsidRPr="00955617" w:rsidRDefault="00747FCB" w:rsidP="00D00AD1">
                        <w:pPr>
                          <w:jc w:val="center"/>
                          <w:rPr>
                            <w:sz w:val="16"/>
                            <w:szCs w:val="16"/>
                            <w:lang w:val="sk-SK" w:eastAsia="sk-SK"/>
                          </w:rPr>
                        </w:pPr>
                        <w:r w:rsidRPr="00955617">
                          <w:rPr>
                            <w:sz w:val="16"/>
                            <w:szCs w:val="16"/>
                            <w:lang w:val="sk-SK" w:eastAsia="sk-SK"/>
                          </w:rPr>
                          <w:t>9.</w:t>
                        </w:r>
                      </w:p>
                    </w:tc>
                  </w:tr>
                  <w:tr w:rsidR="00FD5845" w:rsidRPr="00AC4E47" w14:paraId="52F33807" w14:textId="77777777" w:rsidTr="00FD5845">
                    <w:trPr>
                      <w:trHeight w:val="288"/>
                    </w:trPr>
                    <w:tc>
                      <w:tcPr>
                        <w:tcW w:w="647" w:type="dxa"/>
                        <w:tcBorders>
                          <w:top w:val="nil"/>
                          <w:left w:val="single" w:sz="8" w:space="0" w:color="000000"/>
                          <w:bottom w:val="nil"/>
                          <w:right w:val="single" w:sz="8" w:space="0" w:color="000000"/>
                        </w:tcBorders>
                        <w:shd w:val="clear" w:color="auto" w:fill="auto"/>
                        <w:noWrap/>
                        <w:vAlign w:val="bottom"/>
                        <w:hideMark/>
                      </w:tcPr>
                      <w:p w14:paraId="33AF5918" w14:textId="77777777" w:rsidR="00FD5845" w:rsidRPr="00955617" w:rsidRDefault="00FD5845" w:rsidP="00D00AD1">
                        <w:pPr>
                          <w:rPr>
                            <w:sz w:val="16"/>
                            <w:szCs w:val="16"/>
                            <w:lang w:val="sk-SK" w:eastAsia="sk-SK"/>
                          </w:rPr>
                        </w:pPr>
                        <w:r w:rsidRPr="00955617">
                          <w:rPr>
                            <w:sz w:val="16"/>
                            <w:szCs w:val="16"/>
                            <w:lang w:val="sk-SK" w:eastAsia="sk-SK"/>
                          </w:rPr>
                          <w:t>IX.tr.</w:t>
                        </w:r>
                      </w:p>
                    </w:tc>
                    <w:tc>
                      <w:tcPr>
                        <w:tcW w:w="940" w:type="dxa"/>
                        <w:gridSpan w:val="3"/>
                        <w:vMerge/>
                        <w:tcBorders>
                          <w:top w:val="nil"/>
                          <w:left w:val="single" w:sz="8" w:space="0" w:color="000000"/>
                          <w:bottom w:val="single" w:sz="4" w:space="0" w:color="000000"/>
                          <w:right w:val="single" w:sz="8" w:space="0" w:color="000000"/>
                        </w:tcBorders>
                        <w:vAlign w:val="center"/>
                        <w:hideMark/>
                      </w:tcPr>
                      <w:p w14:paraId="68F9C070" w14:textId="77777777" w:rsidR="00FD5845" w:rsidRPr="00955617" w:rsidRDefault="00FD5845" w:rsidP="00D00AD1">
                        <w:pPr>
                          <w:rPr>
                            <w:sz w:val="16"/>
                            <w:szCs w:val="16"/>
                            <w:lang w:val="sk-SK" w:eastAsia="sk-SK"/>
                          </w:rPr>
                        </w:pPr>
                      </w:p>
                    </w:tc>
                    <w:tc>
                      <w:tcPr>
                        <w:tcW w:w="700" w:type="dxa"/>
                        <w:gridSpan w:val="3"/>
                        <w:tcBorders>
                          <w:top w:val="nil"/>
                          <w:left w:val="nil"/>
                          <w:bottom w:val="single" w:sz="4" w:space="0" w:color="000000"/>
                          <w:right w:val="single" w:sz="8" w:space="0" w:color="000000"/>
                        </w:tcBorders>
                        <w:shd w:val="clear" w:color="auto" w:fill="auto"/>
                        <w:noWrap/>
                        <w:vAlign w:val="bottom"/>
                        <w:hideMark/>
                      </w:tcPr>
                      <w:p w14:paraId="505876E8" w14:textId="77777777" w:rsidR="00FD5845" w:rsidRPr="00955617" w:rsidRDefault="00FD5845" w:rsidP="00D00AD1">
                        <w:pPr>
                          <w:rPr>
                            <w:sz w:val="16"/>
                            <w:szCs w:val="16"/>
                            <w:lang w:val="sk-SK" w:eastAsia="sk-SK"/>
                          </w:rPr>
                        </w:pPr>
                        <w:r w:rsidRPr="00955617">
                          <w:rPr>
                            <w:sz w:val="16"/>
                            <w:szCs w:val="16"/>
                            <w:lang w:val="sk-SK" w:eastAsia="sk-SK"/>
                          </w:rPr>
                          <w:t>neospr.</w:t>
                        </w:r>
                      </w:p>
                    </w:tc>
                    <w:tc>
                      <w:tcPr>
                        <w:tcW w:w="692" w:type="dxa"/>
                        <w:gridSpan w:val="4"/>
                        <w:tcBorders>
                          <w:top w:val="nil"/>
                          <w:left w:val="nil"/>
                          <w:bottom w:val="single" w:sz="4" w:space="0" w:color="000000"/>
                          <w:right w:val="single" w:sz="4" w:space="0" w:color="000000"/>
                        </w:tcBorders>
                        <w:shd w:val="clear" w:color="auto" w:fill="auto"/>
                        <w:noWrap/>
                        <w:vAlign w:val="bottom"/>
                      </w:tcPr>
                      <w:p w14:paraId="6CD68389" w14:textId="77777777" w:rsidR="00FD5845" w:rsidRPr="00955617" w:rsidRDefault="00FD5845" w:rsidP="00D00AD1">
                        <w:pPr>
                          <w:rPr>
                            <w:sz w:val="16"/>
                            <w:szCs w:val="16"/>
                            <w:lang w:val="sk-SK" w:eastAsia="sk-SK"/>
                          </w:rPr>
                        </w:pPr>
                      </w:p>
                    </w:tc>
                    <w:tc>
                      <w:tcPr>
                        <w:tcW w:w="820" w:type="dxa"/>
                        <w:gridSpan w:val="5"/>
                        <w:tcBorders>
                          <w:top w:val="nil"/>
                          <w:left w:val="nil"/>
                          <w:bottom w:val="single" w:sz="4" w:space="0" w:color="000000"/>
                          <w:right w:val="single" w:sz="12" w:space="0" w:color="000000"/>
                        </w:tcBorders>
                        <w:shd w:val="clear" w:color="auto" w:fill="auto"/>
                        <w:noWrap/>
                        <w:vAlign w:val="bottom"/>
                      </w:tcPr>
                      <w:p w14:paraId="7C811620" w14:textId="77777777" w:rsidR="00FD5845" w:rsidRPr="00955617" w:rsidRDefault="00FD5845" w:rsidP="00D00AD1">
                        <w:pPr>
                          <w:jc w:val="right"/>
                          <w:rPr>
                            <w:sz w:val="16"/>
                            <w:szCs w:val="16"/>
                            <w:lang w:val="sk-SK" w:eastAsia="sk-SK"/>
                          </w:rPr>
                        </w:pPr>
                      </w:p>
                    </w:tc>
                    <w:tc>
                      <w:tcPr>
                        <w:tcW w:w="692" w:type="dxa"/>
                        <w:gridSpan w:val="3"/>
                        <w:tcBorders>
                          <w:top w:val="nil"/>
                          <w:left w:val="nil"/>
                          <w:bottom w:val="single" w:sz="4" w:space="0" w:color="000000"/>
                          <w:right w:val="single" w:sz="4" w:space="0" w:color="000000"/>
                        </w:tcBorders>
                        <w:shd w:val="clear" w:color="auto" w:fill="auto"/>
                        <w:noWrap/>
                        <w:vAlign w:val="bottom"/>
                      </w:tcPr>
                      <w:p w14:paraId="7F3AD776" w14:textId="77777777" w:rsidR="00FD5845" w:rsidRPr="00955617" w:rsidRDefault="00FD5845" w:rsidP="00D00AD1">
                        <w:pPr>
                          <w:rPr>
                            <w:sz w:val="16"/>
                            <w:szCs w:val="16"/>
                            <w:lang w:val="sk-SK" w:eastAsia="sk-SK"/>
                          </w:rPr>
                        </w:pPr>
                      </w:p>
                    </w:tc>
                    <w:tc>
                      <w:tcPr>
                        <w:tcW w:w="820" w:type="dxa"/>
                        <w:gridSpan w:val="7"/>
                        <w:tcBorders>
                          <w:top w:val="nil"/>
                          <w:left w:val="nil"/>
                          <w:bottom w:val="single" w:sz="4" w:space="0" w:color="000000"/>
                          <w:right w:val="single" w:sz="8" w:space="0" w:color="000000"/>
                        </w:tcBorders>
                        <w:shd w:val="clear" w:color="auto" w:fill="auto"/>
                        <w:noWrap/>
                        <w:vAlign w:val="bottom"/>
                      </w:tcPr>
                      <w:p w14:paraId="0F68C43A" w14:textId="77777777" w:rsidR="00FD5845" w:rsidRPr="00955617" w:rsidRDefault="00FD5845" w:rsidP="00D00AD1">
                        <w:pPr>
                          <w:jc w:val="right"/>
                          <w:rPr>
                            <w:sz w:val="16"/>
                            <w:szCs w:val="16"/>
                            <w:lang w:val="sk-SK" w:eastAsia="sk-SK"/>
                          </w:rPr>
                        </w:pPr>
                      </w:p>
                    </w:tc>
                    <w:tc>
                      <w:tcPr>
                        <w:tcW w:w="532" w:type="dxa"/>
                        <w:vMerge/>
                        <w:tcBorders>
                          <w:top w:val="nil"/>
                          <w:left w:val="single" w:sz="8" w:space="0" w:color="000000"/>
                          <w:bottom w:val="single" w:sz="8" w:space="0" w:color="000000"/>
                          <w:right w:val="single" w:sz="8" w:space="0" w:color="000000"/>
                        </w:tcBorders>
                        <w:vAlign w:val="center"/>
                        <w:hideMark/>
                      </w:tcPr>
                      <w:p w14:paraId="413CB060" w14:textId="77777777" w:rsidR="00FD5845" w:rsidRPr="00955617" w:rsidRDefault="00FD5845" w:rsidP="00D00AD1">
                        <w:pPr>
                          <w:rPr>
                            <w:sz w:val="16"/>
                            <w:szCs w:val="16"/>
                            <w:lang w:val="sk-SK" w:eastAsia="sk-SK"/>
                          </w:rPr>
                        </w:pPr>
                      </w:p>
                    </w:tc>
                    <w:tc>
                      <w:tcPr>
                        <w:tcW w:w="585" w:type="dxa"/>
                        <w:vMerge/>
                        <w:tcBorders>
                          <w:top w:val="nil"/>
                          <w:left w:val="single" w:sz="8" w:space="0" w:color="000000"/>
                          <w:bottom w:val="single" w:sz="8" w:space="0" w:color="000000"/>
                          <w:right w:val="single" w:sz="8" w:space="0" w:color="000000"/>
                        </w:tcBorders>
                        <w:vAlign w:val="center"/>
                        <w:hideMark/>
                      </w:tcPr>
                      <w:p w14:paraId="50471B68" w14:textId="77777777" w:rsidR="00FD5845" w:rsidRPr="00955617" w:rsidRDefault="00FD5845" w:rsidP="00D00AD1">
                        <w:pPr>
                          <w:rPr>
                            <w:sz w:val="16"/>
                            <w:szCs w:val="16"/>
                            <w:lang w:val="sk-SK" w:eastAsia="sk-SK"/>
                          </w:rPr>
                        </w:pPr>
                      </w:p>
                    </w:tc>
                  </w:tr>
                  <w:tr w:rsidR="00FD5845" w:rsidRPr="00AC4E47" w14:paraId="73A168C9" w14:textId="77777777" w:rsidTr="00FD5845">
                    <w:trPr>
                      <w:trHeight w:val="288"/>
                    </w:trPr>
                    <w:tc>
                      <w:tcPr>
                        <w:tcW w:w="647" w:type="dxa"/>
                        <w:tcBorders>
                          <w:top w:val="nil"/>
                          <w:left w:val="single" w:sz="8" w:space="0" w:color="000000"/>
                          <w:bottom w:val="nil"/>
                          <w:right w:val="single" w:sz="8" w:space="0" w:color="000000"/>
                        </w:tcBorders>
                        <w:shd w:val="clear" w:color="auto" w:fill="auto"/>
                        <w:noWrap/>
                        <w:vAlign w:val="bottom"/>
                        <w:hideMark/>
                      </w:tcPr>
                      <w:p w14:paraId="57B936D0" w14:textId="77777777" w:rsidR="00FD5845" w:rsidRPr="00955617" w:rsidRDefault="00FD5845" w:rsidP="00D00AD1">
                        <w:pPr>
                          <w:rPr>
                            <w:sz w:val="16"/>
                            <w:szCs w:val="16"/>
                            <w:lang w:val="sk-SK" w:eastAsia="sk-SK"/>
                          </w:rPr>
                        </w:pPr>
                        <w:r w:rsidRPr="00955617">
                          <w:rPr>
                            <w:sz w:val="16"/>
                            <w:szCs w:val="16"/>
                            <w:lang w:val="sk-SK" w:eastAsia="sk-SK"/>
                          </w:rPr>
                          <w:t> </w:t>
                        </w:r>
                      </w:p>
                    </w:tc>
                    <w:tc>
                      <w:tcPr>
                        <w:tcW w:w="940" w:type="dxa"/>
                        <w:gridSpan w:val="3"/>
                        <w:tcBorders>
                          <w:top w:val="nil"/>
                          <w:left w:val="nil"/>
                          <w:bottom w:val="nil"/>
                          <w:right w:val="single" w:sz="8" w:space="0" w:color="000000"/>
                        </w:tcBorders>
                        <w:shd w:val="clear" w:color="auto" w:fill="auto"/>
                        <w:noWrap/>
                        <w:vAlign w:val="bottom"/>
                        <w:hideMark/>
                      </w:tcPr>
                      <w:p w14:paraId="7778B455" w14:textId="77777777" w:rsidR="00FD5845" w:rsidRPr="00955617" w:rsidRDefault="00FD5845" w:rsidP="00D00AD1">
                        <w:pPr>
                          <w:jc w:val="center"/>
                          <w:rPr>
                            <w:sz w:val="16"/>
                            <w:szCs w:val="16"/>
                            <w:lang w:val="sk-SK" w:eastAsia="sk-SK"/>
                          </w:rPr>
                        </w:pPr>
                        <w:r w:rsidRPr="00955617">
                          <w:rPr>
                            <w:sz w:val="16"/>
                            <w:szCs w:val="16"/>
                            <w:lang w:val="sk-SK" w:eastAsia="sk-SK"/>
                          </w:rPr>
                          <w:t> </w:t>
                        </w:r>
                      </w:p>
                    </w:tc>
                    <w:tc>
                      <w:tcPr>
                        <w:tcW w:w="700" w:type="dxa"/>
                        <w:gridSpan w:val="3"/>
                        <w:tcBorders>
                          <w:top w:val="nil"/>
                          <w:left w:val="nil"/>
                          <w:bottom w:val="nil"/>
                          <w:right w:val="single" w:sz="8" w:space="0" w:color="000000"/>
                        </w:tcBorders>
                        <w:shd w:val="clear" w:color="auto" w:fill="auto"/>
                        <w:noWrap/>
                        <w:vAlign w:val="bottom"/>
                        <w:hideMark/>
                      </w:tcPr>
                      <w:p w14:paraId="6CAB1ADC" w14:textId="77777777" w:rsidR="00FD5845" w:rsidRPr="00955617" w:rsidRDefault="00FD5845" w:rsidP="00D00AD1">
                        <w:pPr>
                          <w:rPr>
                            <w:sz w:val="16"/>
                            <w:szCs w:val="16"/>
                            <w:lang w:val="sk-SK" w:eastAsia="sk-SK"/>
                          </w:rPr>
                        </w:pPr>
                        <w:r w:rsidRPr="00955617">
                          <w:rPr>
                            <w:sz w:val="16"/>
                            <w:szCs w:val="16"/>
                            <w:lang w:val="sk-SK" w:eastAsia="sk-SK"/>
                          </w:rPr>
                          <w:t>ospr.</w:t>
                        </w:r>
                      </w:p>
                    </w:tc>
                    <w:tc>
                      <w:tcPr>
                        <w:tcW w:w="692" w:type="dxa"/>
                        <w:gridSpan w:val="4"/>
                        <w:tcBorders>
                          <w:top w:val="nil"/>
                          <w:left w:val="nil"/>
                          <w:bottom w:val="nil"/>
                          <w:right w:val="single" w:sz="4" w:space="0" w:color="000000"/>
                        </w:tcBorders>
                        <w:shd w:val="clear" w:color="D8D8D8" w:fill="D8D8D8"/>
                        <w:noWrap/>
                        <w:vAlign w:val="bottom"/>
                      </w:tcPr>
                      <w:p w14:paraId="7B325F08" w14:textId="04650532" w:rsidR="00FD5845" w:rsidRPr="00955617" w:rsidRDefault="00B42FFD" w:rsidP="00D00AD1">
                        <w:pPr>
                          <w:jc w:val="right"/>
                          <w:rPr>
                            <w:sz w:val="16"/>
                            <w:szCs w:val="16"/>
                            <w:lang w:val="sk-SK" w:eastAsia="sk-SK"/>
                          </w:rPr>
                        </w:pPr>
                        <w:r>
                          <w:rPr>
                            <w:sz w:val="16"/>
                            <w:szCs w:val="16"/>
                            <w:lang w:val="sk-SK" w:eastAsia="sk-SK"/>
                          </w:rPr>
                          <w:t>1804</w:t>
                        </w:r>
                      </w:p>
                    </w:tc>
                    <w:tc>
                      <w:tcPr>
                        <w:tcW w:w="820" w:type="dxa"/>
                        <w:gridSpan w:val="5"/>
                        <w:tcBorders>
                          <w:top w:val="nil"/>
                          <w:left w:val="nil"/>
                          <w:bottom w:val="nil"/>
                          <w:right w:val="single" w:sz="12" w:space="0" w:color="000000"/>
                        </w:tcBorders>
                        <w:shd w:val="clear" w:color="D8D8D8" w:fill="D8D8D8"/>
                        <w:noWrap/>
                        <w:vAlign w:val="bottom"/>
                      </w:tcPr>
                      <w:p w14:paraId="5674B283" w14:textId="0C52428D" w:rsidR="00FD5845" w:rsidRPr="00955617" w:rsidRDefault="00B42FFD" w:rsidP="00D00AD1">
                        <w:pPr>
                          <w:jc w:val="right"/>
                          <w:rPr>
                            <w:sz w:val="16"/>
                            <w:szCs w:val="16"/>
                            <w:lang w:val="sk-SK" w:eastAsia="sk-SK"/>
                          </w:rPr>
                        </w:pPr>
                        <w:r>
                          <w:rPr>
                            <w:sz w:val="16"/>
                            <w:szCs w:val="16"/>
                            <w:lang w:val="sk-SK" w:eastAsia="sk-SK"/>
                          </w:rPr>
                          <w:t>69,38</w:t>
                        </w:r>
                      </w:p>
                    </w:tc>
                    <w:tc>
                      <w:tcPr>
                        <w:tcW w:w="692" w:type="dxa"/>
                        <w:gridSpan w:val="3"/>
                        <w:tcBorders>
                          <w:top w:val="nil"/>
                          <w:left w:val="nil"/>
                          <w:bottom w:val="nil"/>
                          <w:right w:val="single" w:sz="4" w:space="0" w:color="000000"/>
                        </w:tcBorders>
                        <w:shd w:val="clear" w:color="D8D8D8" w:fill="D8D8D8"/>
                        <w:noWrap/>
                        <w:vAlign w:val="bottom"/>
                      </w:tcPr>
                      <w:p w14:paraId="55F12820" w14:textId="6036CAA8" w:rsidR="00FD5845" w:rsidRPr="00955617" w:rsidRDefault="00FE64A4" w:rsidP="00D00AD1">
                        <w:pPr>
                          <w:jc w:val="right"/>
                          <w:rPr>
                            <w:sz w:val="16"/>
                            <w:szCs w:val="16"/>
                            <w:lang w:val="sk-SK" w:eastAsia="sk-SK"/>
                          </w:rPr>
                        </w:pPr>
                        <w:r>
                          <w:rPr>
                            <w:sz w:val="16"/>
                            <w:szCs w:val="16"/>
                            <w:lang w:val="sk-SK" w:eastAsia="sk-SK"/>
                          </w:rPr>
                          <w:t>2553</w:t>
                        </w:r>
                      </w:p>
                    </w:tc>
                    <w:tc>
                      <w:tcPr>
                        <w:tcW w:w="820" w:type="dxa"/>
                        <w:gridSpan w:val="7"/>
                        <w:tcBorders>
                          <w:top w:val="nil"/>
                          <w:left w:val="nil"/>
                          <w:bottom w:val="nil"/>
                          <w:right w:val="single" w:sz="8" w:space="0" w:color="000000"/>
                        </w:tcBorders>
                        <w:shd w:val="clear" w:color="D8D8D8" w:fill="D8D8D8"/>
                        <w:noWrap/>
                        <w:vAlign w:val="bottom"/>
                      </w:tcPr>
                      <w:p w14:paraId="1F9D39FB" w14:textId="41187800" w:rsidR="00FD5845" w:rsidRPr="00955617" w:rsidRDefault="00FE64A4" w:rsidP="00D00AD1">
                        <w:pPr>
                          <w:jc w:val="right"/>
                          <w:rPr>
                            <w:sz w:val="16"/>
                            <w:szCs w:val="16"/>
                            <w:lang w:val="sk-SK" w:eastAsia="sk-SK"/>
                          </w:rPr>
                        </w:pPr>
                        <w:r>
                          <w:rPr>
                            <w:sz w:val="16"/>
                            <w:szCs w:val="16"/>
                            <w:lang w:val="sk-SK" w:eastAsia="sk-SK"/>
                          </w:rPr>
                          <w:t>98,19</w:t>
                        </w:r>
                      </w:p>
                    </w:tc>
                    <w:tc>
                      <w:tcPr>
                        <w:tcW w:w="532" w:type="dxa"/>
                        <w:vMerge/>
                        <w:tcBorders>
                          <w:top w:val="nil"/>
                          <w:left w:val="single" w:sz="8" w:space="0" w:color="000000"/>
                          <w:bottom w:val="single" w:sz="8" w:space="0" w:color="000000"/>
                          <w:right w:val="single" w:sz="8" w:space="0" w:color="000000"/>
                        </w:tcBorders>
                        <w:vAlign w:val="center"/>
                        <w:hideMark/>
                      </w:tcPr>
                      <w:p w14:paraId="6DC60A4D" w14:textId="77777777" w:rsidR="00FD5845" w:rsidRPr="00955617" w:rsidRDefault="00FD5845" w:rsidP="00D00AD1">
                        <w:pPr>
                          <w:rPr>
                            <w:sz w:val="16"/>
                            <w:szCs w:val="16"/>
                            <w:lang w:val="sk-SK" w:eastAsia="sk-SK"/>
                          </w:rPr>
                        </w:pPr>
                      </w:p>
                    </w:tc>
                    <w:tc>
                      <w:tcPr>
                        <w:tcW w:w="585" w:type="dxa"/>
                        <w:vMerge/>
                        <w:tcBorders>
                          <w:top w:val="nil"/>
                          <w:left w:val="single" w:sz="8" w:space="0" w:color="000000"/>
                          <w:bottom w:val="single" w:sz="8" w:space="0" w:color="000000"/>
                          <w:right w:val="single" w:sz="8" w:space="0" w:color="000000"/>
                        </w:tcBorders>
                        <w:vAlign w:val="center"/>
                        <w:hideMark/>
                      </w:tcPr>
                      <w:p w14:paraId="61862E0C" w14:textId="77777777" w:rsidR="00FD5845" w:rsidRPr="00955617" w:rsidRDefault="00FD5845" w:rsidP="00D00AD1">
                        <w:pPr>
                          <w:rPr>
                            <w:sz w:val="16"/>
                            <w:szCs w:val="16"/>
                            <w:lang w:val="sk-SK" w:eastAsia="sk-SK"/>
                          </w:rPr>
                        </w:pPr>
                      </w:p>
                    </w:tc>
                  </w:tr>
                  <w:tr w:rsidR="00FD5845" w:rsidRPr="00AC4E47" w14:paraId="6E978D50" w14:textId="77777777" w:rsidTr="00FD5845">
                    <w:trPr>
                      <w:trHeight w:val="315"/>
                    </w:trPr>
                    <w:tc>
                      <w:tcPr>
                        <w:tcW w:w="647" w:type="dxa"/>
                        <w:tcBorders>
                          <w:top w:val="nil"/>
                          <w:left w:val="single" w:sz="8" w:space="0" w:color="000000"/>
                          <w:bottom w:val="single" w:sz="8" w:space="0" w:color="000000"/>
                          <w:right w:val="single" w:sz="8" w:space="0" w:color="000000"/>
                        </w:tcBorders>
                        <w:shd w:val="clear" w:color="auto" w:fill="auto"/>
                        <w:noWrap/>
                        <w:vAlign w:val="bottom"/>
                        <w:hideMark/>
                      </w:tcPr>
                      <w:p w14:paraId="123DCC7A" w14:textId="77777777" w:rsidR="00FD5845" w:rsidRPr="00955617" w:rsidRDefault="00FD5845" w:rsidP="00D00AD1">
                        <w:pPr>
                          <w:rPr>
                            <w:sz w:val="16"/>
                            <w:szCs w:val="16"/>
                            <w:lang w:val="sk-SK" w:eastAsia="sk-SK"/>
                          </w:rPr>
                        </w:pPr>
                        <w:r w:rsidRPr="00955617">
                          <w:rPr>
                            <w:sz w:val="16"/>
                            <w:szCs w:val="16"/>
                            <w:lang w:val="sk-SK" w:eastAsia="sk-SK"/>
                          </w:rPr>
                          <w:t> </w:t>
                        </w:r>
                      </w:p>
                    </w:tc>
                    <w:tc>
                      <w:tcPr>
                        <w:tcW w:w="940" w:type="dxa"/>
                        <w:gridSpan w:val="3"/>
                        <w:tcBorders>
                          <w:top w:val="nil"/>
                          <w:left w:val="nil"/>
                          <w:bottom w:val="single" w:sz="8" w:space="0" w:color="000000"/>
                          <w:right w:val="single" w:sz="8" w:space="0" w:color="000000"/>
                        </w:tcBorders>
                        <w:shd w:val="clear" w:color="auto" w:fill="auto"/>
                        <w:noWrap/>
                        <w:vAlign w:val="bottom"/>
                        <w:hideMark/>
                      </w:tcPr>
                      <w:p w14:paraId="67DA15B2" w14:textId="77777777" w:rsidR="00FD5845" w:rsidRPr="00955617" w:rsidRDefault="00FD5845" w:rsidP="00D00AD1">
                        <w:pPr>
                          <w:jc w:val="center"/>
                          <w:rPr>
                            <w:sz w:val="16"/>
                            <w:szCs w:val="16"/>
                            <w:lang w:val="sk-SK" w:eastAsia="sk-SK"/>
                          </w:rPr>
                        </w:pPr>
                        <w:r w:rsidRPr="00955617">
                          <w:rPr>
                            <w:sz w:val="16"/>
                            <w:szCs w:val="16"/>
                            <w:lang w:val="sk-SK" w:eastAsia="sk-SK"/>
                          </w:rPr>
                          <w:t>spolu trieda</w:t>
                        </w:r>
                      </w:p>
                    </w:tc>
                    <w:tc>
                      <w:tcPr>
                        <w:tcW w:w="700" w:type="dxa"/>
                        <w:gridSpan w:val="3"/>
                        <w:tcBorders>
                          <w:top w:val="single" w:sz="4" w:space="0" w:color="000000"/>
                          <w:left w:val="nil"/>
                          <w:bottom w:val="single" w:sz="8" w:space="0" w:color="000000"/>
                          <w:right w:val="single" w:sz="8" w:space="0" w:color="000000"/>
                        </w:tcBorders>
                        <w:shd w:val="clear" w:color="auto" w:fill="auto"/>
                        <w:noWrap/>
                        <w:vAlign w:val="bottom"/>
                        <w:hideMark/>
                      </w:tcPr>
                      <w:p w14:paraId="347F4267" w14:textId="77777777" w:rsidR="00FD5845" w:rsidRPr="00955617" w:rsidRDefault="00FD5845" w:rsidP="00D00AD1">
                        <w:pPr>
                          <w:rPr>
                            <w:sz w:val="16"/>
                            <w:szCs w:val="16"/>
                            <w:lang w:val="sk-SK" w:eastAsia="sk-SK"/>
                          </w:rPr>
                        </w:pPr>
                        <w:r w:rsidRPr="00955617">
                          <w:rPr>
                            <w:sz w:val="16"/>
                            <w:szCs w:val="16"/>
                            <w:lang w:val="sk-SK" w:eastAsia="sk-SK"/>
                          </w:rPr>
                          <w:t>neospr.</w:t>
                        </w:r>
                      </w:p>
                    </w:tc>
                    <w:tc>
                      <w:tcPr>
                        <w:tcW w:w="692" w:type="dxa"/>
                        <w:gridSpan w:val="4"/>
                        <w:tcBorders>
                          <w:top w:val="single" w:sz="4" w:space="0" w:color="000000"/>
                          <w:left w:val="nil"/>
                          <w:bottom w:val="single" w:sz="8" w:space="0" w:color="000000"/>
                          <w:right w:val="single" w:sz="4" w:space="0" w:color="000000"/>
                        </w:tcBorders>
                        <w:shd w:val="clear" w:color="auto" w:fill="auto"/>
                        <w:noWrap/>
                        <w:vAlign w:val="bottom"/>
                      </w:tcPr>
                      <w:p w14:paraId="1123431C" w14:textId="77777777" w:rsidR="00FD5845" w:rsidRPr="00955617" w:rsidRDefault="00FD5845" w:rsidP="00D00AD1">
                        <w:pPr>
                          <w:rPr>
                            <w:sz w:val="16"/>
                            <w:szCs w:val="16"/>
                            <w:lang w:val="sk-SK" w:eastAsia="sk-SK"/>
                          </w:rPr>
                        </w:pPr>
                      </w:p>
                    </w:tc>
                    <w:tc>
                      <w:tcPr>
                        <w:tcW w:w="820" w:type="dxa"/>
                        <w:gridSpan w:val="5"/>
                        <w:tcBorders>
                          <w:top w:val="single" w:sz="4" w:space="0" w:color="000000"/>
                          <w:left w:val="nil"/>
                          <w:bottom w:val="single" w:sz="8" w:space="0" w:color="000000"/>
                          <w:right w:val="single" w:sz="12" w:space="0" w:color="000000"/>
                        </w:tcBorders>
                        <w:shd w:val="clear" w:color="auto" w:fill="auto"/>
                        <w:noWrap/>
                        <w:vAlign w:val="bottom"/>
                      </w:tcPr>
                      <w:p w14:paraId="10D24CE9" w14:textId="77777777" w:rsidR="00FD5845" w:rsidRPr="00955617" w:rsidRDefault="00FD5845" w:rsidP="00D00AD1">
                        <w:pPr>
                          <w:jc w:val="right"/>
                          <w:rPr>
                            <w:sz w:val="16"/>
                            <w:szCs w:val="16"/>
                            <w:lang w:val="sk-SK" w:eastAsia="sk-SK"/>
                          </w:rPr>
                        </w:pPr>
                      </w:p>
                    </w:tc>
                    <w:tc>
                      <w:tcPr>
                        <w:tcW w:w="692" w:type="dxa"/>
                        <w:gridSpan w:val="3"/>
                        <w:tcBorders>
                          <w:top w:val="single" w:sz="4" w:space="0" w:color="000000"/>
                          <w:left w:val="nil"/>
                          <w:bottom w:val="single" w:sz="8" w:space="0" w:color="000000"/>
                          <w:right w:val="single" w:sz="4" w:space="0" w:color="000000"/>
                        </w:tcBorders>
                        <w:shd w:val="clear" w:color="auto" w:fill="auto"/>
                        <w:noWrap/>
                        <w:vAlign w:val="bottom"/>
                      </w:tcPr>
                      <w:p w14:paraId="6EDD41E9" w14:textId="77777777" w:rsidR="00FD5845" w:rsidRPr="00955617" w:rsidRDefault="00FD5845" w:rsidP="00D00AD1">
                        <w:pPr>
                          <w:rPr>
                            <w:sz w:val="16"/>
                            <w:szCs w:val="16"/>
                            <w:lang w:val="sk-SK" w:eastAsia="sk-SK"/>
                          </w:rPr>
                        </w:pPr>
                      </w:p>
                    </w:tc>
                    <w:tc>
                      <w:tcPr>
                        <w:tcW w:w="820" w:type="dxa"/>
                        <w:gridSpan w:val="7"/>
                        <w:tcBorders>
                          <w:top w:val="single" w:sz="4" w:space="0" w:color="000000"/>
                          <w:left w:val="nil"/>
                          <w:bottom w:val="single" w:sz="8" w:space="0" w:color="000000"/>
                          <w:right w:val="single" w:sz="8" w:space="0" w:color="000000"/>
                        </w:tcBorders>
                        <w:shd w:val="clear" w:color="auto" w:fill="auto"/>
                        <w:noWrap/>
                        <w:vAlign w:val="bottom"/>
                      </w:tcPr>
                      <w:p w14:paraId="39367B7C" w14:textId="77777777" w:rsidR="00FD5845" w:rsidRPr="00955617" w:rsidRDefault="00FD5845" w:rsidP="00D00AD1">
                        <w:pPr>
                          <w:jc w:val="right"/>
                          <w:rPr>
                            <w:sz w:val="16"/>
                            <w:szCs w:val="16"/>
                            <w:lang w:val="sk-SK" w:eastAsia="sk-SK"/>
                          </w:rPr>
                        </w:pPr>
                      </w:p>
                    </w:tc>
                    <w:tc>
                      <w:tcPr>
                        <w:tcW w:w="532" w:type="dxa"/>
                        <w:vMerge/>
                        <w:tcBorders>
                          <w:top w:val="nil"/>
                          <w:left w:val="single" w:sz="8" w:space="0" w:color="000000"/>
                          <w:bottom w:val="single" w:sz="8" w:space="0" w:color="000000"/>
                          <w:right w:val="single" w:sz="8" w:space="0" w:color="000000"/>
                        </w:tcBorders>
                        <w:vAlign w:val="center"/>
                        <w:hideMark/>
                      </w:tcPr>
                      <w:p w14:paraId="7A2C16FD" w14:textId="77777777" w:rsidR="00FD5845" w:rsidRPr="00955617" w:rsidRDefault="00FD5845" w:rsidP="00D00AD1">
                        <w:pPr>
                          <w:rPr>
                            <w:sz w:val="16"/>
                            <w:szCs w:val="16"/>
                            <w:lang w:val="sk-SK" w:eastAsia="sk-SK"/>
                          </w:rPr>
                        </w:pPr>
                      </w:p>
                    </w:tc>
                    <w:tc>
                      <w:tcPr>
                        <w:tcW w:w="585" w:type="dxa"/>
                        <w:vMerge/>
                        <w:tcBorders>
                          <w:top w:val="nil"/>
                          <w:left w:val="single" w:sz="8" w:space="0" w:color="000000"/>
                          <w:bottom w:val="single" w:sz="8" w:space="0" w:color="000000"/>
                          <w:right w:val="single" w:sz="8" w:space="0" w:color="000000"/>
                        </w:tcBorders>
                        <w:vAlign w:val="center"/>
                        <w:hideMark/>
                      </w:tcPr>
                      <w:p w14:paraId="087AEB0A" w14:textId="77777777" w:rsidR="00FD5845" w:rsidRPr="00955617" w:rsidRDefault="00FD5845" w:rsidP="00D00AD1">
                        <w:pPr>
                          <w:rPr>
                            <w:sz w:val="16"/>
                            <w:szCs w:val="16"/>
                            <w:lang w:val="sk-SK" w:eastAsia="sk-SK"/>
                          </w:rPr>
                        </w:pPr>
                      </w:p>
                    </w:tc>
                  </w:tr>
                  <w:tr w:rsidR="00FD5845" w:rsidRPr="00AC4E47" w14:paraId="41025786" w14:textId="77777777" w:rsidTr="00FD5845">
                    <w:trPr>
                      <w:trHeight w:val="288"/>
                    </w:trPr>
                    <w:tc>
                      <w:tcPr>
                        <w:tcW w:w="647" w:type="dxa"/>
                        <w:vMerge w:val="restart"/>
                        <w:tcBorders>
                          <w:top w:val="nil"/>
                          <w:left w:val="nil"/>
                          <w:bottom w:val="single" w:sz="8" w:space="0" w:color="000000"/>
                          <w:right w:val="single" w:sz="8" w:space="0" w:color="000000"/>
                        </w:tcBorders>
                        <w:shd w:val="clear" w:color="auto" w:fill="auto"/>
                        <w:noWrap/>
                        <w:vAlign w:val="center"/>
                        <w:hideMark/>
                      </w:tcPr>
                      <w:p w14:paraId="4715161F" w14:textId="77777777" w:rsidR="00FD5845" w:rsidRPr="00955617" w:rsidRDefault="00FD5845" w:rsidP="00D00AD1">
                        <w:pPr>
                          <w:jc w:val="center"/>
                          <w:rPr>
                            <w:sz w:val="16"/>
                            <w:szCs w:val="16"/>
                            <w:lang w:val="sk-SK" w:eastAsia="sk-SK"/>
                          </w:rPr>
                        </w:pPr>
                        <w:r w:rsidRPr="00955617">
                          <w:rPr>
                            <w:sz w:val="16"/>
                            <w:szCs w:val="16"/>
                            <w:lang w:val="sk-SK" w:eastAsia="sk-SK"/>
                          </w:rPr>
                          <w:t>SPOLU</w:t>
                        </w:r>
                      </w:p>
                    </w:tc>
                    <w:tc>
                      <w:tcPr>
                        <w:tcW w:w="940" w:type="dxa"/>
                        <w:gridSpan w:val="3"/>
                        <w:vMerge w:val="restart"/>
                        <w:tcBorders>
                          <w:top w:val="nil"/>
                          <w:left w:val="single" w:sz="8" w:space="0" w:color="000000"/>
                          <w:bottom w:val="single" w:sz="4" w:space="0" w:color="000000"/>
                          <w:right w:val="single" w:sz="8" w:space="0" w:color="000000"/>
                        </w:tcBorders>
                        <w:shd w:val="clear" w:color="auto" w:fill="auto"/>
                        <w:noWrap/>
                        <w:vAlign w:val="center"/>
                        <w:hideMark/>
                      </w:tcPr>
                      <w:p w14:paraId="0EFE7802" w14:textId="77777777" w:rsidR="00FD5845" w:rsidRPr="00955617" w:rsidRDefault="00FD5845" w:rsidP="00D00AD1">
                        <w:pPr>
                          <w:jc w:val="center"/>
                          <w:rPr>
                            <w:sz w:val="16"/>
                            <w:szCs w:val="16"/>
                            <w:lang w:val="sk-SK" w:eastAsia="sk-SK"/>
                          </w:rPr>
                        </w:pPr>
                        <w:r w:rsidRPr="00955617">
                          <w:rPr>
                            <w:sz w:val="16"/>
                            <w:szCs w:val="16"/>
                            <w:lang w:val="sk-SK" w:eastAsia="sk-SK"/>
                          </w:rPr>
                          <w:t>dievčatá</w:t>
                        </w:r>
                      </w:p>
                    </w:tc>
                    <w:tc>
                      <w:tcPr>
                        <w:tcW w:w="700" w:type="dxa"/>
                        <w:gridSpan w:val="3"/>
                        <w:tcBorders>
                          <w:top w:val="nil"/>
                          <w:left w:val="nil"/>
                          <w:bottom w:val="single" w:sz="4" w:space="0" w:color="000000"/>
                          <w:right w:val="single" w:sz="8" w:space="0" w:color="000000"/>
                        </w:tcBorders>
                        <w:shd w:val="clear" w:color="auto" w:fill="auto"/>
                        <w:noWrap/>
                        <w:vAlign w:val="center"/>
                        <w:hideMark/>
                      </w:tcPr>
                      <w:p w14:paraId="534EA8E9" w14:textId="77777777" w:rsidR="00FD5845" w:rsidRPr="00955617" w:rsidRDefault="00FD5845" w:rsidP="00D00AD1">
                        <w:pPr>
                          <w:rPr>
                            <w:sz w:val="16"/>
                            <w:szCs w:val="16"/>
                            <w:lang w:val="sk-SK" w:eastAsia="sk-SK"/>
                          </w:rPr>
                        </w:pPr>
                        <w:r w:rsidRPr="00955617">
                          <w:rPr>
                            <w:sz w:val="16"/>
                            <w:szCs w:val="16"/>
                            <w:lang w:val="sk-SK" w:eastAsia="sk-SK"/>
                          </w:rPr>
                          <w:t>ospr.</w:t>
                        </w:r>
                      </w:p>
                    </w:tc>
                    <w:tc>
                      <w:tcPr>
                        <w:tcW w:w="692" w:type="dxa"/>
                        <w:gridSpan w:val="4"/>
                        <w:tcBorders>
                          <w:top w:val="nil"/>
                          <w:left w:val="nil"/>
                          <w:bottom w:val="single" w:sz="4" w:space="0" w:color="000000"/>
                          <w:right w:val="single" w:sz="4" w:space="0" w:color="000000"/>
                        </w:tcBorders>
                        <w:shd w:val="clear" w:color="auto" w:fill="auto"/>
                        <w:noWrap/>
                        <w:vAlign w:val="center"/>
                      </w:tcPr>
                      <w:p w14:paraId="0BB2D7BA" w14:textId="770A693A" w:rsidR="00FD5845" w:rsidRPr="00955617" w:rsidRDefault="007C45A3" w:rsidP="00D00AD1">
                        <w:pPr>
                          <w:jc w:val="right"/>
                          <w:rPr>
                            <w:sz w:val="16"/>
                            <w:szCs w:val="16"/>
                            <w:lang w:val="sk-SK" w:eastAsia="sk-SK"/>
                          </w:rPr>
                        </w:pPr>
                        <w:r>
                          <w:rPr>
                            <w:sz w:val="16"/>
                            <w:szCs w:val="16"/>
                            <w:lang w:val="sk-SK" w:eastAsia="sk-SK"/>
                          </w:rPr>
                          <w:t>5234</w:t>
                        </w:r>
                      </w:p>
                    </w:tc>
                    <w:tc>
                      <w:tcPr>
                        <w:tcW w:w="820" w:type="dxa"/>
                        <w:gridSpan w:val="5"/>
                        <w:tcBorders>
                          <w:top w:val="nil"/>
                          <w:left w:val="nil"/>
                          <w:bottom w:val="single" w:sz="4" w:space="0" w:color="000000"/>
                          <w:right w:val="single" w:sz="8" w:space="0" w:color="000000"/>
                        </w:tcBorders>
                        <w:shd w:val="clear" w:color="auto" w:fill="auto"/>
                        <w:noWrap/>
                        <w:vAlign w:val="center"/>
                      </w:tcPr>
                      <w:p w14:paraId="670AAF51" w14:textId="6027B835" w:rsidR="00FD5845" w:rsidRPr="00955617" w:rsidRDefault="007C45A3" w:rsidP="00D00AD1">
                        <w:pPr>
                          <w:jc w:val="right"/>
                          <w:rPr>
                            <w:sz w:val="16"/>
                            <w:szCs w:val="16"/>
                            <w:lang w:val="sk-SK" w:eastAsia="sk-SK"/>
                          </w:rPr>
                        </w:pPr>
                        <w:r>
                          <w:rPr>
                            <w:sz w:val="16"/>
                            <w:szCs w:val="16"/>
                            <w:lang w:val="sk-SK" w:eastAsia="sk-SK"/>
                          </w:rPr>
                          <w:t>46,16</w:t>
                        </w:r>
                      </w:p>
                    </w:tc>
                    <w:tc>
                      <w:tcPr>
                        <w:tcW w:w="692" w:type="dxa"/>
                        <w:gridSpan w:val="3"/>
                        <w:tcBorders>
                          <w:top w:val="nil"/>
                          <w:left w:val="nil"/>
                          <w:bottom w:val="single" w:sz="4" w:space="0" w:color="000000"/>
                          <w:right w:val="single" w:sz="4" w:space="0" w:color="000000"/>
                        </w:tcBorders>
                        <w:shd w:val="clear" w:color="auto" w:fill="auto"/>
                        <w:noWrap/>
                        <w:vAlign w:val="center"/>
                      </w:tcPr>
                      <w:p w14:paraId="1FF4B1D6" w14:textId="751AD2B3" w:rsidR="00FD5845" w:rsidRPr="00955617" w:rsidRDefault="00D93F2F" w:rsidP="00D00AD1">
                        <w:pPr>
                          <w:jc w:val="right"/>
                          <w:rPr>
                            <w:sz w:val="16"/>
                            <w:szCs w:val="16"/>
                            <w:lang w:val="sk-SK" w:eastAsia="sk-SK"/>
                          </w:rPr>
                        </w:pPr>
                        <w:r>
                          <w:rPr>
                            <w:sz w:val="16"/>
                            <w:szCs w:val="16"/>
                            <w:lang w:val="sk-SK" w:eastAsia="sk-SK"/>
                          </w:rPr>
                          <w:t>6337</w:t>
                        </w:r>
                      </w:p>
                    </w:tc>
                    <w:tc>
                      <w:tcPr>
                        <w:tcW w:w="820" w:type="dxa"/>
                        <w:gridSpan w:val="7"/>
                        <w:tcBorders>
                          <w:top w:val="nil"/>
                          <w:left w:val="nil"/>
                          <w:bottom w:val="single" w:sz="4" w:space="0" w:color="000000"/>
                          <w:right w:val="single" w:sz="8" w:space="0" w:color="000000"/>
                        </w:tcBorders>
                        <w:shd w:val="clear" w:color="auto" w:fill="auto"/>
                        <w:noWrap/>
                        <w:vAlign w:val="center"/>
                      </w:tcPr>
                      <w:p w14:paraId="09571871" w14:textId="55CCE2C2" w:rsidR="00FD5845" w:rsidRPr="00955617" w:rsidRDefault="00D93F2F" w:rsidP="00D00AD1">
                        <w:pPr>
                          <w:jc w:val="right"/>
                          <w:rPr>
                            <w:sz w:val="16"/>
                            <w:szCs w:val="16"/>
                            <w:lang w:val="sk-SK" w:eastAsia="sk-SK"/>
                          </w:rPr>
                        </w:pPr>
                        <w:r>
                          <w:rPr>
                            <w:sz w:val="16"/>
                            <w:szCs w:val="16"/>
                            <w:lang w:val="sk-SK" w:eastAsia="sk-SK"/>
                          </w:rPr>
                          <w:t>46,66</w:t>
                        </w:r>
                      </w:p>
                    </w:tc>
                    <w:tc>
                      <w:tcPr>
                        <w:tcW w:w="532" w:type="dxa"/>
                        <w:tcBorders>
                          <w:top w:val="nil"/>
                          <w:left w:val="nil"/>
                          <w:bottom w:val="single" w:sz="4" w:space="0" w:color="000000"/>
                          <w:right w:val="single" w:sz="8" w:space="0" w:color="000000"/>
                        </w:tcBorders>
                        <w:shd w:val="clear" w:color="auto" w:fill="auto"/>
                        <w:noWrap/>
                        <w:vAlign w:val="center"/>
                        <w:hideMark/>
                      </w:tcPr>
                      <w:p w14:paraId="6D515547" w14:textId="77777777" w:rsidR="00FD5845" w:rsidRPr="00955617" w:rsidRDefault="00FD5845" w:rsidP="00D00AD1">
                        <w:pPr>
                          <w:rPr>
                            <w:sz w:val="16"/>
                            <w:szCs w:val="16"/>
                            <w:lang w:val="sk-SK" w:eastAsia="sk-SK"/>
                          </w:rPr>
                        </w:pPr>
                        <w:r w:rsidRPr="00955617">
                          <w:rPr>
                            <w:sz w:val="16"/>
                            <w:szCs w:val="16"/>
                            <w:lang w:val="sk-SK" w:eastAsia="sk-SK"/>
                          </w:rPr>
                          <w:t> </w:t>
                        </w:r>
                      </w:p>
                    </w:tc>
                    <w:tc>
                      <w:tcPr>
                        <w:tcW w:w="585" w:type="dxa"/>
                        <w:tcBorders>
                          <w:top w:val="nil"/>
                          <w:left w:val="nil"/>
                          <w:bottom w:val="single" w:sz="4" w:space="0" w:color="000000"/>
                          <w:right w:val="single" w:sz="8" w:space="0" w:color="000000"/>
                        </w:tcBorders>
                        <w:shd w:val="clear" w:color="auto" w:fill="auto"/>
                        <w:noWrap/>
                        <w:vAlign w:val="center"/>
                        <w:hideMark/>
                      </w:tcPr>
                      <w:p w14:paraId="644187C4" w14:textId="77777777" w:rsidR="00FD5845" w:rsidRPr="00955617" w:rsidRDefault="00FD5845" w:rsidP="00D00AD1">
                        <w:pPr>
                          <w:rPr>
                            <w:sz w:val="16"/>
                            <w:szCs w:val="16"/>
                            <w:lang w:val="sk-SK" w:eastAsia="sk-SK"/>
                          </w:rPr>
                        </w:pPr>
                        <w:r w:rsidRPr="00955617">
                          <w:rPr>
                            <w:sz w:val="16"/>
                            <w:szCs w:val="16"/>
                            <w:lang w:val="sk-SK" w:eastAsia="sk-SK"/>
                          </w:rPr>
                          <w:t> </w:t>
                        </w:r>
                      </w:p>
                    </w:tc>
                  </w:tr>
                  <w:tr w:rsidR="00FD5845" w:rsidRPr="00AC4E47" w14:paraId="40D60A18" w14:textId="77777777" w:rsidTr="00FD5845">
                    <w:trPr>
                      <w:trHeight w:val="288"/>
                    </w:trPr>
                    <w:tc>
                      <w:tcPr>
                        <w:tcW w:w="647" w:type="dxa"/>
                        <w:vMerge/>
                        <w:tcBorders>
                          <w:top w:val="nil"/>
                          <w:left w:val="nil"/>
                          <w:bottom w:val="single" w:sz="8" w:space="0" w:color="000000"/>
                          <w:right w:val="single" w:sz="8" w:space="0" w:color="000000"/>
                        </w:tcBorders>
                        <w:vAlign w:val="center"/>
                        <w:hideMark/>
                      </w:tcPr>
                      <w:p w14:paraId="11E48A0C" w14:textId="77777777" w:rsidR="00FD5845" w:rsidRPr="00955617" w:rsidRDefault="00FD5845" w:rsidP="00D00AD1">
                        <w:pPr>
                          <w:rPr>
                            <w:sz w:val="16"/>
                            <w:szCs w:val="16"/>
                            <w:lang w:val="sk-SK" w:eastAsia="sk-SK"/>
                          </w:rPr>
                        </w:pPr>
                      </w:p>
                    </w:tc>
                    <w:tc>
                      <w:tcPr>
                        <w:tcW w:w="940" w:type="dxa"/>
                        <w:gridSpan w:val="3"/>
                        <w:vMerge/>
                        <w:tcBorders>
                          <w:top w:val="nil"/>
                          <w:left w:val="single" w:sz="8" w:space="0" w:color="000000"/>
                          <w:bottom w:val="single" w:sz="4" w:space="0" w:color="000000"/>
                          <w:right w:val="single" w:sz="8" w:space="0" w:color="000000"/>
                        </w:tcBorders>
                        <w:vAlign w:val="center"/>
                        <w:hideMark/>
                      </w:tcPr>
                      <w:p w14:paraId="0790A416" w14:textId="77777777" w:rsidR="00FD5845" w:rsidRPr="00955617" w:rsidRDefault="00FD5845" w:rsidP="00D00AD1">
                        <w:pPr>
                          <w:rPr>
                            <w:sz w:val="16"/>
                            <w:szCs w:val="16"/>
                            <w:lang w:val="sk-SK" w:eastAsia="sk-SK"/>
                          </w:rPr>
                        </w:pPr>
                      </w:p>
                    </w:tc>
                    <w:tc>
                      <w:tcPr>
                        <w:tcW w:w="700" w:type="dxa"/>
                        <w:gridSpan w:val="3"/>
                        <w:tcBorders>
                          <w:top w:val="nil"/>
                          <w:left w:val="nil"/>
                          <w:bottom w:val="single" w:sz="4" w:space="0" w:color="000000"/>
                          <w:right w:val="single" w:sz="8" w:space="0" w:color="000000"/>
                        </w:tcBorders>
                        <w:shd w:val="clear" w:color="auto" w:fill="auto"/>
                        <w:noWrap/>
                        <w:vAlign w:val="center"/>
                        <w:hideMark/>
                      </w:tcPr>
                      <w:p w14:paraId="52F39C89" w14:textId="77777777" w:rsidR="00FD5845" w:rsidRPr="00955617" w:rsidRDefault="00FD5845" w:rsidP="00D00AD1">
                        <w:pPr>
                          <w:rPr>
                            <w:sz w:val="16"/>
                            <w:szCs w:val="16"/>
                            <w:lang w:val="sk-SK" w:eastAsia="sk-SK"/>
                          </w:rPr>
                        </w:pPr>
                        <w:r w:rsidRPr="00955617">
                          <w:rPr>
                            <w:sz w:val="16"/>
                            <w:szCs w:val="16"/>
                            <w:lang w:val="sk-SK" w:eastAsia="sk-SK"/>
                          </w:rPr>
                          <w:t>neospr.</w:t>
                        </w:r>
                      </w:p>
                    </w:tc>
                    <w:tc>
                      <w:tcPr>
                        <w:tcW w:w="692" w:type="dxa"/>
                        <w:gridSpan w:val="4"/>
                        <w:tcBorders>
                          <w:top w:val="nil"/>
                          <w:left w:val="nil"/>
                          <w:bottom w:val="single" w:sz="4" w:space="0" w:color="000000"/>
                          <w:right w:val="single" w:sz="4" w:space="0" w:color="000000"/>
                        </w:tcBorders>
                        <w:shd w:val="clear" w:color="auto" w:fill="auto"/>
                        <w:noWrap/>
                        <w:vAlign w:val="center"/>
                      </w:tcPr>
                      <w:p w14:paraId="66C9049D" w14:textId="77777777" w:rsidR="00FD5845" w:rsidRPr="00955617" w:rsidRDefault="00FD5845" w:rsidP="00D00AD1">
                        <w:pPr>
                          <w:jc w:val="right"/>
                          <w:rPr>
                            <w:sz w:val="16"/>
                            <w:szCs w:val="16"/>
                            <w:lang w:val="sk-SK" w:eastAsia="sk-SK"/>
                          </w:rPr>
                        </w:pPr>
                      </w:p>
                    </w:tc>
                    <w:tc>
                      <w:tcPr>
                        <w:tcW w:w="820" w:type="dxa"/>
                        <w:gridSpan w:val="5"/>
                        <w:tcBorders>
                          <w:top w:val="nil"/>
                          <w:left w:val="nil"/>
                          <w:bottom w:val="single" w:sz="4" w:space="0" w:color="000000"/>
                          <w:right w:val="single" w:sz="8" w:space="0" w:color="000000"/>
                        </w:tcBorders>
                        <w:shd w:val="clear" w:color="auto" w:fill="auto"/>
                        <w:noWrap/>
                        <w:vAlign w:val="center"/>
                      </w:tcPr>
                      <w:p w14:paraId="48C2FADD" w14:textId="77777777" w:rsidR="00FD5845" w:rsidRPr="00955617" w:rsidRDefault="00FD5845" w:rsidP="00D00AD1">
                        <w:pPr>
                          <w:jc w:val="right"/>
                          <w:rPr>
                            <w:sz w:val="16"/>
                            <w:szCs w:val="16"/>
                            <w:lang w:val="sk-SK" w:eastAsia="sk-SK"/>
                          </w:rPr>
                        </w:pPr>
                      </w:p>
                    </w:tc>
                    <w:tc>
                      <w:tcPr>
                        <w:tcW w:w="692" w:type="dxa"/>
                        <w:gridSpan w:val="3"/>
                        <w:tcBorders>
                          <w:top w:val="nil"/>
                          <w:left w:val="nil"/>
                          <w:bottom w:val="single" w:sz="4" w:space="0" w:color="000000"/>
                          <w:right w:val="single" w:sz="4" w:space="0" w:color="000000"/>
                        </w:tcBorders>
                        <w:shd w:val="clear" w:color="auto" w:fill="auto"/>
                        <w:noWrap/>
                        <w:vAlign w:val="center"/>
                      </w:tcPr>
                      <w:p w14:paraId="7B1EC57A" w14:textId="77777777" w:rsidR="00FD5845" w:rsidRPr="00955617" w:rsidRDefault="00FD5845" w:rsidP="00D00AD1">
                        <w:pPr>
                          <w:jc w:val="right"/>
                          <w:rPr>
                            <w:sz w:val="16"/>
                            <w:szCs w:val="16"/>
                            <w:lang w:val="sk-SK" w:eastAsia="sk-SK"/>
                          </w:rPr>
                        </w:pPr>
                      </w:p>
                    </w:tc>
                    <w:tc>
                      <w:tcPr>
                        <w:tcW w:w="820" w:type="dxa"/>
                        <w:gridSpan w:val="7"/>
                        <w:tcBorders>
                          <w:top w:val="nil"/>
                          <w:left w:val="nil"/>
                          <w:bottom w:val="single" w:sz="4" w:space="0" w:color="000000"/>
                          <w:right w:val="single" w:sz="8" w:space="0" w:color="000000"/>
                        </w:tcBorders>
                        <w:shd w:val="clear" w:color="auto" w:fill="auto"/>
                        <w:noWrap/>
                        <w:vAlign w:val="center"/>
                      </w:tcPr>
                      <w:p w14:paraId="668AC750" w14:textId="77777777" w:rsidR="00FD5845" w:rsidRPr="00955617" w:rsidRDefault="00FD5845" w:rsidP="00D00AD1">
                        <w:pPr>
                          <w:jc w:val="right"/>
                          <w:rPr>
                            <w:sz w:val="16"/>
                            <w:szCs w:val="16"/>
                            <w:lang w:val="sk-SK" w:eastAsia="sk-SK"/>
                          </w:rPr>
                        </w:pPr>
                      </w:p>
                    </w:tc>
                    <w:tc>
                      <w:tcPr>
                        <w:tcW w:w="532" w:type="dxa"/>
                        <w:tcBorders>
                          <w:top w:val="nil"/>
                          <w:left w:val="nil"/>
                          <w:bottom w:val="single" w:sz="4" w:space="0" w:color="000000"/>
                          <w:right w:val="single" w:sz="8" w:space="0" w:color="000000"/>
                        </w:tcBorders>
                        <w:shd w:val="clear" w:color="auto" w:fill="auto"/>
                        <w:noWrap/>
                        <w:vAlign w:val="center"/>
                        <w:hideMark/>
                      </w:tcPr>
                      <w:p w14:paraId="750D3AC6" w14:textId="77777777" w:rsidR="00FD5845" w:rsidRPr="00955617" w:rsidRDefault="00FD5845" w:rsidP="00D00AD1">
                        <w:pPr>
                          <w:rPr>
                            <w:sz w:val="16"/>
                            <w:szCs w:val="16"/>
                            <w:lang w:val="sk-SK" w:eastAsia="sk-SK"/>
                          </w:rPr>
                        </w:pPr>
                        <w:r w:rsidRPr="00955617">
                          <w:rPr>
                            <w:sz w:val="16"/>
                            <w:szCs w:val="16"/>
                            <w:lang w:val="sk-SK" w:eastAsia="sk-SK"/>
                          </w:rPr>
                          <w:t> </w:t>
                        </w:r>
                      </w:p>
                    </w:tc>
                    <w:tc>
                      <w:tcPr>
                        <w:tcW w:w="585" w:type="dxa"/>
                        <w:tcBorders>
                          <w:top w:val="nil"/>
                          <w:left w:val="nil"/>
                          <w:bottom w:val="single" w:sz="4" w:space="0" w:color="000000"/>
                          <w:right w:val="single" w:sz="8" w:space="0" w:color="000000"/>
                        </w:tcBorders>
                        <w:shd w:val="clear" w:color="auto" w:fill="auto"/>
                        <w:noWrap/>
                        <w:vAlign w:val="center"/>
                        <w:hideMark/>
                      </w:tcPr>
                      <w:p w14:paraId="1794C1A8" w14:textId="77777777" w:rsidR="00FD5845" w:rsidRPr="00955617" w:rsidRDefault="00FD5845" w:rsidP="00D00AD1">
                        <w:pPr>
                          <w:rPr>
                            <w:sz w:val="16"/>
                            <w:szCs w:val="16"/>
                            <w:lang w:val="sk-SK" w:eastAsia="sk-SK"/>
                          </w:rPr>
                        </w:pPr>
                        <w:r w:rsidRPr="00955617">
                          <w:rPr>
                            <w:sz w:val="16"/>
                            <w:szCs w:val="16"/>
                            <w:lang w:val="sk-SK" w:eastAsia="sk-SK"/>
                          </w:rPr>
                          <w:t> </w:t>
                        </w:r>
                      </w:p>
                    </w:tc>
                  </w:tr>
                  <w:tr w:rsidR="00FD5845" w:rsidRPr="00AC4E47" w14:paraId="7A432B00" w14:textId="77777777" w:rsidTr="00FD5845">
                    <w:trPr>
                      <w:trHeight w:val="288"/>
                    </w:trPr>
                    <w:tc>
                      <w:tcPr>
                        <w:tcW w:w="647" w:type="dxa"/>
                        <w:vMerge/>
                        <w:tcBorders>
                          <w:top w:val="nil"/>
                          <w:left w:val="nil"/>
                          <w:bottom w:val="single" w:sz="8" w:space="0" w:color="000000"/>
                          <w:right w:val="single" w:sz="8" w:space="0" w:color="000000"/>
                        </w:tcBorders>
                        <w:vAlign w:val="center"/>
                        <w:hideMark/>
                      </w:tcPr>
                      <w:p w14:paraId="6E4E202B" w14:textId="77777777" w:rsidR="00FD5845" w:rsidRPr="00955617" w:rsidRDefault="00FD5845" w:rsidP="00D00AD1">
                        <w:pPr>
                          <w:rPr>
                            <w:sz w:val="16"/>
                            <w:szCs w:val="16"/>
                            <w:lang w:val="sk-SK" w:eastAsia="sk-SK"/>
                          </w:rPr>
                        </w:pPr>
                      </w:p>
                    </w:tc>
                    <w:tc>
                      <w:tcPr>
                        <w:tcW w:w="940" w:type="dxa"/>
                        <w:gridSpan w:val="3"/>
                        <w:vMerge w:val="restart"/>
                        <w:tcBorders>
                          <w:top w:val="nil"/>
                          <w:left w:val="single" w:sz="8" w:space="0" w:color="000000"/>
                          <w:bottom w:val="single" w:sz="8" w:space="0" w:color="000000"/>
                          <w:right w:val="single" w:sz="8" w:space="0" w:color="000000"/>
                        </w:tcBorders>
                        <w:shd w:val="clear" w:color="auto" w:fill="auto"/>
                        <w:noWrap/>
                        <w:vAlign w:val="center"/>
                        <w:hideMark/>
                      </w:tcPr>
                      <w:p w14:paraId="46350F93" w14:textId="77777777" w:rsidR="00FD5845" w:rsidRPr="00955617" w:rsidRDefault="00FD5845" w:rsidP="00D00AD1">
                        <w:pPr>
                          <w:jc w:val="center"/>
                          <w:rPr>
                            <w:sz w:val="16"/>
                            <w:szCs w:val="16"/>
                            <w:lang w:val="sk-SK" w:eastAsia="sk-SK"/>
                          </w:rPr>
                        </w:pPr>
                        <w:r w:rsidRPr="00955617">
                          <w:rPr>
                            <w:sz w:val="16"/>
                            <w:szCs w:val="16"/>
                            <w:lang w:val="sk-SK" w:eastAsia="sk-SK"/>
                          </w:rPr>
                          <w:t>spolu triedy</w:t>
                        </w:r>
                      </w:p>
                    </w:tc>
                    <w:tc>
                      <w:tcPr>
                        <w:tcW w:w="700" w:type="dxa"/>
                        <w:gridSpan w:val="3"/>
                        <w:tcBorders>
                          <w:top w:val="nil"/>
                          <w:left w:val="nil"/>
                          <w:bottom w:val="single" w:sz="4" w:space="0" w:color="000000"/>
                          <w:right w:val="single" w:sz="8" w:space="0" w:color="000000"/>
                        </w:tcBorders>
                        <w:shd w:val="clear" w:color="auto" w:fill="auto"/>
                        <w:noWrap/>
                        <w:vAlign w:val="center"/>
                        <w:hideMark/>
                      </w:tcPr>
                      <w:p w14:paraId="7CA36147" w14:textId="77777777" w:rsidR="00FD5845" w:rsidRPr="00955617" w:rsidRDefault="00FD5845" w:rsidP="00D00AD1">
                        <w:pPr>
                          <w:rPr>
                            <w:sz w:val="16"/>
                            <w:szCs w:val="16"/>
                            <w:lang w:val="sk-SK" w:eastAsia="sk-SK"/>
                          </w:rPr>
                        </w:pPr>
                        <w:r w:rsidRPr="00955617">
                          <w:rPr>
                            <w:sz w:val="16"/>
                            <w:szCs w:val="16"/>
                            <w:lang w:val="sk-SK" w:eastAsia="sk-SK"/>
                          </w:rPr>
                          <w:t>ospr.</w:t>
                        </w:r>
                      </w:p>
                    </w:tc>
                    <w:tc>
                      <w:tcPr>
                        <w:tcW w:w="692" w:type="dxa"/>
                        <w:gridSpan w:val="4"/>
                        <w:tcBorders>
                          <w:top w:val="single" w:sz="4" w:space="0" w:color="000000"/>
                          <w:left w:val="nil"/>
                          <w:bottom w:val="single" w:sz="4" w:space="0" w:color="000000"/>
                          <w:right w:val="single" w:sz="4" w:space="0" w:color="000000"/>
                        </w:tcBorders>
                        <w:shd w:val="pct15" w:color="auto" w:fill="auto"/>
                        <w:noWrap/>
                        <w:vAlign w:val="center"/>
                      </w:tcPr>
                      <w:p w14:paraId="22D7C9B2" w14:textId="41484D71" w:rsidR="00FD5845" w:rsidRPr="00955617" w:rsidRDefault="00B42FFD" w:rsidP="00D00AD1">
                        <w:pPr>
                          <w:jc w:val="right"/>
                          <w:rPr>
                            <w:sz w:val="16"/>
                            <w:szCs w:val="16"/>
                            <w:lang w:val="sk-SK" w:eastAsia="sk-SK"/>
                          </w:rPr>
                        </w:pPr>
                        <w:r>
                          <w:rPr>
                            <w:sz w:val="16"/>
                            <w:szCs w:val="16"/>
                            <w:lang w:val="sk-SK" w:eastAsia="sk-SK"/>
                          </w:rPr>
                          <w:t>11337</w:t>
                        </w:r>
                      </w:p>
                    </w:tc>
                    <w:tc>
                      <w:tcPr>
                        <w:tcW w:w="820" w:type="dxa"/>
                        <w:gridSpan w:val="5"/>
                        <w:tcBorders>
                          <w:top w:val="single" w:sz="4" w:space="0" w:color="000000"/>
                          <w:left w:val="nil"/>
                          <w:bottom w:val="single" w:sz="4" w:space="0" w:color="000000"/>
                          <w:right w:val="single" w:sz="8" w:space="0" w:color="000000"/>
                        </w:tcBorders>
                        <w:shd w:val="pct15" w:color="auto" w:fill="auto"/>
                        <w:noWrap/>
                        <w:vAlign w:val="center"/>
                      </w:tcPr>
                      <w:p w14:paraId="4B617087" w14:textId="31D302D3" w:rsidR="00FD5845" w:rsidRPr="00955617" w:rsidRDefault="00B42FFD" w:rsidP="00D00AD1">
                        <w:pPr>
                          <w:jc w:val="right"/>
                          <w:rPr>
                            <w:sz w:val="16"/>
                            <w:szCs w:val="16"/>
                            <w:lang w:val="sk-SK" w:eastAsia="sk-SK"/>
                          </w:rPr>
                        </w:pPr>
                        <w:r>
                          <w:rPr>
                            <w:sz w:val="16"/>
                            <w:szCs w:val="16"/>
                            <w:lang w:val="sk-SK" w:eastAsia="sk-SK"/>
                          </w:rPr>
                          <w:t>52,00</w:t>
                        </w:r>
                      </w:p>
                    </w:tc>
                    <w:tc>
                      <w:tcPr>
                        <w:tcW w:w="692" w:type="dxa"/>
                        <w:gridSpan w:val="3"/>
                        <w:tcBorders>
                          <w:top w:val="single" w:sz="4" w:space="0" w:color="000000"/>
                          <w:left w:val="nil"/>
                          <w:bottom w:val="single" w:sz="4" w:space="0" w:color="000000"/>
                          <w:right w:val="single" w:sz="4" w:space="0" w:color="000000"/>
                        </w:tcBorders>
                        <w:shd w:val="pct15" w:color="auto" w:fill="auto"/>
                        <w:noWrap/>
                        <w:vAlign w:val="center"/>
                      </w:tcPr>
                      <w:p w14:paraId="7426D417" w14:textId="11DB8AFE" w:rsidR="00FD5845" w:rsidRPr="00955617" w:rsidRDefault="00FE64A4" w:rsidP="00D00AD1">
                        <w:pPr>
                          <w:jc w:val="right"/>
                          <w:rPr>
                            <w:sz w:val="16"/>
                            <w:szCs w:val="16"/>
                            <w:lang w:val="sk-SK" w:eastAsia="sk-SK"/>
                          </w:rPr>
                        </w:pPr>
                        <w:r>
                          <w:rPr>
                            <w:sz w:val="16"/>
                            <w:szCs w:val="16"/>
                            <w:lang w:val="sk-SK" w:eastAsia="sk-SK"/>
                          </w:rPr>
                          <w:t>13581</w:t>
                        </w:r>
                      </w:p>
                    </w:tc>
                    <w:tc>
                      <w:tcPr>
                        <w:tcW w:w="820" w:type="dxa"/>
                        <w:gridSpan w:val="7"/>
                        <w:tcBorders>
                          <w:top w:val="single" w:sz="4" w:space="0" w:color="000000"/>
                          <w:left w:val="nil"/>
                          <w:bottom w:val="single" w:sz="4" w:space="0" w:color="000000"/>
                          <w:right w:val="single" w:sz="8" w:space="0" w:color="000000"/>
                        </w:tcBorders>
                        <w:shd w:val="pct15" w:color="auto" w:fill="auto"/>
                        <w:noWrap/>
                        <w:vAlign w:val="center"/>
                      </w:tcPr>
                      <w:p w14:paraId="10A36986" w14:textId="0AD84449" w:rsidR="00FD5845" w:rsidRPr="00955617" w:rsidRDefault="00FE64A4" w:rsidP="00D00AD1">
                        <w:pPr>
                          <w:jc w:val="right"/>
                          <w:rPr>
                            <w:sz w:val="16"/>
                            <w:szCs w:val="16"/>
                            <w:lang w:val="sk-SK" w:eastAsia="sk-SK"/>
                          </w:rPr>
                        </w:pPr>
                        <w:r>
                          <w:rPr>
                            <w:sz w:val="16"/>
                            <w:szCs w:val="16"/>
                            <w:lang w:val="sk-SK" w:eastAsia="sk-SK"/>
                          </w:rPr>
                          <w:t>62,59</w:t>
                        </w:r>
                      </w:p>
                    </w:tc>
                    <w:tc>
                      <w:tcPr>
                        <w:tcW w:w="532" w:type="dxa"/>
                        <w:tcBorders>
                          <w:top w:val="nil"/>
                          <w:left w:val="nil"/>
                          <w:bottom w:val="single" w:sz="4" w:space="0" w:color="000000"/>
                          <w:right w:val="single" w:sz="8" w:space="0" w:color="000000"/>
                        </w:tcBorders>
                        <w:shd w:val="clear" w:color="auto" w:fill="auto"/>
                        <w:noWrap/>
                        <w:vAlign w:val="center"/>
                        <w:hideMark/>
                      </w:tcPr>
                      <w:p w14:paraId="6813F432" w14:textId="77777777" w:rsidR="00FD5845" w:rsidRPr="00955617" w:rsidRDefault="00FD5845" w:rsidP="00D00AD1">
                        <w:pPr>
                          <w:rPr>
                            <w:sz w:val="16"/>
                            <w:szCs w:val="16"/>
                            <w:lang w:val="sk-SK" w:eastAsia="sk-SK"/>
                          </w:rPr>
                        </w:pPr>
                        <w:r w:rsidRPr="00955617">
                          <w:rPr>
                            <w:sz w:val="16"/>
                            <w:szCs w:val="16"/>
                            <w:lang w:val="sk-SK" w:eastAsia="sk-SK"/>
                          </w:rPr>
                          <w:t> </w:t>
                        </w:r>
                      </w:p>
                    </w:tc>
                    <w:tc>
                      <w:tcPr>
                        <w:tcW w:w="585" w:type="dxa"/>
                        <w:tcBorders>
                          <w:top w:val="nil"/>
                          <w:left w:val="nil"/>
                          <w:bottom w:val="single" w:sz="4" w:space="0" w:color="000000"/>
                          <w:right w:val="single" w:sz="8" w:space="0" w:color="000000"/>
                        </w:tcBorders>
                        <w:shd w:val="clear" w:color="auto" w:fill="auto"/>
                        <w:noWrap/>
                        <w:vAlign w:val="center"/>
                        <w:hideMark/>
                      </w:tcPr>
                      <w:p w14:paraId="608C1D0B" w14:textId="77777777" w:rsidR="00FD5845" w:rsidRPr="00955617" w:rsidRDefault="00FD5845" w:rsidP="00D00AD1">
                        <w:pPr>
                          <w:rPr>
                            <w:sz w:val="16"/>
                            <w:szCs w:val="16"/>
                            <w:lang w:val="sk-SK" w:eastAsia="sk-SK"/>
                          </w:rPr>
                        </w:pPr>
                        <w:r w:rsidRPr="00955617">
                          <w:rPr>
                            <w:sz w:val="16"/>
                            <w:szCs w:val="16"/>
                            <w:lang w:val="sk-SK" w:eastAsia="sk-SK"/>
                          </w:rPr>
                          <w:t> </w:t>
                        </w:r>
                      </w:p>
                    </w:tc>
                  </w:tr>
                  <w:tr w:rsidR="00FD5845" w:rsidRPr="00AC4E47" w14:paraId="2DFC3F23" w14:textId="77777777" w:rsidTr="00FD5845">
                    <w:trPr>
                      <w:trHeight w:val="288"/>
                    </w:trPr>
                    <w:tc>
                      <w:tcPr>
                        <w:tcW w:w="647" w:type="dxa"/>
                        <w:vMerge/>
                        <w:tcBorders>
                          <w:top w:val="nil"/>
                          <w:left w:val="nil"/>
                          <w:bottom w:val="single" w:sz="8" w:space="0" w:color="000000"/>
                          <w:right w:val="single" w:sz="8" w:space="0" w:color="000000"/>
                        </w:tcBorders>
                        <w:vAlign w:val="center"/>
                        <w:hideMark/>
                      </w:tcPr>
                      <w:p w14:paraId="7DD59070" w14:textId="77777777" w:rsidR="00FD5845" w:rsidRPr="00955617" w:rsidRDefault="00FD5845" w:rsidP="00D00AD1">
                        <w:pPr>
                          <w:rPr>
                            <w:sz w:val="16"/>
                            <w:szCs w:val="16"/>
                            <w:lang w:val="sk-SK" w:eastAsia="sk-SK"/>
                          </w:rPr>
                        </w:pPr>
                      </w:p>
                    </w:tc>
                    <w:tc>
                      <w:tcPr>
                        <w:tcW w:w="940" w:type="dxa"/>
                        <w:gridSpan w:val="3"/>
                        <w:vMerge/>
                        <w:tcBorders>
                          <w:top w:val="nil"/>
                          <w:left w:val="single" w:sz="8" w:space="0" w:color="000000"/>
                          <w:bottom w:val="single" w:sz="8" w:space="0" w:color="000000"/>
                          <w:right w:val="single" w:sz="8" w:space="0" w:color="000000"/>
                        </w:tcBorders>
                        <w:vAlign w:val="center"/>
                        <w:hideMark/>
                      </w:tcPr>
                      <w:p w14:paraId="05131932" w14:textId="77777777" w:rsidR="00FD5845" w:rsidRPr="00955617" w:rsidRDefault="00FD5845" w:rsidP="00D00AD1">
                        <w:pPr>
                          <w:rPr>
                            <w:sz w:val="16"/>
                            <w:szCs w:val="16"/>
                            <w:lang w:val="sk-SK" w:eastAsia="sk-SK"/>
                          </w:rPr>
                        </w:pPr>
                      </w:p>
                    </w:tc>
                    <w:tc>
                      <w:tcPr>
                        <w:tcW w:w="700" w:type="dxa"/>
                        <w:gridSpan w:val="3"/>
                        <w:tcBorders>
                          <w:top w:val="nil"/>
                          <w:left w:val="nil"/>
                          <w:bottom w:val="single" w:sz="8" w:space="0" w:color="000000"/>
                          <w:right w:val="single" w:sz="8" w:space="0" w:color="000000"/>
                        </w:tcBorders>
                        <w:shd w:val="clear" w:color="auto" w:fill="auto"/>
                        <w:noWrap/>
                        <w:vAlign w:val="center"/>
                        <w:hideMark/>
                      </w:tcPr>
                      <w:p w14:paraId="48BA340F" w14:textId="77777777" w:rsidR="00FD5845" w:rsidRPr="00955617" w:rsidRDefault="00FD5845" w:rsidP="00D00AD1">
                        <w:pPr>
                          <w:rPr>
                            <w:sz w:val="16"/>
                            <w:szCs w:val="16"/>
                            <w:lang w:val="sk-SK" w:eastAsia="sk-SK"/>
                          </w:rPr>
                        </w:pPr>
                        <w:r w:rsidRPr="00955617">
                          <w:rPr>
                            <w:sz w:val="16"/>
                            <w:szCs w:val="16"/>
                            <w:lang w:val="sk-SK" w:eastAsia="sk-SK"/>
                          </w:rPr>
                          <w:t>neospr.</w:t>
                        </w:r>
                      </w:p>
                    </w:tc>
                    <w:tc>
                      <w:tcPr>
                        <w:tcW w:w="692" w:type="dxa"/>
                        <w:gridSpan w:val="4"/>
                        <w:tcBorders>
                          <w:top w:val="nil"/>
                          <w:left w:val="nil"/>
                          <w:bottom w:val="single" w:sz="8" w:space="0" w:color="000000"/>
                          <w:right w:val="single" w:sz="4" w:space="0" w:color="000000"/>
                        </w:tcBorders>
                        <w:shd w:val="clear" w:color="auto" w:fill="auto"/>
                        <w:noWrap/>
                        <w:vAlign w:val="center"/>
                      </w:tcPr>
                      <w:p w14:paraId="2A6BF353" w14:textId="77777777" w:rsidR="00FD5845" w:rsidRPr="00955617" w:rsidRDefault="00FD5845" w:rsidP="00D00AD1">
                        <w:pPr>
                          <w:jc w:val="right"/>
                          <w:rPr>
                            <w:sz w:val="16"/>
                            <w:szCs w:val="16"/>
                            <w:lang w:val="sk-SK" w:eastAsia="sk-SK"/>
                          </w:rPr>
                        </w:pPr>
                      </w:p>
                    </w:tc>
                    <w:tc>
                      <w:tcPr>
                        <w:tcW w:w="820" w:type="dxa"/>
                        <w:gridSpan w:val="5"/>
                        <w:tcBorders>
                          <w:top w:val="nil"/>
                          <w:left w:val="nil"/>
                          <w:bottom w:val="single" w:sz="8" w:space="0" w:color="000000"/>
                          <w:right w:val="single" w:sz="8" w:space="0" w:color="000000"/>
                        </w:tcBorders>
                        <w:shd w:val="clear" w:color="auto" w:fill="auto"/>
                        <w:noWrap/>
                        <w:vAlign w:val="center"/>
                      </w:tcPr>
                      <w:p w14:paraId="0A6282C2" w14:textId="77777777" w:rsidR="00FD5845" w:rsidRPr="00955617" w:rsidRDefault="00FD5845" w:rsidP="00D00AD1">
                        <w:pPr>
                          <w:jc w:val="right"/>
                          <w:rPr>
                            <w:sz w:val="16"/>
                            <w:szCs w:val="16"/>
                            <w:lang w:val="sk-SK" w:eastAsia="sk-SK"/>
                          </w:rPr>
                        </w:pPr>
                      </w:p>
                    </w:tc>
                    <w:tc>
                      <w:tcPr>
                        <w:tcW w:w="692" w:type="dxa"/>
                        <w:gridSpan w:val="3"/>
                        <w:tcBorders>
                          <w:top w:val="nil"/>
                          <w:left w:val="nil"/>
                          <w:bottom w:val="single" w:sz="8" w:space="0" w:color="000000"/>
                          <w:right w:val="single" w:sz="4" w:space="0" w:color="000000"/>
                        </w:tcBorders>
                        <w:shd w:val="clear" w:color="auto" w:fill="auto"/>
                        <w:noWrap/>
                        <w:vAlign w:val="center"/>
                      </w:tcPr>
                      <w:p w14:paraId="003F0A85" w14:textId="77777777" w:rsidR="00FD5845" w:rsidRPr="00955617" w:rsidRDefault="00FD5845" w:rsidP="00D00AD1">
                        <w:pPr>
                          <w:jc w:val="right"/>
                          <w:rPr>
                            <w:sz w:val="16"/>
                            <w:szCs w:val="16"/>
                            <w:lang w:val="sk-SK" w:eastAsia="sk-SK"/>
                          </w:rPr>
                        </w:pPr>
                      </w:p>
                    </w:tc>
                    <w:tc>
                      <w:tcPr>
                        <w:tcW w:w="820" w:type="dxa"/>
                        <w:gridSpan w:val="7"/>
                        <w:tcBorders>
                          <w:top w:val="nil"/>
                          <w:left w:val="nil"/>
                          <w:bottom w:val="single" w:sz="8" w:space="0" w:color="000000"/>
                          <w:right w:val="single" w:sz="8" w:space="0" w:color="000000"/>
                        </w:tcBorders>
                        <w:shd w:val="clear" w:color="auto" w:fill="auto"/>
                        <w:noWrap/>
                        <w:vAlign w:val="center"/>
                      </w:tcPr>
                      <w:p w14:paraId="0D835315" w14:textId="77777777" w:rsidR="00FD5845" w:rsidRPr="00955617" w:rsidRDefault="00FD5845" w:rsidP="00D00AD1">
                        <w:pPr>
                          <w:jc w:val="right"/>
                          <w:rPr>
                            <w:sz w:val="16"/>
                            <w:szCs w:val="16"/>
                            <w:lang w:val="sk-SK" w:eastAsia="sk-SK"/>
                          </w:rPr>
                        </w:pPr>
                      </w:p>
                    </w:tc>
                    <w:tc>
                      <w:tcPr>
                        <w:tcW w:w="532" w:type="dxa"/>
                        <w:tcBorders>
                          <w:top w:val="nil"/>
                          <w:left w:val="nil"/>
                          <w:bottom w:val="single" w:sz="8" w:space="0" w:color="000000"/>
                          <w:right w:val="single" w:sz="8" w:space="0" w:color="000000"/>
                        </w:tcBorders>
                        <w:shd w:val="clear" w:color="auto" w:fill="auto"/>
                        <w:noWrap/>
                        <w:vAlign w:val="center"/>
                        <w:hideMark/>
                      </w:tcPr>
                      <w:p w14:paraId="0216FA0B" w14:textId="77777777" w:rsidR="00FD5845" w:rsidRPr="00955617" w:rsidRDefault="00FD5845" w:rsidP="00D00AD1">
                        <w:pPr>
                          <w:rPr>
                            <w:sz w:val="16"/>
                            <w:szCs w:val="16"/>
                            <w:lang w:val="sk-SK" w:eastAsia="sk-SK"/>
                          </w:rPr>
                        </w:pPr>
                        <w:r w:rsidRPr="00955617">
                          <w:rPr>
                            <w:sz w:val="16"/>
                            <w:szCs w:val="16"/>
                            <w:lang w:val="sk-SK" w:eastAsia="sk-SK"/>
                          </w:rPr>
                          <w:t> </w:t>
                        </w:r>
                      </w:p>
                    </w:tc>
                    <w:tc>
                      <w:tcPr>
                        <w:tcW w:w="585" w:type="dxa"/>
                        <w:tcBorders>
                          <w:top w:val="nil"/>
                          <w:left w:val="nil"/>
                          <w:bottom w:val="single" w:sz="8" w:space="0" w:color="000000"/>
                          <w:right w:val="single" w:sz="8" w:space="0" w:color="000000"/>
                        </w:tcBorders>
                        <w:shd w:val="clear" w:color="auto" w:fill="auto"/>
                        <w:noWrap/>
                        <w:vAlign w:val="center"/>
                        <w:hideMark/>
                      </w:tcPr>
                      <w:p w14:paraId="46831653" w14:textId="77777777" w:rsidR="00FD5845" w:rsidRPr="00955617" w:rsidRDefault="00FD5845" w:rsidP="00D00AD1">
                        <w:pPr>
                          <w:rPr>
                            <w:sz w:val="16"/>
                            <w:szCs w:val="16"/>
                            <w:lang w:val="sk-SK" w:eastAsia="sk-SK"/>
                          </w:rPr>
                        </w:pPr>
                        <w:r w:rsidRPr="00955617">
                          <w:rPr>
                            <w:sz w:val="16"/>
                            <w:szCs w:val="16"/>
                            <w:lang w:val="sk-SK" w:eastAsia="sk-SK"/>
                          </w:rPr>
                          <w:t> </w:t>
                        </w:r>
                      </w:p>
                    </w:tc>
                  </w:tr>
                </w:tbl>
                <w:p w14:paraId="410EDB43" w14:textId="77777777" w:rsidR="0081410F" w:rsidRPr="00AC4E47" w:rsidRDefault="0081410F" w:rsidP="00FA09C2">
                  <w:pPr>
                    <w:spacing w:line="276" w:lineRule="auto"/>
                    <w:rPr>
                      <w:b/>
                      <w:bCs/>
                      <w:color w:val="FF0000"/>
                      <w:lang w:val="sk-SK"/>
                    </w:rPr>
                  </w:pPr>
                </w:p>
                <w:p w14:paraId="71FE5FFF" w14:textId="77777777" w:rsidR="0081410F" w:rsidRPr="00AC4E47" w:rsidRDefault="0081410F" w:rsidP="00FA09C2">
                  <w:pPr>
                    <w:spacing w:line="276" w:lineRule="auto"/>
                    <w:rPr>
                      <w:b/>
                      <w:bCs/>
                      <w:color w:val="FF0000"/>
                      <w:lang w:val="sk-SK"/>
                    </w:rPr>
                  </w:pPr>
                </w:p>
                <w:p w14:paraId="46B59E7D" w14:textId="77777777" w:rsidR="0081410F" w:rsidRPr="00AC4E47" w:rsidRDefault="0081410F" w:rsidP="00FA09C2">
                  <w:pPr>
                    <w:spacing w:line="276" w:lineRule="auto"/>
                    <w:rPr>
                      <w:b/>
                      <w:bCs/>
                      <w:color w:val="FF0000"/>
                      <w:lang w:val="sk-SK"/>
                    </w:rPr>
                  </w:pPr>
                </w:p>
                <w:p w14:paraId="408E0E22" w14:textId="77777777" w:rsidR="0081410F" w:rsidRPr="00AC4E47" w:rsidRDefault="0081410F" w:rsidP="00FA09C2">
                  <w:pPr>
                    <w:spacing w:line="276" w:lineRule="auto"/>
                    <w:rPr>
                      <w:b/>
                      <w:bCs/>
                      <w:color w:val="FF0000"/>
                      <w:lang w:val="sk-SK"/>
                    </w:rPr>
                  </w:pPr>
                </w:p>
                <w:p w14:paraId="24C0F755" w14:textId="77777777" w:rsidR="0081410F" w:rsidRPr="00AC4E47" w:rsidRDefault="0081410F" w:rsidP="00FA09C2">
                  <w:pPr>
                    <w:spacing w:line="276" w:lineRule="auto"/>
                    <w:rPr>
                      <w:b/>
                      <w:bCs/>
                      <w:color w:val="FF0000"/>
                      <w:lang w:val="sk-SK"/>
                    </w:rPr>
                  </w:pPr>
                </w:p>
                <w:p w14:paraId="19DD4E93" w14:textId="77777777" w:rsidR="0081410F" w:rsidRPr="00AC4E47" w:rsidRDefault="0081410F" w:rsidP="00FA09C2">
                  <w:pPr>
                    <w:spacing w:line="276" w:lineRule="auto"/>
                    <w:rPr>
                      <w:b/>
                      <w:bCs/>
                      <w:color w:val="FF0000"/>
                      <w:lang w:val="sk-SK"/>
                    </w:rPr>
                  </w:pPr>
                </w:p>
                <w:tbl>
                  <w:tblPr>
                    <w:tblW w:w="31400" w:type="dxa"/>
                    <w:tblCellMar>
                      <w:left w:w="70" w:type="dxa"/>
                      <w:right w:w="70" w:type="dxa"/>
                    </w:tblCellMar>
                    <w:tblLook w:val="04A0" w:firstRow="1" w:lastRow="0" w:firstColumn="1" w:lastColumn="0" w:noHBand="0" w:noVBand="1"/>
                  </w:tblPr>
                  <w:tblGrid>
                    <w:gridCol w:w="14823"/>
                    <w:gridCol w:w="748"/>
                    <w:gridCol w:w="10338"/>
                    <w:gridCol w:w="834"/>
                    <w:gridCol w:w="1270"/>
                    <w:gridCol w:w="562"/>
                    <w:gridCol w:w="569"/>
                    <w:gridCol w:w="562"/>
                    <w:gridCol w:w="562"/>
                    <w:gridCol w:w="562"/>
                    <w:gridCol w:w="570"/>
                  </w:tblGrid>
                  <w:tr w:rsidR="00BF0ECE" w:rsidRPr="00AC4E47" w14:paraId="28B6187B" w14:textId="77777777" w:rsidTr="0081410F">
                    <w:trPr>
                      <w:trHeight w:val="288"/>
                    </w:trPr>
                    <w:tc>
                      <w:tcPr>
                        <w:tcW w:w="14823" w:type="dxa"/>
                        <w:tcBorders>
                          <w:top w:val="nil"/>
                          <w:left w:val="nil"/>
                          <w:bottom w:val="nil"/>
                          <w:right w:val="nil"/>
                        </w:tcBorders>
                        <w:shd w:val="clear" w:color="auto" w:fill="auto"/>
                        <w:noWrap/>
                        <w:vAlign w:val="bottom"/>
                      </w:tcPr>
                      <w:p w14:paraId="5A1C16F2" w14:textId="77777777" w:rsidR="00BF0ECE" w:rsidRPr="00AC4E47" w:rsidRDefault="00BF0ECE" w:rsidP="00DB0749">
                        <w:pPr>
                          <w:rPr>
                            <w:b/>
                            <w:color w:val="FF0000"/>
                            <w:lang w:val="sk-SK" w:eastAsia="sk-SK"/>
                          </w:rPr>
                        </w:pPr>
                      </w:p>
                    </w:tc>
                    <w:tc>
                      <w:tcPr>
                        <w:tcW w:w="748" w:type="dxa"/>
                        <w:tcBorders>
                          <w:top w:val="nil"/>
                          <w:left w:val="nil"/>
                          <w:bottom w:val="nil"/>
                          <w:right w:val="nil"/>
                        </w:tcBorders>
                        <w:shd w:val="clear" w:color="auto" w:fill="auto"/>
                        <w:noWrap/>
                        <w:vAlign w:val="bottom"/>
                      </w:tcPr>
                      <w:p w14:paraId="02A92EF0" w14:textId="77777777" w:rsidR="00BF0ECE" w:rsidRPr="00AC4E47" w:rsidRDefault="00BF0ECE" w:rsidP="00FA09C2">
                        <w:pPr>
                          <w:rPr>
                            <w:rFonts w:ascii="Calibri" w:hAnsi="Calibri"/>
                            <w:color w:val="FF0000"/>
                            <w:sz w:val="22"/>
                            <w:szCs w:val="22"/>
                            <w:lang w:val="sk-SK" w:eastAsia="sk-SK"/>
                          </w:rPr>
                        </w:pPr>
                      </w:p>
                    </w:tc>
                    <w:tc>
                      <w:tcPr>
                        <w:tcW w:w="10338" w:type="dxa"/>
                        <w:vMerge w:val="restart"/>
                        <w:tcBorders>
                          <w:top w:val="nil"/>
                          <w:left w:val="nil"/>
                          <w:bottom w:val="nil"/>
                          <w:right w:val="nil"/>
                        </w:tcBorders>
                        <w:shd w:val="clear" w:color="auto" w:fill="auto"/>
                        <w:noWrap/>
                        <w:vAlign w:val="center"/>
                      </w:tcPr>
                      <w:p w14:paraId="2F7A6BAE" w14:textId="77777777" w:rsidR="00BF0ECE" w:rsidRPr="00AC4E47" w:rsidRDefault="00BF0ECE" w:rsidP="007F7498">
                        <w:pPr>
                          <w:jc w:val="center"/>
                          <w:rPr>
                            <w:b/>
                            <w:color w:val="FF0000"/>
                            <w:lang w:val="sk-SK" w:eastAsia="sk-SK"/>
                          </w:rPr>
                        </w:pPr>
                      </w:p>
                    </w:tc>
                    <w:tc>
                      <w:tcPr>
                        <w:tcW w:w="834" w:type="dxa"/>
                        <w:tcBorders>
                          <w:top w:val="nil"/>
                          <w:left w:val="nil"/>
                          <w:bottom w:val="nil"/>
                          <w:right w:val="nil"/>
                        </w:tcBorders>
                        <w:shd w:val="clear" w:color="auto" w:fill="auto"/>
                        <w:noWrap/>
                        <w:vAlign w:val="bottom"/>
                      </w:tcPr>
                      <w:p w14:paraId="0681B86D" w14:textId="77777777" w:rsidR="00BF0ECE" w:rsidRPr="00AC4E47" w:rsidRDefault="00BF0ECE" w:rsidP="00FA09C2">
                        <w:pPr>
                          <w:rPr>
                            <w:rFonts w:ascii="Calibri" w:hAnsi="Calibri"/>
                            <w:color w:val="FF0000"/>
                            <w:sz w:val="22"/>
                            <w:szCs w:val="22"/>
                            <w:lang w:val="sk-SK" w:eastAsia="sk-SK"/>
                          </w:rPr>
                        </w:pPr>
                      </w:p>
                    </w:tc>
                    <w:tc>
                      <w:tcPr>
                        <w:tcW w:w="1270" w:type="dxa"/>
                        <w:tcBorders>
                          <w:top w:val="nil"/>
                          <w:left w:val="nil"/>
                          <w:bottom w:val="nil"/>
                          <w:right w:val="nil"/>
                        </w:tcBorders>
                        <w:shd w:val="clear" w:color="auto" w:fill="auto"/>
                        <w:noWrap/>
                        <w:vAlign w:val="bottom"/>
                      </w:tcPr>
                      <w:p w14:paraId="398CD948" w14:textId="77777777" w:rsidR="00BF0ECE" w:rsidRPr="00AC4E47" w:rsidRDefault="00BF0ECE" w:rsidP="00FA09C2">
                        <w:pPr>
                          <w:rPr>
                            <w:rFonts w:ascii="Calibri" w:hAnsi="Calibri"/>
                            <w:color w:val="FF0000"/>
                            <w:sz w:val="22"/>
                            <w:szCs w:val="22"/>
                            <w:lang w:val="sk-SK" w:eastAsia="sk-SK"/>
                          </w:rPr>
                        </w:pPr>
                      </w:p>
                    </w:tc>
                    <w:tc>
                      <w:tcPr>
                        <w:tcW w:w="562" w:type="dxa"/>
                        <w:tcBorders>
                          <w:top w:val="nil"/>
                          <w:left w:val="nil"/>
                          <w:bottom w:val="nil"/>
                          <w:right w:val="nil"/>
                        </w:tcBorders>
                        <w:shd w:val="clear" w:color="auto" w:fill="auto"/>
                        <w:noWrap/>
                        <w:vAlign w:val="bottom"/>
                      </w:tcPr>
                      <w:p w14:paraId="6B787506" w14:textId="77777777" w:rsidR="00BF0ECE" w:rsidRPr="00AC4E47" w:rsidRDefault="00BF0ECE" w:rsidP="00FA09C2">
                        <w:pPr>
                          <w:rPr>
                            <w:rFonts w:ascii="Calibri" w:hAnsi="Calibri"/>
                            <w:color w:val="FF0000"/>
                            <w:sz w:val="22"/>
                            <w:szCs w:val="22"/>
                            <w:lang w:val="sk-SK" w:eastAsia="sk-SK"/>
                          </w:rPr>
                        </w:pPr>
                      </w:p>
                    </w:tc>
                    <w:tc>
                      <w:tcPr>
                        <w:tcW w:w="569" w:type="dxa"/>
                        <w:tcBorders>
                          <w:top w:val="nil"/>
                          <w:left w:val="nil"/>
                          <w:bottom w:val="nil"/>
                          <w:right w:val="nil"/>
                        </w:tcBorders>
                        <w:shd w:val="clear" w:color="auto" w:fill="auto"/>
                        <w:noWrap/>
                        <w:vAlign w:val="bottom"/>
                      </w:tcPr>
                      <w:p w14:paraId="072E472B" w14:textId="77777777" w:rsidR="00BF0ECE" w:rsidRPr="00AC4E47" w:rsidRDefault="00BF0ECE" w:rsidP="00FA09C2">
                        <w:pPr>
                          <w:rPr>
                            <w:rFonts w:ascii="Calibri" w:hAnsi="Calibri"/>
                            <w:color w:val="FF0000"/>
                            <w:sz w:val="22"/>
                            <w:szCs w:val="22"/>
                            <w:lang w:val="sk-SK" w:eastAsia="sk-SK"/>
                          </w:rPr>
                        </w:pPr>
                      </w:p>
                    </w:tc>
                    <w:tc>
                      <w:tcPr>
                        <w:tcW w:w="562" w:type="dxa"/>
                        <w:tcBorders>
                          <w:top w:val="nil"/>
                          <w:left w:val="nil"/>
                          <w:bottom w:val="nil"/>
                          <w:right w:val="nil"/>
                        </w:tcBorders>
                        <w:shd w:val="clear" w:color="auto" w:fill="auto"/>
                        <w:noWrap/>
                        <w:vAlign w:val="bottom"/>
                      </w:tcPr>
                      <w:p w14:paraId="156CE3F6" w14:textId="77777777" w:rsidR="00BF0ECE" w:rsidRPr="00AC4E47" w:rsidRDefault="00BF0ECE" w:rsidP="00FA09C2">
                        <w:pPr>
                          <w:rPr>
                            <w:rFonts w:ascii="Calibri" w:hAnsi="Calibri"/>
                            <w:color w:val="FF0000"/>
                            <w:sz w:val="22"/>
                            <w:szCs w:val="22"/>
                            <w:lang w:val="sk-SK" w:eastAsia="sk-SK"/>
                          </w:rPr>
                        </w:pPr>
                      </w:p>
                    </w:tc>
                    <w:tc>
                      <w:tcPr>
                        <w:tcW w:w="562" w:type="dxa"/>
                        <w:tcBorders>
                          <w:top w:val="nil"/>
                          <w:left w:val="nil"/>
                          <w:bottom w:val="nil"/>
                          <w:right w:val="nil"/>
                        </w:tcBorders>
                        <w:shd w:val="clear" w:color="auto" w:fill="auto"/>
                        <w:noWrap/>
                        <w:vAlign w:val="bottom"/>
                      </w:tcPr>
                      <w:p w14:paraId="0D7215B5" w14:textId="77777777" w:rsidR="00BF0ECE" w:rsidRPr="00AC4E47" w:rsidRDefault="00BF0ECE" w:rsidP="00FA09C2">
                        <w:pPr>
                          <w:rPr>
                            <w:rFonts w:ascii="Calibri" w:hAnsi="Calibri"/>
                            <w:color w:val="FF0000"/>
                            <w:sz w:val="22"/>
                            <w:szCs w:val="22"/>
                            <w:lang w:val="sk-SK" w:eastAsia="sk-SK"/>
                          </w:rPr>
                        </w:pPr>
                      </w:p>
                    </w:tc>
                    <w:tc>
                      <w:tcPr>
                        <w:tcW w:w="562" w:type="dxa"/>
                        <w:tcBorders>
                          <w:top w:val="nil"/>
                          <w:left w:val="nil"/>
                          <w:bottom w:val="nil"/>
                          <w:right w:val="nil"/>
                        </w:tcBorders>
                        <w:shd w:val="clear" w:color="auto" w:fill="auto"/>
                        <w:noWrap/>
                        <w:vAlign w:val="bottom"/>
                      </w:tcPr>
                      <w:p w14:paraId="6CB78337" w14:textId="77777777" w:rsidR="00BF0ECE" w:rsidRPr="00AC4E47" w:rsidRDefault="00BF0ECE" w:rsidP="00FA09C2">
                        <w:pPr>
                          <w:rPr>
                            <w:rFonts w:ascii="Calibri" w:hAnsi="Calibri"/>
                            <w:color w:val="FF0000"/>
                            <w:sz w:val="22"/>
                            <w:szCs w:val="22"/>
                            <w:lang w:val="sk-SK" w:eastAsia="sk-SK"/>
                          </w:rPr>
                        </w:pPr>
                      </w:p>
                    </w:tc>
                    <w:tc>
                      <w:tcPr>
                        <w:tcW w:w="570" w:type="dxa"/>
                        <w:tcBorders>
                          <w:top w:val="nil"/>
                          <w:left w:val="nil"/>
                          <w:bottom w:val="nil"/>
                          <w:right w:val="nil"/>
                        </w:tcBorders>
                        <w:shd w:val="clear" w:color="auto" w:fill="auto"/>
                        <w:noWrap/>
                        <w:vAlign w:val="bottom"/>
                      </w:tcPr>
                      <w:p w14:paraId="5731B33D" w14:textId="77777777" w:rsidR="00BF0ECE" w:rsidRPr="00AC4E47" w:rsidRDefault="00BF0ECE" w:rsidP="00FA09C2">
                        <w:pPr>
                          <w:rPr>
                            <w:rFonts w:ascii="Calibri" w:hAnsi="Calibri"/>
                            <w:color w:val="FF0000"/>
                            <w:sz w:val="22"/>
                            <w:szCs w:val="22"/>
                            <w:lang w:val="sk-SK" w:eastAsia="sk-SK"/>
                          </w:rPr>
                        </w:pPr>
                      </w:p>
                    </w:tc>
                  </w:tr>
                  <w:tr w:rsidR="00BF0ECE" w:rsidRPr="00AC4E47" w14:paraId="269615A6" w14:textId="77777777" w:rsidTr="0081410F">
                    <w:trPr>
                      <w:trHeight w:val="165"/>
                    </w:trPr>
                    <w:tc>
                      <w:tcPr>
                        <w:tcW w:w="14823" w:type="dxa"/>
                        <w:tcBorders>
                          <w:top w:val="nil"/>
                          <w:left w:val="nil"/>
                          <w:bottom w:val="nil"/>
                          <w:right w:val="nil"/>
                        </w:tcBorders>
                        <w:shd w:val="clear" w:color="auto" w:fill="auto"/>
                        <w:noWrap/>
                        <w:vAlign w:val="bottom"/>
                      </w:tcPr>
                      <w:p w14:paraId="6CD6010B" w14:textId="77777777" w:rsidR="00BF0ECE" w:rsidRPr="00AC4E47" w:rsidRDefault="00BF0ECE" w:rsidP="00FA09C2">
                        <w:pPr>
                          <w:rPr>
                            <w:rFonts w:ascii="Calibri" w:hAnsi="Calibri"/>
                            <w:color w:val="FF0000"/>
                            <w:sz w:val="22"/>
                            <w:szCs w:val="22"/>
                            <w:lang w:val="sk-SK" w:eastAsia="sk-SK"/>
                          </w:rPr>
                        </w:pPr>
                      </w:p>
                    </w:tc>
                    <w:tc>
                      <w:tcPr>
                        <w:tcW w:w="748" w:type="dxa"/>
                        <w:tcBorders>
                          <w:top w:val="nil"/>
                          <w:left w:val="nil"/>
                          <w:bottom w:val="nil"/>
                          <w:right w:val="nil"/>
                        </w:tcBorders>
                        <w:shd w:val="clear" w:color="auto" w:fill="auto"/>
                        <w:noWrap/>
                        <w:vAlign w:val="bottom"/>
                      </w:tcPr>
                      <w:p w14:paraId="68F30572" w14:textId="77777777" w:rsidR="00BF0ECE" w:rsidRPr="00AC4E47" w:rsidRDefault="00BF0ECE" w:rsidP="00FA09C2">
                        <w:pPr>
                          <w:rPr>
                            <w:rFonts w:ascii="Calibri" w:hAnsi="Calibri"/>
                            <w:color w:val="FF0000"/>
                            <w:sz w:val="22"/>
                            <w:szCs w:val="22"/>
                            <w:lang w:val="sk-SK" w:eastAsia="sk-SK"/>
                          </w:rPr>
                        </w:pPr>
                      </w:p>
                    </w:tc>
                    <w:tc>
                      <w:tcPr>
                        <w:tcW w:w="10338" w:type="dxa"/>
                        <w:vMerge/>
                        <w:tcBorders>
                          <w:top w:val="nil"/>
                          <w:left w:val="nil"/>
                          <w:bottom w:val="nil"/>
                          <w:right w:val="nil"/>
                        </w:tcBorders>
                        <w:vAlign w:val="center"/>
                      </w:tcPr>
                      <w:p w14:paraId="4E24C965" w14:textId="77777777" w:rsidR="00BF0ECE" w:rsidRPr="00AC4E47" w:rsidRDefault="00BF0ECE" w:rsidP="00FA09C2">
                        <w:pPr>
                          <w:rPr>
                            <w:color w:val="FF0000"/>
                            <w:lang w:val="sk-SK" w:eastAsia="sk-SK"/>
                          </w:rPr>
                        </w:pPr>
                      </w:p>
                    </w:tc>
                    <w:tc>
                      <w:tcPr>
                        <w:tcW w:w="834" w:type="dxa"/>
                        <w:tcBorders>
                          <w:top w:val="nil"/>
                          <w:left w:val="nil"/>
                          <w:bottom w:val="nil"/>
                          <w:right w:val="nil"/>
                        </w:tcBorders>
                        <w:shd w:val="clear" w:color="auto" w:fill="auto"/>
                        <w:noWrap/>
                        <w:vAlign w:val="bottom"/>
                      </w:tcPr>
                      <w:p w14:paraId="744EFF81" w14:textId="77777777" w:rsidR="00BF0ECE" w:rsidRPr="00AC4E47" w:rsidRDefault="00BF0ECE" w:rsidP="00FA09C2">
                        <w:pPr>
                          <w:rPr>
                            <w:rFonts w:ascii="Calibri" w:hAnsi="Calibri"/>
                            <w:color w:val="FF0000"/>
                            <w:sz w:val="22"/>
                            <w:szCs w:val="22"/>
                            <w:lang w:val="sk-SK" w:eastAsia="sk-SK"/>
                          </w:rPr>
                        </w:pPr>
                      </w:p>
                    </w:tc>
                    <w:tc>
                      <w:tcPr>
                        <w:tcW w:w="1270" w:type="dxa"/>
                        <w:tcBorders>
                          <w:top w:val="nil"/>
                          <w:left w:val="nil"/>
                          <w:bottom w:val="nil"/>
                          <w:right w:val="nil"/>
                        </w:tcBorders>
                        <w:shd w:val="clear" w:color="auto" w:fill="auto"/>
                        <w:noWrap/>
                        <w:vAlign w:val="bottom"/>
                      </w:tcPr>
                      <w:p w14:paraId="15ACF393" w14:textId="77777777" w:rsidR="00BF0ECE" w:rsidRPr="00AC4E47" w:rsidRDefault="00BF0ECE" w:rsidP="00FA09C2">
                        <w:pPr>
                          <w:rPr>
                            <w:rFonts w:ascii="Calibri" w:hAnsi="Calibri"/>
                            <w:color w:val="FF0000"/>
                            <w:sz w:val="22"/>
                            <w:szCs w:val="22"/>
                            <w:lang w:val="sk-SK" w:eastAsia="sk-SK"/>
                          </w:rPr>
                        </w:pPr>
                      </w:p>
                    </w:tc>
                    <w:tc>
                      <w:tcPr>
                        <w:tcW w:w="562" w:type="dxa"/>
                        <w:tcBorders>
                          <w:top w:val="nil"/>
                          <w:left w:val="nil"/>
                          <w:bottom w:val="nil"/>
                          <w:right w:val="nil"/>
                        </w:tcBorders>
                        <w:shd w:val="clear" w:color="auto" w:fill="auto"/>
                        <w:noWrap/>
                        <w:vAlign w:val="bottom"/>
                      </w:tcPr>
                      <w:p w14:paraId="2708FDAF" w14:textId="77777777" w:rsidR="00BF0ECE" w:rsidRPr="00AC4E47" w:rsidRDefault="00BF0ECE" w:rsidP="00FA09C2">
                        <w:pPr>
                          <w:rPr>
                            <w:rFonts w:ascii="Calibri" w:hAnsi="Calibri"/>
                            <w:color w:val="FF0000"/>
                            <w:sz w:val="22"/>
                            <w:szCs w:val="22"/>
                            <w:lang w:val="sk-SK" w:eastAsia="sk-SK"/>
                          </w:rPr>
                        </w:pPr>
                      </w:p>
                    </w:tc>
                    <w:tc>
                      <w:tcPr>
                        <w:tcW w:w="569" w:type="dxa"/>
                        <w:tcBorders>
                          <w:top w:val="nil"/>
                          <w:left w:val="nil"/>
                          <w:bottom w:val="nil"/>
                          <w:right w:val="nil"/>
                        </w:tcBorders>
                        <w:shd w:val="clear" w:color="auto" w:fill="auto"/>
                        <w:noWrap/>
                        <w:vAlign w:val="bottom"/>
                      </w:tcPr>
                      <w:p w14:paraId="1EF8EDA8" w14:textId="77777777" w:rsidR="00BF0ECE" w:rsidRPr="00AC4E47" w:rsidRDefault="00BF0ECE" w:rsidP="00FA09C2">
                        <w:pPr>
                          <w:rPr>
                            <w:rFonts w:ascii="Calibri" w:hAnsi="Calibri"/>
                            <w:color w:val="FF0000"/>
                            <w:sz w:val="22"/>
                            <w:szCs w:val="22"/>
                            <w:lang w:val="sk-SK" w:eastAsia="sk-SK"/>
                          </w:rPr>
                        </w:pPr>
                      </w:p>
                    </w:tc>
                    <w:tc>
                      <w:tcPr>
                        <w:tcW w:w="562" w:type="dxa"/>
                        <w:tcBorders>
                          <w:top w:val="nil"/>
                          <w:left w:val="nil"/>
                          <w:bottom w:val="nil"/>
                          <w:right w:val="nil"/>
                        </w:tcBorders>
                        <w:shd w:val="clear" w:color="auto" w:fill="auto"/>
                        <w:noWrap/>
                        <w:vAlign w:val="bottom"/>
                      </w:tcPr>
                      <w:p w14:paraId="4EC1F9A8" w14:textId="77777777" w:rsidR="00BF0ECE" w:rsidRPr="00AC4E47" w:rsidRDefault="00BF0ECE" w:rsidP="00FA09C2">
                        <w:pPr>
                          <w:rPr>
                            <w:rFonts w:ascii="Calibri" w:hAnsi="Calibri"/>
                            <w:color w:val="FF0000"/>
                            <w:sz w:val="22"/>
                            <w:szCs w:val="22"/>
                            <w:lang w:val="sk-SK" w:eastAsia="sk-SK"/>
                          </w:rPr>
                        </w:pPr>
                      </w:p>
                    </w:tc>
                    <w:tc>
                      <w:tcPr>
                        <w:tcW w:w="562" w:type="dxa"/>
                        <w:tcBorders>
                          <w:top w:val="nil"/>
                          <w:left w:val="nil"/>
                          <w:bottom w:val="nil"/>
                          <w:right w:val="nil"/>
                        </w:tcBorders>
                        <w:shd w:val="clear" w:color="auto" w:fill="auto"/>
                        <w:noWrap/>
                        <w:vAlign w:val="bottom"/>
                      </w:tcPr>
                      <w:p w14:paraId="029381A5" w14:textId="77777777" w:rsidR="00BF0ECE" w:rsidRPr="00AC4E47" w:rsidRDefault="00BF0ECE" w:rsidP="00FA09C2">
                        <w:pPr>
                          <w:rPr>
                            <w:rFonts w:ascii="Calibri" w:hAnsi="Calibri"/>
                            <w:color w:val="FF0000"/>
                            <w:sz w:val="22"/>
                            <w:szCs w:val="22"/>
                            <w:lang w:val="sk-SK" w:eastAsia="sk-SK"/>
                          </w:rPr>
                        </w:pPr>
                      </w:p>
                    </w:tc>
                    <w:tc>
                      <w:tcPr>
                        <w:tcW w:w="562" w:type="dxa"/>
                        <w:tcBorders>
                          <w:top w:val="nil"/>
                          <w:left w:val="nil"/>
                          <w:bottom w:val="nil"/>
                          <w:right w:val="nil"/>
                        </w:tcBorders>
                        <w:shd w:val="clear" w:color="auto" w:fill="auto"/>
                        <w:noWrap/>
                        <w:vAlign w:val="bottom"/>
                      </w:tcPr>
                      <w:p w14:paraId="6FE141B9" w14:textId="77777777" w:rsidR="00BF0ECE" w:rsidRPr="00AC4E47" w:rsidRDefault="00BF0ECE" w:rsidP="00FA09C2">
                        <w:pPr>
                          <w:rPr>
                            <w:rFonts w:ascii="Calibri" w:hAnsi="Calibri"/>
                            <w:color w:val="FF0000"/>
                            <w:sz w:val="22"/>
                            <w:szCs w:val="22"/>
                            <w:lang w:val="sk-SK" w:eastAsia="sk-SK"/>
                          </w:rPr>
                        </w:pPr>
                      </w:p>
                    </w:tc>
                    <w:tc>
                      <w:tcPr>
                        <w:tcW w:w="570" w:type="dxa"/>
                        <w:tcBorders>
                          <w:top w:val="nil"/>
                          <w:left w:val="nil"/>
                          <w:bottom w:val="nil"/>
                          <w:right w:val="nil"/>
                        </w:tcBorders>
                        <w:shd w:val="clear" w:color="auto" w:fill="auto"/>
                        <w:noWrap/>
                        <w:vAlign w:val="bottom"/>
                      </w:tcPr>
                      <w:p w14:paraId="2FA34B8C" w14:textId="77777777" w:rsidR="00BF0ECE" w:rsidRPr="00AC4E47" w:rsidRDefault="00BF0ECE" w:rsidP="00FA09C2">
                        <w:pPr>
                          <w:rPr>
                            <w:rFonts w:ascii="Calibri" w:hAnsi="Calibri"/>
                            <w:color w:val="FF0000"/>
                            <w:sz w:val="22"/>
                            <w:szCs w:val="22"/>
                            <w:lang w:val="sk-SK" w:eastAsia="sk-SK"/>
                          </w:rPr>
                        </w:pPr>
                      </w:p>
                    </w:tc>
                  </w:tr>
                </w:tbl>
                <w:p w14:paraId="66C94856" w14:textId="77777777" w:rsidR="00BF0ECE" w:rsidRPr="00AC4E47" w:rsidRDefault="00BF0ECE" w:rsidP="007F7498">
                  <w:pPr>
                    <w:spacing w:line="276" w:lineRule="auto"/>
                    <w:rPr>
                      <w:rFonts w:ascii="Arial" w:hAnsi="Arial" w:cs="Arial"/>
                      <w:b/>
                      <w:bCs/>
                      <w:color w:val="FF0000"/>
                      <w:sz w:val="28"/>
                      <w:szCs w:val="28"/>
                      <w:lang w:val="sk-SK" w:eastAsia="sk-SK"/>
                    </w:rPr>
                  </w:pPr>
                </w:p>
              </w:tc>
            </w:tr>
          </w:tbl>
          <w:p w14:paraId="4CC89B5E" w14:textId="77777777" w:rsidR="00BF0ECE" w:rsidRPr="00AC4E47" w:rsidRDefault="00BF0ECE" w:rsidP="00FA09C2">
            <w:pPr>
              <w:spacing w:line="276" w:lineRule="auto"/>
              <w:rPr>
                <w:rFonts w:ascii="Arial" w:hAnsi="Arial" w:cs="Arial"/>
                <w:b/>
                <w:bCs/>
                <w:color w:val="FF0000"/>
                <w:sz w:val="40"/>
                <w:szCs w:val="40"/>
                <w:lang w:val="sk-SK" w:eastAsia="sk-SK"/>
              </w:rPr>
            </w:pPr>
          </w:p>
        </w:tc>
      </w:tr>
      <w:tr w:rsidR="00BF0ECE" w:rsidRPr="00AC4E47" w14:paraId="5B61154F" w14:textId="77777777" w:rsidTr="00A70612">
        <w:trPr>
          <w:gridBefore w:val="1"/>
          <w:wBefore w:w="214" w:type="dxa"/>
          <w:trHeight w:val="555"/>
        </w:trPr>
        <w:tc>
          <w:tcPr>
            <w:tcW w:w="23807" w:type="dxa"/>
            <w:noWrap/>
            <w:vAlign w:val="bottom"/>
          </w:tcPr>
          <w:tbl>
            <w:tblPr>
              <w:tblW w:w="23667" w:type="dxa"/>
              <w:tblCellMar>
                <w:left w:w="70" w:type="dxa"/>
                <w:right w:w="70" w:type="dxa"/>
              </w:tblCellMar>
              <w:tblLook w:val="04A0" w:firstRow="1" w:lastRow="0" w:firstColumn="1" w:lastColumn="0" w:noHBand="0" w:noVBand="1"/>
            </w:tblPr>
            <w:tblGrid>
              <w:gridCol w:w="19908"/>
              <w:gridCol w:w="3673"/>
            </w:tblGrid>
            <w:tr w:rsidR="00BF0ECE" w:rsidRPr="00AC4E47" w14:paraId="4096E8BE" w14:textId="77777777" w:rsidTr="00FA09C2">
              <w:trPr>
                <w:trHeight w:val="555"/>
              </w:trPr>
              <w:tc>
                <w:tcPr>
                  <w:tcW w:w="23667" w:type="dxa"/>
                  <w:gridSpan w:val="2"/>
                  <w:noWrap/>
                  <w:vAlign w:val="bottom"/>
                  <w:hideMark/>
                </w:tcPr>
                <w:p w14:paraId="7DD07149" w14:textId="78C426A5" w:rsidR="00BF0ECE" w:rsidRPr="00AC4E47" w:rsidRDefault="0058799D" w:rsidP="007D675C">
                  <w:pPr>
                    <w:spacing w:line="276" w:lineRule="auto"/>
                    <w:rPr>
                      <w:b/>
                      <w:bCs/>
                      <w:color w:val="FF0000"/>
                      <w:u w:val="single"/>
                      <w:lang w:val="sk-SK" w:eastAsia="zh-CN"/>
                    </w:rPr>
                  </w:pPr>
                  <w:r w:rsidRPr="007D675C">
                    <w:rPr>
                      <w:b/>
                      <w:bCs/>
                      <w:u w:val="single"/>
                      <w:lang w:val="sk-SK" w:eastAsia="zh-CN"/>
                    </w:rPr>
                    <w:t>V</w:t>
                  </w:r>
                  <w:r w:rsidR="00BF0ECE" w:rsidRPr="007D675C">
                    <w:rPr>
                      <w:b/>
                      <w:bCs/>
                      <w:u w:val="single"/>
                      <w:lang w:val="sk-SK" w:eastAsia="zh-CN"/>
                    </w:rPr>
                    <w:t xml:space="preserve">ýchovné opatrenia </w:t>
                  </w:r>
                  <w:r w:rsidR="008E7EDD" w:rsidRPr="007D675C">
                    <w:rPr>
                      <w:b/>
                      <w:bCs/>
                      <w:u w:val="single"/>
                      <w:lang w:val="sk-SK" w:eastAsia="zh-CN"/>
                    </w:rPr>
                    <w:t>– 20</w:t>
                  </w:r>
                  <w:r w:rsidR="007D675C">
                    <w:rPr>
                      <w:b/>
                      <w:bCs/>
                      <w:u w:val="single"/>
                      <w:lang w:val="sk-SK" w:eastAsia="zh-CN"/>
                    </w:rPr>
                    <w:t>2</w:t>
                  </w:r>
                  <w:r w:rsidR="00280C8B">
                    <w:rPr>
                      <w:b/>
                      <w:bCs/>
                      <w:u w:val="single"/>
                      <w:lang w:val="sk-SK" w:eastAsia="zh-CN"/>
                    </w:rPr>
                    <w:t>2</w:t>
                  </w:r>
                  <w:r w:rsidR="008E7EDD" w:rsidRPr="007D675C">
                    <w:rPr>
                      <w:b/>
                      <w:bCs/>
                      <w:u w:val="single"/>
                      <w:lang w:val="sk-SK" w:eastAsia="zh-CN"/>
                    </w:rPr>
                    <w:t>/20</w:t>
                  </w:r>
                  <w:r w:rsidR="00B21B70" w:rsidRPr="007D675C">
                    <w:rPr>
                      <w:b/>
                      <w:bCs/>
                      <w:u w:val="single"/>
                      <w:lang w:val="sk-SK" w:eastAsia="zh-CN"/>
                    </w:rPr>
                    <w:t>2</w:t>
                  </w:r>
                  <w:r w:rsidR="00280C8B">
                    <w:rPr>
                      <w:b/>
                      <w:bCs/>
                      <w:u w:val="single"/>
                      <w:lang w:val="sk-SK" w:eastAsia="zh-CN"/>
                    </w:rPr>
                    <w:t>3</w:t>
                  </w:r>
                </w:p>
              </w:tc>
            </w:tr>
            <w:tr w:rsidR="00BF0ECE" w:rsidRPr="00AC4E47" w14:paraId="52B9669D" w14:textId="77777777" w:rsidTr="00FA09C2">
              <w:trPr>
                <w:gridAfter w:val="1"/>
                <w:wAfter w:w="3688" w:type="dxa"/>
                <w:trHeight w:val="600"/>
              </w:trPr>
              <w:tc>
                <w:tcPr>
                  <w:tcW w:w="19979" w:type="dxa"/>
                  <w:noWrap/>
                  <w:vAlign w:val="bottom"/>
                </w:tcPr>
                <w:p w14:paraId="786B9829" w14:textId="77777777" w:rsidR="00BF0ECE" w:rsidRPr="00AC4E47" w:rsidRDefault="00BF0ECE" w:rsidP="00FA09C2">
                  <w:pPr>
                    <w:spacing w:line="276" w:lineRule="auto"/>
                    <w:rPr>
                      <w:rFonts w:ascii="Arial" w:hAnsi="Arial" w:cs="Arial"/>
                      <w:color w:val="FF0000"/>
                      <w:sz w:val="28"/>
                      <w:szCs w:val="28"/>
                      <w:lang w:val="sk-SK" w:eastAsia="zh-CN"/>
                    </w:rPr>
                  </w:pPr>
                </w:p>
              </w:tc>
            </w:tr>
            <w:tr w:rsidR="00BF0ECE" w:rsidRPr="00AC4E47" w14:paraId="7941DF1A" w14:textId="77777777" w:rsidTr="00FA09C2">
              <w:trPr>
                <w:gridAfter w:val="1"/>
                <w:wAfter w:w="3688" w:type="dxa"/>
                <w:trHeight w:val="600"/>
              </w:trPr>
              <w:tc>
                <w:tcPr>
                  <w:tcW w:w="19979" w:type="dxa"/>
                  <w:noWrap/>
                  <w:vAlign w:val="bottom"/>
                  <w:hideMark/>
                </w:tcPr>
                <w:tbl>
                  <w:tblPr>
                    <w:tblW w:w="0" w:type="auto"/>
                    <w:tblLook w:val="01E0" w:firstRow="1" w:lastRow="1" w:firstColumn="1" w:lastColumn="1" w:noHBand="0" w:noVBand="0"/>
                  </w:tblPr>
                  <w:tblGrid>
                    <w:gridCol w:w="1483"/>
                    <w:gridCol w:w="1079"/>
                    <w:gridCol w:w="1079"/>
                    <w:gridCol w:w="990"/>
                    <w:gridCol w:w="990"/>
                    <w:gridCol w:w="1170"/>
                    <w:gridCol w:w="1170"/>
                    <w:gridCol w:w="1080"/>
                    <w:gridCol w:w="1080"/>
                    <w:gridCol w:w="990"/>
                    <w:gridCol w:w="990"/>
                    <w:gridCol w:w="990"/>
                    <w:gridCol w:w="990"/>
                  </w:tblGrid>
                  <w:tr w:rsidR="00BF0ECE" w:rsidRPr="00AC4E47" w14:paraId="32133C24" w14:textId="77777777" w:rsidTr="00FA09C2">
                    <w:tc>
                      <w:tcPr>
                        <w:tcW w:w="1483" w:type="dxa"/>
                        <w:tcBorders>
                          <w:top w:val="single" w:sz="4" w:space="0" w:color="auto"/>
                          <w:left w:val="single" w:sz="4" w:space="0" w:color="auto"/>
                          <w:bottom w:val="single" w:sz="4" w:space="0" w:color="auto"/>
                          <w:right w:val="single" w:sz="4" w:space="0" w:color="auto"/>
                        </w:tcBorders>
                        <w:hideMark/>
                      </w:tcPr>
                      <w:p w14:paraId="2DA2697B" w14:textId="77777777" w:rsidR="00BF0ECE" w:rsidRPr="007D675C" w:rsidRDefault="00BF0ECE" w:rsidP="00FA09C2">
                        <w:pPr>
                          <w:jc w:val="center"/>
                          <w:rPr>
                            <w:b/>
                            <w:bCs/>
                            <w:sz w:val="22"/>
                            <w:szCs w:val="22"/>
                            <w:lang w:val="sk-SK" w:eastAsia="zh-CN"/>
                          </w:rPr>
                        </w:pPr>
                        <w:r w:rsidRPr="007D675C">
                          <w:rPr>
                            <w:b/>
                            <w:bCs/>
                            <w:sz w:val="22"/>
                            <w:szCs w:val="22"/>
                            <w:lang w:val="sk-SK" w:eastAsia="zh-CN"/>
                          </w:rPr>
                          <w:t>Trieda</w:t>
                        </w:r>
                      </w:p>
                    </w:tc>
                    <w:tc>
                      <w:tcPr>
                        <w:tcW w:w="2158" w:type="dxa"/>
                        <w:gridSpan w:val="2"/>
                        <w:tcBorders>
                          <w:top w:val="single" w:sz="4" w:space="0" w:color="auto"/>
                          <w:left w:val="single" w:sz="4" w:space="0" w:color="auto"/>
                          <w:bottom w:val="single" w:sz="4" w:space="0" w:color="auto"/>
                          <w:right w:val="single" w:sz="4" w:space="0" w:color="auto"/>
                        </w:tcBorders>
                        <w:hideMark/>
                      </w:tcPr>
                      <w:p w14:paraId="4AB5625C" w14:textId="77777777" w:rsidR="00BF0ECE" w:rsidRPr="007D675C" w:rsidRDefault="00BF0ECE" w:rsidP="00FA09C2">
                        <w:pPr>
                          <w:jc w:val="center"/>
                          <w:rPr>
                            <w:b/>
                            <w:bCs/>
                            <w:sz w:val="22"/>
                            <w:szCs w:val="22"/>
                            <w:lang w:val="sk-SK" w:eastAsia="zh-CN"/>
                          </w:rPr>
                        </w:pPr>
                        <w:r w:rsidRPr="007D675C">
                          <w:rPr>
                            <w:b/>
                            <w:bCs/>
                            <w:sz w:val="22"/>
                            <w:szCs w:val="22"/>
                            <w:lang w:val="sk-SK" w:eastAsia="zh-CN"/>
                          </w:rPr>
                          <w:t>Pochvala triednym učiteľom</w:t>
                        </w:r>
                      </w:p>
                    </w:tc>
                    <w:tc>
                      <w:tcPr>
                        <w:tcW w:w="1980" w:type="dxa"/>
                        <w:gridSpan w:val="2"/>
                        <w:tcBorders>
                          <w:top w:val="single" w:sz="4" w:space="0" w:color="auto"/>
                          <w:left w:val="single" w:sz="4" w:space="0" w:color="auto"/>
                          <w:bottom w:val="single" w:sz="4" w:space="0" w:color="auto"/>
                          <w:right w:val="single" w:sz="4" w:space="0" w:color="auto"/>
                        </w:tcBorders>
                        <w:hideMark/>
                      </w:tcPr>
                      <w:p w14:paraId="2B8B329F" w14:textId="77777777" w:rsidR="00BF0ECE" w:rsidRPr="007D675C" w:rsidRDefault="00BF0ECE" w:rsidP="00FA09C2">
                        <w:pPr>
                          <w:jc w:val="center"/>
                          <w:rPr>
                            <w:b/>
                            <w:bCs/>
                            <w:sz w:val="22"/>
                            <w:szCs w:val="22"/>
                            <w:lang w:val="sk-SK" w:eastAsia="zh-CN"/>
                          </w:rPr>
                        </w:pPr>
                        <w:r w:rsidRPr="007D675C">
                          <w:rPr>
                            <w:b/>
                            <w:bCs/>
                            <w:sz w:val="22"/>
                            <w:szCs w:val="22"/>
                            <w:lang w:val="sk-SK" w:eastAsia="zh-CN"/>
                          </w:rPr>
                          <w:t>Pochvala riaditeľom školy</w:t>
                        </w:r>
                      </w:p>
                    </w:tc>
                    <w:tc>
                      <w:tcPr>
                        <w:tcW w:w="2340" w:type="dxa"/>
                        <w:gridSpan w:val="2"/>
                        <w:tcBorders>
                          <w:top w:val="single" w:sz="4" w:space="0" w:color="auto"/>
                          <w:left w:val="single" w:sz="4" w:space="0" w:color="auto"/>
                          <w:bottom w:val="single" w:sz="4" w:space="0" w:color="auto"/>
                          <w:right w:val="single" w:sz="4" w:space="0" w:color="auto"/>
                        </w:tcBorders>
                        <w:hideMark/>
                      </w:tcPr>
                      <w:p w14:paraId="1621D761" w14:textId="77777777" w:rsidR="00BF0ECE" w:rsidRPr="007D675C" w:rsidRDefault="00BF0ECE" w:rsidP="00FA09C2">
                        <w:pPr>
                          <w:jc w:val="center"/>
                          <w:rPr>
                            <w:b/>
                            <w:bCs/>
                            <w:sz w:val="22"/>
                            <w:szCs w:val="22"/>
                            <w:lang w:val="sk-SK" w:eastAsia="zh-CN"/>
                          </w:rPr>
                        </w:pPr>
                        <w:r w:rsidRPr="007D675C">
                          <w:rPr>
                            <w:b/>
                            <w:bCs/>
                            <w:sz w:val="22"/>
                            <w:szCs w:val="22"/>
                            <w:lang w:val="sk-SK" w:eastAsia="zh-CN"/>
                          </w:rPr>
                          <w:t>Napomenutie</w:t>
                        </w:r>
                      </w:p>
                      <w:p w14:paraId="2B506102" w14:textId="77777777" w:rsidR="00BF0ECE" w:rsidRPr="007D675C" w:rsidRDefault="00BF0ECE" w:rsidP="00FA09C2">
                        <w:pPr>
                          <w:jc w:val="center"/>
                          <w:rPr>
                            <w:b/>
                            <w:bCs/>
                            <w:sz w:val="22"/>
                            <w:szCs w:val="22"/>
                            <w:lang w:val="sk-SK" w:eastAsia="zh-CN"/>
                          </w:rPr>
                        </w:pPr>
                        <w:r w:rsidRPr="007D675C">
                          <w:rPr>
                            <w:b/>
                            <w:bCs/>
                            <w:sz w:val="22"/>
                            <w:szCs w:val="22"/>
                            <w:lang w:val="sk-SK" w:eastAsia="zh-CN"/>
                          </w:rPr>
                          <w:t>triednym učiteľom</w:t>
                        </w:r>
                      </w:p>
                    </w:tc>
                    <w:tc>
                      <w:tcPr>
                        <w:tcW w:w="2160" w:type="dxa"/>
                        <w:gridSpan w:val="2"/>
                        <w:tcBorders>
                          <w:top w:val="single" w:sz="4" w:space="0" w:color="auto"/>
                          <w:left w:val="single" w:sz="4" w:space="0" w:color="auto"/>
                          <w:bottom w:val="single" w:sz="4" w:space="0" w:color="auto"/>
                          <w:right w:val="single" w:sz="4" w:space="0" w:color="auto"/>
                        </w:tcBorders>
                        <w:hideMark/>
                      </w:tcPr>
                      <w:p w14:paraId="45A6491E" w14:textId="77777777" w:rsidR="00BF0ECE" w:rsidRPr="007D675C" w:rsidRDefault="00BF0ECE" w:rsidP="00FA09C2">
                        <w:pPr>
                          <w:jc w:val="center"/>
                          <w:rPr>
                            <w:b/>
                            <w:bCs/>
                            <w:sz w:val="22"/>
                            <w:szCs w:val="22"/>
                            <w:lang w:val="sk-SK" w:eastAsia="zh-CN"/>
                          </w:rPr>
                        </w:pPr>
                        <w:r w:rsidRPr="007D675C">
                          <w:rPr>
                            <w:b/>
                            <w:bCs/>
                            <w:sz w:val="22"/>
                            <w:szCs w:val="22"/>
                            <w:lang w:val="sk-SK" w:eastAsia="zh-CN"/>
                          </w:rPr>
                          <w:t>Pokarhanie</w:t>
                        </w:r>
                      </w:p>
                      <w:p w14:paraId="174FD101" w14:textId="77777777" w:rsidR="00BF0ECE" w:rsidRPr="007D675C" w:rsidRDefault="00BF0ECE" w:rsidP="00FA09C2">
                        <w:pPr>
                          <w:jc w:val="center"/>
                          <w:rPr>
                            <w:b/>
                            <w:bCs/>
                            <w:sz w:val="22"/>
                            <w:szCs w:val="22"/>
                            <w:lang w:val="sk-SK" w:eastAsia="zh-CN"/>
                          </w:rPr>
                        </w:pPr>
                        <w:r w:rsidRPr="007D675C">
                          <w:rPr>
                            <w:b/>
                            <w:bCs/>
                            <w:sz w:val="22"/>
                            <w:szCs w:val="22"/>
                            <w:lang w:val="sk-SK" w:eastAsia="zh-CN"/>
                          </w:rPr>
                          <w:t>triednym učiteľom</w:t>
                        </w:r>
                      </w:p>
                    </w:tc>
                    <w:tc>
                      <w:tcPr>
                        <w:tcW w:w="1980" w:type="dxa"/>
                        <w:gridSpan w:val="2"/>
                        <w:tcBorders>
                          <w:top w:val="single" w:sz="4" w:space="0" w:color="auto"/>
                          <w:left w:val="single" w:sz="4" w:space="0" w:color="auto"/>
                          <w:bottom w:val="single" w:sz="4" w:space="0" w:color="auto"/>
                          <w:right w:val="single" w:sz="4" w:space="0" w:color="auto"/>
                        </w:tcBorders>
                        <w:hideMark/>
                      </w:tcPr>
                      <w:p w14:paraId="6C11C351" w14:textId="77777777" w:rsidR="00BF0ECE" w:rsidRPr="007D675C" w:rsidRDefault="00BF0ECE" w:rsidP="00FA09C2">
                        <w:pPr>
                          <w:jc w:val="center"/>
                          <w:rPr>
                            <w:b/>
                            <w:bCs/>
                            <w:sz w:val="22"/>
                            <w:szCs w:val="22"/>
                            <w:lang w:val="sk-SK" w:eastAsia="zh-CN"/>
                          </w:rPr>
                        </w:pPr>
                        <w:r w:rsidRPr="007D675C">
                          <w:rPr>
                            <w:b/>
                            <w:bCs/>
                            <w:sz w:val="22"/>
                            <w:szCs w:val="22"/>
                            <w:lang w:val="sk-SK" w:eastAsia="zh-CN"/>
                          </w:rPr>
                          <w:t>Pokarhanie riaditeľom školy</w:t>
                        </w:r>
                      </w:p>
                    </w:tc>
                    <w:tc>
                      <w:tcPr>
                        <w:tcW w:w="1980" w:type="dxa"/>
                        <w:gridSpan w:val="2"/>
                        <w:tcBorders>
                          <w:top w:val="single" w:sz="4" w:space="0" w:color="auto"/>
                          <w:left w:val="single" w:sz="4" w:space="0" w:color="auto"/>
                          <w:bottom w:val="single" w:sz="4" w:space="0" w:color="auto"/>
                          <w:right w:val="single" w:sz="4" w:space="0" w:color="auto"/>
                        </w:tcBorders>
                        <w:hideMark/>
                      </w:tcPr>
                      <w:p w14:paraId="007EDDDC" w14:textId="77777777" w:rsidR="00BF0ECE" w:rsidRPr="007D675C" w:rsidRDefault="00BF0ECE" w:rsidP="00FA09C2">
                        <w:pPr>
                          <w:jc w:val="center"/>
                          <w:rPr>
                            <w:b/>
                            <w:bCs/>
                            <w:sz w:val="22"/>
                            <w:szCs w:val="22"/>
                            <w:lang w:val="sk-SK" w:eastAsia="zh-CN"/>
                          </w:rPr>
                        </w:pPr>
                        <w:r w:rsidRPr="007D675C">
                          <w:rPr>
                            <w:b/>
                            <w:bCs/>
                            <w:sz w:val="22"/>
                            <w:szCs w:val="22"/>
                            <w:lang w:val="sk-SK" w:eastAsia="zh-CN"/>
                          </w:rPr>
                          <w:t>Znížená známka</w:t>
                        </w:r>
                      </w:p>
                      <w:p w14:paraId="1E11F5E6" w14:textId="77777777" w:rsidR="00BF0ECE" w:rsidRPr="007D675C" w:rsidRDefault="00BF0ECE" w:rsidP="00FA09C2">
                        <w:pPr>
                          <w:jc w:val="center"/>
                          <w:rPr>
                            <w:b/>
                            <w:bCs/>
                            <w:sz w:val="22"/>
                            <w:szCs w:val="22"/>
                            <w:lang w:val="sk-SK" w:eastAsia="zh-CN"/>
                          </w:rPr>
                        </w:pPr>
                        <w:r w:rsidRPr="007D675C">
                          <w:rPr>
                            <w:b/>
                            <w:bCs/>
                            <w:sz w:val="22"/>
                            <w:szCs w:val="22"/>
                            <w:lang w:val="sk-SK" w:eastAsia="zh-CN"/>
                          </w:rPr>
                          <w:t>zo správanie</w:t>
                        </w:r>
                      </w:p>
                    </w:tc>
                  </w:tr>
                  <w:tr w:rsidR="00B95CC7" w:rsidRPr="00AC4E47" w14:paraId="385A631A" w14:textId="77777777" w:rsidTr="00B95CC7">
                    <w:tc>
                      <w:tcPr>
                        <w:tcW w:w="1483" w:type="dxa"/>
                        <w:tcBorders>
                          <w:top w:val="single" w:sz="4" w:space="0" w:color="auto"/>
                          <w:left w:val="single" w:sz="4" w:space="0" w:color="auto"/>
                          <w:bottom w:val="single" w:sz="4" w:space="0" w:color="auto"/>
                          <w:right w:val="single" w:sz="4" w:space="0" w:color="auto"/>
                        </w:tcBorders>
                      </w:tcPr>
                      <w:p w14:paraId="26F71047" w14:textId="77777777" w:rsidR="00B95CC7" w:rsidRPr="007D675C" w:rsidRDefault="00B95CC7" w:rsidP="00B95CC7">
                        <w:pPr>
                          <w:rPr>
                            <w:b/>
                            <w:lang w:val="sk-SK" w:eastAsia="zh-CN"/>
                          </w:rPr>
                        </w:pPr>
                      </w:p>
                    </w:tc>
                    <w:tc>
                      <w:tcPr>
                        <w:tcW w:w="1079" w:type="dxa"/>
                        <w:tcBorders>
                          <w:top w:val="single" w:sz="4" w:space="0" w:color="auto"/>
                          <w:left w:val="single" w:sz="4" w:space="0" w:color="auto"/>
                          <w:bottom w:val="single" w:sz="4" w:space="0" w:color="auto"/>
                          <w:right w:val="single" w:sz="4" w:space="0" w:color="auto"/>
                        </w:tcBorders>
                      </w:tcPr>
                      <w:p w14:paraId="6F3831CB" w14:textId="77777777" w:rsidR="00B95CC7" w:rsidRPr="007D675C" w:rsidRDefault="00B95CC7" w:rsidP="00B95CC7">
                        <w:pPr>
                          <w:jc w:val="center"/>
                          <w:rPr>
                            <w:b/>
                            <w:lang w:val="sk-SK" w:eastAsia="zh-CN"/>
                          </w:rPr>
                        </w:pPr>
                        <w:r w:rsidRPr="007D675C">
                          <w:rPr>
                            <w:b/>
                            <w:lang w:val="sk-SK" w:eastAsia="zh-CN"/>
                          </w:rPr>
                          <w:t>I.polrok</w:t>
                        </w:r>
                      </w:p>
                    </w:tc>
                    <w:tc>
                      <w:tcPr>
                        <w:tcW w:w="1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DB3191" w14:textId="77777777" w:rsidR="00B95CC7" w:rsidRPr="00AC4E47" w:rsidRDefault="00B95CC7" w:rsidP="00B95CC7">
                        <w:pPr>
                          <w:jc w:val="center"/>
                          <w:rPr>
                            <w:b/>
                            <w:color w:val="FF0000"/>
                            <w:lang w:val="sk-SK" w:eastAsia="zh-CN"/>
                          </w:rPr>
                        </w:pPr>
                        <w:r w:rsidRPr="007D675C">
                          <w:rPr>
                            <w:b/>
                            <w:lang w:val="sk-SK" w:eastAsia="zh-CN"/>
                          </w:rPr>
                          <w:t>II. pol.</w:t>
                        </w:r>
                      </w:p>
                    </w:tc>
                    <w:tc>
                      <w:tcPr>
                        <w:tcW w:w="990" w:type="dxa"/>
                        <w:tcBorders>
                          <w:top w:val="single" w:sz="4" w:space="0" w:color="auto"/>
                          <w:left w:val="single" w:sz="4" w:space="0" w:color="auto"/>
                          <w:bottom w:val="single" w:sz="4" w:space="0" w:color="auto"/>
                          <w:right w:val="single" w:sz="4" w:space="0" w:color="auto"/>
                        </w:tcBorders>
                      </w:tcPr>
                      <w:p w14:paraId="490970CD" w14:textId="77777777" w:rsidR="00B95CC7" w:rsidRPr="007D675C" w:rsidRDefault="00B95CC7" w:rsidP="00B95CC7">
                        <w:pPr>
                          <w:jc w:val="center"/>
                          <w:rPr>
                            <w:b/>
                            <w:lang w:val="sk-SK" w:eastAsia="zh-CN"/>
                          </w:rPr>
                        </w:pPr>
                        <w:r w:rsidRPr="007D675C">
                          <w:rPr>
                            <w:b/>
                            <w:lang w:val="sk-SK" w:eastAsia="zh-CN"/>
                          </w:rPr>
                          <w:t>I. pol.</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393C3F" w14:textId="77777777" w:rsidR="00B95CC7" w:rsidRPr="00AC4E47" w:rsidRDefault="00B95CC7" w:rsidP="00B95CC7">
                        <w:pPr>
                          <w:jc w:val="center"/>
                          <w:rPr>
                            <w:b/>
                            <w:color w:val="FF0000"/>
                            <w:lang w:val="sk-SK" w:eastAsia="zh-CN"/>
                          </w:rPr>
                        </w:pPr>
                        <w:r w:rsidRPr="007D675C">
                          <w:rPr>
                            <w:b/>
                            <w:lang w:val="sk-SK" w:eastAsia="zh-CN"/>
                          </w:rPr>
                          <w:t>II. pol.</w:t>
                        </w:r>
                      </w:p>
                    </w:tc>
                    <w:tc>
                      <w:tcPr>
                        <w:tcW w:w="1170" w:type="dxa"/>
                        <w:tcBorders>
                          <w:top w:val="single" w:sz="4" w:space="0" w:color="auto"/>
                          <w:left w:val="single" w:sz="4" w:space="0" w:color="auto"/>
                          <w:bottom w:val="single" w:sz="4" w:space="0" w:color="auto"/>
                          <w:right w:val="single" w:sz="4" w:space="0" w:color="auto"/>
                        </w:tcBorders>
                      </w:tcPr>
                      <w:p w14:paraId="50C8F336" w14:textId="77777777" w:rsidR="00B95CC7" w:rsidRPr="007D675C" w:rsidRDefault="00B95CC7" w:rsidP="00B95CC7">
                        <w:pPr>
                          <w:jc w:val="center"/>
                          <w:rPr>
                            <w:b/>
                            <w:lang w:val="sk-SK" w:eastAsia="zh-CN"/>
                          </w:rPr>
                        </w:pPr>
                        <w:r w:rsidRPr="007D675C">
                          <w:rPr>
                            <w:b/>
                            <w:lang w:val="sk-SK" w:eastAsia="zh-CN"/>
                          </w:rPr>
                          <w:t>I. pol.</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272C8B" w14:textId="77777777" w:rsidR="00B95CC7" w:rsidRPr="00AC4E47" w:rsidRDefault="00B95CC7" w:rsidP="00B95CC7">
                        <w:pPr>
                          <w:jc w:val="center"/>
                          <w:rPr>
                            <w:b/>
                            <w:color w:val="FF0000"/>
                            <w:lang w:val="sk-SK" w:eastAsia="zh-CN"/>
                          </w:rPr>
                        </w:pPr>
                        <w:r w:rsidRPr="007D675C">
                          <w:rPr>
                            <w:b/>
                            <w:lang w:val="sk-SK" w:eastAsia="zh-CN"/>
                          </w:rPr>
                          <w:t>II. pol.</w:t>
                        </w:r>
                      </w:p>
                    </w:tc>
                    <w:tc>
                      <w:tcPr>
                        <w:tcW w:w="1080" w:type="dxa"/>
                        <w:tcBorders>
                          <w:top w:val="single" w:sz="4" w:space="0" w:color="auto"/>
                          <w:left w:val="single" w:sz="4" w:space="0" w:color="auto"/>
                          <w:bottom w:val="single" w:sz="4" w:space="0" w:color="auto"/>
                          <w:right w:val="single" w:sz="4" w:space="0" w:color="auto"/>
                        </w:tcBorders>
                      </w:tcPr>
                      <w:p w14:paraId="21E4A6BE" w14:textId="77777777" w:rsidR="00B95CC7" w:rsidRPr="007D675C" w:rsidRDefault="00B95CC7" w:rsidP="00B95CC7">
                        <w:pPr>
                          <w:jc w:val="center"/>
                          <w:rPr>
                            <w:b/>
                            <w:lang w:val="sk-SK" w:eastAsia="zh-CN"/>
                          </w:rPr>
                        </w:pPr>
                        <w:r w:rsidRPr="007D675C">
                          <w:rPr>
                            <w:b/>
                            <w:lang w:val="sk-SK" w:eastAsia="zh-CN"/>
                          </w:rPr>
                          <w:t>I. pol.</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DD7D1F" w14:textId="77777777" w:rsidR="00B95CC7" w:rsidRPr="00AC4E47" w:rsidRDefault="00B95CC7" w:rsidP="00B95CC7">
                        <w:pPr>
                          <w:jc w:val="center"/>
                          <w:rPr>
                            <w:b/>
                            <w:color w:val="FF0000"/>
                            <w:lang w:val="sk-SK" w:eastAsia="zh-CN"/>
                          </w:rPr>
                        </w:pPr>
                        <w:r w:rsidRPr="007D675C">
                          <w:rPr>
                            <w:b/>
                            <w:lang w:val="sk-SK" w:eastAsia="zh-CN"/>
                          </w:rPr>
                          <w:t>II. pol.</w:t>
                        </w:r>
                      </w:p>
                    </w:tc>
                    <w:tc>
                      <w:tcPr>
                        <w:tcW w:w="990" w:type="dxa"/>
                        <w:tcBorders>
                          <w:top w:val="single" w:sz="4" w:space="0" w:color="auto"/>
                          <w:left w:val="single" w:sz="4" w:space="0" w:color="auto"/>
                          <w:bottom w:val="single" w:sz="4" w:space="0" w:color="auto"/>
                          <w:right w:val="single" w:sz="4" w:space="0" w:color="auto"/>
                        </w:tcBorders>
                      </w:tcPr>
                      <w:p w14:paraId="5B15EDA5" w14:textId="77777777" w:rsidR="00B95CC7" w:rsidRPr="007D675C" w:rsidRDefault="00B95CC7" w:rsidP="00B95CC7">
                        <w:pPr>
                          <w:jc w:val="center"/>
                          <w:rPr>
                            <w:b/>
                            <w:lang w:val="sk-SK" w:eastAsia="zh-CN"/>
                          </w:rPr>
                        </w:pPr>
                        <w:r w:rsidRPr="007D675C">
                          <w:rPr>
                            <w:b/>
                            <w:lang w:val="sk-SK" w:eastAsia="zh-CN"/>
                          </w:rPr>
                          <w:t>I. pol.</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4AB58B" w14:textId="77777777" w:rsidR="00B95CC7" w:rsidRPr="007D675C" w:rsidRDefault="00B95CC7" w:rsidP="00B95CC7">
                        <w:pPr>
                          <w:jc w:val="center"/>
                          <w:rPr>
                            <w:b/>
                            <w:lang w:val="sk-SK" w:eastAsia="zh-CN"/>
                          </w:rPr>
                        </w:pPr>
                        <w:r w:rsidRPr="007D675C">
                          <w:rPr>
                            <w:b/>
                            <w:lang w:val="sk-SK" w:eastAsia="zh-CN"/>
                          </w:rPr>
                          <w:t>II. pol.</w:t>
                        </w:r>
                      </w:p>
                    </w:tc>
                    <w:tc>
                      <w:tcPr>
                        <w:tcW w:w="990" w:type="dxa"/>
                        <w:tcBorders>
                          <w:top w:val="single" w:sz="4" w:space="0" w:color="auto"/>
                          <w:left w:val="single" w:sz="4" w:space="0" w:color="auto"/>
                          <w:bottom w:val="single" w:sz="4" w:space="0" w:color="auto"/>
                          <w:right w:val="single" w:sz="4" w:space="0" w:color="auto"/>
                        </w:tcBorders>
                      </w:tcPr>
                      <w:p w14:paraId="14239733" w14:textId="71ED0ED6" w:rsidR="00B95CC7" w:rsidRPr="00B95CC7" w:rsidRDefault="00B95CC7" w:rsidP="00B95CC7">
                        <w:pPr>
                          <w:rPr>
                            <w:b/>
                            <w:lang w:eastAsia="zh-CN"/>
                          </w:rPr>
                        </w:pPr>
                        <w:r w:rsidRPr="00B95CC7">
                          <w:rPr>
                            <w:b/>
                            <w:lang w:eastAsia="zh-CN"/>
                          </w:rPr>
                          <w:t>I. pol.</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6C4330" w14:textId="77777777" w:rsidR="00B95CC7" w:rsidRPr="007D675C" w:rsidRDefault="00B95CC7" w:rsidP="00B95CC7">
                        <w:pPr>
                          <w:jc w:val="center"/>
                          <w:rPr>
                            <w:b/>
                            <w:lang w:val="sk-SK" w:eastAsia="zh-CN"/>
                          </w:rPr>
                        </w:pPr>
                        <w:r w:rsidRPr="007D675C">
                          <w:rPr>
                            <w:b/>
                            <w:lang w:val="sk-SK" w:eastAsia="zh-CN"/>
                          </w:rPr>
                          <w:t>II. pol.</w:t>
                        </w:r>
                      </w:p>
                    </w:tc>
                  </w:tr>
                  <w:tr w:rsidR="00B95CC7" w:rsidRPr="00AC4E47" w14:paraId="51CFF21C" w14:textId="77777777" w:rsidTr="00B95CC7">
                    <w:trPr>
                      <w:trHeight w:val="444"/>
                    </w:trPr>
                    <w:tc>
                      <w:tcPr>
                        <w:tcW w:w="1483" w:type="dxa"/>
                        <w:tcBorders>
                          <w:top w:val="single" w:sz="4" w:space="0" w:color="auto"/>
                          <w:left w:val="single" w:sz="4" w:space="0" w:color="auto"/>
                          <w:bottom w:val="single" w:sz="4" w:space="0" w:color="auto"/>
                          <w:right w:val="single" w:sz="4" w:space="0" w:color="auto"/>
                        </w:tcBorders>
                      </w:tcPr>
                      <w:p w14:paraId="7E98AE0A" w14:textId="77777777" w:rsidR="00B95CC7" w:rsidRPr="007D675C" w:rsidRDefault="00B95CC7" w:rsidP="00B95CC7">
                        <w:pPr>
                          <w:rPr>
                            <w:b/>
                            <w:lang w:val="sk-SK" w:eastAsia="zh-CN"/>
                          </w:rPr>
                        </w:pPr>
                        <w:r w:rsidRPr="007D675C">
                          <w:rPr>
                            <w:b/>
                            <w:lang w:val="sk-SK" w:eastAsia="zh-CN"/>
                          </w:rPr>
                          <w:t>1.  trieda</w:t>
                        </w:r>
                      </w:p>
                      <w:p w14:paraId="4259AE6B" w14:textId="77777777" w:rsidR="00B95CC7" w:rsidRPr="007D675C" w:rsidRDefault="00B95CC7" w:rsidP="00B95CC7">
                        <w:pPr>
                          <w:rPr>
                            <w:b/>
                            <w:lang w:val="sk-SK" w:eastAsia="zh-CN"/>
                          </w:rPr>
                        </w:pPr>
                      </w:p>
                    </w:tc>
                    <w:tc>
                      <w:tcPr>
                        <w:tcW w:w="1079" w:type="dxa"/>
                        <w:tcBorders>
                          <w:top w:val="single" w:sz="4" w:space="0" w:color="auto"/>
                          <w:left w:val="single" w:sz="4" w:space="0" w:color="auto"/>
                          <w:bottom w:val="single" w:sz="4" w:space="0" w:color="auto"/>
                          <w:right w:val="single" w:sz="4" w:space="0" w:color="auto"/>
                        </w:tcBorders>
                      </w:tcPr>
                      <w:p w14:paraId="05851139" w14:textId="04F97410" w:rsidR="00B95CC7" w:rsidRPr="007D675C" w:rsidRDefault="00B95CC7" w:rsidP="00B95CC7">
                        <w:pPr>
                          <w:jc w:val="center"/>
                          <w:rPr>
                            <w:lang w:val="sk-SK" w:eastAsia="zh-CN"/>
                          </w:rPr>
                        </w:pPr>
                        <w:r>
                          <w:rPr>
                            <w:lang w:val="sk-SK" w:eastAsia="zh-CN"/>
                          </w:rPr>
                          <w:t>-</w:t>
                        </w:r>
                      </w:p>
                    </w:tc>
                    <w:tc>
                      <w:tcPr>
                        <w:tcW w:w="1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F25CB8" w14:textId="21DDA5F8" w:rsidR="00B95CC7" w:rsidRPr="007D675C" w:rsidRDefault="00B95CC7" w:rsidP="00B95CC7">
                        <w:pPr>
                          <w:jc w:val="center"/>
                          <w:rPr>
                            <w:lang w:val="sk-SK" w:eastAsia="zh-CN"/>
                          </w:rPr>
                        </w:pPr>
                        <w:r w:rsidRPr="007D675C">
                          <w:rPr>
                            <w:lang w:val="sk-SK" w:eastAsia="zh-CN"/>
                          </w:rPr>
                          <w:t>2</w:t>
                        </w:r>
                        <w:r>
                          <w:rPr>
                            <w:lang w:val="sk-SK" w:eastAsia="zh-CN"/>
                          </w:rPr>
                          <w:t>5</w:t>
                        </w:r>
                      </w:p>
                    </w:tc>
                    <w:tc>
                      <w:tcPr>
                        <w:tcW w:w="990" w:type="dxa"/>
                        <w:tcBorders>
                          <w:top w:val="single" w:sz="4" w:space="0" w:color="auto"/>
                          <w:left w:val="single" w:sz="4" w:space="0" w:color="auto"/>
                          <w:bottom w:val="single" w:sz="4" w:space="0" w:color="auto"/>
                          <w:right w:val="single" w:sz="4" w:space="0" w:color="auto"/>
                        </w:tcBorders>
                      </w:tcPr>
                      <w:p w14:paraId="58DBF4B4" w14:textId="77777777" w:rsidR="00B95CC7" w:rsidRPr="007D675C" w:rsidRDefault="00B95CC7" w:rsidP="00B95CC7">
                        <w:pPr>
                          <w:jc w:val="center"/>
                          <w:rPr>
                            <w:lang w:val="sk-SK" w:eastAsia="zh-CN"/>
                          </w:rPr>
                        </w:pPr>
                        <w:r w:rsidRPr="007D675C">
                          <w:rPr>
                            <w:lang w:val="sk-SK" w:eastAsia="zh-CN"/>
                          </w:rPr>
                          <w:t>-</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4792E2" w14:textId="77777777" w:rsidR="00B95CC7" w:rsidRDefault="00B95CC7" w:rsidP="00B95CC7">
                        <w:pPr>
                          <w:jc w:val="center"/>
                          <w:rPr>
                            <w:lang w:val="sk-SK" w:eastAsia="zh-CN"/>
                          </w:rPr>
                        </w:pPr>
                        <w:r w:rsidRPr="007D675C">
                          <w:rPr>
                            <w:lang w:val="sk-SK" w:eastAsia="zh-CN"/>
                          </w:rPr>
                          <w:t>-</w:t>
                        </w:r>
                      </w:p>
                      <w:p w14:paraId="19DA9463" w14:textId="77777777" w:rsidR="00B95CC7" w:rsidRPr="007D675C" w:rsidRDefault="00B95CC7" w:rsidP="00B95CC7">
                        <w:pPr>
                          <w:jc w:val="center"/>
                          <w:rPr>
                            <w:lang w:val="sk-SK" w:eastAsia="zh-CN"/>
                          </w:rPr>
                        </w:pPr>
                      </w:p>
                    </w:tc>
                    <w:tc>
                      <w:tcPr>
                        <w:tcW w:w="1170" w:type="dxa"/>
                        <w:tcBorders>
                          <w:top w:val="single" w:sz="4" w:space="0" w:color="auto"/>
                          <w:left w:val="single" w:sz="4" w:space="0" w:color="auto"/>
                          <w:bottom w:val="single" w:sz="4" w:space="0" w:color="auto"/>
                          <w:right w:val="single" w:sz="4" w:space="0" w:color="auto"/>
                        </w:tcBorders>
                      </w:tcPr>
                      <w:p w14:paraId="717B5ADA" w14:textId="77777777" w:rsidR="00B95CC7" w:rsidRPr="007D675C" w:rsidRDefault="00B95CC7" w:rsidP="00B95CC7">
                        <w:pPr>
                          <w:jc w:val="center"/>
                          <w:rPr>
                            <w:lang w:val="sk-SK" w:eastAsia="zh-CN"/>
                          </w:rPr>
                        </w:pPr>
                        <w:r w:rsidRPr="007D675C">
                          <w:rPr>
                            <w:lang w:val="sk-SK" w:eastAsia="zh-CN"/>
                          </w:rPr>
                          <w:t>-</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594293" w14:textId="77777777" w:rsidR="00B95CC7" w:rsidRPr="007D675C" w:rsidRDefault="00B95CC7" w:rsidP="00B95CC7">
                        <w:pPr>
                          <w:jc w:val="center"/>
                          <w:rPr>
                            <w:lang w:val="sk-SK" w:eastAsia="zh-CN"/>
                          </w:rPr>
                        </w:pPr>
                        <w:r w:rsidRPr="007D675C">
                          <w:rPr>
                            <w:lang w:val="sk-SK" w:eastAsia="zh-CN"/>
                          </w:rPr>
                          <w:t>-</w:t>
                        </w:r>
                      </w:p>
                    </w:tc>
                    <w:tc>
                      <w:tcPr>
                        <w:tcW w:w="1080" w:type="dxa"/>
                        <w:tcBorders>
                          <w:top w:val="single" w:sz="4" w:space="0" w:color="auto"/>
                          <w:left w:val="single" w:sz="4" w:space="0" w:color="auto"/>
                          <w:bottom w:val="single" w:sz="4" w:space="0" w:color="auto"/>
                          <w:right w:val="single" w:sz="4" w:space="0" w:color="auto"/>
                        </w:tcBorders>
                      </w:tcPr>
                      <w:p w14:paraId="0F5BD21A" w14:textId="77777777" w:rsidR="00B95CC7" w:rsidRPr="007D675C" w:rsidRDefault="00B95CC7" w:rsidP="00B95CC7">
                        <w:pPr>
                          <w:jc w:val="center"/>
                          <w:rPr>
                            <w:lang w:val="sk-SK" w:eastAsia="zh-CN"/>
                          </w:rPr>
                        </w:pPr>
                        <w:r w:rsidRPr="007D675C">
                          <w:rPr>
                            <w:lang w:val="sk-SK" w:eastAsia="zh-CN"/>
                          </w:rPr>
                          <w:t>-</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97FAF9" w14:textId="77777777" w:rsidR="00B95CC7" w:rsidRPr="007D675C" w:rsidRDefault="00B95CC7" w:rsidP="00B95CC7">
                        <w:pPr>
                          <w:jc w:val="center"/>
                          <w:rPr>
                            <w:lang w:val="sk-SK" w:eastAsia="zh-CN"/>
                          </w:rPr>
                        </w:pPr>
                        <w:r w:rsidRPr="007D675C">
                          <w:rPr>
                            <w:lang w:val="sk-SK" w:eastAsia="zh-CN"/>
                          </w:rPr>
                          <w:t>-</w:t>
                        </w:r>
                      </w:p>
                    </w:tc>
                    <w:tc>
                      <w:tcPr>
                        <w:tcW w:w="990" w:type="dxa"/>
                        <w:tcBorders>
                          <w:top w:val="single" w:sz="4" w:space="0" w:color="auto"/>
                          <w:left w:val="single" w:sz="4" w:space="0" w:color="auto"/>
                          <w:bottom w:val="single" w:sz="4" w:space="0" w:color="auto"/>
                          <w:right w:val="single" w:sz="4" w:space="0" w:color="auto"/>
                        </w:tcBorders>
                      </w:tcPr>
                      <w:p w14:paraId="7183FFE4" w14:textId="77777777" w:rsidR="00B95CC7" w:rsidRPr="007D675C" w:rsidRDefault="00B95CC7" w:rsidP="00B95CC7">
                        <w:pPr>
                          <w:jc w:val="center"/>
                          <w:rPr>
                            <w:lang w:val="sk-SK" w:eastAsia="zh-CN"/>
                          </w:rPr>
                        </w:pPr>
                        <w:r w:rsidRPr="007D675C">
                          <w:rPr>
                            <w:lang w:val="sk-SK" w:eastAsia="zh-CN"/>
                          </w:rPr>
                          <w:t>-</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FCBB12" w14:textId="77777777" w:rsidR="00B95CC7" w:rsidRPr="007D675C" w:rsidRDefault="00B95CC7" w:rsidP="00B95CC7">
                        <w:pPr>
                          <w:jc w:val="center"/>
                          <w:rPr>
                            <w:lang w:val="sk-SK" w:eastAsia="zh-CN"/>
                          </w:rPr>
                        </w:pPr>
                        <w:r w:rsidRPr="007D675C">
                          <w:rPr>
                            <w:lang w:val="sk-SK" w:eastAsia="zh-CN"/>
                          </w:rPr>
                          <w:t>-</w:t>
                        </w:r>
                      </w:p>
                    </w:tc>
                    <w:tc>
                      <w:tcPr>
                        <w:tcW w:w="990" w:type="dxa"/>
                        <w:tcBorders>
                          <w:top w:val="single" w:sz="4" w:space="0" w:color="auto"/>
                          <w:left w:val="single" w:sz="4" w:space="0" w:color="auto"/>
                          <w:bottom w:val="single" w:sz="4" w:space="0" w:color="auto"/>
                          <w:right w:val="single" w:sz="4" w:space="0" w:color="auto"/>
                        </w:tcBorders>
                      </w:tcPr>
                      <w:p w14:paraId="4DA19B72" w14:textId="77777777" w:rsidR="00B95CC7" w:rsidRPr="007D675C" w:rsidRDefault="00B95CC7" w:rsidP="00B95CC7">
                        <w:pPr>
                          <w:jc w:val="center"/>
                          <w:rPr>
                            <w:lang w:val="sk-SK" w:eastAsia="zh-CN"/>
                          </w:rPr>
                        </w:pPr>
                        <w:r w:rsidRPr="007D675C">
                          <w:rPr>
                            <w:lang w:val="sk-SK" w:eastAsia="zh-CN"/>
                          </w:rPr>
                          <w:t>-</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D552A2" w14:textId="7AB13714" w:rsidR="00B95CC7" w:rsidRPr="007D675C" w:rsidRDefault="00B95CC7" w:rsidP="00B95CC7">
                        <w:pPr>
                          <w:jc w:val="center"/>
                          <w:rPr>
                            <w:lang w:val="sk-SK" w:eastAsia="zh-CN"/>
                          </w:rPr>
                        </w:pPr>
                        <w:r>
                          <w:rPr>
                            <w:lang w:val="sk-SK" w:eastAsia="zh-CN"/>
                          </w:rPr>
                          <w:t>-</w:t>
                        </w:r>
                      </w:p>
                    </w:tc>
                  </w:tr>
                  <w:tr w:rsidR="00B95CC7" w:rsidRPr="00AC4E47" w14:paraId="5ED1208E" w14:textId="77777777" w:rsidTr="00B95CC7">
                    <w:tc>
                      <w:tcPr>
                        <w:tcW w:w="1483" w:type="dxa"/>
                        <w:tcBorders>
                          <w:top w:val="single" w:sz="4" w:space="0" w:color="auto"/>
                          <w:left w:val="single" w:sz="4" w:space="0" w:color="auto"/>
                          <w:bottom w:val="single" w:sz="4" w:space="0" w:color="auto"/>
                          <w:right w:val="single" w:sz="4" w:space="0" w:color="auto"/>
                        </w:tcBorders>
                      </w:tcPr>
                      <w:p w14:paraId="3187ED2C" w14:textId="77777777" w:rsidR="00B95CC7" w:rsidRPr="007D675C" w:rsidRDefault="00B95CC7" w:rsidP="00B95CC7">
                        <w:pPr>
                          <w:rPr>
                            <w:b/>
                            <w:lang w:val="sk-SK" w:eastAsia="zh-CN"/>
                          </w:rPr>
                        </w:pPr>
                        <w:r w:rsidRPr="007D675C">
                          <w:rPr>
                            <w:b/>
                            <w:lang w:val="sk-SK" w:eastAsia="zh-CN"/>
                          </w:rPr>
                          <w:t>2. trieda</w:t>
                        </w:r>
                      </w:p>
                      <w:p w14:paraId="46A27206" w14:textId="77777777" w:rsidR="00B95CC7" w:rsidRPr="007D675C" w:rsidRDefault="00B95CC7" w:rsidP="00B95CC7">
                        <w:pPr>
                          <w:rPr>
                            <w:b/>
                            <w:lang w:val="sk-SK" w:eastAsia="zh-CN"/>
                          </w:rPr>
                        </w:pPr>
                      </w:p>
                    </w:tc>
                    <w:tc>
                      <w:tcPr>
                        <w:tcW w:w="1079" w:type="dxa"/>
                        <w:tcBorders>
                          <w:top w:val="single" w:sz="4" w:space="0" w:color="auto"/>
                          <w:left w:val="single" w:sz="4" w:space="0" w:color="auto"/>
                          <w:bottom w:val="single" w:sz="4" w:space="0" w:color="auto"/>
                          <w:right w:val="single" w:sz="4" w:space="0" w:color="auto"/>
                        </w:tcBorders>
                      </w:tcPr>
                      <w:p w14:paraId="60FD1D21" w14:textId="48FE51C2" w:rsidR="00B95CC7" w:rsidRPr="007D675C" w:rsidRDefault="00B95CC7" w:rsidP="00B95CC7">
                        <w:pPr>
                          <w:jc w:val="center"/>
                          <w:rPr>
                            <w:lang w:val="sk-SK" w:eastAsia="zh-CN"/>
                          </w:rPr>
                        </w:pPr>
                        <w:r>
                          <w:rPr>
                            <w:lang w:val="sk-SK" w:eastAsia="zh-CN"/>
                          </w:rPr>
                          <w:t>9</w:t>
                        </w:r>
                      </w:p>
                    </w:tc>
                    <w:tc>
                      <w:tcPr>
                        <w:tcW w:w="1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5369BB" w14:textId="5992ADD1" w:rsidR="00B95CC7" w:rsidRPr="007D675C" w:rsidRDefault="00B95CC7" w:rsidP="00B95CC7">
                        <w:pPr>
                          <w:jc w:val="center"/>
                          <w:rPr>
                            <w:lang w:val="sk-SK"/>
                          </w:rPr>
                        </w:pPr>
                        <w:r>
                          <w:rPr>
                            <w:lang w:val="sk-SK"/>
                          </w:rPr>
                          <w:t>14</w:t>
                        </w:r>
                      </w:p>
                    </w:tc>
                    <w:tc>
                      <w:tcPr>
                        <w:tcW w:w="990" w:type="dxa"/>
                        <w:tcBorders>
                          <w:top w:val="single" w:sz="4" w:space="0" w:color="auto"/>
                          <w:left w:val="single" w:sz="4" w:space="0" w:color="auto"/>
                          <w:bottom w:val="single" w:sz="4" w:space="0" w:color="auto"/>
                          <w:right w:val="single" w:sz="4" w:space="0" w:color="auto"/>
                        </w:tcBorders>
                      </w:tcPr>
                      <w:p w14:paraId="400C169B" w14:textId="77777777" w:rsidR="00B95CC7" w:rsidRPr="007D675C" w:rsidRDefault="00B95CC7" w:rsidP="00B95CC7">
                        <w:pPr>
                          <w:jc w:val="center"/>
                          <w:rPr>
                            <w:lang w:val="sk-SK" w:eastAsia="zh-CN"/>
                          </w:rPr>
                        </w:pPr>
                        <w:r w:rsidRPr="007D675C">
                          <w:rPr>
                            <w:lang w:val="sk-SK" w:eastAsia="zh-CN"/>
                          </w:rPr>
                          <w:t>-</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CC12D3" w14:textId="196739C0" w:rsidR="00B95CC7" w:rsidRPr="007D675C" w:rsidRDefault="00B95CC7" w:rsidP="00B95CC7">
                        <w:pPr>
                          <w:jc w:val="center"/>
                          <w:rPr>
                            <w:lang w:val="sk-SK"/>
                          </w:rPr>
                        </w:pPr>
                        <w:r>
                          <w:rPr>
                            <w:lang w:val="sk-SK"/>
                          </w:rPr>
                          <w:t>-</w:t>
                        </w:r>
                      </w:p>
                    </w:tc>
                    <w:tc>
                      <w:tcPr>
                        <w:tcW w:w="1170" w:type="dxa"/>
                        <w:tcBorders>
                          <w:top w:val="single" w:sz="4" w:space="0" w:color="auto"/>
                          <w:left w:val="single" w:sz="4" w:space="0" w:color="auto"/>
                          <w:bottom w:val="single" w:sz="4" w:space="0" w:color="auto"/>
                          <w:right w:val="single" w:sz="4" w:space="0" w:color="auto"/>
                        </w:tcBorders>
                      </w:tcPr>
                      <w:p w14:paraId="71FAEC4F" w14:textId="77777777" w:rsidR="00B95CC7" w:rsidRPr="007D675C" w:rsidRDefault="00B95CC7" w:rsidP="00B95CC7">
                        <w:pPr>
                          <w:jc w:val="center"/>
                          <w:rPr>
                            <w:lang w:val="sk-SK" w:eastAsia="zh-CN"/>
                          </w:rPr>
                        </w:pPr>
                        <w:r w:rsidRPr="007D675C">
                          <w:rPr>
                            <w:lang w:val="sk-SK" w:eastAsia="zh-CN"/>
                          </w:rPr>
                          <w:t>-</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4893BA" w14:textId="3CBC8591" w:rsidR="00B95CC7" w:rsidRPr="007D675C" w:rsidRDefault="00B95CC7" w:rsidP="00B95CC7">
                        <w:pPr>
                          <w:jc w:val="center"/>
                          <w:rPr>
                            <w:lang w:val="sk-SK"/>
                          </w:rPr>
                        </w:pPr>
                        <w:r>
                          <w:rPr>
                            <w:lang w:val="sk-SK"/>
                          </w:rPr>
                          <w:t>1</w:t>
                        </w:r>
                      </w:p>
                    </w:tc>
                    <w:tc>
                      <w:tcPr>
                        <w:tcW w:w="1080" w:type="dxa"/>
                        <w:tcBorders>
                          <w:top w:val="single" w:sz="4" w:space="0" w:color="auto"/>
                          <w:left w:val="single" w:sz="4" w:space="0" w:color="auto"/>
                          <w:bottom w:val="single" w:sz="4" w:space="0" w:color="auto"/>
                          <w:right w:val="single" w:sz="4" w:space="0" w:color="auto"/>
                        </w:tcBorders>
                      </w:tcPr>
                      <w:p w14:paraId="75581850" w14:textId="77777777" w:rsidR="00B95CC7" w:rsidRPr="007D675C" w:rsidRDefault="00B95CC7" w:rsidP="00B95CC7">
                        <w:pPr>
                          <w:jc w:val="center"/>
                          <w:rPr>
                            <w:lang w:val="sk-SK" w:eastAsia="zh-CN"/>
                          </w:rPr>
                        </w:pPr>
                        <w:r w:rsidRPr="007D675C">
                          <w:rPr>
                            <w:lang w:val="sk-SK" w:eastAsia="zh-CN"/>
                          </w:rPr>
                          <w:t>-</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A9BBC8" w14:textId="77777777" w:rsidR="00B95CC7" w:rsidRPr="007D675C" w:rsidRDefault="00B95CC7" w:rsidP="00B95CC7">
                        <w:pPr>
                          <w:jc w:val="center"/>
                          <w:rPr>
                            <w:lang w:val="sk-SK"/>
                          </w:rPr>
                        </w:pPr>
                        <w:r w:rsidRPr="007D675C">
                          <w:rPr>
                            <w:lang w:val="sk-SK"/>
                          </w:rPr>
                          <w:t>-</w:t>
                        </w:r>
                      </w:p>
                    </w:tc>
                    <w:tc>
                      <w:tcPr>
                        <w:tcW w:w="990" w:type="dxa"/>
                        <w:tcBorders>
                          <w:top w:val="single" w:sz="4" w:space="0" w:color="auto"/>
                          <w:left w:val="single" w:sz="4" w:space="0" w:color="auto"/>
                          <w:bottom w:val="single" w:sz="4" w:space="0" w:color="auto"/>
                          <w:right w:val="single" w:sz="4" w:space="0" w:color="auto"/>
                        </w:tcBorders>
                      </w:tcPr>
                      <w:p w14:paraId="3D95D846" w14:textId="4BB53CB1" w:rsidR="00B95CC7" w:rsidRPr="007D675C" w:rsidRDefault="00B95CC7" w:rsidP="00B95CC7">
                        <w:pPr>
                          <w:jc w:val="center"/>
                          <w:rPr>
                            <w:lang w:val="sk-SK" w:eastAsia="zh-CN"/>
                          </w:rPr>
                        </w:pPr>
                        <w:r>
                          <w:rPr>
                            <w:lang w:val="sk-SK" w:eastAsia="zh-CN"/>
                          </w:rPr>
                          <w:t>-</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96CF7F" w14:textId="77777777" w:rsidR="00B95CC7" w:rsidRPr="007D675C" w:rsidRDefault="00B95CC7" w:rsidP="00B95CC7">
                        <w:pPr>
                          <w:jc w:val="center"/>
                          <w:rPr>
                            <w:lang w:val="sk-SK"/>
                          </w:rPr>
                        </w:pPr>
                        <w:r w:rsidRPr="007D675C">
                          <w:rPr>
                            <w:lang w:val="sk-SK"/>
                          </w:rPr>
                          <w:t>-</w:t>
                        </w:r>
                      </w:p>
                    </w:tc>
                    <w:tc>
                      <w:tcPr>
                        <w:tcW w:w="990" w:type="dxa"/>
                        <w:tcBorders>
                          <w:top w:val="single" w:sz="4" w:space="0" w:color="auto"/>
                          <w:left w:val="single" w:sz="4" w:space="0" w:color="auto"/>
                          <w:bottom w:val="single" w:sz="4" w:space="0" w:color="auto"/>
                          <w:right w:val="single" w:sz="4" w:space="0" w:color="auto"/>
                        </w:tcBorders>
                      </w:tcPr>
                      <w:p w14:paraId="0CA2FB5B" w14:textId="77777777" w:rsidR="00B95CC7" w:rsidRPr="007D675C" w:rsidRDefault="00B95CC7" w:rsidP="00B95CC7">
                        <w:pPr>
                          <w:jc w:val="center"/>
                          <w:rPr>
                            <w:lang w:val="sk-SK"/>
                          </w:rPr>
                        </w:pPr>
                        <w:r w:rsidRPr="007D675C">
                          <w:rPr>
                            <w:lang w:val="sk-SK"/>
                          </w:rPr>
                          <w:t>-</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9178B8" w14:textId="77777777" w:rsidR="00B95CC7" w:rsidRPr="007D675C" w:rsidRDefault="00B95CC7" w:rsidP="00B95CC7">
                        <w:pPr>
                          <w:jc w:val="center"/>
                          <w:rPr>
                            <w:lang w:val="sk-SK"/>
                          </w:rPr>
                        </w:pPr>
                        <w:r w:rsidRPr="007D675C">
                          <w:rPr>
                            <w:lang w:val="sk-SK"/>
                          </w:rPr>
                          <w:t>-</w:t>
                        </w:r>
                      </w:p>
                    </w:tc>
                  </w:tr>
                  <w:tr w:rsidR="00B95CC7" w:rsidRPr="00AC4E47" w14:paraId="35F25A8E" w14:textId="77777777" w:rsidTr="00B95CC7">
                    <w:tc>
                      <w:tcPr>
                        <w:tcW w:w="1483" w:type="dxa"/>
                        <w:tcBorders>
                          <w:top w:val="single" w:sz="4" w:space="0" w:color="auto"/>
                          <w:left w:val="single" w:sz="4" w:space="0" w:color="auto"/>
                          <w:bottom w:val="single" w:sz="4" w:space="0" w:color="auto"/>
                          <w:right w:val="single" w:sz="4" w:space="0" w:color="auto"/>
                        </w:tcBorders>
                      </w:tcPr>
                      <w:p w14:paraId="17DACF24" w14:textId="77777777" w:rsidR="00B95CC7" w:rsidRPr="007D675C" w:rsidRDefault="00B95CC7" w:rsidP="00B95CC7">
                        <w:pPr>
                          <w:rPr>
                            <w:b/>
                            <w:lang w:val="sk-SK" w:eastAsia="zh-CN"/>
                          </w:rPr>
                        </w:pPr>
                        <w:r w:rsidRPr="007D675C">
                          <w:rPr>
                            <w:b/>
                            <w:lang w:val="sk-SK" w:eastAsia="zh-CN"/>
                          </w:rPr>
                          <w:t>3. trieda</w:t>
                        </w:r>
                      </w:p>
                      <w:p w14:paraId="40494C9A" w14:textId="77777777" w:rsidR="00B95CC7" w:rsidRPr="007D675C" w:rsidRDefault="00B95CC7" w:rsidP="00B95CC7">
                        <w:pPr>
                          <w:rPr>
                            <w:b/>
                            <w:lang w:val="sk-SK" w:eastAsia="zh-CN"/>
                          </w:rPr>
                        </w:pPr>
                      </w:p>
                    </w:tc>
                    <w:tc>
                      <w:tcPr>
                        <w:tcW w:w="1079" w:type="dxa"/>
                        <w:tcBorders>
                          <w:top w:val="single" w:sz="4" w:space="0" w:color="auto"/>
                          <w:left w:val="single" w:sz="4" w:space="0" w:color="auto"/>
                          <w:bottom w:val="single" w:sz="4" w:space="0" w:color="auto"/>
                          <w:right w:val="single" w:sz="4" w:space="0" w:color="auto"/>
                        </w:tcBorders>
                      </w:tcPr>
                      <w:p w14:paraId="570C9672" w14:textId="77777777" w:rsidR="00B95CC7" w:rsidRPr="007D675C" w:rsidRDefault="00B95CC7" w:rsidP="00B95CC7">
                        <w:pPr>
                          <w:jc w:val="center"/>
                          <w:rPr>
                            <w:lang w:val="sk-SK" w:eastAsia="zh-CN"/>
                          </w:rPr>
                        </w:pPr>
                        <w:r w:rsidRPr="007D675C">
                          <w:rPr>
                            <w:lang w:val="sk-SK" w:eastAsia="zh-CN"/>
                          </w:rPr>
                          <w:t>-</w:t>
                        </w:r>
                      </w:p>
                    </w:tc>
                    <w:tc>
                      <w:tcPr>
                        <w:tcW w:w="1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F47FD7" w14:textId="1B2F495C" w:rsidR="00B95CC7" w:rsidRPr="007D675C" w:rsidRDefault="00B95CC7" w:rsidP="00B95CC7">
                        <w:pPr>
                          <w:jc w:val="center"/>
                          <w:rPr>
                            <w:lang w:val="sk-SK"/>
                          </w:rPr>
                        </w:pPr>
                        <w:r>
                          <w:rPr>
                            <w:lang w:val="sk-SK"/>
                          </w:rPr>
                          <w:t>17</w:t>
                        </w:r>
                      </w:p>
                    </w:tc>
                    <w:tc>
                      <w:tcPr>
                        <w:tcW w:w="990" w:type="dxa"/>
                        <w:tcBorders>
                          <w:top w:val="single" w:sz="4" w:space="0" w:color="auto"/>
                          <w:left w:val="single" w:sz="4" w:space="0" w:color="auto"/>
                          <w:bottom w:val="single" w:sz="4" w:space="0" w:color="auto"/>
                          <w:right w:val="single" w:sz="4" w:space="0" w:color="auto"/>
                        </w:tcBorders>
                      </w:tcPr>
                      <w:p w14:paraId="76D90836" w14:textId="77777777" w:rsidR="00B95CC7" w:rsidRPr="007D675C" w:rsidRDefault="00B95CC7" w:rsidP="00B95CC7">
                        <w:pPr>
                          <w:jc w:val="center"/>
                          <w:rPr>
                            <w:lang w:val="sk-SK" w:eastAsia="zh-CN"/>
                          </w:rPr>
                        </w:pPr>
                        <w:r w:rsidRPr="007D675C">
                          <w:rPr>
                            <w:lang w:val="sk-SK" w:eastAsia="zh-CN"/>
                          </w:rPr>
                          <w:t>-</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1CE6CA" w14:textId="537BC7DB" w:rsidR="00B95CC7" w:rsidRPr="007D675C" w:rsidRDefault="00B95CC7" w:rsidP="00B95CC7">
                        <w:pPr>
                          <w:jc w:val="center"/>
                          <w:rPr>
                            <w:lang w:val="sk-SK"/>
                          </w:rPr>
                        </w:pPr>
                        <w:r>
                          <w:rPr>
                            <w:lang w:val="sk-SK"/>
                          </w:rPr>
                          <w:t>2</w:t>
                        </w:r>
                      </w:p>
                    </w:tc>
                    <w:tc>
                      <w:tcPr>
                        <w:tcW w:w="1170" w:type="dxa"/>
                        <w:tcBorders>
                          <w:top w:val="single" w:sz="4" w:space="0" w:color="auto"/>
                          <w:left w:val="single" w:sz="4" w:space="0" w:color="auto"/>
                          <w:bottom w:val="single" w:sz="4" w:space="0" w:color="auto"/>
                          <w:right w:val="single" w:sz="4" w:space="0" w:color="auto"/>
                        </w:tcBorders>
                      </w:tcPr>
                      <w:p w14:paraId="12CED83C" w14:textId="0299C892" w:rsidR="00B95CC7" w:rsidRPr="007D675C" w:rsidRDefault="00B95CC7" w:rsidP="00B95CC7">
                        <w:pPr>
                          <w:jc w:val="center"/>
                          <w:rPr>
                            <w:lang w:val="sk-SK" w:eastAsia="zh-CN"/>
                          </w:rPr>
                        </w:pPr>
                        <w:r>
                          <w:rPr>
                            <w:lang w:val="sk-SK" w:eastAsia="zh-CN"/>
                          </w:rPr>
                          <w:t>3</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4A2B39" w14:textId="327903A4" w:rsidR="00B95CC7" w:rsidRPr="007D675C" w:rsidRDefault="00B95CC7" w:rsidP="00B95CC7">
                        <w:pPr>
                          <w:jc w:val="center"/>
                          <w:rPr>
                            <w:lang w:val="sk-SK"/>
                          </w:rPr>
                        </w:pPr>
                        <w:r>
                          <w:rPr>
                            <w:lang w:val="sk-SK"/>
                          </w:rPr>
                          <w:t>-</w:t>
                        </w:r>
                      </w:p>
                    </w:tc>
                    <w:tc>
                      <w:tcPr>
                        <w:tcW w:w="1080" w:type="dxa"/>
                        <w:tcBorders>
                          <w:top w:val="single" w:sz="4" w:space="0" w:color="auto"/>
                          <w:left w:val="single" w:sz="4" w:space="0" w:color="auto"/>
                          <w:bottom w:val="single" w:sz="4" w:space="0" w:color="auto"/>
                          <w:right w:val="single" w:sz="4" w:space="0" w:color="auto"/>
                        </w:tcBorders>
                      </w:tcPr>
                      <w:p w14:paraId="4C68F0BD" w14:textId="77777777" w:rsidR="00B95CC7" w:rsidRPr="007D675C" w:rsidRDefault="00B95CC7" w:rsidP="00B95CC7">
                        <w:pPr>
                          <w:jc w:val="center"/>
                          <w:rPr>
                            <w:lang w:val="sk-SK" w:eastAsia="zh-CN"/>
                          </w:rPr>
                        </w:pPr>
                        <w:r w:rsidRPr="007D675C">
                          <w:rPr>
                            <w:lang w:val="sk-SK" w:eastAsia="zh-CN"/>
                          </w:rPr>
                          <w:t>-</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E863FD" w14:textId="02C9E7E1" w:rsidR="00B95CC7" w:rsidRPr="007D675C" w:rsidRDefault="00B95CC7" w:rsidP="00B95CC7">
                        <w:pPr>
                          <w:jc w:val="center"/>
                          <w:rPr>
                            <w:lang w:val="sk-SK"/>
                          </w:rPr>
                        </w:pPr>
                        <w:r>
                          <w:rPr>
                            <w:lang w:val="sk-SK"/>
                          </w:rPr>
                          <w:t>2</w:t>
                        </w:r>
                      </w:p>
                    </w:tc>
                    <w:tc>
                      <w:tcPr>
                        <w:tcW w:w="990" w:type="dxa"/>
                        <w:tcBorders>
                          <w:top w:val="single" w:sz="4" w:space="0" w:color="auto"/>
                          <w:left w:val="single" w:sz="4" w:space="0" w:color="auto"/>
                          <w:bottom w:val="single" w:sz="4" w:space="0" w:color="auto"/>
                          <w:right w:val="single" w:sz="4" w:space="0" w:color="auto"/>
                        </w:tcBorders>
                      </w:tcPr>
                      <w:p w14:paraId="1E50DF3E" w14:textId="51D98287" w:rsidR="00B95CC7" w:rsidRPr="007D675C" w:rsidRDefault="00B95CC7" w:rsidP="00B95CC7">
                        <w:pPr>
                          <w:jc w:val="center"/>
                          <w:rPr>
                            <w:lang w:val="sk-SK" w:eastAsia="zh-CN"/>
                          </w:rPr>
                        </w:pPr>
                        <w:r>
                          <w:rPr>
                            <w:lang w:val="sk-SK" w:eastAsia="zh-CN"/>
                          </w:rPr>
                          <w:t>1</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910A98" w14:textId="47F1EE3A" w:rsidR="00B95CC7" w:rsidRPr="007D675C" w:rsidRDefault="00B95CC7" w:rsidP="00B95CC7">
                        <w:pPr>
                          <w:jc w:val="center"/>
                          <w:rPr>
                            <w:lang w:val="sk-SK"/>
                          </w:rPr>
                        </w:pPr>
                        <w:r>
                          <w:rPr>
                            <w:lang w:val="sk-SK"/>
                          </w:rPr>
                          <w:t>1</w:t>
                        </w:r>
                      </w:p>
                    </w:tc>
                    <w:tc>
                      <w:tcPr>
                        <w:tcW w:w="990" w:type="dxa"/>
                        <w:tcBorders>
                          <w:top w:val="single" w:sz="4" w:space="0" w:color="auto"/>
                          <w:left w:val="single" w:sz="4" w:space="0" w:color="auto"/>
                          <w:bottom w:val="single" w:sz="4" w:space="0" w:color="auto"/>
                          <w:right w:val="single" w:sz="4" w:space="0" w:color="auto"/>
                        </w:tcBorders>
                      </w:tcPr>
                      <w:p w14:paraId="1A501E1F" w14:textId="77777777" w:rsidR="00B95CC7" w:rsidRPr="007D675C" w:rsidRDefault="00B95CC7" w:rsidP="00B95CC7">
                        <w:pPr>
                          <w:jc w:val="center"/>
                          <w:rPr>
                            <w:lang w:val="sk-SK"/>
                          </w:rPr>
                        </w:pPr>
                        <w:r w:rsidRPr="007D675C">
                          <w:rPr>
                            <w:lang w:val="sk-SK"/>
                          </w:rPr>
                          <w:t>-</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A047E2" w14:textId="77777777" w:rsidR="00B95CC7" w:rsidRPr="007D675C" w:rsidRDefault="00B95CC7" w:rsidP="00B95CC7">
                        <w:pPr>
                          <w:jc w:val="center"/>
                          <w:rPr>
                            <w:lang w:val="sk-SK"/>
                          </w:rPr>
                        </w:pPr>
                        <w:r w:rsidRPr="007D675C">
                          <w:rPr>
                            <w:lang w:val="sk-SK"/>
                          </w:rPr>
                          <w:t>-</w:t>
                        </w:r>
                      </w:p>
                    </w:tc>
                  </w:tr>
                  <w:tr w:rsidR="00B95CC7" w:rsidRPr="00AC4E47" w14:paraId="3D75F95B" w14:textId="77777777" w:rsidTr="00B95CC7">
                    <w:tc>
                      <w:tcPr>
                        <w:tcW w:w="1483" w:type="dxa"/>
                        <w:tcBorders>
                          <w:top w:val="single" w:sz="4" w:space="0" w:color="auto"/>
                          <w:left w:val="single" w:sz="4" w:space="0" w:color="auto"/>
                          <w:bottom w:val="single" w:sz="4" w:space="0" w:color="auto"/>
                          <w:right w:val="single" w:sz="4" w:space="0" w:color="auto"/>
                        </w:tcBorders>
                      </w:tcPr>
                      <w:p w14:paraId="2D88CEEE" w14:textId="77777777" w:rsidR="00B95CC7" w:rsidRPr="007D675C" w:rsidRDefault="00B95CC7" w:rsidP="00B95CC7">
                        <w:pPr>
                          <w:rPr>
                            <w:b/>
                            <w:lang w:val="sk-SK" w:eastAsia="zh-CN"/>
                          </w:rPr>
                        </w:pPr>
                        <w:r w:rsidRPr="007D675C">
                          <w:rPr>
                            <w:b/>
                            <w:lang w:val="sk-SK" w:eastAsia="zh-CN"/>
                          </w:rPr>
                          <w:t>4. trieda</w:t>
                        </w:r>
                      </w:p>
                      <w:p w14:paraId="74775607" w14:textId="77777777" w:rsidR="00B95CC7" w:rsidRPr="007D675C" w:rsidRDefault="00B95CC7" w:rsidP="00B95CC7">
                        <w:pPr>
                          <w:rPr>
                            <w:b/>
                            <w:lang w:val="sk-SK" w:eastAsia="zh-CN"/>
                          </w:rPr>
                        </w:pPr>
                      </w:p>
                    </w:tc>
                    <w:tc>
                      <w:tcPr>
                        <w:tcW w:w="1079" w:type="dxa"/>
                        <w:tcBorders>
                          <w:top w:val="single" w:sz="4" w:space="0" w:color="auto"/>
                          <w:left w:val="single" w:sz="4" w:space="0" w:color="auto"/>
                          <w:bottom w:val="single" w:sz="4" w:space="0" w:color="auto"/>
                          <w:right w:val="single" w:sz="4" w:space="0" w:color="auto"/>
                        </w:tcBorders>
                      </w:tcPr>
                      <w:p w14:paraId="212C3505" w14:textId="77777777" w:rsidR="00B95CC7" w:rsidRPr="007D675C" w:rsidRDefault="00B95CC7" w:rsidP="00B95CC7">
                        <w:pPr>
                          <w:jc w:val="center"/>
                          <w:rPr>
                            <w:lang w:val="sk-SK" w:eastAsia="zh-CN"/>
                          </w:rPr>
                        </w:pPr>
                        <w:r w:rsidRPr="007D675C">
                          <w:rPr>
                            <w:lang w:val="sk-SK" w:eastAsia="zh-CN"/>
                          </w:rPr>
                          <w:t>-</w:t>
                        </w:r>
                      </w:p>
                    </w:tc>
                    <w:tc>
                      <w:tcPr>
                        <w:tcW w:w="1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FAB8A4" w14:textId="77777777" w:rsidR="00B95CC7" w:rsidRPr="007D675C" w:rsidRDefault="00B95CC7" w:rsidP="00B95CC7">
                        <w:pPr>
                          <w:jc w:val="center"/>
                          <w:rPr>
                            <w:lang w:val="sk-SK"/>
                          </w:rPr>
                        </w:pPr>
                        <w:r>
                          <w:rPr>
                            <w:lang w:val="sk-SK"/>
                          </w:rPr>
                          <w:t>13</w:t>
                        </w:r>
                      </w:p>
                    </w:tc>
                    <w:tc>
                      <w:tcPr>
                        <w:tcW w:w="990" w:type="dxa"/>
                        <w:tcBorders>
                          <w:top w:val="single" w:sz="4" w:space="0" w:color="auto"/>
                          <w:left w:val="single" w:sz="4" w:space="0" w:color="auto"/>
                          <w:bottom w:val="single" w:sz="4" w:space="0" w:color="auto"/>
                          <w:right w:val="single" w:sz="4" w:space="0" w:color="auto"/>
                        </w:tcBorders>
                      </w:tcPr>
                      <w:p w14:paraId="288A2B6B" w14:textId="77777777" w:rsidR="00B95CC7" w:rsidRPr="007D675C" w:rsidRDefault="00B95CC7" w:rsidP="00B95CC7">
                        <w:pPr>
                          <w:jc w:val="center"/>
                          <w:rPr>
                            <w:lang w:val="sk-SK" w:eastAsia="zh-CN"/>
                          </w:rPr>
                        </w:pPr>
                        <w:r w:rsidRPr="007D675C">
                          <w:rPr>
                            <w:lang w:val="sk-SK" w:eastAsia="zh-CN"/>
                          </w:rPr>
                          <w:t>-</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B0786B" w14:textId="2B62DF61" w:rsidR="00B95CC7" w:rsidRPr="007D675C" w:rsidRDefault="00B95CC7" w:rsidP="00B95CC7">
                        <w:pPr>
                          <w:jc w:val="center"/>
                          <w:rPr>
                            <w:lang w:val="sk-SK"/>
                          </w:rPr>
                        </w:pPr>
                        <w:r>
                          <w:rPr>
                            <w:lang w:val="sk-SK"/>
                          </w:rPr>
                          <w:t>1</w:t>
                        </w:r>
                      </w:p>
                    </w:tc>
                    <w:tc>
                      <w:tcPr>
                        <w:tcW w:w="1170" w:type="dxa"/>
                        <w:tcBorders>
                          <w:top w:val="single" w:sz="4" w:space="0" w:color="auto"/>
                          <w:left w:val="single" w:sz="4" w:space="0" w:color="auto"/>
                          <w:bottom w:val="single" w:sz="4" w:space="0" w:color="auto"/>
                          <w:right w:val="single" w:sz="4" w:space="0" w:color="auto"/>
                        </w:tcBorders>
                      </w:tcPr>
                      <w:p w14:paraId="280884D4" w14:textId="65E2F08C" w:rsidR="00B95CC7" w:rsidRPr="007D675C" w:rsidRDefault="00B95CC7" w:rsidP="00B95CC7">
                        <w:pPr>
                          <w:jc w:val="center"/>
                          <w:rPr>
                            <w:lang w:val="sk-SK" w:eastAsia="zh-CN"/>
                          </w:rPr>
                        </w:pPr>
                        <w:r>
                          <w:rPr>
                            <w:lang w:val="sk-SK" w:eastAsia="zh-CN"/>
                          </w:rPr>
                          <w:t>-</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DC7854" w14:textId="77777777" w:rsidR="00B95CC7" w:rsidRPr="007D675C" w:rsidRDefault="00B95CC7" w:rsidP="00B95CC7">
                        <w:pPr>
                          <w:jc w:val="center"/>
                          <w:rPr>
                            <w:lang w:val="sk-SK"/>
                          </w:rPr>
                        </w:pPr>
                        <w:r w:rsidRPr="007D675C">
                          <w:rPr>
                            <w:lang w:val="sk-SK"/>
                          </w:rPr>
                          <w:t>-</w:t>
                        </w:r>
                      </w:p>
                    </w:tc>
                    <w:tc>
                      <w:tcPr>
                        <w:tcW w:w="1080" w:type="dxa"/>
                        <w:tcBorders>
                          <w:top w:val="single" w:sz="4" w:space="0" w:color="auto"/>
                          <w:left w:val="single" w:sz="4" w:space="0" w:color="auto"/>
                          <w:bottom w:val="single" w:sz="4" w:space="0" w:color="auto"/>
                          <w:right w:val="single" w:sz="4" w:space="0" w:color="auto"/>
                        </w:tcBorders>
                      </w:tcPr>
                      <w:p w14:paraId="4A011B03" w14:textId="369ABF58" w:rsidR="00B95CC7" w:rsidRPr="007D675C" w:rsidRDefault="00860064" w:rsidP="00B95CC7">
                        <w:pPr>
                          <w:jc w:val="center"/>
                          <w:rPr>
                            <w:lang w:val="sk-SK" w:eastAsia="zh-CN"/>
                          </w:rPr>
                        </w:pPr>
                        <w:r>
                          <w:rPr>
                            <w:lang w:val="sk-SK" w:eastAsia="zh-CN"/>
                          </w:rPr>
                          <w:t>1</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761C88" w14:textId="77777777" w:rsidR="00B95CC7" w:rsidRPr="007D675C" w:rsidRDefault="00B95CC7" w:rsidP="00B95CC7">
                        <w:pPr>
                          <w:jc w:val="center"/>
                          <w:rPr>
                            <w:lang w:val="sk-SK"/>
                          </w:rPr>
                        </w:pPr>
                        <w:r w:rsidRPr="007D675C">
                          <w:rPr>
                            <w:lang w:val="sk-SK"/>
                          </w:rPr>
                          <w:t>-</w:t>
                        </w:r>
                      </w:p>
                    </w:tc>
                    <w:tc>
                      <w:tcPr>
                        <w:tcW w:w="990" w:type="dxa"/>
                        <w:tcBorders>
                          <w:top w:val="single" w:sz="4" w:space="0" w:color="auto"/>
                          <w:left w:val="single" w:sz="4" w:space="0" w:color="auto"/>
                          <w:bottom w:val="single" w:sz="4" w:space="0" w:color="auto"/>
                          <w:right w:val="single" w:sz="4" w:space="0" w:color="auto"/>
                        </w:tcBorders>
                      </w:tcPr>
                      <w:p w14:paraId="79314A18" w14:textId="77777777" w:rsidR="00B95CC7" w:rsidRPr="007D675C" w:rsidRDefault="00B95CC7" w:rsidP="00B95CC7">
                        <w:pPr>
                          <w:jc w:val="center"/>
                          <w:rPr>
                            <w:lang w:val="sk-SK" w:eastAsia="zh-CN"/>
                          </w:rPr>
                        </w:pPr>
                        <w:r w:rsidRPr="007D675C">
                          <w:rPr>
                            <w:lang w:val="sk-SK" w:eastAsia="zh-CN"/>
                          </w:rPr>
                          <w:t>-</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F47FDD" w14:textId="4E9EEE09" w:rsidR="00B95CC7" w:rsidRPr="007D675C" w:rsidRDefault="00B95CC7" w:rsidP="00B95CC7">
                        <w:pPr>
                          <w:jc w:val="center"/>
                          <w:rPr>
                            <w:lang w:val="sk-SK"/>
                          </w:rPr>
                        </w:pPr>
                        <w:r>
                          <w:rPr>
                            <w:lang w:val="sk-SK"/>
                          </w:rPr>
                          <w:t>1</w:t>
                        </w:r>
                      </w:p>
                    </w:tc>
                    <w:tc>
                      <w:tcPr>
                        <w:tcW w:w="990" w:type="dxa"/>
                        <w:tcBorders>
                          <w:top w:val="single" w:sz="4" w:space="0" w:color="auto"/>
                          <w:left w:val="single" w:sz="4" w:space="0" w:color="auto"/>
                          <w:bottom w:val="single" w:sz="4" w:space="0" w:color="auto"/>
                          <w:right w:val="single" w:sz="4" w:space="0" w:color="auto"/>
                        </w:tcBorders>
                      </w:tcPr>
                      <w:p w14:paraId="28DA38F3" w14:textId="77777777" w:rsidR="00B95CC7" w:rsidRPr="007D675C" w:rsidRDefault="00B95CC7" w:rsidP="00B95CC7">
                        <w:pPr>
                          <w:jc w:val="center"/>
                          <w:rPr>
                            <w:lang w:val="sk-SK"/>
                          </w:rPr>
                        </w:pPr>
                        <w:r w:rsidRPr="007D675C">
                          <w:rPr>
                            <w:lang w:val="sk-SK"/>
                          </w:rPr>
                          <w:t>-</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C778E6" w14:textId="77777777" w:rsidR="00B95CC7" w:rsidRPr="007D675C" w:rsidRDefault="00B95CC7" w:rsidP="00B95CC7">
                        <w:pPr>
                          <w:jc w:val="center"/>
                          <w:rPr>
                            <w:lang w:val="sk-SK"/>
                          </w:rPr>
                        </w:pPr>
                        <w:r w:rsidRPr="007D675C">
                          <w:rPr>
                            <w:lang w:val="sk-SK"/>
                          </w:rPr>
                          <w:t>-</w:t>
                        </w:r>
                      </w:p>
                    </w:tc>
                  </w:tr>
                  <w:tr w:rsidR="00B95CC7" w:rsidRPr="00AC4E47" w14:paraId="648AC0C2" w14:textId="77777777" w:rsidTr="00B95CC7">
                    <w:tc>
                      <w:tcPr>
                        <w:tcW w:w="1483" w:type="dxa"/>
                        <w:tcBorders>
                          <w:top w:val="single" w:sz="4" w:space="0" w:color="auto"/>
                          <w:left w:val="single" w:sz="4" w:space="0" w:color="auto"/>
                          <w:bottom w:val="single" w:sz="4" w:space="0" w:color="auto"/>
                          <w:right w:val="single" w:sz="4" w:space="0" w:color="auto"/>
                        </w:tcBorders>
                      </w:tcPr>
                      <w:p w14:paraId="71EBDDD0" w14:textId="77777777" w:rsidR="00B95CC7" w:rsidRPr="007D675C" w:rsidRDefault="00B95CC7" w:rsidP="00B95CC7">
                        <w:pPr>
                          <w:rPr>
                            <w:b/>
                            <w:lang w:val="sk-SK" w:eastAsia="zh-CN"/>
                          </w:rPr>
                        </w:pPr>
                        <w:r w:rsidRPr="007D675C">
                          <w:rPr>
                            <w:b/>
                            <w:lang w:val="sk-SK" w:eastAsia="zh-CN"/>
                          </w:rPr>
                          <w:t>5. trieda</w:t>
                        </w:r>
                      </w:p>
                      <w:p w14:paraId="00A978E4" w14:textId="77777777" w:rsidR="00B95CC7" w:rsidRPr="007D675C" w:rsidRDefault="00B95CC7" w:rsidP="00B95CC7">
                        <w:pPr>
                          <w:rPr>
                            <w:b/>
                            <w:lang w:val="sk-SK" w:eastAsia="zh-CN"/>
                          </w:rPr>
                        </w:pPr>
                      </w:p>
                    </w:tc>
                    <w:tc>
                      <w:tcPr>
                        <w:tcW w:w="1079" w:type="dxa"/>
                        <w:tcBorders>
                          <w:top w:val="single" w:sz="4" w:space="0" w:color="auto"/>
                          <w:left w:val="single" w:sz="4" w:space="0" w:color="auto"/>
                          <w:bottom w:val="single" w:sz="4" w:space="0" w:color="auto"/>
                          <w:right w:val="single" w:sz="4" w:space="0" w:color="auto"/>
                        </w:tcBorders>
                      </w:tcPr>
                      <w:p w14:paraId="008F6DEB" w14:textId="31551B6E" w:rsidR="00B95CC7" w:rsidRPr="007D675C" w:rsidRDefault="00B95CC7" w:rsidP="00B95CC7">
                        <w:pPr>
                          <w:jc w:val="center"/>
                          <w:rPr>
                            <w:lang w:val="sk-SK" w:eastAsia="zh-CN"/>
                          </w:rPr>
                        </w:pPr>
                        <w:r>
                          <w:rPr>
                            <w:lang w:val="sk-SK" w:eastAsia="zh-CN"/>
                          </w:rPr>
                          <w:t>-</w:t>
                        </w:r>
                      </w:p>
                    </w:tc>
                    <w:tc>
                      <w:tcPr>
                        <w:tcW w:w="1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786E7F" w14:textId="1BCB3441" w:rsidR="00B95CC7" w:rsidRPr="007D675C" w:rsidRDefault="00B95CC7" w:rsidP="00B95CC7">
                        <w:pPr>
                          <w:jc w:val="center"/>
                          <w:rPr>
                            <w:lang w:val="sk-SK"/>
                          </w:rPr>
                        </w:pPr>
                        <w:r>
                          <w:rPr>
                            <w:lang w:val="sk-SK"/>
                          </w:rPr>
                          <w:t>8</w:t>
                        </w:r>
                      </w:p>
                    </w:tc>
                    <w:tc>
                      <w:tcPr>
                        <w:tcW w:w="990" w:type="dxa"/>
                        <w:tcBorders>
                          <w:top w:val="single" w:sz="4" w:space="0" w:color="auto"/>
                          <w:left w:val="single" w:sz="4" w:space="0" w:color="auto"/>
                          <w:bottom w:val="single" w:sz="4" w:space="0" w:color="auto"/>
                          <w:right w:val="single" w:sz="4" w:space="0" w:color="auto"/>
                        </w:tcBorders>
                      </w:tcPr>
                      <w:p w14:paraId="3C33BDDD" w14:textId="77777777" w:rsidR="00B95CC7" w:rsidRPr="007D675C" w:rsidRDefault="00B95CC7" w:rsidP="00B95CC7">
                        <w:pPr>
                          <w:jc w:val="center"/>
                          <w:rPr>
                            <w:lang w:val="sk-SK" w:eastAsia="zh-CN"/>
                          </w:rPr>
                        </w:pPr>
                        <w:r w:rsidRPr="007D675C">
                          <w:rPr>
                            <w:lang w:val="sk-SK" w:eastAsia="zh-CN"/>
                          </w:rPr>
                          <w:t>-</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078990" w14:textId="74972355" w:rsidR="00B95CC7" w:rsidRPr="007D675C" w:rsidRDefault="00B95CC7" w:rsidP="00B95CC7">
                        <w:pPr>
                          <w:jc w:val="center"/>
                          <w:rPr>
                            <w:lang w:val="sk-SK"/>
                          </w:rPr>
                        </w:pPr>
                        <w:r>
                          <w:rPr>
                            <w:lang w:val="sk-SK"/>
                          </w:rPr>
                          <w:t>1</w:t>
                        </w:r>
                      </w:p>
                    </w:tc>
                    <w:tc>
                      <w:tcPr>
                        <w:tcW w:w="1170" w:type="dxa"/>
                        <w:tcBorders>
                          <w:top w:val="single" w:sz="4" w:space="0" w:color="auto"/>
                          <w:left w:val="single" w:sz="4" w:space="0" w:color="auto"/>
                          <w:bottom w:val="single" w:sz="4" w:space="0" w:color="auto"/>
                          <w:right w:val="single" w:sz="4" w:space="0" w:color="auto"/>
                        </w:tcBorders>
                      </w:tcPr>
                      <w:p w14:paraId="44351302" w14:textId="16BB1387" w:rsidR="00B95CC7" w:rsidRPr="007D675C" w:rsidRDefault="00B95CC7" w:rsidP="00B95CC7">
                        <w:pPr>
                          <w:jc w:val="center"/>
                          <w:rPr>
                            <w:lang w:val="sk-SK" w:eastAsia="zh-CN"/>
                          </w:rPr>
                        </w:pPr>
                        <w:r>
                          <w:rPr>
                            <w:lang w:val="sk-SK" w:eastAsia="zh-CN"/>
                          </w:rPr>
                          <w:t>-</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270852" w14:textId="3C31C221" w:rsidR="00B95CC7" w:rsidRPr="007D675C" w:rsidRDefault="00B95CC7" w:rsidP="00B95CC7">
                        <w:pPr>
                          <w:jc w:val="center"/>
                          <w:rPr>
                            <w:lang w:val="sk-SK"/>
                          </w:rPr>
                        </w:pPr>
                        <w:r>
                          <w:rPr>
                            <w:lang w:val="sk-SK"/>
                          </w:rPr>
                          <w:t>1</w:t>
                        </w:r>
                      </w:p>
                    </w:tc>
                    <w:tc>
                      <w:tcPr>
                        <w:tcW w:w="1080" w:type="dxa"/>
                        <w:tcBorders>
                          <w:top w:val="single" w:sz="4" w:space="0" w:color="auto"/>
                          <w:left w:val="single" w:sz="4" w:space="0" w:color="auto"/>
                          <w:bottom w:val="single" w:sz="4" w:space="0" w:color="auto"/>
                          <w:right w:val="single" w:sz="4" w:space="0" w:color="auto"/>
                        </w:tcBorders>
                      </w:tcPr>
                      <w:p w14:paraId="4B770E66" w14:textId="77777777" w:rsidR="00B95CC7" w:rsidRPr="007D675C" w:rsidRDefault="00B95CC7" w:rsidP="00B95CC7">
                        <w:pPr>
                          <w:jc w:val="center"/>
                          <w:rPr>
                            <w:lang w:val="sk-SK" w:eastAsia="zh-CN"/>
                          </w:rPr>
                        </w:pPr>
                        <w:r w:rsidRPr="007D675C">
                          <w:rPr>
                            <w:lang w:val="sk-SK" w:eastAsia="zh-CN"/>
                          </w:rPr>
                          <w:t>-</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704C60" w14:textId="77777777" w:rsidR="00B95CC7" w:rsidRPr="007D675C" w:rsidRDefault="00B95CC7" w:rsidP="00B95CC7">
                        <w:pPr>
                          <w:jc w:val="center"/>
                          <w:rPr>
                            <w:lang w:val="sk-SK"/>
                          </w:rPr>
                        </w:pPr>
                        <w:r w:rsidRPr="007D675C">
                          <w:rPr>
                            <w:lang w:val="sk-SK"/>
                          </w:rPr>
                          <w:t>-</w:t>
                        </w:r>
                      </w:p>
                    </w:tc>
                    <w:tc>
                      <w:tcPr>
                        <w:tcW w:w="990" w:type="dxa"/>
                        <w:tcBorders>
                          <w:top w:val="single" w:sz="4" w:space="0" w:color="auto"/>
                          <w:left w:val="single" w:sz="4" w:space="0" w:color="auto"/>
                          <w:bottom w:val="single" w:sz="4" w:space="0" w:color="auto"/>
                          <w:right w:val="single" w:sz="4" w:space="0" w:color="auto"/>
                        </w:tcBorders>
                      </w:tcPr>
                      <w:p w14:paraId="3C2ED93D" w14:textId="36761692" w:rsidR="00B95CC7" w:rsidRPr="007D675C" w:rsidRDefault="00B95CC7" w:rsidP="00B95CC7">
                        <w:pPr>
                          <w:jc w:val="center"/>
                          <w:rPr>
                            <w:lang w:val="sk-SK" w:eastAsia="zh-CN"/>
                          </w:rPr>
                        </w:pPr>
                        <w:r>
                          <w:rPr>
                            <w:lang w:val="sk-SK" w:eastAsia="zh-CN"/>
                          </w:rPr>
                          <w:t>-</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50D53F" w14:textId="77777777" w:rsidR="00B95CC7" w:rsidRPr="007D675C" w:rsidRDefault="00B95CC7" w:rsidP="00B95CC7">
                        <w:pPr>
                          <w:jc w:val="center"/>
                          <w:rPr>
                            <w:lang w:val="sk-SK"/>
                          </w:rPr>
                        </w:pPr>
                        <w:r w:rsidRPr="007D675C">
                          <w:rPr>
                            <w:lang w:val="sk-SK"/>
                          </w:rPr>
                          <w:t>-</w:t>
                        </w:r>
                      </w:p>
                    </w:tc>
                    <w:tc>
                      <w:tcPr>
                        <w:tcW w:w="990" w:type="dxa"/>
                        <w:tcBorders>
                          <w:top w:val="single" w:sz="4" w:space="0" w:color="auto"/>
                          <w:left w:val="single" w:sz="4" w:space="0" w:color="auto"/>
                          <w:bottom w:val="single" w:sz="4" w:space="0" w:color="auto"/>
                          <w:right w:val="single" w:sz="4" w:space="0" w:color="auto"/>
                        </w:tcBorders>
                      </w:tcPr>
                      <w:p w14:paraId="7411B4CA" w14:textId="77777777" w:rsidR="00B95CC7" w:rsidRPr="007D675C" w:rsidRDefault="00B95CC7" w:rsidP="00B95CC7">
                        <w:pPr>
                          <w:jc w:val="center"/>
                          <w:rPr>
                            <w:lang w:val="sk-SK"/>
                          </w:rPr>
                        </w:pPr>
                        <w:r w:rsidRPr="007D675C">
                          <w:rPr>
                            <w:lang w:val="sk-SK"/>
                          </w:rPr>
                          <w:t>-</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51A097" w14:textId="77777777" w:rsidR="00B95CC7" w:rsidRPr="007D675C" w:rsidRDefault="00B95CC7" w:rsidP="00B95CC7">
                        <w:pPr>
                          <w:jc w:val="center"/>
                          <w:rPr>
                            <w:lang w:val="sk-SK"/>
                          </w:rPr>
                        </w:pPr>
                        <w:r w:rsidRPr="007D675C">
                          <w:rPr>
                            <w:lang w:val="sk-SK"/>
                          </w:rPr>
                          <w:t>-</w:t>
                        </w:r>
                      </w:p>
                    </w:tc>
                  </w:tr>
                  <w:tr w:rsidR="00B95CC7" w:rsidRPr="00AC4E47" w14:paraId="03FFD1E3" w14:textId="77777777" w:rsidTr="00B95CC7">
                    <w:tc>
                      <w:tcPr>
                        <w:tcW w:w="1483" w:type="dxa"/>
                        <w:tcBorders>
                          <w:top w:val="single" w:sz="4" w:space="0" w:color="auto"/>
                          <w:left w:val="single" w:sz="4" w:space="0" w:color="auto"/>
                          <w:bottom w:val="single" w:sz="4" w:space="0" w:color="auto"/>
                          <w:right w:val="single" w:sz="4" w:space="0" w:color="auto"/>
                        </w:tcBorders>
                      </w:tcPr>
                      <w:p w14:paraId="3A11AEA4" w14:textId="77777777" w:rsidR="00B95CC7" w:rsidRPr="007D675C" w:rsidRDefault="00B95CC7" w:rsidP="00B95CC7">
                        <w:pPr>
                          <w:rPr>
                            <w:b/>
                            <w:lang w:val="sk-SK" w:eastAsia="zh-CN"/>
                          </w:rPr>
                        </w:pPr>
                        <w:r w:rsidRPr="007D675C">
                          <w:rPr>
                            <w:b/>
                            <w:lang w:val="sk-SK" w:eastAsia="zh-CN"/>
                          </w:rPr>
                          <w:t xml:space="preserve">6.  trieda </w:t>
                        </w:r>
                      </w:p>
                      <w:p w14:paraId="53658D16" w14:textId="77777777" w:rsidR="00B95CC7" w:rsidRPr="007D675C" w:rsidRDefault="00B95CC7" w:rsidP="00B95CC7">
                        <w:pPr>
                          <w:rPr>
                            <w:b/>
                            <w:lang w:val="sk-SK" w:eastAsia="zh-CN"/>
                          </w:rPr>
                        </w:pPr>
                      </w:p>
                    </w:tc>
                    <w:tc>
                      <w:tcPr>
                        <w:tcW w:w="1079" w:type="dxa"/>
                        <w:tcBorders>
                          <w:top w:val="single" w:sz="4" w:space="0" w:color="auto"/>
                          <w:left w:val="single" w:sz="4" w:space="0" w:color="auto"/>
                          <w:bottom w:val="single" w:sz="4" w:space="0" w:color="auto"/>
                          <w:right w:val="single" w:sz="4" w:space="0" w:color="auto"/>
                        </w:tcBorders>
                      </w:tcPr>
                      <w:p w14:paraId="79E27814" w14:textId="01A64704" w:rsidR="00B95CC7" w:rsidRPr="007D675C" w:rsidRDefault="00B95CC7" w:rsidP="00B95CC7">
                        <w:pPr>
                          <w:jc w:val="center"/>
                          <w:rPr>
                            <w:lang w:val="sk-SK" w:eastAsia="zh-CN"/>
                          </w:rPr>
                        </w:pPr>
                        <w:r>
                          <w:rPr>
                            <w:lang w:val="sk-SK" w:eastAsia="zh-CN"/>
                          </w:rPr>
                          <w:t>2</w:t>
                        </w:r>
                      </w:p>
                    </w:tc>
                    <w:tc>
                      <w:tcPr>
                        <w:tcW w:w="1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259779" w14:textId="6B408FA9" w:rsidR="00B95CC7" w:rsidRPr="007D675C" w:rsidRDefault="00B95CC7" w:rsidP="00B95CC7">
                        <w:pPr>
                          <w:jc w:val="center"/>
                          <w:rPr>
                            <w:lang w:val="sk-SK"/>
                          </w:rPr>
                        </w:pPr>
                        <w:r>
                          <w:rPr>
                            <w:lang w:val="sk-SK"/>
                          </w:rPr>
                          <w:t>5</w:t>
                        </w:r>
                      </w:p>
                    </w:tc>
                    <w:tc>
                      <w:tcPr>
                        <w:tcW w:w="990" w:type="dxa"/>
                        <w:tcBorders>
                          <w:top w:val="single" w:sz="4" w:space="0" w:color="auto"/>
                          <w:left w:val="single" w:sz="4" w:space="0" w:color="auto"/>
                          <w:bottom w:val="single" w:sz="4" w:space="0" w:color="auto"/>
                          <w:right w:val="single" w:sz="4" w:space="0" w:color="auto"/>
                        </w:tcBorders>
                      </w:tcPr>
                      <w:p w14:paraId="3D30A857" w14:textId="77777777" w:rsidR="00B95CC7" w:rsidRPr="007D675C" w:rsidRDefault="00B95CC7" w:rsidP="00B95CC7">
                        <w:pPr>
                          <w:jc w:val="center"/>
                          <w:rPr>
                            <w:lang w:val="sk-SK" w:eastAsia="zh-CN"/>
                          </w:rPr>
                        </w:pPr>
                        <w:r w:rsidRPr="007D675C">
                          <w:rPr>
                            <w:lang w:val="sk-SK" w:eastAsia="zh-CN"/>
                          </w:rPr>
                          <w:t>-</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B6F1F8" w14:textId="7FE8332B" w:rsidR="00B95CC7" w:rsidRPr="007D675C" w:rsidRDefault="00B95CC7" w:rsidP="00B95CC7">
                        <w:pPr>
                          <w:jc w:val="center"/>
                          <w:rPr>
                            <w:lang w:val="sk-SK"/>
                          </w:rPr>
                        </w:pPr>
                        <w:r>
                          <w:rPr>
                            <w:lang w:val="sk-SK"/>
                          </w:rPr>
                          <w:t>2</w:t>
                        </w:r>
                      </w:p>
                    </w:tc>
                    <w:tc>
                      <w:tcPr>
                        <w:tcW w:w="1170" w:type="dxa"/>
                        <w:tcBorders>
                          <w:top w:val="single" w:sz="4" w:space="0" w:color="auto"/>
                          <w:left w:val="single" w:sz="4" w:space="0" w:color="auto"/>
                          <w:bottom w:val="single" w:sz="4" w:space="0" w:color="auto"/>
                          <w:right w:val="single" w:sz="4" w:space="0" w:color="auto"/>
                        </w:tcBorders>
                      </w:tcPr>
                      <w:p w14:paraId="1B6D6939" w14:textId="004DB336" w:rsidR="00B95CC7" w:rsidRPr="007D675C" w:rsidRDefault="00B95CC7" w:rsidP="00B95CC7">
                        <w:pPr>
                          <w:jc w:val="center"/>
                          <w:rPr>
                            <w:lang w:val="sk-SK" w:eastAsia="zh-CN"/>
                          </w:rPr>
                        </w:pPr>
                        <w:r>
                          <w:rPr>
                            <w:lang w:val="sk-SK" w:eastAsia="zh-CN"/>
                          </w:rPr>
                          <w:t>-</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6A770A" w14:textId="50337D28" w:rsidR="00B95CC7" w:rsidRPr="007D675C" w:rsidRDefault="00B95CC7" w:rsidP="00B95CC7">
                        <w:pPr>
                          <w:jc w:val="center"/>
                          <w:rPr>
                            <w:lang w:val="sk-SK"/>
                          </w:rPr>
                        </w:pPr>
                        <w:r>
                          <w:rPr>
                            <w:lang w:val="sk-SK"/>
                          </w:rPr>
                          <w:t>2</w:t>
                        </w:r>
                      </w:p>
                    </w:tc>
                    <w:tc>
                      <w:tcPr>
                        <w:tcW w:w="1080" w:type="dxa"/>
                        <w:tcBorders>
                          <w:top w:val="single" w:sz="4" w:space="0" w:color="auto"/>
                          <w:left w:val="single" w:sz="4" w:space="0" w:color="auto"/>
                          <w:bottom w:val="single" w:sz="4" w:space="0" w:color="auto"/>
                          <w:right w:val="single" w:sz="4" w:space="0" w:color="auto"/>
                        </w:tcBorders>
                      </w:tcPr>
                      <w:p w14:paraId="4265917A" w14:textId="77777777" w:rsidR="00B95CC7" w:rsidRPr="007D675C" w:rsidRDefault="00B95CC7" w:rsidP="00B95CC7">
                        <w:pPr>
                          <w:jc w:val="center"/>
                          <w:rPr>
                            <w:lang w:val="sk-SK" w:eastAsia="zh-CN"/>
                          </w:rPr>
                        </w:pPr>
                        <w:r w:rsidRPr="007D675C">
                          <w:rPr>
                            <w:lang w:val="sk-SK" w:eastAsia="zh-CN"/>
                          </w:rPr>
                          <w:t>-</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8ABCCD" w14:textId="77777777" w:rsidR="00B95CC7" w:rsidRPr="007D675C" w:rsidRDefault="00B95CC7" w:rsidP="00B95CC7">
                        <w:pPr>
                          <w:jc w:val="center"/>
                          <w:rPr>
                            <w:lang w:val="sk-SK"/>
                          </w:rPr>
                        </w:pPr>
                        <w:r w:rsidRPr="007D675C">
                          <w:rPr>
                            <w:lang w:val="sk-SK"/>
                          </w:rPr>
                          <w:t>-</w:t>
                        </w:r>
                      </w:p>
                    </w:tc>
                    <w:tc>
                      <w:tcPr>
                        <w:tcW w:w="990" w:type="dxa"/>
                        <w:tcBorders>
                          <w:top w:val="single" w:sz="4" w:space="0" w:color="auto"/>
                          <w:left w:val="single" w:sz="4" w:space="0" w:color="auto"/>
                          <w:bottom w:val="single" w:sz="4" w:space="0" w:color="auto"/>
                          <w:right w:val="single" w:sz="4" w:space="0" w:color="auto"/>
                        </w:tcBorders>
                      </w:tcPr>
                      <w:p w14:paraId="5E79E940" w14:textId="77777777" w:rsidR="00B95CC7" w:rsidRPr="007D675C" w:rsidRDefault="00B95CC7" w:rsidP="00B95CC7">
                        <w:pPr>
                          <w:jc w:val="center"/>
                          <w:rPr>
                            <w:lang w:val="sk-SK" w:eastAsia="zh-CN"/>
                          </w:rPr>
                        </w:pPr>
                        <w:r w:rsidRPr="007D675C">
                          <w:rPr>
                            <w:lang w:val="sk-SK" w:eastAsia="zh-CN"/>
                          </w:rPr>
                          <w:t>-</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F621DB" w14:textId="77777777" w:rsidR="00B95CC7" w:rsidRPr="007D675C" w:rsidRDefault="00B95CC7" w:rsidP="00B95CC7">
                        <w:pPr>
                          <w:jc w:val="center"/>
                          <w:rPr>
                            <w:lang w:val="sk-SK"/>
                          </w:rPr>
                        </w:pPr>
                        <w:r w:rsidRPr="007D675C">
                          <w:rPr>
                            <w:lang w:val="sk-SK"/>
                          </w:rPr>
                          <w:t>-</w:t>
                        </w:r>
                      </w:p>
                    </w:tc>
                    <w:tc>
                      <w:tcPr>
                        <w:tcW w:w="990" w:type="dxa"/>
                        <w:tcBorders>
                          <w:top w:val="single" w:sz="4" w:space="0" w:color="auto"/>
                          <w:left w:val="single" w:sz="4" w:space="0" w:color="auto"/>
                          <w:bottom w:val="single" w:sz="4" w:space="0" w:color="auto"/>
                          <w:right w:val="single" w:sz="4" w:space="0" w:color="auto"/>
                        </w:tcBorders>
                      </w:tcPr>
                      <w:p w14:paraId="4E7D8DB9" w14:textId="77777777" w:rsidR="00B95CC7" w:rsidRPr="007D675C" w:rsidRDefault="00B95CC7" w:rsidP="00B95CC7">
                        <w:pPr>
                          <w:jc w:val="center"/>
                          <w:rPr>
                            <w:lang w:val="sk-SK"/>
                          </w:rPr>
                        </w:pPr>
                        <w:r w:rsidRPr="007D675C">
                          <w:rPr>
                            <w:lang w:val="sk-SK"/>
                          </w:rPr>
                          <w:t>-</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B2D0C4" w14:textId="77777777" w:rsidR="00B95CC7" w:rsidRPr="007D675C" w:rsidRDefault="00B95CC7" w:rsidP="00B95CC7">
                        <w:pPr>
                          <w:jc w:val="center"/>
                          <w:rPr>
                            <w:lang w:val="sk-SK"/>
                          </w:rPr>
                        </w:pPr>
                        <w:r w:rsidRPr="007D675C">
                          <w:rPr>
                            <w:lang w:val="sk-SK"/>
                          </w:rPr>
                          <w:t>-</w:t>
                        </w:r>
                      </w:p>
                    </w:tc>
                  </w:tr>
                  <w:tr w:rsidR="00B95CC7" w:rsidRPr="00AC4E47" w14:paraId="49083DFC" w14:textId="77777777" w:rsidTr="00B95CC7">
                    <w:trPr>
                      <w:trHeight w:val="535"/>
                    </w:trPr>
                    <w:tc>
                      <w:tcPr>
                        <w:tcW w:w="1483" w:type="dxa"/>
                        <w:tcBorders>
                          <w:top w:val="single" w:sz="4" w:space="0" w:color="auto"/>
                          <w:left w:val="single" w:sz="4" w:space="0" w:color="auto"/>
                          <w:bottom w:val="single" w:sz="4" w:space="0" w:color="auto"/>
                          <w:right w:val="single" w:sz="4" w:space="0" w:color="auto"/>
                        </w:tcBorders>
                      </w:tcPr>
                      <w:p w14:paraId="0823AD69" w14:textId="77777777" w:rsidR="00B95CC7" w:rsidRPr="007D675C" w:rsidRDefault="00B95CC7" w:rsidP="00B95CC7">
                        <w:pPr>
                          <w:jc w:val="both"/>
                          <w:rPr>
                            <w:b/>
                            <w:lang w:val="sk-SK" w:eastAsia="zh-CN"/>
                          </w:rPr>
                        </w:pPr>
                        <w:r w:rsidRPr="007D675C">
                          <w:rPr>
                            <w:b/>
                            <w:lang w:val="sk-SK" w:eastAsia="zh-CN"/>
                          </w:rPr>
                          <w:t>7.  trieda</w:t>
                        </w:r>
                      </w:p>
                      <w:p w14:paraId="5BC0549C" w14:textId="77777777" w:rsidR="00B95CC7" w:rsidRPr="007D675C" w:rsidRDefault="00B95CC7" w:rsidP="00B95CC7">
                        <w:pPr>
                          <w:jc w:val="both"/>
                          <w:rPr>
                            <w:b/>
                            <w:lang w:val="sk-SK" w:eastAsia="zh-CN"/>
                          </w:rPr>
                        </w:pPr>
                      </w:p>
                    </w:tc>
                    <w:tc>
                      <w:tcPr>
                        <w:tcW w:w="1079" w:type="dxa"/>
                        <w:tcBorders>
                          <w:top w:val="single" w:sz="4" w:space="0" w:color="auto"/>
                          <w:left w:val="single" w:sz="4" w:space="0" w:color="auto"/>
                          <w:bottom w:val="single" w:sz="4" w:space="0" w:color="auto"/>
                          <w:right w:val="single" w:sz="4" w:space="0" w:color="auto"/>
                        </w:tcBorders>
                      </w:tcPr>
                      <w:p w14:paraId="7C7AB8BD" w14:textId="77777777" w:rsidR="00B95CC7" w:rsidRPr="007D675C" w:rsidRDefault="00B95CC7" w:rsidP="00B95CC7">
                        <w:pPr>
                          <w:jc w:val="center"/>
                          <w:rPr>
                            <w:lang w:val="sk-SK" w:eastAsia="zh-CN"/>
                          </w:rPr>
                        </w:pPr>
                        <w:r w:rsidRPr="007D675C">
                          <w:rPr>
                            <w:lang w:val="sk-SK" w:eastAsia="zh-CN"/>
                          </w:rPr>
                          <w:t>-</w:t>
                        </w:r>
                      </w:p>
                    </w:tc>
                    <w:tc>
                      <w:tcPr>
                        <w:tcW w:w="1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0E2339" w14:textId="37325E16" w:rsidR="00B95CC7" w:rsidRPr="007D675C" w:rsidRDefault="00B95CC7" w:rsidP="00B95CC7">
                        <w:pPr>
                          <w:jc w:val="center"/>
                          <w:rPr>
                            <w:lang w:val="sk-SK"/>
                          </w:rPr>
                        </w:pPr>
                        <w:r>
                          <w:rPr>
                            <w:lang w:val="sk-SK"/>
                          </w:rPr>
                          <w:t>8</w:t>
                        </w:r>
                      </w:p>
                    </w:tc>
                    <w:tc>
                      <w:tcPr>
                        <w:tcW w:w="990" w:type="dxa"/>
                        <w:tcBorders>
                          <w:top w:val="single" w:sz="4" w:space="0" w:color="auto"/>
                          <w:left w:val="single" w:sz="4" w:space="0" w:color="auto"/>
                          <w:bottom w:val="single" w:sz="4" w:space="0" w:color="auto"/>
                          <w:right w:val="single" w:sz="4" w:space="0" w:color="auto"/>
                        </w:tcBorders>
                      </w:tcPr>
                      <w:p w14:paraId="3869FF39" w14:textId="77777777" w:rsidR="00B95CC7" w:rsidRPr="007D675C" w:rsidRDefault="00B95CC7" w:rsidP="00B95CC7">
                        <w:pPr>
                          <w:jc w:val="center"/>
                          <w:rPr>
                            <w:lang w:val="sk-SK" w:eastAsia="zh-CN"/>
                          </w:rPr>
                        </w:pPr>
                        <w:r w:rsidRPr="007D675C">
                          <w:rPr>
                            <w:lang w:val="sk-SK" w:eastAsia="zh-CN"/>
                          </w:rPr>
                          <w:t>-</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710C6A" w14:textId="77777777" w:rsidR="00B95CC7" w:rsidRPr="007D675C" w:rsidRDefault="00B95CC7" w:rsidP="00B95CC7">
                        <w:pPr>
                          <w:jc w:val="center"/>
                          <w:rPr>
                            <w:lang w:val="sk-SK"/>
                          </w:rPr>
                        </w:pPr>
                        <w:r>
                          <w:rPr>
                            <w:lang w:val="sk-SK"/>
                          </w:rPr>
                          <w:t>2</w:t>
                        </w:r>
                      </w:p>
                    </w:tc>
                    <w:tc>
                      <w:tcPr>
                        <w:tcW w:w="1170" w:type="dxa"/>
                        <w:tcBorders>
                          <w:top w:val="single" w:sz="4" w:space="0" w:color="auto"/>
                          <w:left w:val="single" w:sz="4" w:space="0" w:color="auto"/>
                          <w:bottom w:val="single" w:sz="4" w:space="0" w:color="auto"/>
                          <w:right w:val="single" w:sz="4" w:space="0" w:color="auto"/>
                        </w:tcBorders>
                      </w:tcPr>
                      <w:p w14:paraId="6CF62F1F" w14:textId="77777777" w:rsidR="00B95CC7" w:rsidRPr="007D675C" w:rsidRDefault="00B95CC7" w:rsidP="00B95CC7">
                        <w:pPr>
                          <w:jc w:val="center"/>
                          <w:rPr>
                            <w:lang w:val="sk-SK" w:eastAsia="zh-CN"/>
                          </w:rPr>
                        </w:pPr>
                        <w:r>
                          <w:rPr>
                            <w:lang w:val="sk-SK" w:eastAsia="zh-CN"/>
                          </w:rPr>
                          <w:t>-</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7AB8B0" w14:textId="77777777" w:rsidR="00B95CC7" w:rsidRPr="007D675C" w:rsidRDefault="00B95CC7" w:rsidP="00B95CC7">
                        <w:pPr>
                          <w:jc w:val="center"/>
                          <w:rPr>
                            <w:lang w:val="sk-SK"/>
                          </w:rPr>
                        </w:pPr>
                        <w:r w:rsidRPr="007D675C">
                          <w:rPr>
                            <w:lang w:val="sk-SK"/>
                          </w:rPr>
                          <w:t>2</w:t>
                        </w:r>
                      </w:p>
                    </w:tc>
                    <w:tc>
                      <w:tcPr>
                        <w:tcW w:w="1080" w:type="dxa"/>
                        <w:tcBorders>
                          <w:top w:val="single" w:sz="4" w:space="0" w:color="auto"/>
                          <w:left w:val="single" w:sz="4" w:space="0" w:color="auto"/>
                          <w:bottom w:val="single" w:sz="4" w:space="0" w:color="auto"/>
                          <w:right w:val="single" w:sz="4" w:space="0" w:color="auto"/>
                        </w:tcBorders>
                      </w:tcPr>
                      <w:p w14:paraId="6E0C1EA9" w14:textId="43ADB92F" w:rsidR="00B95CC7" w:rsidRPr="007D675C" w:rsidRDefault="00B95CC7" w:rsidP="00B95CC7">
                        <w:pPr>
                          <w:jc w:val="center"/>
                          <w:rPr>
                            <w:lang w:val="sk-SK" w:eastAsia="zh-CN"/>
                          </w:rPr>
                        </w:pPr>
                        <w:r>
                          <w:rPr>
                            <w:lang w:val="sk-SK" w:eastAsia="zh-CN"/>
                          </w:rPr>
                          <w:t>-</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013AB8" w14:textId="44154D75" w:rsidR="00B95CC7" w:rsidRPr="007D675C" w:rsidRDefault="00B95CC7" w:rsidP="00B95CC7">
                        <w:pPr>
                          <w:jc w:val="center"/>
                          <w:rPr>
                            <w:lang w:val="sk-SK"/>
                          </w:rPr>
                        </w:pPr>
                        <w:r>
                          <w:rPr>
                            <w:lang w:val="sk-SK"/>
                          </w:rPr>
                          <w:t>1</w:t>
                        </w:r>
                      </w:p>
                    </w:tc>
                    <w:tc>
                      <w:tcPr>
                        <w:tcW w:w="990" w:type="dxa"/>
                        <w:tcBorders>
                          <w:top w:val="single" w:sz="4" w:space="0" w:color="auto"/>
                          <w:left w:val="single" w:sz="4" w:space="0" w:color="auto"/>
                          <w:bottom w:val="single" w:sz="4" w:space="0" w:color="auto"/>
                          <w:right w:val="single" w:sz="4" w:space="0" w:color="auto"/>
                        </w:tcBorders>
                      </w:tcPr>
                      <w:p w14:paraId="64369276" w14:textId="42B61CB2" w:rsidR="00B95CC7" w:rsidRPr="007D675C" w:rsidRDefault="00860064" w:rsidP="00B95CC7">
                        <w:pPr>
                          <w:jc w:val="center"/>
                          <w:rPr>
                            <w:lang w:val="sk-SK" w:eastAsia="zh-CN"/>
                          </w:rPr>
                        </w:pPr>
                        <w:r>
                          <w:rPr>
                            <w:lang w:val="sk-SK" w:eastAsia="zh-CN"/>
                          </w:rPr>
                          <w:t>-</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9DAF1B" w14:textId="77777777" w:rsidR="00B95CC7" w:rsidRPr="007D675C" w:rsidRDefault="00B95CC7" w:rsidP="00B95CC7">
                        <w:pPr>
                          <w:jc w:val="center"/>
                          <w:rPr>
                            <w:lang w:val="sk-SK"/>
                          </w:rPr>
                        </w:pPr>
                        <w:r w:rsidRPr="007D675C">
                          <w:rPr>
                            <w:lang w:val="sk-SK"/>
                          </w:rPr>
                          <w:t>1</w:t>
                        </w:r>
                      </w:p>
                    </w:tc>
                    <w:tc>
                      <w:tcPr>
                        <w:tcW w:w="990" w:type="dxa"/>
                        <w:tcBorders>
                          <w:top w:val="single" w:sz="4" w:space="0" w:color="auto"/>
                          <w:left w:val="single" w:sz="4" w:space="0" w:color="auto"/>
                          <w:bottom w:val="single" w:sz="4" w:space="0" w:color="auto"/>
                          <w:right w:val="single" w:sz="4" w:space="0" w:color="auto"/>
                        </w:tcBorders>
                      </w:tcPr>
                      <w:p w14:paraId="68536A69" w14:textId="77777777" w:rsidR="00B95CC7" w:rsidRPr="007D675C" w:rsidRDefault="00B95CC7" w:rsidP="00B95CC7">
                        <w:pPr>
                          <w:jc w:val="center"/>
                          <w:rPr>
                            <w:lang w:val="sk-SK"/>
                          </w:rPr>
                        </w:pPr>
                        <w:r w:rsidRPr="007D675C">
                          <w:rPr>
                            <w:lang w:val="sk-SK"/>
                          </w:rPr>
                          <w:t>-</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26228C" w14:textId="77777777" w:rsidR="00B95CC7" w:rsidRPr="007D675C" w:rsidRDefault="00B95CC7" w:rsidP="00B95CC7">
                        <w:pPr>
                          <w:jc w:val="center"/>
                          <w:rPr>
                            <w:lang w:val="sk-SK"/>
                          </w:rPr>
                        </w:pPr>
                        <w:r w:rsidRPr="007D675C">
                          <w:rPr>
                            <w:lang w:val="sk-SK"/>
                          </w:rPr>
                          <w:t>-</w:t>
                        </w:r>
                      </w:p>
                    </w:tc>
                  </w:tr>
                  <w:tr w:rsidR="00B95CC7" w:rsidRPr="00AC4E47" w14:paraId="1BEB1856" w14:textId="77777777" w:rsidTr="00B95CC7">
                    <w:tc>
                      <w:tcPr>
                        <w:tcW w:w="1483" w:type="dxa"/>
                        <w:tcBorders>
                          <w:top w:val="single" w:sz="4" w:space="0" w:color="auto"/>
                          <w:left w:val="single" w:sz="4" w:space="0" w:color="auto"/>
                          <w:bottom w:val="single" w:sz="4" w:space="0" w:color="auto"/>
                          <w:right w:val="single" w:sz="4" w:space="0" w:color="auto"/>
                        </w:tcBorders>
                      </w:tcPr>
                      <w:p w14:paraId="5C3EC051" w14:textId="77777777" w:rsidR="00B95CC7" w:rsidRPr="007D675C" w:rsidRDefault="00B95CC7" w:rsidP="00B95CC7">
                        <w:pPr>
                          <w:jc w:val="both"/>
                          <w:rPr>
                            <w:b/>
                            <w:lang w:val="sk-SK" w:eastAsia="zh-CN"/>
                          </w:rPr>
                        </w:pPr>
                        <w:r w:rsidRPr="007D675C">
                          <w:rPr>
                            <w:b/>
                            <w:lang w:val="sk-SK" w:eastAsia="zh-CN"/>
                          </w:rPr>
                          <w:t>8. trieda</w:t>
                        </w:r>
                      </w:p>
                      <w:p w14:paraId="6E64C01C" w14:textId="77777777" w:rsidR="00B95CC7" w:rsidRPr="007D675C" w:rsidRDefault="00B95CC7" w:rsidP="00B95CC7">
                        <w:pPr>
                          <w:ind w:left="360"/>
                          <w:jc w:val="both"/>
                          <w:rPr>
                            <w:b/>
                            <w:lang w:val="sk-SK" w:eastAsia="zh-CN"/>
                          </w:rPr>
                        </w:pPr>
                      </w:p>
                    </w:tc>
                    <w:tc>
                      <w:tcPr>
                        <w:tcW w:w="1079" w:type="dxa"/>
                        <w:tcBorders>
                          <w:top w:val="single" w:sz="4" w:space="0" w:color="auto"/>
                          <w:left w:val="single" w:sz="4" w:space="0" w:color="auto"/>
                          <w:bottom w:val="single" w:sz="4" w:space="0" w:color="auto"/>
                          <w:right w:val="single" w:sz="4" w:space="0" w:color="auto"/>
                        </w:tcBorders>
                      </w:tcPr>
                      <w:p w14:paraId="2A2AE676" w14:textId="6EE41B87" w:rsidR="00B95CC7" w:rsidRPr="007D675C" w:rsidRDefault="00B95CC7" w:rsidP="00B95CC7">
                        <w:pPr>
                          <w:jc w:val="center"/>
                          <w:rPr>
                            <w:lang w:val="sk-SK" w:eastAsia="zh-CN"/>
                          </w:rPr>
                        </w:pPr>
                        <w:r>
                          <w:rPr>
                            <w:lang w:val="sk-SK" w:eastAsia="zh-CN"/>
                          </w:rPr>
                          <w:t>4</w:t>
                        </w:r>
                      </w:p>
                    </w:tc>
                    <w:tc>
                      <w:tcPr>
                        <w:tcW w:w="1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D8131C" w14:textId="7EAD8E36" w:rsidR="00B95CC7" w:rsidRPr="007D675C" w:rsidRDefault="00B95CC7" w:rsidP="00B95CC7">
                        <w:pPr>
                          <w:jc w:val="center"/>
                          <w:rPr>
                            <w:lang w:val="sk-SK"/>
                          </w:rPr>
                        </w:pPr>
                        <w:r>
                          <w:rPr>
                            <w:lang w:val="sk-SK"/>
                          </w:rPr>
                          <w:t>5</w:t>
                        </w:r>
                      </w:p>
                    </w:tc>
                    <w:tc>
                      <w:tcPr>
                        <w:tcW w:w="990" w:type="dxa"/>
                        <w:tcBorders>
                          <w:top w:val="single" w:sz="4" w:space="0" w:color="auto"/>
                          <w:left w:val="single" w:sz="4" w:space="0" w:color="auto"/>
                          <w:bottom w:val="single" w:sz="4" w:space="0" w:color="auto"/>
                          <w:right w:val="single" w:sz="4" w:space="0" w:color="auto"/>
                        </w:tcBorders>
                      </w:tcPr>
                      <w:p w14:paraId="5E61F5A2" w14:textId="77777777" w:rsidR="00B95CC7" w:rsidRPr="007D675C" w:rsidRDefault="00B95CC7" w:rsidP="00B95CC7">
                        <w:pPr>
                          <w:jc w:val="center"/>
                          <w:rPr>
                            <w:lang w:val="sk-SK" w:eastAsia="zh-CN"/>
                          </w:rPr>
                        </w:pPr>
                        <w:r w:rsidRPr="007D675C">
                          <w:rPr>
                            <w:lang w:val="sk-SK" w:eastAsia="zh-CN"/>
                          </w:rPr>
                          <w:t>-</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19273C" w14:textId="3B9AACBE" w:rsidR="00B95CC7" w:rsidRPr="007D675C" w:rsidRDefault="00B95CC7" w:rsidP="00B95CC7">
                        <w:pPr>
                          <w:jc w:val="center"/>
                          <w:rPr>
                            <w:lang w:val="sk-SK"/>
                          </w:rPr>
                        </w:pPr>
                        <w:r>
                          <w:rPr>
                            <w:lang w:val="sk-SK"/>
                          </w:rPr>
                          <w:t>2</w:t>
                        </w:r>
                      </w:p>
                    </w:tc>
                    <w:tc>
                      <w:tcPr>
                        <w:tcW w:w="1170" w:type="dxa"/>
                        <w:tcBorders>
                          <w:top w:val="single" w:sz="4" w:space="0" w:color="auto"/>
                          <w:left w:val="single" w:sz="4" w:space="0" w:color="auto"/>
                          <w:bottom w:val="single" w:sz="4" w:space="0" w:color="auto"/>
                          <w:right w:val="single" w:sz="4" w:space="0" w:color="auto"/>
                        </w:tcBorders>
                      </w:tcPr>
                      <w:p w14:paraId="33030B67" w14:textId="2EAF36FB" w:rsidR="00B95CC7" w:rsidRPr="007D675C" w:rsidRDefault="00B95CC7" w:rsidP="00B95CC7">
                        <w:pPr>
                          <w:jc w:val="center"/>
                          <w:rPr>
                            <w:lang w:val="sk-SK" w:eastAsia="zh-CN"/>
                          </w:rPr>
                        </w:pPr>
                        <w:r>
                          <w:rPr>
                            <w:lang w:val="sk-SK" w:eastAsia="zh-CN"/>
                          </w:rPr>
                          <w:t>3</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D949C2" w14:textId="77777777" w:rsidR="00B95CC7" w:rsidRPr="007D675C" w:rsidRDefault="00B95CC7" w:rsidP="00B95CC7">
                        <w:pPr>
                          <w:jc w:val="center"/>
                          <w:rPr>
                            <w:lang w:val="sk-SK"/>
                          </w:rPr>
                        </w:pPr>
                        <w:r w:rsidRPr="007D675C">
                          <w:rPr>
                            <w:lang w:val="sk-SK"/>
                          </w:rPr>
                          <w:t>-</w:t>
                        </w:r>
                      </w:p>
                    </w:tc>
                    <w:tc>
                      <w:tcPr>
                        <w:tcW w:w="1080" w:type="dxa"/>
                        <w:tcBorders>
                          <w:top w:val="single" w:sz="4" w:space="0" w:color="auto"/>
                          <w:left w:val="single" w:sz="4" w:space="0" w:color="auto"/>
                          <w:bottom w:val="single" w:sz="4" w:space="0" w:color="auto"/>
                          <w:right w:val="single" w:sz="4" w:space="0" w:color="auto"/>
                        </w:tcBorders>
                      </w:tcPr>
                      <w:p w14:paraId="28EF5B10" w14:textId="77777777" w:rsidR="00B95CC7" w:rsidRPr="007D675C" w:rsidRDefault="00B95CC7" w:rsidP="00B95CC7">
                        <w:pPr>
                          <w:jc w:val="center"/>
                          <w:rPr>
                            <w:lang w:val="sk-SK" w:eastAsia="zh-CN"/>
                          </w:rPr>
                        </w:pPr>
                        <w:r w:rsidRPr="007D675C">
                          <w:rPr>
                            <w:lang w:val="sk-SK" w:eastAsia="zh-CN"/>
                          </w:rPr>
                          <w:t>-</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854883" w14:textId="1902D37D" w:rsidR="00B95CC7" w:rsidRPr="007D675C" w:rsidRDefault="00B95CC7" w:rsidP="00B95CC7">
                        <w:pPr>
                          <w:jc w:val="center"/>
                          <w:rPr>
                            <w:lang w:val="sk-SK"/>
                          </w:rPr>
                        </w:pPr>
                        <w:r>
                          <w:rPr>
                            <w:lang w:val="sk-SK"/>
                          </w:rPr>
                          <w:t>3</w:t>
                        </w:r>
                      </w:p>
                    </w:tc>
                    <w:tc>
                      <w:tcPr>
                        <w:tcW w:w="990" w:type="dxa"/>
                        <w:tcBorders>
                          <w:top w:val="single" w:sz="4" w:space="0" w:color="auto"/>
                          <w:left w:val="single" w:sz="4" w:space="0" w:color="auto"/>
                          <w:bottom w:val="single" w:sz="4" w:space="0" w:color="auto"/>
                          <w:right w:val="single" w:sz="4" w:space="0" w:color="auto"/>
                        </w:tcBorders>
                      </w:tcPr>
                      <w:p w14:paraId="713B78F1" w14:textId="70157765" w:rsidR="00B95CC7" w:rsidRPr="007D675C" w:rsidRDefault="00860064" w:rsidP="00B95CC7">
                        <w:pPr>
                          <w:jc w:val="center"/>
                          <w:rPr>
                            <w:lang w:val="sk-SK" w:eastAsia="zh-CN"/>
                          </w:rPr>
                        </w:pPr>
                        <w:r>
                          <w:rPr>
                            <w:lang w:val="sk-SK" w:eastAsia="zh-CN"/>
                          </w:rPr>
                          <w:t>1</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9BADF7" w14:textId="2B985C60" w:rsidR="00B95CC7" w:rsidRPr="007D675C" w:rsidRDefault="00B95CC7" w:rsidP="00B95CC7">
                        <w:pPr>
                          <w:jc w:val="center"/>
                          <w:rPr>
                            <w:lang w:val="sk-SK"/>
                          </w:rPr>
                        </w:pPr>
                        <w:r>
                          <w:rPr>
                            <w:lang w:val="sk-SK"/>
                          </w:rPr>
                          <w:t>2</w:t>
                        </w:r>
                      </w:p>
                    </w:tc>
                    <w:tc>
                      <w:tcPr>
                        <w:tcW w:w="990" w:type="dxa"/>
                        <w:tcBorders>
                          <w:top w:val="single" w:sz="4" w:space="0" w:color="auto"/>
                          <w:left w:val="single" w:sz="4" w:space="0" w:color="auto"/>
                          <w:bottom w:val="single" w:sz="4" w:space="0" w:color="auto"/>
                          <w:right w:val="single" w:sz="4" w:space="0" w:color="auto"/>
                        </w:tcBorders>
                      </w:tcPr>
                      <w:p w14:paraId="1C6D97DA" w14:textId="77777777" w:rsidR="00B95CC7" w:rsidRPr="007D675C" w:rsidRDefault="00B95CC7" w:rsidP="00B95CC7">
                        <w:pPr>
                          <w:jc w:val="center"/>
                          <w:rPr>
                            <w:lang w:val="sk-SK"/>
                          </w:rPr>
                        </w:pPr>
                        <w:r w:rsidRPr="007D675C">
                          <w:rPr>
                            <w:lang w:val="sk-SK"/>
                          </w:rPr>
                          <w:t>-</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6745BC" w14:textId="77777777" w:rsidR="00B95CC7" w:rsidRPr="007D675C" w:rsidRDefault="00B95CC7" w:rsidP="00B95CC7">
                        <w:pPr>
                          <w:jc w:val="center"/>
                          <w:rPr>
                            <w:lang w:val="sk-SK"/>
                          </w:rPr>
                        </w:pPr>
                        <w:r w:rsidRPr="007D675C">
                          <w:rPr>
                            <w:lang w:val="sk-SK"/>
                          </w:rPr>
                          <w:t>-</w:t>
                        </w:r>
                      </w:p>
                    </w:tc>
                  </w:tr>
                  <w:tr w:rsidR="00B95CC7" w:rsidRPr="00AC4E47" w14:paraId="18F83B0C" w14:textId="77777777" w:rsidTr="00B95CC7">
                    <w:tc>
                      <w:tcPr>
                        <w:tcW w:w="1483" w:type="dxa"/>
                        <w:tcBorders>
                          <w:top w:val="single" w:sz="4" w:space="0" w:color="auto"/>
                          <w:left w:val="single" w:sz="4" w:space="0" w:color="auto"/>
                          <w:bottom w:val="single" w:sz="4" w:space="0" w:color="auto"/>
                          <w:right w:val="single" w:sz="4" w:space="0" w:color="auto"/>
                        </w:tcBorders>
                      </w:tcPr>
                      <w:p w14:paraId="25116952" w14:textId="77777777" w:rsidR="00B95CC7" w:rsidRPr="007D675C" w:rsidRDefault="00B95CC7" w:rsidP="00B95CC7">
                        <w:pPr>
                          <w:jc w:val="both"/>
                          <w:rPr>
                            <w:b/>
                            <w:lang w:val="sk-SK" w:eastAsia="zh-CN"/>
                          </w:rPr>
                        </w:pPr>
                        <w:r w:rsidRPr="007D675C">
                          <w:rPr>
                            <w:b/>
                            <w:lang w:val="sk-SK" w:eastAsia="zh-CN"/>
                          </w:rPr>
                          <w:t>9. trieda</w:t>
                        </w:r>
                      </w:p>
                      <w:p w14:paraId="28022C9B" w14:textId="77777777" w:rsidR="00B95CC7" w:rsidRPr="007D675C" w:rsidRDefault="00B95CC7" w:rsidP="00B95CC7">
                        <w:pPr>
                          <w:jc w:val="both"/>
                          <w:rPr>
                            <w:b/>
                            <w:lang w:val="sk-SK" w:eastAsia="zh-CN"/>
                          </w:rPr>
                        </w:pPr>
                      </w:p>
                    </w:tc>
                    <w:tc>
                      <w:tcPr>
                        <w:tcW w:w="1079" w:type="dxa"/>
                        <w:tcBorders>
                          <w:top w:val="single" w:sz="4" w:space="0" w:color="auto"/>
                          <w:left w:val="single" w:sz="4" w:space="0" w:color="auto"/>
                          <w:bottom w:val="single" w:sz="4" w:space="0" w:color="auto"/>
                          <w:right w:val="single" w:sz="4" w:space="0" w:color="auto"/>
                        </w:tcBorders>
                      </w:tcPr>
                      <w:p w14:paraId="76760A86" w14:textId="77777777" w:rsidR="00B95CC7" w:rsidRPr="007D675C" w:rsidRDefault="00B95CC7" w:rsidP="00B95CC7">
                        <w:pPr>
                          <w:jc w:val="center"/>
                          <w:rPr>
                            <w:lang w:val="sk-SK" w:eastAsia="zh-CN"/>
                          </w:rPr>
                        </w:pPr>
                        <w:r w:rsidRPr="007D675C">
                          <w:rPr>
                            <w:lang w:val="sk-SK" w:eastAsia="zh-CN"/>
                          </w:rPr>
                          <w:t>-</w:t>
                        </w:r>
                      </w:p>
                    </w:tc>
                    <w:tc>
                      <w:tcPr>
                        <w:tcW w:w="1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7EBD2D" w14:textId="14BEEF14" w:rsidR="00B95CC7" w:rsidRPr="007D675C" w:rsidRDefault="00B95CC7" w:rsidP="00B95CC7">
                        <w:pPr>
                          <w:jc w:val="center"/>
                          <w:rPr>
                            <w:lang w:val="sk-SK"/>
                          </w:rPr>
                        </w:pPr>
                        <w:r>
                          <w:rPr>
                            <w:lang w:val="sk-SK"/>
                          </w:rPr>
                          <w:t>15</w:t>
                        </w:r>
                      </w:p>
                    </w:tc>
                    <w:tc>
                      <w:tcPr>
                        <w:tcW w:w="990" w:type="dxa"/>
                        <w:tcBorders>
                          <w:top w:val="single" w:sz="4" w:space="0" w:color="auto"/>
                          <w:left w:val="single" w:sz="4" w:space="0" w:color="auto"/>
                          <w:bottom w:val="single" w:sz="4" w:space="0" w:color="auto"/>
                          <w:right w:val="single" w:sz="4" w:space="0" w:color="auto"/>
                        </w:tcBorders>
                      </w:tcPr>
                      <w:p w14:paraId="7E2C42FB" w14:textId="77777777" w:rsidR="00B95CC7" w:rsidRPr="007D675C" w:rsidRDefault="00B95CC7" w:rsidP="00B95CC7">
                        <w:pPr>
                          <w:jc w:val="center"/>
                          <w:rPr>
                            <w:lang w:val="sk-SK" w:eastAsia="zh-CN"/>
                          </w:rPr>
                        </w:pPr>
                        <w:r w:rsidRPr="007D675C">
                          <w:rPr>
                            <w:lang w:val="sk-SK" w:eastAsia="zh-CN"/>
                          </w:rPr>
                          <w:t>-</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129D02" w14:textId="3F283530" w:rsidR="00B95CC7" w:rsidRPr="007D675C" w:rsidRDefault="00B95CC7" w:rsidP="00B95CC7">
                        <w:pPr>
                          <w:jc w:val="center"/>
                          <w:rPr>
                            <w:lang w:val="sk-SK"/>
                          </w:rPr>
                        </w:pPr>
                        <w:r>
                          <w:rPr>
                            <w:lang w:val="sk-SK"/>
                          </w:rPr>
                          <w:t>11</w:t>
                        </w:r>
                      </w:p>
                    </w:tc>
                    <w:tc>
                      <w:tcPr>
                        <w:tcW w:w="1170" w:type="dxa"/>
                        <w:tcBorders>
                          <w:top w:val="single" w:sz="4" w:space="0" w:color="auto"/>
                          <w:left w:val="single" w:sz="4" w:space="0" w:color="auto"/>
                          <w:bottom w:val="single" w:sz="4" w:space="0" w:color="auto"/>
                          <w:right w:val="single" w:sz="4" w:space="0" w:color="auto"/>
                        </w:tcBorders>
                      </w:tcPr>
                      <w:p w14:paraId="7C1E1915" w14:textId="77777777" w:rsidR="00B95CC7" w:rsidRPr="007D675C" w:rsidRDefault="00B95CC7" w:rsidP="00B95CC7">
                        <w:pPr>
                          <w:jc w:val="center"/>
                          <w:rPr>
                            <w:lang w:val="sk-SK" w:eastAsia="zh-CN"/>
                          </w:rPr>
                        </w:pPr>
                        <w:r w:rsidRPr="007D675C">
                          <w:rPr>
                            <w:lang w:val="sk-SK" w:eastAsia="zh-CN"/>
                          </w:rPr>
                          <w:t>-</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B54626" w14:textId="77777777" w:rsidR="00B95CC7" w:rsidRPr="007D675C" w:rsidRDefault="00B95CC7" w:rsidP="00B95CC7">
                        <w:pPr>
                          <w:jc w:val="center"/>
                          <w:rPr>
                            <w:lang w:val="sk-SK"/>
                          </w:rPr>
                        </w:pPr>
                        <w:r w:rsidRPr="007D675C">
                          <w:rPr>
                            <w:lang w:val="sk-SK"/>
                          </w:rPr>
                          <w:t>-</w:t>
                        </w:r>
                      </w:p>
                    </w:tc>
                    <w:tc>
                      <w:tcPr>
                        <w:tcW w:w="1080" w:type="dxa"/>
                        <w:tcBorders>
                          <w:top w:val="single" w:sz="4" w:space="0" w:color="auto"/>
                          <w:left w:val="single" w:sz="4" w:space="0" w:color="auto"/>
                          <w:bottom w:val="single" w:sz="4" w:space="0" w:color="auto"/>
                          <w:right w:val="single" w:sz="4" w:space="0" w:color="auto"/>
                        </w:tcBorders>
                      </w:tcPr>
                      <w:p w14:paraId="2A50F29A" w14:textId="77777777" w:rsidR="00B95CC7" w:rsidRPr="007D675C" w:rsidRDefault="00B95CC7" w:rsidP="00B95CC7">
                        <w:pPr>
                          <w:jc w:val="center"/>
                          <w:rPr>
                            <w:lang w:val="sk-SK" w:eastAsia="zh-CN"/>
                          </w:rPr>
                        </w:pPr>
                        <w:r w:rsidRPr="007D675C">
                          <w:rPr>
                            <w:lang w:val="sk-SK" w:eastAsia="zh-CN"/>
                          </w:rPr>
                          <w:t>-</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77CCC4" w14:textId="77777777" w:rsidR="00B95CC7" w:rsidRPr="007D675C" w:rsidRDefault="00B95CC7" w:rsidP="00B95CC7">
                        <w:pPr>
                          <w:jc w:val="center"/>
                          <w:rPr>
                            <w:lang w:val="sk-SK"/>
                          </w:rPr>
                        </w:pPr>
                        <w:r w:rsidRPr="007D675C">
                          <w:rPr>
                            <w:lang w:val="sk-SK"/>
                          </w:rPr>
                          <w:t>-</w:t>
                        </w:r>
                      </w:p>
                    </w:tc>
                    <w:tc>
                      <w:tcPr>
                        <w:tcW w:w="990" w:type="dxa"/>
                        <w:tcBorders>
                          <w:top w:val="single" w:sz="4" w:space="0" w:color="auto"/>
                          <w:left w:val="single" w:sz="4" w:space="0" w:color="auto"/>
                          <w:bottom w:val="single" w:sz="4" w:space="0" w:color="auto"/>
                          <w:right w:val="single" w:sz="4" w:space="0" w:color="auto"/>
                        </w:tcBorders>
                      </w:tcPr>
                      <w:p w14:paraId="54F77EB4" w14:textId="77777777" w:rsidR="00B95CC7" w:rsidRPr="007D675C" w:rsidRDefault="00B95CC7" w:rsidP="00B95CC7">
                        <w:pPr>
                          <w:jc w:val="center"/>
                          <w:rPr>
                            <w:lang w:val="sk-SK" w:eastAsia="zh-CN"/>
                          </w:rPr>
                        </w:pPr>
                        <w:r w:rsidRPr="007D675C">
                          <w:rPr>
                            <w:lang w:val="sk-SK" w:eastAsia="zh-CN"/>
                          </w:rPr>
                          <w:t>-</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C490D7" w14:textId="77777777" w:rsidR="00B95CC7" w:rsidRPr="007D675C" w:rsidRDefault="00B95CC7" w:rsidP="00B95CC7">
                        <w:pPr>
                          <w:jc w:val="center"/>
                          <w:rPr>
                            <w:lang w:val="sk-SK"/>
                          </w:rPr>
                        </w:pPr>
                        <w:r w:rsidRPr="007D675C">
                          <w:rPr>
                            <w:lang w:val="sk-SK"/>
                          </w:rPr>
                          <w:t>-</w:t>
                        </w:r>
                      </w:p>
                    </w:tc>
                    <w:tc>
                      <w:tcPr>
                        <w:tcW w:w="990" w:type="dxa"/>
                        <w:tcBorders>
                          <w:top w:val="single" w:sz="4" w:space="0" w:color="auto"/>
                          <w:left w:val="single" w:sz="4" w:space="0" w:color="auto"/>
                          <w:bottom w:val="single" w:sz="4" w:space="0" w:color="auto"/>
                          <w:right w:val="single" w:sz="4" w:space="0" w:color="auto"/>
                        </w:tcBorders>
                      </w:tcPr>
                      <w:p w14:paraId="50F54C97" w14:textId="77777777" w:rsidR="00B95CC7" w:rsidRPr="007D675C" w:rsidRDefault="00B95CC7" w:rsidP="00B95CC7">
                        <w:pPr>
                          <w:jc w:val="center"/>
                          <w:rPr>
                            <w:lang w:val="sk-SK"/>
                          </w:rPr>
                        </w:pPr>
                        <w:r w:rsidRPr="007D675C">
                          <w:rPr>
                            <w:lang w:val="sk-SK"/>
                          </w:rPr>
                          <w:t>-</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881771" w14:textId="77777777" w:rsidR="00B95CC7" w:rsidRPr="007D675C" w:rsidRDefault="00B95CC7" w:rsidP="00B95CC7">
                        <w:pPr>
                          <w:jc w:val="center"/>
                          <w:rPr>
                            <w:lang w:val="sk-SK"/>
                          </w:rPr>
                        </w:pPr>
                        <w:r w:rsidRPr="007D675C">
                          <w:rPr>
                            <w:lang w:val="sk-SK"/>
                          </w:rPr>
                          <w:t>-</w:t>
                        </w:r>
                      </w:p>
                    </w:tc>
                  </w:tr>
                </w:tbl>
                <w:p w14:paraId="05FDEB8B" w14:textId="77777777" w:rsidR="00BF0ECE" w:rsidRPr="00AC4E47" w:rsidRDefault="00BF0ECE" w:rsidP="00FA09C2">
                  <w:pPr>
                    <w:spacing w:line="276" w:lineRule="auto"/>
                    <w:jc w:val="center"/>
                    <w:rPr>
                      <w:rFonts w:ascii="Arial" w:hAnsi="Arial" w:cs="Arial"/>
                      <w:color w:val="FF0000"/>
                      <w:sz w:val="16"/>
                      <w:szCs w:val="16"/>
                      <w:lang w:val="sk-SK" w:eastAsia="zh-CN"/>
                    </w:rPr>
                  </w:pPr>
                  <w:r w:rsidRPr="00AC4E47">
                    <w:rPr>
                      <w:rFonts w:ascii="Arial" w:hAnsi="Arial" w:cs="Arial"/>
                      <w:color w:val="FF0000"/>
                      <w:sz w:val="16"/>
                      <w:szCs w:val="16"/>
                      <w:lang w:val="sk-SK" w:eastAsia="zh-CN"/>
                    </w:rPr>
                    <w:t>-</w:t>
                  </w:r>
                </w:p>
              </w:tc>
            </w:tr>
          </w:tbl>
          <w:p w14:paraId="6F18DDB5" w14:textId="77777777" w:rsidR="00BF0ECE" w:rsidRPr="00AC4E47" w:rsidRDefault="00BF0ECE" w:rsidP="00FA09C2">
            <w:pPr>
              <w:spacing w:line="276" w:lineRule="auto"/>
              <w:rPr>
                <w:rFonts w:ascii="Arial" w:hAnsi="Arial" w:cs="Arial"/>
                <w:b/>
                <w:bCs/>
                <w:color w:val="FF0000"/>
                <w:sz w:val="32"/>
                <w:szCs w:val="32"/>
                <w:u w:val="single"/>
                <w:lang w:val="sk-SK" w:eastAsia="zh-CN"/>
              </w:rPr>
            </w:pPr>
          </w:p>
        </w:tc>
        <w:tc>
          <w:tcPr>
            <w:tcW w:w="327" w:type="dxa"/>
            <w:tcBorders>
              <w:top w:val="single" w:sz="4" w:space="0" w:color="auto"/>
              <w:left w:val="nil"/>
              <w:bottom w:val="nil"/>
              <w:right w:val="nil"/>
            </w:tcBorders>
            <w:noWrap/>
            <w:vAlign w:val="bottom"/>
          </w:tcPr>
          <w:p w14:paraId="27FE4CEF" w14:textId="77777777" w:rsidR="00BF0ECE" w:rsidRPr="00AC4E47" w:rsidRDefault="00BF0ECE" w:rsidP="00FA09C2">
            <w:pPr>
              <w:spacing w:line="276" w:lineRule="auto"/>
              <w:rPr>
                <w:rFonts w:ascii="Arial" w:hAnsi="Arial" w:cs="Arial"/>
                <w:color w:val="FF0000"/>
                <w:sz w:val="20"/>
                <w:szCs w:val="20"/>
                <w:lang w:val="sk-SK" w:eastAsia="zh-CN"/>
              </w:rPr>
            </w:pPr>
          </w:p>
        </w:tc>
        <w:tc>
          <w:tcPr>
            <w:tcW w:w="465" w:type="dxa"/>
            <w:tcBorders>
              <w:top w:val="single" w:sz="4" w:space="0" w:color="auto"/>
              <w:left w:val="nil"/>
              <w:bottom w:val="nil"/>
              <w:right w:val="nil"/>
            </w:tcBorders>
            <w:noWrap/>
            <w:vAlign w:val="bottom"/>
          </w:tcPr>
          <w:p w14:paraId="61DA411E" w14:textId="77777777" w:rsidR="00BF0ECE" w:rsidRPr="00AC4E47" w:rsidRDefault="00BF0ECE" w:rsidP="00FA09C2">
            <w:pPr>
              <w:spacing w:line="276" w:lineRule="auto"/>
              <w:rPr>
                <w:rFonts w:ascii="Arial" w:hAnsi="Arial" w:cs="Arial"/>
                <w:color w:val="FF0000"/>
                <w:sz w:val="20"/>
                <w:szCs w:val="20"/>
                <w:lang w:val="sk-SK" w:eastAsia="zh-CN"/>
              </w:rPr>
            </w:pPr>
          </w:p>
        </w:tc>
        <w:tc>
          <w:tcPr>
            <w:tcW w:w="327" w:type="dxa"/>
            <w:tcBorders>
              <w:top w:val="single" w:sz="4" w:space="0" w:color="auto"/>
              <w:left w:val="nil"/>
              <w:bottom w:val="nil"/>
              <w:right w:val="nil"/>
            </w:tcBorders>
            <w:noWrap/>
            <w:vAlign w:val="bottom"/>
          </w:tcPr>
          <w:p w14:paraId="0D010301" w14:textId="77777777" w:rsidR="00BF0ECE" w:rsidRPr="00AC4E47" w:rsidRDefault="00BF0ECE" w:rsidP="00FA09C2">
            <w:pPr>
              <w:spacing w:line="276" w:lineRule="auto"/>
              <w:rPr>
                <w:rFonts w:ascii="Arial" w:hAnsi="Arial" w:cs="Arial"/>
                <w:color w:val="FF0000"/>
                <w:sz w:val="20"/>
                <w:szCs w:val="20"/>
                <w:lang w:val="sk-SK" w:eastAsia="zh-CN"/>
              </w:rPr>
            </w:pPr>
          </w:p>
        </w:tc>
        <w:tc>
          <w:tcPr>
            <w:tcW w:w="504" w:type="dxa"/>
            <w:tcBorders>
              <w:top w:val="single" w:sz="4" w:space="0" w:color="auto"/>
              <w:left w:val="nil"/>
              <w:bottom w:val="nil"/>
              <w:right w:val="nil"/>
            </w:tcBorders>
            <w:noWrap/>
            <w:vAlign w:val="bottom"/>
          </w:tcPr>
          <w:p w14:paraId="7ADCEE70" w14:textId="77777777" w:rsidR="00BF0ECE" w:rsidRPr="00AC4E47" w:rsidRDefault="00BF0ECE" w:rsidP="00FA09C2">
            <w:pPr>
              <w:spacing w:line="276" w:lineRule="auto"/>
              <w:rPr>
                <w:rFonts w:ascii="Arial" w:hAnsi="Arial" w:cs="Arial"/>
                <w:color w:val="FF0000"/>
                <w:sz w:val="20"/>
                <w:szCs w:val="20"/>
                <w:lang w:val="sk-SK" w:eastAsia="zh-CN"/>
              </w:rPr>
            </w:pPr>
          </w:p>
        </w:tc>
        <w:tc>
          <w:tcPr>
            <w:tcW w:w="514" w:type="dxa"/>
            <w:tcBorders>
              <w:top w:val="single" w:sz="4" w:space="0" w:color="auto"/>
              <w:left w:val="nil"/>
              <w:bottom w:val="nil"/>
              <w:right w:val="nil"/>
            </w:tcBorders>
            <w:noWrap/>
            <w:vAlign w:val="bottom"/>
          </w:tcPr>
          <w:p w14:paraId="08B43DEB" w14:textId="77777777" w:rsidR="00BF0ECE" w:rsidRPr="00AC4E47" w:rsidRDefault="00BF0ECE" w:rsidP="00FA09C2">
            <w:pPr>
              <w:spacing w:line="276" w:lineRule="auto"/>
              <w:rPr>
                <w:rFonts w:ascii="Arial" w:hAnsi="Arial" w:cs="Arial"/>
                <w:color w:val="FF0000"/>
                <w:sz w:val="20"/>
                <w:szCs w:val="20"/>
                <w:lang w:val="sk-SK" w:eastAsia="zh-CN"/>
              </w:rPr>
            </w:pPr>
          </w:p>
        </w:tc>
        <w:tc>
          <w:tcPr>
            <w:tcW w:w="465" w:type="dxa"/>
            <w:tcBorders>
              <w:top w:val="single" w:sz="4" w:space="0" w:color="auto"/>
              <w:left w:val="nil"/>
              <w:bottom w:val="nil"/>
              <w:right w:val="nil"/>
            </w:tcBorders>
            <w:noWrap/>
            <w:vAlign w:val="bottom"/>
          </w:tcPr>
          <w:p w14:paraId="05B82456" w14:textId="77777777" w:rsidR="00BF0ECE" w:rsidRPr="00AC4E47" w:rsidRDefault="00BF0ECE" w:rsidP="00FA09C2">
            <w:pPr>
              <w:spacing w:line="276" w:lineRule="auto"/>
              <w:rPr>
                <w:rFonts w:ascii="Arial" w:hAnsi="Arial" w:cs="Arial"/>
                <w:color w:val="FF0000"/>
                <w:sz w:val="20"/>
                <w:szCs w:val="20"/>
                <w:lang w:val="sk-SK" w:eastAsia="zh-CN"/>
              </w:rPr>
            </w:pPr>
          </w:p>
        </w:tc>
        <w:tc>
          <w:tcPr>
            <w:tcW w:w="327" w:type="dxa"/>
            <w:tcBorders>
              <w:top w:val="single" w:sz="4" w:space="0" w:color="auto"/>
              <w:left w:val="nil"/>
              <w:bottom w:val="nil"/>
              <w:right w:val="nil"/>
            </w:tcBorders>
            <w:noWrap/>
            <w:vAlign w:val="bottom"/>
          </w:tcPr>
          <w:p w14:paraId="0456A10E" w14:textId="77777777" w:rsidR="00BF0ECE" w:rsidRPr="00AC4E47" w:rsidRDefault="00BF0ECE" w:rsidP="00FA09C2">
            <w:pPr>
              <w:spacing w:line="276" w:lineRule="auto"/>
              <w:rPr>
                <w:rFonts w:ascii="Arial" w:hAnsi="Arial" w:cs="Arial"/>
                <w:color w:val="FF0000"/>
                <w:sz w:val="20"/>
                <w:szCs w:val="20"/>
                <w:lang w:val="sk-SK" w:eastAsia="zh-CN"/>
              </w:rPr>
            </w:pPr>
          </w:p>
        </w:tc>
        <w:tc>
          <w:tcPr>
            <w:tcW w:w="554" w:type="dxa"/>
            <w:tcBorders>
              <w:top w:val="single" w:sz="4" w:space="0" w:color="auto"/>
              <w:left w:val="nil"/>
              <w:bottom w:val="nil"/>
              <w:right w:val="nil"/>
            </w:tcBorders>
            <w:noWrap/>
            <w:vAlign w:val="bottom"/>
          </w:tcPr>
          <w:p w14:paraId="0A6D5734" w14:textId="77777777" w:rsidR="00BF0ECE" w:rsidRPr="00AC4E47" w:rsidRDefault="00BF0ECE" w:rsidP="00FA09C2">
            <w:pPr>
              <w:spacing w:line="276" w:lineRule="auto"/>
              <w:rPr>
                <w:rFonts w:ascii="Arial" w:hAnsi="Arial" w:cs="Arial"/>
                <w:color w:val="FF0000"/>
                <w:sz w:val="20"/>
                <w:szCs w:val="20"/>
                <w:lang w:val="sk-SK" w:eastAsia="zh-CN"/>
              </w:rPr>
            </w:pPr>
          </w:p>
        </w:tc>
        <w:tc>
          <w:tcPr>
            <w:tcW w:w="447" w:type="dxa"/>
            <w:tcBorders>
              <w:top w:val="single" w:sz="4" w:space="0" w:color="auto"/>
              <w:left w:val="nil"/>
              <w:bottom w:val="nil"/>
              <w:right w:val="nil"/>
            </w:tcBorders>
            <w:noWrap/>
            <w:vAlign w:val="bottom"/>
          </w:tcPr>
          <w:p w14:paraId="1FB71373" w14:textId="77777777" w:rsidR="00BF0ECE" w:rsidRPr="00AC4E47" w:rsidRDefault="00BF0ECE" w:rsidP="00FA09C2">
            <w:pPr>
              <w:spacing w:line="276" w:lineRule="auto"/>
              <w:rPr>
                <w:rFonts w:ascii="Arial" w:hAnsi="Arial" w:cs="Arial"/>
                <w:color w:val="FF0000"/>
                <w:sz w:val="20"/>
                <w:szCs w:val="20"/>
                <w:lang w:val="sk-SK" w:eastAsia="zh-CN"/>
              </w:rPr>
            </w:pPr>
          </w:p>
        </w:tc>
        <w:tc>
          <w:tcPr>
            <w:tcW w:w="465" w:type="dxa"/>
            <w:tcBorders>
              <w:top w:val="single" w:sz="4" w:space="0" w:color="auto"/>
              <w:left w:val="nil"/>
              <w:bottom w:val="nil"/>
              <w:right w:val="nil"/>
            </w:tcBorders>
            <w:noWrap/>
            <w:vAlign w:val="bottom"/>
          </w:tcPr>
          <w:p w14:paraId="4D71E709" w14:textId="77777777" w:rsidR="00BF0ECE" w:rsidRPr="00AC4E47" w:rsidRDefault="00BF0ECE" w:rsidP="00FA09C2">
            <w:pPr>
              <w:spacing w:line="276" w:lineRule="auto"/>
              <w:rPr>
                <w:rFonts w:ascii="Arial" w:hAnsi="Arial" w:cs="Arial"/>
                <w:color w:val="FF0000"/>
                <w:sz w:val="20"/>
                <w:szCs w:val="20"/>
                <w:lang w:val="sk-SK" w:eastAsia="zh-CN"/>
              </w:rPr>
            </w:pPr>
          </w:p>
        </w:tc>
        <w:tc>
          <w:tcPr>
            <w:tcW w:w="327" w:type="dxa"/>
            <w:tcBorders>
              <w:top w:val="single" w:sz="4" w:space="0" w:color="auto"/>
              <w:left w:val="nil"/>
              <w:bottom w:val="nil"/>
              <w:right w:val="nil"/>
            </w:tcBorders>
            <w:noWrap/>
            <w:vAlign w:val="bottom"/>
          </w:tcPr>
          <w:p w14:paraId="25B93051" w14:textId="77777777" w:rsidR="00BF0ECE" w:rsidRPr="00AC4E47" w:rsidRDefault="00BF0ECE" w:rsidP="00FA09C2">
            <w:pPr>
              <w:spacing w:line="276" w:lineRule="auto"/>
              <w:rPr>
                <w:rFonts w:ascii="Arial" w:hAnsi="Arial" w:cs="Arial"/>
                <w:color w:val="FF0000"/>
                <w:sz w:val="20"/>
                <w:szCs w:val="20"/>
                <w:lang w:val="sk-SK" w:eastAsia="zh-CN"/>
              </w:rPr>
            </w:pPr>
          </w:p>
        </w:tc>
        <w:tc>
          <w:tcPr>
            <w:tcW w:w="465" w:type="dxa"/>
            <w:tcBorders>
              <w:top w:val="single" w:sz="4" w:space="0" w:color="auto"/>
              <w:left w:val="nil"/>
              <w:bottom w:val="nil"/>
              <w:right w:val="nil"/>
            </w:tcBorders>
            <w:noWrap/>
            <w:vAlign w:val="bottom"/>
          </w:tcPr>
          <w:p w14:paraId="4C7F6A6B" w14:textId="77777777" w:rsidR="00BF0ECE" w:rsidRPr="00AC4E47" w:rsidRDefault="00BF0ECE" w:rsidP="00FA09C2">
            <w:pPr>
              <w:spacing w:line="276" w:lineRule="auto"/>
              <w:rPr>
                <w:rFonts w:ascii="Arial" w:hAnsi="Arial" w:cs="Arial"/>
                <w:color w:val="FF0000"/>
                <w:sz w:val="20"/>
                <w:szCs w:val="20"/>
                <w:lang w:val="sk-SK" w:eastAsia="zh-CN"/>
              </w:rPr>
            </w:pPr>
          </w:p>
        </w:tc>
        <w:tc>
          <w:tcPr>
            <w:tcW w:w="327" w:type="dxa"/>
            <w:tcBorders>
              <w:top w:val="single" w:sz="4" w:space="0" w:color="auto"/>
              <w:left w:val="nil"/>
              <w:bottom w:val="nil"/>
              <w:right w:val="nil"/>
            </w:tcBorders>
            <w:noWrap/>
            <w:vAlign w:val="bottom"/>
          </w:tcPr>
          <w:p w14:paraId="4F22604A" w14:textId="77777777" w:rsidR="00BF0ECE" w:rsidRPr="00AC4E47" w:rsidRDefault="00BF0ECE" w:rsidP="00FA09C2">
            <w:pPr>
              <w:spacing w:line="276" w:lineRule="auto"/>
              <w:rPr>
                <w:rFonts w:ascii="Arial" w:hAnsi="Arial" w:cs="Arial"/>
                <w:color w:val="FF0000"/>
                <w:sz w:val="20"/>
                <w:szCs w:val="20"/>
                <w:lang w:val="sk-SK" w:eastAsia="zh-CN"/>
              </w:rPr>
            </w:pPr>
          </w:p>
        </w:tc>
        <w:tc>
          <w:tcPr>
            <w:tcW w:w="465" w:type="dxa"/>
            <w:tcBorders>
              <w:top w:val="single" w:sz="4" w:space="0" w:color="auto"/>
              <w:left w:val="nil"/>
              <w:bottom w:val="nil"/>
              <w:right w:val="nil"/>
            </w:tcBorders>
            <w:noWrap/>
            <w:vAlign w:val="bottom"/>
          </w:tcPr>
          <w:p w14:paraId="74D4D36B" w14:textId="77777777" w:rsidR="00BF0ECE" w:rsidRPr="00AC4E47" w:rsidRDefault="00BF0ECE" w:rsidP="00FA09C2">
            <w:pPr>
              <w:spacing w:line="276" w:lineRule="auto"/>
              <w:rPr>
                <w:rFonts w:ascii="Arial" w:hAnsi="Arial" w:cs="Arial"/>
                <w:color w:val="FF0000"/>
                <w:sz w:val="20"/>
                <w:szCs w:val="20"/>
                <w:lang w:val="sk-SK" w:eastAsia="zh-CN"/>
              </w:rPr>
            </w:pPr>
          </w:p>
        </w:tc>
        <w:tc>
          <w:tcPr>
            <w:tcW w:w="465" w:type="dxa"/>
            <w:tcBorders>
              <w:top w:val="single" w:sz="4" w:space="0" w:color="auto"/>
              <w:left w:val="nil"/>
              <w:bottom w:val="nil"/>
              <w:right w:val="nil"/>
            </w:tcBorders>
            <w:noWrap/>
            <w:vAlign w:val="bottom"/>
          </w:tcPr>
          <w:p w14:paraId="23BF963A" w14:textId="77777777" w:rsidR="00BF0ECE" w:rsidRPr="00AC4E47" w:rsidRDefault="00BF0ECE" w:rsidP="00FA09C2">
            <w:pPr>
              <w:spacing w:line="276" w:lineRule="auto"/>
              <w:rPr>
                <w:rFonts w:ascii="Arial" w:hAnsi="Arial" w:cs="Arial"/>
                <w:color w:val="FF0000"/>
                <w:sz w:val="20"/>
                <w:szCs w:val="20"/>
                <w:lang w:val="sk-SK" w:eastAsia="zh-CN"/>
              </w:rPr>
            </w:pPr>
          </w:p>
        </w:tc>
        <w:tc>
          <w:tcPr>
            <w:tcW w:w="465" w:type="dxa"/>
            <w:tcBorders>
              <w:top w:val="single" w:sz="4" w:space="0" w:color="auto"/>
              <w:left w:val="nil"/>
              <w:bottom w:val="nil"/>
              <w:right w:val="nil"/>
            </w:tcBorders>
            <w:noWrap/>
            <w:vAlign w:val="bottom"/>
          </w:tcPr>
          <w:p w14:paraId="07F2E758" w14:textId="77777777" w:rsidR="00BF0ECE" w:rsidRPr="00AC4E47" w:rsidRDefault="00BF0ECE" w:rsidP="00FA09C2">
            <w:pPr>
              <w:spacing w:line="276" w:lineRule="auto"/>
              <w:rPr>
                <w:rFonts w:ascii="Arial" w:hAnsi="Arial" w:cs="Arial"/>
                <w:color w:val="FF0000"/>
                <w:sz w:val="20"/>
                <w:szCs w:val="20"/>
                <w:lang w:val="sk-SK" w:eastAsia="zh-CN"/>
              </w:rPr>
            </w:pPr>
          </w:p>
        </w:tc>
        <w:tc>
          <w:tcPr>
            <w:tcW w:w="548" w:type="dxa"/>
            <w:tcBorders>
              <w:top w:val="single" w:sz="4" w:space="0" w:color="auto"/>
              <w:left w:val="nil"/>
              <w:bottom w:val="nil"/>
              <w:right w:val="nil"/>
            </w:tcBorders>
            <w:noWrap/>
            <w:vAlign w:val="bottom"/>
          </w:tcPr>
          <w:p w14:paraId="0CA1DE42" w14:textId="77777777" w:rsidR="00BF0ECE" w:rsidRPr="00AC4E47" w:rsidRDefault="00BF0ECE" w:rsidP="00FA09C2">
            <w:pPr>
              <w:spacing w:line="276" w:lineRule="auto"/>
              <w:rPr>
                <w:rFonts w:ascii="Arial" w:hAnsi="Arial" w:cs="Arial"/>
                <w:color w:val="FF0000"/>
                <w:sz w:val="20"/>
                <w:szCs w:val="20"/>
                <w:lang w:val="sk-SK" w:eastAsia="zh-CN"/>
              </w:rPr>
            </w:pPr>
          </w:p>
        </w:tc>
        <w:tc>
          <w:tcPr>
            <w:tcW w:w="486" w:type="dxa"/>
            <w:gridSpan w:val="2"/>
            <w:tcBorders>
              <w:top w:val="single" w:sz="4" w:space="0" w:color="auto"/>
              <w:left w:val="nil"/>
              <w:bottom w:val="nil"/>
              <w:right w:val="nil"/>
            </w:tcBorders>
            <w:noWrap/>
            <w:vAlign w:val="bottom"/>
          </w:tcPr>
          <w:p w14:paraId="38D841CD" w14:textId="77777777" w:rsidR="00BF0ECE" w:rsidRPr="00AC4E47" w:rsidRDefault="00BF0ECE" w:rsidP="00FA09C2">
            <w:pPr>
              <w:spacing w:line="276" w:lineRule="auto"/>
              <w:rPr>
                <w:rFonts w:ascii="Arial" w:hAnsi="Arial" w:cs="Arial"/>
                <w:color w:val="FF0000"/>
                <w:sz w:val="20"/>
                <w:szCs w:val="20"/>
                <w:lang w:val="sk-SK" w:eastAsia="zh-CN"/>
              </w:rPr>
            </w:pPr>
          </w:p>
        </w:tc>
      </w:tr>
    </w:tbl>
    <w:p w14:paraId="367B6E9C" w14:textId="77777777" w:rsidR="00BF0ECE" w:rsidRPr="00AC4E47" w:rsidRDefault="00BF0ECE" w:rsidP="00BF0ECE">
      <w:pPr>
        <w:rPr>
          <w:b/>
          <w:color w:val="FF0000"/>
          <w:lang w:val="sk-SK"/>
        </w:rPr>
        <w:sectPr w:rsidR="00BF0ECE" w:rsidRPr="00AC4E47">
          <w:pgSz w:w="16838" w:h="11906" w:orient="landscape"/>
          <w:pgMar w:top="851" w:right="312" w:bottom="851" w:left="567" w:header="709" w:footer="709" w:gutter="0"/>
          <w:cols w:space="708"/>
        </w:sectPr>
      </w:pPr>
    </w:p>
    <w:p w14:paraId="384F3AA1" w14:textId="77777777" w:rsidR="00BE6B18" w:rsidRPr="00AC4E47" w:rsidRDefault="00BE6B18" w:rsidP="00BE6B18">
      <w:pPr>
        <w:ind w:firstLine="708"/>
        <w:jc w:val="both"/>
        <w:rPr>
          <w:bCs/>
          <w:color w:val="FF0000"/>
          <w:lang w:val="sk-SK"/>
        </w:rPr>
      </w:pPr>
    </w:p>
    <w:p w14:paraId="5288F1CD" w14:textId="113466C1" w:rsidR="00BF0ECE" w:rsidRPr="009E5083" w:rsidRDefault="00BF0ECE" w:rsidP="00BF0ECE">
      <w:pPr>
        <w:jc w:val="both"/>
        <w:rPr>
          <w:b/>
          <w:lang w:val="sk-SK"/>
        </w:rPr>
      </w:pPr>
      <w:r w:rsidRPr="009E5083">
        <w:rPr>
          <w:b/>
          <w:lang w:val="sk-SK"/>
        </w:rPr>
        <w:t>f)  Výsledky externých meraní – Monitor 9</w:t>
      </w:r>
      <w:r w:rsidR="00F82001" w:rsidRPr="009E5083">
        <w:rPr>
          <w:b/>
          <w:lang w:val="sk-SK"/>
        </w:rPr>
        <w:t xml:space="preserve"> –v šk. roku 20</w:t>
      </w:r>
      <w:r w:rsidR="00303BC6" w:rsidRPr="009E5083">
        <w:rPr>
          <w:b/>
          <w:lang w:val="sk-SK"/>
        </w:rPr>
        <w:t>22</w:t>
      </w:r>
      <w:r w:rsidR="00F82001" w:rsidRPr="009E5083">
        <w:rPr>
          <w:b/>
          <w:lang w:val="sk-SK"/>
        </w:rPr>
        <w:t>/202</w:t>
      </w:r>
      <w:r w:rsidR="00303BC6" w:rsidRPr="009E5083">
        <w:rPr>
          <w:b/>
          <w:lang w:val="sk-SK"/>
        </w:rPr>
        <w:t>3</w:t>
      </w:r>
      <w:r w:rsidR="00F82001" w:rsidRPr="009E5083">
        <w:rPr>
          <w:b/>
          <w:lang w:val="sk-SK"/>
        </w:rPr>
        <w:t xml:space="preserve"> </w:t>
      </w:r>
      <w:r w:rsidR="00303BC6" w:rsidRPr="009E5083">
        <w:rPr>
          <w:b/>
          <w:lang w:val="sk-SK"/>
        </w:rPr>
        <w:t>bol 22.3.2023</w:t>
      </w: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1256"/>
        <w:gridCol w:w="1061"/>
        <w:gridCol w:w="1487"/>
        <w:gridCol w:w="1543"/>
        <w:gridCol w:w="1624"/>
        <w:gridCol w:w="1571"/>
      </w:tblGrid>
      <w:tr w:rsidR="009E5083" w:rsidRPr="009E5083" w14:paraId="3D60B7D3" w14:textId="77777777" w:rsidTr="00D25217">
        <w:trPr>
          <w:cantSplit/>
        </w:trPr>
        <w:tc>
          <w:tcPr>
            <w:tcW w:w="940" w:type="dxa"/>
            <w:tcBorders>
              <w:top w:val="single" w:sz="12" w:space="0" w:color="auto"/>
              <w:left w:val="single" w:sz="12" w:space="0" w:color="auto"/>
              <w:bottom w:val="single" w:sz="12" w:space="0" w:color="auto"/>
              <w:right w:val="single" w:sz="12" w:space="0" w:color="auto"/>
            </w:tcBorders>
            <w:vAlign w:val="center"/>
            <w:hideMark/>
          </w:tcPr>
          <w:p w14:paraId="6AB131F7" w14:textId="77777777" w:rsidR="00BF0ECE" w:rsidRPr="009E5083" w:rsidRDefault="00BF0ECE" w:rsidP="00FA09C2">
            <w:pPr>
              <w:pStyle w:val="Nadpis2"/>
              <w:spacing w:line="276" w:lineRule="auto"/>
              <w:rPr>
                <w:bCs w:val="0"/>
              </w:rPr>
            </w:pPr>
            <w:r w:rsidRPr="009E5083">
              <w:rPr>
                <w:bCs w:val="0"/>
              </w:rPr>
              <w:t>Trieda</w:t>
            </w:r>
          </w:p>
        </w:tc>
        <w:tc>
          <w:tcPr>
            <w:tcW w:w="1256" w:type="dxa"/>
            <w:tcBorders>
              <w:top w:val="single" w:sz="12" w:space="0" w:color="auto"/>
              <w:left w:val="single" w:sz="12" w:space="0" w:color="auto"/>
              <w:bottom w:val="single" w:sz="12" w:space="0" w:color="auto"/>
              <w:right w:val="single" w:sz="12" w:space="0" w:color="auto"/>
            </w:tcBorders>
            <w:vAlign w:val="center"/>
            <w:hideMark/>
          </w:tcPr>
          <w:p w14:paraId="2AD6D189" w14:textId="77777777" w:rsidR="00BF0ECE" w:rsidRPr="009E5083" w:rsidRDefault="00BF0ECE" w:rsidP="00FA09C2">
            <w:pPr>
              <w:spacing w:line="276" w:lineRule="auto"/>
              <w:jc w:val="center"/>
              <w:rPr>
                <w:b/>
                <w:lang w:val="sk-SK"/>
              </w:rPr>
            </w:pPr>
            <w:r w:rsidRPr="009E5083">
              <w:rPr>
                <w:b/>
                <w:lang w:val="sk-SK"/>
              </w:rPr>
              <w:t>Počet žiakov</w:t>
            </w:r>
          </w:p>
        </w:tc>
        <w:tc>
          <w:tcPr>
            <w:tcW w:w="1061" w:type="dxa"/>
            <w:tcBorders>
              <w:top w:val="single" w:sz="12" w:space="0" w:color="auto"/>
              <w:left w:val="single" w:sz="12" w:space="0" w:color="auto"/>
              <w:bottom w:val="single" w:sz="12" w:space="0" w:color="auto"/>
              <w:right w:val="single" w:sz="12" w:space="0" w:color="auto"/>
            </w:tcBorders>
            <w:vAlign w:val="center"/>
            <w:hideMark/>
          </w:tcPr>
          <w:p w14:paraId="0E313177" w14:textId="77777777" w:rsidR="00BF0ECE" w:rsidRPr="009E5083" w:rsidRDefault="00BF0ECE" w:rsidP="00FA09C2">
            <w:pPr>
              <w:spacing w:line="276" w:lineRule="auto"/>
              <w:jc w:val="center"/>
              <w:rPr>
                <w:b/>
                <w:lang w:val="sk-SK"/>
              </w:rPr>
            </w:pPr>
            <w:r w:rsidRPr="009E5083">
              <w:rPr>
                <w:b/>
                <w:lang w:val="sk-SK"/>
              </w:rPr>
              <w:t>Z toho písalo</w:t>
            </w:r>
          </w:p>
        </w:tc>
        <w:tc>
          <w:tcPr>
            <w:tcW w:w="1487" w:type="dxa"/>
            <w:tcBorders>
              <w:top w:val="single" w:sz="12" w:space="0" w:color="auto"/>
              <w:left w:val="single" w:sz="12" w:space="0" w:color="auto"/>
              <w:bottom w:val="single" w:sz="12" w:space="0" w:color="auto"/>
              <w:right w:val="single" w:sz="12" w:space="0" w:color="auto"/>
            </w:tcBorders>
            <w:vAlign w:val="center"/>
            <w:hideMark/>
          </w:tcPr>
          <w:p w14:paraId="10435AA8" w14:textId="77777777" w:rsidR="00BF0ECE" w:rsidRPr="009E5083" w:rsidRDefault="00BF0ECE" w:rsidP="00FA09C2">
            <w:pPr>
              <w:spacing w:line="276" w:lineRule="auto"/>
              <w:jc w:val="center"/>
              <w:rPr>
                <w:b/>
                <w:lang w:val="sk-SK"/>
              </w:rPr>
            </w:pPr>
            <w:r w:rsidRPr="009E5083">
              <w:rPr>
                <w:b/>
                <w:lang w:val="sk-SK"/>
              </w:rPr>
              <w:t xml:space="preserve">Matematika Ø  SR v % </w:t>
            </w:r>
          </w:p>
        </w:tc>
        <w:tc>
          <w:tcPr>
            <w:tcW w:w="1543" w:type="dxa"/>
            <w:tcBorders>
              <w:top w:val="single" w:sz="12" w:space="0" w:color="auto"/>
              <w:left w:val="single" w:sz="12" w:space="0" w:color="auto"/>
              <w:bottom w:val="single" w:sz="12" w:space="0" w:color="auto"/>
              <w:right w:val="single" w:sz="12" w:space="0" w:color="auto"/>
            </w:tcBorders>
            <w:vAlign w:val="center"/>
            <w:hideMark/>
          </w:tcPr>
          <w:p w14:paraId="02F989E5" w14:textId="77777777" w:rsidR="00BF0ECE" w:rsidRPr="009E5083" w:rsidRDefault="00BF0ECE" w:rsidP="00FA09C2">
            <w:pPr>
              <w:spacing w:line="276" w:lineRule="auto"/>
              <w:jc w:val="center"/>
              <w:rPr>
                <w:b/>
                <w:lang w:val="sk-SK"/>
              </w:rPr>
            </w:pPr>
            <w:r w:rsidRPr="009E5083">
              <w:rPr>
                <w:b/>
                <w:lang w:val="sk-SK"/>
              </w:rPr>
              <w:t xml:space="preserve">Matematika Ø triedy v % </w:t>
            </w:r>
          </w:p>
        </w:tc>
        <w:tc>
          <w:tcPr>
            <w:tcW w:w="1624" w:type="dxa"/>
            <w:tcBorders>
              <w:top w:val="single" w:sz="12" w:space="0" w:color="auto"/>
              <w:left w:val="single" w:sz="12" w:space="0" w:color="auto"/>
              <w:bottom w:val="single" w:sz="12" w:space="0" w:color="auto"/>
              <w:right w:val="single" w:sz="12" w:space="0" w:color="auto"/>
            </w:tcBorders>
            <w:vAlign w:val="center"/>
            <w:hideMark/>
          </w:tcPr>
          <w:p w14:paraId="3A2BC5C6" w14:textId="77777777" w:rsidR="00BF0ECE" w:rsidRPr="009E5083" w:rsidRDefault="00BF0ECE" w:rsidP="00FA09C2">
            <w:pPr>
              <w:spacing w:line="276" w:lineRule="auto"/>
              <w:jc w:val="center"/>
              <w:rPr>
                <w:b/>
                <w:lang w:val="sk-SK"/>
              </w:rPr>
            </w:pPr>
            <w:r w:rsidRPr="009E5083">
              <w:rPr>
                <w:b/>
                <w:lang w:val="sk-SK"/>
              </w:rPr>
              <w:t xml:space="preserve">Slovenský jazyk             Ø SR  v % </w:t>
            </w:r>
          </w:p>
        </w:tc>
        <w:tc>
          <w:tcPr>
            <w:tcW w:w="1571" w:type="dxa"/>
            <w:tcBorders>
              <w:top w:val="single" w:sz="12" w:space="0" w:color="auto"/>
              <w:left w:val="single" w:sz="12" w:space="0" w:color="auto"/>
              <w:bottom w:val="single" w:sz="12" w:space="0" w:color="auto"/>
              <w:right w:val="single" w:sz="12" w:space="0" w:color="auto"/>
            </w:tcBorders>
            <w:vAlign w:val="center"/>
            <w:hideMark/>
          </w:tcPr>
          <w:p w14:paraId="3C4EFD85" w14:textId="77777777" w:rsidR="00BF0ECE" w:rsidRPr="009E5083" w:rsidRDefault="00BF0ECE" w:rsidP="00FA09C2">
            <w:pPr>
              <w:spacing w:line="276" w:lineRule="auto"/>
              <w:jc w:val="center"/>
              <w:rPr>
                <w:b/>
                <w:lang w:val="sk-SK"/>
              </w:rPr>
            </w:pPr>
            <w:r w:rsidRPr="009E5083">
              <w:rPr>
                <w:b/>
                <w:lang w:val="sk-SK"/>
              </w:rPr>
              <w:t xml:space="preserve">Slovenský jazyk            Ø triedy v % </w:t>
            </w:r>
          </w:p>
        </w:tc>
      </w:tr>
      <w:tr w:rsidR="009E5083" w:rsidRPr="009E5083" w14:paraId="048D9268" w14:textId="77777777" w:rsidTr="00F82001">
        <w:trPr>
          <w:cantSplit/>
        </w:trPr>
        <w:tc>
          <w:tcPr>
            <w:tcW w:w="940" w:type="dxa"/>
            <w:tcBorders>
              <w:top w:val="single" w:sz="12" w:space="0" w:color="auto"/>
              <w:left w:val="single" w:sz="12" w:space="0" w:color="auto"/>
              <w:bottom w:val="single" w:sz="12" w:space="0" w:color="auto"/>
              <w:right w:val="single" w:sz="12" w:space="0" w:color="auto"/>
            </w:tcBorders>
          </w:tcPr>
          <w:p w14:paraId="4278F1B1" w14:textId="695EA8DC" w:rsidR="00A03293" w:rsidRPr="009E5083" w:rsidRDefault="009E5083" w:rsidP="00FA09C2">
            <w:pPr>
              <w:spacing w:line="276" w:lineRule="auto"/>
              <w:jc w:val="center"/>
              <w:rPr>
                <w:b/>
                <w:bCs/>
                <w:lang w:val="sk-SK"/>
              </w:rPr>
            </w:pPr>
            <w:r w:rsidRPr="009E5083">
              <w:rPr>
                <w:b/>
                <w:bCs/>
                <w:lang w:val="sk-SK"/>
              </w:rPr>
              <w:t>9.</w:t>
            </w:r>
          </w:p>
        </w:tc>
        <w:tc>
          <w:tcPr>
            <w:tcW w:w="1256" w:type="dxa"/>
            <w:tcBorders>
              <w:top w:val="single" w:sz="12" w:space="0" w:color="auto"/>
              <w:left w:val="single" w:sz="12" w:space="0" w:color="auto"/>
              <w:bottom w:val="single" w:sz="12" w:space="0" w:color="auto"/>
              <w:right w:val="single" w:sz="12" w:space="0" w:color="auto"/>
            </w:tcBorders>
          </w:tcPr>
          <w:p w14:paraId="34DCFD8D" w14:textId="5D349322" w:rsidR="00A03293" w:rsidRPr="009E5083" w:rsidRDefault="009E5083" w:rsidP="00FA09C2">
            <w:pPr>
              <w:spacing w:line="276" w:lineRule="auto"/>
              <w:jc w:val="center"/>
              <w:rPr>
                <w:sz w:val="22"/>
                <w:lang w:val="sk-SK"/>
              </w:rPr>
            </w:pPr>
            <w:r w:rsidRPr="009E5083">
              <w:rPr>
                <w:sz w:val="22"/>
                <w:lang w:val="sk-SK"/>
              </w:rPr>
              <w:t>26</w:t>
            </w:r>
          </w:p>
        </w:tc>
        <w:tc>
          <w:tcPr>
            <w:tcW w:w="1061" w:type="dxa"/>
            <w:tcBorders>
              <w:top w:val="single" w:sz="12" w:space="0" w:color="auto"/>
              <w:left w:val="single" w:sz="12" w:space="0" w:color="auto"/>
              <w:bottom w:val="single" w:sz="12" w:space="0" w:color="auto"/>
              <w:right w:val="single" w:sz="12" w:space="0" w:color="auto"/>
            </w:tcBorders>
          </w:tcPr>
          <w:p w14:paraId="1CF7D36E" w14:textId="498C795B" w:rsidR="00A03293" w:rsidRPr="009E5083" w:rsidRDefault="009E5083" w:rsidP="00FA09C2">
            <w:pPr>
              <w:spacing w:line="276" w:lineRule="auto"/>
              <w:jc w:val="center"/>
              <w:rPr>
                <w:sz w:val="22"/>
                <w:lang w:val="sk-SK"/>
              </w:rPr>
            </w:pPr>
            <w:r w:rsidRPr="009E5083">
              <w:rPr>
                <w:sz w:val="22"/>
                <w:lang w:val="sk-SK"/>
              </w:rPr>
              <w:t>26</w:t>
            </w:r>
          </w:p>
        </w:tc>
        <w:tc>
          <w:tcPr>
            <w:tcW w:w="1487" w:type="dxa"/>
            <w:tcBorders>
              <w:top w:val="single" w:sz="12" w:space="0" w:color="auto"/>
              <w:left w:val="single" w:sz="12" w:space="0" w:color="auto"/>
              <w:bottom w:val="single" w:sz="12" w:space="0" w:color="auto"/>
              <w:right w:val="single" w:sz="12" w:space="0" w:color="auto"/>
            </w:tcBorders>
          </w:tcPr>
          <w:p w14:paraId="6A76E831" w14:textId="045A8585" w:rsidR="00A03293" w:rsidRPr="009E5083" w:rsidRDefault="009E5083" w:rsidP="00E7715C">
            <w:pPr>
              <w:spacing w:line="276" w:lineRule="auto"/>
              <w:jc w:val="center"/>
              <w:rPr>
                <w:sz w:val="22"/>
                <w:lang w:val="sk-SK"/>
              </w:rPr>
            </w:pPr>
            <w:r w:rsidRPr="009E5083">
              <w:rPr>
                <w:sz w:val="22"/>
                <w:lang w:val="sk-SK"/>
              </w:rPr>
              <w:t>55,1</w:t>
            </w:r>
          </w:p>
        </w:tc>
        <w:tc>
          <w:tcPr>
            <w:tcW w:w="1543" w:type="dxa"/>
            <w:tcBorders>
              <w:top w:val="single" w:sz="12" w:space="0" w:color="auto"/>
              <w:left w:val="single" w:sz="12" w:space="0" w:color="auto"/>
              <w:bottom w:val="single" w:sz="12" w:space="0" w:color="auto"/>
              <w:right w:val="single" w:sz="12" w:space="0" w:color="auto"/>
            </w:tcBorders>
          </w:tcPr>
          <w:p w14:paraId="6EB699B5" w14:textId="210D360C" w:rsidR="00A03293" w:rsidRPr="009E5083" w:rsidRDefault="009E5083" w:rsidP="00A03293">
            <w:pPr>
              <w:spacing w:line="276" w:lineRule="auto"/>
              <w:jc w:val="center"/>
              <w:rPr>
                <w:sz w:val="22"/>
                <w:lang w:val="sk-SK"/>
              </w:rPr>
            </w:pPr>
            <w:r w:rsidRPr="009E5083">
              <w:rPr>
                <w:sz w:val="22"/>
                <w:lang w:val="sk-SK"/>
              </w:rPr>
              <w:t>53,3</w:t>
            </w:r>
          </w:p>
        </w:tc>
        <w:tc>
          <w:tcPr>
            <w:tcW w:w="1624" w:type="dxa"/>
            <w:tcBorders>
              <w:top w:val="single" w:sz="12" w:space="0" w:color="auto"/>
              <w:left w:val="single" w:sz="12" w:space="0" w:color="auto"/>
              <w:bottom w:val="single" w:sz="12" w:space="0" w:color="auto"/>
              <w:right w:val="single" w:sz="12" w:space="0" w:color="auto"/>
            </w:tcBorders>
          </w:tcPr>
          <w:p w14:paraId="6E33A2E5" w14:textId="055FF64C" w:rsidR="00A03293" w:rsidRPr="009E5083" w:rsidRDefault="009E5083" w:rsidP="00A03293">
            <w:pPr>
              <w:spacing w:line="276" w:lineRule="auto"/>
              <w:jc w:val="center"/>
              <w:rPr>
                <w:sz w:val="22"/>
                <w:lang w:val="sk-SK"/>
              </w:rPr>
            </w:pPr>
            <w:r w:rsidRPr="009E5083">
              <w:rPr>
                <w:sz w:val="22"/>
                <w:lang w:val="sk-SK"/>
              </w:rPr>
              <w:t>58,7</w:t>
            </w:r>
          </w:p>
        </w:tc>
        <w:tc>
          <w:tcPr>
            <w:tcW w:w="1571" w:type="dxa"/>
            <w:tcBorders>
              <w:top w:val="single" w:sz="12" w:space="0" w:color="auto"/>
              <w:left w:val="single" w:sz="12" w:space="0" w:color="auto"/>
              <w:bottom w:val="single" w:sz="12" w:space="0" w:color="auto"/>
              <w:right w:val="single" w:sz="12" w:space="0" w:color="auto"/>
            </w:tcBorders>
          </w:tcPr>
          <w:p w14:paraId="4DFD2BFE" w14:textId="481B9E4B" w:rsidR="00A03293" w:rsidRPr="009E5083" w:rsidRDefault="009E5083" w:rsidP="00FA09C2">
            <w:pPr>
              <w:spacing w:line="276" w:lineRule="auto"/>
              <w:jc w:val="center"/>
              <w:rPr>
                <w:sz w:val="22"/>
                <w:lang w:val="sk-SK"/>
              </w:rPr>
            </w:pPr>
            <w:r w:rsidRPr="009E5083">
              <w:rPr>
                <w:sz w:val="22"/>
                <w:lang w:val="sk-SK"/>
              </w:rPr>
              <w:t>57,6</w:t>
            </w:r>
          </w:p>
        </w:tc>
      </w:tr>
      <w:tr w:rsidR="009E5083" w:rsidRPr="009E5083" w14:paraId="351F16CC" w14:textId="77777777" w:rsidTr="00F82001">
        <w:trPr>
          <w:cantSplit/>
        </w:trPr>
        <w:tc>
          <w:tcPr>
            <w:tcW w:w="94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46365F2C" w14:textId="77777777" w:rsidR="00A03293" w:rsidRPr="009E5083" w:rsidRDefault="00A03293" w:rsidP="00FA09C2">
            <w:pPr>
              <w:spacing w:line="276" w:lineRule="auto"/>
              <w:jc w:val="center"/>
              <w:rPr>
                <w:b/>
                <w:bCs/>
                <w:lang w:val="sk-SK"/>
              </w:rPr>
            </w:pPr>
            <w:r w:rsidRPr="009E5083">
              <w:rPr>
                <w:b/>
                <w:bCs/>
                <w:lang w:val="sk-SK"/>
              </w:rPr>
              <w:t>Celkom</w:t>
            </w:r>
          </w:p>
        </w:tc>
        <w:tc>
          <w:tcPr>
            <w:tcW w:w="125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EEDE816" w14:textId="77777777" w:rsidR="00A03293" w:rsidRPr="009E5083" w:rsidRDefault="00A03293" w:rsidP="00FA09C2">
            <w:pPr>
              <w:spacing w:line="276" w:lineRule="auto"/>
              <w:jc w:val="center"/>
              <w:rPr>
                <w:b/>
                <w:sz w:val="22"/>
                <w:lang w:val="sk-SK"/>
              </w:rPr>
            </w:pPr>
          </w:p>
        </w:tc>
        <w:tc>
          <w:tcPr>
            <w:tcW w:w="106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7ED6A4E" w14:textId="77777777" w:rsidR="00A03293" w:rsidRPr="009E5083" w:rsidRDefault="00A03293" w:rsidP="00FA09C2">
            <w:pPr>
              <w:spacing w:line="276" w:lineRule="auto"/>
              <w:jc w:val="center"/>
              <w:rPr>
                <w:b/>
                <w:sz w:val="22"/>
                <w:lang w:val="sk-SK"/>
              </w:rPr>
            </w:pPr>
          </w:p>
        </w:tc>
        <w:tc>
          <w:tcPr>
            <w:tcW w:w="148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A143C20" w14:textId="77777777" w:rsidR="00A03293" w:rsidRPr="009E5083" w:rsidRDefault="00A03293" w:rsidP="00E7715C">
            <w:pPr>
              <w:spacing w:line="276" w:lineRule="auto"/>
              <w:jc w:val="center"/>
              <w:rPr>
                <w:b/>
                <w:sz w:val="22"/>
                <w:lang w:val="sk-SK"/>
              </w:rPr>
            </w:pPr>
          </w:p>
        </w:tc>
        <w:tc>
          <w:tcPr>
            <w:tcW w:w="154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5539954" w14:textId="77777777" w:rsidR="00A03293" w:rsidRPr="009E5083" w:rsidRDefault="00A03293" w:rsidP="00A03293">
            <w:pPr>
              <w:spacing w:line="276" w:lineRule="auto"/>
              <w:jc w:val="center"/>
              <w:rPr>
                <w:b/>
                <w:sz w:val="22"/>
                <w:lang w:val="sk-SK"/>
              </w:rPr>
            </w:pPr>
          </w:p>
        </w:tc>
        <w:tc>
          <w:tcPr>
            <w:tcW w:w="162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32DEF1B" w14:textId="77777777" w:rsidR="00A03293" w:rsidRPr="009E5083" w:rsidRDefault="00A03293" w:rsidP="00A03293">
            <w:pPr>
              <w:spacing w:line="276" w:lineRule="auto"/>
              <w:jc w:val="center"/>
              <w:rPr>
                <w:b/>
                <w:sz w:val="22"/>
                <w:lang w:val="sk-SK"/>
              </w:rPr>
            </w:pPr>
          </w:p>
        </w:tc>
        <w:tc>
          <w:tcPr>
            <w:tcW w:w="157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43A8C23" w14:textId="77777777" w:rsidR="00A03293" w:rsidRPr="009E5083" w:rsidRDefault="00A03293" w:rsidP="00FA09C2">
            <w:pPr>
              <w:spacing w:line="276" w:lineRule="auto"/>
              <w:jc w:val="center"/>
              <w:rPr>
                <w:b/>
                <w:sz w:val="22"/>
                <w:lang w:val="sk-SK"/>
              </w:rPr>
            </w:pPr>
          </w:p>
        </w:tc>
      </w:tr>
    </w:tbl>
    <w:p w14:paraId="04BA6229" w14:textId="77777777" w:rsidR="00BF0ECE" w:rsidRPr="00AC4E47" w:rsidRDefault="00BF0ECE" w:rsidP="00BF0ECE">
      <w:pPr>
        <w:jc w:val="both"/>
        <w:rPr>
          <w:b/>
          <w:bCs/>
          <w:color w:val="FF0000"/>
          <w:lang w:val="sk-SK"/>
        </w:rPr>
      </w:pPr>
    </w:p>
    <w:p w14:paraId="7D546E65" w14:textId="77777777" w:rsidR="00BE6B18" w:rsidRPr="00AC4E47" w:rsidRDefault="00BE6B18" w:rsidP="00BF0ECE">
      <w:pPr>
        <w:jc w:val="both"/>
        <w:rPr>
          <w:b/>
          <w:bCs/>
          <w:color w:val="FF0000"/>
          <w:lang w:val="sk-SK"/>
        </w:rPr>
      </w:pPr>
    </w:p>
    <w:p w14:paraId="2B1C1F0A" w14:textId="77777777" w:rsidR="00BF0ECE" w:rsidRPr="0027352B" w:rsidRDefault="00BF0ECE" w:rsidP="00BF0ECE">
      <w:pPr>
        <w:jc w:val="both"/>
        <w:rPr>
          <w:b/>
          <w:bCs/>
          <w:color w:val="000000" w:themeColor="text1"/>
          <w:lang w:val="sk-SK"/>
        </w:rPr>
      </w:pPr>
      <w:r w:rsidRPr="0027352B">
        <w:rPr>
          <w:b/>
          <w:bCs/>
          <w:color w:val="000000" w:themeColor="text1"/>
          <w:lang w:val="sk-SK"/>
        </w:rPr>
        <w:t>g) Údaje o fyzickom počte zamestnancov a  plnení kvalifikačného predpokladu pedagogických zamestnancov školy ku dňu koncoročnej kvalifikácie (§ 2 ods. 1 písm. g)</w:t>
      </w:r>
    </w:p>
    <w:p w14:paraId="70DF9055" w14:textId="77777777" w:rsidR="00BF0ECE" w:rsidRPr="007F6242" w:rsidRDefault="00BF0ECE" w:rsidP="00BF0ECE">
      <w:pPr>
        <w:jc w:val="both"/>
        <w:rPr>
          <w:bCs/>
          <w:color w:val="FF0000"/>
          <w:lang w:val="sk-SK"/>
        </w:rPr>
      </w:pPr>
      <w:r w:rsidRPr="007F6242">
        <w:rPr>
          <w:b/>
          <w:bCs/>
          <w:color w:val="FF0000"/>
          <w:lang w:val="sk-SK"/>
        </w:rPr>
        <w:t xml:space="preserve">   </w:t>
      </w:r>
    </w:p>
    <w:tbl>
      <w:tblPr>
        <w:tblW w:w="10080"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52"/>
        <w:gridCol w:w="820"/>
        <w:gridCol w:w="2601"/>
        <w:gridCol w:w="822"/>
        <w:gridCol w:w="2416"/>
        <w:gridCol w:w="969"/>
      </w:tblGrid>
      <w:tr w:rsidR="00BF0ECE" w:rsidRPr="007F6242" w14:paraId="3B25ECCA" w14:textId="77777777" w:rsidTr="000E7C45">
        <w:trPr>
          <w:cantSplit/>
        </w:trPr>
        <w:tc>
          <w:tcPr>
            <w:tcW w:w="2452" w:type="dxa"/>
            <w:tcBorders>
              <w:top w:val="single" w:sz="12" w:space="0" w:color="auto"/>
              <w:left w:val="single" w:sz="12" w:space="0" w:color="auto"/>
              <w:bottom w:val="single" w:sz="12" w:space="0" w:color="auto"/>
              <w:right w:val="single" w:sz="12" w:space="0" w:color="auto"/>
            </w:tcBorders>
            <w:hideMark/>
          </w:tcPr>
          <w:p w14:paraId="4BB0F494" w14:textId="77777777" w:rsidR="00BF0ECE" w:rsidRPr="00C71E76" w:rsidRDefault="00BF0ECE" w:rsidP="00FA09C2">
            <w:pPr>
              <w:spacing w:line="276" w:lineRule="auto"/>
              <w:jc w:val="center"/>
              <w:rPr>
                <w:b/>
                <w:bCs/>
                <w:lang w:val="sk-SK"/>
              </w:rPr>
            </w:pPr>
            <w:r w:rsidRPr="00C71E76">
              <w:rPr>
                <w:b/>
                <w:bCs/>
                <w:lang w:val="sk-SK"/>
              </w:rPr>
              <w:t>Základná škola</w:t>
            </w:r>
          </w:p>
        </w:tc>
        <w:tc>
          <w:tcPr>
            <w:tcW w:w="820" w:type="dxa"/>
            <w:tcBorders>
              <w:top w:val="single" w:sz="12" w:space="0" w:color="auto"/>
              <w:left w:val="single" w:sz="12" w:space="0" w:color="auto"/>
              <w:bottom w:val="single" w:sz="12" w:space="0" w:color="auto"/>
              <w:right w:val="single" w:sz="12" w:space="0" w:color="auto"/>
            </w:tcBorders>
            <w:hideMark/>
          </w:tcPr>
          <w:p w14:paraId="5EA3BA97" w14:textId="77777777" w:rsidR="00BF0ECE" w:rsidRPr="00C71E76" w:rsidRDefault="00BF0ECE" w:rsidP="00FA09C2">
            <w:pPr>
              <w:spacing w:line="276" w:lineRule="auto"/>
              <w:jc w:val="center"/>
              <w:rPr>
                <w:b/>
                <w:bCs/>
                <w:lang w:val="sk-SK"/>
              </w:rPr>
            </w:pPr>
            <w:r w:rsidRPr="00C71E76">
              <w:rPr>
                <w:b/>
                <w:bCs/>
                <w:lang w:val="sk-SK"/>
              </w:rPr>
              <w:t>Počet</w:t>
            </w:r>
          </w:p>
        </w:tc>
        <w:tc>
          <w:tcPr>
            <w:tcW w:w="2601" w:type="dxa"/>
            <w:tcBorders>
              <w:top w:val="single" w:sz="12" w:space="0" w:color="auto"/>
              <w:left w:val="single" w:sz="12" w:space="0" w:color="auto"/>
              <w:bottom w:val="single" w:sz="12" w:space="0" w:color="auto"/>
              <w:right w:val="single" w:sz="12" w:space="0" w:color="auto"/>
            </w:tcBorders>
            <w:hideMark/>
          </w:tcPr>
          <w:p w14:paraId="4A3A111D" w14:textId="77777777" w:rsidR="00BF0ECE" w:rsidRPr="00C71E76" w:rsidRDefault="00BF0ECE" w:rsidP="00FA09C2">
            <w:pPr>
              <w:spacing w:line="276" w:lineRule="auto"/>
              <w:jc w:val="center"/>
              <w:rPr>
                <w:b/>
                <w:bCs/>
                <w:sz w:val="22"/>
                <w:szCs w:val="22"/>
                <w:lang w:val="sk-SK"/>
              </w:rPr>
            </w:pPr>
            <w:r w:rsidRPr="00C71E76">
              <w:rPr>
                <w:b/>
                <w:bCs/>
                <w:sz w:val="22"/>
                <w:szCs w:val="22"/>
                <w:lang w:val="sk-SK"/>
              </w:rPr>
              <w:t>Školský klub detí+CVČ</w:t>
            </w:r>
          </w:p>
        </w:tc>
        <w:tc>
          <w:tcPr>
            <w:tcW w:w="822" w:type="dxa"/>
            <w:tcBorders>
              <w:top w:val="single" w:sz="12" w:space="0" w:color="auto"/>
              <w:left w:val="single" w:sz="12" w:space="0" w:color="auto"/>
              <w:bottom w:val="single" w:sz="12" w:space="0" w:color="auto"/>
              <w:right w:val="single" w:sz="12" w:space="0" w:color="auto"/>
            </w:tcBorders>
            <w:hideMark/>
          </w:tcPr>
          <w:p w14:paraId="30AF72B5" w14:textId="77777777" w:rsidR="00BF0ECE" w:rsidRPr="00C71E76" w:rsidRDefault="00BF0ECE" w:rsidP="00FA09C2">
            <w:pPr>
              <w:spacing w:line="276" w:lineRule="auto"/>
              <w:jc w:val="center"/>
              <w:rPr>
                <w:b/>
                <w:bCs/>
                <w:lang w:val="sk-SK"/>
              </w:rPr>
            </w:pPr>
            <w:r w:rsidRPr="00C71E76">
              <w:rPr>
                <w:b/>
                <w:bCs/>
                <w:lang w:val="sk-SK"/>
              </w:rPr>
              <w:t>Počet</w:t>
            </w:r>
          </w:p>
        </w:tc>
        <w:tc>
          <w:tcPr>
            <w:tcW w:w="2416" w:type="dxa"/>
            <w:tcBorders>
              <w:top w:val="single" w:sz="12" w:space="0" w:color="auto"/>
              <w:left w:val="single" w:sz="12" w:space="0" w:color="auto"/>
              <w:bottom w:val="single" w:sz="12" w:space="0" w:color="auto"/>
              <w:right w:val="single" w:sz="12" w:space="0" w:color="auto"/>
            </w:tcBorders>
          </w:tcPr>
          <w:p w14:paraId="55D0562E" w14:textId="77777777" w:rsidR="00BF0ECE" w:rsidRPr="007F6242" w:rsidRDefault="00BF0ECE" w:rsidP="00FA09C2">
            <w:pPr>
              <w:spacing w:line="276" w:lineRule="auto"/>
              <w:jc w:val="center"/>
              <w:rPr>
                <w:b/>
                <w:bCs/>
                <w:color w:val="FF0000"/>
                <w:lang w:val="sk-SK"/>
              </w:rPr>
            </w:pPr>
          </w:p>
        </w:tc>
        <w:tc>
          <w:tcPr>
            <w:tcW w:w="969" w:type="dxa"/>
            <w:tcBorders>
              <w:top w:val="single" w:sz="12" w:space="0" w:color="auto"/>
              <w:left w:val="single" w:sz="12" w:space="0" w:color="auto"/>
              <w:bottom w:val="single" w:sz="12" w:space="0" w:color="auto"/>
              <w:right w:val="single" w:sz="12" w:space="0" w:color="auto"/>
            </w:tcBorders>
          </w:tcPr>
          <w:p w14:paraId="3487070A" w14:textId="77777777" w:rsidR="00BF0ECE" w:rsidRPr="007F6242" w:rsidRDefault="00BF0ECE" w:rsidP="00FA09C2">
            <w:pPr>
              <w:spacing w:line="276" w:lineRule="auto"/>
              <w:jc w:val="center"/>
              <w:rPr>
                <w:b/>
                <w:bCs/>
                <w:color w:val="FF0000"/>
                <w:lang w:val="sk-SK"/>
              </w:rPr>
            </w:pPr>
          </w:p>
        </w:tc>
      </w:tr>
      <w:tr w:rsidR="00BF0ECE" w:rsidRPr="007F6242" w14:paraId="124BB519" w14:textId="77777777" w:rsidTr="000E7C45">
        <w:trPr>
          <w:cantSplit/>
        </w:trPr>
        <w:tc>
          <w:tcPr>
            <w:tcW w:w="2452"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hideMark/>
          </w:tcPr>
          <w:p w14:paraId="38F9D946" w14:textId="634B5D93" w:rsidR="00BF0ECE" w:rsidRPr="000E7C45" w:rsidRDefault="000E7C45" w:rsidP="00FA09C2">
            <w:pPr>
              <w:spacing w:line="276" w:lineRule="auto"/>
              <w:jc w:val="both"/>
              <w:rPr>
                <w:b/>
                <w:bCs/>
                <w:lang w:val="sk-SK"/>
              </w:rPr>
            </w:pPr>
            <w:r>
              <w:rPr>
                <w:b/>
                <w:bCs/>
                <w:lang w:val="sk-SK"/>
              </w:rPr>
              <w:t>Z</w:t>
            </w:r>
            <w:r w:rsidR="00BF0ECE" w:rsidRPr="000E7C45">
              <w:rPr>
                <w:b/>
                <w:bCs/>
                <w:lang w:val="sk-SK"/>
              </w:rPr>
              <w:t xml:space="preserve">amestnanci ZŠ </w:t>
            </w:r>
          </w:p>
        </w:tc>
        <w:tc>
          <w:tcPr>
            <w:tcW w:w="820"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hideMark/>
          </w:tcPr>
          <w:p w14:paraId="64112EBD" w14:textId="235B62E9" w:rsidR="00BF0ECE" w:rsidRPr="000E7C45" w:rsidRDefault="00DA0F64" w:rsidP="00587228">
            <w:pPr>
              <w:spacing w:line="276" w:lineRule="auto"/>
              <w:jc w:val="both"/>
              <w:rPr>
                <w:b/>
                <w:bCs/>
                <w:lang w:val="sk-SK"/>
              </w:rPr>
            </w:pPr>
            <w:r w:rsidRPr="000E7C45">
              <w:rPr>
                <w:b/>
                <w:bCs/>
                <w:lang w:val="sk-SK"/>
              </w:rPr>
              <w:t>3</w:t>
            </w:r>
            <w:r w:rsidR="000E7C45">
              <w:rPr>
                <w:b/>
                <w:bCs/>
                <w:lang w:val="sk-SK"/>
              </w:rPr>
              <w:t>4</w:t>
            </w:r>
          </w:p>
        </w:tc>
        <w:tc>
          <w:tcPr>
            <w:tcW w:w="2601"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hideMark/>
          </w:tcPr>
          <w:p w14:paraId="023B0079" w14:textId="76D4666E" w:rsidR="00BF0ECE" w:rsidRPr="000E7C45" w:rsidRDefault="000E7C45" w:rsidP="00FA09C2">
            <w:pPr>
              <w:spacing w:line="276" w:lineRule="auto"/>
              <w:jc w:val="both"/>
              <w:rPr>
                <w:b/>
                <w:bCs/>
                <w:lang w:val="sk-SK"/>
              </w:rPr>
            </w:pPr>
            <w:r w:rsidRPr="000E7C45">
              <w:rPr>
                <w:b/>
                <w:bCs/>
                <w:lang w:val="sk-SK"/>
              </w:rPr>
              <w:t>Z</w:t>
            </w:r>
            <w:r w:rsidR="00BF0ECE" w:rsidRPr="000E7C45">
              <w:rPr>
                <w:b/>
                <w:bCs/>
                <w:lang w:val="sk-SK"/>
              </w:rPr>
              <w:t>amestnanci ŠKD</w:t>
            </w:r>
          </w:p>
        </w:tc>
        <w:tc>
          <w:tcPr>
            <w:tcW w:w="822"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hideMark/>
          </w:tcPr>
          <w:p w14:paraId="2C8DE671" w14:textId="77777777" w:rsidR="00BF0ECE" w:rsidRPr="0027352B" w:rsidRDefault="004049AE" w:rsidP="00FA09C2">
            <w:pPr>
              <w:spacing w:line="276" w:lineRule="auto"/>
              <w:jc w:val="both"/>
              <w:rPr>
                <w:b/>
                <w:lang w:val="sk-SK"/>
              </w:rPr>
            </w:pPr>
            <w:r>
              <w:rPr>
                <w:b/>
                <w:lang w:val="sk-SK"/>
              </w:rPr>
              <w:t>4</w:t>
            </w:r>
          </w:p>
        </w:tc>
        <w:tc>
          <w:tcPr>
            <w:tcW w:w="2416" w:type="dxa"/>
            <w:tcBorders>
              <w:top w:val="single" w:sz="12" w:space="0" w:color="auto"/>
              <w:left w:val="single" w:sz="12" w:space="0" w:color="auto"/>
              <w:bottom w:val="single" w:sz="4" w:space="0" w:color="auto"/>
              <w:right w:val="single" w:sz="12" w:space="0" w:color="auto"/>
            </w:tcBorders>
          </w:tcPr>
          <w:p w14:paraId="5ACE57A4" w14:textId="77777777" w:rsidR="00BF0ECE" w:rsidRPr="007F6242" w:rsidRDefault="00BF0ECE" w:rsidP="00FA09C2">
            <w:pPr>
              <w:spacing w:line="276" w:lineRule="auto"/>
              <w:jc w:val="both"/>
              <w:rPr>
                <w:color w:val="FF0000"/>
                <w:lang w:val="sk-SK"/>
              </w:rPr>
            </w:pPr>
          </w:p>
        </w:tc>
        <w:tc>
          <w:tcPr>
            <w:tcW w:w="969" w:type="dxa"/>
            <w:tcBorders>
              <w:top w:val="single" w:sz="12" w:space="0" w:color="auto"/>
              <w:left w:val="single" w:sz="12" w:space="0" w:color="auto"/>
              <w:bottom w:val="single" w:sz="4" w:space="0" w:color="auto"/>
              <w:right w:val="single" w:sz="12" w:space="0" w:color="auto"/>
            </w:tcBorders>
          </w:tcPr>
          <w:p w14:paraId="39051036" w14:textId="77777777" w:rsidR="00BF0ECE" w:rsidRPr="007F6242" w:rsidRDefault="00BF0ECE" w:rsidP="00FA09C2">
            <w:pPr>
              <w:spacing w:line="276" w:lineRule="auto"/>
              <w:jc w:val="both"/>
              <w:rPr>
                <w:color w:val="FF0000"/>
                <w:lang w:val="sk-SK"/>
              </w:rPr>
            </w:pPr>
          </w:p>
        </w:tc>
      </w:tr>
      <w:tr w:rsidR="00BF0ECE" w:rsidRPr="007F6242" w14:paraId="513FB2B1" w14:textId="77777777" w:rsidTr="000E7C45">
        <w:trPr>
          <w:cantSplit/>
        </w:trPr>
        <w:tc>
          <w:tcPr>
            <w:tcW w:w="2452" w:type="dxa"/>
            <w:tcBorders>
              <w:top w:val="single" w:sz="4" w:space="0" w:color="auto"/>
              <w:left w:val="single" w:sz="12" w:space="0" w:color="auto"/>
              <w:bottom w:val="single" w:sz="4" w:space="0" w:color="auto"/>
              <w:right w:val="single" w:sz="12" w:space="0" w:color="auto"/>
            </w:tcBorders>
            <w:hideMark/>
          </w:tcPr>
          <w:p w14:paraId="7D6F2C83" w14:textId="77777777" w:rsidR="00BF0ECE" w:rsidRPr="00C71E76" w:rsidRDefault="00BF0ECE" w:rsidP="00FA09C2">
            <w:pPr>
              <w:pStyle w:val="Nadpis6"/>
              <w:spacing w:line="276" w:lineRule="auto"/>
            </w:pPr>
            <w:r w:rsidRPr="00C71E76">
              <w:t>Z toho PZ*</w:t>
            </w:r>
          </w:p>
        </w:tc>
        <w:tc>
          <w:tcPr>
            <w:tcW w:w="820" w:type="dxa"/>
            <w:tcBorders>
              <w:top w:val="single" w:sz="4" w:space="0" w:color="auto"/>
              <w:left w:val="single" w:sz="12" w:space="0" w:color="auto"/>
              <w:bottom w:val="single" w:sz="4" w:space="0" w:color="auto"/>
              <w:right w:val="single" w:sz="12" w:space="0" w:color="auto"/>
            </w:tcBorders>
            <w:hideMark/>
          </w:tcPr>
          <w:p w14:paraId="2D0B92C7" w14:textId="60025024" w:rsidR="00BF0ECE" w:rsidRPr="00C71E76" w:rsidRDefault="00C71E76" w:rsidP="004049AE">
            <w:pPr>
              <w:spacing w:line="276" w:lineRule="auto"/>
              <w:jc w:val="both"/>
              <w:rPr>
                <w:lang w:val="sk-SK"/>
              </w:rPr>
            </w:pPr>
            <w:r w:rsidRPr="00C71E76">
              <w:rPr>
                <w:lang w:val="sk-SK"/>
              </w:rPr>
              <w:t>2</w:t>
            </w:r>
            <w:r w:rsidR="000E7C45">
              <w:rPr>
                <w:lang w:val="sk-SK"/>
              </w:rPr>
              <w:t>3</w:t>
            </w:r>
          </w:p>
        </w:tc>
        <w:tc>
          <w:tcPr>
            <w:tcW w:w="2601" w:type="dxa"/>
            <w:tcBorders>
              <w:top w:val="single" w:sz="4" w:space="0" w:color="auto"/>
              <w:left w:val="single" w:sz="12" w:space="0" w:color="auto"/>
              <w:bottom w:val="single" w:sz="4" w:space="0" w:color="auto"/>
              <w:right w:val="single" w:sz="12" w:space="0" w:color="auto"/>
            </w:tcBorders>
            <w:hideMark/>
          </w:tcPr>
          <w:p w14:paraId="300AB96E" w14:textId="77777777" w:rsidR="00BF0ECE" w:rsidRPr="00C71E76" w:rsidRDefault="00BF0ECE" w:rsidP="00FA09C2">
            <w:pPr>
              <w:pStyle w:val="Nadpis6"/>
              <w:spacing w:line="276" w:lineRule="auto"/>
            </w:pPr>
            <w:r w:rsidRPr="00C71E76">
              <w:t>Z toho PZ</w:t>
            </w:r>
          </w:p>
        </w:tc>
        <w:tc>
          <w:tcPr>
            <w:tcW w:w="822" w:type="dxa"/>
            <w:tcBorders>
              <w:top w:val="single" w:sz="4" w:space="0" w:color="auto"/>
              <w:left w:val="single" w:sz="12" w:space="0" w:color="auto"/>
              <w:bottom w:val="single" w:sz="4" w:space="0" w:color="auto"/>
              <w:right w:val="single" w:sz="12" w:space="0" w:color="auto"/>
            </w:tcBorders>
            <w:hideMark/>
          </w:tcPr>
          <w:p w14:paraId="26788256" w14:textId="77777777" w:rsidR="00BF0ECE" w:rsidRPr="00C71E76" w:rsidRDefault="004049AE" w:rsidP="00FA09C2">
            <w:pPr>
              <w:spacing w:line="276" w:lineRule="auto"/>
              <w:jc w:val="both"/>
              <w:rPr>
                <w:lang w:val="sk-SK"/>
              </w:rPr>
            </w:pPr>
            <w:r>
              <w:rPr>
                <w:lang w:val="sk-SK"/>
              </w:rPr>
              <w:t>4</w:t>
            </w:r>
          </w:p>
        </w:tc>
        <w:tc>
          <w:tcPr>
            <w:tcW w:w="2416" w:type="dxa"/>
            <w:tcBorders>
              <w:top w:val="single" w:sz="4" w:space="0" w:color="auto"/>
              <w:left w:val="single" w:sz="12" w:space="0" w:color="auto"/>
              <w:bottom w:val="single" w:sz="4" w:space="0" w:color="auto"/>
              <w:right w:val="single" w:sz="12" w:space="0" w:color="auto"/>
            </w:tcBorders>
          </w:tcPr>
          <w:p w14:paraId="782CDAC1" w14:textId="77777777" w:rsidR="00BF0ECE" w:rsidRPr="007F6242" w:rsidRDefault="00BF0ECE" w:rsidP="00FA09C2">
            <w:pPr>
              <w:spacing w:line="276" w:lineRule="auto"/>
              <w:jc w:val="both"/>
              <w:rPr>
                <w:b/>
                <w:color w:val="FF0000"/>
                <w:lang w:val="sk-SK"/>
              </w:rPr>
            </w:pPr>
          </w:p>
        </w:tc>
        <w:tc>
          <w:tcPr>
            <w:tcW w:w="969" w:type="dxa"/>
            <w:tcBorders>
              <w:top w:val="single" w:sz="4" w:space="0" w:color="auto"/>
              <w:left w:val="single" w:sz="12" w:space="0" w:color="auto"/>
              <w:bottom w:val="single" w:sz="4" w:space="0" w:color="auto"/>
              <w:right w:val="single" w:sz="12" w:space="0" w:color="auto"/>
            </w:tcBorders>
          </w:tcPr>
          <w:p w14:paraId="6BD1232F" w14:textId="77777777" w:rsidR="00BF0ECE" w:rsidRPr="007F6242" w:rsidRDefault="00BF0ECE" w:rsidP="00FA09C2">
            <w:pPr>
              <w:spacing w:line="276" w:lineRule="auto"/>
              <w:jc w:val="both"/>
              <w:rPr>
                <w:color w:val="FF0000"/>
                <w:lang w:val="sk-SK"/>
              </w:rPr>
            </w:pPr>
          </w:p>
        </w:tc>
      </w:tr>
      <w:tr w:rsidR="00BF0ECE" w:rsidRPr="007F6242" w14:paraId="238A0079" w14:textId="77777777" w:rsidTr="000E7C45">
        <w:trPr>
          <w:cantSplit/>
        </w:trPr>
        <w:tc>
          <w:tcPr>
            <w:tcW w:w="2452" w:type="dxa"/>
            <w:tcBorders>
              <w:top w:val="single" w:sz="4" w:space="0" w:color="auto"/>
              <w:left w:val="single" w:sz="12" w:space="0" w:color="auto"/>
              <w:bottom w:val="single" w:sz="4" w:space="0" w:color="auto"/>
              <w:right w:val="single" w:sz="12" w:space="0" w:color="auto"/>
            </w:tcBorders>
            <w:hideMark/>
          </w:tcPr>
          <w:p w14:paraId="13B70A71" w14:textId="77777777" w:rsidR="00BF0ECE" w:rsidRPr="00C71E76" w:rsidRDefault="00BF0ECE" w:rsidP="00FA09C2">
            <w:pPr>
              <w:spacing w:line="276" w:lineRule="auto"/>
              <w:jc w:val="both"/>
              <w:rPr>
                <w:lang w:val="sk-SK"/>
              </w:rPr>
            </w:pPr>
            <w:r w:rsidRPr="00C71E76">
              <w:rPr>
                <w:lang w:val="sk-SK"/>
              </w:rPr>
              <w:t xml:space="preserve">Z počtu PZ </w:t>
            </w:r>
          </w:p>
        </w:tc>
        <w:tc>
          <w:tcPr>
            <w:tcW w:w="820" w:type="dxa"/>
            <w:tcBorders>
              <w:top w:val="single" w:sz="4" w:space="0" w:color="auto"/>
              <w:left w:val="single" w:sz="12" w:space="0" w:color="auto"/>
              <w:bottom w:val="single" w:sz="4" w:space="0" w:color="auto"/>
              <w:right w:val="single" w:sz="12" w:space="0" w:color="auto"/>
            </w:tcBorders>
          </w:tcPr>
          <w:p w14:paraId="7018583B" w14:textId="77777777" w:rsidR="00BF0ECE" w:rsidRPr="00C71E76" w:rsidRDefault="00BF0ECE" w:rsidP="00FA09C2">
            <w:pPr>
              <w:spacing w:line="276" w:lineRule="auto"/>
              <w:jc w:val="both"/>
              <w:rPr>
                <w:lang w:val="sk-SK"/>
              </w:rPr>
            </w:pPr>
          </w:p>
        </w:tc>
        <w:tc>
          <w:tcPr>
            <w:tcW w:w="2601" w:type="dxa"/>
            <w:tcBorders>
              <w:top w:val="single" w:sz="4" w:space="0" w:color="auto"/>
              <w:left w:val="single" w:sz="12" w:space="0" w:color="auto"/>
              <w:bottom w:val="single" w:sz="4" w:space="0" w:color="auto"/>
              <w:right w:val="single" w:sz="12" w:space="0" w:color="auto"/>
            </w:tcBorders>
            <w:hideMark/>
          </w:tcPr>
          <w:p w14:paraId="70FDBEB3" w14:textId="77777777" w:rsidR="00BF0ECE" w:rsidRPr="00C71E76" w:rsidRDefault="00BF0ECE" w:rsidP="00FA09C2">
            <w:pPr>
              <w:spacing w:line="276" w:lineRule="auto"/>
              <w:jc w:val="both"/>
              <w:rPr>
                <w:lang w:val="sk-SK"/>
              </w:rPr>
            </w:pPr>
            <w:r w:rsidRPr="00C71E76">
              <w:rPr>
                <w:lang w:val="sk-SK"/>
              </w:rPr>
              <w:t xml:space="preserve">Z počtu PZ </w:t>
            </w:r>
          </w:p>
        </w:tc>
        <w:tc>
          <w:tcPr>
            <w:tcW w:w="822" w:type="dxa"/>
            <w:tcBorders>
              <w:top w:val="single" w:sz="4" w:space="0" w:color="auto"/>
              <w:left w:val="single" w:sz="12" w:space="0" w:color="auto"/>
              <w:bottom w:val="single" w:sz="4" w:space="0" w:color="auto"/>
              <w:right w:val="single" w:sz="12" w:space="0" w:color="auto"/>
            </w:tcBorders>
          </w:tcPr>
          <w:p w14:paraId="5189CF30" w14:textId="77777777" w:rsidR="00BF0ECE" w:rsidRPr="00C71E76" w:rsidRDefault="00BF0ECE" w:rsidP="00FA09C2">
            <w:pPr>
              <w:spacing w:line="276" w:lineRule="auto"/>
              <w:jc w:val="both"/>
              <w:rPr>
                <w:lang w:val="sk-SK"/>
              </w:rPr>
            </w:pPr>
          </w:p>
        </w:tc>
        <w:tc>
          <w:tcPr>
            <w:tcW w:w="2416" w:type="dxa"/>
            <w:tcBorders>
              <w:top w:val="single" w:sz="4" w:space="0" w:color="auto"/>
              <w:left w:val="single" w:sz="12" w:space="0" w:color="auto"/>
              <w:bottom w:val="single" w:sz="4" w:space="0" w:color="auto"/>
              <w:right w:val="single" w:sz="12" w:space="0" w:color="auto"/>
            </w:tcBorders>
          </w:tcPr>
          <w:p w14:paraId="2EDE4F83" w14:textId="77777777" w:rsidR="00BF0ECE" w:rsidRPr="007F6242" w:rsidRDefault="00BF0ECE" w:rsidP="00FA09C2">
            <w:pPr>
              <w:spacing w:line="276" w:lineRule="auto"/>
              <w:jc w:val="both"/>
              <w:rPr>
                <w:color w:val="FF0000"/>
                <w:lang w:val="sk-SK"/>
              </w:rPr>
            </w:pPr>
          </w:p>
        </w:tc>
        <w:tc>
          <w:tcPr>
            <w:tcW w:w="969" w:type="dxa"/>
            <w:tcBorders>
              <w:top w:val="single" w:sz="4" w:space="0" w:color="auto"/>
              <w:left w:val="single" w:sz="12" w:space="0" w:color="auto"/>
              <w:bottom w:val="single" w:sz="4" w:space="0" w:color="auto"/>
              <w:right w:val="single" w:sz="12" w:space="0" w:color="auto"/>
            </w:tcBorders>
          </w:tcPr>
          <w:p w14:paraId="219D1DB9" w14:textId="77777777" w:rsidR="00BF0ECE" w:rsidRPr="007F6242" w:rsidRDefault="00BF0ECE" w:rsidP="00FA09C2">
            <w:pPr>
              <w:spacing w:line="276" w:lineRule="auto"/>
              <w:jc w:val="both"/>
              <w:rPr>
                <w:color w:val="FF0000"/>
                <w:lang w:val="sk-SK"/>
              </w:rPr>
            </w:pPr>
          </w:p>
        </w:tc>
      </w:tr>
      <w:tr w:rsidR="00BF0ECE" w:rsidRPr="007F6242" w14:paraId="679FC19E" w14:textId="77777777" w:rsidTr="000E7C45">
        <w:trPr>
          <w:cantSplit/>
        </w:trPr>
        <w:tc>
          <w:tcPr>
            <w:tcW w:w="2452" w:type="dxa"/>
            <w:tcBorders>
              <w:top w:val="single" w:sz="4" w:space="0" w:color="auto"/>
              <w:left w:val="single" w:sz="12" w:space="0" w:color="auto"/>
              <w:bottom w:val="single" w:sz="4" w:space="0" w:color="auto"/>
              <w:right w:val="single" w:sz="12" w:space="0" w:color="auto"/>
            </w:tcBorders>
            <w:hideMark/>
          </w:tcPr>
          <w:p w14:paraId="0040F9A1" w14:textId="77777777" w:rsidR="00BF0ECE" w:rsidRPr="00C71E76" w:rsidRDefault="00BF0ECE" w:rsidP="00FA09C2">
            <w:pPr>
              <w:spacing w:line="276" w:lineRule="auto"/>
              <w:jc w:val="both"/>
              <w:rPr>
                <w:lang w:val="sk-SK"/>
              </w:rPr>
            </w:pPr>
            <w:r w:rsidRPr="00C71E76">
              <w:rPr>
                <w:lang w:val="sk-SK"/>
              </w:rPr>
              <w:t>- kvalifikovaní</w:t>
            </w:r>
          </w:p>
        </w:tc>
        <w:tc>
          <w:tcPr>
            <w:tcW w:w="820" w:type="dxa"/>
            <w:tcBorders>
              <w:top w:val="single" w:sz="4" w:space="0" w:color="auto"/>
              <w:left w:val="single" w:sz="12" w:space="0" w:color="auto"/>
              <w:bottom w:val="single" w:sz="4" w:space="0" w:color="auto"/>
              <w:right w:val="single" w:sz="12" w:space="0" w:color="auto"/>
            </w:tcBorders>
          </w:tcPr>
          <w:p w14:paraId="57B53688" w14:textId="6F1E9C70" w:rsidR="00BF0ECE" w:rsidRPr="00C71E76" w:rsidRDefault="00C71E76" w:rsidP="004049AE">
            <w:pPr>
              <w:spacing w:line="276" w:lineRule="auto"/>
              <w:jc w:val="both"/>
              <w:rPr>
                <w:lang w:val="sk-SK"/>
              </w:rPr>
            </w:pPr>
            <w:r w:rsidRPr="00C71E76">
              <w:rPr>
                <w:lang w:val="sk-SK"/>
              </w:rPr>
              <w:t>2</w:t>
            </w:r>
            <w:r w:rsidR="000E7C45">
              <w:rPr>
                <w:lang w:val="sk-SK"/>
              </w:rPr>
              <w:t>3</w:t>
            </w:r>
          </w:p>
        </w:tc>
        <w:tc>
          <w:tcPr>
            <w:tcW w:w="2601" w:type="dxa"/>
            <w:tcBorders>
              <w:top w:val="single" w:sz="4" w:space="0" w:color="auto"/>
              <w:left w:val="single" w:sz="12" w:space="0" w:color="auto"/>
              <w:bottom w:val="single" w:sz="4" w:space="0" w:color="auto"/>
              <w:right w:val="single" w:sz="12" w:space="0" w:color="auto"/>
            </w:tcBorders>
            <w:hideMark/>
          </w:tcPr>
          <w:p w14:paraId="5DF9DD37" w14:textId="77777777" w:rsidR="00BF0ECE" w:rsidRPr="00C71E76" w:rsidRDefault="00BF0ECE" w:rsidP="00FA09C2">
            <w:pPr>
              <w:spacing w:line="276" w:lineRule="auto"/>
              <w:jc w:val="both"/>
              <w:rPr>
                <w:lang w:val="sk-SK"/>
              </w:rPr>
            </w:pPr>
            <w:r w:rsidRPr="00C71E76">
              <w:rPr>
                <w:lang w:val="sk-SK"/>
              </w:rPr>
              <w:t>- kvalifikovaní</w:t>
            </w:r>
          </w:p>
        </w:tc>
        <w:tc>
          <w:tcPr>
            <w:tcW w:w="822" w:type="dxa"/>
            <w:tcBorders>
              <w:top w:val="single" w:sz="4" w:space="0" w:color="auto"/>
              <w:left w:val="single" w:sz="12" w:space="0" w:color="auto"/>
              <w:bottom w:val="single" w:sz="4" w:space="0" w:color="auto"/>
              <w:right w:val="single" w:sz="12" w:space="0" w:color="auto"/>
            </w:tcBorders>
            <w:hideMark/>
          </w:tcPr>
          <w:p w14:paraId="55A87F17" w14:textId="77777777" w:rsidR="00BF0ECE" w:rsidRPr="00C71E76" w:rsidRDefault="004049AE" w:rsidP="00FA09C2">
            <w:pPr>
              <w:spacing w:line="276" w:lineRule="auto"/>
              <w:jc w:val="both"/>
              <w:rPr>
                <w:lang w:val="sk-SK"/>
              </w:rPr>
            </w:pPr>
            <w:r>
              <w:rPr>
                <w:lang w:val="sk-SK"/>
              </w:rPr>
              <w:t>4</w:t>
            </w:r>
          </w:p>
        </w:tc>
        <w:tc>
          <w:tcPr>
            <w:tcW w:w="2416" w:type="dxa"/>
            <w:tcBorders>
              <w:top w:val="single" w:sz="4" w:space="0" w:color="auto"/>
              <w:left w:val="single" w:sz="12" w:space="0" w:color="auto"/>
              <w:bottom w:val="single" w:sz="4" w:space="0" w:color="auto"/>
              <w:right w:val="single" w:sz="12" w:space="0" w:color="auto"/>
            </w:tcBorders>
          </w:tcPr>
          <w:p w14:paraId="3C2075B7" w14:textId="77777777" w:rsidR="00BF0ECE" w:rsidRPr="007F6242" w:rsidRDefault="00BF0ECE" w:rsidP="00FA09C2">
            <w:pPr>
              <w:spacing w:line="276" w:lineRule="auto"/>
              <w:jc w:val="both"/>
              <w:rPr>
                <w:color w:val="FF0000"/>
                <w:lang w:val="sk-SK"/>
              </w:rPr>
            </w:pPr>
          </w:p>
        </w:tc>
        <w:tc>
          <w:tcPr>
            <w:tcW w:w="969" w:type="dxa"/>
            <w:tcBorders>
              <w:top w:val="single" w:sz="4" w:space="0" w:color="auto"/>
              <w:left w:val="single" w:sz="12" w:space="0" w:color="auto"/>
              <w:bottom w:val="single" w:sz="4" w:space="0" w:color="auto"/>
              <w:right w:val="single" w:sz="12" w:space="0" w:color="auto"/>
            </w:tcBorders>
          </w:tcPr>
          <w:p w14:paraId="4450B796" w14:textId="77777777" w:rsidR="00BF0ECE" w:rsidRPr="007F6242" w:rsidRDefault="00BF0ECE" w:rsidP="00FA09C2">
            <w:pPr>
              <w:spacing w:line="276" w:lineRule="auto"/>
              <w:jc w:val="both"/>
              <w:rPr>
                <w:color w:val="FF0000"/>
                <w:lang w:val="sk-SK"/>
              </w:rPr>
            </w:pPr>
          </w:p>
        </w:tc>
      </w:tr>
      <w:tr w:rsidR="00BF0ECE" w:rsidRPr="007F6242" w14:paraId="57947C30" w14:textId="77777777" w:rsidTr="000E7C45">
        <w:trPr>
          <w:cantSplit/>
        </w:trPr>
        <w:tc>
          <w:tcPr>
            <w:tcW w:w="2452" w:type="dxa"/>
            <w:tcBorders>
              <w:top w:val="single" w:sz="4" w:space="0" w:color="auto"/>
              <w:left w:val="single" w:sz="12" w:space="0" w:color="auto"/>
              <w:bottom w:val="single" w:sz="4" w:space="0" w:color="auto"/>
              <w:right w:val="single" w:sz="12" w:space="0" w:color="auto"/>
            </w:tcBorders>
            <w:hideMark/>
          </w:tcPr>
          <w:p w14:paraId="76D3B937" w14:textId="77777777" w:rsidR="00BF0ECE" w:rsidRPr="00C71E76" w:rsidRDefault="00BF0ECE" w:rsidP="00FA09C2">
            <w:pPr>
              <w:spacing w:line="276" w:lineRule="auto"/>
              <w:jc w:val="both"/>
              <w:rPr>
                <w:lang w:val="sk-SK"/>
              </w:rPr>
            </w:pPr>
            <w:r w:rsidRPr="00C71E76">
              <w:rPr>
                <w:lang w:val="sk-SK"/>
              </w:rPr>
              <w:t>- nekvalifikovaní</w:t>
            </w:r>
          </w:p>
        </w:tc>
        <w:tc>
          <w:tcPr>
            <w:tcW w:w="820" w:type="dxa"/>
            <w:tcBorders>
              <w:top w:val="single" w:sz="4" w:space="0" w:color="auto"/>
              <w:left w:val="single" w:sz="12" w:space="0" w:color="auto"/>
              <w:bottom w:val="single" w:sz="4" w:space="0" w:color="auto"/>
              <w:right w:val="single" w:sz="12" w:space="0" w:color="auto"/>
            </w:tcBorders>
            <w:hideMark/>
          </w:tcPr>
          <w:p w14:paraId="3375659F" w14:textId="77777777" w:rsidR="00BF0ECE" w:rsidRPr="00C71E76" w:rsidRDefault="007416B9" w:rsidP="00FA09C2">
            <w:pPr>
              <w:spacing w:line="276" w:lineRule="auto"/>
              <w:jc w:val="both"/>
              <w:rPr>
                <w:lang w:val="sk-SK"/>
              </w:rPr>
            </w:pPr>
            <w:r w:rsidRPr="00C71E76">
              <w:rPr>
                <w:lang w:val="sk-SK"/>
              </w:rPr>
              <w:t>0</w:t>
            </w:r>
          </w:p>
        </w:tc>
        <w:tc>
          <w:tcPr>
            <w:tcW w:w="2601" w:type="dxa"/>
            <w:tcBorders>
              <w:top w:val="single" w:sz="4" w:space="0" w:color="auto"/>
              <w:left w:val="single" w:sz="12" w:space="0" w:color="auto"/>
              <w:bottom w:val="single" w:sz="4" w:space="0" w:color="auto"/>
              <w:right w:val="single" w:sz="12" w:space="0" w:color="auto"/>
            </w:tcBorders>
            <w:hideMark/>
          </w:tcPr>
          <w:p w14:paraId="39C85B4E" w14:textId="77777777" w:rsidR="00BF0ECE" w:rsidRPr="00C71E76" w:rsidRDefault="00BF0ECE" w:rsidP="00FA09C2">
            <w:pPr>
              <w:spacing w:line="276" w:lineRule="auto"/>
              <w:jc w:val="both"/>
              <w:rPr>
                <w:lang w:val="sk-SK"/>
              </w:rPr>
            </w:pPr>
            <w:r w:rsidRPr="00C71E76">
              <w:rPr>
                <w:lang w:val="sk-SK"/>
              </w:rPr>
              <w:t>- nekvalifikovaní</w:t>
            </w:r>
          </w:p>
        </w:tc>
        <w:tc>
          <w:tcPr>
            <w:tcW w:w="822" w:type="dxa"/>
            <w:tcBorders>
              <w:top w:val="single" w:sz="4" w:space="0" w:color="auto"/>
              <w:left w:val="single" w:sz="12" w:space="0" w:color="auto"/>
              <w:bottom w:val="single" w:sz="4" w:space="0" w:color="auto"/>
              <w:right w:val="single" w:sz="12" w:space="0" w:color="auto"/>
            </w:tcBorders>
            <w:hideMark/>
          </w:tcPr>
          <w:p w14:paraId="5663914E" w14:textId="77777777" w:rsidR="00BF0ECE" w:rsidRPr="00C71E76" w:rsidRDefault="00BF0ECE" w:rsidP="00FA09C2">
            <w:pPr>
              <w:spacing w:line="276" w:lineRule="auto"/>
              <w:ind w:left="888" w:hanging="888"/>
              <w:jc w:val="both"/>
              <w:rPr>
                <w:lang w:val="sk-SK"/>
              </w:rPr>
            </w:pPr>
            <w:r w:rsidRPr="00C71E76">
              <w:rPr>
                <w:lang w:val="sk-SK"/>
              </w:rPr>
              <w:t>-</w:t>
            </w:r>
          </w:p>
        </w:tc>
        <w:tc>
          <w:tcPr>
            <w:tcW w:w="2416" w:type="dxa"/>
            <w:tcBorders>
              <w:top w:val="single" w:sz="4" w:space="0" w:color="auto"/>
              <w:left w:val="single" w:sz="12" w:space="0" w:color="auto"/>
              <w:bottom w:val="single" w:sz="4" w:space="0" w:color="auto"/>
              <w:right w:val="single" w:sz="12" w:space="0" w:color="auto"/>
            </w:tcBorders>
          </w:tcPr>
          <w:p w14:paraId="44CA5299" w14:textId="77777777" w:rsidR="00BF0ECE" w:rsidRPr="007F6242" w:rsidRDefault="00BF0ECE" w:rsidP="00FA09C2">
            <w:pPr>
              <w:spacing w:line="276" w:lineRule="auto"/>
              <w:jc w:val="both"/>
              <w:rPr>
                <w:color w:val="FF0000"/>
                <w:lang w:val="sk-SK"/>
              </w:rPr>
            </w:pPr>
          </w:p>
        </w:tc>
        <w:tc>
          <w:tcPr>
            <w:tcW w:w="969" w:type="dxa"/>
            <w:tcBorders>
              <w:top w:val="single" w:sz="4" w:space="0" w:color="auto"/>
              <w:left w:val="single" w:sz="12" w:space="0" w:color="auto"/>
              <w:bottom w:val="single" w:sz="4" w:space="0" w:color="auto"/>
              <w:right w:val="single" w:sz="12" w:space="0" w:color="auto"/>
            </w:tcBorders>
          </w:tcPr>
          <w:p w14:paraId="20CF9BB0" w14:textId="77777777" w:rsidR="00BF0ECE" w:rsidRPr="007F6242" w:rsidRDefault="00BF0ECE" w:rsidP="00FA09C2">
            <w:pPr>
              <w:spacing w:line="276" w:lineRule="auto"/>
              <w:ind w:left="888" w:hanging="888"/>
              <w:jc w:val="both"/>
              <w:rPr>
                <w:color w:val="FF0000"/>
                <w:lang w:val="sk-SK"/>
              </w:rPr>
            </w:pPr>
          </w:p>
        </w:tc>
      </w:tr>
      <w:tr w:rsidR="00BF0ECE" w:rsidRPr="007F6242" w14:paraId="662C2B2A" w14:textId="77777777" w:rsidTr="000E7C45">
        <w:trPr>
          <w:cantSplit/>
        </w:trPr>
        <w:tc>
          <w:tcPr>
            <w:tcW w:w="2452" w:type="dxa"/>
            <w:tcBorders>
              <w:top w:val="single" w:sz="4" w:space="0" w:color="auto"/>
              <w:left w:val="single" w:sz="12" w:space="0" w:color="auto"/>
              <w:bottom w:val="single" w:sz="4" w:space="0" w:color="auto"/>
              <w:right w:val="single" w:sz="12" w:space="0" w:color="auto"/>
            </w:tcBorders>
            <w:hideMark/>
          </w:tcPr>
          <w:p w14:paraId="766D21B0" w14:textId="77777777" w:rsidR="00BF0ECE" w:rsidRPr="00C71E76" w:rsidRDefault="00BF0ECE" w:rsidP="00FA09C2">
            <w:pPr>
              <w:spacing w:line="276" w:lineRule="auto"/>
              <w:jc w:val="both"/>
              <w:rPr>
                <w:lang w:val="sk-SK"/>
              </w:rPr>
            </w:pPr>
            <w:r w:rsidRPr="00C71E76">
              <w:rPr>
                <w:lang w:val="sk-SK"/>
              </w:rPr>
              <w:t>- dopĺňajú si vzdelanie</w:t>
            </w:r>
          </w:p>
        </w:tc>
        <w:tc>
          <w:tcPr>
            <w:tcW w:w="820" w:type="dxa"/>
            <w:tcBorders>
              <w:top w:val="single" w:sz="4" w:space="0" w:color="auto"/>
              <w:left w:val="single" w:sz="12" w:space="0" w:color="auto"/>
              <w:bottom w:val="single" w:sz="4" w:space="0" w:color="auto"/>
              <w:right w:val="single" w:sz="12" w:space="0" w:color="auto"/>
            </w:tcBorders>
            <w:hideMark/>
          </w:tcPr>
          <w:p w14:paraId="53B25E7D" w14:textId="77777777" w:rsidR="00BF0ECE" w:rsidRPr="00C71E76" w:rsidRDefault="00587228" w:rsidP="00FA09C2">
            <w:pPr>
              <w:spacing w:line="276" w:lineRule="auto"/>
              <w:jc w:val="both"/>
              <w:rPr>
                <w:lang w:val="sk-SK"/>
              </w:rPr>
            </w:pPr>
            <w:r w:rsidRPr="00C71E76">
              <w:rPr>
                <w:lang w:val="sk-SK"/>
              </w:rPr>
              <w:t>0</w:t>
            </w:r>
          </w:p>
        </w:tc>
        <w:tc>
          <w:tcPr>
            <w:tcW w:w="2601" w:type="dxa"/>
            <w:tcBorders>
              <w:top w:val="single" w:sz="4" w:space="0" w:color="auto"/>
              <w:left w:val="single" w:sz="12" w:space="0" w:color="auto"/>
              <w:bottom w:val="single" w:sz="4" w:space="0" w:color="auto"/>
              <w:right w:val="single" w:sz="12" w:space="0" w:color="auto"/>
            </w:tcBorders>
            <w:hideMark/>
          </w:tcPr>
          <w:p w14:paraId="7CDFBD7E" w14:textId="77777777" w:rsidR="00BF0ECE" w:rsidRPr="00C71E76" w:rsidRDefault="00BF0ECE" w:rsidP="00FA09C2">
            <w:pPr>
              <w:spacing w:line="276" w:lineRule="auto"/>
              <w:jc w:val="both"/>
              <w:rPr>
                <w:lang w:val="sk-SK"/>
              </w:rPr>
            </w:pPr>
            <w:r w:rsidRPr="00C71E76">
              <w:rPr>
                <w:lang w:val="sk-SK"/>
              </w:rPr>
              <w:t>- dopĺňajú si vzdelanie</w:t>
            </w:r>
          </w:p>
        </w:tc>
        <w:tc>
          <w:tcPr>
            <w:tcW w:w="822" w:type="dxa"/>
            <w:tcBorders>
              <w:top w:val="single" w:sz="4" w:space="0" w:color="auto"/>
              <w:left w:val="single" w:sz="12" w:space="0" w:color="auto"/>
              <w:bottom w:val="single" w:sz="4" w:space="0" w:color="auto"/>
              <w:right w:val="single" w:sz="12" w:space="0" w:color="auto"/>
            </w:tcBorders>
            <w:hideMark/>
          </w:tcPr>
          <w:p w14:paraId="2E75940B" w14:textId="77777777" w:rsidR="00BF0ECE" w:rsidRPr="00C71E76" w:rsidRDefault="00587228" w:rsidP="00FA09C2">
            <w:pPr>
              <w:spacing w:line="276" w:lineRule="auto"/>
              <w:jc w:val="both"/>
              <w:rPr>
                <w:lang w:val="sk-SK"/>
              </w:rPr>
            </w:pPr>
            <w:r w:rsidRPr="00C71E76">
              <w:rPr>
                <w:lang w:val="sk-SK"/>
              </w:rPr>
              <w:t>0</w:t>
            </w:r>
          </w:p>
        </w:tc>
        <w:tc>
          <w:tcPr>
            <w:tcW w:w="2416" w:type="dxa"/>
            <w:tcBorders>
              <w:top w:val="single" w:sz="4" w:space="0" w:color="auto"/>
              <w:left w:val="single" w:sz="12" w:space="0" w:color="auto"/>
              <w:bottom w:val="single" w:sz="4" w:space="0" w:color="auto"/>
              <w:right w:val="single" w:sz="12" w:space="0" w:color="auto"/>
            </w:tcBorders>
          </w:tcPr>
          <w:p w14:paraId="6FBD3AD7" w14:textId="77777777" w:rsidR="00BF0ECE" w:rsidRPr="007F6242" w:rsidRDefault="00BF0ECE" w:rsidP="00FA09C2">
            <w:pPr>
              <w:spacing w:line="276" w:lineRule="auto"/>
              <w:jc w:val="both"/>
              <w:rPr>
                <w:color w:val="FF0000"/>
                <w:lang w:val="sk-SK"/>
              </w:rPr>
            </w:pPr>
          </w:p>
        </w:tc>
        <w:tc>
          <w:tcPr>
            <w:tcW w:w="969" w:type="dxa"/>
            <w:tcBorders>
              <w:top w:val="single" w:sz="4" w:space="0" w:color="auto"/>
              <w:left w:val="single" w:sz="12" w:space="0" w:color="auto"/>
              <w:bottom w:val="single" w:sz="4" w:space="0" w:color="auto"/>
              <w:right w:val="single" w:sz="12" w:space="0" w:color="auto"/>
            </w:tcBorders>
          </w:tcPr>
          <w:p w14:paraId="498749EF" w14:textId="77777777" w:rsidR="00BF0ECE" w:rsidRPr="007F6242" w:rsidRDefault="00BF0ECE" w:rsidP="00FA09C2">
            <w:pPr>
              <w:spacing w:line="276" w:lineRule="auto"/>
              <w:jc w:val="both"/>
              <w:rPr>
                <w:color w:val="FF0000"/>
                <w:lang w:val="sk-SK"/>
              </w:rPr>
            </w:pPr>
          </w:p>
        </w:tc>
      </w:tr>
      <w:tr w:rsidR="00BF0ECE" w:rsidRPr="007F6242" w14:paraId="559EC4C8" w14:textId="77777777" w:rsidTr="000E7C45">
        <w:trPr>
          <w:cantSplit/>
        </w:trPr>
        <w:tc>
          <w:tcPr>
            <w:tcW w:w="2452" w:type="dxa"/>
            <w:tcBorders>
              <w:top w:val="single" w:sz="4" w:space="0" w:color="auto"/>
              <w:left w:val="single" w:sz="12" w:space="0" w:color="auto"/>
              <w:bottom w:val="single" w:sz="4" w:space="0" w:color="auto"/>
              <w:right w:val="single" w:sz="12" w:space="0" w:color="auto"/>
            </w:tcBorders>
            <w:hideMark/>
          </w:tcPr>
          <w:p w14:paraId="4780E630" w14:textId="77777777" w:rsidR="00BF0ECE" w:rsidRPr="00C71E76" w:rsidRDefault="00C71E76" w:rsidP="00FA09C2">
            <w:pPr>
              <w:pStyle w:val="Nadpis6"/>
              <w:spacing w:line="276" w:lineRule="auto"/>
            </w:pPr>
            <w:r w:rsidRPr="00C71E76">
              <w:t>Z toho NZ</w:t>
            </w:r>
          </w:p>
        </w:tc>
        <w:tc>
          <w:tcPr>
            <w:tcW w:w="820" w:type="dxa"/>
            <w:tcBorders>
              <w:top w:val="single" w:sz="4" w:space="0" w:color="auto"/>
              <w:left w:val="single" w:sz="12" w:space="0" w:color="auto"/>
              <w:bottom w:val="single" w:sz="4" w:space="0" w:color="auto"/>
              <w:right w:val="single" w:sz="12" w:space="0" w:color="auto"/>
            </w:tcBorders>
            <w:hideMark/>
          </w:tcPr>
          <w:p w14:paraId="370BA9E9" w14:textId="77777777" w:rsidR="00BF0ECE" w:rsidRPr="00C71E76" w:rsidRDefault="004049AE" w:rsidP="00FA09C2">
            <w:pPr>
              <w:spacing w:line="276" w:lineRule="auto"/>
              <w:jc w:val="both"/>
              <w:rPr>
                <w:lang w:val="sk-SK"/>
              </w:rPr>
            </w:pPr>
            <w:r>
              <w:rPr>
                <w:lang w:val="sk-SK"/>
              </w:rPr>
              <w:t>6</w:t>
            </w:r>
          </w:p>
        </w:tc>
        <w:tc>
          <w:tcPr>
            <w:tcW w:w="2601" w:type="dxa"/>
            <w:tcBorders>
              <w:top w:val="single" w:sz="4" w:space="0" w:color="auto"/>
              <w:left w:val="single" w:sz="12" w:space="0" w:color="auto"/>
              <w:bottom w:val="single" w:sz="4" w:space="0" w:color="auto"/>
              <w:right w:val="single" w:sz="12" w:space="0" w:color="auto"/>
            </w:tcBorders>
            <w:hideMark/>
          </w:tcPr>
          <w:p w14:paraId="55822DC1" w14:textId="77777777" w:rsidR="00BF0ECE" w:rsidRPr="00C71E76" w:rsidRDefault="00BF0ECE" w:rsidP="00FA09C2">
            <w:pPr>
              <w:pStyle w:val="Nadpis6"/>
              <w:spacing w:line="276" w:lineRule="auto"/>
            </w:pPr>
            <w:r w:rsidRPr="00C71E76">
              <w:t>Z toho NZ</w:t>
            </w:r>
          </w:p>
        </w:tc>
        <w:tc>
          <w:tcPr>
            <w:tcW w:w="822" w:type="dxa"/>
            <w:tcBorders>
              <w:top w:val="single" w:sz="4" w:space="0" w:color="auto"/>
              <w:left w:val="single" w:sz="12" w:space="0" w:color="auto"/>
              <w:bottom w:val="single" w:sz="4" w:space="0" w:color="auto"/>
              <w:right w:val="single" w:sz="12" w:space="0" w:color="auto"/>
            </w:tcBorders>
            <w:hideMark/>
          </w:tcPr>
          <w:p w14:paraId="7E222458" w14:textId="77777777" w:rsidR="00BF0ECE" w:rsidRPr="00C71E76" w:rsidRDefault="00BF0ECE" w:rsidP="00FA09C2">
            <w:pPr>
              <w:spacing w:line="276" w:lineRule="auto"/>
              <w:jc w:val="both"/>
              <w:rPr>
                <w:lang w:val="sk-SK"/>
              </w:rPr>
            </w:pPr>
            <w:r w:rsidRPr="00C71E76">
              <w:rPr>
                <w:lang w:val="sk-SK"/>
              </w:rPr>
              <w:t>-</w:t>
            </w:r>
          </w:p>
        </w:tc>
        <w:tc>
          <w:tcPr>
            <w:tcW w:w="2416" w:type="dxa"/>
            <w:tcBorders>
              <w:top w:val="single" w:sz="4" w:space="0" w:color="auto"/>
              <w:left w:val="single" w:sz="12" w:space="0" w:color="auto"/>
              <w:bottom w:val="single" w:sz="4" w:space="0" w:color="auto"/>
              <w:right w:val="single" w:sz="12" w:space="0" w:color="auto"/>
            </w:tcBorders>
          </w:tcPr>
          <w:p w14:paraId="7ED93EFF" w14:textId="77777777" w:rsidR="00BF0ECE" w:rsidRPr="007F6242" w:rsidRDefault="00BF0ECE" w:rsidP="00FA09C2">
            <w:pPr>
              <w:pStyle w:val="Nadpis6"/>
              <w:spacing w:line="276" w:lineRule="auto"/>
              <w:rPr>
                <w:color w:val="FF0000"/>
              </w:rPr>
            </w:pPr>
          </w:p>
        </w:tc>
        <w:tc>
          <w:tcPr>
            <w:tcW w:w="969" w:type="dxa"/>
            <w:tcBorders>
              <w:top w:val="single" w:sz="4" w:space="0" w:color="auto"/>
              <w:left w:val="single" w:sz="12" w:space="0" w:color="auto"/>
              <w:bottom w:val="single" w:sz="4" w:space="0" w:color="auto"/>
              <w:right w:val="single" w:sz="12" w:space="0" w:color="auto"/>
            </w:tcBorders>
          </w:tcPr>
          <w:p w14:paraId="6F52C6BA" w14:textId="77777777" w:rsidR="00BF0ECE" w:rsidRPr="007F6242" w:rsidRDefault="00BF0ECE" w:rsidP="00FA09C2">
            <w:pPr>
              <w:spacing w:line="276" w:lineRule="auto"/>
              <w:jc w:val="both"/>
              <w:rPr>
                <w:color w:val="FF0000"/>
                <w:lang w:val="sk-SK"/>
              </w:rPr>
            </w:pPr>
          </w:p>
        </w:tc>
      </w:tr>
      <w:tr w:rsidR="00BF0ECE" w:rsidRPr="007F6242" w14:paraId="2E482361" w14:textId="77777777" w:rsidTr="000E7C45">
        <w:trPr>
          <w:cantSplit/>
        </w:trPr>
        <w:tc>
          <w:tcPr>
            <w:tcW w:w="2452" w:type="dxa"/>
            <w:tcBorders>
              <w:top w:val="single" w:sz="4" w:space="0" w:color="auto"/>
              <w:left w:val="single" w:sz="12" w:space="0" w:color="auto"/>
              <w:bottom w:val="single" w:sz="4" w:space="0" w:color="auto"/>
              <w:right w:val="single" w:sz="12" w:space="0" w:color="auto"/>
            </w:tcBorders>
            <w:hideMark/>
          </w:tcPr>
          <w:p w14:paraId="46F00632" w14:textId="77777777" w:rsidR="00BF0ECE" w:rsidRPr="00C71E76" w:rsidRDefault="00BF0ECE" w:rsidP="00FA09C2">
            <w:pPr>
              <w:spacing w:line="276" w:lineRule="auto"/>
              <w:jc w:val="both"/>
              <w:rPr>
                <w:lang w:val="sk-SK"/>
              </w:rPr>
            </w:pPr>
            <w:r w:rsidRPr="00C71E76">
              <w:rPr>
                <w:lang w:val="sk-SK"/>
              </w:rPr>
              <w:t>Z počtu NZ</w:t>
            </w:r>
          </w:p>
        </w:tc>
        <w:tc>
          <w:tcPr>
            <w:tcW w:w="820" w:type="dxa"/>
            <w:tcBorders>
              <w:top w:val="single" w:sz="4" w:space="0" w:color="auto"/>
              <w:left w:val="single" w:sz="12" w:space="0" w:color="auto"/>
              <w:bottom w:val="single" w:sz="4" w:space="0" w:color="auto"/>
              <w:right w:val="single" w:sz="12" w:space="0" w:color="auto"/>
            </w:tcBorders>
          </w:tcPr>
          <w:p w14:paraId="012A8854" w14:textId="77777777" w:rsidR="00BF0ECE" w:rsidRPr="00C71E76" w:rsidRDefault="00BF0ECE" w:rsidP="00FA09C2">
            <w:pPr>
              <w:spacing w:line="276" w:lineRule="auto"/>
              <w:jc w:val="both"/>
              <w:rPr>
                <w:lang w:val="sk-SK"/>
              </w:rPr>
            </w:pPr>
          </w:p>
        </w:tc>
        <w:tc>
          <w:tcPr>
            <w:tcW w:w="2601" w:type="dxa"/>
            <w:tcBorders>
              <w:top w:val="single" w:sz="4" w:space="0" w:color="auto"/>
              <w:left w:val="single" w:sz="12" w:space="0" w:color="auto"/>
              <w:bottom w:val="single" w:sz="4" w:space="0" w:color="auto"/>
              <w:right w:val="single" w:sz="12" w:space="0" w:color="auto"/>
            </w:tcBorders>
            <w:hideMark/>
          </w:tcPr>
          <w:p w14:paraId="57BCC206" w14:textId="77777777" w:rsidR="00BF0ECE" w:rsidRPr="00C71E76" w:rsidRDefault="00BF0ECE" w:rsidP="00FA09C2">
            <w:pPr>
              <w:spacing w:line="276" w:lineRule="auto"/>
              <w:jc w:val="both"/>
              <w:rPr>
                <w:lang w:val="sk-SK"/>
              </w:rPr>
            </w:pPr>
            <w:r w:rsidRPr="00C71E76">
              <w:rPr>
                <w:lang w:val="sk-SK"/>
              </w:rPr>
              <w:t>Z počtu NZ</w:t>
            </w:r>
          </w:p>
        </w:tc>
        <w:tc>
          <w:tcPr>
            <w:tcW w:w="822" w:type="dxa"/>
            <w:tcBorders>
              <w:top w:val="single" w:sz="4" w:space="0" w:color="auto"/>
              <w:left w:val="single" w:sz="12" w:space="0" w:color="auto"/>
              <w:bottom w:val="single" w:sz="4" w:space="0" w:color="auto"/>
              <w:right w:val="single" w:sz="12" w:space="0" w:color="auto"/>
            </w:tcBorders>
          </w:tcPr>
          <w:p w14:paraId="7F6C5344" w14:textId="77777777" w:rsidR="00BF0ECE" w:rsidRPr="00C71E76" w:rsidRDefault="00BF0ECE" w:rsidP="00FA09C2">
            <w:pPr>
              <w:spacing w:line="276" w:lineRule="auto"/>
              <w:jc w:val="both"/>
              <w:rPr>
                <w:lang w:val="sk-SK"/>
              </w:rPr>
            </w:pPr>
          </w:p>
        </w:tc>
        <w:tc>
          <w:tcPr>
            <w:tcW w:w="2416" w:type="dxa"/>
            <w:tcBorders>
              <w:top w:val="single" w:sz="4" w:space="0" w:color="auto"/>
              <w:left w:val="single" w:sz="12" w:space="0" w:color="auto"/>
              <w:bottom w:val="single" w:sz="4" w:space="0" w:color="auto"/>
              <w:right w:val="single" w:sz="12" w:space="0" w:color="auto"/>
            </w:tcBorders>
          </w:tcPr>
          <w:p w14:paraId="79C3635E" w14:textId="77777777" w:rsidR="00BF0ECE" w:rsidRPr="007F6242" w:rsidRDefault="00BF0ECE" w:rsidP="00FA09C2">
            <w:pPr>
              <w:spacing w:line="276" w:lineRule="auto"/>
              <w:jc w:val="both"/>
              <w:rPr>
                <w:color w:val="FF0000"/>
                <w:lang w:val="sk-SK"/>
              </w:rPr>
            </w:pPr>
          </w:p>
        </w:tc>
        <w:tc>
          <w:tcPr>
            <w:tcW w:w="969" w:type="dxa"/>
            <w:tcBorders>
              <w:top w:val="single" w:sz="4" w:space="0" w:color="auto"/>
              <w:left w:val="single" w:sz="12" w:space="0" w:color="auto"/>
              <w:bottom w:val="single" w:sz="4" w:space="0" w:color="auto"/>
              <w:right w:val="single" w:sz="12" w:space="0" w:color="auto"/>
            </w:tcBorders>
          </w:tcPr>
          <w:p w14:paraId="57C7FD2A" w14:textId="77777777" w:rsidR="00BF0ECE" w:rsidRPr="007F6242" w:rsidRDefault="00BF0ECE" w:rsidP="00FA09C2">
            <w:pPr>
              <w:spacing w:line="276" w:lineRule="auto"/>
              <w:jc w:val="both"/>
              <w:rPr>
                <w:color w:val="FF0000"/>
                <w:lang w:val="sk-SK"/>
              </w:rPr>
            </w:pPr>
          </w:p>
        </w:tc>
      </w:tr>
      <w:tr w:rsidR="00BF0ECE" w:rsidRPr="007F6242" w14:paraId="235D4C83" w14:textId="77777777" w:rsidTr="000E7C45">
        <w:trPr>
          <w:cantSplit/>
        </w:trPr>
        <w:tc>
          <w:tcPr>
            <w:tcW w:w="2452" w:type="dxa"/>
            <w:tcBorders>
              <w:top w:val="single" w:sz="4" w:space="0" w:color="auto"/>
              <w:left w:val="single" w:sz="12" w:space="0" w:color="auto"/>
              <w:bottom w:val="single" w:sz="4" w:space="0" w:color="auto"/>
              <w:right w:val="single" w:sz="12" w:space="0" w:color="auto"/>
            </w:tcBorders>
            <w:hideMark/>
          </w:tcPr>
          <w:p w14:paraId="20820207" w14:textId="77777777" w:rsidR="00BF0ECE" w:rsidRPr="00C71E76" w:rsidRDefault="00BF0ECE" w:rsidP="00C71E76">
            <w:pPr>
              <w:spacing w:line="276" w:lineRule="auto"/>
              <w:jc w:val="both"/>
              <w:rPr>
                <w:lang w:val="sk-SK"/>
              </w:rPr>
            </w:pPr>
            <w:r w:rsidRPr="00C71E76">
              <w:rPr>
                <w:lang w:val="sk-SK"/>
              </w:rPr>
              <w:t>- školský psychológ</w:t>
            </w:r>
          </w:p>
        </w:tc>
        <w:tc>
          <w:tcPr>
            <w:tcW w:w="820" w:type="dxa"/>
            <w:tcBorders>
              <w:top w:val="single" w:sz="4" w:space="0" w:color="auto"/>
              <w:left w:val="single" w:sz="12" w:space="0" w:color="auto"/>
              <w:bottom w:val="single" w:sz="4" w:space="0" w:color="auto"/>
              <w:right w:val="single" w:sz="12" w:space="0" w:color="auto"/>
            </w:tcBorders>
            <w:hideMark/>
          </w:tcPr>
          <w:p w14:paraId="36948C74" w14:textId="77777777" w:rsidR="00BF0ECE" w:rsidRPr="00C71E76" w:rsidRDefault="00BF0ECE" w:rsidP="00FA09C2">
            <w:pPr>
              <w:spacing w:line="276" w:lineRule="auto"/>
              <w:jc w:val="both"/>
              <w:rPr>
                <w:lang w:val="sk-SK"/>
              </w:rPr>
            </w:pPr>
            <w:r w:rsidRPr="00C71E76">
              <w:rPr>
                <w:lang w:val="sk-SK"/>
              </w:rPr>
              <w:t>-</w:t>
            </w:r>
          </w:p>
        </w:tc>
        <w:tc>
          <w:tcPr>
            <w:tcW w:w="2601" w:type="dxa"/>
            <w:tcBorders>
              <w:top w:val="single" w:sz="4" w:space="0" w:color="auto"/>
              <w:left w:val="single" w:sz="12" w:space="0" w:color="auto"/>
              <w:bottom w:val="single" w:sz="4" w:space="0" w:color="auto"/>
              <w:right w:val="single" w:sz="12" w:space="0" w:color="auto"/>
            </w:tcBorders>
            <w:hideMark/>
          </w:tcPr>
          <w:p w14:paraId="7BDD03AC" w14:textId="77777777" w:rsidR="00BF0ECE" w:rsidRPr="00C71E76" w:rsidRDefault="00BF0ECE" w:rsidP="00FA09C2">
            <w:pPr>
              <w:spacing w:line="276" w:lineRule="auto"/>
              <w:jc w:val="both"/>
              <w:rPr>
                <w:lang w:val="sk-SK"/>
              </w:rPr>
            </w:pPr>
            <w:r w:rsidRPr="00C71E76">
              <w:rPr>
                <w:b/>
                <w:bCs/>
                <w:lang w:val="sk-SK"/>
              </w:rPr>
              <w:t xml:space="preserve">- </w:t>
            </w:r>
            <w:r w:rsidRPr="00C71E76">
              <w:rPr>
                <w:lang w:val="sk-SK"/>
              </w:rPr>
              <w:t>upratovačky</w:t>
            </w:r>
          </w:p>
        </w:tc>
        <w:tc>
          <w:tcPr>
            <w:tcW w:w="822" w:type="dxa"/>
            <w:tcBorders>
              <w:top w:val="single" w:sz="4" w:space="0" w:color="auto"/>
              <w:left w:val="single" w:sz="12" w:space="0" w:color="auto"/>
              <w:bottom w:val="single" w:sz="4" w:space="0" w:color="auto"/>
              <w:right w:val="single" w:sz="12" w:space="0" w:color="auto"/>
            </w:tcBorders>
            <w:hideMark/>
          </w:tcPr>
          <w:p w14:paraId="68E2CCE7" w14:textId="77777777" w:rsidR="00BF0ECE" w:rsidRPr="00C71E76" w:rsidRDefault="00BF0ECE" w:rsidP="00FA09C2">
            <w:pPr>
              <w:spacing w:line="276" w:lineRule="auto"/>
              <w:jc w:val="both"/>
              <w:rPr>
                <w:lang w:val="sk-SK"/>
              </w:rPr>
            </w:pPr>
            <w:r w:rsidRPr="00C71E76">
              <w:rPr>
                <w:lang w:val="sk-SK"/>
              </w:rPr>
              <w:t>-</w:t>
            </w:r>
          </w:p>
        </w:tc>
        <w:tc>
          <w:tcPr>
            <w:tcW w:w="2416" w:type="dxa"/>
            <w:tcBorders>
              <w:top w:val="single" w:sz="4" w:space="0" w:color="auto"/>
              <w:left w:val="single" w:sz="12" w:space="0" w:color="auto"/>
              <w:bottom w:val="single" w:sz="4" w:space="0" w:color="auto"/>
              <w:right w:val="single" w:sz="12" w:space="0" w:color="auto"/>
            </w:tcBorders>
          </w:tcPr>
          <w:p w14:paraId="5FDB97A7" w14:textId="77777777" w:rsidR="00BF0ECE" w:rsidRPr="007F6242" w:rsidRDefault="00BF0ECE" w:rsidP="00FA09C2">
            <w:pPr>
              <w:spacing w:line="276" w:lineRule="auto"/>
              <w:jc w:val="both"/>
              <w:rPr>
                <w:color w:val="FF0000"/>
                <w:lang w:val="sk-SK"/>
              </w:rPr>
            </w:pPr>
          </w:p>
        </w:tc>
        <w:tc>
          <w:tcPr>
            <w:tcW w:w="969" w:type="dxa"/>
            <w:tcBorders>
              <w:top w:val="single" w:sz="4" w:space="0" w:color="auto"/>
              <w:left w:val="single" w:sz="12" w:space="0" w:color="auto"/>
              <w:bottom w:val="single" w:sz="4" w:space="0" w:color="auto"/>
              <w:right w:val="single" w:sz="12" w:space="0" w:color="auto"/>
            </w:tcBorders>
          </w:tcPr>
          <w:p w14:paraId="0655C46D" w14:textId="77777777" w:rsidR="00BF0ECE" w:rsidRPr="007F6242" w:rsidRDefault="00BF0ECE" w:rsidP="00FA09C2">
            <w:pPr>
              <w:spacing w:line="276" w:lineRule="auto"/>
              <w:jc w:val="both"/>
              <w:rPr>
                <w:color w:val="FF0000"/>
                <w:lang w:val="sk-SK"/>
              </w:rPr>
            </w:pPr>
          </w:p>
        </w:tc>
      </w:tr>
      <w:tr w:rsidR="00BF0ECE" w:rsidRPr="007F6242" w14:paraId="018C3321" w14:textId="77777777" w:rsidTr="000E7C45">
        <w:trPr>
          <w:cantSplit/>
        </w:trPr>
        <w:tc>
          <w:tcPr>
            <w:tcW w:w="2452" w:type="dxa"/>
            <w:tcBorders>
              <w:top w:val="single" w:sz="4" w:space="0" w:color="auto"/>
              <w:left w:val="single" w:sz="12" w:space="0" w:color="auto"/>
              <w:bottom w:val="single" w:sz="4" w:space="0" w:color="auto"/>
              <w:right w:val="single" w:sz="12" w:space="0" w:color="auto"/>
            </w:tcBorders>
            <w:hideMark/>
          </w:tcPr>
          <w:p w14:paraId="4D4CF8EF" w14:textId="77777777" w:rsidR="00BF0ECE" w:rsidRPr="00C71E76" w:rsidRDefault="00BF0ECE" w:rsidP="00FA09C2">
            <w:pPr>
              <w:spacing w:line="276" w:lineRule="auto"/>
              <w:jc w:val="both"/>
              <w:rPr>
                <w:lang w:val="sk-SK"/>
              </w:rPr>
            </w:pPr>
            <w:r w:rsidRPr="00C71E76">
              <w:rPr>
                <w:lang w:val="sk-SK"/>
              </w:rPr>
              <w:t>- špeciálny pedagóg</w:t>
            </w:r>
          </w:p>
        </w:tc>
        <w:tc>
          <w:tcPr>
            <w:tcW w:w="820" w:type="dxa"/>
            <w:tcBorders>
              <w:top w:val="single" w:sz="4" w:space="0" w:color="auto"/>
              <w:left w:val="single" w:sz="12" w:space="0" w:color="auto"/>
              <w:bottom w:val="single" w:sz="4" w:space="0" w:color="auto"/>
              <w:right w:val="single" w:sz="12" w:space="0" w:color="auto"/>
            </w:tcBorders>
            <w:hideMark/>
          </w:tcPr>
          <w:p w14:paraId="1CF6BD45" w14:textId="77777777" w:rsidR="00BF0ECE" w:rsidRPr="00C71E76" w:rsidRDefault="00BF0ECE" w:rsidP="00FA09C2">
            <w:pPr>
              <w:spacing w:line="276" w:lineRule="auto"/>
              <w:jc w:val="both"/>
              <w:rPr>
                <w:bCs/>
                <w:lang w:val="sk-SK"/>
              </w:rPr>
            </w:pPr>
            <w:r w:rsidRPr="00C71E76">
              <w:rPr>
                <w:bCs/>
                <w:lang w:val="sk-SK"/>
              </w:rPr>
              <w:t>1</w:t>
            </w:r>
          </w:p>
        </w:tc>
        <w:tc>
          <w:tcPr>
            <w:tcW w:w="2601"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40C7CEBE" w14:textId="77777777" w:rsidR="00BF0ECE" w:rsidRPr="007F6242" w:rsidRDefault="000D14C2" w:rsidP="000D14C2">
            <w:pPr>
              <w:spacing w:line="276" w:lineRule="auto"/>
              <w:rPr>
                <w:b/>
                <w:bCs/>
                <w:color w:val="FF0000"/>
                <w:lang w:val="sk-SK"/>
              </w:rPr>
            </w:pPr>
            <w:r w:rsidRPr="000D14C2">
              <w:rPr>
                <w:b/>
                <w:bCs/>
                <w:lang w:val="sk-SK"/>
              </w:rPr>
              <w:t>Zamestnanci CVČ</w:t>
            </w:r>
          </w:p>
        </w:tc>
        <w:tc>
          <w:tcPr>
            <w:tcW w:w="822"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4C531E39" w14:textId="77777777" w:rsidR="00BF0ECE" w:rsidRPr="007F6242" w:rsidRDefault="000D14C2" w:rsidP="00FA09C2">
            <w:pPr>
              <w:spacing w:line="276" w:lineRule="auto"/>
              <w:jc w:val="both"/>
              <w:rPr>
                <w:b/>
                <w:bCs/>
                <w:color w:val="FF0000"/>
                <w:lang w:val="sk-SK"/>
              </w:rPr>
            </w:pPr>
            <w:r w:rsidRPr="00C71E76">
              <w:rPr>
                <w:b/>
                <w:bCs/>
                <w:lang w:val="sk-SK"/>
              </w:rPr>
              <w:t>1</w:t>
            </w:r>
          </w:p>
        </w:tc>
        <w:tc>
          <w:tcPr>
            <w:tcW w:w="2416" w:type="dxa"/>
            <w:tcBorders>
              <w:top w:val="single" w:sz="4" w:space="0" w:color="auto"/>
              <w:left w:val="single" w:sz="12" w:space="0" w:color="auto"/>
              <w:bottom w:val="single" w:sz="4" w:space="0" w:color="auto"/>
              <w:right w:val="single" w:sz="12" w:space="0" w:color="auto"/>
            </w:tcBorders>
          </w:tcPr>
          <w:p w14:paraId="2BBB4A53" w14:textId="77777777" w:rsidR="00BF0ECE" w:rsidRPr="007F6242" w:rsidRDefault="00BF0ECE" w:rsidP="00FA09C2">
            <w:pPr>
              <w:spacing w:line="276" w:lineRule="auto"/>
              <w:jc w:val="both"/>
              <w:rPr>
                <w:bCs/>
                <w:color w:val="FF0000"/>
                <w:lang w:val="sk-SK"/>
              </w:rPr>
            </w:pPr>
          </w:p>
        </w:tc>
        <w:tc>
          <w:tcPr>
            <w:tcW w:w="969" w:type="dxa"/>
            <w:tcBorders>
              <w:top w:val="single" w:sz="4" w:space="0" w:color="auto"/>
              <w:left w:val="single" w:sz="12" w:space="0" w:color="auto"/>
              <w:bottom w:val="single" w:sz="4" w:space="0" w:color="auto"/>
              <w:right w:val="single" w:sz="12" w:space="0" w:color="auto"/>
            </w:tcBorders>
          </w:tcPr>
          <w:p w14:paraId="4B1F0EEB" w14:textId="77777777" w:rsidR="00BF0ECE" w:rsidRPr="007F6242" w:rsidRDefault="00BF0ECE" w:rsidP="00FA09C2">
            <w:pPr>
              <w:spacing w:line="276" w:lineRule="auto"/>
              <w:jc w:val="both"/>
              <w:rPr>
                <w:b/>
                <w:bCs/>
                <w:color w:val="FF0000"/>
                <w:lang w:val="sk-SK"/>
              </w:rPr>
            </w:pPr>
          </w:p>
        </w:tc>
      </w:tr>
      <w:tr w:rsidR="000E7C45" w:rsidRPr="007F6242" w14:paraId="1709E44F" w14:textId="77777777" w:rsidTr="000E7C45">
        <w:trPr>
          <w:cantSplit/>
        </w:trPr>
        <w:tc>
          <w:tcPr>
            <w:tcW w:w="2452" w:type="dxa"/>
            <w:tcBorders>
              <w:top w:val="single" w:sz="4" w:space="0" w:color="auto"/>
              <w:left w:val="single" w:sz="12" w:space="0" w:color="auto"/>
              <w:bottom w:val="single" w:sz="4" w:space="0" w:color="auto"/>
              <w:right w:val="single" w:sz="12" w:space="0" w:color="auto"/>
            </w:tcBorders>
            <w:hideMark/>
          </w:tcPr>
          <w:p w14:paraId="7A921FB9" w14:textId="77777777" w:rsidR="000E7C45" w:rsidRPr="00C71E76" w:rsidRDefault="000E7C45" w:rsidP="000E7C45">
            <w:pPr>
              <w:spacing w:line="276" w:lineRule="auto"/>
              <w:jc w:val="both"/>
              <w:rPr>
                <w:b/>
                <w:bCs/>
                <w:sz w:val="22"/>
                <w:lang w:val="sk-SK"/>
              </w:rPr>
            </w:pPr>
            <w:r w:rsidRPr="00C71E76">
              <w:rPr>
                <w:b/>
                <w:bCs/>
                <w:sz w:val="22"/>
                <w:lang w:val="sk-SK"/>
              </w:rPr>
              <w:t xml:space="preserve">- </w:t>
            </w:r>
            <w:r w:rsidRPr="00C71E76">
              <w:rPr>
                <w:sz w:val="22"/>
                <w:lang w:val="sk-SK"/>
              </w:rPr>
              <w:t>upratovačky</w:t>
            </w:r>
          </w:p>
        </w:tc>
        <w:tc>
          <w:tcPr>
            <w:tcW w:w="820" w:type="dxa"/>
            <w:tcBorders>
              <w:top w:val="single" w:sz="4" w:space="0" w:color="auto"/>
              <w:left w:val="single" w:sz="12" w:space="0" w:color="auto"/>
              <w:bottom w:val="single" w:sz="4" w:space="0" w:color="auto"/>
              <w:right w:val="single" w:sz="12" w:space="0" w:color="auto"/>
            </w:tcBorders>
            <w:hideMark/>
          </w:tcPr>
          <w:p w14:paraId="52D7F8E3" w14:textId="77777777" w:rsidR="000E7C45" w:rsidRPr="00C71E76" w:rsidRDefault="000E7C45" w:rsidP="000E7C45">
            <w:pPr>
              <w:spacing w:line="276" w:lineRule="auto"/>
              <w:jc w:val="both"/>
              <w:rPr>
                <w:sz w:val="22"/>
                <w:lang w:val="sk-SK"/>
              </w:rPr>
            </w:pPr>
            <w:r>
              <w:rPr>
                <w:sz w:val="22"/>
                <w:lang w:val="sk-SK"/>
              </w:rPr>
              <w:t>4</w:t>
            </w:r>
          </w:p>
        </w:tc>
        <w:tc>
          <w:tcPr>
            <w:tcW w:w="2601"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42740B6F" w14:textId="727A3BE5" w:rsidR="000E7C45" w:rsidRPr="00C71E76" w:rsidRDefault="000E7C45" w:rsidP="000E7C45">
            <w:pPr>
              <w:spacing w:line="276" w:lineRule="auto"/>
              <w:jc w:val="both"/>
              <w:rPr>
                <w:b/>
                <w:sz w:val="22"/>
                <w:lang w:val="sk-SK"/>
              </w:rPr>
            </w:pPr>
            <w:r w:rsidRPr="000E7C45">
              <w:rPr>
                <w:b/>
                <w:bCs/>
                <w:lang w:val="sk-SK"/>
              </w:rPr>
              <w:t>Zamestnanci MŠ</w:t>
            </w:r>
          </w:p>
        </w:tc>
        <w:tc>
          <w:tcPr>
            <w:tcW w:w="822" w:type="dxa"/>
            <w:tcBorders>
              <w:top w:val="single" w:sz="4" w:space="0" w:color="auto"/>
              <w:left w:val="single" w:sz="12" w:space="0" w:color="auto"/>
              <w:bottom w:val="single" w:sz="4" w:space="0" w:color="auto"/>
              <w:right w:val="single" w:sz="12" w:space="0" w:color="auto"/>
            </w:tcBorders>
            <w:shd w:val="clear" w:color="auto" w:fill="D9D9D9" w:themeFill="background1" w:themeFillShade="D9"/>
            <w:hideMark/>
          </w:tcPr>
          <w:p w14:paraId="78E77B89" w14:textId="5658C7BC" w:rsidR="000E7C45" w:rsidRPr="0027352B" w:rsidRDefault="000E7C45" w:rsidP="000E7C45">
            <w:pPr>
              <w:spacing w:line="276" w:lineRule="auto"/>
              <w:jc w:val="both"/>
              <w:rPr>
                <w:b/>
                <w:sz w:val="22"/>
                <w:lang w:val="sk-SK"/>
              </w:rPr>
            </w:pPr>
            <w:r w:rsidRPr="000E7C45">
              <w:rPr>
                <w:b/>
                <w:bCs/>
                <w:lang w:val="sk-SK"/>
              </w:rPr>
              <w:t>9</w:t>
            </w:r>
          </w:p>
        </w:tc>
        <w:tc>
          <w:tcPr>
            <w:tcW w:w="2416" w:type="dxa"/>
            <w:tcBorders>
              <w:top w:val="single" w:sz="4" w:space="0" w:color="auto"/>
              <w:left w:val="single" w:sz="12" w:space="0" w:color="auto"/>
              <w:bottom w:val="single" w:sz="4" w:space="0" w:color="auto"/>
              <w:right w:val="single" w:sz="12" w:space="0" w:color="auto"/>
            </w:tcBorders>
            <w:vAlign w:val="center"/>
          </w:tcPr>
          <w:p w14:paraId="637B2B48" w14:textId="77777777" w:rsidR="000E7C45" w:rsidRPr="007F6242" w:rsidRDefault="000E7C45" w:rsidP="000E7C45">
            <w:pPr>
              <w:spacing w:line="276" w:lineRule="auto"/>
              <w:jc w:val="both"/>
              <w:rPr>
                <w:b/>
                <w:color w:val="FF0000"/>
                <w:sz w:val="22"/>
                <w:lang w:val="sk-SK"/>
              </w:rPr>
            </w:pPr>
          </w:p>
        </w:tc>
        <w:tc>
          <w:tcPr>
            <w:tcW w:w="969" w:type="dxa"/>
            <w:tcBorders>
              <w:top w:val="single" w:sz="4" w:space="0" w:color="auto"/>
              <w:left w:val="single" w:sz="12" w:space="0" w:color="auto"/>
              <w:bottom w:val="single" w:sz="4" w:space="0" w:color="auto"/>
              <w:right w:val="single" w:sz="12" w:space="0" w:color="auto"/>
            </w:tcBorders>
          </w:tcPr>
          <w:p w14:paraId="07385462" w14:textId="77777777" w:rsidR="000E7C45" w:rsidRPr="007F6242" w:rsidRDefault="000E7C45" w:rsidP="000E7C45">
            <w:pPr>
              <w:spacing w:line="276" w:lineRule="auto"/>
              <w:rPr>
                <w:color w:val="FF0000"/>
                <w:sz w:val="22"/>
                <w:lang w:val="sk-SK"/>
              </w:rPr>
            </w:pPr>
          </w:p>
        </w:tc>
      </w:tr>
      <w:tr w:rsidR="00BF0ECE" w:rsidRPr="007F6242" w14:paraId="0D5823AD" w14:textId="77777777" w:rsidTr="000E7C45">
        <w:trPr>
          <w:cantSplit/>
        </w:trPr>
        <w:tc>
          <w:tcPr>
            <w:tcW w:w="2452" w:type="dxa"/>
            <w:tcBorders>
              <w:top w:val="single" w:sz="4" w:space="0" w:color="auto"/>
              <w:left w:val="single" w:sz="12" w:space="0" w:color="auto"/>
              <w:bottom w:val="single" w:sz="12" w:space="0" w:color="auto"/>
              <w:right w:val="single" w:sz="12" w:space="0" w:color="auto"/>
            </w:tcBorders>
            <w:hideMark/>
          </w:tcPr>
          <w:p w14:paraId="718860B8" w14:textId="124E3E76" w:rsidR="00BF0ECE" w:rsidRPr="00C71E76" w:rsidRDefault="00BF0ECE" w:rsidP="00FA09C2">
            <w:pPr>
              <w:spacing w:line="276" w:lineRule="auto"/>
              <w:jc w:val="both"/>
              <w:rPr>
                <w:b/>
                <w:bCs/>
                <w:lang w:val="sk-SK"/>
              </w:rPr>
            </w:pPr>
            <w:r w:rsidRPr="00C71E76">
              <w:rPr>
                <w:b/>
                <w:bCs/>
                <w:lang w:val="sk-SK"/>
              </w:rPr>
              <w:t xml:space="preserve">- </w:t>
            </w:r>
            <w:r w:rsidRPr="00C71E76">
              <w:rPr>
                <w:lang w:val="sk-SK"/>
              </w:rPr>
              <w:t xml:space="preserve">ostatní </w:t>
            </w:r>
          </w:p>
        </w:tc>
        <w:tc>
          <w:tcPr>
            <w:tcW w:w="820" w:type="dxa"/>
            <w:tcBorders>
              <w:top w:val="single" w:sz="4" w:space="0" w:color="auto"/>
              <w:left w:val="single" w:sz="12" w:space="0" w:color="auto"/>
              <w:bottom w:val="single" w:sz="12" w:space="0" w:color="auto"/>
              <w:right w:val="single" w:sz="12" w:space="0" w:color="auto"/>
            </w:tcBorders>
            <w:hideMark/>
          </w:tcPr>
          <w:p w14:paraId="17F371A0" w14:textId="03EE447D" w:rsidR="00BF0ECE" w:rsidRPr="00C71E76" w:rsidRDefault="00C71E76" w:rsidP="00FA09C2">
            <w:pPr>
              <w:spacing w:line="276" w:lineRule="auto"/>
              <w:jc w:val="both"/>
              <w:rPr>
                <w:lang w:val="sk-SK"/>
              </w:rPr>
            </w:pPr>
            <w:r w:rsidRPr="00C71E76">
              <w:rPr>
                <w:lang w:val="sk-SK"/>
              </w:rPr>
              <w:t>2</w:t>
            </w:r>
            <w:r w:rsidR="004049AE">
              <w:rPr>
                <w:lang w:val="sk-SK"/>
              </w:rPr>
              <w:t xml:space="preserve"> </w:t>
            </w:r>
          </w:p>
        </w:tc>
        <w:tc>
          <w:tcPr>
            <w:tcW w:w="2601" w:type="dxa"/>
            <w:tcBorders>
              <w:top w:val="single" w:sz="4" w:space="0" w:color="auto"/>
              <w:left w:val="single" w:sz="12" w:space="0" w:color="auto"/>
              <w:bottom w:val="single" w:sz="12" w:space="0" w:color="auto"/>
              <w:right w:val="single" w:sz="12" w:space="0" w:color="auto"/>
            </w:tcBorders>
            <w:shd w:val="clear" w:color="auto" w:fill="D9D9D9" w:themeFill="background1" w:themeFillShade="D9"/>
            <w:hideMark/>
          </w:tcPr>
          <w:p w14:paraId="715AC77C" w14:textId="6499AA04" w:rsidR="00BF0ECE" w:rsidRPr="000E7C45" w:rsidRDefault="000E7C45" w:rsidP="004049AE">
            <w:pPr>
              <w:spacing w:line="276" w:lineRule="auto"/>
              <w:rPr>
                <w:b/>
                <w:bCs/>
                <w:lang w:val="sk-SK"/>
              </w:rPr>
            </w:pPr>
            <w:r w:rsidRPr="000E7C45">
              <w:rPr>
                <w:b/>
                <w:bCs/>
                <w:lang w:val="sk-SK"/>
              </w:rPr>
              <w:t>Z</w:t>
            </w:r>
            <w:r w:rsidR="00BF0ECE" w:rsidRPr="000E7C45">
              <w:rPr>
                <w:b/>
                <w:bCs/>
                <w:lang w:val="sk-SK"/>
              </w:rPr>
              <w:t xml:space="preserve">amestnanci </w:t>
            </w:r>
            <w:r w:rsidR="00C71E76" w:rsidRPr="000E7C45">
              <w:rPr>
                <w:b/>
                <w:bCs/>
                <w:lang w:val="sk-SK"/>
              </w:rPr>
              <w:t>v Š</w:t>
            </w:r>
            <w:r w:rsidR="004049AE" w:rsidRPr="000E7C45">
              <w:rPr>
                <w:b/>
                <w:bCs/>
                <w:lang w:val="sk-SK"/>
              </w:rPr>
              <w:t>J</w:t>
            </w:r>
          </w:p>
        </w:tc>
        <w:tc>
          <w:tcPr>
            <w:tcW w:w="822" w:type="dxa"/>
            <w:tcBorders>
              <w:top w:val="single" w:sz="4" w:space="0" w:color="auto"/>
              <w:left w:val="single" w:sz="12" w:space="0" w:color="auto"/>
              <w:bottom w:val="single" w:sz="12" w:space="0" w:color="auto"/>
              <w:right w:val="single" w:sz="12" w:space="0" w:color="auto"/>
            </w:tcBorders>
            <w:shd w:val="clear" w:color="auto" w:fill="D9D9D9" w:themeFill="background1" w:themeFillShade="D9"/>
            <w:hideMark/>
          </w:tcPr>
          <w:p w14:paraId="42A3E160" w14:textId="77777777" w:rsidR="00BF0ECE" w:rsidRPr="000E7C45" w:rsidRDefault="004049AE" w:rsidP="00FA09C2">
            <w:pPr>
              <w:spacing w:line="276" w:lineRule="auto"/>
              <w:rPr>
                <w:b/>
                <w:bCs/>
                <w:lang w:val="sk-SK"/>
              </w:rPr>
            </w:pPr>
            <w:r w:rsidRPr="000E7C45">
              <w:rPr>
                <w:b/>
                <w:bCs/>
                <w:lang w:val="sk-SK"/>
              </w:rPr>
              <w:t>7</w:t>
            </w:r>
          </w:p>
        </w:tc>
        <w:tc>
          <w:tcPr>
            <w:tcW w:w="2416" w:type="dxa"/>
            <w:tcBorders>
              <w:top w:val="single" w:sz="4" w:space="0" w:color="auto"/>
              <w:left w:val="single" w:sz="12" w:space="0" w:color="auto"/>
              <w:bottom w:val="single" w:sz="12" w:space="0" w:color="auto"/>
              <w:right w:val="single" w:sz="12" w:space="0" w:color="auto"/>
            </w:tcBorders>
          </w:tcPr>
          <w:p w14:paraId="2409E722" w14:textId="77777777" w:rsidR="00BF0ECE" w:rsidRPr="007F6242" w:rsidRDefault="00BF0ECE" w:rsidP="00FA09C2">
            <w:pPr>
              <w:spacing w:line="276" w:lineRule="auto"/>
              <w:rPr>
                <w:b/>
                <w:bCs/>
                <w:color w:val="FF0000"/>
                <w:lang w:val="sk-SK"/>
              </w:rPr>
            </w:pPr>
          </w:p>
        </w:tc>
        <w:tc>
          <w:tcPr>
            <w:tcW w:w="969" w:type="dxa"/>
            <w:tcBorders>
              <w:top w:val="single" w:sz="4" w:space="0" w:color="auto"/>
              <w:left w:val="single" w:sz="12" w:space="0" w:color="auto"/>
              <w:bottom w:val="single" w:sz="12" w:space="0" w:color="auto"/>
              <w:right w:val="single" w:sz="12" w:space="0" w:color="auto"/>
            </w:tcBorders>
          </w:tcPr>
          <w:p w14:paraId="2AF4D33A" w14:textId="77777777" w:rsidR="00BF0ECE" w:rsidRPr="007F6242" w:rsidRDefault="00BF0ECE" w:rsidP="00FA09C2">
            <w:pPr>
              <w:spacing w:line="276" w:lineRule="auto"/>
              <w:rPr>
                <w:color w:val="FF0000"/>
                <w:lang w:val="sk-SK"/>
              </w:rPr>
            </w:pPr>
          </w:p>
        </w:tc>
      </w:tr>
      <w:tr w:rsidR="00C71E76" w:rsidRPr="007F6242" w14:paraId="3970D521" w14:textId="77777777" w:rsidTr="000E7C45">
        <w:trPr>
          <w:cantSplit/>
        </w:trPr>
        <w:tc>
          <w:tcPr>
            <w:tcW w:w="2452" w:type="dxa"/>
            <w:tcBorders>
              <w:top w:val="single" w:sz="4" w:space="0" w:color="auto"/>
              <w:left w:val="single" w:sz="12" w:space="0" w:color="auto"/>
              <w:bottom w:val="single" w:sz="12" w:space="0" w:color="auto"/>
              <w:right w:val="single" w:sz="12" w:space="0" w:color="auto"/>
            </w:tcBorders>
          </w:tcPr>
          <w:p w14:paraId="095D61E4" w14:textId="6D1ECE02" w:rsidR="00C71E76" w:rsidRPr="00C71E76" w:rsidRDefault="000E7C45" w:rsidP="00FA09C2">
            <w:pPr>
              <w:spacing w:line="276" w:lineRule="auto"/>
              <w:jc w:val="both"/>
              <w:rPr>
                <w:b/>
                <w:bCs/>
                <w:lang w:val="sk-SK"/>
              </w:rPr>
            </w:pPr>
            <w:r>
              <w:rPr>
                <w:b/>
                <w:bCs/>
                <w:lang w:val="sk-SK"/>
              </w:rPr>
              <w:t xml:space="preserve">- </w:t>
            </w:r>
            <w:r w:rsidRPr="000E7C45">
              <w:rPr>
                <w:lang w:val="sk-SK"/>
              </w:rPr>
              <w:t>projekt POP</w:t>
            </w:r>
          </w:p>
        </w:tc>
        <w:tc>
          <w:tcPr>
            <w:tcW w:w="820" w:type="dxa"/>
            <w:tcBorders>
              <w:top w:val="single" w:sz="4" w:space="0" w:color="auto"/>
              <w:left w:val="single" w:sz="12" w:space="0" w:color="auto"/>
              <w:bottom w:val="single" w:sz="12" w:space="0" w:color="auto"/>
              <w:right w:val="single" w:sz="12" w:space="0" w:color="auto"/>
            </w:tcBorders>
          </w:tcPr>
          <w:p w14:paraId="5E812A96" w14:textId="51D20B2D" w:rsidR="00C71E76" w:rsidRPr="00C71E76" w:rsidRDefault="000E7C45" w:rsidP="00FA09C2">
            <w:pPr>
              <w:spacing w:line="276" w:lineRule="auto"/>
              <w:jc w:val="both"/>
              <w:rPr>
                <w:lang w:val="sk-SK"/>
              </w:rPr>
            </w:pPr>
            <w:r>
              <w:rPr>
                <w:lang w:val="sk-SK"/>
              </w:rPr>
              <w:t>4</w:t>
            </w:r>
          </w:p>
        </w:tc>
        <w:tc>
          <w:tcPr>
            <w:tcW w:w="2601" w:type="dxa"/>
            <w:tcBorders>
              <w:top w:val="single" w:sz="4" w:space="0" w:color="auto"/>
              <w:left w:val="single" w:sz="12" w:space="0" w:color="auto"/>
              <w:bottom w:val="single" w:sz="12" w:space="0" w:color="auto"/>
              <w:right w:val="single" w:sz="12" w:space="0" w:color="auto"/>
            </w:tcBorders>
            <w:shd w:val="clear" w:color="auto" w:fill="FFFFFF" w:themeFill="background1"/>
          </w:tcPr>
          <w:p w14:paraId="1C4BB6A1" w14:textId="344714DB" w:rsidR="00C71E76" w:rsidRPr="000E7C45" w:rsidRDefault="00C71E76" w:rsidP="00C71E76">
            <w:pPr>
              <w:spacing w:line="276" w:lineRule="auto"/>
              <w:rPr>
                <w:b/>
                <w:bCs/>
                <w:lang w:val="sk-SK"/>
              </w:rPr>
            </w:pPr>
          </w:p>
        </w:tc>
        <w:tc>
          <w:tcPr>
            <w:tcW w:w="822" w:type="dxa"/>
            <w:tcBorders>
              <w:top w:val="single" w:sz="4" w:space="0" w:color="auto"/>
              <w:left w:val="single" w:sz="12" w:space="0" w:color="auto"/>
              <w:bottom w:val="single" w:sz="12" w:space="0" w:color="auto"/>
              <w:right w:val="single" w:sz="12" w:space="0" w:color="auto"/>
            </w:tcBorders>
            <w:shd w:val="clear" w:color="auto" w:fill="FFFFFF" w:themeFill="background1"/>
          </w:tcPr>
          <w:p w14:paraId="1FA9F4D0" w14:textId="3E7F4A02" w:rsidR="00C71E76" w:rsidRPr="000E7C45" w:rsidRDefault="00C71E76" w:rsidP="00FA09C2">
            <w:pPr>
              <w:spacing w:line="276" w:lineRule="auto"/>
              <w:rPr>
                <w:b/>
                <w:bCs/>
                <w:lang w:val="sk-SK"/>
              </w:rPr>
            </w:pPr>
          </w:p>
        </w:tc>
        <w:tc>
          <w:tcPr>
            <w:tcW w:w="2416" w:type="dxa"/>
            <w:tcBorders>
              <w:top w:val="single" w:sz="4" w:space="0" w:color="auto"/>
              <w:left w:val="single" w:sz="12" w:space="0" w:color="auto"/>
              <w:bottom w:val="single" w:sz="12" w:space="0" w:color="auto"/>
              <w:right w:val="single" w:sz="12" w:space="0" w:color="auto"/>
            </w:tcBorders>
          </w:tcPr>
          <w:p w14:paraId="56219D7D" w14:textId="77777777" w:rsidR="00C71E76" w:rsidRPr="007F6242" w:rsidRDefault="00C71E76" w:rsidP="00FA09C2">
            <w:pPr>
              <w:spacing w:line="276" w:lineRule="auto"/>
              <w:rPr>
                <w:b/>
                <w:bCs/>
                <w:color w:val="FF0000"/>
                <w:lang w:val="sk-SK"/>
              </w:rPr>
            </w:pPr>
          </w:p>
        </w:tc>
        <w:tc>
          <w:tcPr>
            <w:tcW w:w="969" w:type="dxa"/>
            <w:tcBorders>
              <w:top w:val="single" w:sz="4" w:space="0" w:color="auto"/>
              <w:left w:val="single" w:sz="12" w:space="0" w:color="auto"/>
              <w:bottom w:val="single" w:sz="12" w:space="0" w:color="auto"/>
              <w:right w:val="single" w:sz="12" w:space="0" w:color="auto"/>
            </w:tcBorders>
          </w:tcPr>
          <w:p w14:paraId="62A39AA7" w14:textId="77777777" w:rsidR="00C71E76" w:rsidRPr="007F6242" w:rsidRDefault="00C71E76" w:rsidP="00FA09C2">
            <w:pPr>
              <w:spacing w:line="276" w:lineRule="auto"/>
              <w:rPr>
                <w:color w:val="FF0000"/>
                <w:lang w:val="sk-SK"/>
              </w:rPr>
            </w:pPr>
          </w:p>
        </w:tc>
      </w:tr>
      <w:tr w:rsidR="00DA0F64" w:rsidRPr="007F6242" w14:paraId="3DAE8950" w14:textId="77777777" w:rsidTr="000E7C45">
        <w:trPr>
          <w:cantSplit/>
        </w:trPr>
        <w:tc>
          <w:tcPr>
            <w:tcW w:w="2452" w:type="dxa"/>
            <w:tcBorders>
              <w:top w:val="single" w:sz="4" w:space="0" w:color="auto"/>
              <w:left w:val="single" w:sz="12" w:space="0" w:color="auto"/>
              <w:bottom w:val="single" w:sz="12" w:space="0" w:color="auto"/>
              <w:right w:val="single" w:sz="12" w:space="0" w:color="auto"/>
            </w:tcBorders>
          </w:tcPr>
          <w:p w14:paraId="25ECE035" w14:textId="77777777" w:rsidR="00DA0F64" w:rsidRPr="00C71E76" w:rsidRDefault="00DA0F64" w:rsidP="00FA09C2">
            <w:pPr>
              <w:spacing w:line="276" w:lineRule="auto"/>
              <w:jc w:val="both"/>
              <w:rPr>
                <w:b/>
                <w:bCs/>
                <w:lang w:val="sk-SK"/>
              </w:rPr>
            </w:pPr>
          </w:p>
        </w:tc>
        <w:tc>
          <w:tcPr>
            <w:tcW w:w="820" w:type="dxa"/>
            <w:tcBorders>
              <w:top w:val="single" w:sz="4" w:space="0" w:color="auto"/>
              <w:left w:val="single" w:sz="12" w:space="0" w:color="auto"/>
              <w:bottom w:val="single" w:sz="12" w:space="0" w:color="auto"/>
              <w:right w:val="single" w:sz="12" w:space="0" w:color="auto"/>
            </w:tcBorders>
          </w:tcPr>
          <w:p w14:paraId="0B621FEF" w14:textId="77777777" w:rsidR="00DA0F64" w:rsidRPr="00C71E76" w:rsidRDefault="00DA0F64" w:rsidP="00FA09C2">
            <w:pPr>
              <w:spacing w:line="276" w:lineRule="auto"/>
              <w:jc w:val="both"/>
              <w:rPr>
                <w:lang w:val="sk-SK"/>
              </w:rPr>
            </w:pPr>
          </w:p>
        </w:tc>
        <w:tc>
          <w:tcPr>
            <w:tcW w:w="2601" w:type="dxa"/>
            <w:tcBorders>
              <w:top w:val="single" w:sz="4" w:space="0" w:color="auto"/>
              <w:left w:val="single" w:sz="12" w:space="0" w:color="auto"/>
              <w:bottom w:val="single" w:sz="12" w:space="0" w:color="auto"/>
              <w:right w:val="single" w:sz="12" w:space="0" w:color="auto"/>
            </w:tcBorders>
          </w:tcPr>
          <w:p w14:paraId="4E6FBCA9" w14:textId="77777777" w:rsidR="00DA0F64" w:rsidRPr="00C71E76" w:rsidRDefault="00DA0F64" w:rsidP="00C71E76">
            <w:pPr>
              <w:spacing w:line="276" w:lineRule="auto"/>
              <w:rPr>
                <w:lang w:val="sk-SK"/>
              </w:rPr>
            </w:pPr>
          </w:p>
        </w:tc>
        <w:tc>
          <w:tcPr>
            <w:tcW w:w="822" w:type="dxa"/>
            <w:tcBorders>
              <w:top w:val="single" w:sz="4" w:space="0" w:color="auto"/>
              <w:left w:val="single" w:sz="12" w:space="0" w:color="auto"/>
              <w:bottom w:val="single" w:sz="12" w:space="0" w:color="auto"/>
              <w:right w:val="single" w:sz="12" w:space="0" w:color="auto"/>
            </w:tcBorders>
          </w:tcPr>
          <w:p w14:paraId="2FA57903" w14:textId="77777777" w:rsidR="00DA0F64" w:rsidRPr="00C71E76" w:rsidRDefault="00DA0F64" w:rsidP="00FA09C2">
            <w:pPr>
              <w:spacing w:line="276" w:lineRule="auto"/>
              <w:rPr>
                <w:lang w:val="sk-SK"/>
              </w:rPr>
            </w:pPr>
          </w:p>
        </w:tc>
        <w:tc>
          <w:tcPr>
            <w:tcW w:w="2416" w:type="dxa"/>
            <w:tcBorders>
              <w:top w:val="single" w:sz="4" w:space="0" w:color="auto"/>
              <w:left w:val="single" w:sz="12" w:space="0" w:color="auto"/>
              <w:bottom w:val="single" w:sz="12" w:space="0" w:color="auto"/>
              <w:right w:val="single" w:sz="12" w:space="0" w:color="auto"/>
            </w:tcBorders>
          </w:tcPr>
          <w:p w14:paraId="7A2024DA" w14:textId="77777777" w:rsidR="00DA0F64" w:rsidRPr="007F6242" w:rsidRDefault="00DA0F64" w:rsidP="00FA09C2">
            <w:pPr>
              <w:spacing w:line="276" w:lineRule="auto"/>
              <w:rPr>
                <w:b/>
                <w:bCs/>
                <w:color w:val="FF0000"/>
                <w:lang w:val="sk-SK"/>
              </w:rPr>
            </w:pPr>
          </w:p>
        </w:tc>
        <w:tc>
          <w:tcPr>
            <w:tcW w:w="969" w:type="dxa"/>
            <w:tcBorders>
              <w:top w:val="single" w:sz="4" w:space="0" w:color="auto"/>
              <w:left w:val="single" w:sz="12" w:space="0" w:color="auto"/>
              <w:bottom w:val="single" w:sz="12" w:space="0" w:color="auto"/>
              <w:right w:val="single" w:sz="12" w:space="0" w:color="auto"/>
            </w:tcBorders>
          </w:tcPr>
          <w:p w14:paraId="3E32CB50" w14:textId="77777777" w:rsidR="00DA0F64" w:rsidRPr="007F6242" w:rsidRDefault="00DA0F64" w:rsidP="00FA09C2">
            <w:pPr>
              <w:spacing w:line="276" w:lineRule="auto"/>
              <w:rPr>
                <w:color w:val="FF0000"/>
                <w:lang w:val="sk-SK"/>
              </w:rPr>
            </w:pPr>
          </w:p>
        </w:tc>
      </w:tr>
      <w:tr w:rsidR="00BF0ECE" w:rsidRPr="007F6242" w14:paraId="135FEAC0" w14:textId="77777777" w:rsidTr="000E7C45">
        <w:trPr>
          <w:cantSplit/>
          <w:trHeight w:val="566"/>
        </w:trPr>
        <w:tc>
          <w:tcPr>
            <w:tcW w:w="3272" w:type="dxa"/>
            <w:gridSpan w:val="2"/>
            <w:tcBorders>
              <w:top w:val="single" w:sz="12" w:space="0" w:color="auto"/>
              <w:left w:val="single" w:sz="12" w:space="0" w:color="auto"/>
              <w:bottom w:val="single" w:sz="12" w:space="0" w:color="auto"/>
              <w:right w:val="single" w:sz="12" w:space="0" w:color="auto"/>
            </w:tcBorders>
            <w:vAlign w:val="center"/>
            <w:hideMark/>
          </w:tcPr>
          <w:p w14:paraId="38AD325F" w14:textId="77777777" w:rsidR="00BF0ECE" w:rsidRPr="0027352B" w:rsidRDefault="00BF0ECE" w:rsidP="00FA09C2">
            <w:pPr>
              <w:pStyle w:val="Nadpis6"/>
              <w:spacing w:line="276" w:lineRule="auto"/>
              <w:rPr>
                <w:color w:val="000000" w:themeColor="text1"/>
              </w:rPr>
            </w:pPr>
            <w:r w:rsidRPr="0027352B">
              <w:rPr>
                <w:color w:val="000000" w:themeColor="text1"/>
              </w:rPr>
              <w:t xml:space="preserve">Spolu počet zamestnancov </w:t>
            </w:r>
          </w:p>
          <w:p w14:paraId="6772491E" w14:textId="77777777" w:rsidR="00BF0ECE" w:rsidRPr="0027352B" w:rsidRDefault="00BF0ECE" w:rsidP="00587228">
            <w:pPr>
              <w:pStyle w:val="Nadpis6"/>
              <w:spacing w:line="276" w:lineRule="auto"/>
              <w:rPr>
                <w:color w:val="000000" w:themeColor="text1"/>
              </w:rPr>
            </w:pPr>
            <w:r w:rsidRPr="0027352B">
              <w:rPr>
                <w:color w:val="000000" w:themeColor="text1"/>
              </w:rPr>
              <w:t xml:space="preserve">ZŠ + ŠKD + </w:t>
            </w:r>
            <w:r w:rsidR="00587228" w:rsidRPr="0027352B">
              <w:rPr>
                <w:color w:val="000000" w:themeColor="text1"/>
              </w:rPr>
              <w:t xml:space="preserve">CVČ + </w:t>
            </w:r>
            <w:r w:rsidRPr="0027352B">
              <w:rPr>
                <w:color w:val="000000" w:themeColor="text1"/>
              </w:rPr>
              <w:t>ŠJ</w:t>
            </w:r>
          </w:p>
        </w:tc>
        <w:tc>
          <w:tcPr>
            <w:tcW w:w="6808" w:type="dxa"/>
            <w:gridSpan w:val="4"/>
            <w:tcBorders>
              <w:top w:val="single" w:sz="12" w:space="0" w:color="auto"/>
              <w:left w:val="single" w:sz="12" w:space="0" w:color="auto"/>
              <w:bottom w:val="single" w:sz="12" w:space="0" w:color="auto"/>
              <w:right w:val="single" w:sz="12" w:space="0" w:color="auto"/>
            </w:tcBorders>
            <w:vAlign w:val="center"/>
            <w:hideMark/>
          </w:tcPr>
          <w:p w14:paraId="266BDF3D" w14:textId="77777777" w:rsidR="00BF0ECE" w:rsidRPr="0027352B" w:rsidRDefault="00840D73" w:rsidP="0027352B">
            <w:pPr>
              <w:spacing w:line="276" w:lineRule="auto"/>
              <w:jc w:val="center"/>
              <w:rPr>
                <w:color w:val="000000" w:themeColor="text1"/>
                <w:lang w:val="sk-SK"/>
              </w:rPr>
            </w:pPr>
            <w:r>
              <w:rPr>
                <w:color w:val="000000" w:themeColor="text1"/>
                <w:lang w:val="sk-SK"/>
              </w:rPr>
              <w:t>42</w:t>
            </w:r>
          </w:p>
        </w:tc>
      </w:tr>
      <w:tr w:rsidR="00BF0ECE" w:rsidRPr="007F6242" w14:paraId="0182431C" w14:textId="77777777" w:rsidTr="000E7C45">
        <w:trPr>
          <w:cantSplit/>
          <w:trHeight w:val="566"/>
        </w:trPr>
        <w:tc>
          <w:tcPr>
            <w:tcW w:w="3272" w:type="dxa"/>
            <w:gridSpan w:val="2"/>
            <w:tcBorders>
              <w:top w:val="single" w:sz="12" w:space="0" w:color="auto"/>
              <w:left w:val="single" w:sz="12" w:space="0" w:color="auto"/>
              <w:bottom w:val="single" w:sz="12" w:space="0" w:color="auto"/>
              <w:right w:val="single" w:sz="12" w:space="0" w:color="auto"/>
            </w:tcBorders>
            <w:vAlign w:val="center"/>
            <w:hideMark/>
          </w:tcPr>
          <w:p w14:paraId="61BD7514" w14:textId="77777777" w:rsidR="00BF0ECE" w:rsidRPr="0027352B" w:rsidRDefault="00BF0ECE" w:rsidP="00FA09C2">
            <w:pPr>
              <w:pStyle w:val="Nadpis2"/>
              <w:spacing w:line="276" w:lineRule="auto"/>
              <w:jc w:val="both"/>
              <w:rPr>
                <w:color w:val="000000" w:themeColor="text1"/>
              </w:rPr>
            </w:pPr>
            <w:r w:rsidRPr="0027352B">
              <w:rPr>
                <w:color w:val="000000" w:themeColor="text1"/>
              </w:rPr>
              <w:t xml:space="preserve">Z celkového počtu </w:t>
            </w:r>
          </w:p>
          <w:p w14:paraId="3C417C59" w14:textId="77777777" w:rsidR="00BF0ECE" w:rsidRPr="0027352B" w:rsidRDefault="00BF0ECE" w:rsidP="00FA09C2">
            <w:pPr>
              <w:pStyle w:val="Nadpis2"/>
              <w:spacing w:line="276" w:lineRule="auto"/>
              <w:jc w:val="both"/>
              <w:rPr>
                <w:color w:val="000000" w:themeColor="text1"/>
              </w:rPr>
            </w:pPr>
            <w:r w:rsidRPr="0027352B">
              <w:rPr>
                <w:color w:val="000000" w:themeColor="text1"/>
              </w:rPr>
              <w:t>zamestnancov školy počet PZ</w:t>
            </w:r>
          </w:p>
        </w:tc>
        <w:tc>
          <w:tcPr>
            <w:tcW w:w="6808" w:type="dxa"/>
            <w:gridSpan w:val="4"/>
            <w:tcBorders>
              <w:top w:val="single" w:sz="12" w:space="0" w:color="auto"/>
              <w:left w:val="single" w:sz="12" w:space="0" w:color="auto"/>
              <w:bottom w:val="single" w:sz="12" w:space="0" w:color="auto"/>
              <w:right w:val="single" w:sz="12" w:space="0" w:color="auto"/>
            </w:tcBorders>
            <w:vAlign w:val="center"/>
            <w:hideMark/>
          </w:tcPr>
          <w:p w14:paraId="374C3461" w14:textId="77777777" w:rsidR="00BF0ECE" w:rsidRPr="0027352B" w:rsidRDefault="00840D73" w:rsidP="00840D73">
            <w:pPr>
              <w:spacing w:line="276" w:lineRule="auto"/>
              <w:jc w:val="center"/>
              <w:rPr>
                <w:color w:val="000000" w:themeColor="text1"/>
                <w:lang w:val="sk-SK"/>
              </w:rPr>
            </w:pPr>
            <w:r>
              <w:rPr>
                <w:color w:val="000000" w:themeColor="text1"/>
                <w:lang w:val="sk-SK"/>
              </w:rPr>
              <w:t>30</w:t>
            </w:r>
          </w:p>
        </w:tc>
      </w:tr>
    </w:tbl>
    <w:p w14:paraId="7D5542CA" w14:textId="77777777" w:rsidR="00BF0ECE" w:rsidRPr="007F6242" w:rsidRDefault="00BF0ECE" w:rsidP="00BF0ECE">
      <w:pPr>
        <w:jc w:val="both"/>
        <w:rPr>
          <w:b/>
          <w:bCs/>
          <w:color w:val="FF0000"/>
          <w:lang w:val="sk-SK"/>
        </w:rPr>
      </w:pPr>
    </w:p>
    <w:p w14:paraId="4AF0335F" w14:textId="77777777" w:rsidR="00BF0ECE" w:rsidRPr="007F6242" w:rsidRDefault="00BF0ECE" w:rsidP="00BF0ECE">
      <w:pPr>
        <w:jc w:val="both"/>
        <w:rPr>
          <w:b/>
          <w:bCs/>
          <w:lang w:val="sk-SK"/>
        </w:rPr>
      </w:pPr>
      <w:r w:rsidRPr="00BD197E">
        <w:rPr>
          <w:b/>
          <w:bCs/>
          <w:lang w:val="sk-SK"/>
        </w:rPr>
        <w:t xml:space="preserve">g.1. </w:t>
      </w:r>
      <w:r w:rsidRPr="007F6242">
        <w:rPr>
          <w:b/>
          <w:bCs/>
          <w:lang w:val="sk-SK"/>
        </w:rPr>
        <w:t>Zoznam učiteľov a ich aprobácia</w:t>
      </w:r>
      <w:r w:rsidRPr="007F6242">
        <w:rPr>
          <w:b/>
          <w:bCs/>
          <w:u w:val="single"/>
          <w:lang w:val="sk-SK"/>
        </w:rPr>
        <w:t xml:space="preserve"> </w:t>
      </w:r>
    </w:p>
    <w:p w14:paraId="7BEFAFC8" w14:textId="77777777" w:rsidR="00BF0ECE" w:rsidRPr="007F6242" w:rsidRDefault="00BF0ECE" w:rsidP="00D66C5D">
      <w:pPr>
        <w:numPr>
          <w:ilvl w:val="0"/>
          <w:numId w:val="4"/>
        </w:numPr>
        <w:jc w:val="both"/>
        <w:rPr>
          <w:lang w:val="sk-SK"/>
        </w:rPr>
      </w:pPr>
      <w:r w:rsidRPr="007F6242">
        <w:rPr>
          <w:lang w:val="sk-SK"/>
        </w:rPr>
        <w:t xml:space="preserve">PaedDr. Mária Slosiariková </w:t>
      </w:r>
      <w:r w:rsidRPr="007F6242">
        <w:rPr>
          <w:lang w:val="sk-SK"/>
        </w:rPr>
        <w:tab/>
      </w:r>
      <w:r w:rsidRPr="007F6242">
        <w:rPr>
          <w:lang w:val="sk-SK"/>
        </w:rPr>
        <w:tab/>
        <w:t>1.- 4. roč. + etická výchova</w:t>
      </w:r>
    </w:p>
    <w:p w14:paraId="3537778E" w14:textId="77777777" w:rsidR="00BF0ECE" w:rsidRPr="007F6242" w:rsidRDefault="00BF0ECE" w:rsidP="00D66C5D">
      <w:pPr>
        <w:numPr>
          <w:ilvl w:val="0"/>
          <w:numId w:val="4"/>
        </w:numPr>
        <w:jc w:val="both"/>
        <w:rPr>
          <w:lang w:val="sk-SK"/>
        </w:rPr>
      </w:pPr>
      <w:r w:rsidRPr="007F6242">
        <w:rPr>
          <w:lang w:val="sk-SK"/>
        </w:rPr>
        <w:t xml:space="preserve">PaedDr. Ivana Kyselová </w:t>
      </w:r>
      <w:r w:rsidRPr="007F6242">
        <w:rPr>
          <w:lang w:val="sk-SK"/>
        </w:rPr>
        <w:tab/>
      </w:r>
      <w:r w:rsidRPr="007F6242">
        <w:rPr>
          <w:lang w:val="sk-SK"/>
        </w:rPr>
        <w:tab/>
        <w:t>učitelstvo pre 1. stupeň ZŠ</w:t>
      </w:r>
    </w:p>
    <w:p w14:paraId="2BF24BA4" w14:textId="77777777" w:rsidR="00BF0ECE" w:rsidRPr="007F6242" w:rsidRDefault="00BF0ECE" w:rsidP="00D66C5D">
      <w:pPr>
        <w:numPr>
          <w:ilvl w:val="0"/>
          <w:numId w:val="4"/>
        </w:numPr>
        <w:jc w:val="both"/>
        <w:rPr>
          <w:lang w:val="sk-SK"/>
        </w:rPr>
      </w:pPr>
      <w:r w:rsidRPr="007F6242">
        <w:rPr>
          <w:lang w:val="sk-SK"/>
        </w:rPr>
        <w:t xml:space="preserve">Mgr.. Jolana Matejkinová </w:t>
      </w:r>
      <w:r w:rsidRPr="007F6242">
        <w:rPr>
          <w:lang w:val="sk-SK"/>
        </w:rPr>
        <w:tab/>
      </w:r>
      <w:r w:rsidRPr="007F6242">
        <w:rPr>
          <w:lang w:val="sk-SK"/>
        </w:rPr>
        <w:tab/>
        <w:t xml:space="preserve">špeciálna pedagogika </w:t>
      </w:r>
    </w:p>
    <w:p w14:paraId="094CB03E" w14:textId="77777777" w:rsidR="00BF0ECE" w:rsidRPr="007F6242" w:rsidRDefault="00BF0ECE" w:rsidP="00D66C5D">
      <w:pPr>
        <w:numPr>
          <w:ilvl w:val="0"/>
          <w:numId w:val="4"/>
        </w:numPr>
        <w:jc w:val="both"/>
        <w:rPr>
          <w:lang w:val="sk-SK"/>
        </w:rPr>
      </w:pPr>
      <w:r w:rsidRPr="007F6242">
        <w:rPr>
          <w:lang w:val="sk-SK"/>
        </w:rPr>
        <w:t xml:space="preserve">Mgr. Mariana Kondačová </w:t>
      </w:r>
      <w:r w:rsidRPr="007F6242">
        <w:rPr>
          <w:lang w:val="sk-SK"/>
        </w:rPr>
        <w:tab/>
      </w:r>
      <w:r w:rsidRPr="007F6242">
        <w:rPr>
          <w:lang w:val="sk-SK"/>
        </w:rPr>
        <w:tab/>
        <w:t xml:space="preserve">1. – 4.roč. </w:t>
      </w:r>
    </w:p>
    <w:p w14:paraId="5E11EFF2" w14:textId="77777777" w:rsidR="00BF0ECE" w:rsidRPr="007F6242" w:rsidRDefault="00BF0ECE" w:rsidP="00D66C5D">
      <w:pPr>
        <w:numPr>
          <w:ilvl w:val="0"/>
          <w:numId w:val="4"/>
        </w:numPr>
        <w:jc w:val="both"/>
        <w:rPr>
          <w:lang w:val="sk-SK"/>
        </w:rPr>
      </w:pPr>
      <w:r w:rsidRPr="007F6242">
        <w:rPr>
          <w:lang w:val="sk-SK"/>
        </w:rPr>
        <w:t xml:space="preserve">Mgr. </w:t>
      </w:r>
      <w:r w:rsidR="008440BF" w:rsidRPr="007F6242">
        <w:rPr>
          <w:lang w:val="sk-SK"/>
        </w:rPr>
        <w:t>Ján Slosiarik</w:t>
      </w:r>
      <w:r w:rsidRPr="007F6242">
        <w:rPr>
          <w:lang w:val="sk-SK"/>
        </w:rPr>
        <w:tab/>
      </w:r>
      <w:r w:rsidRPr="007F6242">
        <w:rPr>
          <w:lang w:val="sk-SK"/>
        </w:rPr>
        <w:tab/>
      </w:r>
      <w:r w:rsidRPr="007F6242">
        <w:rPr>
          <w:lang w:val="sk-SK"/>
        </w:rPr>
        <w:tab/>
      </w:r>
      <w:r w:rsidR="008440BF" w:rsidRPr="007F6242">
        <w:rPr>
          <w:lang w:val="sk-SK"/>
        </w:rPr>
        <w:t>matematika, fyzika</w:t>
      </w:r>
    </w:p>
    <w:p w14:paraId="712F044F" w14:textId="77777777" w:rsidR="00BF0ECE" w:rsidRPr="007F6242" w:rsidRDefault="00BF0ECE" w:rsidP="00D66C5D">
      <w:pPr>
        <w:numPr>
          <w:ilvl w:val="0"/>
          <w:numId w:val="4"/>
        </w:numPr>
        <w:jc w:val="both"/>
        <w:rPr>
          <w:lang w:val="sk-SK"/>
        </w:rPr>
      </w:pPr>
      <w:r w:rsidRPr="007F6242">
        <w:rPr>
          <w:lang w:val="sk-SK"/>
        </w:rPr>
        <w:t>Ing. Katarína Tupanová</w:t>
      </w:r>
      <w:r w:rsidRPr="007F6242">
        <w:rPr>
          <w:lang w:val="sk-SK"/>
        </w:rPr>
        <w:tab/>
      </w:r>
      <w:r w:rsidRPr="007F6242">
        <w:rPr>
          <w:lang w:val="sk-SK"/>
        </w:rPr>
        <w:tab/>
        <w:t>chémia</w:t>
      </w:r>
      <w:r w:rsidR="00BD197E">
        <w:rPr>
          <w:lang w:val="sk-SK"/>
        </w:rPr>
        <w:t>, biológia</w:t>
      </w:r>
      <w:r w:rsidRPr="007F6242">
        <w:rPr>
          <w:lang w:val="sk-SK"/>
        </w:rPr>
        <w:t xml:space="preserve"> </w:t>
      </w:r>
    </w:p>
    <w:p w14:paraId="33C52C08" w14:textId="77777777" w:rsidR="00BF0ECE" w:rsidRPr="007F6242" w:rsidRDefault="00BF0ECE" w:rsidP="00D66C5D">
      <w:pPr>
        <w:numPr>
          <w:ilvl w:val="0"/>
          <w:numId w:val="4"/>
        </w:numPr>
        <w:jc w:val="both"/>
        <w:rPr>
          <w:lang w:val="sk-SK"/>
        </w:rPr>
      </w:pPr>
      <w:r w:rsidRPr="007F6242">
        <w:rPr>
          <w:lang w:val="sk-SK"/>
        </w:rPr>
        <w:t>Mgr. Jana Zimanová</w:t>
      </w:r>
      <w:r w:rsidRPr="007F6242">
        <w:rPr>
          <w:lang w:val="sk-SK"/>
        </w:rPr>
        <w:tab/>
      </w:r>
      <w:r w:rsidRPr="007F6242">
        <w:rPr>
          <w:lang w:val="sk-SK"/>
        </w:rPr>
        <w:tab/>
      </w:r>
      <w:r w:rsidRPr="007F6242">
        <w:rPr>
          <w:lang w:val="sk-SK"/>
        </w:rPr>
        <w:tab/>
        <w:t xml:space="preserve">slovenský jazyk, matematika </w:t>
      </w:r>
    </w:p>
    <w:p w14:paraId="2E3706F3" w14:textId="77777777" w:rsidR="00BF0ECE" w:rsidRPr="007F6242" w:rsidRDefault="00BF0ECE" w:rsidP="00D66C5D">
      <w:pPr>
        <w:numPr>
          <w:ilvl w:val="0"/>
          <w:numId w:val="4"/>
        </w:numPr>
        <w:jc w:val="both"/>
        <w:rPr>
          <w:lang w:val="sk-SK"/>
        </w:rPr>
      </w:pPr>
      <w:r w:rsidRPr="007F6242">
        <w:rPr>
          <w:lang w:val="sk-SK"/>
        </w:rPr>
        <w:t xml:space="preserve">PhDr. Peter Mesiarik </w:t>
      </w:r>
      <w:r w:rsidRPr="007F6242">
        <w:rPr>
          <w:lang w:val="sk-SK"/>
        </w:rPr>
        <w:tab/>
      </w:r>
      <w:r w:rsidRPr="007F6242">
        <w:rPr>
          <w:lang w:val="sk-SK"/>
        </w:rPr>
        <w:tab/>
        <w:t>telesná výchova, etická výchova</w:t>
      </w:r>
    </w:p>
    <w:p w14:paraId="10125C2A" w14:textId="77777777" w:rsidR="00BF0ECE" w:rsidRPr="007F6242" w:rsidRDefault="00BF0ECE" w:rsidP="00D66C5D">
      <w:pPr>
        <w:numPr>
          <w:ilvl w:val="0"/>
          <w:numId w:val="4"/>
        </w:numPr>
        <w:jc w:val="both"/>
        <w:rPr>
          <w:lang w:val="sk-SK"/>
        </w:rPr>
      </w:pPr>
      <w:r w:rsidRPr="007F6242">
        <w:rPr>
          <w:lang w:val="sk-SK"/>
        </w:rPr>
        <w:t>Mgr. Ivana Bajnoková</w:t>
      </w:r>
      <w:r w:rsidRPr="007F6242">
        <w:rPr>
          <w:lang w:val="sk-SK"/>
        </w:rPr>
        <w:tab/>
      </w:r>
      <w:r w:rsidRPr="007F6242">
        <w:rPr>
          <w:lang w:val="sk-SK"/>
        </w:rPr>
        <w:tab/>
        <w:t xml:space="preserve">matematika, zemepis, etická výchova </w:t>
      </w:r>
    </w:p>
    <w:p w14:paraId="2B668077" w14:textId="77777777" w:rsidR="00BF0ECE" w:rsidRPr="007F6242" w:rsidRDefault="00BF0ECE" w:rsidP="00D66C5D">
      <w:pPr>
        <w:numPr>
          <w:ilvl w:val="0"/>
          <w:numId w:val="4"/>
        </w:numPr>
        <w:jc w:val="both"/>
        <w:rPr>
          <w:lang w:val="sk-SK"/>
        </w:rPr>
      </w:pPr>
      <w:r w:rsidRPr="007F6242">
        <w:rPr>
          <w:lang w:val="sk-SK"/>
        </w:rPr>
        <w:t xml:space="preserve">Mgr. </w:t>
      </w:r>
      <w:r w:rsidR="008440BF" w:rsidRPr="007F6242">
        <w:rPr>
          <w:lang w:val="sk-SK"/>
        </w:rPr>
        <w:t>Andrea Kiliková</w:t>
      </w:r>
      <w:r w:rsidRPr="007F6242">
        <w:rPr>
          <w:lang w:val="sk-SK"/>
        </w:rPr>
        <w:tab/>
      </w:r>
      <w:r w:rsidRPr="007F6242">
        <w:rPr>
          <w:lang w:val="sk-SK"/>
        </w:rPr>
        <w:tab/>
        <w:t>učiteľstvo pre I. stupeň ZŠ</w:t>
      </w:r>
    </w:p>
    <w:p w14:paraId="165B1A78" w14:textId="77777777" w:rsidR="00BF0ECE" w:rsidRPr="007F6242" w:rsidRDefault="00BF0ECE" w:rsidP="00D66C5D">
      <w:pPr>
        <w:numPr>
          <w:ilvl w:val="0"/>
          <w:numId w:val="4"/>
        </w:numPr>
        <w:jc w:val="both"/>
        <w:rPr>
          <w:lang w:val="sk-SK"/>
        </w:rPr>
      </w:pPr>
      <w:r w:rsidRPr="007F6242">
        <w:rPr>
          <w:lang w:val="sk-SK"/>
        </w:rPr>
        <w:t>Mgr. Kvetoslava Babiaková</w:t>
      </w:r>
      <w:r w:rsidRPr="007F6242">
        <w:rPr>
          <w:lang w:val="sk-SK"/>
        </w:rPr>
        <w:tab/>
      </w:r>
      <w:r w:rsidRPr="007F6242">
        <w:rPr>
          <w:lang w:val="sk-SK"/>
        </w:rPr>
        <w:tab/>
        <w:t>učiteľstvo pre I. stupeň ZŠ</w:t>
      </w:r>
    </w:p>
    <w:p w14:paraId="40131AC7" w14:textId="77777777" w:rsidR="00BF0ECE" w:rsidRPr="007F6242" w:rsidRDefault="00BF0ECE" w:rsidP="00D66C5D">
      <w:pPr>
        <w:numPr>
          <w:ilvl w:val="0"/>
          <w:numId w:val="4"/>
        </w:numPr>
        <w:jc w:val="both"/>
        <w:rPr>
          <w:lang w:val="sk-SK"/>
        </w:rPr>
      </w:pPr>
      <w:r w:rsidRPr="007F6242">
        <w:rPr>
          <w:lang w:val="sk-SK"/>
        </w:rPr>
        <w:t xml:space="preserve">Mgr. Júlia </w:t>
      </w:r>
      <w:r w:rsidR="00BD197E">
        <w:rPr>
          <w:lang w:val="sk-SK"/>
        </w:rPr>
        <w:t>Ďuríková</w:t>
      </w:r>
      <w:r w:rsidR="00BD197E">
        <w:rPr>
          <w:lang w:val="sk-SK"/>
        </w:rPr>
        <w:tab/>
      </w:r>
      <w:r w:rsidRPr="007F6242">
        <w:rPr>
          <w:lang w:val="sk-SK"/>
        </w:rPr>
        <w:tab/>
      </w:r>
      <w:r w:rsidRPr="007F6242">
        <w:rPr>
          <w:lang w:val="sk-SK"/>
        </w:rPr>
        <w:tab/>
        <w:t xml:space="preserve">učiteľstvo pre 1.stupeň ZŠ </w:t>
      </w:r>
    </w:p>
    <w:p w14:paraId="37F70C13" w14:textId="77777777" w:rsidR="00BF0ECE" w:rsidRPr="007F6242" w:rsidRDefault="00BF0ECE" w:rsidP="00D66C5D">
      <w:pPr>
        <w:pStyle w:val="Odsekzoznamu"/>
        <w:numPr>
          <w:ilvl w:val="0"/>
          <w:numId w:val="4"/>
        </w:numPr>
        <w:rPr>
          <w:rFonts w:ascii="Times New Roman" w:hAnsi="Times New Roman"/>
        </w:rPr>
      </w:pPr>
      <w:r w:rsidRPr="007F6242">
        <w:rPr>
          <w:rFonts w:ascii="Times New Roman" w:hAnsi="Times New Roman"/>
          <w:sz w:val="24"/>
          <w:szCs w:val="24"/>
        </w:rPr>
        <w:t xml:space="preserve">Mgr. Jarmila </w:t>
      </w:r>
      <w:r w:rsidR="00587228" w:rsidRPr="007F6242">
        <w:rPr>
          <w:rFonts w:ascii="Times New Roman" w:hAnsi="Times New Roman"/>
          <w:sz w:val="24"/>
          <w:szCs w:val="24"/>
        </w:rPr>
        <w:t>Balková</w:t>
      </w:r>
      <w:r w:rsidRPr="007F6242">
        <w:rPr>
          <w:rFonts w:ascii="Times New Roman" w:hAnsi="Times New Roman"/>
          <w:sz w:val="24"/>
          <w:szCs w:val="24"/>
        </w:rPr>
        <w:tab/>
      </w:r>
      <w:r w:rsidR="000C68C7" w:rsidRPr="007F6242">
        <w:rPr>
          <w:rFonts w:ascii="Times New Roman" w:hAnsi="Times New Roman"/>
          <w:sz w:val="24"/>
          <w:szCs w:val="24"/>
        </w:rPr>
        <w:tab/>
      </w:r>
      <w:r w:rsidR="000F654E" w:rsidRPr="007F6242">
        <w:rPr>
          <w:rFonts w:ascii="Times New Roman" w:hAnsi="Times New Roman"/>
          <w:sz w:val="24"/>
          <w:szCs w:val="24"/>
        </w:rPr>
        <w:t>evanjelická teológia</w:t>
      </w:r>
      <w:r w:rsidRPr="007F6242">
        <w:rPr>
          <w:rFonts w:ascii="Times New Roman" w:hAnsi="Times New Roman"/>
          <w:sz w:val="24"/>
          <w:szCs w:val="24"/>
        </w:rPr>
        <w:t xml:space="preserve">                                                     </w:t>
      </w:r>
    </w:p>
    <w:p w14:paraId="1B970F32" w14:textId="77777777" w:rsidR="00587228" w:rsidRPr="007F6242" w:rsidRDefault="00587228" w:rsidP="00D66C5D">
      <w:pPr>
        <w:pStyle w:val="Odsekzoznamu"/>
        <w:numPr>
          <w:ilvl w:val="0"/>
          <w:numId w:val="4"/>
        </w:numPr>
        <w:spacing w:line="240" w:lineRule="auto"/>
        <w:rPr>
          <w:rFonts w:ascii="Times New Roman" w:hAnsi="Times New Roman"/>
        </w:rPr>
      </w:pPr>
      <w:r w:rsidRPr="007F6242">
        <w:rPr>
          <w:rFonts w:ascii="Times New Roman" w:hAnsi="Times New Roman"/>
          <w:sz w:val="24"/>
          <w:szCs w:val="24"/>
        </w:rPr>
        <w:t xml:space="preserve">Mgr. Lenka Šimková </w:t>
      </w:r>
      <w:r w:rsidR="000F654E" w:rsidRPr="007F6242">
        <w:rPr>
          <w:rFonts w:ascii="Times New Roman" w:hAnsi="Times New Roman"/>
          <w:sz w:val="24"/>
          <w:szCs w:val="24"/>
        </w:rPr>
        <w:tab/>
      </w:r>
      <w:r w:rsidR="000F654E" w:rsidRPr="007F6242">
        <w:rPr>
          <w:rFonts w:ascii="Times New Roman" w:hAnsi="Times New Roman"/>
          <w:sz w:val="24"/>
          <w:szCs w:val="24"/>
        </w:rPr>
        <w:tab/>
        <w:t>slovenský jazyk a literat., anglický jazyk a literat.</w:t>
      </w:r>
    </w:p>
    <w:p w14:paraId="0D2E9FEC" w14:textId="77777777" w:rsidR="00587228" w:rsidRPr="0027352B" w:rsidRDefault="00587228" w:rsidP="00D66C5D">
      <w:pPr>
        <w:pStyle w:val="Odsekzoznamu"/>
        <w:numPr>
          <w:ilvl w:val="0"/>
          <w:numId w:val="4"/>
        </w:numPr>
        <w:spacing w:line="240" w:lineRule="auto"/>
        <w:rPr>
          <w:rFonts w:ascii="Times New Roman" w:hAnsi="Times New Roman"/>
        </w:rPr>
      </w:pPr>
      <w:r w:rsidRPr="007F6242">
        <w:rPr>
          <w:rFonts w:ascii="Times New Roman" w:hAnsi="Times New Roman"/>
          <w:sz w:val="24"/>
          <w:szCs w:val="24"/>
        </w:rPr>
        <w:t>Mgr. Ivana Sklenková</w:t>
      </w:r>
      <w:r w:rsidR="000F654E" w:rsidRPr="007F6242">
        <w:rPr>
          <w:rFonts w:ascii="Times New Roman" w:hAnsi="Times New Roman"/>
          <w:sz w:val="24"/>
          <w:szCs w:val="24"/>
        </w:rPr>
        <w:tab/>
      </w:r>
      <w:r w:rsidR="000F654E" w:rsidRPr="007F6242">
        <w:rPr>
          <w:rFonts w:ascii="Times New Roman" w:hAnsi="Times New Roman"/>
          <w:sz w:val="24"/>
          <w:szCs w:val="24"/>
        </w:rPr>
        <w:tab/>
        <w:t>slovenský jazyk a literat., nemecký jazyk a literat.</w:t>
      </w:r>
    </w:p>
    <w:p w14:paraId="50B9E166" w14:textId="77777777" w:rsidR="0027352B" w:rsidRPr="000C24B9" w:rsidRDefault="0027352B" w:rsidP="00D66C5D">
      <w:pPr>
        <w:pStyle w:val="Odsekzoznamu"/>
        <w:numPr>
          <w:ilvl w:val="0"/>
          <w:numId w:val="4"/>
        </w:numPr>
        <w:spacing w:line="240" w:lineRule="auto"/>
        <w:rPr>
          <w:rFonts w:ascii="Times New Roman" w:hAnsi="Times New Roman"/>
        </w:rPr>
      </w:pPr>
      <w:r w:rsidRPr="000C24B9">
        <w:rPr>
          <w:rFonts w:ascii="Times New Roman" w:hAnsi="Times New Roman"/>
          <w:sz w:val="24"/>
          <w:szCs w:val="24"/>
        </w:rPr>
        <w:t>Mgr. Soňa Slávičková</w:t>
      </w:r>
      <w:r w:rsidR="000C24B9" w:rsidRPr="000C24B9">
        <w:rPr>
          <w:rFonts w:ascii="Times New Roman" w:hAnsi="Times New Roman"/>
          <w:sz w:val="24"/>
          <w:szCs w:val="24"/>
        </w:rPr>
        <w:tab/>
      </w:r>
      <w:r w:rsidR="000C24B9" w:rsidRPr="000C24B9">
        <w:rPr>
          <w:rFonts w:ascii="Times New Roman" w:hAnsi="Times New Roman"/>
          <w:sz w:val="24"/>
          <w:szCs w:val="24"/>
        </w:rPr>
        <w:tab/>
        <w:t>slovenský jazyk a literat., dejepis</w:t>
      </w:r>
    </w:p>
    <w:p w14:paraId="0608D688" w14:textId="77777777" w:rsidR="0027352B" w:rsidRPr="0027352B" w:rsidRDefault="0027352B" w:rsidP="0027352B">
      <w:pPr>
        <w:pStyle w:val="Odsekzoznamu"/>
        <w:numPr>
          <w:ilvl w:val="0"/>
          <w:numId w:val="4"/>
        </w:numPr>
        <w:spacing w:after="0" w:line="240" w:lineRule="auto"/>
        <w:ind w:left="782" w:hanging="357"/>
        <w:rPr>
          <w:rFonts w:ascii="Times New Roman" w:hAnsi="Times New Roman"/>
          <w:color w:val="00B0F0"/>
        </w:rPr>
      </w:pPr>
      <w:r w:rsidRPr="000C24B9">
        <w:rPr>
          <w:rFonts w:ascii="Times New Roman" w:hAnsi="Times New Roman"/>
          <w:sz w:val="24"/>
          <w:szCs w:val="24"/>
        </w:rPr>
        <w:t>Mgr. Alžbeta Bukovčanová</w:t>
      </w:r>
      <w:r w:rsidR="000C24B9">
        <w:rPr>
          <w:rFonts w:ascii="Times New Roman" w:hAnsi="Times New Roman"/>
          <w:color w:val="00B0F0"/>
          <w:sz w:val="24"/>
          <w:szCs w:val="24"/>
        </w:rPr>
        <w:tab/>
      </w:r>
      <w:r w:rsidR="000C24B9">
        <w:rPr>
          <w:rFonts w:ascii="Times New Roman" w:hAnsi="Times New Roman"/>
          <w:color w:val="00B0F0"/>
          <w:sz w:val="24"/>
          <w:szCs w:val="24"/>
        </w:rPr>
        <w:tab/>
      </w:r>
      <w:r w:rsidR="000C24B9" w:rsidRPr="007F6242">
        <w:rPr>
          <w:rFonts w:ascii="Times New Roman" w:hAnsi="Times New Roman"/>
          <w:sz w:val="24"/>
          <w:szCs w:val="24"/>
        </w:rPr>
        <w:t>slovenský jazyk a literat.,</w:t>
      </w:r>
    </w:p>
    <w:p w14:paraId="1C1AD608" w14:textId="77777777" w:rsidR="0027352B" w:rsidRPr="0027352B" w:rsidRDefault="0027352B" w:rsidP="0027352B">
      <w:pPr>
        <w:numPr>
          <w:ilvl w:val="0"/>
          <w:numId w:val="4"/>
        </w:numPr>
        <w:ind w:left="782" w:hanging="357"/>
        <w:jc w:val="both"/>
        <w:rPr>
          <w:lang w:val="sk-SK"/>
        </w:rPr>
      </w:pPr>
      <w:r w:rsidRPr="0027352B">
        <w:rPr>
          <w:lang w:val="sk-SK"/>
        </w:rPr>
        <w:t>Mgr. Miroslav Vilhan</w:t>
      </w:r>
      <w:r w:rsidRPr="0027352B">
        <w:rPr>
          <w:lang w:val="sk-SK"/>
        </w:rPr>
        <w:tab/>
      </w:r>
      <w:r w:rsidRPr="0027352B">
        <w:rPr>
          <w:lang w:val="sk-SK"/>
        </w:rPr>
        <w:tab/>
        <w:t>katolícka teológia</w:t>
      </w:r>
    </w:p>
    <w:p w14:paraId="4C91B457" w14:textId="77777777" w:rsidR="0027352B" w:rsidRPr="0027352B" w:rsidRDefault="0027352B" w:rsidP="00D66C5D">
      <w:pPr>
        <w:pStyle w:val="Odsekzoznamu"/>
        <w:numPr>
          <w:ilvl w:val="0"/>
          <w:numId w:val="4"/>
        </w:numPr>
        <w:spacing w:line="240" w:lineRule="auto"/>
        <w:rPr>
          <w:rFonts w:ascii="Times New Roman" w:hAnsi="Times New Roman"/>
          <w:color w:val="000000" w:themeColor="text1"/>
          <w:sz w:val="24"/>
          <w:szCs w:val="24"/>
        </w:rPr>
      </w:pPr>
      <w:r w:rsidRPr="0027352B">
        <w:rPr>
          <w:rFonts w:ascii="Times New Roman" w:hAnsi="Times New Roman"/>
          <w:color w:val="000000" w:themeColor="text1"/>
          <w:sz w:val="24"/>
          <w:szCs w:val="24"/>
        </w:rPr>
        <w:t>Mgr. Renata Neherová</w:t>
      </w:r>
      <w:r w:rsidRPr="0027352B">
        <w:rPr>
          <w:color w:val="000000" w:themeColor="text1"/>
        </w:rPr>
        <w:t xml:space="preserve"> </w:t>
      </w:r>
      <w:r w:rsidRPr="0027352B">
        <w:rPr>
          <w:color w:val="000000" w:themeColor="text1"/>
        </w:rPr>
        <w:tab/>
      </w:r>
      <w:r w:rsidRPr="0027352B">
        <w:rPr>
          <w:color w:val="000000" w:themeColor="text1"/>
        </w:rPr>
        <w:tab/>
      </w:r>
      <w:r w:rsidRPr="0027352B">
        <w:rPr>
          <w:rFonts w:ascii="Times New Roman" w:hAnsi="Times New Roman"/>
          <w:color w:val="000000" w:themeColor="text1"/>
          <w:sz w:val="24"/>
          <w:szCs w:val="24"/>
        </w:rPr>
        <w:t>ruský jazyk a kultúra</w:t>
      </w:r>
    </w:p>
    <w:p w14:paraId="0CC059BB" w14:textId="77777777" w:rsidR="00BF0ECE" w:rsidRPr="0027352B" w:rsidRDefault="00BF0ECE" w:rsidP="0027352B">
      <w:pPr>
        <w:numPr>
          <w:ilvl w:val="0"/>
          <w:numId w:val="4"/>
        </w:numPr>
        <w:ind w:left="782" w:hanging="357"/>
        <w:jc w:val="both"/>
        <w:rPr>
          <w:color w:val="000000" w:themeColor="text1"/>
          <w:lang w:val="sk-SK"/>
        </w:rPr>
      </w:pPr>
      <w:r w:rsidRPr="0027352B">
        <w:rPr>
          <w:color w:val="000000" w:themeColor="text1"/>
          <w:lang w:val="sk-SK"/>
        </w:rPr>
        <w:t>Mgr. Radimíra Mikulová</w:t>
      </w:r>
      <w:r w:rsidRPr="0027352B">
        <w:rPr>
          <w:color w:val="000000" w:themeColor="text1"/>
          <w:lang w:val="sk-SK"/>
        </w:rPr>
        <w:tab/>
      </w:r>
      <w:r w:rsidRPr="0027352B">
        <w:rPr>
          <w:color w:val="000000" w:themeColor="text1"/>
          <w:lang w:val="sk-SK"/>
        </w:rPr>
        <w:tab/>
        <w:t>koordinátorka voľného času</w:t>
      </w:r>
    </w:p>
    <w:p w14:paraId="4A3F1288" w14:textId="77777777" w:rsidR="0027352B" w:rsidRPr="0027352B" w:rsidRDefault="0027352B" w:rsidP="0027352B">
      <w:pPr>
        <w:pStyle w:val="Odsekzoznamu"/>
        <w:numPr>
          <w:ilvl w:val="0"/>
          <w:numId w:val="4"/>
        </w:numPr>
        <w:spacing w:line="240" w:lineRule="auto"/>
        <w:rPr>
          <w:rFonts w:ascii="Times New Roman" w:hAnsi="Times New Roman"/>
          <w:color w:val="000000" w:themeColor="text1"/>
        </w:rPr>
      </w:pPr>
      <w:r w:rsidRPr="0027352B">
        <w:rPr>
          <w:rFonts w:ascii="Times New Roman" w:hAnsi="Times New Roman"/>
          <w:color w:val="000000" w:themeColor="text1"/>
          <w:sz w:val="24"/>
          <w:szCs w:val="24"/>
        </w:rPr>
        <w:t>Mgr. Martina Buljanová</w:t>
      </w:r>
      <w:r w:rsidRPr="0027352B">
        <w:rPr>
          <w:rFonts w:ascii="Times New Roman" w:hAnsi="Times New Roman"/>
          <w:color w:val="000000" w:themeColor="text1"/>
        </w:rPr>
        <w:tab/>
      </w:r>
      <w:r w:rsidRPr="0027352B">
        <w:rPr>
          <w:rFonts w:ascii="Times New Roman" w:hAnsi="Times New Roman"/>
          <w:color w:val="000000" w:themeColor="text1"/>
        </w:rPr>
        <w:tab/>
      </w:r>
      <w:r w:rsidRPr="0027352B">
        <w:rPr>
          <w:rFonts w:ascii="Times New Roman" w:hAnsi="Times New Roman"/>
          <w:color w:val="000000" w:themeColor="text1"/>
          <w:sz w:val="24"/>
          <w:szCs w:val="24"/>
        </w:rPr>
        <w:t>pedagogika UMB</w:t>
      </w:r>
    </w:p>
    <w:p w14:paraId="70B6BCB3" w14:textId="4D1EA1D9" w:rsidR="0027352B" w:rsidRPr="00BD197E" w:rsidRDefault="00DA0F64" w:rsidP="0027352B">
      <w:pPr>
        <w:pStyle w:val="Odsekzoznamu"/>
        <w:numPr>
          <w:ilvl w:val="0"/>
          <w:numId w:val="4"/>
        </w:numPr>
        <w:spacing w:line="240" w:lineRule="auto"/>
        <w:rPr>
          <w:rFonts w:ascii="Times New Roman" w:hAnsi="Times New Roman"/>
        </w:rPr>
      </w:pPr>
      <w:r>
        <w:rPr>
          <w:rFonts w:ascii="Times New Roman" w:hAnsi="Times New Roman"/>
          <w:sz w:val="24"/>
          <w:szCs w:val="24"/>
        </w:rPr>
        <w:t>Zuzana Svancárová</w:t>
      </w:r>
      <w:r w:rsidR="000C24B9" w:rsidRPr="000C24B9">
        <w:rPr>
          <w:rFonts w:ascii="Times New Roman" w:hAnsi="Times New Roman"/>
          <w:sz w:val="24"/>
          <w:szCs w:val="24"/>
        </w:rPr>
        <w:tab/>
      </w:r>
      <w:r w:rsidR="000C24B9" w:rsidRPr="000C24B9">
        <w:rPr>
          <w:rFonts w:ascii="Times New Roman" w:hAnsi="Times New Roman"/>
          <w:sz w:val="24"/>
          <w:szCs w:val="24"/>
        </w:rPr>
        <w:tab/>
      </w:r>
      <w:r w:rsidR="000C24B9" w:rsidRPr="000C24B9">
        <w:rPr>
          <w:rFonts w:ascii="Times New Roman" w:hAnsi="Times New Roman"/>
          <w:sz w:val="24"/>
          <w:szCs w:val="24"/>
        </w:rPr>
        <w:tab/>
      </w:r>
    </w:p>
    <w:p w14:paraId="2D72224E" w14:textId="77777777" w:rsidR="00BD197E" w:rsidRPr="00BD197E" w:rsidRDefault="00BD197E" w:rsidP="0027352B">
      <w:pPr>
        <w:pStyle w:val="Odsekzoznamu"/>
        <w:numPr>
          <w:ilvl w:val="0"/>
          <w:numId w:val="4"/>
        </w:numPr>
        <w:spacing w:line="240" w:lineRule="auto"/>
        <w:rPr>
          <w:rFonts w:ascii="Times New Roman" w:hAnsi="Times New Roman"/>
        </w:rPr>
      </w:pPr>
      <w:r>
        <w:rPr>
          <w:rFonts w:ascii="Times New Roman" w:hAnsi="Times New Roman"/>
          <w:sz w:val="24"/>
          <w:szCs w:val="24"/>
        </w:rPr>
        <w:t>Ing. Michaela Gímešová</w:t>
      </w:r>
      <w:r>
        <w:rPr>
          <w:rFonts w:ascii="Times New Roman" w:hAnsi="Times New Roman"/>
          <w:sz w:val="24"/>
          <w:szCs w:val="24"/>
        </w:rPr>
        <w:tab/>
      </w:r>
      <w:r>
        <w:rPr>
          <w:rFonts w:ascii="Times New Roman" w:hAnsi="Times New Roman"/>
          <w:sz w:val="24"/>
          <w:szCs w:val="24"/>
        </w:rPr>
        <w:tab/>
      </w:r>
    </w:p>
    <w:p w14:paraId="0E9AC6CE" w14:textId="1234F061" w:rsidR="00BD197E" w:rsidRPr="00DA0F64" w:rsidRDefault="00BD197E" w:rsidP="0027352B">
      <w:pPr>
        <w:pStyle w:val="Odsekzoznamu"/>
        <w:numPr>
          <w:ilvl w:val="0"/>
          <w:numId w:val="4"/>
        </w:numPr>
        <w:spacing w:line="240" w:lineRule="auto"/>
        <w:rPr>
          <w:rFonts w:ascii="Times New Roman" w:hAnsi="Times New Roman"/>
        </w:rPr>
      </w:pPr>
      <w:r>
        <w:rPr>
          <w:rFonts w:ascii="Times New Roman" w:hAnsi="Times New Roman"/>
          <w:sz w:val="24"/>
          <w:szCs w:val="24"/>
        </w:rPr>
        <w:t xml:space="preserve">Mg. Miriam </w:t>
      </w:r>
      <w:r w:rsidR="00DA0F64">
        <w:rPr>
          <w:rFonts w:ascii="Times New Roman" w:hAnsi="Times New Roman"/>
          <w:sz w:val="24"/>
          <w:szCs w:val="24"/>
        </w:rPr>
        <w:t>K</w:t>
      </w:r>
      <w:r>
        <w:rPr>
          <w:rFonts w:ascii="Times New Roman" w:hAnsi="Times New Roman"/>
          <w:sz w:val="24"/>
          <w:szCs w:val="24"/>
        </w:rPr>
        <w:t>ružliaková</w:t>
      </w:r>
    </w:p>
    <w:p w14:paraId="7219BE9A" w14:textId="6DF42488" w:rsidR="00DA0F64" w:rsidRPr="00DA0F64" w:rsidRDefault="00DA0F64" w:rsidP="0027352B">
      <w:pPr>
        <w:pStyle w:val="Odsekzoznamu"/>
        <w:numPr>
          <w:ilvl w:val="0"/>
          <w:numId w:val="4"/>
        </w:numPr>
        <w:spacing w:line="240" w:lineRule="auto"/>
        <w:rPr>
          <w:rFonts w:ascii="Times New Roman" w:hAnsi="Times New Roman"/>
        </w:rPr>
      </w:pPr>
      <w:r>
        <w:rPr>
          <w:rFonts w:ascii="Times New Roman" w:hAnsi="Times New Roman"/>
          <w:sz w:val="24"/>
          <w:szCs w:val="24"/>
        </w:rPr>
        <w:t>Mgr. Ivana Litavcová</w:t>
      </w:r>
      <w:r>
        <w:rPr>
          <w:rFonts w:ascii="Times New Roman" w:hAnsi="Times New Roman"/>
          <w:sz w:val="24"/>
          <w:szCs w:val="24"/>
        </w:rPr>
        <w:tab/>
      </w:r>
      <w:r>
        <w:rPr>
          <w:rFonts w:ascii="Times New Roman" w:hAnsi="Times New Roman"/>
          <w:sz w:val="24"/>
          <w:szCs w:val="24"/>
        </w:rPr>
        <w:tab/>
      </w:r>
      <w:r w:rsidRPr="007F6242">
        <w:t>učiteľstvo pre I. stupeň ZŠ</w:t>
      </w:r>
    </w:p>
    <w:p w14:paraId="7D687F35" w14:textId="13C09D54" w:rsidR="00DA0F64" w:rsidRPr="000E7C45" w:rsidRDefault="00DA0F64" w:rsidP="0027352B">
      <w:pPr>
        <w:pStyle w:val="Odsekzoznamu"/>
        <w:numPr>
          <w:ilvl w:val="0"/>
          <w:numId w:val="4"/>
        </w:numPr>
        <w:spacing w:line="240" w:lineRule="auto"/>
        <w:rPr>
          <w:rFonts w:ascii="Times New Roman" w:hAnsi="Times New Roman"/>
        </w:rPr>
      </w:pPr>
      <w:r>
        <w:rPr>
          <w:rFonts w:ascii="Times New Roman" w:hAnsi="Times New Roman"/>
          <w:sz w:val="24"/>
          <w:szCs w:val="24"/>
        </w:rPr>
        <w:t>Mgr. Dávid Dušan</w:t>
      </w:r>
    </w:p>
    <w:p w14:paraId="19EB62EC" w14:textId="0507E164" w:rsidR="000E7C45" w:rsidRPr="000C24B9" w:rsidRDefault="000E7C45" w:rsidP="0027352B">
      <w:pPr>
        <w:pStyle w:val="Odsekzoznamu"/>
        <w:numPr>
          <w:ilvl w:val="0"/>
          <w:numId w:val="4"/>
        </w:numPr>
        <w:spacing w:line="240" w:lineRule="auto"/>
        <w:rPr>
          <w:rFonts w:ascii="Times New Roman" w:hAnsi="Times New Roman"/>
        </w:rPr>
      </w:pPr>
      <w:r>
        <w:rPr>
          <w:rFonts w:ascii="Times New Roman" w:hAnsi="Times New Roman"/>
          <w:sz w:val="24"/>
          <w:szCs w:val="24"/>
        </w:rPr>
        <w:t>Ing. Ján Čáby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evanjelická teológia</w:t>
      </w:r>
    </w:p>
    <w:p w14:paraId="62C996B7" w14:textId="77777777" w:rsidR="009B4EA4" w:rsidRPr="007F6242" w:rsidRDefault="009B4EA4" w:rsidP="009B4EA4">
      <w:pPr>
        <w:ind w:left="786"/>
        <w:jc w:val="both"/>
        <w:rPr>
          <w:color w:val="FF0000"/>
          <w:lang w:val="sk-SK"/>
        </w:rPr>
      </w:pPr>
    </w:p>
    <w:p w14:paraId="6AA7C810" w14:textId="26C1CAD9" w:rsidR="00BF0ECE" w:rsidRPr="007F6242" w:rsidRDefault="00BF0ECE" w:rsidP="00BF0ECE">
      <w:pPr>
        <w:jc w:val="both"/>
        <w:rPr>
          <w:b/>
          <w:lang w:val="sk-SK"/>
        </w:rPr>
      </w:pPr>
      <w:r w:rsidRPr="007F6242">
        <w:rPr>
          <w:b/>
          <w:lang w:val="sk-SK"/>
        </w:rPr>
        <w:t>g 2) Odbornosť vyučovania podľa jednotlivých predmetov v školskom roku 20</w:t>
      </w:r>
      <w:r w:rsidR="00167E75">
        <w:rPr>
          <w:b/>
          <w:lang w:val="sk-SK"/>
        </w:rPr>
        <w:t>22</w:t>
      </w:r>
      <w:r w:rsidRPr="007F6242">
        <w:rPr>
          <w:b/>
          <w:lang w:val="sk-SK"/>
        </w:rPr>
        <w:t>/20</w:t>
      </w:r>
      <w:r w:rsidR="00474194">
        <w:rPr>
          <w:b/>
          <w:lang w:val="sk-SK"/>
        </w:rPr>
        <w:t>2</w:t>
      </w:r>
      <w:r w:rsidR="00167E75">
        <w:rPr>
          <w:b/>
          <w:lang w:val="sk-SK"/>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36"/>
        <w:gridCol w:w="6106"/>
      </w:tblGrid>
      <w:tr w:rsidR="00E50D62" w:rsidRPr="00E50D62" w14:paraId="61F2A417" w14:textId="77777777" w:rsidTr="00167E75">
        <w:tc>
          <w:tcPr>
            <w:tcW w:w="2936" w:type="dxa"/>
            <w:tcBorders>
              <w:top w:val="single" w:sz="12" w:space="0" w:color="auto"/>
              <w:left w:val="single" w:sz="12" w:space="0" w:color="auto"/>
              <w:bottom w:val="single" w:sz="12" w:space="0" w:color="auto"/>
              <w:right w:val="single" w:sz="12" w:space="0" w:color="auto"/>
            </w:tcBorders>
            <w:hideMark/>
          </w:tcPr>
          <w:p w14:paraId="0C6CE9CB" w14:textId="77777777" w:rsidR="00BF0ECE" w:rsidRPr="00E50D62" w:rsidRDefault="00BF0ECE" w:rsidP="00FA09C2">
            <w:pPr>
              <w:pStyle w:val="Nadpis2"/>
              <w:spacing w:line="276" w:lineRule="auto"/>
            </w:pPr>
            <w:r w:rsidRPr="00E50D62">
              <w:t>Predmet</w:t>
            </w:r>
          </w:p>
        </w:tc>
        <w:tc>
          <w:tcPr>
            <w:tcW w:w="6106" w:type="dxa"/>
            <w:tcBorders>
              <w:top w:val="single" w:sz="12" w:space="0" w:color="auto"/>
              <w:left w:val="single" w:sz="12" w:space="0" w:color="auto"/>
              <w:bottom w:val="single" w:sz="12" w:space="0" w:color="auto"/>
              <w:right w:val="single" w:sz="12" w:space="0" w:color="auto"/>
            </w:tcBorders>
            <w:hideMark/>
          </w:tcPr>
          <w:p w14:paraId="4951CB57" w14:textId="77777777" w:rsidR="00BF0ECE" w:rsidRPr="00E50D62" w:rsidRDefault="00BF0ECE" w:rsidP="00FA09C2">
            <w:pPr>
              <w:spacing w:line="276" w:lineRule="auto"/>
              <w:jc w:val="center"/>
              <w:rPr>
                <w:b/>
                <w:bCs/>
                <w:lang w:val="sk-SK"/>
              </w:rPr>
            </w:pPr>
            <w:r w:rsidRPr="00E50D62">
              <w:rPr>
                <w:b/>
                <w:bCs/>
                <w:lang w:val="sk-SK"/>
              </w:rPr>
              <w:t>Počet učiteľov neodborne vyučujúcich daný predmet</w:t>
            </w:r>
          </w:p>
        </w:tc>
      </w:tr>
      <w:tr w:rsidR="00E50D62" w:rsidRPr="00E50D62" w14:paraId="53585C49" w14:textId="77777777" w:rsidTr="00167E75">
        <w:tc>
          <w:tcPr>
            <w:tcW w:w="2936" w:type="dxa"/>
            <w:tcBorders>
              <w:top w:val="single" w:sz="12" w:space="0" w:color="auto"/>
              <w:left w:val="single" w:sz="12" w:space="0" w:color="auto"/>
              <w:bottom w:val="single" w:sz="4" w:space="0" w:color="auto"/>
              <w:right w:val="single" w:sz="12" w:space="0" w:color="auto"/>
            </w:tcBorders>
            <w:hideMark/>
          </w:tcPr>
          <w:p w14:paraId="348DFE3E" w14:textId="77777777" w:rsidR="00BF0ECE" w:rsidRPr="00E50D62" w:rsidRDefault="00BF0ECE" w:rsidP="00FA09C2">
            <w:pPr>
              <w:spacing w:line="276" w:lineRule="auto"/>
              <w:jc w:val="both"/>
              <w:rPr>
                <w:lang w:val="sk-SK"/>
              </w:rPr>
            </w:pPr>
            <w:r w:rsidRPr="00E50D62">
              <w:rPr>
                <w:lang w:val="sk-SK"/>
              </w:rPr>
              <w:t xml:space="preserve">Slovenský jazyk </w:t>
            </w:r>
          </w:p>
        </w:tc>
        <w:tc>
          <w:tcPr>
            <w:tcW w:w="6106" w:type="dxa"/>
            <w:tcBorders>
              <w:top w:val="single" w:sz="12" w:space="0" w:color="auto"/>
              <w:left w:val="single" w:sz="12" w:space="0" w:color="auto"/>
              <w:bottom w:val="single" w:sz="4" w:space="0" w:color="auto"/>
              <w:right w:val="single" w:sz="12" w:space="0" w:color="auto"/>
            </w:tcBorders>
            <w:hideMark/>
          </w:tcPr>
          <w:p w14:paraId="465F5BFA" w14:textId="77777777" w:rsidR="00BF0ECE" w:rsidRPr="00E50D62" w:rsidRDefault="009D4A7C" w:rsidP="00FA09C2">
            <w:pPr>
              <w:spacing w:line="276" w:lineRule="auto"/>
              <w:jc w:val="both"/>
              <w:rPr>
                <w:lang w:val="sk-SK"/>
              </w:rPr>
            </w:pPr>
            <w:r w:rsidRPr="00E50D62">
              <w:rPr>
                <w:lang w:val="sk-SK"/>
              </w:rPr>
              <w:t>0</w:t>
            </w:r>
          </w:p>
        </w:tc>
      </w:tr>
      <w:tr w:rsidR="00E50D62" w:rsidRPr="00E50D62" w14:paraId="318408C7" w14:textId="77777777" w:rsidTr="00167E75">
        <w:tc>
          <w:tcPr>
            <w:tcW w:w="2936" w:type="dxa"/>
            <w:tcBorders>
              <w:top w:val="single" w:sz="4" w:space="0" w:color="auto"/>
              <w:left w:val="single" w:sz="12" w:space="0" w:color="auto"/>
              <w:bottom w:val="single" w:sz="4" w:space="0" w:color="auto"/>
              <w:right w:val="single" w:sz="12" w:space="0" w:color="auto"/>
            </w:tcBorders>
            <w:hideMark/>
          </w:tcPr>
          <w:p w14:paraId="7FD94DE2" w14:textId="77777777" w:rsidR="00BF0ECE" w:rsidRPr="00E50D62" w:rsidRDefault="00BF0ECE" w:rsidP="00FA09C2">
            <w:pPr>
              <w:spacing w:line="276" w:lineRule="auto"/>
              <w:jc w:val="both"/>
              <w:rPr>
                <w:lang w:val="sk-SK"/>
              </w:rPr>
            </w:pPr>
            <w:r w:rsidRPr="00E50D62">
              <w:rPr>
                <w:lang w:val="sk-SK"/>
              </w:rPr>
              <w:t xml:space="preserve">Matematika </w:t>
            </w:r>
          </w:p>
        </w:tc>
        <w:tc>
          <w:tcPr>
            <w:tcW w:w="6106" w:type="dxa"/>
            <w:tcBorders>
              <w:top w:val="single" w:sz="4" w:space="0" w:color="auto"/>
              <w:left w:val="single" w:sz="12" w:space="0" w:color="auto"/>
              <w:bottom w:val="single" w:sz="4" w:space="0" w:color="auto"/>
              <w:right w:val="single" w:sz="12" w:space="0" w:color="auto"/>
            </w:tcBorders>
            <w:hideMark/>
          </w:tcPr>
          <w:p w14:paraId="4E8DD07C" w14:textId="77777777" w:rsidR="00BF0ECE" w:rsidRPr="00E50D62" w:rsidRDefault="009D4A7C" w:rsidP="00FA09C2">
            <w:pPr>
              <w:spacing w:line="276" w:lineRule="auto"/>
              <w:jc w:val="both"/>
              <w:rPr>
                <w:lang w:val="sk-SK"/>
              </w:rPr>
            </w:pPr>
            <w:r w:rsidRPr="00E50D62">
              <w:rPr>
                <w:lang w:val="sk-SK"/>
              </w:rPr>
              <w:t>0</w:t>
            </w:r>
          </w:p>
        </w:tc>
      </w:tr>
      <w:tr w:rsidR="00E50D62" w:rsidRPr="00E50D62" w14:paraId="5954E8CC" w14:textId="77777777" w:rsidTr="00167E75">
        <w:tc>
          <w:tcPr>
            <w:tcW w:w="2936" w:type="dxa"/>
            <w:tcBorders>
              <w:top w:val="single" w:sz="4" w:space="0" w:color="auto"/>
              <w:left w:val="single" w:sz="12" w:space="0" w:color="auto"/>
              <w:bottom w:val="single" w:sz="4" w:space="0" w:color="auto"/>
              <w:right w:val="single" w:sz="12" w:space="0" w:color="auto"/>
            </w:tcBorders>
          </w:tcPr>
          <w:p w14:paraId="31518B11" w14:textId="77777777" w:rsidR="00BF0ECE" w:rsidRPr="00E50D62" w:rsidRDefault="00FF6D8C" w:rsidP="00FA09C2">
            <w:pPr>
              <w:spacing w:line="276" w:lineRule="auto"/>
              <w:jc w:val="both"/>
              <w:rPr>
                <w:lang w:val="sk-SK"/>
              </w:rPr>
            </w:pPr>
            <w:r w:rsidRPr="00E50D62">
              <w:rPr>
                <w:lang w:val="sk-SK"/>
              </w:rPr>
              <w:t>Prvouka</w:t>
            </w:r>
          </w:p>
        </w:tc>
        <w:tc>
          <w:tcPr>
            <w:tcW w:w="6106" w:type="dxa"/>
            <w:tcBorders>
              <w:top w:val="single" w:sz="4" w:space="0" w:color="auto"/>
              <w:left w:val="single" w:sz="12" w:space="0" w:color="auto"/>
              <w:bottom w:val="single" w:sz="4" w:space="0" w:color="auto"/>
              <w:right w:val="single" w:sz="12" w:space="0" w:color="auto"/>
            </w:tcBorders>
          </w:tcPr>
          <w:p w14:paraId="2050DDAD" w14:textId="77777777" w:rsidR="00BF0ECE" w:rsidRPr="00E50D62" w:rsidRDefault="009D4A7C" w:rsidP="00FA09C2">
            <w:pPr>
              <w:spacing w:line="276" w:lineRule="auto"/>
              <w:jc w:val="both"/>
              <w:rPr>
                <w:lang w:val="sk-SK"/>
              </w:rPr>
            </w:pPr>
            <w:r w:rsidRPr="00E50D62">
              <w:rPr>
                <w:lang w:val="sk-SK"/>
              </w:rPr>
              <w:t>0</w:t>
            </w:r>
          </w:p>
        </w:tc>
      </w:tr>
      <w:tr w:rsidR="00E50D62" w:rsidRPr="00E50D62" w14:paraId="077170CE" w14:textId="77777777" w:rsidTr="00167E75">
        <w:tc>
          <w:tcPr>
            <w:tcW w:w="2936" w:type="dxa"/>
            <w:tcBorders>
              <w:top w:val="single" w:sz="4" w:space="0" w:color="auto"/>
              <w:left w:val="single" w:sz="12" w:space="0" w:color="auto"/>
              <w:bottom w:val="single" w:sz="4" w:space="0" w:color="auto"/>
              <w:right w:val="single" w:sz="12" w:space="0" w:color="auto"/>
            </w:tcBorders>
            <w:hideMark/>
          </w:tcPr>
          <w:p w14:paraId="2973C7BB" w14:textId="77777777" w:rsidR="00BF0ECE" w:rsidRPr="00E50D62" w:rsidRDefault="00BF0ECE" w:rsidP="00FA09C2">
            <w:pPr>
              <w:spacing w:line="276" w:lineRule="auto"/>
              <w:jc w:val="both"/>
              <w:rPr>
                <w:lang w:val="sk-SK"/>
              </w:rPr>
            </w:pPr>
            <w:r w:rsidRPr="00E50D62">
              <w:rPr>
                <w:lang w:val="sk-SK"/>
              </w:rPr>
              <w:t xml:space="preserve">Vlastiveda </w:t>
            </w:r>
          </w:p>
        </w:tc>
        <w:tc>
          <w:tcPr>
            <w:tcW w:w="6106" w:type="dxa"/>
            <w:tcBorders>
              <w:top w:val="single" w:sz="4" w:space="0" w:color="auto"/>
              <w:left w:val="single" w:sz="12" w:space="0" w:color="auto"/>
              <w:bottom w:val="single" w:sz="4" w:space="0" w:color="auto"/>
              <w:right w:val="single" w:sz="12" w:space="0" w:color="auto"/>
            </w:tcBorders>
            <w:hideMark/>
          </w:tcPr>
          <w:p w14:paraId="59C220CE" w14:textId="77777777" w:rsidR="00BF0ECE" w:rsidRPr="00E50D62" w:rsidRDefault="009D4A7C" w:rsidP="00FA09C2">
            <w:pPr>
              <w:spacing w:line="276" w:lineRule="auto"/>
              <w:jc w:val="both"/>
              <w:rPr>
                <w:lang w:val="sk-SK"/>
              </w:rPr>
            </w:pPr>
            <w:r w:rsidRPr="00E50D62">
              <w:rPr>
                <w:lang w:val="sk-SK"/>
              </w:rPr>
              <w:t>0</w:t>
            </w:r>
          </w:p>
        </w:tc>
      </w:tr>
      <w:tr w:rsidR="00E50D62" w:rsidRPr="00E50D62" w14:paraId="613F0045" w14:textId="77777777" w:rsidTr="00167E75">
        <w:tc>
          <w:tcPr>
            <w:tcW w:w="2936" w:type="dxa"/>
            <w:tcBorders>
              <w:top w:val="single" w:sz="4" w:space="0" w:color="auto"/>
              <w:left w:val="single" w:sz="12" w:space="0" w:color="auto"/>
              <w:bottom w:val="single" w:sz="4" w:space="0" w:color="auto"/>
              <w:right w:val="single" w:sz="12" w:space="0" w:color="auto"/>
            </w:tcBorders>
            <w:hideMark/>
          </w:tcPr>
          <w:p w14:paraId="26014CE1" w14:textId="77777777" w:rsidR="00BF0ECE" w:rsidRPr="00E50D62" w:rsidRDefault="00BF0ECE" w:rsidP="00FA09C2">
            <w:pPr>
              <w:spacing w:line="276" w:lineRule="auto"/>
              <w:jc w:val="both"/>
              <w:rPr>
                <w:lang w:val="sk-SK"/>
              </w:rPr>
            </w:pPr>
            <w:r w:rsidRPr="00E50D62">
              <w:rPr>
                <w:lang w:val="sk-SK"/>
              </w:rPr>
              <w:t xml:space="preserve">Výtvarná výchova </w:t>
            </w:r>
          </w:p>
        </w:tc>
        <w:tc>
          <w:tcPr>
            <w:tcW w:w="6106" w:type="dxa"/>
            <w:tcBorders>
              <w:top w:val="single" w:sz="4" w:space="0" w:color="auto"/>
              <w:left w:val="single" w:sz="12" w:space="0" w:color="auto"/>
              <w:bottom w:val="single" w:sz="4" w:space="0" w:color="auto"/>
              <w:right w:val="single" w:sz="12" w:space="0" w:color="auto"/>
            </w:tcBorders>
            <w:hideMark/>
          </w:tcPr>
          <w:p w14:paraId="1AEF1681" w14:textId="11A36897" w:rsidR="00BF0ECE" w:rsidRPr="00E50D62" w:rsidRDefault="00E50D62" w:rsidP="00FA09C2">
            <w:pPr>
              <w:spacing w:line="276" w:lineRule="auto"/>
              <w:jc w:val="both"/>
              <w:rPr>
                <w:lang w:val="sk-SK"/>
              </w:rPr>
            </w:pPr>
            <w:r w:rsidRPr="00E50D62">
              <w:rPr>
                <w:lang w:val="sk-SK"/>
              </w:rPr>
              <w:t>0</w:t>
            </w:r>
          </w:p>
        </w:tc>
      </w:tr>
      <w:tr w:rsidR="00E50D62" w:rsidRPr="00E50D62" w14:paraId="0DC38A3C" w14:textId="77777777" w:rsidTr="00167E75">
        <w:tc>
          <w:tcPr>
            <w:tcW w:w="2936" w:type="dxa"/>
            <w:tcBorders>
              <w:top w:val="single" w:sz="4" w:space="0" w:color="auto"/>
              <w:left w:val="single" w:sz="12" w:space="0" w:color="auto"/>
              <w:bottom w:val="single" w:sz="4" w:space="0" w:color="auto"/>
              <w:right w:val="single" w:sz="12" w:space="0" w:color="auto"/>
            </w:tcBorders>
            <w:hideMark/>
          </w:tcPr>
          <w:p w14:paraId="65D157D6" w14:textId="77777777" w:rsidR="00BF0ECE" w:rsidRPr="00E50D62" w:rsidRDefault="00BF0ECE" w:rsidP="00FA09C2">
            <w:pPr>
              <w:spacing w:line="276" w:lineRule="auto"/>
              <w:jc w:val="both"/>
              <w:rPr>
                <w:lang w:val="sk-SK"/>
              </w:rPr>
            </w:pPr>
            <w:r w:rsidRPr="00E50D62">
              <w:rPr>
                <w:lang w:val="sk-SK"/>
              </w:rPr>
              <w:t xml:space="preserve">Telesná výchova </w:t>
            </w:r>
          </w:p>
        </w:tc>
        <w:tc>
          <w:tcPr>
            <w:tcW w:w="6106" w:type="dxa"/>
            <w:tcBorders>
              <w:top w:val="single" w:sz="4" w:space="0" w:color="auto"/>
              <w:left w:val="single" w:sz="12" w:space="0" w:color="auto"/>
              <w:bottom w:val="single" w:sz="4" w:space="0" w:color="auto"/>
              <w:right w:val="single" w:sz="12" w:space="0" w:color="auto"/>
            </w:tcBorders>
            <w:hideMark/>
          </w:tcPr>
          <w:p w14:paraId="2B238C21" w14:textId="77777777" w:rsidR="00BF0ECE" w:rsidRPr="00E50D62" w:rsidRDefault="009D4A7C" w:rsidP="00FA09C2">
            <w:pPr>
              <w:spacing w:line="276" w:lineRule="auto"/>
              <w:jc w:val="both"/>
              <w:rPr>
                <w:lang w:val="sk-SK"/>
              </w:rPr>
            </w:pPr>
            <w:r w:rsidRPr="00E50D62">
              <w:rPr>
                <w:lang w:val="sk-SK"/>
              </w:rPr>
              <w:t>0</w:t>
            </w:r>
          </w:p>
        </w:tc>
      </w:tr>
      <w:tr w:rsidR="00E50D62" w:rsidRPr="00E50D62" w14:paraId="231962A6" w14:textId="77777777" w:rsidTr="00167E75">
        <w:tc>
          <w:tcPr>
            <w:tcW w:w="2936" w:type="dxa"/>
            <w:tcBorders>
              <w:top w:val="single" w:sz="4" w:space="0" w:color="auto"/>
              <w:left w:val="single" w:sz="12" w:space="0" w:color="auto"/>
              <w:bottom w:val="single" w:sz="4" w:space="0" w:color="auto"/>
              <w:right w:val="single" w:sz="12" w:space="0" w:color="auto"/>
            </w:tcBorders>
            <w:hideMark/>
          </w:tcPr>
          <w:p w14:paraId="219AD4C6" w14:textId="77777777" w:rsidR="00BF0ECE" w:rsidRPr="00E50D62" w:rsidRDefault="00BF0ECE" w:rsidP="00FA09C2">
            <w:pPr>
              <w:spacing w:line="276" w:lineRule="auto"/>
              <w:jc w:val="both"/>
              <w:rPr>
                <w:lang w:val="sk-SK"/>
              </w:rPr>
            </w:pPr>
            <w:r w:rsidRPr="00E50D62">
              <w:rPr>
                <w:lang w:val="sk-SK"/>
              </w:rPr>
              <w:t>Anglický jazyk</w:t>
            </w:r>
          </w:p>
        </w:tc>
        <w:tc>
          <w:tcPr>
            <w:tcW w:w="6106" w:type="dxa"/>
            <w:tcBorders>
              <w:top w:val="single" w:sz="4" w:space="0" w:color="auto"/>
              <w:left w:val="single" w:sz="12" w:space="0" w:color="auto"/>
              <w:bottom w:val="single" w:sz="4" w:space="0" w:color="auto"/>
              <w:right w:val="single" w:sz="12" w:space="0" w:color="auto"/>
            </w:tcBorders>
            <w:hideMark/>
          </w:tcPr>
          <w:p w14:paraId="4BE17384" w14:textId="77777777" w:rsidR="00BF0ECE" w:rsidRPr="00E50D62" w:rsidRDefault="00D76AD8" w:rsidP="00FA09C2">
            <w:pPr>
              <w:spacing w:line="276" w:lineRule="auto"/>
              <w:jc w:val="both"/>
              <w:rPr>
                <w:lang w:val="sk-SK"/>
              </w:rPr>
            </w:pPr>
            <w:r w:rsidRPr="00E50D62">
              <w:rPr>
                <w:lang w:val="sk-SK"/>
              </w:rPr>
              <w:t>0</w:t>
            </w:r>
          </w:p>
        </w:tc>
      </w:tr>
      <w:tr w:rsidR="00E50D62" w:rsidRPr="00E50D62" w14:paraId="346A2EF0" w14:textId="77777777" w:rsidTr="00167E75">
        <w:tc>
          <w:tcPr>
            <w:tcW w:w="2936" w:type="dxa"/>
            <w:tcBorders>
              <w:top w:val="single" w:sz="4" w:space="0" w:color="auto"/>
              <w:left w:val="single" w:sz="12" w:space="0" w:color="auto"/>
              <w:bottom w:val="single" w:sz="4" w:space="0" w:color="auto"/>
              <w:right w:val="single" w:sz="12" w:space="0" w:color="auto"/>
            </w:tcBorders>
            <w:hideMark/>
          </w:tcPr>
          <w:p w14:paraId="1FEA5006" w14:textId="77777777" w:rsidR="00BF0ECE" w:rsidRPr="00E50D62" w:rsidRDefault="00FF6D8C" w:rsidP="00FA09C2">
            <w:pPr>
              <w:spacing w:line="276" w:lineRule="auto"/>
              <w:jc w:val="both"/>
              <w:rPr>
                <w:lang w:val="sk-SK"/>
              </w:rPr>
            </w:pPr>
            <w:r w:rsidRPr="00E50D62">
              <w:rPr>
                <w:lang w:val="sk-SK"/>
              </w:rPr>
              <w:t>Pracovné vyučovanie</w:t>
            </w:r>
            <w:r w:rsidR="00BF0ECE" w:rsidRPr="00E50D62">
              <w:rPr>
                <w:lang w:val="sk-SK"/>
              </w:rPr>
              <w:t xml:space="preserve"> </w:t>
            </w:r>
          </w:p>
        </w:tc>
        <w:tc>
          <w:tcPr>
            <w:tcW w:w="6106" w:type="dxa"/>
            <w:tcBorders>
              <w:top w:val="single" w:sz="4" w:space="0" w:color="auto"/>
              <w:left w:val="single" w:sz="12" w:space="0" w:color="auto"/>
              <w:bottom w:val="single" w:sz="4" w:space="0" w:color="auto"/>
              <w:right w:val="single" w:sz="12" w:space="0" w:color="auto"/>
            </w:tcBorders>
            <w:hideMark/>
          </w:tcPr>
          <w:p w14:paraId="7B0CC839" w14:textId="77777777" w:rsidR="00BF0ECE" w:rsidRPr="00E50D62" w:rsidRDefault="009D4A7C" w:rsidP="00FA09C2">
            <w:pPr>
              <w:spacing w:line="276" w:lineRule="auto"/>
              <w:jc w:val="both"/>
              <w:rPr>
                <w:lang w:val="sk-SK"/>
              </w:rPr>
            </w:pPr>
            <w:r w:rsidRPr="00E50D62">
              <w:rPr>
                <w:lang w:val="sk-SK"/>
              </w:rPr>
              <w:t>0</w:t>
            </w:r>
          </w:p>
        </w:tc>
      </w:tr>
      <w:tr w:rsidR="00E50D62" w:rsidRPr="00E50D62" w14:paraId="63D17B2F" w14:textId="77777777" w:rsidTr="00167E75">
        <w:tc>
          <w:tcPr>
            <w:tcW w:w="2936" w:type="dxa"/>
            <w:tcBorders>
              <w:top w:val="single" w:sz="4" w:space="0" w:color="auto"/>
              <w:left w:val="single" w:sz="12" w:space="0" w:color="auto"/>
              <w:bottom w:val="single" w:sz="4" w:space="0" w:color="auto"/>
              <w:right w:val="single" w:sz="12" w:space="0" w:color="auto"/>
            </w:tcBorders>
            <w:hideMark/>
          </w:tcPr>
          <w:p w14:paraId="68978D51" w14:textId="77777777" w:rsidR="00BF0ECE" w:rsidRPr="00E50D62" w:rsidRDefault="00FF6D8C" w:rsidP="00FA09C2">
            <w:pPr>
              <w:spacing w:line="276" w:lineRule="auto"/>
              <w:jc w:val="both"/>
              <w:rPr>
                <w:lang w:val="sk-SK"/>
              </w:rPr>
            </w:pPr>
            <w:r w:rsidRPr="00E50D62">
              <w:rPr>
                <w:lang w:val="sk-SK"/>
              </w:rPr>
              <w:t>Technika</w:t>
            </w:r>
          </w:p>
        </w:tc>
        <w:tc>
          <w:tcPr>
            <w:tcW w:w="6106" w:type="dxa"/>
            <w:tcBorders>
              <w:top w:val="single" w:sz="4" w:space="0" w:color="auto"/>
              <w:left w:val="single" w:sz="12" w:space="0" w:color="auto"/>
              <w:bottom w:val="single" w:sz="4" w:space="0" w:color="auto"/>
              <w:right w:val="single" w:sz="12" w:space="0" w:color="auto"/>
            </w:tcBorders>
            <w:hideMark/>
          </w:tcPr>
          <w:p w14:paraId="19155E5B" w14:textId="203C2930" w:rsidR="00BF0ECE" w:rsidRPr="00E50D62" w:rsidRDefault="00E50D62" w:rsidP="00FA09C2">
            <w:pPr>
              <w:spacing w:line="276" w:lineRule="auto"/>
              <w:jc w:val="both"/>
              <w:rPr>
                <w:lang w:val="sk-SK"/>
              </w:rPr>
            </w:pPr>
            <w:r w:rsidRPr="00E50D62">
              <w:rPr>
                <w:lang w:val="sk-SK"/>
              </w:rPr>
              <w:t>1</w:t>
            </w:r>
          </w:p>
        </w:tc>
      </w:tr>
      <w:tr w:rsidR="00E50D62" w:rsidRPr="00E50D62" w14:paraId="481D0EB3" w14:textId="77777777" w:rsidTr="00167E75">
        <w:tc>
          <w:tcPr>
            <w:tcW w:w="2936" w:type="dxa"/>
            <w:tcBorders>
              <w:top w:val="single" w:sz="4" w:space="0" w:color="auto"/>
              <w:left w:val="single" w:sz="12" w:space="0" w:color="auto"/>
              <w:bottom w:val="single" w:sz="4" w:space="0" w:color="auto"/>
              <w:right w:val="single" w:sz="12" w:space="0" w:color="auto"/>
            </w:tcBorders>
          </w:tcPr>
          <w:p w14:paraId="766FA7C4" w14:textId="77777777" w:rsidR="00BF0ECE" w:rsidRPr="00E50D62" w:rsidRDefault="00FF6D8C" w:rsidP="00FA09C2">
            <w:pPr>
              <w:spacing w:line="276" w:lineRule="auto"/>
              <w:jc w:val="both"/>
              <w:rPr>
                <w:lang w:val="sk-SK"/>
              </w:rPr>
            </w:pPr>
            <w:r w:rsidRPr="00E50D62">
              <w:rPr>
                <w:lang w:val="sk-SK"/>
              </w:rPr>
              <w:t>Regionálna výchova</w:t>
            </w:r>
          </w:p>
        </w:tc>
        <w:tc>
          <w:tcPr>
            <w:tcW w:w="6106" w:type="dxa"/>
            <w:tcBorders>
              <w:top w:val="single" w:sz="4" w:space="0" w:color="auto"/>
              <w:left w:val="single" w:sz="12" w:space="0" w:color="auto"/>
              <w:bottom w:val="single" w:sz="4" w:space="0" w:color="auto"/>
              <w:right w:val="single" w:sz="12" w:space="0" w:color="auto"/>
            </w:tcBorders>
          </w:tcPr>
          <w:p w14:paraId="34840769" w14:textId="3A5D72A8" w:rsidR="00BF0ECE" w:rsidRPr="00E50D62" w:rsidRDefault="00E50D62" w:rsidP="00FA09C2">
            <w:pPr>
              <w:spacing w:line="276" w:lineRule="auto"/>
              <w:jc w:val="both"/>
              <w:rPr>
                <w:lang w:val="sk-SK"/>
              </w:rPr>
            </w:pPr>
            <w:r w:rsidRPr="00E50D62">
              <w:rPr>
                <w:lang w:val="sk-SK"/>
              </w:rPr>
              <w:t>0</w:t>
            </w:r>
          </w:p>
        </w:tc>
      </w:tr>
      <w:tr w:rsidR="00E50D62" w:rsidRPr="00E50D62" w14:paraId="5B7B4F0C" w14:textId="77777777" w:rsidTr="00167E75">
        <w:tc>
          <w:tcPr>
            <w:tcW w:w="2936" w:type="dxa"/>
            <w:tcBorders>
              <w:top w:val="single" w:sz="4" w:space="0" w:color="auto"/>
              <w:left w:val="single" w:sz="12" w:space="0" w:color="auto"/>
              <w:bottom w:val="single" w:sz="4" w:space="0" w:color="auto"/>
              <w:right w:val="single" w:sz="12" w:space="0" w:color="auto"/>
            </w:tcBorders>
            <w:hideMark/>
          </w:tcPr>
          <w:p w14:paraId="1DC9D4C7" w14:textId="77777777" w:rsidR="00BF0ECE" w:rsidRPr="00E50D62" w:rsidRDefault="00BF0ECE" w:rsidP="00FA09C2">
            <w:pPr>
              <w:spacing w:line="276" w:lineRule="auto"/>
              <w:jc w:val="both"/>
              <w:rPr>
                <w:lang w:val="sk-SK"/>
              </w:rPr>
            </w:pPr>
            <w:r w:rsidRPr="00E50D62">
              <w:rPr>
                <w:lang w:val="sk-SK"/>
              </w:rPr>
              <w:t xml:space="preserve">Hudobná výchova </w:t>
            </w:r>
          </w:p>
        </w:tc>
        <w:tc>
          <w:tcPr>
            <w:tcW w:w="6106" w:type="dxa"/>
            <w:tcBorders>
              <w:top w:val="single" w:sz="4" w:space="0" w:color="auto"/>
              <w:left w:val="single" w:sz="12" w:space="0" w:color="auto"/>
              <w:bottom w:val="single" w:sz="4" w:space="0" w:color="auto"/>
              <w:right w:val="single" w:sz="12" w:space="0" w:color="auto"/>
            </w:tcBorders>
            <w:hideMark/>
          </w:tcPr>
          <w:p w14:paraId="62F49169" w14:textId="7B1A704D" w:rsidR="00BF0ECE" w:rsidRPr="00E50D62" w:rsidRDefault="00E50D62" w:rsidP="00FA09C2">
            <w:pPr>
              <w:spacing w:line="276" w:lineRule="auto"/>
              <w:jc w:val="both"/>
              <w:rPr>
                <w:lang w:val="sk-SK"/>
              </w:rPr>
            </w:pPr>
            <w:r w:rsidRPr="00E50D62">
              <w:rPr>
                <w:lang w:val="sk-SK"/>
              </w:rPr>
              <w:t>0</w:t>
            </w:r>
          </w:p>
        </w:tc>
      </w:tr>
      <w:tr w:rsidR="00E50D62" w:rsidRPr="00E50D62" w14:paraId="049CDB2C" w14:textId="77777777" w:rsidTr="00167E75">
        <w:tc>
          <w:tcPr>
            <w:tcW w:w="2936" w:type="dxa"/>
            <w:tcBorders>
              <w:top w:val="single" w:sz="4" w:space="0" w:color="auto"/>
              <w:left w:val="single" w:sz="12" w:space="0" w:color="auto"/>
              <w:bottom w:val="single" w:sz="4" w:space="0" w:color="auto"/>
              <w:right w:val="single" w:sz="12" w:space="0" w:color="auto"/>
            </w:tcBorders>
          </w:tcPr>
          <w:p w14:paraId="24945A66" w14:textId="77777777" w:rsidR="00BF0ECE" w:rsidRPr="00E50D62" w:rsidRDefault="00FF6D8C" w:rsidP="00FA09C2">
            <w:pPr>
              <w:spacing w:line="276" w:lineRule="auto"/>
              <w:jc w:val="both"/>
              <w:rPr>
                <w:lang w:val="sk-SK"/>
              </w:rPr>
            </w:pPr>
            <w:r w:rsidRPr="00E50D62">
              <w:rPr>
                <w:lang w:val="sk-SK"/>
              </w:rPr>
              <w:t>Anglický jazyk hrou</w:t>
            </w:r>
          </w:p>
        </w:tc>
        <w:tc>
          <w:tcPr>
            <w:tcW w:w="6106" w:type="dxa"/>
            <w:tcBorders>
              <w:top w:val="single" w:sz="4" w:space="0" w:color="auto"/>
              <w:left w:val="single" w:sz="12" w:space="0" w:color="auto"/>
              <w:bottom w:val="single" w:sz="4" w:space="0" w:color="auto"/>
              <w:right w:val="single" w:sz="12" w:space="0" w:color="auto"/>
            </w:tcBorders>
          </w:tcPr>
          <w:p w14:paraId="6A5CC921" w14:textId="4BCEEB4A" w:rsidR="00BF0ECE" w:rsidRPr="00E50D62" w:rsidRDefault="00E50D62" w:rsidP="00FA09C2">
            <w:pPr>
              <w:spacing w:line="276" w:lineRule="auto"/>
              <w:jc w:val="both"/>
              <w:rPr>
                <w:lang w:val="sk-SK"/>
              </w:rPr>
            </w:pPr>
            <w:r w:rsidRPr="00E50D62">
              <w:rPr>
                <w:lang w:val="sk-SK"/>
              </w:rPr>
              <w:t>1</w:t>
            </w:r>
          </w:p>
        </w:tc>
      </w:tr>
      <w:tr w:rsidR="00E50D62" w:rsidRPr="00E50D62" w14:paraId="46422BB9" w14:textId="77777777" w:rsidTr="00167E75">
        <w:tc>
          <w:tcPr>
            <w:tcW w:w="2936" w:type="dxa"/>
            <w:tcBorders>
              <w:top w:val="single" w:sz="4" w:space="0" w:color="auto"/>
              <w:left w:val="single" w:sz="12" w:space="0" w:color="auto"/>
              <w:bottom w:val="single" w:sz="4" w:space="0" w:color="auto"/>
              <w:right w:val="single" w:sz="12" w:space="0" w:color="auto"/>
            </w:tcBorders>
            <w:hideMark/>
          </w:tcPr>
          <w:p w14:paraId="1090D4D8" w14:textId="77777777" w:rsidR="00BF0ECE" w:rsidRPr="00E50D62" w:rsidRDefault="00BF0ECE" w:rsidP="00FA09C2">
            <w:pPr>
              <w:spacing w:line="276" w:lineRule="auto"/>
              <w:jc w:val="both"/>
              <w:rPr>
                <w:lang w:val="sk-SK"/>
              </w:rPr>
            </w:pPr>
            <w:r w:rsidRPr="00E50D62">
              <w:rPr>
                <w:lang w:val="sk-SK"/>
              </w:rPr>
              <w:t xml:space="preserve">Informatika </w:t>
            </w:r>
          </w:p>
        </w:tc>
        <w:tc>
          <w:tcPr>
            <w:tcW w:w="6106" w:type="dxa"/>
            <w:tcBorders>
              <w:top w:val="single" w:sz="4" w:space="0" w:color="auto"/>
              <w:left w:val="single" w:sz="12" w:space="0" w:color="auto"/>
              <w:bottom w:val="single" w:sz="4" w:space="0" w:color="auto"/>
              <w:right w:val="single" w:sz="12" w:space="0" w:color="auto"/>
            </w:tcBorders>
            <w:hideMark/>
          </w:tcPr>
          <w:p w14:paraId="1F421C3E" w14:textId="77777777" w:rsidR="00BF0ECE" w:rsidRPr="00E50D62" w:rsidRDefault="009D4A7C" w:rsidP="00FA09C2">
            <w:pPr>
              <w:spacing w:line="276" w:lineRule="auto"/>
              <w:jc w:val="both"/>
              <w:rPr>
                <w:lang w:val="sk-SK"/>
              </w:rPr>
            </w:pPr>
            <w:r w:rsidRPr="00E50D62">
              <w:rPr>
                <w:lang w:val="sk-SK"/>
              </w:rPr>
              <w:t>0</w:t>
            </w:r>
          </w:p>
        </w:tc>
      </w:tr>
      <w:tr w:rsidR="00E50D62" w:rsidRPr="00E50D62" w14:paraId="50234243" w14:textId="77777777" w:rsidTr="00167E75">
        <w:tc>
          <w:tcPr>
            <w:tcW w:w="2936" w:type="dxa"/>
            <w:tcBorders>
              <w:top w:val="single" w:sz="4" w:space="0" w:color="auto"/>
              <w:left w:val="single" w:sz="12" w:space="0" w:color="auto"/>
              <w:bottom w:val="single" w:sz="4" w:space="0" w:color="auto"/>
              <w:right w:val="single" w:sz="12" w:space="0" w:color="auto"/>
            </w:tcBorders>
          </w:tcPr>
          <w:p w14:paraId="739430B2" w14:textId="77777777" w:rsidR="00FF6D8C" w:rsidRPr="00E50D62" w:rsidRDefault="00FF6D8C" w:rsidP="00FA09C2">
            <w:pPr>
              <w:spacing w:line="276" w:lineRule="auto"/>
              <w:jc w:val="both"/>
              <w:rPr>
                <w:lang w:val="sk-SK"/>
              </w:rPr>
            </w:pPr>
            <w:r w:rsidRPr="00E50D62">
              <w:rPr>
                <w:lang w:val="sk-SK"/>
              </w:rPr>
              <w:t>Ruský jazyk</w:t>
            </w:r>
          </w:p>
        </w:tc>
        <w:tc>
          <w:tcPr>
            <w:tcW w:w="6106" w:type="dxa"/>
            <w:tcBorders>
              <w:top w:val="single" w:sz="4" w:space="0" w:color="auto"/>
              <w:left w:val="single" w:sz="12" w:space="0" w:color="auto"/>
              <w:bottom w:val="single" w:sz="4" w:space="0" w:color="auto"/>
              <w:right w:val="single" w:sz="12" w:space="0" w:color="auto"/>
            </w:tcBorders>
          </w:tcPr>
          <w:p w14:paraId="171D0A5D" w14:textId="53E5E25A" w:rsidR="00FF6D8C" w:rsidRPr="00E50D62" w:rsidRDefault="00E50D62" w:rsidP="00FA09C2">
            <w:pPr>
              <w:spacing w:line="276" w:lineRule="auto"/>
              <w:jc w:val="both"/>
              <w:rPr>
                <w:lang w:val="sk-SK"/>
              </w:rPr>
            </w:pPr>
            <w:r w:rsidRPr="00E50D62">
              <w:rPr>
                <w:lang w:val="sk-SK"/>
              </w:rPr>
              <w:t>0</w:t>
            </w:r>
          </w:p>
        </w:tc>
      </w:tr>
      <w:tr w:rsidR="00E50D62" w:rsidRPr="00E50D62" w14:paraId="4F6885D0" w14:textId="77777777" w:rsidTr="00167E75">
        <w:tc>
          <w:tcPr>
            <w:tcW w:w="2936" w:type="dxa"/>
            <w:tcBorders>
              <w:top w:val="single" w:sz="4" w:space="0" w:color="auto"/>
              <w:left w:val="single" w:sz="12" w:space="0" w:color="auto"/>
              <w:bottom w:val="single" w:sz="4" w:space="0" w:color="auto"/>
              <w:right w:val="single" w:sz="12" w:space="0" w:color="auto"/>
            </w:tcBorders>
          </w:tcPr>
          <w:p w14:paraId="46BF0882" w14:textId="77777777" w:rsidR="009D4A7C" w:rsidRPr="00E50D62" w:rsidRDefault="009D4A7C" w:rsidP="00FA09C2">
            <w:pPr>
              <w:spacing w:line="276" w:lineRule="auto"/>
              <w:jc w:val="both"/>
              <w:rPr>
                <w:lang w:val="sk-SK"/>
              </w:rPr>
            </w:pPr>
            <w:r w:rsidRPr="00E50D62">
              <w:rPr>
                <w:lang w:val="sk-SK"/>
              </w:rPr>
              <w:t xml:space="preserve">Prírodoveda </w:t>
            </w:r>
          </w:p>
        </w:tc>
        <w:tc>
          <w:tcPr>
            <w:tcW w:w="6106" w:type="dxa"/>
            <w:tcBorders>
              <w:top w:val="single" w:sz="4" w:space="0" w:color="auto"/>
              <w:left w:val="single" w:sz="12" w:space="0" w:color="auto"/>
              <w:bottom w:val="single" w:sz="4" w:space="0" w:color="auto"/>
              <w:right w:val="single" w:sz="12" w:space="0" w:color="auto"/>
            </w:tcBorders>
          </w:tcPr>
          <w:p w14:paraId="29B63DAB" w14:textId="77777777" w:rsidR="009D4A7C" w:rsidRPr="00E50D62" w:rsidRDefault="009D4A7C" w:rsidP="00FA09C2">
            <w:pPr>
              <w:spacing w:line="276" w:lineRule="auto"/>
              <w:jc w:val="both"/>
              <w:rPr>
                <w:lang w:val="sk-SK"/>
              </w:rPr>
            </w:pPr>
            <w:r w:rsidRPr="00E50D62">
              <w:rPr>
                <w:lang w:val="sk-SK"/>
              </w:rPr>
              <w:t>0</w:t>
            </w:r>
          </w:p>
        </w:tc>
      </w:tr>
      <w:tr w:rsidR="00E50D62" w:rsidRPr="00E50D62" w14:paraId="7854BB87" w14:textId="77777777" w:rsidTr="00167E75">
        <w:tc>
          <w:tcPr>
            <w:tcW w:w="2936" w:type="dxa"/>
            <w:tcBorders>
              <w:top w:val="single" w:sz="4" w:space="0" w:color="auto"/>
              <w:left w:val="single" w:sz="12" w:space="0" w:color="auto"/>
              <w:bottom w:val="single" w:sz="4" w:space="0" w:color="auto"/>
              <w:right w:val="single" w:sz="12" w:space="0" w:color="auto"/>
            </w:tcBorders>
          </w:tcPr>
          <w:p w14:paraId="77E25B58" w14:textId="77777777" w:rsidR="009D4A7C" w:rsidRPr="00E50D62" w:rsidRDefault="009D4A7C" w:rsidP="00FA09C2">
            <w:pPr>
              <w:spacing w:line="276" w:lineRule="auto"/>
              <w:jc w:val="both"/>
              <w:rPr>
                <w:lang w:val="sk-SK"/>
              </w:rPr>
            </w:pPr>
            <w:r w:rsidRPr="00E50D62">
              <w:rPr>
                <w:lang w:val="sk-SK"/>
              </w:rPr>
              <w:t xml:space="preserve">Geografia </w:t>
            </w:r>
          </w:p>
        </w:tc>
        <w:tc>
          <w:tcPr>
            <w:tcW w:w="6106" w:type="dxa"/>
            <w:tcBorders>
              <w:top w:val="single" w:sz="4" w:space="0" w:color="auto"/>
              <w:left w:val="single" w:sz="12" w:space="0" w:color="auto"/>
              <w:bottom w:val="single" w:sz="4" w:space="0" w:color="auto"/>
              <w:right w:val="single" w:sz="12" w:space="0" w:color="auto"/>
            </w:tcBorders>
          </w:tcPr>
          <w:p w14:paraId="41D7368E" w14:textId="77777777" w:rsidR="009D4A7C" w:rsidRPr="00E50D62" w:rsidRDefault="009D4A7C" w:rsidP="00FA09C2">
            <w:pPr>
              <w:spacing w:line="276" w:lineRule="auto"/>
              <w:jc w:val="both"/>
              <w:rPr>
                <w:lang w:val="sk-SK"/>
              </w:rPr>
            </w:pPr>
            <w:r w:rsidRPr="00E50D62">
              <w:rPr>
                <w:lang w:val="sk-SK"/>
              </w:rPr>
              <w:t>0</w:t>
            </w:r>
          </w:p>
        </w:tc>
      </w:tr>
      <w:tr w:rsidR="00E50D62" w:rsidRPr="00E50D62" w14:paraId="1CBE95EE" w14:textId="77777777" w:rsidTr="00167E75">
        <w:tc>
          <w:tcPr>
            <w:tcW w:w="2936" w:type="dxa"/>
            <w:tcBorders>
              <w:top w:val="single" w:sz="4" w:space="0" w:color="auto"/>
              <w:left w:val="single" w:sz="12" w:space="0" w:color="auto"/>
              <w:bottom w:val="single" w:sz="4" w:space="0" w:color="auto"/>
              <w:right w:val="single" w:sz="12" w:space="0" w:color="auto"/>
            </w:tcBorders>
          </w:tcPr>
          <w:p w14:paraId="65AB10FE" w14:textId="77777777" w:rsidR="009D4A7C" w:rsidRPr="00E50D62" w:rsidRDefault="009D4A7C" w:rsidP="00FA09C2">
            <w:pPr>
              <w:spacing w:line="276" w:lineRule="auto"/>
              <w:jc w:val="both"/>
              <w:rPr>
                <w:lang w:val="sk-SK"/>
              </w:rPr>
            </w:pPr>
            <w:r w:rsidRPr="00E50D62">
              <w:rPr>
                <w:lang w:val="sk-SK"/>
              </w:rPr>
              <w:t xml:space="preserve">Nemecký jazyk </w:t>
            </w:r>
          </w:p>
        </w:tc>
        <w:tc>
          <w:tcPr>
            <w:tcW w:w="6106" w:type="dxa"/>
            <w:tcBorders>
              <w:top w:val="single" w:sz="4" w:space="0" w:color="auto"/>
              <w:left w:val="single" w:sz="12" w:space="0" w:color="auto"/>
              <w:bottom w:val="single" w:sz="4" w:space="0" w:color="auto"/>
              <w:right w:val="single" w:sz="12" w:space="0" w:color="auto"/>
            </w:tcBorders>
          </w:tcPr>
          <w:p w14:paraId="6EB7D04A" w14:textId="77777777" w:rsidR="009D4A7C" w:rsidRPr="00E50D62" w:rsidRDefault="009D4A7C" w:rsidP="00FA09C2">
            <w:pPr>
              <w:spacing w:line="276" w:lineRule="auto"/>
              <w:jc w:val="both"/>
              <w:rPr>
                <w:lang w:val="sk-SK"/>
              </w:rPr>
            </w:pPr>
            <w:r w:rsidRPr="00E50D62">
              <w:rPr>
                <w:lang w:val="sk-SK"/>
              </w:rPr>
              <w:t>0</w:t>
            </w:r>
          </w:p>
        </w:tc>
      </w:tr>
      <w:tr w:rsidR="00E50D62" w:rsidRPr="00E50D62" w14:paraId="00DAC462" w14:textId="77777777" w:rsidTr="00167E75">
        <w:tc>
          <w:tcPr>
            <w:tcW w:w="2936" w:type="dxa"/>
            <w:tcBorders>
              <w:top w:val="single" w:sz="4" w:space="0" w:color="auto"/>
              <w:left w:val="single" w:sz="12" w:space="0" w:color="auto"/>
              <w:bottom w:val="single" w:sz="4" w:space="0" w:color="auto"/>
              <w:right w:val="single" w:sz="12" w:space="0" w:color="auto"/>
            </w:tcBorders>
          </w:tcPr>
          <w:p w14:paraId="568A866E" w14:textId="77777777" w:rsidR="009D4A7C" w:rsidRPr="00E50D62" w:rsidRDefault="009D4A7C" w:rsidP="00FA09C2">
            <w:pPr>
              <w:spacing w:line="276" w:lineRule="auto"/>
              <w:jc w:val="both"/>
              <w:rPr>
                <w:lang w:val="sk-SK"/>
              </w:rPr>
            </w:pPr>
            <w:r w:rsidRPr="00E50D62">
              <w:rPr>
                <w:lang w:val="sk-SK"/>
              </w:rPr>
              <w:t>Dejepis</w:t>
            </w:r>
          </w:p>
        </w:tc>
        <w:tc>
          <w:tcPr>
            <w:tcW w:w="6106" w:type="dxa"/>
            <w:tcBorders>
              <w:top w:val="single" w:sz="4" w:space="0" w:color="auto"/>
              <w:left w:val="single" w:sz="12" w:space="0" w:color="auto"/>
              <w:bottom w:val="single" w:sz="4" w:space="0" w:color="auto"/>
              <w:right w:val="single" w:sz="12" w:space="0" w:color="auto"/>
            </w:tcBorders>
          </w:tcPr>
          <w:p w14:paraId="1B5401EE" w14:textId="14054FF8" w:rsidR="009D4A7C" w:rsidRPr="00E50D62" w:rsidRDefault="00E50D62" w:rsidP="00FA09C2">
            <w:pPr>
              <w:spacing w:line="276" w:lineRule="auto"/>
              <w:jc w:val="both"/>
              <w:rPr>
                <w:lang w:val="sk-SK"/>
              </w:rPr>
            </w:pPr>
            <w:r w:rsidRPr="00E50D62">
              <w:rPr>
                <w:lang w:val="sk-SK"/>
              </w:rPr>
              <w:t>4</w:t>
            </w:r>
          </w:p>
        </w:tc>
      </w:tr>
      <w:tr w:rsidR="00E50D62" w:rsidRPr="00E50D62" w14:paraId="2FDDE74D" w14:textId="77777777" w:rsidTr="00167E75">
        <w:tc>
          <w:tcPr>
            <w:tcW w:w="2936" w:type="dxa"/>
            <w:tcBorders>
              <w:top w:val="single" w:sz="4" w:space="0" w:color="auto"/>
              <w:left w:val="single" w:sz="12" w:space="0" w:color="auto"/>
              <w:bottom w:val="single" w:sz="4" w:space="0" w:color="auto"/>
              <w:right w:val="single" w:sz="12" w:space="0" w:color="auto"/>
            </w:tcBorders>
          </w:tcPr>
          <w:p w14:paraId="63AC8A90" w14:textId="77777777" w:rsidR="009D4A7C" w:rsidRPr="00E50D62" w:rsidRDefault="009D4A7C" w:rsidP="00FA09C2">
            <w:pPr>
              <w:spacing w:line="276" w:lineRule="auto"/>
              <w:jc w:val="both"/>
              <w:rPr>
                <w:lang w:val="sk-SK"/>
              </w:rPr>
            </w:pPr>
            <w:r w:rsidRPr="00E50D62">
              <w:rPr>
                <w:lang w:val="sk-SK"/>
              </w:rPr>
              <w:t xml:space="preserve">Fyzika </w:t>
            </w:r>
          </w:p>
        </w:tc>
        <w:tc>
          <w:tcPr>
            <w:tcW w:w="6106" w:type="dxa"/>
            <w:tcBorders>
              <w:top w:val="single" w:sz="4" w:space="0" w:color="auto"/>
              <w:left w:val="single" w:sz="12" w:space="0" w:color="auto"/>
              <w:bottom w:val="single" w:sz="4" w:space="0" w:color="auto"/>
              <w:right w:val="single" w:sz="12" w:space="0" w:color="auto"/>
            </w:tcBorders>
          </w:tcPr>
          <w:p w14:paraId="6D4CA189" w14:textId="77777777" w:rsidR="009D4A7C" w:rsidRPr="00E50D62" w:rsidRDefault="009D4A7C" w:rsidP="00FA09C2">
            <w:pPr>
              <w:spacing w:line="276" w:lineRule="auto"/>
              <w:jc w:val="both"/>
              <w:rPr>
                <w:lang w:val="sk-SK"/>
              </w:rPr>
            </w:pPr>
            <w:r w:rsidRPr="00E50D62">
              <w:rPr>
                <w:lang w:val="sk-SK"/>
              </w:rPr>
              <w:t>0</w:t>
            </w:r>
          </w:p>
        </w:tc>
      </w:tr>
      <w:tr w:rsidR="00E50D62" w:rsidRPr="00E50D62" w14:paraId="52DB3635" w14:textId="77777777" w:rsidTr="00167E75">
        <w:tc>
          <w:tcPr>
            <w:tcW w:w="2936" w:type="dxa"/>
            <w:tcBorders>
              <w:top w:val="single" w:sz="4" w:space="0" w:color="auto"/>
              <w:left w:val="single" w:sz="12" w:space="0" w:color="auto"/>
              <w:bottom w:val="single" w:sz="4" w:space="0" w:color="auto"/>
              <w:right w:val="single" w:sz="12" w:space="0" w:color="auto"/>
            </w:tcBorders>
          </w:tcPr>
          <w:p w14:paraId="6EFF496A" w14:textId="77777777" w:rsidR="009D4A7C" w:rsidRPr="00E50D62" w:rsidRDefault="009D4A7C" w:rsidP="00FA09C2">
            <w:pPr>
              <w:spacing w:line="276" w:lineRule="auto"/>
              <w:jc w:val="both"/>
              <w:rPr>
                <w:lang w:val="sk-SK"/>
              </w:rPr>
            </w:pPr>
            <w:r w:rsidRPr="00E50D62">
              <w:rPr>
                <w:lang w:val="sk-SK"/>
              </w:rPr>
              <w:t xml:space="preserve">Chémia </w:t>
            </w:r>
          </w:p>
        </w:tc>
        <w:tc>
          <w:tcPr>
            <w:tcW w:w="6106" w:type="dxa"/>
            <w:tcBorders>
              <w:top w:val="single" w:sz="4" w:space="0" w:color="auto"/>
              <w:left w:val="single" w:sz="12" w:space="0" w:color="auto"/>
              <w:bottom w:val="single" w:sz="4" w:space="0" w:color="auto"/>
              <w:right w:val="single" w:sz="12" w:space="0" w:color="auto"/>
            </w:tcBorders>
          </w:tcPr>
          <w:p w14:paraId="52B05C8C" w14:textId="77777777" w:rsidR="009D4A7C" w:rsidRPr="00E50D62" w:rsidRDefault="009D4A7C" w:rsidP="00FA09C2">
            <w:pPr>
              <w:spacing w:line="276" w:lineRule="auto"/>
              <w:jc w:val="both"/>
              <w:rPr>
                <w:lang w:val="sk-SK"/>
              </w:rPr>
            </w:pPr>
            <w:r w:rsidRPr="00E50D62">
              <w:rPr>
                <w:lang w:val="sk-SK"/>
              </w:rPr>
              <w:t>0</w:t>
            </w:r>
          </w:p>
        </w:tc>
      </w:tr>
      <w:tr w:rsidR="00E50D62" w:rsidRPr="00E50D62" w14:paraId="28CE7AB6" w14:textId="77777777" w:rsidTr="00167E75">
        <w:tc>
          <w:tcPr>
            <w:tcW w:w="2936" w:type="dxa"/>
            <w:tcBorders>
              <w:top w:val="single" w:sz="4" w:space="0" w:color="auto"/>
              <w:left w:val="single" w:sz="12" w:space="0" w:color="auto"/>
              <w:bottom w:val="single" w:sz="4" w:space="0" w:color="auto"/>
              <w:right w:val="single" w:sz="12" w:space="0" w:color="auto"/>
            </w:tcBorders>
          </w:tcPr>
          <w:p w14:paraId="3EBB76CE" w14:textId="77777777" w:rsidR="009D4A7C" w:rsidRPr="00E50D62" w:rsidRDefault="009D4A7C" w:rsidP="00FA09C2">
            <w:pPr>
              <w:spacing w:line="276" w:lineRule="auto"/>
              <w:jc w:val="both"/>
              <w:rPr>
                <w:lang w:val="sk-SK"/>
              </w:rPr>
            </w:pPr>
            <w:r w:rsidRPr="00E50D62">
              <w:rPr>
                <w:lang w:val="sk-SK"/>
              </w:rPr>
              <w:t xml:space="preserve">Náboženstvo </w:t>
            </w:r>
          </w:p>
        </w:tc>
        <w:tc>
          <w:tcPr>
            <w:tcW w:w="6106" w:type="dxa"/>
            <w:tcBorders>
              <w:top w:val="single" w:sz="4" w:space="0" w:color="auto"/>
              <w:left w:val="single" w:sz="12" w:space="0" w:color="auto"/>
              <w:bottom w:val="single" w:sz="4" w:space="0" w:color="auto"/>
              <w:right w:val="single" w:sz="12" w:space="0" w:color="auto"/>
            </w:tcBorders>
          </w:tcPr>
          <w:p w14:paraId="38C997BA" w14:textId="77777777" w:rsidR="009D4A7C" w:rsidRPr="00E50D62" w:rsidRDefault="009D4A7C" w:rsidP="00FA09C2">
            <w:pPr>
              <w:spacing w:line="276" w:lineRule="auto"/>
              <w:jc w:val="both"/>
              <w:rPr>
                <w:lang w:val="sk-SK"/>
              </w:rPr>
            </w:pPr>
            <w:r w:rsidRPr="00E50D62">
              <w:rPr>
                <w:lang w:val="sk-SK"/>
              </w:rPr>
              <w:t>0</w:t>
            </w:r>
          </w:p>
        </w:tc>
      </w:tr>
      <w:tr w:rsidR="00E50D62" w:rsidRPr="00E50D62" w14:paraId="5973B41A" w14:textId="77777777" w:rsidTr="00167E75">
        <w:tc>
          <w:tcPr>
            <w:tcW w:w="2936" w:type="dxa"/>
            <w:tcBorders>
              <w:top w:val="single" w:sz="4" w:space="0" w:color="auto"/>
              <w:left w:val="single" w:sz="12" w:space="0" w:color="auto"/>
              <w:bottom w:val="single" w:sz="4" w:space="0" w:color="auto"/>
              <w:right w:val="single" w:sz="12" w:space="0" w:color="auto"/>
            </w:tcBorders>
          </w:tcPr>
          <w:p w14:paraId="14465E2E" w14:textId="77777777" w:rsidR="009D4A7C" w:rsidRPr="00E50D62" w:rsidRDefault="009D4A7C" w:rsidP="00FA09C2">
            <w:pPr>
              <w:spacing w:line="276" w:lineRule="auto"/>
              <w:jc w:val="both"/>
              <w:rPr>
                <w:lang w:val="sk-SK"/>
              </w:rPr>
            </w:pPr>
            <w:r w:rsidRPr="00E50D62">
              <w:rPr>
                <w:lang w:val="sk-SK"/>
              </w:rPr>
              <w:t xml:space="preserve">Etická výchova </w:t>
            </w:r>
          </w:p>
        </w:tc>
        <w:tc>
          <w:tcPr>
            <w:tcW w:w="6106" w:type="dxa"/>
            <w:tcBorders>
              <w:top w:val="single" w:sz="4" w:space="0" w:color="auto"/>
              <w:left w:val="single" w:sz="12" w:space="0" w:color="auto"/>
              <w:bottom w:val="single" w:sz="4" w:space="0" w:color="auto"/>
              <w:right w:val="single" w:sz="12" w:space="0" w:color="auto"/>
            </w:tcBorders>
          </w:tcPr>
          <w:p w14:paraId="6A97B7D1" w14:textId="77777777" w:rsidR="009D4A7C" w:rsidRPr="00E50D62" w:rsidRDefault="009D4A7C" w:rsidP="00FA09C2">
            <w:pPr>
              <w:spacing w:line="276" w:lineRule="auto"/>
              <w:jc w:val="both"/>
              <w:rPr>
                <w:lang w:val="sk-SK"/>
              </w:rPr>
            </w:pPr>
            <w:r w:rsidRPr="00E50D62">
              <w:rPr>
                <w:lang w:val="sk-SK"/>
              </w:rPr>
              <w:t>0</w:t>
            </w:r>
          </w:p>
        </w:tc>
      </w:tr>
      <w:tr w:rsidR="00E50D62" w:rsidRPr="00E50D62" w14:paraId="5E546185" w14:textId="77777777" w:rsidTr="00167E75">
        <w:tc>
          <w:tcPr>
            <w:tcW w:w="2936" w:type="dxa"/>
            <w:tcBorders>
              <w:top w:val="single" w:sz="4" w:space="0" w:color="auto"/>
              <w:left w:val="single" w:sz="12" w:space="0" w:color="auto"/>
              <w:bottom w:val="single" w:sz="4" w:space="0" w:color="auto"/>
              <w:right w:val="single" w:sz="12" w:space="0" w:color="auto"/>
            </w:tcBorders>
          </w:tcPr>
          <w:p w14:paraId="46D127DB" w14:textId="77777777" w:rsidR="009D4A7C" w:rsidRPr="00E50D62" w:rsidRDefault="009D4A7C" w:rsidP="00FA09C2">
            <w:pPr>
              <w:spacing w:line="276" w:lineRule="auto"/>
              <w:jc w:val="both"/>
              <w:rPr>
                <w:lang w:val="sk-SK"/>
              </w:rPr>
            </w:pPr>
            <w:r w:rsidRPr="00E50D62">
              <w:rPr>
                <w:lang w:val="sk-SK"/>
              </w:rPr>
              <w:t xml:space="preserve">Občianska nauka </w:t>
            </w:r>
          </w:p>
        </w:tc>
        <w:tc>
          <w:tcPr>
            <w:tcW w:w="6106" w:type="dxa"/>
            <w:tcBorders>
              <w:top w:val="single" w:sz="4" w:space="0" w:color="auto"/>
              <w:left w:val="single" w:sz="12" w:space="0" w:color="auto"/>
              <w:bottom w:val="single" w:sz="4" w:space="0" w:color="auto"/>
              <w:right w:val="single" w:sz="12" w:space="0" w:color="auto"/>
            </w:tcBorders>
          </w:tcPr>
          <w:p w14:paraId="60F2D14D" w14:textId="77777777" w:rsidR="009D4A7C" w:rsidRPr="00E50D62" w:rsidRDefault="009D4A7C" w:rsidP="00FA09C2">
            <w:pPr>
              <w:spacing w:line="276" w:lineRule="auto"/>
              <w:jc w:val="both"/>
              <w:rPr>
                <w:lang w:val="sk-SK"/>
              </w:rPr>
            </w:pPr>
            <w:r w:rsidRPr="00E50D62">
              <w:rPr>
                <w:lang w:val="sk-SK"/>
              </w:rPr>
              <w:t>1</w:t>
            </w:r>
          </w:p>
        </w:tc>
      </w:tr>
      <w:tr w:rsidR="00DC03AF" w:rsidRPr="00E50D62" w14:paraId="65EF4BC2" w14:textId="77777777" w:rsidTr="00167E75">
        <w:tc>
          <w:tcPr>
            <w:tcW w:w="2936" w:type="dxa"/>
            <w:tcBorders>
              <w:top w:val="single" w:sz="4" w:space="0" w:color="auto"/>
              <w:left w:val="single" w:sz="12" w:space="0" w:color="auto"/>
              <w:bottom w:val="single" w:sz="4" w:space="0" w:color="auto"/>
              <w:right w:val="single" w:sz="12" w:space="0" w:color="auto"/>
            </w:tcBorders>
          </w:tcPr>
          <w:p w14:paraId="39C871DA" w14:textId="4A10397E" w:rsidR="00DC03AF" w:rsidRPr="00E50D62" w:rsidRDefault="00DC03AF" w:rsidP="00FA09C2">
            <w:pPr>
              <w:spacing w:line="276" w:lineRule="auto"/>
              <w:jc w:val="both"/>
              <w:rPr>
                <w:lang w:val="sk-SK"/>
              </w:rPr>
            </w:pPr>
            <w:r>
              <w:rPr>
                <w:lang w:val="sk-SK"/>
              </w:rPr>
              <w:t>Tenis</w:t>
            </w:r>
          </w:p>
        </w:tc>
        <w:tc>
          <w:tcPr>
            <w:tcW w:w="6106" w:type="dxa"/>
            <w:tcBorders>
              <w:top w:val="single" w:sz="4" w:space="0" w:color="auto"/>
              <w:left w:val="single" w:sz="12" w:space="0" w:color="auto"/>
              <w:bottom w:val="single" w:sz="4" w:space="0" w:color="auto"/>
              <w:right w:val="single" w:sz="12" w:space="0" w:color="auto"/>
            </w:tcBorders>
          </w:tcPr>
          <w:p w14:paraId="59C4975A" w14:textId="6B7A6AEA" w:rsidR="00DC03AF" w:rsidRPr="00E50D62" w:rsidRDefault="00DC03AF" w:rsidP="00FA09C2">
            <w:pPr>
              <w:spacing w:line="276" w:lineRule="auto"/>
              <w:jc w:val="both"/>
              <w:rPr>
                <w:lang w:val="sk-SK"/>
              </w:rPr>
            </w:pPr>
            <w:r>
              <w:rPr>
                <w:lang w:val="sk-SK"/>
              </w:rPr>
              <w:t>0</w:t>
            </w:r>
          </w:p>
        </w:tc>
      </w:tr>
    </w:tbl>
    <w:p w14:paraId="57C993CC" w14:textId="77777777" w:rsidR="007E22A8" w:rsidRDefault="007E22A8" w:rsidP="00BF0ECE">
      <w:pPr>
        <w:jc w:val="both"/>
        <w:rPr>
          <w:b/>
          <w:bCs/>
          <w:lang w:val="sk-SK"/>
        </w:rPr>
      </w:pPr>
    </w:p>
    <w:p w14:paraId="6B37CDB3" w14:textId="77777777" w:rsidR="007F77AF" w:rsidRPr="007F6242" w:rsidRDefault="007F77AF" w:rsidP="00BF0ECE">
      <w:pPr>
        <w:jc w:val="both"/>
        <w:rPr>
          <w:b/>
          <w:bCs/>
          <w:lang w:val="sk-SK"/>
        </w:rPr>
      </w:pPr>
    </w:p>
    <w:p w14:paraId="56DB4F00" w14:textId="77777777" w:rsidR="009D4A7C" w:rsidRPr="007F6242" w:rsidRDefault="009D4A7C" w:rsidP="00BF0ECE">
      <w:pPr>
        <w:jc w:val="both"/>
        <w:rPr>
          <w:b/>
          <w:bCs/>
          <w:lang w:val="sk-SK"/>
        </w:rPr>
      </w:pPr>
    </w:p>
    <w:p w14:paraId="3672A052" w14:textId="77777777" w:rsidR="00BF0ECE" w:rsidRPr="007F6242" w:rsidRDefault="00BF0ECE" w:rsidP="00BF0ECE">
      <w:pPr>
        <w:jc w:val="both"/>
        <w:rPr>
          <w:b/>
          <w:bCs/>
          <w:lang w:val="sk-SK"/>
        </w:rPr>
      </w:pPr>
      <w:r w:rsidRPr="007F6242">
        <w:rPr>
          <w:b/>
          <w:bCs/>
          <w:lang w:val="sk-SK"/>
        </w:rPr>
        <w:t>h)  Údaje o ďalšom vzdelávaní pedagogických zamestnancov školy (§2 ods.1 písm. h)</w:t>
      </w:r>
    </w:p>
    <w:p w14:paraId="667D4427" w14:textId="77777777" w:rsidR="00BF0ECE" w:rsidRPr="00B9003B" w:rsidRDefault="00BF0ECE" w:rsidP="00BF0ECE">
      <w:pPr>
        <w:jc w:val="both"/>
        <w:rPr>
          <w:b/>
          <w:bCs/>
          <w:i/>
          <w:iCs/>
          <w:lang w:val="sk-SK"/>
        </w:rPr>
      </w:pPr>
      <w:r w:rsidRPr="00B9003B">
        <w:rPr>
          <w:b/>
          <w:bCs/>
          <w:lang w:val="sk-SK"/>
        </w:rPr>
        <w:t xml:space="preserve">      h.1.  </w:t>
      </w:r>
      <w:r w:rsidRPr="00B9003B">
        <w:rPr>
          <w:b/>
          <w:bCs/>
          <w:i/>
          <w:iCs/>
          <w:lang w:val="sk-SK"/>
        </w:rPr>
        <w:t xml:space="preserve">základná škola </w:t>
      </w:r>
    </w:p>
    <w:p w14:paraId="6EAC6841" w14:textId="77777777" w:rsidR="00D76AD8" w:rsidRPr="00B9003B" w:rsidRDefault="00D76AD8" w:rsidP="00BF0ECE">
      <w:pPr>
        <w:jc w:val="both"/>
        <w:rPr>
          <w:bCs/>
          <w:sz w:val="20"/>
          <w:szCs w:val="20"/>
          <w:lang w:val="sk-SK"/>
        </w:rPr>
      </w:pPr>
    </w:p>
    <w:tbl>
      <w:tblPr>
        <w:tblStyle w:val="Mriekatabuky"/>
        <w:tblW w:w="9493" w:type="dxa"/>
        <w:jc w:val="center"/>
        <w:tblLook w:val="04A0" w:firstRow="1" w:lastRow="0" w:firstColumn="1" w:lastColumn="0" w:noHBand="0" w:noVBand="1"/>
      </w:tblPr>
      <w:tblGrid>
        <w:gridCol w:w="2830"/>
        <w:gridCol w:w="2410"/>
        <w:gridCol w:w="1985"/>
        <w:gridCol w:w="2268"/>
      </w:tblGrid>
      <w:tr w:rsidR="00B9003B" w:rsidRPr="00B9003B" w14:paraId="4137B40D" w14:textId="77777777" w:rsidTr="00B9003B">
        <w:trPr>
          <w:jc w:val="center"/>
        </w:trPr>
        <w:tc>
          <w:tcPr>
            <w:tcW w:w="2830" w:type="dxa"/>
          </w:tcPr>
          <w:p w14:paraId="67286884" w14:textId="77777777" w:rsidR="00D76AD8" w:rsidRPr="00B9003B" w:rsidRDefault="00D76AD8" w:rsidP="00BF0ECE">
            <w:pPr>
              <w:jc w:val="both"/>
              <w:rPr>
                <w:b/>
                <w:bCs/>
                <w:lang w:val="sk-SK"/>
              </w:rPr>
            </w:pPr>
            <w:r w:rsidRPr="00B9003B">
              <w:rPr>
                <w:b/>
                <w:bCs/>
                <w:lang w:val="sk-SK"/>
              </w:rPr>
              <w:t>Forma vzdelávania</w:t>
            </w:r>
          </w:p>
        </w:tc>
        <w:tc>
          <w:tcPr>
            <w:tcW w:w="2410" w:type="dxa"/>
          </w:tcPr>
          <w:p w14:paraId="143E872B" w14:textId="77777777" w:rsidR="00D76AD8" w:rsidRPr="00B9003B" w:rsidRDefault="00D76AD8" w:rsidP="00BF0ECE">
            <w:pPr>
              <w:jc w:val="both"/>
              <w:rPr>
                <w:b/>
                <w:bCs/>
                <w:lang w:val="sk-SK"/>
              </w:rPr>
            </w:pPr>
            <w:r w:rsidRPr="00B9003B">
              <w:rPr>
                <w:b/>
                <w:bCs/>
                <w:lang w:val="sk-SK"/>
              </w:rPr>
              <w:t>Počet vzdelávaných</w:t>
            </w:r>
          </w:p>
        </w:tc>
        <w:tc>
          <w:tcPr>
            <w:tcW w:w="1985" w:type="dxa"/>
          </w:tcPr>
          <w:p w14:paraId="3DD42FB9" w14:textId="77777777" w:rsidR="00D76AD8" w:rsidRPr="00B9003B" w:rsidRDefault="00D76AD8" w:rsidP="00A64B9E">
            <w:pPr>
              <w:jc w:val="center"/>
              <w:rPr>
                <w:b/>
                <w:bCs/>
                <w:lang w:val="sk-SK"/>
              </w:rPr>
            </w:pPr>
            <w:r w:rsidRPr="00B9003B">
              <w:rPr>
                <w:b/>
                <w:bCs/>
                <w:lang w:val="sk-SK"/>
              </w:rPr>
              <w:t>Ukončilo</w:t>
            </w:r>
          </w:p>
        </w:tc>
        <w:tc>
          <w:tcPr>
            <w:tcW w:w="2268" w:type="dxa"/>
          </w:tcPr>
          <w:p w14:paraId="1037A167" w14:textId="77777777" w:rsidR="00D76AD8" w:rsidRPr="00B9003B" w:rsidRDefault="00D76AD8" w:rsidP="00A64B9E">
            <w:pPr>
              <w:jc w:val="center"/>
              <w:rPr>
                <w:b/>
                <w:bCs/>
                <w:lang w:val="sk-SK"/>
              </w:rPr>
            </w:pPr>
            <w:r w:rsidRPr="00B9003B">
              <w:rPr>
                <w:b/>
                <w:bCs/>
                <w:lang w:val="sk-SK"/>
              </w:rPr>
              <w:t>Meno</w:t>
            </w:r>
          </w:p>
        </w:tc>
      </w:tr>
      <w:tr w:rsidR="00B9003B" w:rsidRPr="00B9003B" w14:paraId="7D6175D6" w14:textId="77777777" w:rsidTr="00B9003B">
        <w:trPr>
          <w:jc w:val="center"/>
        </w:trPr>
        <w:tc>
          <w:tcPr>
            <w:tcW w:w="2830" w:type="dxa"/>
          </w:tcPr>
          <w:p w14:paraId="11032314" w14:textId="16E76045" w:rsidR="00D76AD8" w:rsidRPr="00B9003B" w:rsidRDefault="008F2BB6" w:rsidP="00BF0ECE">
            <w:pPr>
              <w:jc w:val="both"/>
              <w:rPr>
                <w:bCs/>
                <w:sz w:val="20"/>
                <w:szCs w:val="20"/>
                <w:lang w:val="sk-SK"/>
              </w:rPr>
            </w:pPr>
            <w:r w:rsidRPr="00B9003B">
              <w:rPr>
                <w:bCs/>
                <w:sz w:val="20"/>
                <w:szCs w:val="20"/>
                <w:lang w:val="sk-SK"/>
              </w:rPr>
              <w:t>Inovačné vzdelávanie</w:t>
            </w:r>
          </w:p>
        </w:tc>
        <w:tc>
          <w:tcPr>
            <w:tcW w:w="2410" w:type="dxa"/>
          </w:tcPr>
          <w:p w14:paraId="40656D43" w14:textId="11AF7FD5" w:rsidR="00D76AD8" w:rsidRPr="00B9003B" w:rsidRDefault="00B9003B" w:rsidP="00A64B9E">
            <w:pPr>
              <w:jc w:val="center"/>
              <w:rPr>
                <w:bCs/>
                <w:sz w:val="20"/>
                <w:szCs w:val="20"/>
                <w:lang w:val="sk-SK"/>
              </w:rPr>
            </w:pPr>
            <w:r w:rsidRPr="00B9003B">
              <w:rPr>
                <w:bCs/>
                <w:sz w:val="20"/>
                <w:szCs w:val="20"/>
                <w:lang w:val="sk-SK"/>
              </w:rPr>
              <w:t>4</w:t>
            </w:r>
          </w:p>
        </w:tc>
        <w:tc>
          <w:tcPr>
            <w:tcW w:w="1985" w:type="dxa"/>
          </w:tcPr>
          <w:p w14:paraId="0E1D899F" w14:textId="510B21B5" w:rsidR="00D76AD8" w:rsidRPr="00B9003B" w:rsidRDefault="00B9003B" w:rsidP="00A64B9E">
            <w:pPr>
              <w:jc w:val="center"/>
              <w:rPr>
                <w:bCs/>
                <w:sz w:val="20"/>
                <w:szCs w:val="20"/>
                <w:lang w:val="sk-SK"/>
              </w:rPr>
            </w:pPr>
            <w:r w:rsidRPr="00B9003B">
              <w:rPr>
                <w:bCs/>
                <w:sz w:val="20"/>
                <w:szCs w:val="20"/>
                <w:lang w:val="sk-SK"/>
              </w:rPr>
              <w:t>4</w:t>
            </w:r>
          </w:p>
        </w:tc>
        <w:tc>
          <w:tcPr>
            <w:tcW w:w="2268" w:type="dxa"/>
          </w:tcPr>
          <w:p w14:paraId="1E3549EB" w14:textId="0A83B9FF" w:rsidR="00D76AD8" w:rsidRPr="00B9003B" w:rsidRDefault="008F2BB6" w:rsidP="00BF0ECE">
            <w:pPr>
              <w:jc w:val="both"/>
              <w:rPr>
                <w:bCs/>
                <w:sz w:val="20"/>
                <w:szCs w:val="20"/>
                <w:lang w:val="sk-SK"/>
              </w:rPr>
            </w:pPr>
            <w:r w:rsidRPr="00B9003B">
              <w:rPr>
                <w:bCs/>
                <w:sz w:val="20"/>
                <w:szCs w:val="20"/>
                <w:lang w:val="sk-SK"/>
              </w:rPr>
              <w:t>Litavcová, Kružliaková</w:t>
            </w:r>
            <w:r w:rsidR="00B9003B" w:rsidRPr="00B9003B">
              <w:rPr>
                <w:bCs/>
                <w:sz w:val="20"/>
                <w:szCs w:val="20"/>
                <w:lang w:val="sk-SK"/>
              </w:rPr>
              <w:t>, Kondačová, Ďuríková</w:t>
            </w:r>
          </w:p>
        </w:tc>
      </w:tr>
      <w:tr w:rsidR="00B9003B" w:rsidRPr="00B9003B" w14:paraId="71DA1CF7" w14:textId="77777777" w:rsidTr="00B9003B">
        <w:trPr>
          <w:jc w:val="center"/>
        </w:trPr>
        <w:tc>
          <w:tcPr>
            <w:tcW w:w="2830" w:type="dxa"/>
          </w:tcPr>
          <w:p w14:paraId="4AB68B0C" w14:textId="7CD08C39" w:rsidR="00D76AD8" w:rsidRPr="00B9003B" w:rsidRDefault="008F2BB6" w:rsidP="00BF0ECE">
            <w:pPr>
              <w:jc w:val="both"/>
              <w:rPr>
                <w:bCs/>
                <w:sz w:val="20"/>
                <w:szCs w:val="20"/>
                <w:lang w:val="sk-SK"/>
              </w:rPr>
            </w:pPr>
            <w:r w:rsidRPr="00B9003B">
              <w:rPr>
                <w:bCs/>
                <w:sz w:val="20"/>
                <w:szCs w:val="20"/>
                <w:lang w:val="sk-SK"/>
              </w:rPr>
              <w:t>Funkčné</w:t>
            </w:r>
            <w:r w:rsidR="00A64B9E" w:rsidRPr="00B9003B">
              <w:rPr>
                <w:bCs/>
                <w:sz w:val="20"/>
                <w:szCs w:val="20"/>
                <w:lang w:val="sk-SK"/>
              </w:rPr>
              <w:t xml:space="preserve"> vzdelávanie</w:t>
            </w:r>
          </w:p>
        </w:tc>
        <w:tc>
          <w:tcPr>
            <w:tcW w:w="2410" w:type="dxa"/>
          </w:tcPr>
          <w:p w14:paraId="58011F0E" w14:textId="7D5BE241" w:rsidR="00D76AD8" w:rsidRPr="00B9003B" w:rsidRDefault="00B9003B" w:rsidP="00A64B9E">
            <w:pPr>
              <w:jc w:val="center"/>
              <w:rPr>
                <w:bCs/>
                <w:sz w:val="20"/>
                <w:szCs w:val="20"/>
                <w:lang w:val="sk-SK"/>
              </w:rPr>
            </w:pPr>
            <w:r w:rsidRPr="00B9003B">
              <w:rPr>
                <w:bCs/>
                <w:sz w:val="20"/>
                <w:szCs w:val="20"/>
                <w:lang w:val="sk-SK"/>
              </w:rPr>
              <w:t>3</w:t>
            </w:r>
          </w:p>
        </w:tc>
        <w:tc>
          <w:tcPr>
            <w:tcW w:w="1985" w:type="dxa"/>
          </w:tcPr>
          <w:p w14:paraId="3E1131CE" w14:textId="34333666" w:rsidR="00D76AD8" w:rsidRPr="00B9003B" w:rsidRDefault="00B9003B" w:rsidP="00A64B9E">
            <w:pPr>
              <w:jc w:val="center"/>
              <w:rPr>
                <w:bCs/>
                <w:sz w:val="20"/>
                <w:szCs w:val="20"/>
                <w:lang w:val="sk-SK"/>
              </w:rPr>
            </w:pPr>
            <w:r w:rsidRPr="00B9003B">
              <w:rPr>
                <w:bCs/>
                <w:sz w:val="20"/>
                <w:szCs w:val="20"/>
                <w:lang w:val="sk-SK"/>
              </w:rPr>
              <w:t>3</w:t>
            </w:r>
          </w:p>
        </w:tc>
        <w:tc>
          <w:tcPr>
            <w:tcW w:w="2268" w:type="dxa"/>
          </w:tcPr>
          <w:p w14:paraId="34B07DE2" w14:textId="14E067C7" w:rsidR="00D76AD8" w:rsidRPr="00B9003B" w:rsidRDefault="008F2BB6" w:rsidP="00BF0ECE">
            <w:pPr>
              <w:jc w:val="both"/>
              <w:rPr>
                <w:bCs/>
                <w:sz w:val="20"/>
                <w:szCs w:val="20"/>
                <w:lang w:val="sk-SK"/>
              </w:rPr>
            </w:pPr>
            <w:r w:rsidRPr="00B9003B">
              <w:rPr>
                <w:bCs/>
                <w:sz w:val="20"/>
                <w:szCs w:val="20"/>
                <w:lang w:val="sk-SK"/>
              </w:rPr>
              <w:t>Babiaková, Tupanová</w:t>
            </w:r>
            <w:r w:rsidR="00B9003B" w:rsidRPr="00B9003B">
              <w:rPr>
                <w:bCs/>
                <w:sz w:val="20"/>
                <w:szCs w:val="20"/>
                <w:lang w:val="sk-SK"/>
              </w:rPr>
              <w:t>, Mikulová</w:t>
            </w:r>
          </w:p>
        </w:tc>
      </w:tr>
      <w:tr w:rsidR="00B9003B" w:rsidRPr="00B9003B" w14:paraId="619B82FF" w14:textId="77777777" w:rsidTr="00B9003B">
        <w:trPr>
          <w:jc w:val="center"/>
        </w:trPr>
        <w:tc>
          <w:tcPr>
            <w:tcW w:w="2830" w:type="dxa"/>
          </w:tcPr>
          <w:p w14:paraId="00FF8FDD" w14:textId="51E2DAFD" w:rsidR="00B9003B" w:rsidRPr="00B9003B" w:rsidRDefault="00B9003B" w:rsidP="00BF0ECE">
            <w:pPr>
              <w:jc w:val="both"/>
              <w:rPr>
                <w:bCs/>
                <w:sz w:val="20"/>
                <w:szCs w:val="20"/>
                <w:lang w:val="sk-SK"/>
              </w:rPr>
            </w:pPr>
            <w:r w:rsidRPr="00B9003B">
              <w:rPr>
                <w:bCs/>
                <w:sz w:val="20"/>
                <w:szCs w:val="20"/>
                <w:lang w:val="sk-SK"/>
              </w:rPr>
              <w:t>DPŠ</w:t>
            </w:r>
          </w:p>
        </w:tc>
        <w:tc>
          <w:tcPr>
            <w:tcW w:w="2410" w:type="dxa"/>
          </w:tcPr>
          <w:p w14:paraId="673EB732" w14:textId="3598E494" w:rsidR="00B9003B" w:rsidRPr="00B9003B" w:rsidRDefault="00B9003B" w:rsidP="00A64B9E">
            <w:pPr>
              <w:jc w:val="center"/>
              <w:rPr>
                <w:bCs/>
                <w:sz w:val="20"/>
                <w:szCs w:val="20"/>
                <w:lang w:val="sk-SK"/>
              </w:rPr>
            </w:pPr>
            <w:r w:rsidRPr="00B9003B">
              <w:rPr>
                <w:bCs/>
                <w:sz w:val="20"/>
                <w:szCs w:val="20"/>
                <w:lang w:val="sk-SK"/>
              </w:rPr>
              <w:t>2</w:t>
            </w:r>
          </w:p>
        </w:tc>
        <w:tc>
          <w:tcPr>
            <w:tcW w:w="1985" w:type="dxa"/>
          </w:tcPr>
          <w:p w14:paraId="6C06F5EB" w14:textId="3C718D88" w:rsidR="00B9003B" w:rsidRPr="00B9003B" w:rsidRDefault="00B9003B" w:rsidP="00A64B9E">
            <w:pPr>
              <w:jc w:val="center"/>
              <w:rPr>
                <w:bCs/>
                <w:sz w:val="20"/>
                <w:szCs w:val="20"/>
                <w:lang w:val="sk-SK"/>
              </w:rPr>
            </w:pPr>
            <w:r w:rsidRPr="00B9003B">
              <w:rPr>
                <w:bCs/>
                <w:sz w:val="20"/>
                <w:szCs w:val="20"/>
                <w:lang w:val="sk-SK"/>
              </w:rPr>
              <w:t>2</w:t>
            </w:r>
          </w:p>
        </w:tc>
        <w:tc>
          <w:tcPr>
            <w:tcW w:w="2268" w:type="dxa"/>
          </w:tcPr>
          <w:p w14:paraId="62152E3B" w14:textId="786B674C" w:rsidR="00B9003B" w:rsidRPr="00B9003B" w:rsidRDefault="00B9003B" w:rsidP="00BF0ECE">
            <w:pPr>
              <w:jc w:val="both"/>
              <w:rPr>
                <w:bCs/>
                <w:sz w:val="20"/>
                <w:szCs w:val="20"/>
                <w:lang w:val="sk-SK"/>
              </w:rPr>
            </w:pPr>
            <w:r w:rsidRPr="00B9003B">
              <w:rPr>
                <w:bCs/>
                <w:sz w:val="20"/>
                <w:szCs w:val="20"/>
                <w:lang w:val="sk-SK"/>
              </w:rPr>
              <w:t>Slugeňová, Judiaková</w:t>
            </w:r>
          </w:p>
        </w:tc>
      </w:tr>
      <w:tr w:rsidR="00B9003B" w:rsidRPr="00B9003B" w14:paraId="6AEC16BD" w14:textId="77777777" w:rsidTr="00B9003B">
        <w:trPr>
          <w:jc w:val="center"/>
        </w:trPr>
        <w:tc>
          <w:tcPr>
            <w:tcW w:w="2830" w:type="dxa"/>
          </w:tcPr>
          <w:p w14:paraId="573790E5" w14:textId="08EE554B" w:rsidR="00B9003B" w:rsidRPr="00B9003B" w:rsidRDefault="00B9003B" w:rsidP="00BF0ECE">
            <w:pPr>
              <w:jc w:val="both"/>
              <w:rPr>
                <w:bCs/>
                <w:sz w:val="20"/>
                <w:szCs w:val="20"/>
                <w:lang w:val="sk-SK"/>
              </w:rPr>
            </w:pPr>
            <w:r w:rsidRPr="00B9003B">
              <w:rPr>
                <w:bCs/>
                <w:sz w:val="20"/>
                <w:szCs w:val="20"/>
                <w:lang w:val="sk-SK"/>
              </w:rPr>
              <w:t>Špecializačné vzdelávanie</w:t>
            </w:r>
          </w:p>
        </w:tc>
        <w:tc>
          <w:tcPr>
            <w:tcW w:w="2410" w:type="dxa"/>
          </w:tcPr>
          <w:p w14:paraId="09BE8E37" w14:textId="3A4ACB94" w:rsidR="00B9003B" w:rsidRPr="00B9003B" w:rsidRDefault="00B9003B" w:rsidP="00A64B9E">
            <w:pPr>
              <w:jc w:val="center"/>
              <w:rPr>
                <w:bCs/>
                <w:sz w:val="20"/>
                <w:szCs w:val="20"/>
                <w:lang w:val="sk-SK"/>
              </w:rPr>
            </w:pPr>
            <w:r w:rsidRPr="00B9003B">
              <w:rPr>
                <w:bCs/>
                <w:sz w:val="20"/>
                <w:szCs w:val="20"/>
                <w:lang w:val="sk-SK"/>
              </w:rPr>
              <w:t>1</w:t>
            </w:r>
          </w:p>
        </w:tc>
        <w:tc>
          <w:tcPr>
            <w:tcW w:w="1985" w:type="dxa"/>
          </w:tcPr>
          <w:p w14:paraId="6E629278" w14:textId="6270C27B" w:rsidR="00B9003B" w:rsidRPr="00B9003B" w:rsidRDefault="00B9003B" w:rsidP="00A64B9E">
            <w:pPr>
              <w:jc w:val="center"/>
              <w:rPr>
                <w:bCs/>
                <w:sz w:val="20"/>
                <w:szCs w:val="20"/>
                <w:lang w:val="sk-SK"/>
              </w:rPr>
            </w:pPr>
            <w:r w:rsidRPr="00B9003B">
              <w:rPr>
                <w:bCs/>
                <w:sz w:val="20"/>
                <w:szCs w:val="20"/>
                <w:lang w:val="sk-SK"/>
              </w:rPr>
              <w:t>1</w:t>
            </w:r>
          </w:p>
        </w:tc>
        <w:tc>
          <w:tcPr>
            <w:tcW w:w="2268" w:type="dxa"/>
          </w:tcPr>
          <w:p w14:paraId="5699F22A" w14:textId="7247204D" w:rsidR="00B9003B" w:rsidRPr="00B9003B" w:rsidRDefault="00B9003B" w:rsidP="00BF0ECE">
            <w:pPr>
              <w:jc w:val="both"/>
              <w:rPr>
                <w:bCs/>
                <w:sz w:val="20"/>
                <w:szCs w:val="20"/>
                <w:lang w:val="sk-SK"/>
              </w:rPr>
            </w:pPr>
            <w:r w:rsidRPr="00B9003B">
              <w:rPr>
                <w:bCs/>
                <w:sz w:val="20"/>
                <w:szCs w:val="20"/>
                <w:lang w:val="sk-SK"/>
              </w:rPr>
              <w:t>Kružliaková</w:t>
            </w:r>
          </w:p>
        </w:tc>
      </w:tr>
    </w:tbl>
    <w:p w14:paraId="57963613" w14:textId="77777777" w:rsidR="00BF0ECE" w:rsidRPr="007F6242" w:rsidRDefault="00BF0ECE" w:rsidP="00BF0ECE">
      <w:pPr>
        <w:jc w:val="both"/>
        <w:rPr>
          <w:b/>
          <w:bCs/>
          <w:lang w:val="sk-SK"/>
        </w:rPr>
      </w:pPr>
      <w:r w:rsidRPr="007F6242">
        <w:rPr>
          <w:b/>
          <w:bCs/>
          <w:lang w:val="sk-SK"/>
        </w:rPr>
        <w:t xml:space="preserve">i) Údaje o aktivitách a prezentácii školy na verejnosti ( § 2 ods. 1 písm. i) </w:t>
      </w:r>
    </w:p>
    <w:p w14:paraId="38A56AF8" w14:textId="77777777" w:rsidR="00BF0ECE" w:rsidRPr="007F6242" w:rsidRDefault="00BF0ECE" w:rsidP="00BF0ECE">
      <w:pPr>
        <w:jc w:val="both"/>
        <w:rPr>
          <w:b/>
          <w:bCs/>
          <w:lang w:val="sk-SK"/>
        </w:rPr>
      </w:pPr>
    </w:p>
    <w:p w14:paraId="0F6BE648" w14:textId="77777777" w:rsidR="00BF0ECE" w:rsidRPr="00A0480F" w:rsidRDefault="00012270" w:rsidP="00BF0ECE">
      <w:pPr>
        <w:jc w:val="both"/>
        <w:rPr>
          <w:b/>
          <w:bCs/>
          <w:lang w:val="sk-SK"/>
        </w:rPr>
      </w:pPr>
      <w:r w:rsidRPr="00A0480F">
        <w:rPr>
          <w:b/>
          <w:bCs/>
          <w:sz w:val="28"/>
          <w:lang w:val="sk-SK"/>
        </w:rPr>
        <w:t>j</w:t>
      </w:r>
      <w:r w:rsidR="00BF0ECE" w:rsidRPr="00A0480F">
        <w:rPr>
          <w:b/>
          <w:bCs/>
          <w:sz w:val="28"/>
          <w:lang w:val="sk-SK"/>
        </w:rPr>
        <w:t xml:space="preserve">) </w:t>
      </w:r>
      <w:r w:rsidR="00BF0ECE" w:rsidRPr="00A0480F">
        <w:rPr>
          <w:b/>
          <w:bCs/>
          <w:lang w:val="sk-SK"/>
        </w:rPr>
        <w:t>Údaje o projektoch, do ktorých je škola zapojená ( § 2 ods. 1 písm. 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8"/>
        <w:gridCol w:w="1773"/>
        <w:gridCol w:w="1776"/>
        <w:gridCol w:w="2955"/>
      </w:tblGrid>
      <w:tr w:rsidR="00BF0ECE" w:rsidRPr="007F6242" w14:paraId="6D330927" w14:textId="77777777" w:rsidTr="00FA09C2">
        <w:tc>
          <w:tcPr>
            <w:tcW w:w="2590" w:type="dxa"/>
            <w:tcBorders>
              <w:top w:val="single" w:sz="4" w:space="0" w:color="auto"/>
              <w:left w:val="single" w:sz="4" w:space="0" w:color="auto"/>
              <w:bottom w:val="single" w:sz="4" w:space="0" w:color="auto"/>
              <w:right w:val="single" w:sz="4" w:space="0" w:color="auto"/>
            </w:tcBorders>
            <w:hideMark/>
          </w:tcPr>
          <w:p w14:paraId="396E1EF7" w14:textId="77777777" w:rsidR="00BF0ECE" w:rsidRPr="00A0480F" w:rsidRDefault="00BF0ECE" w:rsidP="00A0480F">
            <w:pPr>
              <w:spacing w:line="276" w:lineRule="auto"/>
              <w:jc w:val="center"/>
              <w:rPr>
                <w:b/>
                <w:bCs/>
                <w:lang w:val="sk-SK"/>
              </w:rPr>
            </w:pPr>
            <w:r w:rsidRPr="00A0480F">
              <w:rPr>
                <w:b/>
                <w:bCs/>
                <w:lang w:val="sk-SK"/>
              </w:rPr>
              <w:t>Názov projektu</w:t>
            </w:r>
          </w:p>
        </w:tc>
        <w:tc>
          <w:tcPr>
            <w:tcW w:w="1800" w:type="dxa"/>
            <w:tcBorders>
              <w:top w:val="single" w:sz="4" w:space="0" w:color="auto"/>
              <w:left w:val="single" w:sz="4" w:space="0" w:color="auto"/>
              <w:bottom w:val="single" w:sz="4" w:space="0" w:color="auto"/>
              <w:right w:val="single" w:sz="4" w:space="0" w:color="auto"/>
            </w:tcBorders>
            <w:hideMark/>
          </w:tcPr>
          <w:p w14:paraId="50A6B628" w14:textId="77777777" w:rsidR="00BF0ECE" w:rsidRPr="00A0480F" w:rsidRDefault="00BF0ECE" w:rsidP="00A0480F">
            <w:pPr>
              <w:spacing w:line="276" w:lineRule="auto"/>
              <w:jc w:val="center"/>
              <w:rPr>
                <w:b/>
                <w:bCs/>
                <w:lang w:val="sk-SK"/>
              </w:rPr>
            </w:pPr>
            <w:r w:rsidRPr="00A0480F">
              <w:rPr>
                <w:b/>
                <w:bCs/>
                <w:lang w:val="sk-SK"/>
              </w:rPr>
              <w:t>Termín začatie realizácie projektu</w:t>
            </w:r>
          </w:p>
        </w:tc>
        <w:tc>
          <w:tcPr>
            <w:tcW w:w="1800" w:type="dxa"/>
            <w:tcBorders>
              <w:top w:val="single" w:sz="4" w:space="0" w:color="auto"/>
              <w:left w:val="single" w:sz="4" w:space="0" w:color="auto"/>
              <w:bottom w:val="single" w:sz="4" w:space="0" w:color="auto"/>
              <w:right w:val="single" w:sz="4" w:space="0" w:color="auto"/>
            </w:tcBorders>
            <w:hideMark/>
          </w:tcPr>
          <w:p w14:paraId="26A700DD" w14:textId="77777777" w:rsidR="00BF0ECE" w:rsidRPr="00A0480F" w:rsidRDefault="00BF0ECE" w:rsidP="00A0480F">
            <w:pPr>
              <w:spacing w:line="276" w:lineRule="auto"/>
              <w:jc w:val="center"/>
              <w:rPr>
                <w:b/>
                <w:bCs/>
                <w:lang w:val="sk-SK"/>
              </w:rPr>
            </w:pPr>
            <w:r w:rsidRPr="00A0480F">
              <w:rPr>
                <w:b/>
                <w:bCs/>
                <w:lang w:val="sk-SK"/>
              </w:rPr>
              <w:t>Termín ukončenia realizácie projektu</w:t>
            </w:r>
          </w:p>
        </w:tc>
        <w:tc>
          <w:tcPr>
            <w:tcW w:w="3020" w:type="dxa"/>
            <w:tcBorders>
              <w:top w:val="single" w:sz="4" w:space="0" w:color="auto"/>
              <w:left w:val="single" w:sz="4" w:space="0" w:color="auto"/>
              <w:bottom w:val="single" w:sz="4" w:space="0" w:color="auto"/>
              <w:right w:val="single" w:sz="4" w:space="0" w:color="auto"/>
            </w:tcBorders>
            <w:hideMark/>
          </w:tcPr>
          <w:p w14:paraId="6FD8DA13" w14:textId="77777777" w:rsidR="00BF0ECE" w:rsidRPr="00A0480F" w:rsidRDefault="00BF0ECE" w:rsidP="00A0480F">
            <w:pPr>
              <w:spacing w:line="276" w:lineRule="auto"/>
              <w:jc w:val="center"/>
              <w:rPr>
                <w:b/>
                <w:bCs/>
                <w:lang w:val="sk-SK"/>
              </w:rPr>
            </w:pPr>
            <w:r w:rsidRPr="00A0480F">
              <w:rPr>
                <w:b/>
                <w:bCs/>
                <w:lang w:val="sk-SK"/>
              </w:rPr>
              <w:t>Výsledky</w:t>
            </w:r>
          </w:p>
        </w:tc>
      </w:tr>
      <w:tr w:rsidR="00BF0ECE" w:rsidRPr="007F6242" w14:paraId="08A96D02" w14:textId="77777777" w:rsidTr="00A0480F">
        <w:tc>
          <w:tcPr>
            <w:tcW w:w="2590" w:type="dxa"/>
            <w:tcBorders>
              <w:top w:val="single" w:sz="4" w:space="0" w:color="auto"/>
              <w:left w:val="single" w:sz="4" w:space="0" w:color="auto"/>
              <w:bottom w:val="single" w:sz="4" w:space="0" w:color="auto"/>
              <w:right w:val="single" w:sz="4" w:space="0" w:color="auto"/>
            </w:tcBorders>
          </w:tcPr>
          <w:p w14:paraId="59F31FEB" w14:textId="77777777" w:rsidR="00BF0ECE" w:rsidRPr="00623852" w:rsidRDefault="00A0480F" w:rsidP="00A0480F">
            <w:pPr>
              <w:spacing w:line="276" w:lineRule="auto"/>
              <w:jc w:val="center"/>
              <w:rPr>
                <w:lang w:val="sk-SK"/>
              </w:rPr>
            </w:pPr>
            <w:r w:rsidRPr="00623852">
              <w:rPr>
                <w:lang w:val="sk-SK"/>
              </w:rPr>
              <w:t>Zlepšenie prístupu k vzdelávaniu a vzdelávacích výsledkov žiakov so zdravotným znevýhodnením v ZŠ Dobrá Niva</w:t>
            </w:r>
          </w:p>
        </w:tc>
        <w:tc>
          <w:tcPr>
            <w:tcW w:w="1800" w:type="dxa"/>
            <w:tcBorders>
              <w:top w:val="single" w:sz="4" w:space="0" w:color="auto"/>
              <w:left w:val="single" w:sz="4" w:space="0" w:color="auto"/>
              <w:bottom w:val="single" w:sz="4" w:space="0" w:color="auto"/>
              <w:right w:val="single" w:sz="4" w:space="0" w:color="auto"/>
            </w:tcBorders>
          </w:tcPr>
          <w:p w14:paraId="5F1C52DC" w14:textId="77777777" w:rsidR="00BF0ECE" w:rsidRPr="00623852" w:rsidRDefault="00BD197E" w:rsidP="00BD197E">
            <w:pPr>
              <w:spacing w:line="276" w:lineRule="auto"/>
              <w:jc w:val="center"/>
              <w:rPr>
                <w:lang w:val="sk-SK"/>
              </w:rPr>
            </w:pPr>
            <w:r>
              <w:rPr>
                <w:lang w:val="sk-SK"/>
              </w:rPr>
              <w:t>1.9.2021</w:t>
            </w:r>
          </w:p>
        </w:tc>
        <w:tc>
          <w:tcPr>
            <w:tcW w:w="1800" w:type="dxa"/>
            <w:tcBorders>
              <w:top w:val="single" w:sz="4" w:space="0" w:color="auto"/>
              <w:left w:val="single" w:sz="4" w:space="0" w:color="auto"/>
              <w:bottom w:val="single" w:sz="4" w:space="0" w:color="auto"/>
              <w:right w:val="single" w:sz="4" w:space="0" w:color="auto"/>
            </w:tcBorders>
          </w:tcPr>
          <w:p w14:paraId="5CA3AF9E" w14:textId="77777777" w:rsidR="00BF0ECE" w:rsidRPr="00623852" w:rsidRDefault="00BD197E" w:rsidP="00A0480F">
            <w:pPr>
              <w:spacing w:line="276" w:lineRule="auto"/>
              <w:jc w:val="center"/>
              <w:rPr>
                <w:lang w:val="sk-SK"/>
              </w:rPr>
            </w:pPr>
            <w:r>
              <w:rPr>
                <w:lang w:val="sk-SK"/>
              </w:rPr>
              <w:t>trvá</w:t>
            </w:r>
          </w:p>
        </w:tc>
        <w:tc>
          <w:tcPr>
            <w:tcW w:w="3020" w:type="dxa"/>
            <w:tcBorders>
              <w:top w:val="single" w:sz="4" w:space="0" w:color="auto"/>
              <w:left w:val="single" w:sz="4" w:space="0" w:color="auto"/>
              <w:bottom w:val="single" w:sz="4" w:space="0" w:color="auto"/>
              <w:right w:val="single" w:sz="4" w:space="0" w:color="auto"/>
            </w:tcBorders>
          </w:tcPr>
          <w:p w14:paraId="0E95173E" w14:textId="77777777" w:rsidR="00BF0ECE" w:rsidRPr="00623852" w:rsidRDefault="00A0480F" w:rsidP="00A0480F">
            <w:pPr>
              <w:spacing w:line="276" w:lineRule="auto"/>
              <w:jc w:val="center"/>
              <w:rPr>
                <w:lang w:val="sk-SK"/>
              </w:rPr>
            </w:pPr>
            <w:r w:rsidRPr="00623852">
              <w:rPr>
                <w:lang w:val="sk-SK"/>
              </w:rPr>
              <w:t>Tvorba inkluzívneho tímu</w:t>
            </w:r>
          </w:p>
        </w:tc>
      </w:tr>
      <w:tr w:rsidR="00BF0ECE" w:rsidRPr="007F6242" w14:paraId="3851227D" w14:textId="77777777" w:rsidTr="00A0480F">
        <w:tc>
          <w:tcPr>
            <w:tcW w:w="2590" w:type="dxa"/>
            <w:tcBorders>
              <w:top w:val="single" w:sz="4" w:space="0" w:color="auto"/>
              <w:left w:val="single" w:sz="4" w:space="0" w:color="auto"/>
              <w:bottom w:val="single" w:sz="4" w:space="0" w:color="auto"/>
              <w:right w:val="single" w:sz="4" w:space="0" w:color="auto"/>
            </w:tcBorders>
          </w:tcPr>
          <w:p w14:paraId="66C7A424" w14:textId="77777777" w:rsidR="00BF0ECE" w:rsidRPr="00623852" w:rsidRDefault="00A0480F" w:rsidP="00A0480F">
            <w:pPr>
              <w:spacing w:line="276" w:lineRule="auto"/>
              <w:jc w:val="center"/>
              <w:rPr>
                <w:lang w:val="sk-SK"/>
              </w:rPr>
            </w:pPr>
            <w:r w:rsidRPr="00623852">
              <w:rPr>
                <w:lang w:val="sk-SK"/>
              </w:rPr>
              <w:t>ERASMUS +</w:t>
            </w:r>
          </w:p>
          <w:p w14:paraId="13F0DEAF" w14:textId="77777777" w:rsidR="00A0480F" w:rsidRPr="00623852" w:rsidRDefault="00A0480F" w:rsidP="00A0480F">
            <w:pPr>
              <w:spacing w:line="276" w:lineRule="auto"/>
              <w:jc w:val="center"/>
              <w:rPr>
                <w:lang w:val="sk-SK"/>
              </w:rPr>
            </w:pPr>
            <w:r w:rsidRPr="00623852">
              <w:rPr>
                <w:lang w:val="sk-SK"/>
              </w:rPr>
              <w:t>„Žili sme v jednom štáte Československu“</w:t>
            </w:r>
          </w:p>
        </w:tc>
        <w:tc>
          <w:tcPr>
            <w:tcW w:w="1800" w:type="dxa"/>
            <w:tcBorders>
              <w:top w:val="single" w:sz="4" w:space="0" w:color="auto"/>
              <w:left w:val="single" w:sz="4" w:space="0" w:color="auto"/>
              <w:bottom w:val="single" w:sz="4" w:space="0" w:color="auto"/>
              <w:right w:val="single" w:sz="4" w:space="0" w:color="auto"/>
            </w:tcBorders>
          </w:tcPr>
          <w:p w14:paraId="1A9B9EBE" w14:textId="77777777" w:rsidR="00BF0ECE" w:rsidRPr="00623852" w:rsidRDefault="00A0480F" w:rsidP="00A0480F">
            <w:pPr>
              <w:spacing w:line="276" w:lineRule="auto"/>
              <w:jc w:val="center"/>
              <w:rPr>
                <w:lang w:val="sk-SK"/>
              </w:rPr>
            </w:pPr>
            <w:r w:rsidRPr="00623852">
              <w:rPr>
                <w:lang w:val="sk-SK"/>
              </w:rPr>
              <w:t>1.9.2019</w:t>
            </w:r>
          </w:p>
        </w:tc>
        <w:tc>
          <w:tcPr>
            <w:tcW w:w="1800" w:type="dxa"/>
            <w:tcBorders>
              <w:top w:val="single" w:sz="4" w:space="0" w:color="auto"/>
              <w:left w:val="single" w:sz="4" w:space="0" w:color="auto"/>
              <w:bottom w:val="single" w:sz="4" w:space="0" w:color="auto"/>
              <w:right w:val="single" w:sz="4" w:space="0" w:color="auto"/>
            </w:tcBorders>
          </w:tcPr>
          <w:p w14:paraId="5F259738" w14:textId="77777777" w:rsidR="00BF0ECE" w:rsidRPr="00623852" w:rsidRDefault="00BD197E" w:rsidP="00BD197E">
            <w:pPr>
              <w:spacing w:line="276" w:lineRule="auto"/>
              <w:jc w:val="center"/>
              <w:rPr>
                <w:lang w:val="sk-SK"/>
              </w:rPr>
            </w:pPr>
            <w:r>
              <w:rPr>
                <w:lang w:val="sk-SK"/>
              </w:rPr>
              <w:t>30</w:t>
            </w:r>
            <w:r w:rsidR="00623852">
              <w:rPr>
                <w:lang w:val="sk-SK"/>
              </w:rPr>
              <w:t>.</w:t>
            </w:r>
            <w:r>
              <w:rPr>
                <w:lang w:val="sk-SK"/>
              </w:rPr>
              <w:t>6</w:t>
            </w:r>
            <w:r w:rsidR="00623852">
              <w:rPr>
                <w:lang w:val="sk-SK"/>
              </w:rPr>
              <w:t>.2022</w:t>
            </w:r>
          </w:p>
        </w:tc>
        <w:tc>
          <w:tcPr>
            <w:tcW w:w="3020" w:type="dxa"/>
            <w:tcBorders>
              <w:top w:val="single" w:sz="4" w:space="0" w:color="auto"/>
              <w:left w:val="single" w:sz="4" w:space="0" w:color="auto"/>
              <w:bottom w:val="single" w:sz="4" w:space="0" w:color="auto"/>
              <w:right w:val="single" w:sz="4" w:space="0" w:color="auto"/>
            </w:tcBorders>
          </w:tcPr>
          <w:p w14:paraId="40272206" w14:textId="77777777" w:rsidR="00BF0ECE" w:rsidRPr="00623852" w:rsidRDefault="00A0480F" w:rsidP="00A0480F">
            <w:pPr>
              <w:spacing w:line="276" w:lineRule="auto"/>
              <w:jc w:val="center"/>
              <w:rPr>
                <w:lang w:val="sk-SK"/>
              </w:rPr>
            </w:pPr>
            <w:r w:rsidRPr="00623852">
              <w:rPr>
                <w:lang w:val="sk-SK"/>
              </w:rPr>
              <w:t>Spoznávanie histórie a súčasnosti oboch krajín Česka a Slovenska</w:t>
            </w:r>
          </w:p>
        </w:tc>
      </w:tr>
      <w:tr w:rsidR="00BF0ECE" w:rsidRPr="007F6242" w14:paraId="710A2F46" w14:textId="77777777" w:rsidTr="00A0480F">
        <w:tc>
          <w:tcPr>
            <w:tcW w:w="2590" w:type="dxa"/>
            <w:tcBorders>
              <w:top w:val="single" w:sz="4" w:space="0" w:color="auto"/>
              <w:left w:val="single" w:sz="4" w:space="0" w:color="auto"/>
              <w:bottom w:val="single" w:sz="4" w:space="0" w:color="auto"/>
              <w:right w:val="single" w:sz="4" w:space="0" w:color="auto"/>
            </w:tcBorders>
          </w:tcPr>
          <w:p w14:paraId="1BA4D4E1" w14:textId="77777777" w:rsidR="00BF0ECE" w:rsidRDefault="00BF0ECE" w:rsidP="00623852">
            <w:pPr>
              <w:spacing w:line="276" w:lineRule="auto"/>
              <w:jc w:val="center"/>
              <w:rPr>
                <w:lang w:val="sk-SK"/>
              </w:rPr>
            </w:pPr>
          </w:p>
          <w:p w14:paraId="1D876972" w14:textId="77777777" w:rsidR="0024548D" w:rsidRDefault="0024548D" w:rsidP="00623852">
            <w:pPr>
              <w:spacing w:line="276" w:lineRule="auto"/>
              <w:jc w:val="center"/>
              <w:rPr>
                <w:lang w:val="sk-SK"/>
              </w:rPr>
            </w:pPr>
            <w:r>
              <w:rPr>
                <w:lang w:val="sk-SK"/>
              </w:rPr>
              <w:t>„Spolu múdrejší 3“</w:t>
            </w:r>
          </w:p>
          <w:p w14:paraId="6EE50C9C" w14:textId="77777777" w:rsidR="0024548D" w:rsidRPr="00623852" w:rsidRDefault="0024548D" w:rsidP="00623852">
            <w:pPr>
              <w:spacing w:line="276" w:lineRule="auto"/>
              <w:jc w:val="center"/>
              <w:rPr>
                <w:lang w:val="sk-SK"/>
              </w:rPr>
            </w:pPr>
          </w:p>
        </w:tc>
        <w:tc>
          <w:tcPr>
            <w:tcW w:w="1800" w:type="dxa"/>
            <w:tcBorders>
              <w:top w:val="single" w:sz="4" w:space="0" w:color="auto"/>
              <w:left w:val="single" w:sz="4" w:space="0" w:color="auto"/>
              <w:bottom w:val="single" w:sz="4" w:space="0" w:color="auto"/>
              <w:right w:val="single" w:sz="4" w:space="0" w:color="auto"/>
            </w:tcBorders>
          </w:tcPr>
          <w:p w14:paraId="6421A079" w14:textId="77777777" w:rsidR="00BF0ECE" w:rsidRPr="00623852" w:rsidRDefault="002B2813" w:rsidP="00623852">
            <w:pPr>
              <w:spacing w:line="276" w:lineRule="auto"/>
              <w:jc w:val="center"/>
              <w:rPr>
                <w:lang w:val="sk-SK"/>
              </w:rPr>
            </w:pPr>
            <w:r>
              <w:rPr>
                <w:lang w:val="sk-SK"/>
              </w:rPr>
              <w:t>1.2.2022</w:t>
            </w:r>
          </w:p>
        </w:tc>
        <w:tc>
          <w:tcPr>
            <w:tcW w:w="1800" w:type="dxa"/>
            <w:tcBorders>
              <w:top w:val="single" w:sz="4" w:space="0" w:color="auto"/>
              <w:left w:val="single" w:sz="4" w:space="0" w:color="auto"/>
              <w:bottom w:val="single" w:sz="4" w:space="0" w:color="auto"/>
              <w:right w:val="single" w:sz="4" w:space="0" w:color="auto"/>
            </w:tcBorders>
          </w:tcPr>
          <w:p w14:paraId="7916400F" w14:textId="77777777" w:rsidR="00BF0ECE" w:rsidRPr="00623852" w:rsidRDefault="002B2813" w:rsidP="00623852">
            <w:pPr>
              <w:spacing w:line="276" w:lineRule="auto"/>
              <w:jc w:val="center"/>
              <w:rPr>
                <w:lang w:val="sk-SK"/>
              </w:rPr>
            </w:pPr>
            <w:r>
              <w:rPr>
                <w:lang w:val="sk-SK"/>
              </w:rPr>
              <w:t>31.5.2022</w:t>
            </w:r>
          </w:p>
        </w:tc>
        <w:tc>
          <w:tcPr>
            <w:tcW w:w="3020" w:type="dxa"/>
            <w:tcBorders>
              <w:top w:val="single" w:sz="4" w:space="0" w:color="auto"/>
              <w:left w:val="single" w:sz="4" w:space="0" w:color="auto"/>
              <w:bottom w:val="single" w:sz="4" w:space="0" w:color="auto"/>
              <w:right w:val="single" w:sz="4" w:space="0" w:color="auto"/>
            </w:tcBorders>
          </w:tcPr>
          <w:p w14:paraId="65A4742F" w14:textId="77777777" w:rsidR="00BF0ECE" w:rsidRPr="00623852" w:rsidRDefault="00BF0ECE" w:rsidP="00623852">
            <w:pPr>
              <w:spacing w:line="276" w:lineRule="auto"/>
              <w:jc w:val="center"/>
              <w:rPr>
                <w:color w:val="FF0000"/>
                <w:lang w:val="sk-SK"/>
              </w:rPr>
            </w:pPr>
          </w:p>
        </w:tc>
      </w:tr>
      <w:tr w:rsidR="0024548D" w:rsidRPr="007F6242" w14:paraId="2D6004EB" w14:textId="77777777" w:rsidTr="00A0480F">
        <w:tc>
          <w:tcPr>
            <w:tcW w:w="2590" w:type="dxa"/>
            <w:tcBorders>
              <w:top w:val="single" w:sz="4" w:space="0" w:color="auto"/>
              <w:left w:val="single" w:sz="4" w:space="0" w:color="auto"/>
              <w:bottom w:val="single" w:sz="4" w:space="0" w:color="auto"/>
              <w:right w:val="single" w:sz="4" w:space="0" w:color="auto"/>
            </w:tcBorders>
          </w:tcPr>
          <w:p w14:paraId="2EC48877" w14:textId="77777777" w:rsidR="0024548D" w:rsidRDefault="0024548D" w:rsidP="00623852">
            <w:pPr>
              <w:spacing w:line="276" w:lineRule="auto"/>
              <w:jc w:val="center"/>
              <w:rPr>
                <w:lang w:val="sk-SK"/>
              </w:rPr>
            </w:pPr>
          </w:p>
          <w:p w14:paraId="44B416C5" w14:textId="77777777" w:rsidR="0024548D" w:rsidRDefault="0024548D" w:rsidP="00623852">
            <w:pPr>
              <w:spacing w:line="276" w:lineRule="auto"/>
              <w:jc w:val="center"/>
              <w:rPr>
                <w:lang w:val="sk-SK"/>
              </w:rPr>
            </w:pPr>
          </w:p>
        </w:tc>
        <w:tc>
          <w:tcPr>
            <w:tcW w:w="1800" w:type="dxa"/>
            <w:tcBorders>
              <w:top w:val="single" w:sz="4" w:space="0" w:color="auto"/>
              <w:left w:val="single" w:sz="4" w:space="0" w:color="auto"/>
              <w:bottom w:val="single" w:sz="4" w:space="0" w:color="auto"/>
              <w:right w:val="single" w:sz="4" w:space="0" w:color="auto"/>
            </w:tcBorders>
          </w:tcPr>
          <w:p w14:paraId="4BDA5FBA" w14:textId="77777777" w:rsidR="0024548D" w:rsidRPr="00623852" w:rsidRDefault="0024548D" w:rsidP="00623852">
            <w:pPr>
              <w:spacing w:line="276" w:lineRule="auto"/>
              <w:jc w:val="center"/>
              <w:rPr>
                <w:lang w:val="sk-SK"/>
              </w:rPr>
            </w:pPr>
          </w:p>
        </w:tc>
        <w:tc>
          <w:tcPr>
            <w:tcW w:w="1800" w:type="dxa"/>
            <w:tcBorders>
              <w:top w:val="single" w:sz="4" w:space="0" w:color="auto"/>
              <w:left w:val="single" w:sz="4" w:space="0" w:color="auto"/>
              <w:bottom w:val="single" w:sz="4" w:space="0" w:color="auto"/>
              <w:right w:val="single" w:sz="4" w:space="0" w:color="auto"/>
            </w:tcBorders>
          </w:tcPr>
          <w:p w14:paraId="13974C72" w14:textId="77777777" w:rsidR="0024548D" w:rsidRPr="00623852" w:rsidRDefault="0024548D" w:rsidP="00623852">
            <w:pPr>
              <w:spacing w:line="276" w:lineRule="auto"/>
              <w:jc w:val="center"/>
              <w:rPr>
                <w:lang w:val="sk-SK"/>
              </w:rPr>
            </w:pPr>
          </w:p>
        </w:tc>
        <w:tc>
          <w:tcPr>
            <w:tcW w:w="3020" w:type="dxa"/>
            <w:tcBorders>
              <w:top w:val="single" w:sz="4" w:space="0" w:color="auto"/>
              <w:left w:val="single" w:sz="4" w:space="0" w:color="auto"/>
              <w:bottom w:val="single" w:sz="4" w:space="0" w:color="auto"/>
              <w:right w:val="single" w:sz="4" w:space="0" w:color="auto"/>
            </w:tcBorders>
          </w:tcPr>
          <w:p w14:paraId="2E5C7E24" w14:textId="77777777" w:rsidR="0024548D" w:rsidRPr="00623852" w:rsidRDefault="0024548D" w:rsidP="00623852">
            <w:pPr>
              <w:spacing w:line="276" w:lineRule="auto"/>
              <w:jc w:val="center"/>
              <w:rPr>
                <w:color w:val="FF0000"/>
                <w:lang w:val="sk-SK"/>
              </w:rPr>
            </w:pPr>
          </w:p>
        </w:tc>
      </w:tr>
    </w:tbl>
    <w:p w14:paraId="57A97D0B" w14:textId="77777777" w:rsidR="00011775" w:rsidRPr="007F6242" w:rsidRDefault="00011775" w:rsidP="00BF0ECE">
      <w:pPr>
        <w:jc w:val="both"/>
        <w:rPr>
          <w:b/>
          <w:bCs/>
          <w:color w:val="FF0000"/>
          <w:lang w:val="sk-SK"/>
        </w:rPr>
      </w:pPr>
    </w:p>
    <w:p w14:paraId="3A45854A" w14:textId="77777777" w:rsidR="00BF0ECE" w:rsidRPr="007F6242" w:rsidRDefault="00BF0ECE" w:rsidP="00BF0ECE">
      <w:pPr>
        <w:jc w:val="both"/>
        <w:rPr>
          <w:b/>
          <w:bCs/>
          <w:lang w:val="sk-SK"/>
        </w:rPr>
      </w:pPr>
    </w:p>
    <w:p w14:paraId="181741CD" w14:textId="77777777" w:rsidR="00E34567" w:rsidRPr="007F6242" w:rsidRDefault="00E34567" w:rsidP="00BF0ECE">
      <w:pPr>
        <w:jc w:val="both"/>
        <w:rPr>
          <w:b/>
          <w:bCs/>
          <w:lang w:val="sk-SK"/>
        </w:rPr>
      </w:pPr>
    </w:p>
    <w:p w14:paraId="4F4407C0" w14:textId="77777777" w:rsidR="00BF0ECE" w:rsidRPr="007F6242" w:rsidRDefault="00012270" w:rsidP="00BF0ECE">
      <w:pPr>
        <w:jc w:val="both"/>
        <w:rPr>
          <w:b/>
          <w:bCs/>
          <w:lang w:val="sk-SK"/>
        </w:rPr>
      </w:pPr>
      <w:r w:rsidRPr="007F6242">
        <w:rPr>
          <w:b/>
          <w:bCs/>
          <w:lang w:val="sk-SK"/>
        </w:rPr>
        <w:t>l</w:t>
      </w:r>
      <w:r w:rsidR="00BF0ECE" w:rsidRPr="007F6242">
        <w:rPr>
          <w:b/>
          <w:bCs/>
          <w:lang w:val="sk-SK"/>
        </w:rPr>
        <w:t xml:space="preserve">) Údaje o priestorových a materiálnych podmienkach školy (§ 2 ods. 1 písm. l)  </w:t>
      </w:r>
    </w:p>
    <w:p w14:paraId="7FEA2604" w14:textId="77777777" w:rsidR="00BF0ECE" w:rsidRPr="007F6242" w:rsidRDefault="00BF0ECE" w:rsidP="00BF0ECE">
      <w:pPr>
        <w:jc w:val="both"/>
        <w:rPr>
          <w:b/>
          <w:bCs/>
          <w:lang w:val="sk-SK"/>
        </w:rPr>
      </w:pPr>
      <w:r w:rsidRPr="007F6242">
        <w:rPr>
          <w:b/>
          <w:bCs/>
          <w:lang w:val="sk-SK"/>
        </w:rPr>
        <w:t xml:space="preserve">      m. 1.  základná škola</w:t>
      </w:r>
    </w:p>
    <w:p w14:paraId="54C15C6A" w14:textId="77777777" w:rsidR="00BF0ECE" w:rsidRPr="007F6242" w:rsidRDefault="00BF0ECE" w:rsidP="00BF0ECE">
      <w:pPr>
        <w:jc w:val="both"/>
        <w:rPr>
          <w:bCs/>
          <w:iCs/>
          <w:lang w:val="sk-SK"/>
        </w:rPr>
      </w:pPr>
      <w:r w:rsidRPr="007F6242">
        <w:rPr>
          <w:b/>
          <w:bCs/>
          <w:lang w:val="sk-SK"/>
        </w:rPr>
        <w:t xml:space="preserve">     </w:t>
      </w:r>
      <w:r w:rsidRPr="007F6242">
        <w:rPr>
          <w:bCs/>
          <w:iCs/>
          <w:lang w:val="sk-SK"/>
        </w:rPr>
        <w:t xml:space="preserve">Počet tried   </w:t>
      </w:r>
      <w:r w:rsidRPr="007F6242">
        <w:rPr>
          <w:bCs/>
          <w:iCs/>
          <w:lang w:val="sk-SK"/>
        </w:rPr>
        <w:tab/>
        <w:t xml:space="preserve">        </w:t>
      </w:r>
      <w:r w:rsidR="00FF6D8C" w:rsidRPr="007F6242">
        <w:rPr>
          <w:bCs/>
          <w:iCs/>
          <w:lang w:val="sk-SK"/>
        </w:rPr>
        <w:t xml:space="preserve"> </w:t>
      </w:r>
      <w:r w:rsidRPr="007F6242">
        <w:rPr>
          <w:bCs/>
          <w:iCs/>
          <w:lang w:val="sk-SK"/>
        </w:rPr>
        <w:t xml:space="preserve"> 1</w:t>
      </w:r>
      <w:r w:rsidR="000C68C7" w:rsidRPr="007F6242">
        <w:rPr>
          <w:bCs/>
          <w:iCs/>
          <w:lang w:val="sk-SK"/>
        </w:rPr>
        <w:t>1</w:t>
      </w:r>
    </w:p>
    <w:p w14:paraId="19033D2E" w14:textId="77777777" w:rsidR="00BF0ECE" w:rsidRPr="007F6242" w:rsidRDefault="00BF0ECE" w:rsidP="00BF0ECE">
      <w:pPr>
        <w:jc w:val="both"/>
        <w:rPr>
          <w:lang w:val="sk-SK"/>
        </w:rPr>
      </w:pPr>
      <w:r w:rsidRPr="007F6242">
        <w:rPr>
          <w:b/>
          <w:bCs/>
          <w:lang w:val="sk-SK"/>
        </w:rPr>
        <w:t xml:space="preserve">     </w:t>
      </w:r>
      <w:r w:rsidRPr="007F6242">
        <w:rPr>
          <w:lang w:val="sk-SK"/>
        </w:rPr>
        <w:t>Jazyková učebňa:</w:t>
      </w:r>
      <w:r w:rsidRPr="007F6242">
        <w:rPr>
          <w:lang w:val="sk-SK"/>
        </w:rPr>
        <w:tab/>
        <w:t xml:space="preserve"> </w:t>
      </w:r>
      <w:r w:rsidRPr="007F6242">
        <w:rPr>
          <w:lang w:val="sk-SK"/>
        </w:rPr>
        <w:tab/>
      </w:r>
      <w:r w:rsidR="00A41CEE" w:rsidRPr="007F6242">
        <w:rPr>
          <w:lang w:val="sk-SK"/>
        </w:rPr>
        <w:t>1</w:t>
      </w:r>
      <w:r w:rsidRPr="007F6242">
        <w:rPr>
          <w:lang w:val="sk-SK"/>
        </w:rPr>
        <w:t xml:space="preserve">              </w:t>
      </w:r>
    </w:p>
    <w:p w14:paraId="2C4ECC0E" w14:textId="77777777" w:rsidR="00BF0ECE" w:rsidRPr="007F6242" w:rsidRDefault="00BF0ECE" w:rsidP="00BF0ECE">
      <w:pPr>
        <w:jc w:val="both"/>
        <w:rPr>
          <w:lang w:val="sk-SK"/>
        </w:rPr>
      </w:pPr>
      <w:r w:rsidRPr="007F6242">
        <w:rPr>
          <w:lang w:val="sk-SK"/>
        </w:rPr>
        <w:t xml:space="preserve">     Počítačová učebňa:</w:t>
      </w:r>
      <w:r w:rsidRPr="007F6242">
        <w:rPr>
          <w:lang w:val="sk-SK"/>
        </w:rPr>
        <w:tab/>
        <w:t>1</w:t>
      </w:r>
    </w:p>
    <w:p w14:paraId="65F6ED5B" w14:textId="77777777" w:rsidR="00BF0ECE" w:rsidRPr="007F6242" w:rsidRDefault="00BF0ECE" w:rsidP="00BF0ECE">
      <w:pPr>
        <w:jc w:val="both"/>
        <w:rPr>
          <w:lang w:val="sk-SK"/>
        </w:rPr>
      </w:pPr>
      <w:r w:rsidRPr="007F6242">
        <w:rPr>
          <w:lang w:val="sk-SK"/>
        </w:rPr>
        <w:t xml:space="preserve">     Učebňa tech.výchovy </w:t>
      </w:r>
      <w:r w:rsidRPr="007F6242">
        <w:rPr>
          <w:lang w:val="sk-SK"/>
        </w:rPr>
        <w:tab/>
        <w:t>1</w:t>
      </w:r>
    </w:p>
    <w:p w14:paraId="4CFCA5B5" w14:textId="77777777" w:rsidR="00BF0ECE" w:rsidRPr="007F6242" w:rsidRDefault="00BF0ECE" w:rsidP="00BF0ECE">
      <w:pPr>
        <w:jc w:val="both"/>
        <w:rPr>
          <w:lang w:val="sk-SK"/>
        </w:rPr>
      </w:pPr>
      <w:r w:rsidRPr="007F6242">
        <w:rPr>
          <w:lang w:val="sk-SK"/>
        </w:rPr>
        <w:t xml:space="preserve">     Telocvičňa</w:t>
      </w:r>
      <w:r w:rsidRPr="007F6242">
        <w:rPr>
          <w:lang w:val="sk-SK"/>
        </w:rPr>
        <w:tab/>
      </w:r>
      <w:r w:rsidRPr="007F6242">
        <w:rPr>
          <w:lang w:val="sk-SK"/>
        </w:rPr>
        <w:tab/>
      </w:r>
      <w:r w:rsidRPr="007F6242">
        <w:rPr>
          <w:lang w:val="sk-SK"/>
        </w:rPr>
        <w:tab/>
        <w:t>1</w:t>
      </w:r>
    </w:p>
    <w:p w14:paraId="136DEEF1" w14:textId="77777777" w:rsidR="00BF0ECE" w:rsidRPr="007F6242" w:rsidRDefault="00BF0ECE" w:rsidP="00BF0ECE">
      <w:pPr>
        <w:jc w:val="both"/>
        <w:rPr>
          <w:lang w:val="sk-SK"/>
        </w:rPr>
      </w:pPr>
      <w:r w:rsidRPr="007F6242">
        <w:rPr>
          <w:lang w:val="sk-SK"/>
        </w:rPr>
        <w:t xml:space="preserve">     Posilňovňa</w:t>
      </w:r>
      <w:r w:rsidRPr="007F6242">
        <w:rPr>
          <w:lang w:val="sk-SK"/>
        </w:rPr>
        <w:tab/>
      </w:r>
      <w:r w:rsidRPr="007F6242">
        <w:rPr>
          <w:lang w:val="sk-SK"/>
        </w:rPr>
        <w:tab/>
      </w:r>
      <w:r w:rsidRPr="007F6242">
        <w:rPr>
          <w:lang w:val="sk-SK"/>
        </w:rPr>
        <w:tab/>
        <w:t>1</w:t>
      </w:r>
    </w:p>
    <w:p w14:paraId="7B745363" w14:textId="77777777" w:rsidR="00BF0ECE" w:rsidRPr="007F6242" w:rsidRDefault="00BF0ECE" w:rsidP="00BF0ECE">
      <w:pPr>
        <w:jc w:val="both"/>
        <w:rPr>
          <w:lang w:val="sk-SK"/>
        </w:rPr>
      </w:pPr>
      <w:r w:rsidRPr="007F6242">
        <w:rPr>
          <w:lang w:val="sk-SK"/>
        </w:rPr>
        <w:t xml:space="preserve">     Zborovňa</w:t>
      </w:r>
      <w:r w:rsidRPr="007F6242">
        <w:rPr>
          <w:lang w:val="sk-SK"/>
        </w:rPr>
        <w:tab/>
      </w:r>
      <w:r w:rsidRPr="007F6242">
        <w:rPr>
          <w:lang w:val="sk-SK"/>
        </w:rPr>
        <w:tab/>
      </w:r>
      <w:r w:rsidRPr="007F6242">
        <w:rPr>
          <w:lang w:val="sk-SK"/>
        </w:rPr>
        <w:tab/>
        <w:t>1</w:t>
      </w:r>
    </w:p>
    <w:p w14:paraId="38AFF3E0" w14:textId="77777777" w:rsidR="00BF0ECE" w:rsidRPr="007F6242" w:rsidRDefault="00BF0ECE" w:rsidP="00BF0ECE">
      <w:pPr>
        <w:jc w:val="both"/>
        <w:rPr>
          <w:lang w:val="sk-SK"/>
        </w:rPr>
      </w:pPr>
      <w:r w:rsidRPr="007F6242">
        <w:rPr>
          <w:lang w:val="sk-SK"/>
        </w:rPr>
        <w:t xml:space="preserve">     Riaditeľňa</w:t>
      </w:r>
      <w:r w:rsidRPr="007F6242">
        <w:rPr>
          <w:lang w:val="sk-SK"/>
        </w:rPr>
        <w:tab/>
      </w:r>
      <w:r w:rsidRPr="007F6242">
        <w:rPr>
          <w:lang w:val="sk-SK"/>
        </w:rPr>
        <w:tab/>
      </w:r>
      <w:r w:rsidRPr="007F6242">
        <w:rPr>
          <w:lang w:val="sk-SK"/>
        </w:rPr>
        <w:tab/>
        <w:t>1</w:t>
      </w:r>
    </w:p>
    <w:p w14:paraId="512BBC67" w14:textId="77777777" w:rsidR="00BF0ECE" w:rsidRPr="007F6242" w:rsidRDefault="00BF0ECE" w:rsidP="00BF0ECE">
      <w:pPr>
        <w:jc w:val="both"/>
        <w:rPr>
          <w:lang w:val="sk-SK"/>
        </w:rPr>
      </w:pPr>
      <w:r w:rsidRPr="007F6242">
        <w:rPr>
          <w:lang w:val="sk-SK"/>
        </w:rPr>
        <w:t xml:space="preserve">     Kancelária ekonómky </w:t>
      </w:r>
      <w:r w:rsidRPr="007F6242">
        <w:rPr>
          <w:lang w:val="sk-SK"/>
        </w:rPr>
        <w:tab/>
        <w:t>1</w:t>
      </w:r>
    </w:p>
    <w:p w14:paraId="15E7A811" w14:textId="77777777" w:rsidR="00BF0ECE" w:rsidRPr="00E6058C" w:rsidRDefault="00BF0ECE" w:rsidP="00BF0ECE">
      <w:pPr>
        <w:jc w:val="both"/>
        <w:rPr>
          <w:lang w:val="sk-SK"/>
        </w:rPr>
      </w:pPr>
      <w:r w:rsidRPr="007F6242">
        <w:rPr>
          <w:lang w:val="sk-SK"/>
        </w:rPr>
        <w:t xml:space="preserve">     Sociálne</w:t>
      </w:r>
      <w:r w:rsidRPr="00E6058C">
        <w:rPr>
          <w:lang w:val="sk-SK"/>
        </w:rPr>
        <w:t xml:space="preserve"> zariadenia </w:t>
      </w:r>
      <w:r w:rsidRPr="00E6058C">
        <w:rPr>
          <w:lang w:val="sk-SK"/>
        </w:rPr>
        <w:tab/>
        <w:t>2</w:t>
      </w:r>
    </w:p>
    <w:p w14:paraId="7327562F" w14:textId="77777777" w:rsidR="00BF0ECE" w:rsidRPr="00E6058C" w:rsidRDefault="00BF0ECE" w:rsidP="00BF0ECE">
      <w:pPr>
        <w:jc w:val="both"/>
        <w:rPr>
          <w:lang w:val="sk-SK"/>
        </w:rPr>
      </w:pPr>
      <w:r w:rsidRPr="00E6058C">
        <w:rPr>
          <w:lang w:val="sk-SK"/>
        </w:rPr>
        <w:t xml:space="preserve">     Školská jedáleň</w:t>
      </w:r>
      <w:r w:rsidRPr="00E6058C">
        <w:rPr>
          <w:lang w:val="sk-SK"/>
        </w:rPr>
        <w:tab/>
      </w:r>
      <w:r w:rsidRPr="00E6058C">
        <w:rPr>
          <w:lang w:val="sk-SK"/>
        </w:rPr>
        <w:tab/>
        <w:t>1</w:t>
      </w:r>
    </w:p>
    <w:p w14:paraId="47224A40" w14:textId="77777777" w:rsidR="00BF0ECE" w:rsidRPr="00E6058C" w:rsidRDefault="00BF0ECE" w:rsidP="00BF0ECE">
      <w:pPr>
        <w:jc w:val="both"/>
        <w:rPr>
          <w:lang w:val="sk-SK"/>
        </w:rPr>
      </w:pPr>
      <w:r w:rsidRPr="00E6058C">
        <w:rPr>
          <w:lang w:val="sk-SK"/>
        </w:rPr>
        <w:t xml:space="preserve">     Tenisové kurty </w:t>
      </w:r>
      <w:r w:rsidRPr="00E6058C">
        <w:rPr>
          <w:lang w:val="sk-SK"/>
        </w:rPr>
        <w:tab/>
      </w:r>
      <w:r w:rsidRPr="00E6058C">
        <w:rPr>
          <w:lang w:val="sk-SK"/>
        </w:rPr>
        <w:tab/>
        <w:t>3</w:t>
      </w:r>
    </w:p>
    <w:p w14:paraId="098758CA" w14:textId="77777777" w:rsidR="00BF0ECE" w:rsidRPr="00E6058C" w:rsidRDefault="00BF0ECE" w:rsidP="00BF0ECE">
      <w:pPr>
        <w:jc w:val="both"/>
        <w:rPr>
          <w:lang w:val="sk-SK"/>
        </w:rPr>
      </w:pPr>
      <w:r w:rsidRPr="00E6058C">
        <w:rPr>
          <w:lang w:val="sk-SK"/>
        </w:rPr>
        <w:t xml:space="preserve">     Všešportové ihrisko</w:t>
      </w:r>
      <w:r w:rsidRPr="00E6058C">
        <w:rPr>
          <w:lang w:val="sk-SK"/>
        </w:rPr>
        <w:tab/>
        <w:t>1</w:t>
      </w:r>
    </w:p>
    <w:p w14:paraId="2865E133" w14:textId="77777777" w:rsidR="00BF0ECE" w:rsidRPr="00E6058C" w:rsidRDefault="00BF0ECE" w:rsidP="00BF0ECE">
      <w:pPr>
        <w:jc w:val="both"/>
        <w:rPr>
          <w:lang w:val="sk-SK"/>
        </w:rPr>
      </w:pPr>
      <w:r w:rsidRPr="00E6058C">
        <w:rPr>
          <w:lang w:val="sk-SK"/>
        </w:rPr>
        <w:t xml:space="preserve">     Altánok</w:t>
      </w:r>
      <w:r w:rsidRPr="00E6058C">
        <w:rPr>
          <w:lang w:val="sk-SK"/>
        </w:rPr>
        <w:tab/>
      </w:r>
      <w:r w:rsidRPr="00E6058C">
        <w:rPr>
          <w:lang w:val="sk-SK"/>
        </w:rPr>
        <w:tab/>
      </w:r>
      <w:r w:rsidRPr="00E6058C">
        <w:rPr>
          <w:lang w:val="sk-SK"/>
        </w:rPr>
        <w:tab/>
        <w:t>1</w:t>
      </w:r>
    </w:p>
    <w:p w14:paraId="677D349F" w14:textId="77777777" w:rsidR="00BF0ECE" w:rsidRPr="00E6058C" w:rsidRDefault="00BF0ECE" w:rsidP="00BF0ECE">
      <w:pPr>
        <w:jc w:val="both"/>
        <w:rPr>
          <w:lang w:val="sk-SK"/>
        </w:rPr>
      </w:pPr>
      <w:r w:rsidRPr="00E6058C">
        <w:rPr>
          <w:lang w:val="sk-SK"/>
        </w:rPr>
        <w:t xml:space="preserve">     Zábavné ihrisko</w:t>
      </w:r>
      <w:r w:rsidRPr="00E6058C">
        <w:rPr>
          <w:lang w:val="sk-SK"/>
        </w:rPr>
        <w:tab/>
      </w:r>
      <w:r w:rsidRPr="00E6058C">
        <w:rPr>
          <w:lang w:val="sk-SK"/>
        </w:rPr>
        <w:tab/>
        <w:t>1</w:t>
      </w:r>
    </w:p>
    <w:p w14:paraId="4958A276" w14:textId="77777777" w:rsidR="00BF0ECE" w:rsidRPr="00E6058C" w:rsidRDefault="00BF0ECE" w:rsidP="00BF0ECE">
      <w:pPr>
        <w:jc w:val="both"/>
        <w:rPr>
          <w:b/>
          <w:bCs/>
          <w:lang w:val="sk-SK"/>
        </w:rPr>
      </w:pPr>
      <w:r w:rsidRPr="00E6058C">
        <w:rPr>
          <w:lang w:val="sk-SK"/>
        </w:rPr>
        <w:t xml:space="preserve">     Ihrisko s umelou trávou    1</w:t>
      </w:r>
    </w:p>
    <w:p w14:paraId="685D5584" w14:textId="77777777" w:rsidR="00AC66B7" w:rsidRPr="00E6058C" w:rsidRDefault="00BF0ECE" w:rsidP="00BE6B18">
      <w:pPr>
        <w:jc w:val="both"/>
        <w:rPr>
          <w:lang w:val="sk-SK"/>
        </w:rPr>
      </w:pPr>
      <w:r w:rsidRPr="00E6058C">
        <w:rPr>
          <w:b/>
          <w:bCs/>
          <w:lang w:val="sk-SK"/>
        </w:rPr>
        <w:t xml:space="preserve">    </w:t>
      </w:r>
    </w:p>
    <w:p w14:paraId="5FA6A22F" w14:textId="77777777" w:rsidR="00BF0ECE" w:rsidRPr="00E6058C" w:rsidRDefault="00012270" w:rsidP="00BF0ECE">
      <w:pPr>
        <w:jc w:val="both"/>
        <w:rPr>
          <w:b/>
          <w:bCs/>
          <w:lang w:val="sk-SK"/>
        </w:rPr>
      </w:pPr>
      <w:r w:rsidRPr="00E6058C">
        <w:rPr>
          <w:b/>
          <w:bCs/>
          <w:lang w:val="sk-SK"/>
        </w:rPr>
        <w:t>m</w:t>
      </w:r>
      <w:r w:rsidR="00BF0ECE" w:rsidRPr="00E6058C">
        <w:rPr>
          <w:b/>
          <w:bCs/>
          <w:lang w:val="sk-SK"/>
        </w:rPr>
        <w:t>) Údaje o finančnom a hmotnom zabezpečení výchovno-vzdelávacej činnosti školy</w:t>
      </w:r>
    </w:p>
    <w:p w14:paraId="16A8E13C" w14:textId="77777777" w:rsidR="00BF0ECE" w:rsidRPr="00E6058C" w:rsidRDefault="00BF0ECE" w:rsidP="00BF0ECE">
      <w:pPr>
        <w:jc w:val="both"/>
        <w:rPr>
          <w:lang w:val="sk-SK"/>
        </w:rPr>
      </w:pPr>
      <w:r w:rsidRPr="00E6058C">
        <w:rPr>
          <w:b/>
          <w:bCs/>
          <w:lang w:val="sk-SK"/>
        </w:rPr>
        <w:t xml:space="preserve">     (§ 2 ods. 1 písm. m).</w:t>
      </w:r>
      <w:r w:rsidRPr="00E6058C">
        <w:rPr>
          <w:bCs/>
          <w:lang w:val="sk-SK"/>
        </w:rPr>
        <w:t xml:space="preserve"> </w:t>
      </w:r>
    </w:p>
    <w:p w14:paraId="67D56D72" w14:textId="77777777" w:rsidR="00BF0ECE" w:rsidRPr="00E6058C" w:rsidRDefault="00BF0ECE" w:rsidP="00BF0ECE">
      <w:pPr>
        <w:jc w:val="both"/>
        <w:rPr>
          <w:lang w:val="sk-SK"/>
        </w:rPr>
      </w:pPr>
      <w:r w:rsidRPr="00E6058C">
        <w:rPr>
          <w:lang w:val="sk-SK"/>
        </w:rPr>
        <w:t xml:space="preserve">     Správa o výsledkoch hospodárenia za rok 201</w:t>
      </w:r>
      <w:r w:rsidR="00747956" w:rsidRPr="00E6058C">
        <w:rPr>
          <w:lang w:val="sk-SK"/>
        </w:rPr>
        <w:t>9</w:t>
      </w:r>
      <w:r w:rsidRPr="00E6058C">
        <w:rPr>
          <w:lang w:val="sk-SK"/>
        </w:rPr>
        <w:t xml:space="preserve"> tvorí prílohu.</w:t>
      </w:r>
    </w:p>
    <w:p w14:paraId="01D4A687" w14:textId="77777777" w:rsidR="00BF0ECE" w:rsidRPr="00E6058C" w:rsidRDefault="00BF0ECE" w:rsidP="00BF0ECE">
      <w:pPr>
        <w:jc w:val="both"/>
        <w:rPr>
          <w:lang w:val="sk-SK"/>
        </w:rPr>
      </w:pPr>
    </w:p>
    <w:p w14:paraId="56054309" w14:textId="77777777" w:rsidR="00012270" w:rsidRPr="00E6058C" w:rsidRDefault="00012270" w:rsidP="00BF0ECE">
      <w:pPr>
        <w:jc w:val="both"/>
        <w:rPr>
          <w:b/>
          <w:bCs/>
          <w:lang w:val="sk-SK"/>
        </w:rPr>
      </w:pPr>
      <w:r w:rsidRPr="00E6058C">
        <w:rPr>
          <w:b/>
          <w:bCs/>
          <w:lang w:val="sk-SK"/>
        </w:rPr>
        <w:t>n</w:t>
      </w:r>
      <w:r w:rsidR="00BF0ECE" w:rsidRPr="00E6058C">
        <w:rPr>
          <w:b/>
          <w:bCs/>
          <w:lang w:val="sk-SK"/>
        </w:rPr>
        <w:t xml:space="preserve">) Cieľ, ktorý si škola určila v koncepčnom zámere rozvoja školy na príslušný školský </w:t>
      </w:r>
      <w:r w:rsidRPr="00E6058C">
        <w:rPr>
          <w:b/>
          <w:bCs/>
          <w:lang w:val="sk-SK"/>
        </w:rPr>
        <w:t xml:space="preserve">  </w:t>
      </w:r>
    </w:p>
    <w:p w14:paraId="22E9A0BE" w14:textId="77777777" w:rsidR="00BF0ECE" w:rsidRPr="00E6058C" w:rsidRDefault="00012270" w:rsidP="00BF0ECE">
      <w:pPr>
        <w:jc w:val="both"/>
        <w:rPr>
          <w:lang w:val="sk-SK"/>
        </w:rPr>
      </w:pPr>
      <w:r w:rsidRPr="00E6058C">
        <w:rPr>
          <w:b/>
          <w:bCs/>
          <w:lang w:val="sk-SK"/>
        </w:rPr>
        <w:t xml:space="preserve">     </w:t>
      </w:r>
      <w:r w:rsidR="00BF0ECE" w:rsidRPr="00E6058C">
        <w:rPr>
          <w:b/>
          <w:bCs/>
          <w:lang w:val="sk-SK"/>
        </w:rPr>
        <w:t xml:space="preserve">rok a vyhodnotenie jeho plnenia (§ 2 ods. 1 písm. n). </w:t>
      </w:r>
      <w:r w:rsidR="00BF0ECE" w:rsidRPr="00E6058C">
        <w:rPr>
          <w:lang w:val="sk-SK"/>
        </w:rPr>
        <w:t xml:space="preserve"> </w:t>
      </w:r>
    </w:p>
    <w:p w14:paraId="77C855CA" w14:textId="77777777" w:rsidR="00BF0ECE" w:rsidRPr="00E6058C" w:rsidRDefault="00BF0ECE" w:rsidP="00BF0ECE">
      <w:pPr>
        <w:jc w:val="both"/>
        <w:rPr>
          <w:b/>
          <w:bCs/>
          <w:i/>
          <w:iCs/>
          <w:lang w:val="sk-SK"/>
        </w:rPr>
      </w:pPr>
    </w:p>
    <w:p w14:paraId="5B900C22" w14:textId="77777777" w:rsidR="00BF0ECE" w:rsidRPr="00E6058C" w:rsidRDefault="00BF0ECE" w:rsidP="00BF0ECE">
      <w:pPr>
        <w:jc w:val="both"/>
        <w:rPr>
          <w:b/>
          <w:bCs/>
          <w:i/>
          <w:iCs/>
          <w:lang w:val="sk-SK"/>
        </w:rPr>
      </w:pPr>
      <w:r w:rsidRPr="00E6058C">
        <w:rPr>
          <w:b/>
          <w:bCs/>
          <w:i/>
          <w:iCs/>
          <w:lang w:val="sk-SK"/>
        </w:rPr>
        <w:t xml:space="preserve">             V pedagogickej koncepcii boli nasledovné ciele :</w:t>
      </w:r>
    </w:p>
    <w:p w14:paraId="402E67F7" w14:textId="77777777" w:rsidR="00BF0ECE" w:rsidRPr="00E6058C" w:rsidRDefault="00BF0ECE" w:rsidP="00D66C5D">
      <w:pPr>
        <w:numPr>
          <w:ilvl w:val="0"/>
          <w:numId w:val="5"/>
        </w:numPr>
        <w:jc w:val="both"/>
        <w:rPr>
          <w:lang w:val="sk-SK"/>
        </w:rPr>
      </w:pPr>
      <w:r w:rsidRPr="00E6058C">
        <w:rPr>
          <w:lang w:val="sk-SK"/>
        </w:rPr>
        <w:t>zavádzanie IKT do vyučovania</w:t>
      </w:r>
    </w:p>
    <w:p w14:paraId="4F5752FC" w14:textId="77777777" w:rsidR="00BF0ECE" w:rsidRPr="00E6058C" w:rsidRDefault="00BF0ECE" w:rsidP="00BF0ECE">
      <w:pPr>
        <w:ind w:left="3540" w:firstLine="708"/>
        <w:jc w:val="both"/>
        <w:rPr>
          <w:i/>
          <w:iCs/>
          <w:lang w:val="sk-SK"/>
        </w:rPr>
      </w:pPr>
      <w:r w:rsidRPr="00E6058C">
        <w:rPr>
          <w:i/>
          <w:iCs/>
          <w:lang w:val="sk-SK"/>
        </w:rPr>
        <w:t xml:space="preserve">úloha sa plní priebežne </w:t>
      </w:r>
    </w:p>
    <w:p w14:paraId="065942A4" w14:textId="77777777" w:rsidR="00BF0ECE" w:rsidRPr="00E6058C" w:rsidRDefault="00BF0ECE" w:rsidP="00BF0ECE">
      <w:pPr>
        <w:ind w:left="4248"/>
        <w:jc w:val="both"/>
        <w:rPr>
          <w:i/>
          <w:iCs/>
          <w:lang w:val="sk-SK"/>
        </w:rPr>
      </w:pPr>
    </w:p>
    <w:p w14:paraId="295E3C43" w14:textId="77777777" w:rsidR="00BF0ECE" w:rsidRPr="00E6058C" w:rsidRDefault="00BF0ECE" w:rsidP="00D66C5D">
      <w:pPr>
        <w:numPr>
          <w:ilvl w:val="0"/>
          <w:numId w:val="5"/>
        </w:numPr>
        <w:jc w:val="both"/>
        <w:rPr>
          <w:lang w:val="sk-SK"/>
        </w:rPr>
      </w:pPr>
      <w:r w:rsidRPr="00E6058C">
        <w:rPr>
          <w:lang w:val="sk-SK"/>
        </w:rPr>
        <w:t xml:space="preserve">pokračovanie výučby cudzích jazykov v predškolskom zariadení </w:t>
      </w:r>
    </w:p>
    <w:p w14:paraId="1F3A9009" w14:textId="77777777" w:rsidR="00BF0ECE" w:rsidRPr="00E6058C" w:rsidRDefault="00BF0ECE" w:rsidP="00BF0ECE">
      <w:pPr>
        <w:ind w:left="4248"/>
        <w:jc w:val="both"/>
        <w:rPr>
          <w:i/>
          <w:iCs/>
          <w:lang w:val="sk-SK"/>
        </w:rPr>
      </w:pPr>
      <w:r w:rsidRPr="00E6058C">
        <w:rPr>
          <w:i/>
          <w:iCs/>
          <w:lang w:val="sk-SK"/>
        </w:rPr>
        <w:t>termín splnenia: úloha sa plní priebežne</w:t>
      </w:r>
    </w:p>
    <w:p w14:paraId="24B47DDE" w14:textId="77777777" w:rsidR="00BF0ECE" w:rsidRPr="00E6058C" w:rsidRDefault="00BF0ECE" w:rsidP="00D66C5D">
      <w:pPr>
        <w:numPr>
          <w:ilvl w:val="0"/>
          <w:numId w:val="5"/>
        </w:numPr>
        <w:jc w:val="both"/>
        <w:rPr>
          <w:lang w:val="sk-SK"/>
        </w:rPr>
      </w:pPr>
      <w:r w:rsidRPr="00E6058C">
        <w:rPr>
          <w:lang w:val="sk-SK"/>
        </w:rPr>
        <w:t xml:space="preserve">využívanie jazykovej učebne v základnej škole </w:t>
      </w:r>
    </w:p>
    <w:p w14:paraId="3B4D63E6" w14:textId="77777777" w:rsidR="00BF0ECE" w:rsidRPr="00E6058C" w:rsidRDefault="00BF0ECE" w:rsidP="00BF0ECE">
      <w:pPr>
        <w:ind w:left="4248"/>
        <w:jc w:val="both"/>
        <w:rPr>
          <w:i/>
          <w:iCs/>
          <w:lang w:val="sk-SK"/>
        </w:rPr>
      </w:pPr>
      <w:r w:rsidRPr="00E6058C">
        <w:rPr>
          <w:i/>
          <w:iCs/>
          <w:lang w:val="sk-SK"/>
        </w:rPr>
        <w:t>termín splnenia: úloha sa plní priebežne</w:t>
      </w:r>
    </w:p>
    <w:p w14:paraId="22FE3584" w14:textId="77777777" w:rsidR="00BF0ECE" w:rsidRPr="00E6058C" w:rsidRDefault="00BF0ECE" w:rsidP="00BF0ECE">
      <w:pPr>
        <w:ind w:left="4248"/>
        <w:jc w:val="both"/>
        <w:rPr>
          <w:i/>
          <w:iCs/>
          <w:lang w:val="sk-SK"/>
        </w:rPr>
      </w:pPr>
    </w:p>
    <w:p w14:paraId="0D57BCF5" w14:textId="77777777" w:rsidR="00BF0ECE" w:rsidRPr="00E6058C" w:rsidRDefault="00BF0ECE" w:rsidP="00D66C5D">
      <w:pPr>
        <w:numPr>
          <w:ilvl w:val="0"/>
          <w:numId w:val="5"/>
        </w:numPr>
        <w:jc w:val="both"/>
        <w:rPr>
          <w:lang w:val="sk-SK"/>
        </w:rPr>
      </w:pPr>
      <w:r w:rsidRPr="00E6058C">
        <w:rPr>
          <w:lang w:val="sk-SK"/>
        </w:rPr>
        <w:t>sprístupnenie a využívania knižnice</w:t>
      </w:r>
    </w:p>
    <w:p w14:paraId="79F8B8B9" w14:textId="77777777" w:rsidR="00BF0ECE" w:rsidRPr="00E6058C" w:rsidRDefault="00BF0ECE" w:rsidP="00BF0ECE">
      <w:pPr>
        <w:ind w:left="4248"/>
        <w:jc w:val="both"/>
        <w:rPr>
          <w:i/>
          <w:iCs/>
          <w:lang w:val="sk-SK"/>
        </w:rPr>
      </w:pPr>
      <w:r w:rsidRPr="00E6058C">
        <w:rPr>
          <w:i/>
          <w:iCs/>
          <w:lang w:val="sk-SK"/>
        </w:rPr>
        <w:t>termín splnenia: úloha sa plní priebežne</w:t>
      </w:r>
    </w:p>
    <w:p w14:paraId="16379B62" w14:textId="77777777" w:rsidR="00DC03AF" w:rsidRPr="00E6058C" w:rsidRDefault="00DC03AF" w:rsidP="00BF0ECE">
      <w:pPr>
        <w:jc w:val="both"/>
        <w:rPr>
          <w:b/>
          <w:bCs/>
          <w:i/>
          <w:iCs/>
          <w:lang w:val="sk-SK"/>
        </w:rPr>
      </w:pPr>
    </w:p>
    <w:p w14:paraId="14EB4A17" w14:textId="6D20966C" w:rsidR="00BF0ECE" w:rsidRPr="00E6058C" w:rsidRDefault="00BF0ECE" w:rsidP="00BF0ECE">
      <w:pPr>
        <w:jc w:val="both"/>
        <w:rPr>
          <w:b/>
          <w:bCs/>
          <w:i/>
          <w:iCs/>
          <w:lang w:val="sk-SK"/>
        </w:rPr>
      </w:pPr>
      <w:r w:rsidRPr="00E6058C">
        <w:rPr>
          <w:b/>
          <w:bCs/>
          <w:i/>
          <w:iCs/>
          <w:lang w:val="sk-SK"/>
        </w:rPr>
        <w:t>V personálnom zabezpečení školy boli tieto ciele :</w:t>
      </w:r>
    </w:p>
    <w:p w14:paraId="21860330" w14:textId="77777777" w:rsidR="00BF0ECE" w:rsidRPr="00E6058C" w:rsidRDefault="00BF0ECE" w:rsidP="00D66C5D">
      <w:pPr>
        <w:numPr>
          <w:ilvl w:val="0"/>
          <w:numId w:val="5"/>
        </w:numPr>
        <w:jc w:val="both"/>
        <w:rPr>
          <w:lang w:val="sk-SK"/>
        </w:rPr>
      </w:pPr>
      <w:r w:rsidRPr="00E6058C">
        <w:rPr>
          <w:lang w:val="sk-SK"/>
        </w:rPr>
        <w:t xml:space="preserve">podporovať vzdelávanie a pedagogický rast učiteľov na zvyšovanie kvalifikácie </w:t>
      </w:r>
    </w:p>
    <w:p w14:paraId="2D351012" w14:textId="77777777" w:rsidR="00BF0ECE" w:rsidRPr="00E6058C" w:rsidRDefault="00BF0ECE" w:rsidP="00BF0ECE">
      <w:pPr>
        <w:ind w:left="4248" w:firstLine="708"/>
        <w:jc w:val="both"/>
        <w:rPr>
          <w:i/>
          <w:iCs/>
          <w:lang w:val="sk-SK"/>
        </w:rPr>
      </w:pPr>
    </w:p>
    <w:p w14:paraId="67B64EE4" w14:textId="77777777" w:rsidR="00BF0ECE" w:rsidRPr="00E6058C" w:rsidRDefault="00BF0ECE" w:rsidP="00BF0ECE">
      <w:pPr>
        <w:jc w:val="both"/>
        <w:rPr>
          <w:b/>
          <w:bCs/>
          <w:i/>
          <w:iCs/>
          <w:lang w:val="sk-SK"/>
        </w:rPr>
      </w:pPr>
      <w:r w:rsidRPr="00E6058C">
        <w:rPr>
          <w:b/>
          <w:bCs/>
          <w:i/>
          <w:iCs/>
          <w:lang w:val="sk-SK"/>
        </w:rPr>
        <w:t>Materiálno-technické vybavenie školy - zlepšiť materiálno-technické vybavenie školy:</w:t>
      </w:r>
    </w:p>
    <w:p w14:paraId="57FD5E30" w14:textId="750DFAFF" w:rsidR="00BF0ECE" w:rsidRPr="00E6058C" w:rsidRDefault="00BF0ECE" w:rsidP="007E67AE">
      <w:pPr>
        <w:jc w:val="both"/>
        <w:rPr>
          <w:iCs/>
          <w:lang w:val="sk-SK"/>
        </w:rPr>
      </w:pPr>
      <w:r w:rsidRPr="00E6058C">
        <w:rPr>
          <w:iCs/>
          <w:lang w:val="sk-SK"/>
        </w:rPr>
        <w:t xml:space="preserve">       -   </w:t>
      </w:r>
      <w:r w:rsidR="007E67AE" w:rsidRPr="00E6058C">
        <w:rPr>
          <w:iCs/>
          <w:lang w:val="sk-SK"/>
        </w:rPr>
        <w:t xml:space="preserve"> </w:t>
      </w:r>
      <w:r w:rsidR="00165741" w:rsidRPr="00E6058C">
        <w:rPr>
          <w:iCs/>
          <w:lang w:val="sk-SK"/>
        </w:rPr>
        <w:t>zväčšenie triedy</w:t>
      </w:r>
    </w:p>
    <w:p w14:paraId="33336CFF" w14:textId="66F3029A" w:rsidR="007E67AE" w:rsidRPr="00E6058C" w:rsidRDefault="007E67AE" w:rsidP="00165741">
      <w:pPr>
        <w:jc w:val="both"/>
        <w:rPr>
          <w:iCs/>
          <w:lang w:val="sk-SK"/>
        </w:rPr>
      </w:pPr>
      <w:r w:rsidRPr="00E6058C">
        <w:rPr>
          <w:iCs/>
          <w:lang w:val="sk-SK"/>
        </w:rPr>
        <w:t xml:space="preserve">       -    </w:t>
      </w:r>
      <w:r w:rsidR="00165741" w:rsidRPr="00E6058C">
        <w:rPr>
          <w:iCs/>
          <w:lang w:val="sk-SK"/>
        </w:rPr>
        <w:t>oprava altánku</w:t>
      </w:r>
    </w:p>
    <w:p w14:paraId="56E95278" w14:textId="77777777" w:rsidR="000C68C7" w:rsidRPr="00E6058C" w:rsidRDefault="000C68C7" w:rsidP="007E67AE">
      <w:pPr>
        <w:jc w:val="both"/>
        <w:rPr>
          <w:lang w:val="sk-SK"/>
        </w:rPr>
      </w:pPr>
    </w:p>
    <w:p w14:paraId="500DABA5" w14:textId="77777777" w:rsidR="00BF0ECE" w:rsidRPr="00E6058C" w:rsidRDefault="00012270" w:rsidP="00BF0ECE">
      <w:pPr>
        <w:jc w:val="both"/>
        <w:rPr>
          <w:sz w:val="22"/>
          <w:szCs w:val="22"/>
          <w:lang w:val="sk-SK"/>
        </w:rPr>
      </w:pPr>
      <w:r w:rsidRPr="00E6058C">
        <w:rPr>
          <w:b/>
          <w:bCs/>
          <w:lang w:val="sk-SK"/>
        </w:rPr>
        <w:t>o</w:t>
      </w:r>
      <w:r w:rsidR="00BF0ECE" w:rsidRPr="00E6058C">
        <w:rPr>
          <w:b/>
          <w:bCs/>
          <w:lang w:val="sk-SK"/>
        </w:rPr>
        <w:t xml:space="preserve">) </w:t>
      </w:r>
      <w:r w:rsidR="00BF0ECE" w:rsidRPr="00E6058C">
        <w:rPr>
          <w:b/>
          <w:bCs/>
          <w:sz w:val="22"/>
          <w:szCs w:val="22"/>
          <w:lang w:val="sk-SK"/>
        </w:rPr>
        <w:t xml:space="preserve">Oblasti, v ktorých škola dosahuje dobré výsledky a oblasti, v ktorých sú nedostatky a treba úroveň výchovy a vzdelávania zlepšiť vrátane návrhov opatrení (§ 2 ods. 1 písm. o). </w:t>
      </w:r>
      <w:r w:rsidR="00BF0ECE" w:rsidRPr="00E6058C">
        <w:rPr>
          <w:sz w:val="22"/>
          <w:szCs w:val="22"/>
          <w:lang w:val="sk-SK"/>
        </w:rPr>
        <w:t xml:space="preserve"> </w:t>
      </w:r>
    </w:p>
    <w:p w14:paraId="377EC1EB" w14:textId="77777777" w:rsidR="00AC6C4B" w:rsidRPr="00E6058C" w:rsidRDefault="00BF0ECE" w:rsidP="00BF0ECE">
      <w:pPr>
        <w:jc w:val="both"/>
        <w:rPr>
          <w:b/>
          <w:lang w:val="sk-SK"/>
        </w:rPr>
      </w:pPr>
      <w:r w:rsidRPr="00E6058C">
        <w:rPr>
          <w:b/>
          <w:lang w:val="sk-SK"/>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8"/>
        <w:gridCol w:w="4524"/>
      </w:tblGrid>
      <w:tr w:rsidR="00E6058C" w:rsidRPr="00E6058C" w14:paraId="3C624277" w14:textId="77777777" w:rsidTr="00FA09C2">
        <w:trPr>
          <w:trHeight w:val="235"/>
        </w:trPr>
        <w:tc>
          <w:tcPr>
            <w:tcW w:w="4605" w:type="dxa"/>
            <w:tcBorders>
              <w:top w:val="single" w:sz="4" w:space="0" w:color="auto"/>
              <w:left w:val="single" w:sz="4" w:space="0" w:color="auto"/>
              <w:bottom w:val="single" w:sz="8" w:space="0" w:color="auto"/>
              <w:right w:val="single" w:sz="4" w:space="0" w:color="auto"/>
            </w:tcBorders>
            <w:hideMark/>
          </w:tcPr>
          <w:p w14:paraId="14E21A35" w14:textId="77777777" w:rsidR="00BF0ECE" w:rsidRPr="00E6058C" w:rsidRDefault="00BF0ECE" w:rsidP="00FA09C2">
            <w:pPr>
              <w:spacing w:line="276" w:lineRule="auto"/>
              <w:jc w:val="both"/>
              <w:rPr>
                <w:lang w:val="sk-SK"/>
              </w:rPr>
            </w:pPr>
            <w:r w:rsidRPr="00E6058C">
              <w:rPr>
                <w:b/>
                <w:lang w:val="sk-SK"/>
              </w:rPr>
              <w:t xml:space="preserve">  </w:t>
            </w:r>
            <w:r w:rsidRPr="00E6058C">
              <w:rPr>
                <w:lang w:val="sk-SK"/>
              </w:rPr>
              <w:t>SILNÉ STRÁNKY</w:t>
            </w:r>
          </w:p>
        </w:tc>
        <w:tc>
          <w:tcPr>
            <w:tcW w:w="4605" w:type="dxa"/>
            <w:tcBorders>
              <w:top w:val="single" w:sz="4" w:space="0" w:color="auto"/>
              <w:left w:val="single" w:sz="4" w:space="0" w:color="auto"/>
              <w:bottom w:val="single" w:sz="8" w:space="0" w:color="auto"/>
              <w:right w:val="single" w:sz="4" w:space="0" w:color="auto"/>
            </w:tcBorders>
            <w:hideMark/>
          </w:tcPr>
          <w:p w14:paraId="411421D2" w14:textId="77777777" w:rsidR="00BF0ECE" w:rsidRPr="00E6058C" w:rsidRDefault="00BF0ECE" w:rsidP="00FA09C2">
            <w:pPr>
              <w:spacing w:line="276" w:lineRule="auto"/>
              <w:jc w:val="both"/>
              <w:rPr>
                <w:lang w:val="sk-SK"/>
              </w:rPr>
            </w:pPr>
            <w:r w:rsidRPr="00E6058C">
              <w:rPr>
                <w:lang w:val="sk-SK"/>
              </w:rPr>
              <w:t>SLABÉ STRÁNKY</w:t>
            </w:r>
          </w:p>
        </w:tc>
      </w:tr>
      <w:tr w:rsidR="00E6058C" w:rsidRPr="00E6058C" w14:paraId="2EF3C782" w14:textId="77777777" w:rsidTr="00572CA0">
        <w:trPr>
          <w:trHeight w:val="1251"/>
        </w:trPr>
        <w:tc>
          <w:tcPr>
            <w:tcW w:w="4605" w:type="dxa"/>
            <w:tcBorders>
              <w:top w:val="single" w:sz="8" w:space="0" w:color="auto"/>
              <w:left w:val="single" w:sz="4" w:space="0" w:color="auto"/>
              <w:bottom w:val="single" w:sz="4" w:space="0" w:color="auto"/>
              <w:right w:val="single" w:sz="4" w:space="0" w:color="auto"/>
            </w:tcBorders>
            <w:hideMark/>
          </w:tcPr>
          <w:p w14:paraId="209CAC85" w14:textId="77777777" w:rsidR="00BF0ECE" w:rsidRPr="00F835B2" w:rsidRDefault="00BF0ECE" w:rsidP="00D66C5D">
            <w:pPr>
              <w:numPr>
                <w:ilvl w:val="0"/>
                <w:numId w:val="6"/>
              </w:numPr>
              <w:spacing w:line="276" w:lineRule="auto"/>
              <w:jc w:val="both"/>
              <w:rPr>
                <w:lang w:val="sk-SK"/>
              </w:rPr>
            </w:pPr>
            <w:r w:rsidRPr="00F835B2">
              <w:rPr>
                <w:lang w:val="sk-SK"/>
              </w:rPr>
              <w:t>významné aktivity školy</w:t>
            </w:r>
          </w:p>
          <w:p w14:paraId="35932343" w14:textId="77777777" w:rsidR="00BF0ECE" w:rsidRPr="00F835B2" w:rsidRDefault="00BF0ECE" w:rsidP="00D66C5D">
            <w:pPr>
              <w:numPr>
                <w:ilvl w:val="0"/>
                <w:numId w:val="6"/>
              </w:numPr>
              <w:spacing w:line="276" w:lineRule="auto"/>
              <w:jc w:val="both"/>
              <w:rPr>
                <w:lang w:val="sk-SK"/>
              </w:rPr>
            </w:pPr>
            <w:r w:rsidRPr="00F835B2">
              <w:rPr>
                <w:lang w:val="sk-SK"/>
              </w:rPr>
              <w:t>zapájanie  do projektov</w:t>
            </w:r>
          </w:p>
          <w:p w14:paraId="68BC9CFA" w14:textId="77777777" w:rsidR="00BF0ECE" w:rsidRPr="00F835B2" w:rsidRDefault="00BF0ECE" w:rsidP="00D66C5D">
            <w:pPr>
              <w:numPr>
                <w:ilvl w:val="0"/>
                <w:numId w:val="6"/>
              </w:numPr>
              <w:spacing w:line="276" w:lineRule="auto"/>
              <w:jc w:val="both"/>
              <w:rPr>
                <w:lang w:val="sk-SK"/>
              </w:rPr>
            </w:pPr>
            <w:r w:rsidRPr="00F835B2">
              <w:rPr>
                <w:lang w:val="sk-SK"/>
              </w:rPr>
              <w:t xml:space="preserve">voľnočasové aktivity žiakov </w:t>
            </w:r>
          </w:p>
          <w:p w14:paraId="26DF0248" w14:textId="77777777" w:rsidR="00BF0ECE" w:rsidRPr="00F835B2" w:rsidRDefault="00BF0ECE" w:rsidP="00D66C5D">
            <w:pPr>
              <w:numPr>
                <w:ilvl w:val="0"/>
                <w:numId w:val="6"/>
              </w:numPr>
              <w:spacing w:line="276" w:lineRule="auto"/>
              <w:jc w:val="both"/>
              <w:rPr>
                <w:lang w:val="sk-SK"/>
              </w:rPr>
            </w:pPr>
            <w:r w:rsidRPr="00F835B2">
              <w:rPr>
                <w:lang w:val="sk-SK"/>
              </w:rPr>
              <w:t>krúžky</w:t>
            </w:r>
          </w:p>
          <w:p w14:paraId="5467475E" w14:textId="77777777" w:rsidR="00BF0ECE" w:rsidRPr="00F835B2" w:rsidRDefault="00BF0ECE" w:rsidP="00D66C5D">
            <w:pPr>
              <w:numPr>
                <w:ilvl w:val="0"/>
                <w:numId w:val="6"/>
              </w:numPr>
              <w:spacing w:line="276" w:lineRule="auto"/>
              <w:jc w:val="both"/>
              <w:rPr>
                <w:lang w:val="sk-SK"/>
              </w:rPr>
            </w:pPr>
            <w:r w:rsidRPr="00F835B2">
              <w:rPr>
                <w:lang w:val="sk-SK"/>
              </w:rPr>
              <w:t xml:space="preserve">priestorové a materiálne vybavenie školy </w:t>
            </w:r>
          </w:p>
          <w:p w14:paraId="1929B85E" w14:textId="77777777" w:rsidR="00BF0ECE" w:rsidRPr="00F835B2" w:rsidRDefault="00BF0ECE" w:rsidP="00D66C5D">
            <w:pPr>
              <w:numPr>
                <w:ilvl w:val="0"/>
                <w:numId w:val="6"/>
              </w:numPr>
              <w:spacing w:line="276" w:lineRule="auto"/>
              <w:jc w:val="both"/>
              <w:rPr>
                <w:lang w:val="sk-SK"/>
              </w:rPr>
            </w:pPr>
            <w:r w:rsidRPr="00F835B2">
              <w:rPr>
                <w:lang w:val="sk-SK"/>
              </w:rPr>
              <w:t xml:space="preserve">spolupráca so zriaďovateľom </w:t>
            </w:r>
          </w:p>
          <w:p w14:paraId="7092B21B" w14:textId="77777777" w:rsidR="00BF0ECE" w:rsidRPr="00F835B2" w:rsidRDefault="00BF0ECE" w:rsidP="00D66C5D">
            <w:pPr>
              <w:numPr>
                <w:ilvl w:val="0"/>
                <w:numId w:val="6"/>
              </w:numPr>
              <w:spacing w:line="276" w:lineRule="auto"/>
              <w:jc w:val="both"/>
              <w:rPr>
                <w:lang w:val="sk-SK"/>
              </w:rPr>
            </w:pPr>
            <w:r w:rsidRPr="00F835B2">
              <w:rPr>
                <w:lang w:val="sk-SK"/>
              </w:rPr>
              <w:t>odborné a pedagogické riadenie</w:t>
            </w:r>
          </w:p>
          <w:p w14:paraId="46C7AC58" w14:textId="77777777" w:rsidR="00BF0ECE" w:rsidRPr="00F835B2" w:rsidRDefault="00BF0ECE" w:rsidP="00D66C5D">
            <w:pPr>
              <w:numPr>
                <w:ilvl w:val="0"/>
                <w:numId w:val="6"/>
              </w:numPr>
              <w:spacing w:line="276" w:lineRule="auto"/>
              <w:jc w:val="both"/>
              <w:rPr>
                <w:lang w:val="sk-SK"/>
              </w:rPr>
            </w:pPr>
            <w:r w:rsidRPr="00F835B2">
              <w:rPr>
                <w:lang w:val="sk-SK"/>
              </w:rPr>
              <w:t>reprezentácia školy na súťažiach</w:t>
            </w:r>
          </w:p>
          <w:p w14:paraId="752B9397" w14:textId="77777777" w:rsidR="00BF0ECE" w:rsidRPr="00F835B2" w:rsidRDefault="00BF0ECE" w:rsidP="00D66C5D">
            <w:pPr>
              <w:numPr>
                <w:ilvl w:val="0"/>
                <w:numId w:val="6"/>
              </w:numPr>
              <w:spacing w:line="276" w:lineRule="auto"/>
              <w:jc w:val="both"/>
              <w:rPr>
                <w:lang w:val="sk-SK"/>
              </w:rPr>
            </w:pPr>
            <w:r w:rsidRPr="00F835B2">
              <w:rPr>
                <w:lang w:val="sk-SK"/>
              </w:rPr>
              <w:t xml:space="preserve">koncepcia školy zameraná na výchovu a vzdelávanie </w:t>
            </w:r>
          </w:p>
          <w:p w14:paraId="23CA1014" w14:textId="77777777" w:rsidR="00BF0ECE" w:rsidRPr="00F835B2" w:rsidRDefault="00BF0ECE" w:rsidP="00D66C5D">
            <w:pPr>
              <w:numPr>
                <w:ilvl w:val="0"/>
                <w:numId w:val="6"/>
              </w:numPr>
              <w:spacing w:line="276" w:lineRule="auto"/>
              <w:jc w:val="both"/>
              <w:rPr>
                <w:lang w:val="sk-SK"/>
              </w:rPr>
            </w:pPr>
            <w:r w:rsidRPr="00F835B2">
              <w:rPr>
                <w:lang w:val="sk-SK"/>
              </w:rPr>
              <w:t xml:space="preserve">kontrolný systém </w:t>
            </w:r>
          </w:p>
          <w:p w14:paraId="19D78B70" w14:textId="77777777" w:rsidR="00BF0ECE" w:rsidRPr="00F835B2" w:rsidRDefault="00BF0ECE" w:rsidP="00D66C5D">
            <w:pPr>
              <w:numPr>
                <w:ilvl w:val="0"/>
                <w:numId w:val="6"/>
              </w:numPr>
              <w:spacing w:line="276" w:lineRule="auto"/>
              <w:jc w:val="both"/>
              <w:rPr>
                <w:lang w:val="sk-SK"/>
              </w:rPr>
            </w:pPr>
            <w:r w:rsidRPr="00F835B2">
              <w:rPr>
                <w:lang w:val="sk-SK"/>
              </w:rPr>
              <w:t xml:space="preserve">prenos informácií </w:t>
            </w:r>
          </w:p>
          <w:p w14:paraId="7D0CF5B1" w14:textId="77777777" w:rsidR="00BF0ECE" w:rsidRPr="00F835B2" w:rsidRDefault="00BF0ECE" w:rsidP="00D66C5D">
            <w:pPr>
              <w:numPr>
                <w:ilvl w:val="0"/>
                <w:numId w:val="6"/>
              </w:numPr>
              <w:spacing w:line="276" w:lineRule="auto"/>
              <w:jc w:val="both"/>
              <w:rPr>
                <w:lang w:val="sk-SK"/>
              </w:rPr>
            </w:pPr>
            <w:r w:rsidRPr="00F835B2">
              <w:rPr>
                <w:lang w:val="sk-SK"/>
              </w:rPr>
              <w:t xml:space="preserve">pedagogická dokumentácia </w:t>
            </w:r>
          </w:p>
          <w:p w14:paraId="753A755E" w14:textId="77777777" w:rsidR="00BF0ECE" w:rsidRPr="00F835B2" w:rsidRDefault="00BF0ECE" w:rsidP="00D66C5D">
            <w:pPr>
              <w:numPr>
                <w:ilvl w:val="0"/>
                <w:numId w:val="6"/>
              </w:numPr>
              <w:spacing w:line="276" w:lineRule="auto"/>
              <w:jc w:val="both"/>
              <w:rPr>
                <w:lang w:val="sk-SK"/>
              </w:rPr>
            </w:pPr>
            <w:r w:rsidRPr="00F835B2">
              <w:rPr>
                <w:lang w:val="sk-SK"/>
              </w:rPr>
              <w:t>vzťah učiteľ – žiak</w:t>
            </w:r>
          </w:p>
          <w:p w14:paraId="5EB590E8" w14:textId="77777777" w:rsidR="00BF0ECE" w:rsidRPr="00F835B2" w:rsidRDefault="00BF0ECE" w:rsidP="00D66C5D">
            <w:pPr>
              <w:numPr>
                <w:ilvl w:val="0"/>
                <w:numId w:val="6"/>
              </w:numPr>
              <w:spacing w:line="276" w:lineRule="auto"/>
              <w:jc w:val="both"/>
              <w:rPr>
                <w:lang w:val="sk-SK"/>
              </w:rPr>
            </w:pPr>
            <w:r w:rsidRPr="00F835B2">
              <w:rPr>
                <w:lang w:val="sk-SK"/>
              </w:rPr>
              <w:t>spolupráca s rodičmi</w:t>
            </w:r>
          </w:p>
          <w:p w14:paraId="7684F490" w14:textId="77777777" w:rsidR="00BF0ECE" w:rsidRPr="00F835B2" w:rsidRDefault="00BF0ECE" w:rsidP="00D66C5D">
            <w:pPr>
              <w:numPr>
                <w:ilvl w:val="0"/>
                <w:numId w:val="6"/>
              </w:numPr>
              <w:spacing w:line="276" w:lineRule="auto"/>
              <w:jc w:val="both"/>
              <w:rPr>
                <w:lang w:val="sk-SK"/>
              </w:rPr>
            </w:pPr>
            <w:r w:rsidRPr="00F835B2">
              <w:rPr>
                <w:lang w:val="sk-SK"/>
              </w:rPr>
              <w:t xml:space="preserve">zamestnanci školy </w:t>
            </w:r>
          </w:p>
          <w:p w14:paraId="65A721CF" w14:textId="77777777" w:rsidR="00BF0ECE" w:rsidRPr="00F835B2" w:rsidRDefault="00BF0ECE" w:rsidP="00D66C5D">
            <w:pPr>
              <w:numPr>
                <w:ilvl w:val="0"/>
                <w:numId w:val="6"/>
              </w:numPr>
              <w:spacing w:line="276" w:lineRule="auto"/>
              <w:jc w:val="both"/>
              <w:rPr>
                <w:lang w:val="sk-SK"/>
              </w:rPr>
            </w:pPr>
            <w:r w:rsidRPr="00F835B2">
              <w:rPr>
                <w:lang w:val="sk-SK"/>
              </w:rPr>
              <w:t>vysoká úroveň ovládania práce s PC</w:t>
            </w:r>
          </w:p>
          <w:p w14:paraId="57C8F8CF" w14:textId="77777777" w:rsidR="00BF0ECE" w:rsidRPr="00F835B2" w:rsidRDefault="00BF0ECE" w:rsidP="00D66C5D">
            <w:pPr>
              <w:numPr>
                <w:ilvl w:val="0"/>
                <w:numId w:val="6"/>
              </w:numPr>
              <w:spacing w:line="276" w:lineRule="auto"/>
              <w:jc w:val="both"/>
              <w:rPr>
                <w:lang w:val="sk-SK"/>
              </w:rPr>
            </w:pPr>
            <w:r w:rsidRPr="00F835B2">
              <w:rPr>
                <w:lang w:val="sk-SK"/>
              </w:rPr>
              <w:t xml:space="preserve">regionálna výchova </w:t>
            </w:r>
          </w:p>
          <w:p w14:paraId="53FE0BA5" w14:textId="77777777" w:rsidR="00BF0ECE" w:rsidRPr="00F835B2" w:rsidRDefault="00BF0ECE" w:rsidP="00D66C5D">
            <w:pPr>
              <w:numPr>
                <w:ilvl w:val="0"/>
                <w:numId w:val="6"/>
              </w:numPr>
              <w:spacing w:line="276" w:lineRule="auto"/>
              <w:jc w:val="both"/>
              <w:rPr>
                <w:lang w:val="sk-SK"/>
              </w:rPr>
            </w:pPr>
            <w:r w:rsidRPr="00F835B2">
              <w:rPr>
                <w:lang w:val="sk-SK"/>
              </w:rPr>
              <w:t>veľmi dobré vzťahy, atmosféra v prospech žiaka</w:t>
            </w:r>
          </w:p>
          <w:p w14:paraId="541188BD" w14:textId="77777777" w:rsidR="00BF0ECE" w:rsidRPr="00F835B2" w:rsidRDefault="00BF0ECE" w:rsidP="00D66C5D">
            <w:pPr>
              <w:numPr>
                <w:ilvl w:val="0"/>
                <w:numId w:val="6"/>
              </w:numPr>
              <w:spacing w:line="276" w:lineRule="auto"/>
              <w:jc w:val="both"/>
              <w:rPr>
                <w:lang w:val="sk-SK"/>
              </w:rPr>
            </w:pPr>
            <w:r w:rsidRPr="00F835B2">
              <w:rPr>
                <w:lang w:val="sk-SK"/>
              </w:rPr>
              <w:t>dobré podmienky pre uplatňovanie enviromentálnej výchovy</w:t>
            </w:r>
          </w:p>
          <w:p w14:paraId="3FB7A5A8" w14:textId="77777777" w:rsidR="00BF0ECE" w:rsidRPr="00F835B2" w:rsidRDefault="00BF0ECE" w:rsidP="00D66C5D">
            <w:pPr>
              <w:numPr>
                <w:ilvl w:val="0"/>
                <w:numId w:val="6"/>
              </w:numPr>
              <w:spacing w:line="276" w:lineRule="auto"/>
              <w:jc w:val="both"/>
              <w:rPr>
                <w:lang w:val="sk-SK"/>
              </w:rPr>
            </w:pPr>
            <w:r w:rsidRPr="00F835B2">
              <w:rPr>
                <w:lang w:val="sk-SK"/>
              </w:rPr>
              <w:t xml:space="preserve">výborné podmienky pre šport </w:t>
            </w:r>
          </w:p>
          <w:p w14:paraId="035B068F" w14:textId="77777777" w:rsidR="00BF0ECE" w:rsidRPr="00F835B2" w:rsidRDefault="00BF0ECE" w:rsidP="00D66C5D">
            <w:pPr>
              <w:numPr>
                <w:ilvl w:val="0"/>
                <w:numId w:val="6"/>
              </w:numPr>
              <w:spacing w:line="276" w:lineRule="auto"/>
              <w:jc w:val="both"/>
              <w:rPr>
                <w:lang w:val="sk-SK"/>
              </w:rPr>
            </w:pPr>
            <w:r w:rsidRPr="00F835B2">
              <w:rPr>
                <w:lang w:val="sk-SK"/>
              </w:rPr>
              <w:t xml:space="preserve">rodinné prostredie, nižší počet detí </w:t>
            </w:r>
          </w:p>
          <w:p w14:paraId="56175E56" w14:textId="77777777" w:rsidR="00572CA0" w:rsidRPr="00F835B2" w:rsidRDefault="00BF0ECE" w:rsidP="00FA09C2">
            <w:pPr>
              <w:spacing w:line="276" w:lineRule="auto"/>
              <w:ind w:left="720"/>
              <w:jc w:val="both"/>
              <w:rPr>
                <w:lang w:val="sk-SK"/>
              </w:rPr>
            </w:pPr>
            <w:r w:rsidRPr="00F835B2">
              <w:rPr>
                <w:lang w:val="sk-SK"/>
              </w:rPr>
              <w:t>umožňujúci prístup k žiakom</w:t>
            </w:r>
          </w:p>
          <w:p w14:paraId="598AE088" w14:textId="77777777" w:rsidR="00572CA0" w:rsidRPr="00F835B2" w:rsidRDefault="00572CA0" w:rsidP="00572CA0">
            <w:pPr>
              <w:rPr>
                <w:lang w:val="sk-SK"/>
              </w:rPr>
            </w:pPr>
          </w:p>
          <w:p w14:paraId="3FD4B2B3" w14:textId="77777777" w:rsidR="00572CA0" w:rsidRPr="00F835B2" w:rsidRDefault="00572CA0" w:rsidP="00572CA0">
            <w:pPr>
              <w:rPr>
                <w:lang w:val="sk-SK"/>
              </w:rPr>
            </w:pPr>
          </w:p>
          <w:p w14:paraId="5DD84914" w14:textId="77777777" w:rsidR="00572CA0" w:rsidRPr="00F835B2" w:rsidRDefault="00572CA0" w:rsidP="00572CA0">
            <w:pPr>
              <w:rPr>
                <w:lang w:val="sk-SK"/>
              </w:rPr>
            </w:pPr>
          </w:p>
          <w:p w14:paraId="4D786C1E" w14:textId="77777777" w:rsidR="00BF0ECE" w:rsidRPr="00F835B2" w:rsidRDefault="00BF0ECE" w:rsidP="00572CA0">
            <w:pPr>
              <w:rPr>
                <w:lang w:val="sk-SK"/>
              </w:rPr>
            </w:pPr>
          </w:p>
        </w:tc>
        <w:tc>
          <w:tcPr>
            <w:tcW w:w="4605" w:type="dxa"/>
            <w:tcBorders>
              <w:top w:val="single" w:sz="8" w:space="0" w:color="auto"/>
              <w:left w:val="single" w:sz="4" w:space="0" w:color="auto"/>
              <w:bottom w:val="single" w:sz="4" w:space="0" w:color="auto"/>
              <w:right w:val="single" w:sz="4" w:space="0" w:color="auto"/>
            </w:tcBorders>
          </w:tcPr>
          <w:p w14:paraId="1FD88B4C" w14:textId="420C20B0" w:rsidR="00BF0ECE" w:rsidRPr="00E6058C" w:rsidRDefault="00BF0ECE" w:rsidP="00D66C5D">
            <w:pPr>
              <w:numPr>
                <w:ilvl w:val="0"/>
                <w:numId w:val="6"/>
              </w:numPr>
              <w:spacing w:line="276" w:lineRule="auto"/>
              <w:jc w:val="both"/>
              <w:rPr>
                <w:lang w:val="sk-SK"/>
              </w:rPr>
            </w:pPr>
            <w:r w:rsidRPr="00E6058C">
              <w:rPr>
                <w:lang w:val="sk-SK"/>
              </w:rPr>
              <w:t xml:space="preserve">odbornosť vo vyučovaní niektorých predmetov – </w:t>
            </w:r>
            <w:r w:rsidR="00E6058C" w:rsidRPr="00E6058C">
              <w:rPr>
                <w:lang w:val="sk-SK"/>
              </w:rPr>
              <w:t>dejepis</w:t>
            </w:r>
          </w:p>
          <w:p w14:paraId="5164B8A0" w14:textId="77777777" w:rsidR="00BF0ECE" w:rsidRPr="00E6058C" w:rsidRDefault="00BF0ECE" w:rsidP="00FA09C2">
            <w:pPr>
              <w:spacing w:line="276" w:lineRule="auto"/>
              <w:ind w:left="360"/>
              <w:jc w:val="both"/>
              <w:rPr>
                <w:lang w:val="sk-SK"/>
              </w:rPr>
            </w:pPr>
          </w:p>
          <w:p w14:paraId="200BC00C" w14:textId="77777777" w:rsidR="00BF0ECE" w:rsidRPr="00E6058C" w:rsidRDefault="00BF0ECE" w:rsidP="00FA09C2">
            <w:pPr>
              <w:spacing w:line="276" w:lineRule="auto"/>
              <w:jc w:val="both"/>
              <w:rPr>
                <w:lang w:val="sk-SK"/>
              </w:rPr>
            </w:pPr>
          </w:p>
          <w:p w14:paraId="7DD351BD" w14:textId="77777777" w:rsidR="00BF0ECE" w:rsidRPr="00E6058C" w:rsidRDefault="00BF0ECE" w:rsidP="00FA09C2">
            <w:pPr>
              <w:spacing w:line="276" w:lineRule="auto"/>
              <w:jc w:val="both"/>
              <w:rPr>
                <w:lang w:val="sk-SK"/>
              </w:rPr>
            </w:pPr>
          </w:p>
        </w:tc>
      </w:tr>
      <w:tr w:rsidR="00BF0ECE" w:rsidRPr="007F6242" w14:paraId="6CAA017D" w14:textId="77777777" w:rsidTr="00FA09C2">
        <w:trPr>
          <w:trHeight w:val="235"/>
        </w:trPr>
        <w:tc>
          <w:tcPr>
            <w:tcW w:w="4605" w:type="dxa"/>
            <w:tcBorders>
              <w:top w:val="single" w:sz="4" w:space="0" w:color="auto"/>
              <w:left w:val="single" w:sz="4" w:space="0" w:color="auto"/>
              <w:bottom w:val="single" w:sz="8" w:space="0" w:color="auto"/>
              <w:right w:val="single" w:sz="4" w:space="0" w:color="auto"/>
            </w:tcBorders>
            <w:hideMark/>
          </w:tcPr>
          <w:p w14:paraId="593985D7" w14:textId="77777777" w:rsidR="00BF0ECE" w:rsidRPr="00F835B2" w:rsidRDefault="00BF0ECE" w:rsidP="00FA09C2">
            <w:pPr>
              <w:spacing w:line="276" w:lineRule="auto"/>
              <w:jc w:val="both"/>
              <w:rPr>
                <w:lang w:val="sk-SK"/>
              </w:rPr>
            </w:pPr>
            <w:r w:rsidRPr="00F835B2">
              <w:rPr>
                <w:lang w:val="sk-SK"/>
              </w:rPr>
              <w:t>PRÍLEŽITOSTI</w:t>
            </w:r>
          </w:p>
        </w:tc>
        <w:tc>
          <w:tcPr>
            <w:tcW w:w="4605" w:type="dxa"/>
            <w:tcBorders>
              <w:top w:val="single" w:sz="4" w:space="0" w:color="auto"/>
              <w:left w:val="single" w:sz="4" w:space="0" w:color="auto"/>
              <w:bottom w:val="single" w:sz="8" w:space="0" w:color="auto"/>
              <w:right w:val="single" w:sz="4" w:space="0" w:color="auto"/>
            </w:tcBorders>
            <w:hideMark/>
          </w:tcPr>
          <w:p w14:paraId="0ED06B1D" w14:textId="77777777" w:rsidR="00BF0ECE" w:rsidRPr="00F835B2" w:rsidRDefault="00BF0ECE" w:rsidP="00FA09C2">
            <w:pPr>
              <w:spacing w:line="276" w:lineRule="auto"/>
              <w:jc w:val="both"/>
              <w:rPr>
                <w:lang w:val="sk-SK"/>
              </w:rPr>
            </w:pPr>
            <w:r w:rsidRPr="00F835B2">
              <w:rPr>
                <w:lang w:val="sk-SK"/>
              </w:rPr>
              <w:t>RIZIKÁ</w:t>
            </w:r>
          </w:p>
        </w:tc>
      </w:tr>
      <w:tr w:rsidR="00BF0ECE" w:rsidRPr="007F6242" w14:paraId="673EB7EA" w14:textId="77777777" w:rsidTr="00FA09C2">
        <w:trPr>
          <w:trHeight w:val="677"/>
        </w:trPr>
        <w:tc>
          <w:tcPr>
            <w:tcW w:w="4605" w:type="dxa"/>
            <w:tcBorders>
              <w:top w:val="single" w:sz="8" w:space="0" w:color="auto"/>
              <w:left w:val="single" w:sz="4" w:space="0" w:color="auto"/>
              <w:bottom w:val="single" w:sz="4" w:space="0" w:color="auto"/>
              <w:right w:val="single" w:sz="4" w:space="0" w:color="auto"/>
            </w:tcBorders>
            <w:hideMark/>
          </w:tcPr>
          <w:p w14:paraId="5107FCF7" w14:textId="77777777" w:rsidR="00BF0ECE" w:rsidRPr="00F835B2" w:rsidRDefault="00BF0ECE" w:rsidP="00D66C5D">
            <w:pPr>
              <w:numPr>
                <w:ilvl w:val="0"/>
                <w:numId w:val="7"/>
              </w:numPr>
              <w:spacing w:line="276" w:lineRule="auto"/>
              <w:jc w:val="both"/>
              <w:rPr>
                <w:lang w:val="sk-SK"/>
              </w:rPr>
            </w:pPr>
            <w:r w:rsidRPr="00F835B2">
              <w:rPr>
                <w:lang w:val="sk-SK"/>
              </w:rPr>
              <w:t>dobré podmienky pre vzdelávanie a výchovu žiakov</w:t>
            </w:r>
          </w:p>
          <w:p w14:paraId="3A806094" w14:textId="77777777" w:rsidR="00BF0ECE" w:rsidRPr="00F835B2" w:rsidRDefault="00BF0ECE" w:rsidP="00D66C5D">
            <w:pPr>
              <w:numPr>
                <w:ilvl w:val="0"/>
                <w:numId w:val="7"/>
              </w:numPr>
              <w:spacing w:line="276" w:lineRule="auto"/>
              <w:jc w:val="both"/>
              <w:rPr>
                <w:lang w:val="sk-SK"/>
              </w:rPr>
            </w:pPr>
            <w:r w:rsidRPr="00F835B2">
              <w:rPr>
                <w:lang w:val="sk-SK"/>
              </w:rPr>
              <w:t>výborná spolupráca s rodičmi a ich zainteresovanosť do výchovy</w:t>
            </w:r>
          </w:p>
          <w:p w14:paraId="6A05E73A" w14:textId="77777777" w:rsidR="00BF0ECE" w:rsidRPr="00F835B2" w:rsidRDefault="00BF0ECE" w:rsidP="00D66C5D">
            <w:pPr>
              <w:numPr>
                <w:ilvl w:val="0"/>
                <w:numId w:val="7"/>
              </w:numPr>
              <w:spacing w:line="276" w:lineRule="auto"/>
              <w:jc w:val="both"/>
              <w:rPr>
                <w:lang w:val="sk-SK"/>
              </w:rPr>
            </w:pPr>
            <w:r w:rsidRPr="00F835B2">
              <w:rPr>
                <w:lang w:val="sk-SK"/>
              </w:rPr>
              <w:t>rozvíjanie prvkov ľudových tradícií</w:t>
            </w:r>
          </w:p>
          <w:p w14:paraId="7F8497A0" w14:textId="77777777" w:rsidR="00BF0ECE" w:rsidRPr="00F835B2" w:rsidRDefault="00BF0ECE" w:rsidP="00D66C5D">
            <w:pPr>
              <w:numPr>
                <w:ilvl w:val="0"/>
                <w:numId w:val="7"/>
              </w:numPr>
              <w:spacing w:line="276" w:lineRule="auto"/>
              <w:jc w:val="both"/>
              <w:rPr>
                <w:lang w:val="sk-SK"/>
              </w:rPr>
            </w:pPr>
            <w:r w:rsidRPr="00F835B2">
              <w:rPr>
                <w:lang w:val="sk-SK"/>
              </w:rPr>
              <w:t>výborné podmienky na zavádzanie informačno-komunikačných technológií</w:t>
            </w:r>
          </w:p>
          <w:p w14:paraId="1CB9C31F" w14:textId="77777777" w:rsidR="00BF0ECE" w:rsidRPr="00F835B2" w:rsidRDefault="00BF0ECE" w:rsidP="00D66C5D">
            <w:pPr>
              <w:numPr>
                <w:ilvl w:val="0"/>
                <w:numId w:val="7"/>
              </w:numPr>
              <w:spacing w:line="276" w:lineRule="auto"/>
              <w:jc w:val="both"/>
              <w:rPr>
                <w:lang w:val="sk-SK"/>
              </w:rPr>
            </w:pPr>
            <w:r w:rsidRPr="00F835B2">
              <w:rPr>
                <w:lang w:val="sk-SK"/>
              </w:rPr>
              <w:t xml:space="preserve">dobré podmienky pre výučbu cudzích jazykov </w:t>
            </w:r>
          </w:p>
          <w:p w14:paraId="1D7F489E" w14:textId="77777777" w:rsidR="00BF0ECE" w:rsidRPr="00F835B2" w:rsidRDefault="00BF0ECE" w:rsidP="00D66C5D">
            <w:pPr>
              <w:numPr>
                <w:ilvl w:val="0"/>
                <w:numId w:val="7"/>
              </w:numPr>
              <w:spacing w:line="276" w:lineRule="auto"/>
              <w:jc w:val="both"/>
              <w:rPr>
                <w:lang w:val="sk-SK"/>
              </w:rPr>
            </w:pPr>
            <w:r w:rsidRPr="00F835B2">
              <w:rPr>
                <w:lang w:val="sk-SK"/>
              </w:rPr>
              <w:t>výborné podmienky na rozvoj telesnej zdatnosti</w:t>
            </w:r>
          </w:p>
        </w:tc>
        <w:tc>
          <w:tcPr>
            <w:tcW w:w="4605" w:type="dxa"/>
            <w:tcBorders>
              <w:top w:val="single" w:sz="8" w:space="0" w:color="auto"/>
              <w:left w:val="single" w:sz="4" w:space="0" w:color="auto"/>
              <w:bottom w:val="single" w:sz="4" w:space="0" w:color="auto"/>
              <w:right w:val="single" w:sz="4" w:space="0" w:color="auto"/>
            </w:tcBorders>
          </w:tcPr>
          <w:p w14:paraId="37118C66" w14:textId="77777777" w:rsidR="00BF0ECE" w:rsidRPr="00F835B2" w:rsidRDefault="00BF0ECE" w:rsidP="00D66C5D">
            <w:pPr>
              <w:numPr>
                <w:ilvl w:val="0"/>
                <w:numId w:val="7"/>
              </w:numPr>
              <w:spacing w:line="276" w:lineRule="auto"/>
              <w:jc w:val="both"/>
              <w:rPr>
                <w:lang w:val="sk-SK"/>
              </w:rPr>
            </w:pPr>
            <w:r w:rsidRPr="00F835B2">
              <w:rPr>
                <w:lang w:val="sk-SK"/>
              </w:rPr>
              <w:t>nedostatok finančných prostriedkov</w:t>
            </w:r>
          </w:p>
          <w:p w14:paraId="3743E4F8" w14:textId="77777777" w:rsidR="00BF0ECE" w:rsidRPr="00F835B2" w:rsidRDefault="00BF0ECE" w:rsidP="00D66C5D">
            <w:pPr>
              <w:numPr>
                <w:ilvl w:val="0"/>
                <w:numId w:val="7"/>
              </w:numPr>
              <w:spacing w:line="276" w:lineRule="auto"/>
              <w:jc w:val="both"/>
              <w:rPr>
                <w:lang w:val="sk-SK"/>
              </w:rPr>
            </w:pPr>
            <w:r w:rsidRPr="00F835B2">
              <w:rPr>
                <w:lang w:val="sk-SK"/>
              </w:rPr>
              <w:t>žiadna konkurencia</w:t>
            </w:r>
          </w:p>
          <w:p w14:paraId="42B3D59C" w14:textId="77777777" w:rsidR="00BF0ECE" w:rsidRPr="00F835B2" w:rsidRDefault="00BF0ECE" w:rsidP="00FA09C2">
            <w:pPr>
              <w:spacing w:line="276" w:lineRule="auto"/>
              <w:jc w:val="both"/>
              <w:rPr>
                <w:lang w:val="sk-SK"/>
              </w:rPr>
            </w:pPr>
          </w:p>
          <w:p w14:paraId="0816A182" w14:textId="77777777" w:rsidR="00BF0ECE" w:rsidRPr="00F835B2" w:rsidRDefault="00BF0ECE" w:rsidP="00FA09C2">
            <w:pPr>
              <w:spacing w:line="276" w:lineRule="auto"/>
              <w:jc w:val="both"/>
              <w:rPr>
                <w:lang w:val="sk-SK"/>
              </w:rPr>
            </w:pPr>
          </w:p>
        </w:tc>
      </w:tr>
    </w:tbl>
    <w:p w14:paraId="6C2274FB" w14:textId="77777777" w:rsidR="00BF0ECE" w:rsidRPr="007F6242" w:rsidRDefault="00BF0ECE" w:rsidP="00BF0ECE">
      <w:pPr>
        <w:jc w:val="both"/>
        <w:rPr>
          <w:b/>
          <w:bCs/>
          <w:color w:val="FF0000"/>
          <w:lang w:val="sk-SK"/>
        </w:rPr>
      </w:pPr>
    </w:p>
    <w:p w14:paraId="00EEAD62" w14:textId="77777777" w:rsidR="00BF0ECE" w:rsidRPr="007F6242" w:rsidRDefault="00BF0ECE" w:rsidP="00BF0ECE">
      <w:pPr>
        <w:jc w:val="both"/>
        <w:rPr>
          <w:b/>
          <w:bCs/>
          <w:color w:val="FF0000"/>
          <w:lang w:val="sk-SK"/>
        </w:rPr>
      </w:pPr>
    </w:p>
    <w:p w14:paraId="5F7E472A" w14:textId="77777777" w:rsidR="001B1757" w:rsidRDefault="001B1757" w:rsidP="001B1757">
      <w:pPr>
        <w:rPr>
          <w:sz w:val="28"/>
          <w:szCs w:val="28"/>
          <w:lang w:val="sk-SK"/>
        </w:rPr>
      </w:pPr>
    </w:p>
    <w:p w14:paraId="412437ED" w14:textId="7C6093D7" w:rsidR="008462B1" w:rsidRPr="008462B1" w:rsidRDefault="008462B1" w:rsidP="008462B1">
      <w:pPr>
        <w:jc w:val="center"/>
        <w:rPr>
          <w:b/>
          <w:sz w:val="28"/>
          <w:szCs w:val="28"/>
          <w:u w:val="single"/>
        </w:rPr>
      </w:pPr>
      <w:r w:rsidRPr="008462B1">
        <w:rPr>
          <w:b/>
          <w:sz w:val="28"/>
          <w:szCs w:val="28"/>
          <w:u w:val="single"/>
        </w:rPr>
        <w:t>Správa o činnosti školského klubu detí v školskom roku 2022/2023</w:t>
      </w:r>
    </w:p>
    <w:p w14:paraId="25825664" w14:textId="77777777" w:rsidR="008462B1" w:rsidRDefault="008462B1" w:rsidP="008462B1">
      <w:pPr>
        <w:rPr>
          <w:b/>
          <w:u w:val="single"/>
        </w:rPr>
      </w:pPr>
    </w:p>
    <w:p w14:paraId="14390542" w14:textId="77777777" w:rsidR="008462B1" w:rsidRDefault="008462B1" w:rsidP="008462B1">
      <w:pPr>
        <w:rPr>
          <w:b/>
          <w:u w:val="single"/>
        </w:rPr>
      </w:pPr>
    </w:p>
    <w:p w14:paraId="6A8B8107" w14:textId="77777777" w:rsidR="008462B1" w:rsidRPr="00196618" w:rsidRDefault="008462B1" w:rsidP="008462B1">
      <w:pPr>
        <w:jc w:val="both"/>
      </w:pPr>
      <w:r>
        <w:t xml:space="preserve">       </w:t>
      </w:r>
      <w:r w:rsidRPr="00120E58">
        <w:rPr>
          <w:b/>
        </w:rPr>
        <w:t>Školský klub detí</w:t>
      </w:r>
      <w:r>
        <w:t xml:space="preserve"> zabezpečoval aj v tomto školskom roku nenáročné výchovno-vzdelávacie činnosti a aktivity, ktoré boli uskutočňované v súlade  s  výchovným programom pod názvom ,,Spolu nám je veselo“. Toto školské zariadenie je správnym miestom pre deti, ktoré tu učíme</w:t>
      </w:r>
      <w:r w:rsidRPr="005F2685">
        <w:t xml:space="preserve"> </w:t>
      </w:r>
      <w:r>
        <w:t xml:space="preserve">spolunažívaniu </w:t>
      </w:r>
      <w:r w:rsidRPr="005F2685">
        <w:t xml:space="preserve">s ostatnými, </w:t>
      </w:r>
      <w:r>
        <w:t xml:space="preserve">vzájomnej </w:t>
      </w:r>
      <w:r w:rsidRPr="005F2685">
        <w:t>spolupráci a tiež tolerancii</w:t>
      </w:r>
      <w:r>
        <w:t xml:space="preserve"> v kolektíve svojich kamarátov. </w:t>
      </w:r>
      <w:r w:rsidRPr="005F2685">
        <w:t>Jedným z cieľov programu je aj vedenie detí k efektívnemu a zmysluplnému vyu</w:t>
      </w:r>
      <w:r>
        <w:t xml:space="preserve">žívaniu </w:t>
      </w:r>
      <w:r w:rsidRPr="005F2685">
        <w:t>voľného  času.</w:t>
      </w:r>
      <w:r w:rsidRPr="005F2685">
        <w:rPr>
          <w:b/>
          <w:i/>
        </w:rPr>
        <w:t xml:space="preserve"> </w:t>
      </w:r>
      <w:r>
        <w:t>Veľmi dobré podmienky areálu školy ako aj prostredia obce nám umožňujú podporovať u detí pohyb a pobyt na čerstvom vzduchu a otužovať v každom ročnom období.</w:t>
      </w:r>
    </w:p>
    <w:p w14:paraId="04E1D166" w14:textId="77777777" w:rsidR="008462B1" w:rsidRPr="005F2685" w:rsidRDefault="008462B1" w:rsidP="008462B1">
      <w:pPr>
        <w:jc w:val="both"/>
      </w:pPr>
    </w:p>
    <w:p w14:paraId="662AE016" w14:textId="77777777" w:rsidR="008462B1" w:rsidRDefault="008462B1" w:rsidP="008462B1">
      <w:pPr>
        <w:jc w:val="both"/>
      </w:pPr>
      <w:r>
        <w:rPr>
          <w:b/>
          <w:i/>
        </w:rPr>
        <w:t xml:space="preserve">    </w:t>
      </w:r>
      <w:r>
        <w:t xml:space="preserve">Režim dňa v ŠKD zohľadňoval striedanie činností a zároveň rešpektoval potreby detí       na oddych, relaxáciu, osobnostný rozvoj, uspokovanie ich záujmov a tiež dôležitosť prípravy na vyučovanie. Činnosti v klube prebiehali aj v súlade so školským poriadkom školského klubu detí ako aj režimom dňa. Pravidlá správania sa v školskej jedálni, na školskom ihrisku a tiež povinnosti služby detí v ŠKD podporovali dobré fungovanie prevádzky a režimu klubu aj v tomto školskom roku. </w:t>
      </w:r>
    </w:p>
    <w:p w14:paraId="15E3A860" w14:textId="77777777" w:rsidR="008462B1" w:rsidRPr="005F2685" w:rsidRDefault="008462B1" w:rsidP="008462B1">
      <w:pPr>
        <w:jc w:val="both"/>
        <w:rPr>
          <w:b/>
          <w:i/>
        </w:rPr>
      </w:pPr>
    </w:p>
    <w:p w14:paraId="59BF326E" w14:textId="77777777" w:rsidR="008462B1" w:rsidRPr="008B4367" w:rsidRDefault="008462B1" w:rsidP="008462B1">
      <w:pPr>
        <w:jc w:val="both"/>
        <w:rPr>
          <w:color w:val="000000"/>
        </w:rPr>
      </w:pPr>
      <w:r>
        <w:t xml:space="preserve">      Školský klub navštevovalo v tomto roku spolu 85 detí. Činnosť prebiehala v štyroch výchovných oddeleniach. Skupiny neboli zmiešané, čo bolo pozitívne a ovplyvnilo to i celkovú klímu v jednotlivých oddeleniach. I.vých.oddelenie  navštevovovalo 25 detí,  II.vých. oddelenie 22 detí,  III.vých. oddelenie 22 detí  a IV. vých.</w:t>
      </w:r>
      <w:r w:rsidRPr="008B4367">
        <w:rPr>
          <w:color w:val="000000"/>
        </w:rPr>
        <w:t>oddelenie 16 detí zo 4.ročníka. Z ŠKD  sa v priebehu roka odhlásilo 7 žiakov. Išlo o žiakov zo IV.vých.oddelenia.</w:t>
      </w:r>
    </w:p>
    <w:p w14:paraId="16FE91B6" w14:textId="77777777" w:rsidR="008462B1" w:rsidRPr="00F67E13" w:rsidRDefault="008462B1" w:rsidP="008462B1">
      <w:pPr>
        <w:jc w:val="both"/>
        <w:rPr>
          <w:color w:val="FF0000"/>
        </w:rPr>
      </w:pPr>
    </w:p>
    <w:p w14:paraId="3F28AE3C" w14:textId="77777777" w:rsidR="008462B1" w:rsidRDefault="008462B1" w:rsidP="008462B1">
      <w:pPr>
        <w:jc w:val="both"/>
        <w:rPr>
          <w:b/>
          <w:i/>
        </w:rPr>
      </w:pPr>
      <w:r>
        <w:t xml:space="preserve">           Výchovným programom školského klubu sme nadväzovali na školský výchovno - vzdelávavcí program školy. Prispôsobili sme sa dĺžke vyučovacieho času v jednotlivých ročníkoch. V spolupráci s CVČ-Slávik sme na začiatku roka zostavili harmonogram krúžkov. Výchovno-vzdelávaciu činnosť sme realizovali tak, aby sa v priebehu dňa striedal odpočinok a relax so vzdelávaním (prípravou na vyučovanie) ako aj s inými výchovno-vzdelávacími aktivitami.  V rámci klubu pracovala aj detská folklórna skupina Dobronka pod vedením M.Buljanovej, ktorú navštevovalo 25 detí. Dobronka reprezentovala našu školu pri rôznych obecných i školských príležitostiach. Deti vystúpili pri rozsvecovaní stromčeka v obci s pásmom ,,Čas adventu a Vianoc“ a s pásmom ,,Na tetku“ sa  Dobronka odprezentovala na regionálnej konferencii v Liptovských Sliačoch, vystupovala na 10.výročí CVČ-Slávik a tiež  na folklórnych slávnostiach ,,Na Svätého Jána“ na Podzámčoku.</w:t>
      </w:r>
      <w:r>
        <w:rPr>
          <w:b/>
          <w:i/>
        </w:rPr>
        <w:t xml:space="preserve"> </w:t>
      </w:r>
    </w:p>
    <w:p w14:paraId="16B119B4" w14:textId="77777777" w:rsidR="008462B1" w:rsidRDefault="008462B1" w:rsidP="008462B1">
      <w:pPr>
        <w:jc w:val="both"/>
        <w:rPr>
          <w:b/>
          <w:i/>
        </w:rPr>
      </w:pPr>
    </w:p>
    <w:p w14:paraId="2333C311" w14:textId="77777777" w:rsidR="008462B1" w:rsidRDefault="008462B1" w:rsidP="008462B1">
      <w:pPr>
        <w:jc w:val="both"/>
      </w:pPr>
      <w:r w:rsidRPr="00BF4C03">
        <w:t>Počas</w:t>
      </w:r>
      <w:r>
        <w:rPr>
          <w:b/>
          <w:i/>
        </w:rPr>
        <w:t xml:space="preserve"> </w:t>
      </w:r>
      <w:r>
        <w:rPr>
          <w:b/>
        </w:rPr>
        <w:t>o</w:t>
      </w:r>
      <w:r w:rsidRPr="00335F08">
        <w:rPr>
          <w:b/>
        </w:rPr>
        <w:t>dpočinkov</w:t>
      </w:r>
      <w:r>
        <w:rPr>
          <w:b/>
        </w:rPr>
        <w:t>ej</w:t>
      </w:r>
      <w:r w:rsidRPr="00335F08">
        <w:rPr>
          <w:b/>
        </w:rPr>
        <w:t xml:space="preserve"> a relaxačn</w:t>
      </w:r>
      <w:r>
        <w:rPr>
          <w:b/>
        </w:rPr>
        <w:t>ej</w:t>
      </w:r>
      <w:r w:rsidRPr="00335F08">
        <w:rPr>
          <w:b/>
        </w:rPr>
        <w:t xml:space="preserve"> činnos</w:t>
      </w:r>
      <w:r>
        <w:rPr>
          <w:b/>
        </w:rPr>
        <w:t>ti</w:t>
      </w:r>
      <w:r>
        <w:t xml:space="preserve"> sme sa zameriavali na odstraňovanie psychickej únavy, otužovanie a upevňovanie zdravia. Do základného režimu dňa túto zaraďujeme najčastejšie poobede alebo podľa  potreby kedykoľvek v priebehu dňa. Odpočinkovú časť sme realizovali napr. prostredníctvom voľných alebo riadených rozhovorov, kreslenia, prezerania kníh a časopisov, individuálnych činností, námetových a spoločenských hier, pozeraním  alebo počúvaním rozprávok a pod.</w:t>
      </w:r>
    </w:p>
    <w:p w14:paraId="13CF3141" w14:textId="77777777" w:rsidR="008462B1" w:rsidRDefault="008462B1" w:rsidP="008462B1">
      <w:pPr>
        <w:jc w:val="both"/>
      </w:pPr>
    </w:p>
    <w:p w14:paraId="0EA1486F" w14:textId="77777777" w:rsidR="008462B1" w:rsidRDefault="008462B1" w:rsidP="008462B1">
      <w:pPr>
        <w:jc w:val="both"/>
      </w:pPr>
      <w:r>
        <w:rPr>
          <w:b/>
        </w:rPr>
        <w:t xml:space="preserve">     </w:t>
      </w:r>
      <w:r w:rsidRPr="00B36182">
        <w:t>Ď</w:t>
      </w:r>
      <w:r>
        <w:t xml:space="preserve">alšou neodmysliteľnou súčasťou režimu dňa v ŠKD  bola </w:t>
      </w:r>
      <w:r>
        <w:rPr>
          <w:b/>
        </w:rPr>
        <w:t>r</w:t>
      </w:r>
      <w:r w:rsidRPr="006A400C">
        <w:rPr>
          <w:b/>
        </w:rPr>
        <w:t>ekreačn</w:t>
      </w:r>
      <w:r>
        <w:rPr>
          <w:b/>
        </w:rPr>
        <w:t xml:space="preserve">á </w:t>
      </w:r>
      <w:r w:rsidRPr="006A400C">
        <w:rPr>
          <w:b/>
        </w:rPr>
        <w:t>činnos</w:t>
      </w:r>
      <w:r>
        <w:rPr>
          <w:b/>
        </w:rPr>
        <w:t xml:space="preserve">ť. </w:t>
      </w:r>
      <w:r>
        <w:t xml:space="preserve">Tvorila </w:t>
      </w:r>
      <w:r w:rsidRPr="00042C13">
        <w:t>dôle</w:t>
      </w:r>
      <w:r>
        <w:t>žitú časť dňa,  počas ktorej sme sa zameriavali prevažne na pohybové , športové a turistické aktivity. Využívali sme k tomu veľmi dobré podmienky areálu školy / umelý trávnik, futbalové trávnaté ihrisko, zábavné ihriská s preliezkami, altánok/, ako aj dobré prírodné podmienky okolia našej obce predovšetkým na vychádzky do prírody a krátke turistiky.</w:t>
      </w:r>
    </w:p>
    <w:p w14:paraId="5C64782E" w14:textId="77777777" w:rsidR="008462B1" w:rsidRPr="00335F08" w:rsidRDefault="008462B1" w:rsidP="008462B1">
      <w:pPr>
        <w:jc w:val="both"/>
      </w:pPr>
      <w:r>
        <w:t xml:space="preserve"> </w:t>
      </w:r>
    </w:p>
    <w:p w14:paraId="15635CD9" w14:textId="77777777" w:rsidR="008462B1" w:rsidRPr="00BF4C03" w:rsidRDefault="008462B1" w:rsidP="008462B1">
      <w:pPr>
        <w:jc w:val="both"/>
        <w:rPr>
          <w:b/>
          <w:i/>
        </w:rPr>
      </w:pPr>
      <w:r>
        <w:rPr>
          <w:b/>
          <w:i/>
        </w:rPr>
        <w:t xml:space="preserve">   </w:t>
      </w:r>
      <w:r w:rsidRPr="004F297F">
        <w:t>Prostredníctvom</w:t>
      </w:r>
      <w:r>
        <w:rPr>
          <w:b/>
          <w:i/>
        </w:rPr>
        <w:t xml:space="preserve"> </w:t>
      </w:r>
      <w:r>
        <w:rPr>
          <w:b/>
        </w:rPr>
        <w:t>vzdelávania (prípravy</w:t>
      </w:r>
      <w:r w:rsidRPr="00335F08">
        <w:rPr>
          <w:b/>
        </w:rPr>
        <w:t xml:space="preserve"> na vyučovanie)</w:t>
      </w:r>
      <w:r>
        <w:t xml:space="preserve"> sme sa zameriavali na nácvik a postupné ovládanie samostatnej práce, systematickej a pravidelnej prípravy, grafickej úpravy písma pri vypracovávaní domácich úloh. Zaraďujeme ju medzi povinné činnosti a pod týmto pojmom chápeme všetky činnosti, ktoré súvisia s plnením školských povinností. Formy práce v tejto oblasti sa výrazne odlišujú od foriem uplatňovaných vo vyučovaní. Spolupráca s jednotlivými vyučujúcimi bola na dobrej úrovni.</w:t>
      </w:r>
    </w:p>
    <w:p w14:paraId="1FEDA609" w14:textId="77777777" w:rsidR="008462B1" w:rsidRDefault="008462B1" w:rsidP="008462B1">
      <w:pPr>
        <w:jc w:val="both"/>
      </w:pPr>
      <w:r>
        <w:t xml:space="preserve">      Deti, ktoré nepísali domáce úlohy si precvičovali učivo pomocou didaktických hier. V rámci prípravy na vyučovanie sme využívali informačno-komunikačné technológie /datavideoprojektor, ineraktívna tabuľa, výukové CD/. Na rozvoj čitateľskej gramotnosti sme uskutočňovali aj mimočítankové čítanie kníh a časopisov. </w:t>
      </w:r>
    </w:p>
    <w:p w14:paraId="7B075965" w14:textId="77777777" w:rsidR="008462B1" w:rsidRDefault="008462B1" w:rsidP="008462B1">
      <w:pPr>
        <w:jc w:val="both"/>
      </w:pPr>
    </w:p>
    <w:p w14:paraId="63FD6562" w14:textId="77777777" w:rsidR="008462B1" w:rsidRDefault="008462B1" w:rsidP="008462B1">
      <w:pPr>
        <w:jc w:val="both"/>
      </w:pPr>
      <w:r>
        <w:t xml:space="preserve">     V rámci spolupráce so školskou knižnicou sme sa zapojili do rôznych akcií ako napr. zhotovenie záložiek do knihy pre družobnú školu, Týždeň školských knižníc súčasťou ktorého boli aj prezentácie a práca s encyklopédiami v spolupráci so školskou knihovníčkou J. Matejkinovou. Pomocou týchto aktivít sme u detí podporovali ich čitateľské zručnosti, slovnú zásobu, kreativitu ako aj rozvoj čítania s porozumením. Deti z III. a IV. oddelenia zhotovili k zápisu darčeky pre budúcich prvákov. Dobrú spoluprácu máme aj s obecnou knižnicou.</w:t>
      </w:r>
    </w:p>
    <w:p w14:paraId="0B275DCF" w14:textId="77777777" w:rsidR="008462B1" w:rsidRDefault="008462B1" w:rsidP="008462B1">
      <w:pPr>
        <w:jc w:val="both"/>
      </w:pPr>
    </w:p>
    <w:p w14:paraId="004695AF" w14:textId="77777777" w:rsidR="008462B1" w:rsidRDefault="008462B1" w:rsidP="008462B1">
      <w:pPr>
        <w:jc w:val="both"/>
      </w:pPr>
      <w:r>
        <w:t xml:space="preserve">     Dôležitou súčasťou obsahu výchovy mimo vyučovania bola </w:t>
      </w:r>
      <w:r w:rsidRPr="00335F08">
        <w:rPr>
          <w:b/>
        </w:rPr>
        <w:t>výchovno-vzdelávacia</w:t>
      </w:r>
      <w:r w:rsidRPr="00364EAA">
        <w:rPr>
          <w:i/>
        </w:rPr>
        <w:t xml:space="preserve"> </w:t>
      </w:r>
      <w:r w:rsidRPr="00335F08">
        <w:rPr>
          <w:b/>
        </w:rPr>
        <w:t>činnosť</w:t>
      </w:r>
      <w:r w:rsidRPr="00364EAA">
        <w:t xml:space="preserve"> realizovaná prostredníctvom</w:t>
      </w:r>
      <w:r>
        <w:t xml:space="preserve"> záujmovej činnosti konkrétne</w:t>
      </w:r>
      <w:r w:rsidRPr="00364EAA">
        <w:t xml:space="preserve"> tematick</w:t>
      </w:r>
      <w:r>
        <w:t xml:space="preserve">ých oblastí výchovy: </w:t>
      </w:r>
      <w:r w:rsidRPr="00335F08">
        <w:t>vzdelávacej, spoločensko-vednej, pracovno-technickej, prírodovedno-environme</w:t>
      </w:r>
      <w:r>
        <w:t xml:space="preserve">ntálnej, esteticko-výchovnej / </w:t>
      </w:r>
      <w:r w:rsidRPr="00335F08">
        <w:t>výtvarnej, hudobnej, literárno-dramatickej / a telovýchovnej, zdravotnej a športovej oblasti.</w:t>
      </w:r>
      <w:r>
        <w:t xml:space="preserve"> Tematické oblasti zároveň obsahovali i ďalšie prierezové témy, ktorými sú: etická výchova</w:t>
      </w:r>
      <w:r w:rsidRPr="00335F08">
        <w:t>,</w:t>
      </w:r>
      <w:r>
        <w:t xml:space="preserve"> mediálna výchova,</w:t>
      </w:r>
      <w:r w:rsidRPr="00335F08">
        <w:t xml:space="preserve"> dopravn</w:t>
      </w:r>
      <w:r>
        <w:t xml:space="preserve">á, regionálna, multikltúrna výchova </w:t>
      </w:r>
      <w:r w:rsidRPr="00335F08">
        <w:t>a</w:t>
      </w:r>
      <w:r>
        <w:t xml:space="preserve"> tvorba projektov a prezenčné zručnosti. </w:t>
      </w:r>
    </w:p>
    <w:p w14:paraId="2EE918FE" w14:textId="77777777" w:rsidR="008462B1" w:rsidRDefault="008462B1" w:rsidP="008462B1">
      <w:pPr>
        <w:jc w:val="both"/>
      </w:pPr>
    </w:p>
    <w:p w14:paraId="3F708784" w14:textId="77777777" w:rsidR="008462B1" w:rsidRDefault="008462B1" w:rsidP="008462B1">
      <w:pPr>
        <w:jc w:val="both"/>
      </w:pPr>
      <w:r>
        <w:t xml:space="preserve">    Súčasťou aktivít a činností boli rôzne </w:t>
      </w:r>
      <w:r>
        <w:rPr>
          <w:b/>
        </w:rPr>
        <w:t>príležitostné akcie</w:t>
      </w:r>
      <w:r>
        <w:t xml:space="preserve"> v školskom klube, ktoré sa viažu k jednotlivým ročným obdobiam</w:t>
      </w:r>
      <w:r>
        <w:rPr>
          <w:b/>
        </w:rPr>
        <w:t xml:space="preserve">. </w:t>
      </w:r>
      <w:r>
        <w:t>Niektoré sme zrealizovali spoločne aj v spolupráci s rodičmi, iné samostatne v jednotlivých oddeleniach alebo aj spoločne v telocvični, v KD alebo v parku školy.</w:t>
      </w:r>
    </w:p>
    <w:p w14:paraId="5B0BA081" w14:textId="77777777" w:rsidR="008462B1" w:rsidRPr="00762ED0" w:rsidRDefault="008462B1" w:rsidP="008462B1">
      <w:pPr>
        <w:jc w:val="both"/>
      </w:pPr>
    </w:p>
    <w:p w14:paraId="68194EA0" w14:textId="77777777" w:rsidR="008462B1" w:rsidRPr="00292C43" w:rsidRDefault="008462B1" w:rsidP="008462B1">
      <w:pPr>
        <w:jc w:val="both"/>
        <w:rPr>
          <w:color w:val="000000"/>
        </w:rPr>
      </w:pPr>
      <w:r>
        <w:rPr>
          <w:b/>
        </w:rPr>
        <w:t xml:space="preserve">      </w:t>
      </w:r>
      <w:r w:rsidRPr="00FE6E25">
        <w:rPr>
          <w:b/>
        </w:rPr>
        <w:t>V jesennom období</w:t>
      </w:r>
      <w:r>
        <w:t xml:space="preserve"> sme v rámci jesenných prázdnin uskutočnili vychádzku na Rovienku a ku diviačej obore smer Podholienec. Urobili sme si ,,Vitamínové popoludnie“, ktoré prebiehalo v jednotlivých oddeleniach a zorganizovali sme v spolupráci s CVČ aj ,,Tekvičkový deň“, do ktorého sa zapojil veľký počet detí prevažne z I.stupňa ale pridali sa aj žiaci z II.stupňa. Zaujímavou akciou bola aj burza ,,Dajme veciam druhú šancu“ a  ,,Deň mlieka“ sme si v každom oddelení pripomenuli zábavnými a zaujímavými zážitkovými aktivitami. V októbri pri príležitosti mesiaca úcty k starším sme pozvali do klubu naše starké a v altánku školy sme si s nimi spoločne zaspomínali na ich detstvo a chvíle prežité v škole. </w:t>
      </w:r>
      <w:r w:rsidRPr="00292C43">
        <w:rPr>
          <w:color w:val="000000"/>
        </w:rPr>
        <w:t>Deti z III.výchovného oddelenia  navštívili v októbri Tropical World vo Zvolene a oboznámili sa s rôznymi tropickými zvieratami.</w:t>
      </w:r>
    </w:p>
    <w:p w14:paraId="2DEA4131" w14:textId="77777777" w:rsidR="008462B1" w:rsidRPr="00292C43" w:rsidRDefault="008462B1" w:rsidP="008462B1">
      <w:pPr>
        <w:jc w:val="both"/>
        <w:rPr>
          <w:color w:val="000000"/>
        </w:rPr>
      </w:pPr>
    </w:p>
    <w:p w14:paraId="0ED3D251" w14:textId="77777777" w:rsidR="008462B1" w:rsidRDefault="008462B1" w:rsidP="008462B1">
      <w:pPr>
        <w:jc w:val="both"/>
      </w:pPr>
      <w:r>
        <w:rPr>
          <w:b/>
        </w:rPr>
        <w:t xml:space="preserve">   </w:t>
      </w:r>
      <w:r w:rsidRPr="00FE6E25">
        <w:rPr>
          <w:b/>
        </w:rPr>
        <w:t>V zime</w:t>
      </w:r>
      <w:r>
        <w:t xml:space="preserve"> sme sa zabavili pri Mikulášskych aktivitách s discotékou a DJ p. Mrázom ako aj vianočnom posedení v jednotlivých oddeleniach. Zorganizovali sme si v jednotlivých oddeleniach vianočné tvorivé dielne. Pomohli nám pri nich aj učitelia a asistenti. Už tradične sme zhotovili vianočné pozdravy pre sponzorov a bývalých pedagógov školy. Využili sme dobré snehové podmienky a ,,Tvorili sme zo snehu- na snehu“. Bobovali a sánkovali sme sa v okolitej prírode. Vo fašiangovom období sme v spolupráci s CVČ - Slávik zorganizovali ,,Karneval“, ktorého sa zúčastnili všetci žiaci školy. Tento sa konal v kultúrnom dome.      </w:t>
      </w:r>
    </w:p>
    <w:p w14:paraId="6F3814E9" w14:textId="77777777" w:rsidR="008462B1" w:rsidRDefault="008462B1" w:rsidP="008462B1">
      <w:pPr>
        <w:jc w:val="both"/>
      </w:pPr>
      <w:r>
        <w:t xml:space="preserve">  </w:t>
      </w:r>
    </w:p>
    <w:p w14:paraId="55872448" w14:textId="77777777" w:rsidR="008462B1" w:rsidRDefault="008462B1" w:rsidP="008462B1">
      <w:pPr>
        <w:jc w:val="both"/>
      </w:pPr>
      <w:r>
        <w:rPr>
          <w:b/>
        </w:rPr>
        <w:t xml:space="preserve">   V </w:t>
      </w:r>
      <w:r w:rsidRPr="00FE6E25">
        <w:rPr>
          <w:b/>
        </w:rPr>
        <w:t>jar</w:t>
      </w:r>
      <w:r w:rsidRPr="005E1752">
        <w:rPr>
          <w:b/>
        </w:rPr>
        <w:t>nom</w:t>
      </w:r>
      <w:r>
        <w:t xml:space="preserve"> období sme sa v rámci mesiaca kníh zamerali na prezentáciu knižničnej literatúry – konkrétne encyklopédií. Deti z II.oddelenia v spolupráci s obecnou knižnicou absolvovali zaujímavé - tvorivé čítanie s výrobou návrhu obalu na knihu. V mesiacoch apríl-máj sme sa zapojili aj do projektu Les ukrytý v knihe na tému ,,Lesné hádanky“ a vytvorili vlastnú knihu s tajničkami, rébusmi a hádankami. Podporovali sme ekologickú výchovu rôznymi enviro-aktivitami. Deň Zeme sme si pripomenuli návštevou poľovníckej výstavy, ktorú organizovala Štátna ochrana prírody /CHKO-Poľana/ ktorá pripravila pre deti environmentálny výukový program s prvkami lesnej pedagogiky. Aj v tomto šk.roku sme</w:t>
      </w:r>
      <w:r w:rsidRPr="00C26ACC">
        <w:t xml:space="preserve"> </w:t>
      </w:r>
      <w:r>
        <w:t>pomáhali pri upratovaní areálu školy a jej okolia. Zapojili sme sa aj do čistenia extravilánu našej obce, presne v Deň Zeme. V klube v spolupráci s Podpolianskym osvetovým strediskom prebehli v apríli tvorivé veľkonočné dielne. Pracovali sme prevažne s prírodným ale aj iným materiálom a zhotovili sme veľkonočné pozdravy, zátišia, dekorácie a a zdobili sme kraslice voskovou technikou pod vedením p.Sandry Kossárovej. Zapojili sme sa do prípravy programu ku ,,Dňu učiteľov“ .</w:t>
      </w:r>
    </w:p>
    <w:p w14:paraId="3C87BEE4" w14:textId="77777777" w:rsidR="008462B1" w:rsidRDefault="008462B1" w:rsidP="008462B1">
      <w:pPr>
        <w:jc w:val="both"/>
      </w:pPr>
    </w:p>
    <w:p w14:paraId="3EB2F769" w14:textId="77777777" w:rsidR="008462B1" w:rsidRDefault="008462B1" w:rsidP="008462B1">
      <w:pPr>
        <w:jc w:val="both"/>
      </w:pPr>
      <w:r>
        <w:t xml:space="preserve">    </w:t>
      </w:r>
      <w:r w:rsidRPr="00693D88">
        <w:rPr>
          <w:b/>
        </w:rPr>
        <w:t>V</w:t>
      </w:r>
      <w:r>
        <w:rPr>
          <w:b/>
        </w:rPr>
        <w:t> </w:t>
      </w:r>
      <w:r w:rsidRPr="00693D88">
        <w:rPr>
          <w:b/>
        </w:rPr>
        <w:t>lete</w:t>
      </w:r>
      <w:r>
        <w:t xml:space="preserve"> sme si pri príležitosti ,,Dňa detí“ urobili spoločne v parku školy zábavné súťaže a hry a zabavili sme sa na discotéke s DJ p. Mrázom. V spolupráci s poľovníckym združením sme v tomto roku uskutočnili už tradičnú ,,Besedu s poľovníkom“ p.Miroslavom Haškom.  V závere školského roka sme si v jednotlivých oddeleniach vyhodnotili správanie a aktivitu detí a udelili sme deťom pochvaly.  </w:t>
      </w:r>
    </w:p>
    <w:p w14:paraId="72CA5507" w14:textId="77777777" w:rsidR="008462B1" w:rsidRDefault="008462B1" w:rsidP="008462B1">
      <w:pPr>
        <w:jc w:val="both"/>
      </w:pPr>
    </w:p>
    <w:p w14:paraId="572CDE3C" w14:textId="77777777" w:rsidR="008462B1" w:rsidRDefault="008462B1" w:rsidP="008462B1">
      <w:pPr>
        <w:jc w:val="both"/>
      </w:pPr>
      <w:r>
        <w:t xml:space="preserve"> Všetky tieto zrealizované akcie, ako aj iné aktivity sú dôkazom toho, že deti trávia svoj voľný čas plnohodnotne a efektívne a činnosť v školskom klube je rôznorodá a zaujímavá.</w:t>
      </w:r>
    </w:p>
    <w:p w14:paraId="6F5684D4" w14:textId="77777777" w:rsidR="008462B1" w:rsidRDefault="008462B1" w:rsidP="008462B1">
      <w:pPr>
        <w:jc w:val="both"/>
      </w:pPr>
    </w:p>
    <w:p w14:paraId="65329B78" w14:textId="77777777" w:rsidR="008462B1" w:rsidRDefault="008462B1" w:rsidP="008462B1">
      <w:pPr>
        <w:jc w:val="both"/>
      </w:pPr>
      <w:r>
        <w:t xml:space="preserve">   Súčasťou činností školského klubu boli aj aktuality o školskom klube na internetovej stránke školy a vo fotoalbume fotografie zo života klubu a výtvarných i pracovno-technických prác detí. Pri školskom klube pracovalo aj metodické združenie vychovávateliek, kde pedagógovia riešili rôzne odborné témy, problémy a zároveň si vymieňali skúsenosti a poznatky z praxe.        </w:t>
      </w:r>
    </w:p>
    <w:p w14:paraId="13CA14E6" w14:textId="77777777" w:rsidR="00167E75" w:rsidRDefault="00167E75" w:rsidP="001B1757">
      <w:pPr>
        <w:rPr>
          <w:sz w:val="28"/>
          <w:szCs w:val="28"/>
          <w:lang w:val="sk-SK"/>
        </w:rPr>
      </w:pPr>
    </w:p>
    <w:p w14:paraId="210939B5" w14:textId="77777777" w:rsidR="00167E75" w:rsidRDefault="00167E75" w:rsidP="001B1757">
      <w:pPr>
        <w:rPr>
          <w:sz w:val="28"/>
          <w:szCs w:val="28"/>
          <w:lang w:val="sk-SK"/>
        </w:rPr>
      </w:pPr>
    </w:p>
    <w:p w14:paraId="5F632AC7" w14:textId="55BA004B" w:rsidR="008462B1" w:rsidRPr="008462B1" w:rsidRDefault="008462B1" w:rsidP="008462B1">
      <w:pPr>
        <w:jc w:val="center"/>
        <w:rPr>
          <w:b/>
          <w:sz w:val="28"/>
          <w:szCs w:val="28"/>
          <w:u w:val="single"/>
        </w:rPr>
      </w:pPr>
      <w:r w:rsidRPr="008462B1">
        <w:rPr>
          <w:b/>
          <w:sz w:val="28"/>
          <w:szCs w:val="28"/>
          <w:u w:val="single"/>
        </w:rPr>
        <w:t>Hodnotiaca koncoročná správa a aktivita detí v</w:t>
      </w:r>
      <w:r>
        <w:rPr>
          <w:b/>
          <w:sz w:val="28"/>
          <w:szCs w:val="28"/>
          <w:u w:val="single"/>
        </w:rPr>
        <w:t> I.</w:t>
      </w:r>
      <w:r w:rsidRPr="008462B1">
        <w:rPr>
          <w:b/>
          <w:sz w:val="28"/>
          <w:szCs w:val="28"/>
          <w:u w:val="single"/>
        </w:rPr>
        <w:t xml:space="preserve"> výchovnom  oddelení</w:t>
      </w:r>
    </w:p>
    <w:p w14:paraId="382968C8" w14:textId="77777777" w:rsidR="008462B1" w:rsidRDefault="008462B1" w:rsidP="008462B1">
      <w:pPr>
        <w:jc w:val="center"/>
        <w:rPr>
          <w:b/>
          <w:u w:val="single"/>
        </w:rPr>
      </w:pPr>
    </w:p>
    <w:p w14:paraId="7A6CF40C" w14:textId="77777777" w:rsidR="008462B1" w:rsidRDefault="008462B1" w:rsidP="008462B1">
      <w:r>
        <w:t xml:space="preserve">Vychovávateľka: Ing. Michaela Gímešová </w:t>
      </w:r>
    </w:p>
    <w:p w14:paraId="40DB75CF" w14:textId="77777777" w:rsidR="008462B1" w:rsidRDefault="008462B1" w:rsidP="008462B1">
      <w:r>
        <w:t>Počet žiakov : 25, z toho 12 dievčat a 13 chlapcov z prvej triedy</w:t>
      </w:r>
    </w:p>
    <w:p w14:paraId="3E434D02" w14:textId="77777777" w:rsidR="008462B1" w:rsidRPr="003025AB" w:rsidRDefault="008462B1" w:rsidP="008462B1">
      <w:pPr>
        <w:jc w:val="both"/>
      </w:pPr>
      <w:r w:rsidRPr="003025AB">
        <w:t xml:space="preserve">Prvé výchovné oddelenie funguje bez výrazných problémov. Skupinovú </w:t>
      </w:r>
      <w:r>
        <w:t>klímu v triede vnímam pozitívne, mierne narúšanie pociťujem zo strany chlapcov, ktorí majú hlasnejší prejav. Deti vediem k trpezlivosti, lebo po príchode do triedy majú potrebu hneď a naraz mi všetko povedať.</w:t>
      </w:r>
    </w:p>
    <w:p w14:paraId="36EE1228" w14:textId="77777777" w:rsidR="008462B1" w:rsidRPr="003025AB" w:rsidRDefault="008462B1" w:rsidP="008462B1">
      <w:pPr>
        <w:jc w:val="both"/>
      </w:pPr>
      <w:r w:rsidRPr="003025AB">
        <w:t>Nakoľko sa jedná o oddelenie s najmladšími žiakmi, prispôsobujem k ich veku</w:t>
      </w:r>
      <w:r>
        <w:t xml:space="preserve"> aktivity, volím hlavne techniky kde u nich podporujem rozvíjanie jemnej motoriky, venujeme sa hlavne upevňovaniu vhodného správanie, čo u niektorých žiakov absentuje.</w:t>
      </w:r>
    </w:p>
    <w:p w14:paraId="663B467F" w14:textId="77777777" w:rsidR="008462B1" w:rsidRPr="003025AB" w:rsidRDefault="008462B1" w:rsidP="008462B1">
      <w:pPr>
        <w:jc w:val="both"/>
      </w:pPr>
      <w:r>
        <w:t>Počas druhého</w:t>
      </w:r>
      <w:r w:rsidRPr="003025AB">
        <w:t xml:space="preserve"> pol roka sme v oddelení mali rôzne príležitostné akcie ako </w:t>
      </w:r>
      <w:r>
        <w:t>Veľkonočné tvorivé dielne, Karneval, MDD, Besedu s poľovníkom, Čítame si, 10. výročie CVČ, vyrábali sme darčeky pre mamičky a otcov.</w:t>
      </w:r>
    </w:p>
    <w:p w14:paraId="0B0C584C" w14:textId="77777777" w:rsidR="008462B1" w:rsidRPr="003025AB" w:rsidRDefault="008462B1" w:rsidP="008462B1">
      <w:pPr>
        <w:jc w:val="both"/>
      </w:pPr>
      <w:r w:rsidRPr="003025AB">
        <w:t>Trieda prvákov má rada aktívny pohyb vonku, preto  ho volím často po oddychovej časti a v prípade pekného počasia čo najdlhšie. Ďalej majú radi kreatívne a tvorivé činnosti, ktorým sa  často venujeme. Radi tvoria a zapájajú svoju fantáziu, čo sa snažím využívať pri</w:t>
      </w:r>
      <w:r>
        <w:t xml:space="preserve"> mnou pripravovaných</w:t>
      </w:r>
      <w:r w:rsidRPr="003025AB">
        <w:t xml:space="preserve"> aktivitách.</w:t>
      </w:r>
    </w:p>
    <w:p w14:paraId="73A40D22" w14:textId="77777777" w:rsidR="008462B1" w:rsidRPr="003025AB" w:rsidRDefault="008462B1" w:rsidP="008462B1">
      <w:pPr>
        <w:jc w:val="both"/>
      </w:pPr>
      <w:r w:rsidRPr="003025AB">
        <w:t xml:space="preserve">Základné sebaobslužné návyky u detí sú na primeranej úrovni, snažím sa klásť dôraz na dodržiavanie hygieny, vidím mierne rezervy pri obede, niektoré deti </w:t>
      </w:r>
      <w:r>
        <w:t>nevenujú dostatočnú pozornosť umývaniu rúk, dbáme na to vzájomným upozorňovaním.</w:t>
      </w:r>
    </w:p>
    <w:p w14:paraId="7798D406" w14:textId="77777777" w:rsidR="008462B1" w:rsidRPr="003025AB" w:rsidRDefault="008462B1" w:rsidP="008462B1">
      <w:pPr>
        <w:jc w:val="both"/>
      </w:pPr>
      <w:r w:rsidRPr="003025AB">
        <w:t xml:space="preserve">Venujeme sa aj téme separácia, vybraní žiaci dozerajú na správne separovanie, prípadné nezhody hlásia aj p. triednej učiteľke. </w:t>
      </w:r>
    </w:p>
    <w:p w14:paraId="3D0AE1FE" w14:textId="77777777" w:rsidR="008462B1" w:rsidRPr="003025AB" w:rsidRDefault="008462B1" w:rsidP="008462B1">
      <w:pPr>
        <w:jc w:val="both"/>
      </w:pPr>
      <w:r w:rsidRPr="003025AB">
        <w:t>Na podporu kamarátskych vzťahov, hlavne u dievčat, často volím riadený rozhovor, snažím sa ich zapájať do skupín, ktoré sa snažím obmieňať.</w:t>
      </w:r>
      <w:r>
        <w:t xml:space="preserve"> Chlapci tvoria celistvú skupinu, nevyčleňujú sa, vedia sa zomknúť a spoločne sa venovať aktivite. Dievčatá sa delia na skupinky, kde sa mierne vyčleňujú, čo sa snažím eliminovať vhodne zvolenými aktivitami.</w:t>
      </w:r>
    </w:p>
    <w:p w14:paraId="658C91D5" w14:textId="77777777" w:rsidR="008462B1" w:rsidRPr="003025AB" w:rsidRDefault="008462B1" w:rsidP="008462B1">
      <w:pPr>
        <w:jc w:val="both"/>
      </w:pPr>
      <w:r w:rsidRPr="003025AB">
        <w:t xml:space="preserve">Pravidelne komunikujeme s triednou učiteľkou Mgr. </w:t>
      </w:r>
      <w:r>
        <w:t>I.</w:t>
      </w:r>
      <w:r w:rsidRPr="003025AB">
        <w:t>Litavcovou pri vstupe do triedy, kde si odovzdávame informácie ohľadom správania žiakov, pomoc pri doberaní učiva. Spoluprácu s triednou uči</w:t>
      </w:r>
      <w:r>
        <w:t>teľkou hodnotím veľmi pozitívne, pri prípadných problémoch si robíme triednické hodiny.</w:t>
      </w:r>
      <w:r w:rsidRPr="003025AB">
        <w:t xml:space="preserve"> Ďalej komunikujem so špeciálnou pedagogičkou Mgr. Zuzanou Janočkovou, kde konzultujem rôzne situácie, napr. poruchy pozornosti, hlavne ohľadom integrovaných žiakov Sofia Košíková a Ad</w:t>
      </w:r>
      <w:r>
        <w:t>am Soboňa, Richard Vilhan.</w:t>
      </w:r>
    </w:p>
    <w:p w14:paraId="5CC379EF" w14:textId="77777777" w:rsidR="008462B1" w:rsidRPr="003025AB" w:rsidRDefault="008462B1" w:rsidP="008462B1">
      <w:pPr>
        <w:jc w:val="both"/>
      </w:pPr>
      <w:r w:rsidRPr="003025AB">
        <w:t>Spravili sme si zhodnotenie pol roka s prípadnými pripomienkami, deti hodnotia pobyt v ŠKD kladne, bavia ich aktivity a pobyt vonku, prešli sme si hodnotiacu tabuľku, odôvodnili sme si im udelené hodnotenia. Mierne problémy so správaním majú Richard Vilhan,</w:t>
      </w:r>
      <w:r>
        <w:t xml:space="preserve"> Patrik Čarnoky, Adam Soboňa, Lukáš Babic, ide hlavne o hlasný prejav, nerešpektovanie pokynov na prvý pokus až dôraznejšom zopakovaní.</w:t>
      </w:r>
    </w:p>
    <w:p w14:paraId="5229B2B2" w14:textId="77777777" w:rsidR="008462B1" w:rsidRPr="003025AB" w:rsidRDefault="008462B1" w:rsidP="008462B1">
      <w:pPr>
        <w:jc w:val="both"/>
      </w:pPr>
      <w:r w:rsidRPr="003025AB">
        <w:t xml:space="preserve">Za vzorné správanie a </w:t>
      </w:r>
      <w:r>
        <w:t>aktivitu na  pochvalu navrhujem, podľa hodnotiacej tabuľky a vzájomného hodnotenia sa žiakov:</w:t>
      </w:r>
      <w:r w:rsidRPr="003025AB">
        <w:t xml:space="preserve"> Balážová Mária, Balková Chiara, Bariak Marek, Jakubík Maxim, Janočko Alexej, Koštialiková Zuzana, Krkošová Bibiána, Melichová Tatiana, Pršancová Rebeka, Selecká Michaela, Šimko</w:t>
      </w:r>
      <w:r>
        <w:t xml:space="preserve"> Simon, Špánik Ján, Simona Parobková, Valachová Hana, Mária Balážová, Viktória Gunárová, Ema Gurišová.</w:t>
      </w:r>
    </w:p>
    <w:p w14:paraId="24B92D95" w14:textId="77777777" w:rsidR="008462B1" w:rsidRDefault="008462B1" w:rsidP="008462B1">
      <w:pPr>
        <w:jc w:val="both"/>
      </w:pPr>
      <w:r>
        <w:t xml:space="preserve">Ďalej navrhujem oceniť Jedák </w:t>
      </w:r>
      <w:r w:rsidRPr="003025AB">
        <w:t>roka</w:t>
      </w:r>
      <w:r>
        <w:t>, ktorých odmením len v rámci oddelenia:</w:t>
      </w:r>
      <w:r w:rsidRPr="003025AB">
        <w:t xml:space="preserve"> Marek Baria</w:t>
      </w:r>
      <w:r>
        <w:t>k, Damir Čitári a Maxim Jakubík, Tomáš Takács, Rebeka Pršancová, Ema Gurišová, Michaela Selecká</w:t>
      </w:r>
    </w:p>
    <w:p w14:paraId="6F167B94" w14:textId="77777777" w:rsidR="008462B1" w:rsidRDefault="008462B1" w:rsidP="008462B1">
      <w:pPr>
        <w:jc w:val="both"/>
      </w:pPr>
      <w:r>
        <w:t>Urobila som aj ústne dotazník spokojnosti v ŠKD, kde v rámci vyhodnotenia sa deťom páči prostredie ŠKD, navštevujú ho veľmi radi, majú dostatok krúžkov, tešia sa na príchod do ŠKD, pri otázke, či rozprávajú rodičom svoje úspechy z ŠKD bola odpoveď väčšinou áno, najčastejšie sa  hrajú, súťažia, maľujú, kreslia aj cvičia a najviac sa im páči pobyt vonku a väčšina dala, že sa im páči všetko. Takže vyhodnotenie dotazníka hodnotím veľmi pozitívne, deti sú v ŠKD spokojné.</w:t>
      </w:r>
    </w:p>
    <w:p w14:paraId="4C8FBD6C" w14:textId="77777777" w:rsidR="008462B1" w:rsidRDefault="008462B1" w:rsidP="008462B1">
      <w:pPr>
        <w:jc w:val="both"/>
      </w:pPr>
    </w:p>
    <w:p w14:paraId="042DBF5E" w14:textId="77777777" w:rsidR="008462B1" w:rsidRDefault="008462B1" w:rsidP="008462B1">
      <w:pPr>
        <w:jc w:val="both"/>
      </w:pPr>
    </w:p>
    <w:p w14:paraId="7EC5EF39" w14:textId="5B1BD2C8" w:rsidR="008462B1" w:rsidRDefault="008462B1" w:rsidP="008462B1">
      <w:pPr>
        <w:jc w:val="center"/>
        <w:rPr>
          <w:b/>
          <w:bCs/>
          <w:sz w:val="28"/>
          <w:szCs w:val="28"/>
          <w:u w:val="single"/>
        </w:rPr>
      </w:pPr>
      <w:r w:rsidRPr="008462B1">
        <w:rPr>
          <w:b/>
          <w:bCs/>
          <w:sz w:val="28"/>
          <w:szCs w:val="28"/>
          <w:u w:val="single"/>
        </w:rPr>
        <w:t xml:space="preserve">Koncoročné hodnotenie správania  a aktivity  v II. výchovnom oddelení  </w:t>
      </w:r>
    </w:p>
    <w:p w14:paraId="16AA9B14" w14:textId="77777777" w:rsidR="008462B1" w:rsidRPr="008462B1" w:rsidRDefault="008462B1" w:rsidP="008462B1">
      <w:pPr>
        <w:jc w:val="center"/>
        <w:rPr>
          <w:b/>
          <w:bCs/>
          <w:sz w:val="28"/>
          <w:szCs w:val="28"/>
          <w:u w:val="single"/>
        </w:rPr>
      </w:pPr>
    </w:p>
    <w:p w14:paraId="1DEDA154" w14:textId="77777777" w:rsidR="008462B1" w:rsidRPr="00915199" w:rsidRDefault="008462B1" w:rsidP="008462B1">
      <w:pPr>
        <w:jc w:val="both"/>
      </w:pPr>
      <w:r w:rsidRPr="00915199">
        <w:t xml:space="preserve">      II.</w:t>
      </w:r>
      <w:r>
        <w:t xml:space="preserve"> </w:t>
      </w:r>
      <w:r w:rsidRPr="00915199">
        <w:t>výchovné oddelenie navštevovalo</w:t>
      </w:r>
      <w:r>
        <w:t xml:space="preserve"> v školskom </w:t>
      </w:r>
      <w:r w:rsidRPr="00915199">
        <w:t>roku 2022/2023 spolu 22 žiakov druhého ročníka, z toho 10 chlapcov a 12 dievčat.</w:t>
      </w:r>
      <w:r>
        <w:t xml:space="preserve"> Počet detí v oddelení sa počas roka nemenil. </w:t>
      </w:r>
      <w:r w:rsidRPr="00915199">
        <w:t xml:space="preserve">V začiatku školského roka sme </w:t>
      </w:r>
      <w:r>
        <w:t xml:space="preserve">nadviazali na </w:t>
      </w:r>
      <w:r w:rsidRPr="00915199">
        <w:t>pravidlá spolužitia z predošlého roka, utvrdzovali sme si ich</w:t>
      </w:r>
      <w:r>
        <w:t xml:space="preserve"> </w:t>
      </w:r>
      <w:r w:rsidRPr="00915199">
        <w:t xml:space="preserve">priebežne a oboznámili  sme sa </w:t>
      </w:r>
      <w:r>
        <w:t xml:space="preserve"> aj </w:t>
      </w:r>
      <w:r w:rsidRPr="00915199">
        <w:t xml:space="preserve">s novým školským poriadkom ŠKD. </w:t>
      </w:r>
    </w:p>
    <w:p w14:paraId="4052D54E" w14:textId="77777777" w:rsidR="008462B1" w:rsidRPr="00915199" w:rsidRDefault="008462B1" w:rsidP="008462B1">
      <w:pPr>
        <w:jc w:val="both"/>
      </w:pPr>
      <w:r w:rsidRPr="00915199">
        <w:t xml:space="preserve">    Väčšina detí si pravidlá osvojila.  Hodnotenie  v oddelení prebiehalo priebežne </w:t>
      </w:r>
      <w:r>
        <w:t xml:space="preserve">slovne </w:t>
      </w:r>
      <w:r w:rsidRPr="00915199">
        <w:t>a tiež bodovým hodnotením na nástenke v triede. Deti som viedla aj k sebahodnoteniu a</w:t>
      </w:r>
      <w:r>
        <w:t xml:space="preserve"> k hodnoteniu ostatných. </w:t>
      </w:r>
      <w:r w:rsidRPr="00915199">
        <w:t>Celková atmosféra v oddelení  je priateľská, deti si navzájom pomáhajú. Každý deň sme v oddele</w:t>
      </w:r>
      <w:r>
        <w:t xml:space="preserve">ní mali službu dňa, ktorá mala  </w:t>
      </w:r>
      <w:r w:rsidRPr="00915199">
        <w:t>určité povinnosti,  čím  som deti viedla k zodpovednosti a samostatnosti.</w:t>
      </w:r>
    </w:p>
    <w:p w14:paraId="44CDD73E" w14:textId="77777777" w:rsidR="008462B1" w:rsidRPr="00915199" w:rsidRDefault="008462B1" w:rsidP="008462B1">
      <w:pPr>
        <w:jc w:val="both"/>
      </w:pPr>
      <w:r w:rsidRPr="00915199">
        <w:t xml:space="preserve">       Deti som sa snažila v záujmových činnostiach podporovať v rôznych tvorivých aktivitách  a oceňujem  ich nápaditosť aj pri spontánnych činnostiach a hrách. Zapojili sme sa aj do projektu ,,Les ukrytý v knihe“ na tému „Lesné hádanky“, kde si deti precvičili nápaditosť, gramatiku, tvorivosť a pod. </w:t>
      </w:r>
      <w:r>
        <w:t xml:space="preserve">Okrem toho sme sa zapájali do všetkých príležitostných akcií v ŠKD ako aj iných akcií organizovaných školou. </w:t>
      </w:r>
      <w:r w:rsidRPr="00915199">
        <w:t xml:space="preserve">Pri aktivitách ktoré ich bavili boli sústredení. Pokojnú atmosféru </w:t>
      </w:r>
      <w:r>
        <w:t xml:space="preserve">v oddelení </w:t>
      </w:r>
      <w:r w:rsidRPr="00915199">
        <w:t>sme si navodili aj počúvaním relaxačnej hudby a čítaním rôznych kníh a príbehov z</w:t>
      </w:r>
      <w:r>
        <w:t> </w:t>
      </w:r>
      <w:r w:rsidRPr="00915199">
        <w:t>mimo</w:t>
      </w:r>
      <w:r>
        <w:t xml:space="preserve"> - </w:t>
      </w:r>
      <w:r w:rsidRPr="00915199">
        <w:t xml:space="preserve">čítankového čítania. </w:t>
      </w:r>
      <w:r>
        <w:t>Aj v</w:t>
      </w:r>
      <w:r w:rsidRPr="00915199">
        <w:t xml:space="preserve">ýsledné práce detí svedčia o tom, že sú vo väčšine zručné a majú estetické cítenie. Rady športujú a učia sa nové veci. </w:t>
      </w:r>
      <w:r>
        <w:t xml:space="preserve">V nadväznosti na minulý školský </w:t>
      </w:r>
      <w:r w:rsidRPr="00915199">
        <w:t xml:space="preserve">rok som pokračovala u detí s rozvíjaním predovšetkým </w:t>
      </w:r>
      <w:r>
        <w:t xml:space="preserve">základných sebaobslužných </w:t>
      </w:r>
      <w:r w:rsidRPr="00915199">
        <w:t>návykov</w:t>
      </w:r>
      <w:r>
        <w:t xml:space="preserve"> (</w:t>
      </w:r>
      <w:r w:rsidRPr="00915199">
        <w:t>jedenie s príborom, umývanie rúk, udržiavanie poriadku v oddelení i v okolí školy a pod.) ako aj základných  manuálnych  zručností (strihanie, lepenie, skladanie a pod.)</w:t>
      </w:r>
      <w:r>
        <w:t>.</w:t>
      </w:r>
    </w:p>
    <w:p w14:paraId="27C7516C" w14:textId="77777777" w:rsidR="008462B1" w:rsidRPr="00915199" w:rsidRDefault="008462B1" w:rsidP="008462B1">
      <w:pPr>
        <w:jc w:val="both"/>
      </w:pPr>
      <w:r w:rsidRPr="00915199">
        <w:t>V oddelení sme mal</w:t>
      </w:r>
      <w:r>
        <w:t xml:space="preserve">i dve integrované žiačky – Emku </w:t>
      </w:r>
      <w:r w:rsidRPr="00915199">
        <w:t>Pichnarčíkovú a </w:t>
      </w:r>
      <w:r>
        <w:t>Ivanku</w:t>
      </w:r>
      <w:r w:rsidRPr="00915199">
        <w:t xml:space="preserve"> Revákovú. K jednotlivým deťom som pristupovala  podľa potreby individuálne s prihliadnutím na ich osobitosti v záujmoch i v správaní.  Pri vypracovávaní domácich úloh som sa viac individuálne musela venovať </w:t>
      </w:r>
      <w:r>
        <w:t>E.</w:t>
      </w:r>
      <w:r w:rsidRPr="00915199">
        <w:t xml:space="preserve"> Pichnarčíko</w:t>
      </w:r>
      <w:r>
        <w:t xml:space="preserve">vej , P. </w:t>
      </w:r>
      <w:r w:rsidRPr="00915199">
        <w:t>Pršancovi a</w:t>
      </w:r>
      <w:r>
        <w:t> N.</w:t>
      </w:r>
      <w:r w:rsidRPr="00915199">
        <w:t xml:space="preserve"> Kováčovej, ktorá má  problém s pozornosťou a sústredením na prácu.</w:t>
      </w:r>
      <w:r>
        <w:t xml:space="preserve"> Počas celého roka som spolupracovala s tr.učiteľkou Mgr.J.Ďuríkovou. Spoluprácu s ňou hodnotím ako veľmi dobrú.</w:t>
      </w:r>
    </w:p>
    <w:p w14:paraId="248B654B" w14:textId="77777777" w:rsidR="008462B1" w:rsidRPr="00915199" w:rsidRDefault="008462B1" w:rsidP="008462B1">
      <w:pPr>
        <w:jc w:val="both"/>
      </w:pPr>
      <w:r w:rsidRPr="00915199">
        <w:t xml:space="preserve">V oddelení  udeľujem pochvaly za vzorné </w:t>
      </w:r>
      <w:r w:rsidRPr="00A65735">
        <w:rPr>
          <w:color w:val="000000" w:themeColor="text1"/>
        </w:rPr>
        <w:t>správanie a aktivitu tímto žiakom: Ľ.Klembarovej, N.Balážovej, N.Mlynárikovej, I.Revákovej, M.Raždíkovi</w:t>
      </w:r>
      <w:r>
        <w:rPr>
          <w:color w:val="000000" w:themeColor="text1"/>
        </w:rPr>
        <w:t xml:space="preserve"> a T.Krajčovi.</w:t>
      </w:r>
      <w:r w:rsidRPr="00A65735">
        <w:rPr>
          <w:color w:val="000000" w:themeColor="text1"/>
        </w:rPr>
        <w:t xml:space="preserve"> Ostatným deťom v oddelení udeľujem pochvalu za aktivitu a snaživosť. Výchovné opatrenia </w:t>
      </w:r>
      <w:r>
        <w:t xml:space="preserve">na konci šk.roka 2022/2023 </w:t>
      </w:r>
      <w:r w:rsidRPr="00915199">
        <w:t>neudeľujem</w:t>
      </w:r>
      <w:r>
        <w:t xml:space="preserve"> </w:t>
      </w:r>
      <w:r w:rsidRPr="00915199">
        <w:t>.</w:t>
      </w:r>
    </w:p>
    <w:p w14:paraId="19DF6A57" w14:textId="77777777" w:rsidR="008462B1" w:rsidRDefault="008462B1" w:rsidP="008462B1">
      <w:pPr>
        <w:jc w:val="both"/>
        <w:rPr>
          <w:sz w:val="40"/>
          <w:szCs w:val="40"/>
        </w:rPr>
      </w:pPr>
    </w:p>
    <w:p w14:paraId="59D4E68E" w14:textId="5EF34A3D" w:rsidR="008462B1" w:rsidRDefault="008462B1" w:rsidP="008462B1">
      <w:pPr>
        <w:jc w:val="center"/>
        <w:rPr>
          <w:b/>
          <w:sz w:val="28"/>
          <w:szCs w:val="28"/>
          <w:u w:val="single"/>
        </w:rPr>
      </w:pPr>
      <w:r w:rsidRPr="008462B1">
        <w:rPr>
          <w:b/>
          <w:sz w:val="28"/>
          <w:szCs w:val="28"/>
          <w:u w:val="single"/>
        </w:rPr>
        <w:t xml:space="preserve">Koncoročná hodnotiaca správa III. výchovného oddelenia </w:t>
      </w:r>
    </w:p>
    <w:p w14:paraId="163733BE" w14:textId="77777777" w:rsidR="008462B1" w:rsidRPr="008462B1" w:rsidRDefault="008462B1" w:rsidP="008462B1">
      <w:pPr>
        <w:jc w:val="center"/>
        <w:rPr>
          <w:b/>
          <w:sz w:val="28"/>
          <w:szCs w:val="28"/>
          <w:u w:val="single"/>
        </w:rPr>
      </w:pPr>
    </w:p>
    <w:p w14:paraId="579DAD8D" w14:textId="77777777" w:rsidR="008462B1" w:rsidRPr="00282775" w:rsidRDefault="008462B1" w:rsidP="008462B1">
      <w:r w:rsidRPr="00282775">
        <w:t xml:space="preserve">V druhom polroku sa počet detí v treťom výchovnom oddelení nezmenil. Výrazné výchovné problémy sme riešiť nemuseli. Za celý školský rok sme upevňovali vzťahy, nakoľko v tomto oddelení boli výrazne naštrbené. Deti sa začali členiť na chlapcov a dievčatá, vytvárať pevné priateľstvá čo je v tomto veku prirodzené. Deti sa snažím pri aktivitách miešať, podnecujem ich k spolupráci čo sa mi výrazne darí. </w:t>
      </w:r>
    </w:p>
    <w:p w14:paraId="5717DD80" w14:textId="77777777" w:rsidR="008462B1" w:rsidRPr="00282775" w:rsidRDefault="008462B1" w:rsidP="008462B1">
      <w:r w:rsidRPr="00282775">
        <w:t>Okrem aktivít v našom oddelení sme mali spoločné aktivity ako napr. karneval, dielničky, knižnica, výstava poľovníkov, MDD, beseda s poľovníkom.....</w:t>
      </w:r>
    </w:p>
    <w:p w14:paraId="49996B30" w14:textId="77777777" w:rsidR="008462B1" w:rsidRPr="00282775" w:rsidRDefault="008462B1" w:rsidP="008462B1">
      <w:r w:rsidRPr="00282775">
        <w:t>Výchovné opatrenia : neudeľujem</w:t>
      </w:r>
    </w:p>
    <w:p w14:paraId="1DB1FBAA" w14:textId="77777777" w:rsidR="008462B1" w:rsidRPr="00282775" w:rsidRDefault="008462B1" w:rsidP="008462B1">
      <w:r w:rsidRPr="00282775">
        <w:t>Pochvalu udeľujem : Anna Balážová za vzorné správanie</w:t>
      </w:r>
    </w:p>
    <w:p w14:paraId="50105976" w14:textId="77777777" w:rsidR="008462B1" w:rsidRPr="00282775" w:rsidRDefault="008462B1" w:rsidP="008462B1">
      <w:r w:rsidRPr="00282775">
        <w:t xml:space="preserve">                                      Daniel Bukovčan za vzorné správanie</w:t>
      </w:r>
    </w:p>
    <w:p w14:paraId="1E44E042" w14:textId="77777777" w:rsidR="008462B1" w:rsidRPr="00282775" w:rsidRDefault="008462B1" w:rsidP="008462B1">
      <w:r w:rsidRPr="00282775">
        <w:t xml:space="preserve">                                      Juraj Haško za tvorivú činnosť v ŠKD</w:t>
      </w:r>
    </w:p>
    <w:p w14:paraId="535BF607" w14:textId="77777777" w:rsidR="008462B1" w:rsidRPr="00282775" w:rsidRDefault="008462B1" w:rsidP="008462B1">
      <w:r w:rsidRPr="00282775">
        <w:t xml:space="preserve">                                      Tobias Rastislav Jakubík za vzorné správanie</w:t>
      </w:r>
    </w:p>
    <w:p w14:paraId="09FA5146" w14:textId="77777777" w:rsidR="008462B1" w:rsidRPr="00282775" w:rsidRDefault="008462B1" w:rsidP="008462B1">
      <w:r w:rsidRPr="00282775">
        <w:t xml:space="preserve">                                      Lucka Krkošová za vzorné správanie</w:t>
      </w:r>
    </w:p>
    <w:p w14:paraId="630C9F07" w14:textId="77777777" w:rsidR="008462B1" w:rsidRPr="00282775" w:rsidRDefault="008462B1" w:rsidP="008462B1">
      <w:r w:rsidRPr="00282775">
        <w:t xml:space="preserve">                                      Jakub Miškov za vzorné správanie a tvorivú činnosť v ŠKD</w:t>
      </w:r>
    </w:p>
    <w:p w14:paraId="763DBD03" w14:textId="77777777" w:rsidR="008462B1" w:rsidRPr="00282775" w:rsidRDefault="008462B1" w:rsidP="008462B1">
      <w:r w:rsidRPr="00282775">
        <w:t xml:space="preserve">                                      Šimon Paprčka za vzorné správanie </w:t>
      </w:r>
    </w:p>
    <w:p w14:paraId="39890464" w14:textId="77777777" w:rsidR="008462B1" w:rsidRPr="00282775" w:rsidRDefault="008462B1" w:rsidP="008462B1">
      <w:r w:rsidRPr="00282775">
        <w:t xml:space="preserve">                                      Lenka Paulenková za vzorné správanie </w:t>
      </w:r>
    </w:p>
    <w:p w14:paraId="3C949ABD" w14:textId="77777777" w:rsidR="008462B1" w:rsidRDefault="008462B1" w:rsidP="008462B1">
      <w:pPr>
        <w:jc w:val="center"/>
        <w:rPr>
          <w:b/>
          <w:sz w:val="28"/>
          <w:szCs w:val="28"/>
          <w:u w:val="single"/>
        </w:rPr>
      </w:pPr>
    </w:p>
    <w:p w14:paraId="41F6266E" w14:textId="77777777" w:rsidR="008462B1" w:rsidRDefault="008462B1" w:rsidP="008462B1">
      <w:pPr>
        <w:jc w:val="center"/>
        <w:rPr>
          <w:b/>
          <w:sz w:val="28"/>
          <w:szCs w:val="28"/>
          <w:u w:val="single"/>
        </w:rPr>
      </w:pPr>
    </w:p>
    <w:p w14:paraId="58AB985B" w14:textId="2C011E5A" w:rsidR="008462B1" w:rsidRDefault="008462B1" w:rsidP="008462B1">
      <w:pPr>
        <w:jc w:val="center"/>
        <w:rPr>
          <w:b/>
          <w:sz w:val="28"/>
          <w:szCs w:val="28"/>
          <w:u w:val="single"/>
        </w:rPr>
      </w:pPr>
      <w:r w:rsidRPr="008462B1">
        <w:rPr>
          <w:b/>
          <w:sz w:val="28"/>
          <w:szCs w:val="28"/>
          <w:u w:val="single"/>
        </w:rPr>
        <w:t>Koncoročná hodnotiaca správa I</w:t>
      </w:r>
      <w:r>
        <w:rPr>
          <w:b/>
          <w:sz w:val="28"/>
          <w:szCs w:val="28"/>
          <w:u w:val="single"/>
        </w:rPr>
        <w:t>V</w:t>
      </w:r>
      <w:r w:rsidRPr="008462B1">
        <w:rPr>
          <w:b/>
          <w:sz w:val="28"/>
          <w:szCs w:val="28"/>
          <w:u w:val="single"/>
        </w:rPr>
        <w:t xml:space="preserve">. výchovného oddelenia </w:t>
      </w:r>
    </w:p>
    <w:p w14:paraId="4C1C47A9" w14:textId="77777777" w:rsidR="008462B1" w:rsidRDefault="008462B1" w:rsidP="008462B1">
      <w:pPr>
        <w:jc w:val="center"/>
        <w:rPr>
          <w:b/>
          <w:sz w:val="28"/>
          <w:szCs w:val="28"/>
          <w:u w:val="single"/>
        </w:rPr>
      </w:pPr>
    </w:p>
    <w:p w14:paraId="01E22A18" w14:textId="77777777" w:rsidR="008462B1" w:rsidRPr="00665DB0" w:rsidRDefault="008462B1" w:rsidP="008462B1">
      <w:pPr>
        <w:jc w:val="both"/>
      </w:pPr>
      <w:r w:rsidRPr="00665DB0">
        <w:tab/>
        <w:t>V štvrtom výchovnom oddelení nám nastala zmena v počte detí. Od apríla 2023   máme v ŠKD v 4. vých. odd. 9 detí štvrtého ročníka, ktoré sa delia v ŠKD na dve skupiny prirodzenou cestou, na chlapcov (5) a dievčatá (4), čo je podmienené aj záujmami detí. Deti v tomto ročníku majú už pravidlá v ŠKD osvojené, pobyt a stravovanie v ŠJ, pobyt v areáli školy, presuny z triedy do šatne a naopak. Ako sa deti vrátili zo školy prírody pozorujem, že sú po vyučovaní veľmi unavené a nesústredené. Mávajú konflikty so spolužiakmi, ktorí už nenavštevujú ŠKD a v rámci odchodu na obed sa dokážu aj veľmi pohádať ( S. Tišliar, S. Krištof, M. Ďurica, M. Kupča) Dievčatá majú tiež medzi sebou konflikty a nemajú záujem to napraviť, stále na seba žalujú a myslím si, že to bol aj jeden z dôvodov, prečo sa z ŠKD odhlásili. (M. Šaraková, L. Klimentová)</w:t>
      </w:r>
    </w:p>
    <w:p w14:paraId="5C757E15" w14:textId="77777777" w:rsidR="008462B1" w:rsidRPr="00665DB0" w:rsidRDefault="008462B1" w:rsidP="008462B1">
      <w:pPr>
        <w:jc w:val="both"/>
      </w:pPr>
      <w:r w:rsidRPr="00665DB0">
        <w:tab/>
        <w:t xml:space="preserve">S rodičmi som v úzkom kontakte, spoločne sa snažíme riešiť  výchovné problémy ich detí. Rodičia sú v tomto smere veľmi ústretoví a chápaví. Súhlasia so mnou a zatiaľ sme sa vždy zhodli v hodnotení ich detí. Nápravu riešime spoločne, dohodneme sa na kritériách aj mimo školy, v domácom prostredí a  zatiaľ sa nám to darí. </w:t>
      </w:r>
    </w:p>
    <w:p w14:paraId="2272E1A5" w14:textId="77777777" w:rsidR="008462B1" w:rsidRPr="00665DB0" w:rsidRDefault="008462B1" w:rsidP="008462B1">
      <w:pPr>
        <w:jc w:val="both"/>
      </w:pPr>
      <w:r w:rsidRPr="00665DB0">
        <w:tab/>
        <w:t>V mesiaci február sme svoju činnosť zamerali na karneval, vytvárali sme si škrabošky, ktoré sme si spoločne vyhodnotili. V marci sme sa zamerali v rámci mesiaca kníh do aktivít školskej knižnice a pripravili si pre deti z MŠ divadelné predstavenie ,,O dvanástich mesiačikoch.“ Zároveň sa deti so svojim predstavením zapojili do programu k 10. výročiu CVČ.</w:t>
      </w:r>
    </w:p>
    <w:p w14:paraId="2C4744A5" w14:textId="77777777" w:rsidR="008462B1" w:rsidRPr="00665DB0" w:rsidRDefault="008462B1" w:rsidP="008462B1">
      <w:pPr>
        <w:pStyle w:val="paragraph"/>
        <w:spacing w:before="0" w:beforeAutospacing="0" w:after="0" w:afterAutospacing="0"/>
        <w:jc w:val="both"/>
        <w:textAlignment w:val="baseline"/>
        <w:rPr>
          <w:sz w:val="18"/>
          <w:szCs w:val="18"/>
        </w:rPr>
      </w:pPr>
      <w:r w:rsidRPr="00665DB0">
        <w:rPr>
          <w:b/>
        </w:rPr>
        <w:tab/>
      </w:r>
      <w:r w:rsidRPr="00665DB0">
        <w:rPr>
          <w:rStyle w:val="normaltextrun"/>
        </w:rPr>
        <w:t>V mesiaci apríl  sa deti zapájali do aktivít prírodovedných, poznávanie drevín v areáli školy, ochrane životného prostredia, navštívili sme spoločne výstavu v KD Dobrá Niva venovanú ku Dňu lesov a poľovníctva, venovali sme sa veľkonočným tradíciám v regióne a príprave veľkonočných kraslíc a iných dekorácií k Veľkej noci.</w:t>
      </w:r>
    </w:p>
    <w:p w14:paraId="45212F47" w14:textId="77777777" w:rsidR="008462B1" w:rsidRPr="00665DB0" w:rsidRDefault="008462B1" w:rsidP="008462B1">
      <w:pPr>
        <w:pStyle w:val="paragraph"/>
        <w:spacing w:before="0" w:beforeAutospacing="0" w:after="0" w:afterAutospacing="0"/>
        <w:ind w:firstLine="705"/>
        <w:jc w:val="both"/>
        <w:textAlignment w:val="baseline"/>
        <w:rPr>
          <w:rStyle w:val="normaltextrun"/>
          <w:bCs/>
        </w:rPr>
      </w:pPr>
    </w:p>
    <w:p w14:paraId="251F9F9F" w14:textId="77777777" w:rsidR="008462B1" w:rsidRPr="00665DB0" w:rsidRDefault="008462B1" w:rsidP="008462B1">
      <w:pPr>
        <w:pStyle w:val="paragraph"/>
        <w:spacing w:before="0" w:beforeAutospacing="0" w:after="0" w:afterAutospacing="0"/>
        <w:ind w:firstLine="705"/>
        <w:jc w:val="both"/>
        <w:textAlignment w:val="baseline"/>
        <w:rPr>
          <w:sz w:val="18"/>
          <w:szCs w:val="18"/>
        </w:rPr>
      </w:pPr>
      <w:r w:rsidRPr="00665DB0">
        <w:rPr>
          <w:rStyle w:val="normaltextrun"/>
        </w:rPr>
        <w:t>V mesiaci máj 2023  sa deti aktívne zúčastňovali nácviku  programu  k 10. výročiu CVČ. Vyrábali darčeky pre mamičky ku Dňu matiek  a </w:t>
      </w:r>
      <w:r>
        <w:rPr>
          <w:rStyle w:val="normaltextrun"/>
        </w:rPr>
        <w:t xml:space="preserve"> </w:t>
      </w:r>
      <w:r w:rsidRPr="00665DB0">
        <w:rPr>
          <w:rStyle w:val="normaltextrun"/>
        </w:rPr>
        <w:t>zároveň sa zúčastnili aktivít ku svetovému Dňu rodiny (symbol rodiny, funkcie rodiny - kvíz).</w:t>
      </w:r>
      <w:r w:rsidRPr="00665DB0">
        <w:rPr>
          <w:rStyle w:val="eop"/>
        </w:rPr>
        <w:t> </w:t>
      </w:r>
    </w:p>
    <w:p w14:paraId="493B4EA8" w14:textId="77777777" w:rsidR="008462B1" w:rsidRPr="00665DB0" w:rsidRDefault="008462B1" w:rsidP="008462B1">
      <w:pPr>
        <w:pStyle w:val="paragraph"/>
        <w:spacing w:before="0" w:beforeAutospacing="0" w:after="0" w:afterAutospacing="0"/>
        <w:ind w:firstLine="705"/>
        <w:jc w:val="both"/>
        <w:textAlignment w:val="baseline"/>
        <w:rPr>
          <w:rStyle w:val="normaltextrun"/>
          <w:bCs/>
        </w:rPr>
      </w:pPr>
    </w:p>
    <w:p w14:paraId="03457035" w14:textId="77777777" w:rsidR="008462B1" w:rsidRPr="00665DB0" w:rsidRDefault="008462B1" w:rsidP="008462B1">
      <w:pPr>
        <w:pStyle w:val="paragraph"/>
        <w:spacing w:before="0" w:beforeAutospacing="0" w:after="0" w:afterAutospacing="0"/>
        <w:ind w:firstLine="705"/>
        <w:jc w:val="both"/>
        <w:textAlignment w:val="baseline"/>
        <w:rPr>
          <w:rStyle w:val="normaltextrun"/>
          <w:bCs/>
        </w:rPr>
      </w:pPr>
      <w:r w:rsidRPr="00665DB0">
        <w:rPr>
          <w:rStyle w:val="normaltextrun"/>
        </w:rPr>
        <w:t>V mesiaci jún sme spoločne oslávili MDD, deťom sa páčili aktivity, ktoré sme pre nich pripravili. V tomto mesiaci sa venujeme športu, deti sa zúčastnili olympiády v Pliešovciach a športových aktivít v rámci ŠKD v areáli školy. Chlapci po odpočinkovej činnosti radi hrávajú futbal na umelom trávniku a dievčatá trénujú gymnastické prvky. Činnosť v ŠKD prispôsobujem záujmom detí, ktoré už na konci školského roka neobľubujú organizované hry, ale skôr voľné hry na uvoľnenie a zrelaxovanie z vyučovania.</w:t>
      </w:r>
    </w:p>
    <w:p w14:paraId="19EE4752" w14:textId="77777777" w:rsidR="008462B1" w:rsidRPr="00665DB0" w:rsidRDefault="008462B1" w:rsidP="008462B1">
      <w:pPr>
        <w:pStyle w:val="paragraph"/>
        <w:spacing w:before="0" w:beforeAutospacing="0" w:after="0" w:afterAutospacing="0"/>
        <w:ind w:firstLine="705"/>
        <w:jc w:val="both"/>
        <w:textAlignment w:val="baseline"/>
        <w:rPr>
          <w:rStyle w:val="normaltextrun"/>
          <w:bCs/>
        </w:rPr>
      </w:pPr>
    </w:p>
    <w:p w14:paraId="6532D2C1" w14:textId="77777777" w:rsidR="008462B1" w:rsidRPr="00665DB0" w:rsidRDefault="008462B1" w:rsidP="008462B1">
      <w:pPr>
        <w:pStyle w:val="paragraph"/>
        <w:spacing w:before="0" w:beforeAutospacing="0" w:after="0" w:afterAutospacing="0"/>
        <w:ind w:firstLine="705"/>
        <w:jc w:val="both"/>
        <w:textAlignment w:val="baseline"/>
        <w:rPr>
          <w:sz w:val="18"/>
          <w:szCs w:val="18"/>
        </w:rPr>
      </w:pPr>
      <w:r w:rsidRPr="00665DB0">
        <w:rPr>
          <w:rStyle w:val="normaltextrun"/>
        </w:rPr>
        <w:t>Posledný júnový týždeň plánujeme spolu s triednou učiteľkou rozlúčku štvrtákov, kde si urobíme spoločné vyhodnotenie.</w:t>
      </w:r>
    </w:p>
    <w:p w14:paraId="2823B1C1" w14:textId="77777777" w:rsidR="00167E75" w:rsidRDefault="00167E75" w:rsidP="001B1757">
      <w:pPr>
        <w:rPr>
          <w:sz w:val="28"/>
          <w:szCs w:val="28"/>
          <w:lang w:val="sk-SK"/>
        </w:rPr>
      </w:pPr>
    </w:p>
    <w:p w14:paraId="16974B9D" w14:textId="77777777" w:rsidR="00167E75" w:rsidRPr="007F6242" w:rsidRDefault="00167E75" w:rsidP="001B1757">
      <w:pPr>
        <w:rPr>
          <w:sz w:val="28"/>
          <w:szCs w:val="28"/>
          <w:lang w:val="sk-SK"/>
        </w:rPr>
      </w:pPr>
    </w:p>
    <w:p w14:paraId="2F6E57B7" w14:textId="77777777" w:rsidR="00264D48" w:rsidRPr="007848B4" w:rsidRDefault="00264D48" w:rsidP="00264D48">
      <w:pPr>
        <w:pStyle w:val="Normlnywebov"/>
        <w:spacing w:before="0" w:beforeAutospacing="0" w:after="0" w:afterAutospacing="0"/>
        <w:jc w:val="center"/>
        <w:rPr>
          <w:b/>
          <w:color w:val="000000"/>
          <w:sz w:val="28"/>
          <w:szCs w:val="28"/>
          <w:u w:val="single"/>
        </w:rPr>
      </w:pPr>
      <w:r w:rsidRPr="007848B4">
        <w:rPr>
          <w:b/>
          <w:color w:val="000000"/>
          <w:sz w:val="28"/>
          <w:szCs w:val="28"/>
          <w:u w:val="single"/>
        </w:rPr>
        <w:t>VYHODNOCOVACIA SPRÁVA CVČ</w:t>
      </w:r>
    </w:p>
    <w:p w14:paraId="3727DF13" w14:textId="6A4AAD4D" w:rsidR="00264D48" w:rsidRPr="007848B4" w:rsidRDefault="00264D48" w:rsidP="00264D48">
      <w:pPr>
        <w:pStyle w:val="Normlnywebov"/>
        <w:spacing w:before="0" w:beforeAutospacing="0" w:after="0" w:afterAutospacing="0"/>
        <w:jc w:val="center"/>
        <w:rPr>
          <w:b/>
          <w:color w:val="000000"/>
          <w:sz w:val="28"/>
          <w:szCs w:val="28"/>
          <w:u w:val="single"/>
        </w:rPr>
      </w:pPr>
      <w:r w:rsidRPr="007848B4">
        <w:rPr>
          <w:b/>
          <w:color w:val="000000"/>
          <w:sz w:val="28"/>
          <w:szCs w:val="28"/>
          <w:u w:val="single"/>
        </w:rPr>
        <w:t>v školskom roku 202</w:t>
      </w:r>
      <w:r w:rsidR="007848B4">
        <w:rPr>
          <w:b/>
          <w:color w:val="000000"/>
          <w:sz w:val="28"/>
          <w:szCs w:val="28"/>
          <w:u w:val="single"/>
        </w:rPr>
        <w:t>2</w:t>
      </w:r>
      <w:r w:rsidRPr="007848B4">
        <w:rPr>
          <w:b/>
          <w:color w:val="000000"/>
          <w:sz w:val="28"/>
          <w:szCs w:val="28"/>
          <w:u w:val="single"/>
        </w:rPr>
        <w:t xml:space="preserve"> /202</w:t>
      </w:r>
      <w:r w:rsidR="007848B4">
        <w:rPr>
          <w:b/>
          <w:color w:val="000000"/>
          <w:sz w:val="28"/>
          <w:szCs w:val="28"/>
          <w:u w:val="single"/>
        </w:rPr>
        <w:t>3</w:t>
      </w:r>
    </w:p>
    <w:p w14:paraId="3D23D75A" w14:textId="77777777" w:rsidR="007848B4" w:rsidRPr="007848B4" w:rsidRDefault="007848B4" w:rsidP="00264D48">
      <w:pPr>
        <w:pStyle w:val="Normlnywebov"/>
        <w:spacing w:before="0" w:beforeAutospacing="0" w:after="0" w:afterAutospacing="0"/>
        <w:jc w:val="center"/>
        <w:rPr>
          <w:b/>
          <w:color w:val="000000"/>
          <w:sz w:val="28"/>
          <w:szCs w:val="28"/>
          <w:u w:val="single"/>
        </w:rPr>
      </w:pPr>
    </w:p>
    <w:p w14:paraId="3A5B7D34" w14:textId="77777777" w:rsidR="007848B4" w:rsidRPr="007848B4" w:rsidRDefault="007848B4" w:rsidP="00264D48">
      <w:pPr>
        <w:pStyle w:val="Normlnywebov"/>
        <w:spacing w:before="0" w:beforeAutospacing="0" w:after="0" w:afterAutospacing="0"/>
        <w:jc w:val="center"/>
        <w:rPr>
          <w:b/>
          <w:color w:val="000000"/>
          <w:sz w:val="28"/>
          <w:szCs w:val="28"/>
          <w:highlight w:val="yellow"/>
          <w:u w:val="single"/>
        </w:rPr>
      </w:pPr>
    </w:p>
    <w:p w14:paraId="06913D03" w14:textId="77777777" w:rsidR="007848B4" w:rsidRDefault="007848B4" w:rsidP="007848B4">
      <w:pPr>
        <w:autoSpaceDE w:val="0"/>
        <w:autoSpaceDN w:val="0"/>
        <w:adjustRightInd w:val="0"/>
        <w:jc w:val="both"/>
        <w:rPr>
          <w:rFonts w:eastAsia="Calibri"/>
          <w:lang w:eastAsia="en-US"/>
        </w:rPr>
      </w:pPr>
      <w:r>
        <w:rPr>
          <w:rFonts w:eastAsia="Calibri"/>
          <w:lang w:eastAsia="en-US"/>
        </w:rPr>
        <w:tab/>
        <w:t>Centrum voľného času Slávi</w:t>
      </w:r>
      <w:r w:rsidRPr="009C2D8C">
        <w:rPr>
          <w:rFonts w:eastAsia="Calibri"/>
          <w:lang w:eastAsia="en-US"/>
        </w:rPr>
        <w:t xml:space="preserve"> </w:t>
      </w:r>
      <w:r w:rsidRPr="00B34360">
        <w:rPr>
          <w:rFonts w:eastAsia="Calibri"/>
          <w:lang w:eastAsia="en-US"/>
        </w:rPr>
        <w:t>pri ZŠ s MŠ J.S. Neresnického, Dobrá Niva</w:t>
      </w:r>
      <w:r>
        <w:rPr>
          <w:rFonts w:eastAsia="Calibri"/>
          <w:lang w:eastAsia="en-US"/>
        </w:rPr>
        <w:t xml:space="preserve"> </w:t>
      </w:r>
      <w:r w:rsidRPr="00B34360">
        <w:rPr>
          <w:rFonts w:eastAsia="Calibri"/>
          <w:lang w:eastAsia="en-US"/>
        </w:rPr>
        <w:t>(ďalej len CVČ)</w:t>
      </w:r>
      <w:r>
        <w:rPr>
          <w:rFonts w:eastAsia="Calibri"/>
          <w:lang w:eastAsia="en-US"/>
        </w:rPr>
        <w:t xml:space="preserve"> je školské zariadenie, ktoré zabezpečuje výchovno-vzdelávaciu, záujmovú, rekreačnú a športovú činnosť pre deti a mládež v priebehu celého kalendárneho roka, vrátane školských prázdnin.</w:t>
      </w:r>
    </w:p>
    <w:p w14:paraId="0CDE5770" w14:textId="77777777" w:rsidR="007848B4" w:rsidRPr="00B34360" w:rsidRDefault="007848B4" w:rsidP="007848B4">
      <w:pPr>
        <w:autoSpaceDE w:val="0"/>
        <w:autoSpaceDN w:val="0"/>
        <w:adjustRightInd w:val="0"/>
        <w:jc w:val="both"/>
        <w:rPr>
          <w:rFonts w:eastAsia="Calibri"/>
          <w:lang w:eastAsia="en-US"/>
        </w:rPr>
      </w:pPr>
      <w:r>
        <w:rPr>
          <w:rFonts w:eastAsia="Calibri"/>
          <w:lang w:eastAsia="en-US"/>
        </w:rPr>
        <w:tab/>
        <w:t>Poslaním centra je vytvárať podmienky pre aktívne naplnenie voľného času detí a mládeže pod dohľadom kvalifikovaných pedagógov a vedúcich záujmových útvarov (ďalej len ZÚ).</w:t>
      </w:r>
    </w:p>
    <w:p w14:paraId="48CD11C5" w14:textId="77777777" w:rsidR="007848B4" w:rsidRPr="00B34360" w:rsidRDefault="007848B4" w:rsidP="007848B4">
      <w:pPr>
        <w:autoSpaceDE w:val="0"/>
        <w:autoSpaceDN w:val="0"/>
        <w:adjustRightInd w:val="0"/>
        <w:jc w:val="both"/>
        <w:rPr>
          <w:rFonts w:eastAsia="Calibri"/>
          <w:lang w:eastAsia="en-US"/>
        </w:rPr>
      </w:pPr>
      <w:r>
        <w:rPr>
          <w:rFonts w:eastAsia="Calibri"/>
          <w:lang w:eastAsia="en-US"/>
        </w:rPr>
        <w:tab/>
        <w:t xml:space="preserve">V tomto školskom roku sme sa </w:t>
      </w:r>
      <w:r w:rsidRPr="00B34360">
        <w:rPr>
          <w:rFonts w:eastAsia="Calibri"/>
          <w:lang w:eastAsia="en-US"/>
        </w:rPr>
        <w:t xml:space="preserve">snažili vytvoriť deťom dostatočné množstvo záujmových útvarov, ktoré mali pozitívny vplyv na intelektuálny, morálny aj sociálny rozvoj osobnosti. </w:t>
      </w:r>
    </w:p>
    <w:p w14:paraId="7E2F813D" w14:textId="77777777" w:rsidR="007848B4" w:rsidRPr="00B1697B" w:rsidRDefault="007848B4" w:rsidP="007848B4">
      <w:pPr>
        <w:autoSpaceDE w:val="0"/>
        <w:autoSpaceDN w:val="0"/>
        <w:adjustRightInd w:val="0"/>
        <w:jc w:val="both"/>
        <w:rPr>
          <w:rFonts w:eastAsia="Calibri"/>
          <w:lang w:eastAsia="en-US"/>
        </w:rPr>
      </w:pPr>
    </w:p>
    <w:p w14:paraId="7F7DF6B8" w14:textId="77777777" w:rsidR="007848B4" w:rsidRPr="00B34360" w:rsidRDefault="007848B4" w:rsidP="007848B4">
      <w:pPr>
        <w:autoSpaceDE w:val="0"/>
        <w:autoSpaceDN w:val="0"/>
        <w:adjustRightInd w:val="0"/>
        <w:jc w:val="both"/>
        <w:rPr>
          <w:rFonts w:eastAsia="Calibri"/>
          <w:lang w:eastAsia="en-US"/>
        </w:rPr>
      </w:pPr>
      <w:r w:rsidRPr="00B1697B">
        <w:rPr>
          <w:rFonts w:eastAsia="Calibri"/>
          <w:lang w:eastAsia="en-US"/>
        </w:rPr>
        <w:tab/>
      </w:r>
      <w:r w:rsidRPr="007A4FC4">
        <w:rPr>
          <w:rFonts w:eastAsia="Calibri"/>
          <w:b/>
          <w:lang w:eastAsia="en-US"/>
        </w:rPr>
        <w:t>V školskom roku 202</w:t>
      </w:r>
      <w:r>
        <w:rPr>
          <w:rFonts w:eastAsia="Calibri"/>
          <w:b/>
          <w:lang w:eastAsia="en-US"/>
        </w:rPr>
        <w:t>2</w:t>
      </w:r>
      <w:r w:rsidRPr="007A4FC4">
        <w:rPr>
          <w:rFonts w:eastAsia="Calibri"/>
          <w:b/>
          <w:lang w:eastAsia="en-US"/>
        </w:rPr>
        <w:t>/202</w:t>
      </w:r>
      <w:r>
        <w:rPr>
          <w:rFonts w:eastAsia="Calibri"/>
          <w:b/>
          <w:lang w:eastAsia="en-US"/>
        </w:rPr>
        <w:t>3</w:t>
      </w:r>
      <w:r w:rsidRPr="007A4FC4">
        <w:rPr>
          <w:rFonts w:eastAsia="Calibri"/>
          <w:b/>
          <w:lang w:eastAsia="en-US"/>
        </w:rPr>
        <w:t xml:space="preserve"> sa prihlásilo 1</w:t>
      </w:r>
      <w:r>
        <w:rPr>
          <w:rFonts w:eastAsia="Calibri"/>
          <w:b/>
          <w:lang w:eastAsia="en-US"/>
        </w:rPr>
        <w:t>90</w:t>
      </w:r>
      <w:r w:rsidRPr="007A4FC4">
        <w:rPr>
          <w:rFonts w:eastAsia="Calibri"/>
          <w:b/>
          <w:lang w:eastAsia="en-US"/>
        </w:rPr>
        <w:t xml:space="preserve"> členov vo veku od </w:t>
      </w:r>
      <w:r>
        <w:rPr>
          <w:rFonts w:eastAsia="Calibri"/>
          <w:b/>
          <w:lang w:eastAsia="en-US"/>
        </w:rPr>
        <w:t>5</w:t>
      </w:r>
      <w:r w:rsidRPr="007A4FC4">
        <w:rPr>
          <w:rFonts w:eastAsia="Calibri"/>
          <w:b/>
          <w:lang w:eastAsia="en-US"/>
        </w:rPr>
        <w:t xml:space="preserve"> do 15 rokov.</w:t>
      </w:r>
      <w:r>
        <w:rPr>
          <w:rFonts w:eastAsia="Calibri"/>
          <w:lang w:eastAsia="en-US"/>
        </w:rPr>
        <w:t xml:space="preserve"> </w:t>
      </w:r>
      <w:r>
        <w:rPr>
          <w:rFonts w:eastAsia="Calibri"/>
          <w:lang w:eastAsia="en-US"/>
        </w:rPr>
        <w:tab/>
        <w:t>Vytvorili  sme  20</w:t>
      </w:r>
      <w:r w:rsidRPr="00B34360">
        <w:rPr>
          <w:rFonts w:eastAsia="Calibri"/>
          <w:lang w:eastAsia="en-US"/>
        </w:rPr>
        <w:t xml:space="preserve">. záujmových útvarov  : </w:t>
      </w:r>
    </w:p>
    <w:p w14:paraId="1E6EF0E6" w14:textId="77777777" w:rsidR="007848B4" w:rsidRPr="00B34360" w:rsidRDefault="007848B4" w:rsidP="007848B4">
      <w:pPr>
        <w:autoSpaceDE w:val="0"/>
        <w:autoSpaceDN w:val="0"/>
        <w:adjustRightInd w:val="0"/>
        <w:jc w:val="both"/>
        <w:rPr>
          <w:rFonts w:ascii="Arial" w:eastAsia="Calibri" w:hAnsi="Arial" w:cs="Arial"/>
          <w:lang w:eastAsia="en-US"/>
        </w:rPr>
      </w:pPr>
    </w:p>
    <w:p w14:paraId="211C6B5E" w14:textId="77777777" w:rsidR="007848B4" w:rsidRDefault="007848B4" w:rsidP="00EC51D1">
      <w:pPr>
        <w:numPr>
          <w:ilvl w:val="0"/>
          <w:numId w:val="36"/>
        </w:numPr>
        <w:autoSpaceDE w:val="0"/>
        <w:autoSpaceDN w:val="0"/>
        <w:adjustRightInd w:val="0"/>
        <w:jc w:val="both"/>
        <w:rPr>
          <w:rFonts w:eastAsia="Calibri"/>
          <w:lang w:eastAsia="en-US"/>
        </w:rPr>
      </w:pPr>
      <w:r w:rsidRPr="007A4FC4">
        <w:rPr>
          <w:rFonts w:eastAsia="Calibri"/>
          <w:lang w:eastAsia="en-US"/>
        </w:rPr>
        <w:t>Tenis + Bedminton  I.</w:t>
      </w:r>
      <w:r>
        <w:rPr>
          <w:rFonts w:eastAsia="Calibri"/>
          <w:lang w:eastAsia="en-US"/>
        </w:rPr>
        <w:t xml:space="preserve"> a II. stupeň -</w:t>
      </w:r>
      <w:r w:rsidRPr="00FB4C56">
        <w:rPr>
          <w:rFonts w:eastAsia="Calibri"/>
          <w:lang w:eastAsia="en-US"/>
        </w:rPr>
        <w:t xml:space="preserve"> </w:t>
      </w:r>
      <w:bookmarkStart w:id="2" w:name="_Hlk138755136"/>
      <w:r w:rsidRPr="007A4FC4">
        <w:rPr>
          <w:rFonts w:eastAsia="Calibri"/>
          <w:lang w:eastAsia="en-US"/>
        </w:rPr>
        <w:t>PaedDr. P. Mesiarik , PhD</w:t>
      </w:r>
    </w:p>
    <w:bookmarkEnd w:id="2"/>
    <w:p w14:paraId="5A4FB762" w14:textId="77777777" w:rsidR="007848B4" w:rsidRPr="007A4FC4" w:rsidRDefault="007848B4" w:rsidP="00EC51D1">
      <w:pPr>
        <w:numPr>
          <w:ilvl w:val="0"/>
          <w:numId w:val="36"/>
        </w:numPr>
        <w:autoSpaceDE w:val="0"/>
        <w:autoSpaceDN w:val="0"/>
        <w:adjustRightInd w:val="0"/>
        <w:jc w:val="both"/>
        <w:rPr>
          <w:rFonts w:eastAsia="Calibri"/>
          <w:lang w:eastAsia="en-US"/>
        </w:rPr>
      </w:pPr>
      <w:r w:rsidRPr="007A4FC4">
        <w:rPr>
          <w:rFonts w:eastAsia="Calibri"/>
          <w:lang w:eastAsia="en-US"/>
        </w:rPr>
        <w:t xml:space="preserve">Florbal </w:t>
      </w:r>
      <w:r>
        <w:rPr>
          <w:rFonts w:eastAsia="Calibri"/>
          <w:lang w:eastAsia="en-US"/>
        </w:rPr>
        <w:t>II. stupeň</w:t>
      </w:r>
      <w:r w:rsidRPr="007A4FC4">
        <w:rPr>
          <w:rFonts w:eastAsia="Calibri"/>
          <w:lang w:eastAsia="en-US"/>
        </w:rPr>
        <w:t xml:space="preserve"> –   Mgr. J. Slosiarik                                                                             </w:t>
      </w:r>
    </w:p>
    <w:p w14:paraId="3F3B1A52" w14:textId="77777777" w:rsidR="007848B4" w:rsidRPr="007A4FC4" w:rsidRDefault="007848B4" w:rsidP="00EC51D1">
      <w:pPr>
        <w:numPr>
          <w:ilvl w:val="0"/>
          <w:numId w:val="36"/>
        </w:numPr>
        <w:autoSpaceDE w:val="0"/>
        <w:autoSpaceDN w:val="0"/>
        <w:adjustRightInd w:val="0"/>
        <w:jc w:val="both"/>
        <w:rPr>
          <w:rFonts w:eastAsia="Calibri"/>
          <w:lang w:eastAsia="en-US"/>
        </w:rPr>
      </w:pPr>
      <w:r w:rsidRPr="007A4FC4">
        <w:rPr>
          <w:rFonts w:eastAsia="Calibri"/>
          <w:lang w:eastAsia="en-US"/>
        </w:rPr>
        <w:t xml:space="preserve">Florbal </w:t>
      </w:r>
      <w:r>
        <w:rPr>
          <w:rFonts w:eastAsia="Calibri"/>
          <w:lang w:eastAsia="en-US"/>
        </w:rPr>
        <w:t>1</w:t>
      </w:r>
      <w:r w:rsidRPr="007A4FC4">
        <w:rPr>
          <w:rFonts w:eastAsia="Calibri"/>
          <w:lang w:eastAsia="en-US"/>
        </w:rPr>
        <w:t>.-</w:t>
      </w:r>
      <w:r>
        <w:rPr>
          <w:rFonts w:eastAsia="Calibri"/>
          <w:lang w:eastAsia="en-US"/>
        </w:rPr>
        <w:t xml:space="preserve"> 5</w:t>
      </w:r>
      <w:r w:rsidRPr="007A4FC4">
        <w:rPr>
          <w:rFonts w:eastAsia="Calibri"/>
          <w:lang w:eastAsia="en-US"/>
        </w:rPr>
        <w:t xml:space="preserve">. roč. –.  Mgr. J. Slosiarik                                                                             </w:t>
      </w:r>
    </w:p>
    <w:p w14:paraId="596D8EF5" w14:textId="77777777" w:rsidR="007848B4" w:rsidRPr="00FB4C56" w:rsidRDefault="007848B4" w:rsidP="00EC51D1">
      <w:pPr>
        <w:numPr>
          <w:ilvl w:val="0"/>
          <w:numId w:val="36"/>
        </w:numPr>
        <w:autoSpaceDE w:val="0"/>
        <w:autoSpaceDN w:val="0"/>
        <w:adjustRightInd w:val="0"/>
        <w:jc w:val="both"/>
        <w:rPr>
          <w:rFonts w:eastAsia="Calibri"/>
          <w:lang w:eastAsia="en-US"/>
        </w:rPr>
      </w:pPr>
      <w:r w:rsidRPr="00B34360">
        <w:rPr>
          <w:rFonts w:eastAsia="Calibri"/>
          <w:lang w:eastAsia="en-US"/>
        </w:rPr>
        <w:t>Futbal</w:t>
      </w:r>
      <w:r w:rsidRPr="007A4FC4">
        <w:rPr>
          <w:rFonts w:eastAsia="Calibri"/>
          <w:lang w:eastAsia="en-US"/>
        </w:rPr>
        <w:t xml:space="preserve"> </w:t>
      </w:r>
      <w:r>
        <w:rPr>
          <w:rFonts w:eastAsia="Calibri"/>
          <w:lang w:eastAsia="en-US"/>
        </w:rPr>
        <w:t xml:space="preserve">I. stupeň </w:t>
      </w:r>
      <w:r w:rsidRPr="007A4FC4">
        <w:rPr>
          <w:rFonts w:eastAsia="Calibri"/>
          <w:lang w:eastAsia="en-US"/>
        </w:rPr>
        <w:t xml:space="preserve">-  PaedDr. P. Mesiarik, PhD.  </w:t>
      </w:r>
      <w:bookmarkStart w:id="3" w:name="_Hlk138754453"/>
      <w:bookmarkStart w:id="4" w:name="_Hlk106879796"/>
      <w:r w:rsidRPr="00FB4C56">
        <w:rPr>
          <w:rFonts w:eastAsia="Calibri"/>
          <w:lang w:eastAsia="en-US"/>
        </w:rPr>
        <w:t xml:space="preserve">                </w:t>
      </w:r>
      <w:bookmarkEnd w:id="3"/>
      <w:bookmarkEnd w:id="4"/>
    </w:p>
    <w:p w14:paraId="5B123EAB" w14:textId="77777777" w:rsidR="007848B4" w:rsidRPr="007A4FC4" w:rsidRDefault="007848B4" w:rsidP="00EC51D1">
      <w:pPr>
        <w:numPr>
          <w:ilvl w:val="0"/>
          <w:numId w:val="36"/>
        </w:numPr>
        <w:autoSpaceDE w:val="0"/>
        <w:autoSpaceDN w:val="0"/>
        <w:adjustRightInd w:val="0"/>
        <w:jc w:val="both"/>
        <w:rPr>
          <w:rFonts w:eastAsia="Calibri"/>
          <w:lang w:eastAsia="en-US"/>
        </w:rPr>
      </w:pPr>
      <w:r w:rsidRPr="007A4FC4">
        <w:rPr>
          <w:rFonts w:eastAsia="Calibri"/>
          <w:lang w:eastAsia="en-US"/>
        </w:rPr>
        <w:t>Volejbal dievčatá a chlapci II. stupeň – Mgr.</w:t>
      </w:r>
      <w:r w:rsidRPr="00D919F0">
        <w:rPr>
          <w:rFonts w:eastAsia="Calibri"/>
          <w:lang w:eastAsia="en-US"/>
        </w:rPr>
        <w:t xml:space="preserve"> </w:t>
      </w:r>
      <w:r w:rsidRPr="007A4FC4">
        <w:rPr>
          <w:rFonts w:eastAsia="Calibri"/>
          <w:lang w:eastAsia="en-US"/>
        </w:rPr>
        <w:t xml:space="preserve">J. Slosiarik                    </w:t>
      </w:r>
    </w:p>
    <w:p w14:paraId="65FB1503" w14:textId="77777777" w:rsidR="007848B4" w:rsidRPr="007A4FC4" w:rsidRDefault="007848B4" w:rsidP="00EC51D1">
      <w:pPr>
        <w:numPr>
          <w:ilvl w:val="0"/>
          <w:numId w:val="36"/>
        </w:numPr>
        <w:autoSpaceDE w:val="0"/>
        <w:autoSpaceDN w:val="0"/>
        <w:adjustRightInd w:val="0"/>
        <w:jc w:val="both"/>
        <w:rPr>
          <w:rFonts w:eastAsia="Calibri"/>
          <w:lang w:eastAsia="en-US"/>
        </w:rPr>
      </w:pPr>
      <w:r w:rsidRPr="007A4FC4">
        <w:rPr>
          <w:rFonts w:eastAsia="Calibri"/>
          <w:lang w:eastAsia="en-US"/>
        </w:rPr>
        <w:t xml:space="preserve">Tanečný aerobik  </w:t>
      </w:r>
      <w:r>
        <w:rPr>
          <w:rFonts w:eastAsia="Calibri"/>
          <w:lang w:eastAsia="en-US"/>
        </w:rPr>
        <w:t>I. stupeň</w:t>
      </w:r>
      <w:r w:rsidRPr="007A4FC4">
        <w:rPr>
          <w:rFonts w:eastAsia="Calibri"/>
          <w:lang w:eastAsia="en-US"/>
        </w:rPr>
        <w:t xml:space="preserve">  – Mgr. R. Mikulová</w:t>
      </w:r>
    </w:p>
    <w:p w14:paraId="6C620DB2" w14:textId="77777777" w:rsidR="007848B4" w:rsidRDefault="007848B4" w:rsidP="00EC51D1">
      <w:pPr>
        <w:numPr>
          <w:ilvl w:val="0"/>
          <w:numId w:val="36"/>
        </w:numPr>
        <w:autoSpaceDE w:val="0"/>
        <w:autoSpaceDN w:val="0"/>
        <w:adjustRightInd w:val="0"/>
        <w:jc w:val="both"/>
        <w:rPr>
          <w:rFonts w:eastAsia="Calibri"/>
          <w:lang w:eastAsia="en-US"/>
        </w:rPr>
      </w:pPr>
      <w:r w:rsidRPr="007A4FC4">
        <w:rPr>
          <w:rFonts w:eastAsia="Calibri"/>
          <w:lang w:eastAsia="en-US"/>
        </w:rPr>
        <w:t>Kurz čarovného varenia</w:t>
      </w:r>
      <w:r>
        <w:rPr>
          <w:rFonts w:eastAsia="Calibri"/>
          <w:lang w:eastAsia="en-US"/>
        </w:rPr>
        <w:t xml:space="preserve"> 1. skupina</w:t>
      </w:r>
      <w:r w:rsidRPr="007A4FC4">
        <w:rPr>
          <w:rFonts w:eastAsia="Calibri"/>
          <w:lang w:eastAsia="en-US"/>
        </w:rPr>
        <w:t xml:space="preserve"> – Mgr. R. Mikulová</w:t>
      </w:r>
    </w:p>
    <w:p w14:paraId="08B45E4D" w14:textId="77777777" w:rsidR="007848B4" w:rsidRPr="00FB4C56" w:rsidRDefault="007848B4" w:rsidP="00EC51D1">
      <w:pPr>
        <w:numPr>
          <w:ilvl w:val="0"/>
          <w:numId w:val="36"/>
        </w:numPr>
        <w:autoSpaceDE w:val="0"/>
        <w:autoSpaceDN w:val="0"/>
        <w:adjustRightInd w:val="0"/>
        <w:jc w:val="both"/>
        <w:rPr>
          <w:rFonts w:eastAsia="Calibri"/>
          <w:lang w:eastAsia="en-US"/>
        </w:rPr>
      </w:pPr>
      <w:r w:rsidRPr="007A4FC4">
        <w:rPr>
          <w:rFonts w:eastAsia="Calibri"/>
          <w:lang w:eastAsia="en-US"/>
        </w:rPr>
        <w:t>Kurz čarovného varenia</w:t>
      </w:r>
      <w:r>
        <w:rPr>
          <w:rFonts w:eastAsia="Calibri"/>
          <w:lang w:eastAsia="en-US"/>
        </w:rPr>
        <w:t xml:space="preserve"> 2. skupina – pani E. Baculíková</w:t>
      </w:r>
    </w:p>
    <w:p w14:paraId="0A927489" w14:textId="77777777" w:rsidR="007848B4" w:rsidRDefault="007848B4" w:rsidP="00EC51D1">
      <w:pPr>
        <w:numPr>
          <w:ilvl w:val="0"/>
          <w:numId w:val="36"/>
        </w:numPr>
        <w:autoSpaceDE w:val="0"/>
        <w:autoSpaceDN w:val="0"/>
        <w:adjustRightInd w:val="0"/>
        <w:jc w:val="both"/>
        <w:rPr>
          <w:rFonts w:eastAsia="Calibri"/>
          <w:lang w:eastAsia="en-US"/>
        </w:rPr>
      </w:pPr>
      <w:r>
        <w:rPr>
          <w:rFonts w:eastAsia="Calibri"/>
          <w:lang w:eastAsia="en-US"/>
        </w:rPr>
        <w:t xml:space="preserve">Gymnastika I. stupeň - </w:t>
      </w:r>
      <w:r w:rsidRPr="007A4FC4">
        <w:rPr>
          <w:rFonts w:eastAsia="Calibri"/>
          <w:lang w:eastAsia="en-US"/>
        </w:rPr>
        <w:t>Mgr. R. Mikulová</w:t>
      </w:r>
      <w:r>
        <w:rPr>
          <w:rFonts w:eastAsia="Calibri"/>
          <w:lang w:eastAsia="en-US"/>
        </w:rPr>
        <w:t>, M.Gímešová</w:t>
      </w:r>
    </w:p>
    <w:p w14:paraId="2F8D66F7" w14:textId="77777777" w:rsidR="007848B4" w:rsidRPr="007A4FC4" w:rsidRDefault="007848B4" w:rsidP="00EC51D1">
      <w:pPr>
        <w:numPr>
          <w:ilvl w:val="0"/>
          <w:numId w:val="36"/>
        </w:numPr>
        <w:autoSpaceDE w:val="0"/>
        <w:autoSpaceDN w:val="0"/>
        <w:adjustRightInd w:val="0"/>
        <w:jc w:val="both"/>
        <w:rPr>
          <w:rFonts w:eastAsia="Calibri"/>
          <w:lang w:eastAsia="en-US"/>
        </w:rPr>
      </w:pPr>
      <w:r w:rsidRPr="007A4FC4">
        <w:rPr>
          <w:rFonts w:eastAsia="Calibri"/>
          <w:lang w:eastAsia="en-US"/>
        </w:rPr>
        <w:t xml:space="preserve">Bystré hlavičky pre IV. roč. – Mgr. </w:t>
      </w:r>
      <w:r>
        <w:rPr>
          <w:rFonts w:eastAsia="Calibri"/>
          <w:lang w:eastAsia="en-US"/>
        </w:rPr>
        <w:t>M. Kondačová, Mgr. L. Šimková</w:t>
      </w:r>
    </w:p>
    <w:p w14:paraId="5EB3D83D" w14:textId="77777777" w:rsidR="007848B4" w:rsidRPr="007A4FC4" w:rsidRDefault="007848B4" w:rsidP="00EC51D1">
      <w:pPr>
        <w:numPr>
          <w:ilvl w:val="0"/>
          <w:numId w:val="36"/>
        </w:numPr>
        <w:autoSpaceDE w:val="0"/>
        <w:autoSpaceDN w:val="0"/>
        <w:adjustRightInd w:val="0"/>
        <w:jc w:val="both"/>
        <w:rPr>
          <w:rFonts w:eastAsia="Calibri"/>
          <w:lang w:eastAsia="en-US"/>
        </w:rPr>
      </w:pPr>
      <w:r w:rsidRPr="007A4FC4">
        <w:rPr>
          <w:rFonts w:eastAsia="Calibri"/>
          <w:lang w:eastAsia="en-US"/>
        </w:rPr>
        <w:t>Hliadka mladých zdravotníkov  – Ing. K. Tupananová</w:t>
      </w:r>
    </w:p>
    <w:p w14:paraId="347B7314" w14:textId="77777777" w:rsidR="007848B4" w:rsidRPr="005317D6" w:rsidRDefault="007848B4" w:rsidP="00EC51D1">
      <w:pPr>
        <w:numPr>
          <w:ilvl w:val="0"/>
          <w:numId w:val="36"/>
        </w:numPr>
        <w:autoSpaceDE w:val="0"/>
        <w:autoSpaceDN w:val="0"/>
        <w:adjustRightInd w:val="0"/>
        <w:jc w:val="both"/>
        <w:rPr>
          <w:rFonts w:eastAsia="Calibri"/>
          <w:lang w:eastAsia="en-US"/>
        </w:rPr>
      </w:pPr>
      <w:r w:rsidRPr="007A4FC4">
        <w:rPr>
          <w:rFonts w:eastAsia="Calibri"/>
          <w:lang w:eastAsia="en-US"/>
        </w:rPr>
        <w:t>Pytagoras pre 9. A. – Mgr.</w:t>
      </w:r>
      <w:r>
        <w:rPr>
          <w:rFonts w:eastAsia="Calibri"/>
          <w:lang w:eastAsia="en-US"/>
        </w:rPr>
        <w:t xml:space="preserve"> J. Slosiarik</w:t>
      </w:r>
    </w:p>
    <w:p w14:paraId="7EFA94B6" w14:textId="77777777" w:rsidR="007848B4" w:rsidRDefault="007848B4" w:rsidP="00EC51D1">
      <w:pPr>
        <w:numPr>
          <w:ilvl w:val="0"/>
          <w:numId w:val="36"/>
        </w:numPr>
        <w:autoSpaceDE w:val="0"/>
        <w:autoSpaceDN w:val="0"/>
        <w:adjustRightInd w:val="0"/>
        <w:jc w:val="both"/>
        <w:rPr>
          <w:rFonts w:eastAsia="Calibri"/>
          <w:lang w:eastAsia="en-US"/>
        </w:rPr>
      </w:pPr>
      <w:r w:rsidRPr="007A4FC4">
        <w:rPr>
          <w:rFonts w:eastAsia="Calibri"/>
          <w:lang w:eastAsia="en-US"/>
        </w:rPr>
        <w:t>Tkáčsky krúžok – pani E</w:t>
      </w:r>
      <w:r>
        <w:rPr>
          <w:rFonts w:eastAsia="Calibri"/>
          <w:lang w:eastAsia="en-US"/>
        </w:rPr>
        <w:t>.</w:t>
      </w:r>
      <w:r w:rsidRPr="007A4FC4">
        <w:rPr>
          <w:rFonts w:eastAsia="Calibri"/>
          <w:lang w:eastAsia="en-US"/>
        </w:rPr>
        <w:t xml:space="preserve"> Baculíková</w:t>
      </w:r>
    </w:p>
    <w:p w14:paraId="6E281123" w14:textId="77777777" w:rsidR="007848B4" w:rsidRDefault="007848B4" w:rsidP="00EC51D1">
      <w:pPr>
        <w:numPr>
          <w:ilvl w:val="0"/>
          <w:numId w:val="36"/>
        </w:numPr>
        <w:autoSpaceDE w:val="0"/>
        <w:autoSpaceDN w:val="0"/>
        <w:adjustRightInd w:val="0"/>
        <w:jc w:val="both"/>
        <w:rPr>
          <w:rFonts w:eastAsia="Calibri"/>
          <w:lang w:eastAsia="en-US"/>
        </w:rPr>
      </w:pPr>
      <w:r w:rsidRPr="007A4FC4">
        <w:rPr>
          <w:rFonts w:eastAsia="Calibri"/>
          <w:lang w:eastAsia="en-US"/>
        </w:rPr>
        <w:t>Hasičský krúžok – Jasenská Monika, Bariak Miroslav</w:t>
      </w:r>
    </w:p>
    <w:p w14:paraId="122651D8" w14:textId="77777777" w:rsidR="007848B4" w:rsidRDefault="007848B4" w:rsidP="00EC51D1">
      <w:pPr>
        <w:numPr>
          <w:ilvl w:val="0"/>
          <w:numId w:val="36"/>
        </w:numPr>
        <w:autoSpaceDE w:val="0"/>
        <w:autoSpaceDN w:val="0"/>
        <w:adjustRightInd w:val="0"/>
        <w:jc w:val="both"/>
        <w:rPr>
          <w:rFonts w:eastAsia="Calibri"/>
          <w:lang w:eastAsia="en-US"/>
        </w:rPr>
      </w:pPr>
      <w:r>
        <w:rPr>
          <w:rFonts w:eastAsia="Calibri"/>
          <w:lang w:eastAsia="en-US"/>
        </w:rPr>
        <w:t>Anglický jazyk v MŠ – Katarína Pavlovicová</w:t>
      </w:r>
    </w:p>
    <w:p w14:paraId="631E951F" w14:textId="77777777" w:rsidR="007848B4" w:rsidRDefault="007848B4" w:rsidP="00EC51D1">
      <w:pPr>
        <w:numPr>
          <w:ilvl w:val="0"/>
          <w:numId w:val="36"/>
        </w:numPr>
        <w:autoSpaceDE w:val="0"/>
        <w:autoSpaceDN w:val="0"/>
        <w:adjustRightInd w:val="0"/>
        <w:jc w:val="both"/>
        <w:rPr>
          <w:rFonts w:eastAsia="Calibri"/>
          <w:lang w:eastAsia="en-US"/>
        </w:rPr>
      </w:pPr>
      <w:r>
        <w:rPr>
          <w:rFonts w:eastAsia="Calibri"/>
          <w:lang w:eastAsia="en-US"/>
        </w:rPr>
        <w:t>Tanečno – pohybový krúžok v MŠ – Bc. E. Baculíková ml., Bc. H. Kristeľová</w:t>
      </w:r>
    </w:p>
    <w:p w14:paraId="274BB54F" w14:textId="77777777" w:rsidR="007848B4" w:rsidRDefault="007848B4" w:rsidP="00EC51D1">
      <w:pPr>
        <w:numPr>
          <w:ilvl w:val="0"/>
          <w:numId w:val="36"/>
        </w:numPr>
        <w:autoSpaceDE w:val="0"/>
        <w:autoSpaceDN w:val="0"/>
        <w:adjustRightInd w:val="0"/>
        <w:jc w:val="both"/>
        <w:rPr>
          <w:rFonts w:eastAsia="Calibri"/>
          <w:lang w:eastAsia="en-US"/>
        </w:rPr>
      </w:pPr>
      <w:r>
        <w:rPr>
          <w:rFonts w:eastAsia="Calibri"/>
          <w:lang w:eastAsia="en-US"/>
        </w:rPr>
        <w:t>Umelecký ateliér a základy umel. fotografie – pani I. Vigodová</w:t>
      </w:r>
    </w:p>
    <w:p w14:paraId="1E775285" w14:textId="77777777" w:rsidR="007848B4" w:rsidRDefault="007848B4" w:rsidP="00EC51D1">
      <w:pPr>
        <w:numPr>
          <w:ilvl w:val="0"/>
          <w:numId w:val="36"/>
        </w:numPr>
        <w:autoSpaceDE w:val="0"/>
        <w:autoSpaceDN w:val="0"/>
        <w:adjustRightInd w:val="0"/>
        <w:jc w:val="both"/>
        <w:rPr>
          <w:rFonts w:eastAsia="Calibri"/>
          <w:lang w:eastAsia="en-US"/>
        </w:rPr>
      </w:pPr>
      <w:r>
        <w:rPr>
          <w:rFonts w:eastAsia="Calibri"/>
          <w:lang w:eastAsia="en-US"/>
        </w:rPr>
        <w:t>Digitálny krúžok – Mgr. M. Kružliaková</w:t>
      </w:r>
    </w:p>
    <w:p w14:paraId="62A58258" w14:textId="77777777" w:rsidR="007848B4" w:rsidRDefault="007848B4" w:rsidP="00EC51D1">
      <w:pPr>
        <w:numPr>
          <w:ilvl w:val="0"/>
          <w:numId w:val="36"/>
        </w:numPr>
        <w:autoSpaceDE w:val="0"/>
        <w:autoSpaceDN w:val="0"/>
        <w:adjustRightInd w:val="0"/>
        <w:jc w:val="both"/>
        <w:rPr>
          <w:rFonts w:eastAsia="Calibri"/>
          <w:lang w:eastAsia="en-US"/>
        </w:rPr>
      </w:pPr>
      <w:r>
        <w:rPr>
          <w:rFonts w:eastAsia="Calibri"/>
          <w:lang w:eastAsia="en-US"/>
        </w:rPr>
        <w:t xml:space="preserve">Umelecký ateliér - </w:t>
      </w:r>
      <w:r w:rsidRPr="007A4FC4">
        <w:rPr>
          <w:rFonts w:eastAsia="Calibri"/>
          <w:lang w:eastAsia="en-US"/>
        </w:rPr>
        <w:t>Mgr. R. Mikulová</w:t>
      </w:r>
    </w:p>
    <w:p w14:paraId="0286557F" w14:textId="77777777" w:rsidR="007848B4" w:rsidRDefault="007848B4" w:rsidP="00EC51D1">
      <w:pPr>
        <w:numPr>
          <w:ilvl w:val="0"/>
          <w:numId w:val="36"/>
        </w:numPr>
        <w:autoSpaceDE w:val="0"/>
        <w:autoSpaceDN w:val="0"/>
        <w:adjustRightInd w:val="0"/>
        <w:jc w:val="both"/>
        <w:rPr>
          <w:rFonts w:eastAsia="Calibri"/>
          <w:lang w:eastAsia="en-US"/>
        </w:rPr>
      </w:pPr>
      <w:r>
        <w:rPr>
          <w:rFonts w:eastAsia="Calibri"/>
          <w:lang w:eastAsia="en-US"/>
        </w:rPr>
        <w:t xml:space="preserve">Vybíjaná - </w:t>
      </w:r>
      <w:r w:rsidRPr="007A4FC4">
        <w:rPr>
          <w:rFonts w:eastAsia="Calibri"/>
          <w:lang w:eastAsia="en-US"/>
        </w:rPr>
        <w:t>PaedDr. P. Mesiarik , PhD</w:t>
      </w:r>
    </w:p>
    <w:p w14:paraId="768A8F59" w14:textId="77777777" w:rsidR="007848B4" w:rsidRPr="007A4FC4" w:rsidRDefault="007848B4" w:rsidP="007848B4">
      <w:pPr>
        <w:autoSpaceDE w:val="0"/>
        <w:autoSpaceDN w:val="0"/>
        <w:adjustRightInd w:val="0"/>
        <w:ind w:left="1440"/>
        <w:jc w:val="both"/>
        <w:rPr>
          <w:rFonts w:eastAsia="Calibri"/>
          <w:lang w:eastAsia="en-US"/>
        </w:rPr>
      </w:pPr>
    </w:p>
    <w:p w14:paraId="3CAA3B9A" w14:textId="77777777" w:rsidR="007848B4" w:rsidRDefault="007848B4" w:rsidP="007848B4">
      <w:pPr>
        <w:autoSpaceDE w:val="0"/>
        <w:autoSpaceDN w:val="0"/>
        <w:adjustRightInd w:val="0"/>
        <w:jc w:val="both"/>
        <w:rPr>
          <w:rFonts w:eastAsia="Calibri"/>
          <w:lang w:eastAsia="en-US"/>
        </w:rPr>
      </w:pPr>
    </w:p>
    <w:p w14:paraId="69BD4D7F" w14:textId="77777777" w:rsidR="007848B4" w:rsidRPr="007A4FC4" w:rsidRDefault="007848B4" w:rsidP="007848B4">
      <w:pPr>
        <w:autoSpaceDE w:val="0"/>
        <w:autoSpaceDN w:val="0"/>
        <w:adjustRightInd w:val="0"/>
        <w:jc w:val="both"/>
        <w:rPr>
          <w:rFonts w:eastAsia="Calibri"/>
          <w:lang w:eastAsia="en-US"/>
        </w:rPr>
      </w:pPr>
      <w:r>
        <w:rPr>
          <w:rFonts w:eastAsia="Calibri"/>
          <w:lang w:eastAsia="en-US"/>
        </w:rPr>
        <w:tab/>
      </w:r>
      <w:r w:rsidRPr="007A4FC4">
        <w:rPr>
          <w:rFonts w:eastAsia="Calibri"/>
          <w:lang w:eastAsia="en-US"/>
        </w:rPr>
        <w:t>Našim hlavným cieľom bolo poskytnúť deťom priestor na realizáciu v rôznych spoločenských, športových a vedných oblastiach. Ponúknuť dostatok príležitostí na vzdelávanie sa, na rozvíjanie svojho nadania, na aktívny odpočinok a zmysluplné trávenie voľného času.</w:t>
      </w:r>
    </w:p>
    <w:p w14:paraId="1E52F714" w14:textId="77777777" w:rsidR="007848B4" w:rsidRDefault="007848B4" w:rsidP="007848B4">
      <w:pPr>
        <w:autoSpaceDE w:val="0"/>
        <w:autoSpaceDN w:val="0"/>
        <w:adjustRightInd w:val="0"/>
        <w:ind w:firstLine="708"/>
        <w:jc w:val="both"/>
        <w:rPr>
          <w:rFonts w:eastAsia="Calibri"/>
          <w:lang w:eastAsia="en-US"/>
        </w:rPr>
      </w:pPr>
      <w:r w:rsidRPr="007A4FC4">
        <w:rPr>
          <w:rFonts w:eastAsia="Calibri"/>
          <w:lang w:eastAsia="en-US"/>
        </w:rPr>
        <w:t>Našou hlavnou úlohou bolo vytvárať podmienky, organizovať a zabezpečovať výchovno</w:t>
      </w:r>
      <w:r w:rsidRPr="007A4FC4">
        <w:rPr>
          <w:rFonts w:ascii="Cambria Math" w:eastAsia="Calibri" w:hAnsi="Cambria Math" w:cs="Cambria Math"/>
          <w:lang w:eastAsia="en-US"/>
        </w:rPr>
        <w:t>‐</w:t>
      </w:r>
      <w:r w:rsidRPr="007A4FC4">
        <w:rPr>
          <w:rFonts w:eastAsia="Calibri"/>
          <w:lang w:eastAsia="en-US"/>
        </w:rPr>
        <w:t>vzdelávaciu, záujmovú, rekreačnú, športovú a kultúrnu činnosť pre deti</w:t>
      </w:r>
      <w:r>
        <w:rPr>
          <w:rFonts w:eastAsia="Calibri"/>
          <w:lang w:eastAsia="en-US"/>
        </w:rPr>
        <w:t xml:space="preserve"> a mládež </w:t>
      </w:r>
      <w:r w:rsidRPr="00F65E69">
        <w:rPr>
          <w:rFonts w:eastAsia="Calibri"/>
          <w:b/>
          <w:bCs/>
          <w:lang w:eastAsia="en-US"/>
        </w:rPr>
        <w:t>formou pravidelnej činnosti</w:t>
      </w:r>
      <w:r w:rsidRPr="007A4FC4">
        <w:rPr>
          <w:rFonts w:eastAsia="Calibri"/>
          <w:lang w:eastAsia="en-US"/>
        </w:rPr>
        <w:t xml:space="preserve"> -  podľa</w:t>
      </w:r>
      <w:r>
        <w:rPr>
          <w:rFonts w:eastAsia="Calibri"/>
          <w:lang w:eastAsia="en-US"/>
        </w:rPr>
        <w:t xml:space="preserve"> rozvrhu týždennej činnosti v CVČ a </w:t>
      </w:r>
      <w:r w:rsidRPr="00F65E69">
        <w:rPr>
          <w:rFonts w:eastAsia="Calibri"/>
          <w:b/>
          <w:bCs/>
          <w:lang w:eastAsia="en-US"/>
        </w:rPr>
        <w:t>formou príležitostnej činnosti</w:t>
      </w:r>
      <w:r>
        <w:rPr>
          <w:rFonts w:eastAsia="Calibri"/>
          <w:lang w:eastAsia="en-US"/>
        </w:rPr>
        <w:t xml:space="preserve">, ktoré sa realizovali podľa plánu práce v CVČ. </w:t>
      </w:r>
    </w:p>
    <w:p w14:paraId="6FDD69FE" w14:textId="77777777" w:rsidR="007848B4" w:rsidRDefault="007848B4" w:rsidP="007848B4">
      <w:pPr>
        <w:autoSpaceDE w:val="0"/>
        <w:autoSpaceDN w:val="0"/>
        <w:adjustRightInd w:val="0"/>
        <w:ind w:firstLine="708"/>
        <w:jc w:val="both"/>
        <w:rPr>
          <w:rFonts w:eastAsia="Calibri"/>
          <w:lang w:eastAsia="en-US"/>
        </w:rPr>
      </w:pPr>
      <w:r>
        <w:rPr>
          <w:rFonts w:eastAsia="Calibri"/>
          <w:lang w:eastAsia="en-US"/>
        </w:rPr>
        <w:t>Akcie CVČ : tekvičkový deň, burza – Dajme veciam druhú šancu, Mikuláš, vianočné tvorivé dielne, návšteva útulku vo Zvolene,  kde sme odovzdali finančný výťažok z burzy, karneval, veľkonočné tvorivé dielne, športové turnaje, hasičská súťaž, divadelné predstavenie pre MŠ. Všetky naše ZÚ sa odprezentovali na slávnostnej akadémii pri príležitosti osláv 10. výročia CVČ, ktorú sme zároveň venovali ako darček ku Dňu matiek.</w:t>
      </w:r>
    </w:p>
    <w:p w14:paraId="1C382A2A" w14:textId="77777777" w:rsidR="007848B4" w:rsidRPr="007A4FC4" w:rsidRDefault="007848B4" w:rsidP="007848B4">
      <w:pPr>
        <w:autoSpaceDE w:val="0"/>
        <w:autoSpaceDN w:val="0"/>
        <w:adjustRightInd w:val="0"/>
        <w:ind w:firstLine="708"/>
        <w:jc w:val="both"/>
        <w:rPr>
          <w:rFonts w:eastAsia="Calibri"/>
          <w:lang w:eastAsia="en-US"/>
        </w:rPr>
      </w:pPr>
    </w:p>
    <w:p w14:paraId="31B64E86" w14:textId="77777777" w:rsidR="007848B4" w:rsidRPr="007A4FC4" w:rsidRDefault="007848B4" w:rsidP="007848B4">
      <w:pPr>
        <w:autoSpaceDE w:val="0"/>
        <w:autoSpaceDN w:val="0"/>
        <w:adjustRightInd w:val="0"/>
        <w:jc w:val="both"/>
        <w:rPr>
          <w:rFonts w:eastAsia="Calibri"/>
          <w:lang w:eastAsia="en-US"/>
        </w:rPr>
      </w:pPr>
    </w:p>
    <w:p w14:paraId="39EF262C" w14:textId="77777777" w:rsidR="007848B4" w:rsidRDefault="007848B4" w:rsidP="007848B4">
      <w:pPr>
        <w:autoSpaceDE w:val="0"/>
        <w:autoSpaceDN w:val="0"/>
        <w:adjustRightInd w:val="0"/>
        <w:jc w:val="both"/>
        <w:rPr>
          <w:rFonts w:eastAsia="Calibri"/>
          <w:lang w:eastAsia="en-US"/>
        </w:rPr>
      </w:pPr>
      <w:r>
        <w:rPr>
          <w:rFonts w:eastAsia="Calibri"/>
          <w:lang w:eastAsia="en-US"/>
        </w:rPr>
        <w:t>Záujmová činnosť členov CVČ prebiehala v oddeleniach :</w:t>
      </w:r>
    </w:p>
    <w:p w14:paraId="2698485E" w14:textId="77777777" w:rsidR="007848B4" w:rsidRDefault="007848B4" w:rsidP="007848B4">
      <w:pPr>
        <w:autoSpaceDE w:val="0"/>
        <w:autoSpaceDN w:val="0"/>
        <w:adjustRightInd w:val="0"/>
        <w:jc w:val="both"/>
        <w:rPr>
          <w:rFonts w:eastAsia="Calibri"/>
          <w:lang w:eastAsia="en-US"/>
        </w:rPr>
      </w:pPr>
    </w:p>
    <w:p w14:paraId="3B1D0495" w14:textId="77777777" w:rsidR="007848B4" w:rsidRDefault="007848B4" w:rsidP="00EC51D1">
      <w:pPr>
        <w:numPr>
          <w:ilvl w:val="0"/>
          <w:numId w:val="37"/>
        </w:numPr>
        <w:autoSpaceDE w:val="0"/>
        <w:autoSpaceDN w:val="0"/>
        <w:adjustRightInd w:val="0"/>
        <w:jc w:val="both"/>
        <w:rPr>
          <w:rFonts w:eastAsia="Calibri"/>
          <w:lang w:eastAsia="en-US"/>
        </w:rPr>
      </w:pPr>
      <w:r w:rsidRPr="007A4FC4">
        <w:rPr>
          <w:rFonts w:eastAsia="Calibri"/>
          <w:lang w:eastAsia="en-US"/>
        </w:rPr>
        <w:t xml:space="preserve">telovýchovy a športu </w:t>
      </w:r>
    </w:p>
    <w:p w14:paraId="63459813" w14:textId="77777777" w:rsidR="007848B4" w:rsidRDefault="007848B4" w:rsidP="00EC51D1">
      <w:pPr>
        <w:numPr>
          <w:ilvl w:val="0"/>
          <w:numId w:val="37"/>
        </w:numPr>
        <w:autoSpaceDE w:val="0"/>
        <w:autoSpaceDN w:val="0"/>
        <w:adjustRightInd w:val="0"/>
        <w:jc w:val="both"/>
        <w:rPr>
          <w:rFonts w:eastAsia="Calibri"/>
          <w:lang w:eastAsia="en-US"/>
        </w:rPr>
      </w:pPr>
      <w:r w:rsidRPr="007A4FC4">
        <w:rPr>
          <w:rFonts w:eastAsia="Calibri"/>
          <w:lang w:eastAsia="en-US"/>
        </w:rPr>
        <w:t xml:space="preserve">prírodných vied </w:t>
      </w:r>
    </w:p>
    <w:p w14:paraId="7FE809D5" w14:textId="77777777" w:rsidR="007848B4" w:rsidRDefault="007848B4" w:rsidP="00EC51D1">
      <w:pPr>
        <w:numPr>
          <w:ilvl w:val="0"/>
          <w:numId w:val="37"/>
        </w:numPr>
        <w:autoSpaceDE w:val="0"/>
        <w:autoSpaceDN w:val="0"/>
        <w:adjustRightInd w:val="0"/>
        <w:jc w:val="both"/>
        <w:rPr>
          <w:rFonts w:eastAsia="Calibri"/>
          <w:lang w:eastAsia="en-US"/>
        </w:rPr>
      </w:pPr>
      <w:r w:rsidRPr="007A4FC4">
        <w:rPr>
          <w:rFonts w:eastAsia="Calibri"/>
          <w:lang w:eastAsia="en-US"/>
        </w:rPr>
        <w:t>kultúry a</w:t>
      </w:r>
      <w:r>
        <w:rPr>
          <w:rFonts w:eastAsia="Calibri"/>
          <w:lang w:eastAsia="en-US"/>
        </w:rPr>
        <w:t> </w:t>
      </w:r>
      <w:r w:rsidRPr="007A4FC4">
        <w:rPr>
          <w:rFonts w:eastAsia="Calibri"/>
          <w:lang w:eastAsia="en-US"/>
        </w:rPr>
        <w:t>umenia</w:t>
      </w:r>
    </w:p>
    <w:p w14:paraId="03CE3707" w14:textId="77777777" w:rsidR="007848B4" w:rsidRDefault="007848B4" w:rsidP="00EC51D1">
      <w:pPr>
        <w:numPr>
          <w:ilvl w:val="0"/>
          <w:numId w:val="37"/>
        </w:numPr>
        <w:autoSpaceDE w:val="0"/>
        <w:autoSpaceDN w:val="0"/>
        <w:adjustRightInd w:val="0"/>
        <w:jc w:val="both"/>
        <w:rPr>
          <w:rFonts w:eastAsia="Calibri"/>
          <w:lang w:eastAsia="en-US"/>
        </w:rPr>
      </w:pPr>
      <w:r w:rsidRPr="007A4FC4">
        <w:rPr>
          <w:rFonts w:eastAsia="Calibri"/>
          <w:lang w:eastAsia="en-US"/>
        </w:rPr>
        <w:t>spoločenských vied</w:t>
      </w:r>
    </w:p>
    <w:p w14:paraId="1921CAC2" w14:textId="77777777" w:rsidR="007848B4" w:rsidRDefault="007848B4" w:rsidP="007848B4">
      <w:pPr>
        <w:autoSpaceDE w:val="0"/>
        <w:autoSpaceDN w:val="0"/>
        <w:adjustRightInd w:val="0"/>
        <w:jc w:val="both"/>
        <w:rPr>
          <w:rFonts w:eastAsia="Calibri"/>
          <w:lang w:eastAsia="en-US"/>
        </w:rPr>
      </w:pPr>
    </w:p>
    <w:p w14:paraId="406C2555" w14:textId="77777777" w:rsidR="007848B4" w:rsidRDefault="007848B4" w:rsidP="007848B4">
      <w:pPr>
        <w:autoSpaceDE w:val="0"/>
        <w:autoSpaceDN w:val="0"/>
        <w:adjustRightInd w:val="0"/>
        <w:jc w:val="both"/>
        <w:rPr>
          <w:rFonts w:eastAsia="Calibri"/>
          <w:lang w:eastAsia="en-US"/>
        </w:rPr>
      </w:pPr>
      <w:r>
        <w:rPr>
          <w:rFonts w:eastAsia="Calibri"/>
          <w:lang w:eastAsia="en-US"/>
        </w:rPr>
        <w:t>Prostredníctvom výchovno-vzdelávacej, záujmovej a rekreačnej činnosti v CVČ sme rozvíjali kompetencie dieťaťa v jednotlivých tematických oblastiach :</w:t>
      </w:r>
    </w:p>
    <w:p w14:paraId="0FE0F1D8" w14:textId="77777777" w:rsidR="007848B4" w:rsidRDefault="007848B4" w:rsidP="007848B4">
      <w:pPr>
        <w:autoSpaceDE w:val="0"/>
        <w:autoSpaceDN w:val="0"/>
        <w:adjustRightInd w:val="0"/>
        <w:jc w:val="both"/>
        <w:rPr>
          <w:rFonts w:eastAsia="Calibri"/>
          <w:lang w:eastAsia="en-US"/>
        </w:rPr>
      </w:pPr>
    </w:p>
    <w:p w14:paraId="43AA9547" w14:textId="77777777" w:rsidR="007848B4" w:rsidRDefault="007848B4" w:rsidP="00EC51D1">
      <w:pPr>
        <w:numPr>
          <w:ilvl w:val="0"/>
          <w:numId w:val="38"/>
        </w:numPr>
        <w:autoSpaceDE w:val="0"/>
        <w:autoSpaceDN w:val="0"/>
        <w:adjustRightInd w:val="0"/>
        <w:jc w:val="both"/>
        <w:rPr>
          <w:rFonts w:eastAsia="Calibri"/>
          <w:lang w:eastAsia="en-US"/>
        </w:rPr>
      </w:pPr>
      <w:r>
        <w:rPr>
          <w:rFonts w:eastAsia="Calibri"/>
          <w:lang w:eastAsia="en-US"/>
        </w:rPr>
        <w:t>vzdelávacia oblasť</w:t>
      </w:r>
    </w:p>
    <w:p w14:paraId="022DAC46" w14:textId="77777777" w:rsidR="007848B4" w:rsidRDefault="007848B4" w:rsidP="00EC51D1">
      <w:pPr>
        <w:numPr>
          <w:ilvl w:val="0"/>
          <w:numId w:val="38"/>
        </w:numPr>
        <w:autoSpaceDE w:val="0"/>
        <w:autoSpaceDN w:val="0"/>
        <w:adjustRightInd w:val="0"/>
        <w:jc w:val="both"/>
        <w:rPr>
          <w:rFonts w:eastAsia="Calibri"/>
          <w:lang w:eastAsia="en-US"/>
        </w:rPr>
      </w:pPr>
      <w:r>
        <w:rPr>
          <w:rFonts w:eastAsia="Calibri"/>
          <w:lang w:eastAsia="en-US"/>
        </w:rPr>
        <w:t>spoločensko-vedná oblasť</w:t>
      </w:r>
    </w:p>
    <w:p w14:paraId="2D36A6FD" w14:textId="77777777" w:rsidR="007848B4" w:rsidRDefault="007848B4" w:rsidP="00EC51D1">
      <w:pPr>
        <w:numPr>
          <w:ilvl w:val="0"/>
          <w:numId w:val="38"/>
        </w:numPr>
        <w:autoSpaceDE w:val="0"/>
        <w:autoSpaceDN w:val="0"/>
        <w:adjustRightInd w:val="0"/>
        <w:jc w:val="both"/>
        <w:rPr>
          <w:rFonts w:eastAsia="Calibri"/>
          <w:lang w:eastAsia="en-US"/>
        </w:rPr>
      </w:pPr>
      <w:r>
        <w:rPr>
          <w:rFonts w:eastAsia="Calibri"/>
          <w:lang w:eastAsia="en-US"/>
        </w:rPr>
        <w:t>pracovno-technická oblasť</w:t>
      </w:r>
    </w:p>
    <w:p w14:paraId="24B0FC2D" w14:textId="77777777" w:rsidR="007848B4" w:rsidRDefault="007848B4" w:rsidP="00EC51D1">
      <w:pPr>
        <w:numPr>
          <w:ilvl w:val="0"/>
          <w:numId w:val="38"/>
        </w:numPr>
        <w:autoSpaceDE w:val="0"/>
        <w:autoSpaceDN w:val="0"/>
        <w:adjustRightInd w:val="0"/>
        <w:jc w:val="both"/>
        <w:rPr>
          <w:rFonts w:eastAsia="Calibri"/>
          <w:lang w:eastAsia="en-US"/>
        </w:rPr>
      </w:pPr>
      <w:r>
        <w:rPr>
          <w:rFonts w:eastAsia="Calibri"/>
          <w:lang w:eastAsia="en-US"/>
        </w:rPr>
        <w:t>prírodno-environmentálna oblasť</w:t>
      </w:r>
    </w:p>
    <w:p w14:paraId="34C700AC" w14:textId="77777777" w:rsidR="007848B4" w:rsidRDefault="007848B4" w:rsidP="00EC51D1">
      <w:pPr>
        <w:numPr>
          <w:ilvl w:val="0"/>
          <w:numId w:val="38"/>
        </w:numPr>
        <w:autoSpaceDE w:val="0"/>
        <w:autoSpaceDN w:val="0"/>
        <w:adjustRightInd w:val="0"/>
        <w:jc w:val="both"/>
        <w:rPr>
          <w:rFonts w:eastAsia="Calibri"/>
          <w:lang w:eastAsia="en-US"/>
        </w:rPr>
      </w:pPr>
      <w:r>
        <w:rPr>
          <w:rFonts w:eastAsia="Calibri"/>
          <w:lang w:eastAsia="en-US"/>
        </w:rPr>
        <w:t>esteticko-kultúrna oblasť</w:t>
      </w:r>
    </w:p>
    <w:p w14:paraId="51719469" w14:textId="77777777" w:rsidR="007848B4" w:rsidRPr="007A4FC4" w:rsidRDefault="007848B4" w:rsidP="00EC51D1">
      <w:pPr>
        <w:numPr>
          <w:ilvl w:val="0"/>
          <w:numId w:val="38"/>
        </w:numPr>
        <w:autoSpaceDE w:val="0"/>
        <w:autoSpaceDN w:val="0"/>
        <w:adjustRightInd w:val="0"/>
        <w:jc w:val="both"/>
        <w:rPr>
          <w:rFonts w:eastAsia="Calibri"/>
          <w:lang w:eastAsia="en-US"/>
        </w:rPr>
      </w:pPr>
      <w:r>
        <w:rPr>
          <w:rFonts w:eastAsia="Calibri"/>
          <w:lang w:eastAsia="en-US"/>
        </w:rPr>
        <w:t>telesná a športová oblasť</w:t>
      </w:r>
    </w:p>
    <w:p w14:paraId="0D575664" w14:textId="77777777" w:rsidR="007848B4" w:rsidRDefault="007848B4" w:rsidP="007848B4">
      <w:pPr>
        <w:autoSpaceDE w:val="0"/>
        <w:autoSpaceDN w:val="0"/>
        <w:adjustRightInd w:val="0"/>
        <w:jc w:val="both"/>
        <w:rPr>
          <w:rFonts w:eastAsia="Calibri"/>
          <w:lang w:eastAsia="en-US"/>
        </w:rPr>
      </w:pPr>
    </w:p>
    <w:p w14:paraId="6A99F06D" w14:textId="77777777" w:rsidR="007848B4" w:rsidRDefault="007848B4" w:rsidP="007848B4">
      <w:pPr>
        <w:autoSpaceDE w:val="0"/>
        <w:autoSpaceDN w:val="0"/>
        <w:adjustRightInd w:val="0"/>
        <w:jc w:val="both"/>
        <w:rPr>
          <w:rFonts w:eastAsia="Calibri"/>
          <w:lang w:eastAsia="en-US"/>
        </w:rPr>
      </w:pPr>
      <w:r>
        <w:rPr>
          <w:rFonts w:eastAsia="Calibri"/>
          <w:lang w:eastAsia="en-US"/>
        </w:rPr>
        <w:tab/>
        <w:t>V jednotlivých ZÚ sme sa zamerali  na rozvoj osobnosti člena ZÚ, na rozvoj telesnej zdatnosti, rozvoj pohybových schopností. Prezentovali sme pozitívny vzťah k pravidelnej pohybovej činnosti, pravidelnému a aktívnemu relaxu, uplatňovali sme zásady hygieny a bezpečnosti pri pohybových hrách, viedli sme deti k využívaniu informačnej a komunikačnej techniky, zamerali sme sa na rozvoj sociálnej komunikácie v škole, viedli sme deti k tolerancii, k rešpektovaniu odlišných názorov, k odmietaniu diskriminácie v akejkoľvek podobe, rozvíjali sme kladný vzťah k životnému prostrediu a jeho estetizácii a posilňovali sme úctu k rodičom, učiteľom a ostatným osobám.</w:t>
      </w:r>
    </w:p>
    <w:p w14:paraId="2EA964FC" w14:textId="77777777" w:rsidR="007848B4" w:rsidRDefault="007848B4" w:rsidP="007848B4">
      <w:pPr>
        <w:autoSpaceDE w:val="0"/>
        <w:autoSpaceDN w:val="0"/>
        <w:adjustRightInd w:val="0"/>
        <w:jc w:val="both"/>
        <w:rPr>
          <w:rFonts w:eastAsia="Calibri"/>
          <w:lang w:eastAsia="en-US"/>
        </w:rPr>
      </w:pPr>
    </w:p>
    <w:p w14:paraId="3393D3CA" w14:textId="77777777" w:rsidR="007848B4" w:rsidRDefault="007848B4" w:rsidP="007848B4">
      <w:pPr>
        <w:autoSpaceDE w:val="0"/>
        <w:autoSpaceDN w:val="0"/>
        <w:adjustRightInd w:val="0"/>
        <w:jc w:val="both"/>
        <w:rPr>
          <w:rFonts w:eastAsia="Calibri"/>
          <w:lang w:eastAsia="en-US"/>
        </w:rPr>
      </w:pPr>
      <w:r>
        <w:rPr>
          <w:rFonts w:eastAsia="Calibri"/>
          <w:lang w:eastAsia="en-US"/>
        </w:rPr>
        <w:tab/>
        <w:t>Ďalším našim cieľom bolo, aby sa vedúci ZÚ zúčastňovali priebežného vzdelávania a  zvyšovali si odbornosť samoštúdiom, ktoré pôsobí na celkovú úroveň kvality výchovno- vzdelávacieho procesu vo výchove mimo  vyučovania, kde dôležitú úlohu zohráva seba-rozvoj a sebavzdelávanie.</w:t>
      </w:r>
    </w:p>
    <w:p w14:paraId="4930C7B8" w14:textId="77777777" w:rsidR="007848B4" w:rsidRDefault="007848B4" w:rsidP="007848B4">
      <w:pPr>
        <w:autoSpaceDE w:val="0"/>
        <w:autoSpaceDN w:val="0"/>
        <w:adjustRightInd w:val="0"/>
        <w:jc w:val="both"/>
        <w:rPr>
          <w:rFonts w:eastAsia="Calibri"/>
          <w:lang w:eastAsia="en-US"/>
        </w:rPr>
      </w:pPr>
      <w:r>
        <w:rPr>
          <w:rFonts w:eastAsia="Calibri"/>
          <w:lang w:eastAsia="en-US"/>
        </w:rPr>
        <w:t>Vedúci ZÚ, ktorí sa zúčastňovali počas školského roka 2022/23 priebežného vzdelávania sú:</w:t>
      </w:r>
    </w:p>
    <w:p w14:paraId="6F6AC7CA" w14:textId="77777777" w:rsidR="007848B4" w:rsidRDefault="007848B4" w:rsidP="007848B4">
      <w:pPr>
        <w:autoSpaceDE w:val="0"/>
        <w:autoSpaceDN w:val="0"/>
        <w:adjustRightInd w:val="0"/>
        <w:jc w:val="both"/>
        <w:rPr>
          <w:rFonts w:eastAsia="Calibri"/>
          <w:lang w:eastAsia="en-US"/>
        </w:rPr>
      </w:pPr>
    </w:p>
    <w:p w14:paraId="6E7F8A70" w14:textId="77777777" w:rsidR="007848B4" w:rsidRPr="00D711FD" w:rsidRDefault="007848B4" w:rsidP="007848B4">
      <w:pPr>
        <w:autoSpaceDE w:val="0"/>
        <w:autoSpaceDN w:val="0"/>
        <w:adjustRightInd w:val="0"/>
        <w:jc w:val="both"/>
        <w:rPr>
          <w:rFonts w:eastAsia="Calibri"/>
          <w:lang w:eastAsia="en-US"/>
        </w:rPr>
      </w:pPr>
      <w:r w:rsidRPr="008653AD">
        <w:rPr>
          <w:rFonts w:eastAsia="Calibri"/>
          <w:b/>
          <w:bCs/>
          <w:lang w:eastAsia="en-US"/>
        </w:rPr>
        <w:t>1. Mgr. M. Kružliaková</w:t>
      </w:r>
      <w:r>
        <w:rPr>
          <w:rFonts w:eastAsia="Calibri"/>
          <w:lang w:eastAsia="en-US"/>
        </w:rPr>
        <w:t xml:space="preserve"> –</w:t>
      </w:r>
      <w:r w:rsidRPr="00D711FD">
        <w:rPr>
          <w:rStyle w:val="normaltextrun"/>
          <w:b/>
          <w:bCs/>
        </w:rPr>
        <w:t xml:space="preserve"> </w:t>
      </w:r>
      <w:r w:rsidRPr="00D711FD">
        <w:rPr>
          <w:rStyle w:val="normaltextrun"/>
          <w:sz w:val="22"/>
          <w:szCs w:val="22"/>
        </w:rPr>
        <w:t>zúčastňovala</w:t>
      </w:r>
      <w:r>
        <w:rPr>
          <w:rStyle w:val="normaltextrun"/>
          <w:b/>
          <w:bCs/>
          <w:sz w:val="22"/>
          <w:szCs w:val="22"/>
        </w:rPr>
        <w:t xml:space="preserve"> </w:t>
      </w:r>
      <w:r>
        <w:rPr>
          <w:rStyle w:val="normaltextrun"/>
          <w:sz w:val="22"/>
          <w:szCs w:val="22"/>
        </w:rPr>
        <w:t xml:space="preserve"> sa rôznych webinárov a</w:t>
      </w:r>
      <w:r w:rsidRPr="00D711FD">
        <w:rPr>
          <w:rStyle w:val="normaltextrun"/>
          <w:sz w:val="22"/>
          <w:szCs w:val="22"/>
        </w:rPr>
        <w:t> absolvoval</w:t>
      </w:r>
      <w:r>
        <w:rPr>
          <w:rStyle w:val="normaltextrun"/>
          <w:sz w:val="22"/>
          <w:szCs w:val="22"/>
        </w:rPr>
        <w:t>a</w:t>
      </w:r>
      <w:r w:rsidRPr="00D711FD">
        <w:rPr>
          <w:rStyle w:val="normaltextrun"/>
          <w:sz w:val="22"/>
          <w:szCs w:val="22"/>
        </w:rPr>
        <w:t>  dve vzdelávania</w:t>
      </w:r>
      <w:r>
        <w:rPr>
          <w:rStyle w:val="normaltextrun"/>
          <w:sz w:val="22"/>
          <w:szCs w:val="22"/>
        </w:rPr>
        <w:t xml:space="preserve"> Moderné prezentačné programy a ich využitie vo vyučovacom procese (inovačné vzdelávanie),</w:t>
      </w:r>
      <w:r>
        <w:rPr>
          <w:rStyle w:val="eop"/>
          <w:sz w:val="22"/>
          <w:szCs w:val="22"/>
        </w:rPr>
        <w:t> </w:t>
      </w:r>
      <w:r>
        <w:rPr>
          <w:rStyle w:val="normaltextrun"/>
          <w:sz w:val="22"/>
          <w:szCs w:val="22"/>
        </w:rPr>
        <w:t>Digitálna transformácia v škole a školskom zariadení (špecializačné vzdelávanie).</w:t>
      </w:r>
      <w:r>
        <w:rPr>
          <w:rStyle w:val="eop"/>
          <w:sz w:val="22"/>
          <w:szCs w:val="22"/>
        </w:rPr>
        <w:t> </w:t>
      </w:r>
    </w:p>
    <w:p w14:paraId="2DEEE6D8" w14:textId="77777777" w:rsidR="007848B4" w:rsidRDefault="007848B4" w:rsidP="007848B4">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411AC58F" w14:textId="77777777" w:rsidR="007848B4" w:rsidRDefault="007848B4" w:rsidP="007848B4">
      <w:pPr>
        <w:autoSpaceDE w:val="0"/>
        <w:autoSpaceDN w:val="0"/>
        <w:adjustRightInd w:val="0"/>
        <w:jc w:val="both"/>
        <w:rPr>
          <w:rFonts w:eastAsia="Calibri"/>
          <w:lang w:eastAsia="en-US"/>
        </w:rPr>
      </w:pPr>
      <w:r w:rsidRPr="008653AD">
        <w:rPr>
          <w:rFonts w:eastAsia="Calibri"/>
          <w:b/>
          <w:bCs/>
          <w:lang w:eastAsia="en-US"/>
        </w:rPr>
        <w:t xml:space="preserve"> 2. Pani Emília Baculíková</w:t>
      </w:r>
      <w:r>
        <w:rPr>
          <w:rFonts w:eastAsia="Calibri"/>
          <w:lang w:eastAsia="en-US"/>
        </w:rPr>
        <w:t xml:space="preserve"> – absolvovala rekvalifikačný kurz pre dospelých so zameraním na voľnočasové aktivity a absolvovala rozširujúci model tkáčskeho kurzu.</w:t>
      </w:r>
    </w:p>
    <w:p w14:paraId="3B19D7AA" w14:textId="77777777" w:rsidR="007848B4" w:rsidRDefault="007848B4" w:rsidP="007848B4">
      <w:pPr>
        <w:autoSpaceDE w:val="0"/>
        <w:autoSpaceDN w:val="0"/>
        <w:adjustRightInd w:val="0"/>
        <w:jc w:val="both"/>
        <w:rPr>
          <w:rFonts w:eastAsia="Calibri"/>
          <w:lang w:eastAsia="en-US"/>
        </w:rPr>
      </w:pPr>
    </w:p>
    <w:p w14:paraId="697370FE" w14:textId="77777777" w:rsidR="007848B4" w:rsidRPr="007A4FC4" w:rsidRDefault="007848B4" w:rsidP="007848B4">
      <w:pPr>
        <w:autoSpaceDE w:val="0"/>
        <w:autoSpaceDN w:val="0"/>
        <w:adjustRightInd w:val="0"/>
        <w:jc w:val="both"/>
        <w:rPr>
          <w:rFonts w:eastAsia="Calibri"/>
          <w:lang w:eastAsia="en-US"/>
        </w:rPr>
      </w:pPr>
      <w:r w:rsidRPr="004B07B7">
        <w:rPr>
          <w:rFonts w:eastAsia="Calibri"/>
          <w:b/>
          <w:bCs/>
          <w:lang w:eastAsia="en-US"/>
        </w:rPr>
        <w:t>3. Mgr. R. Mikulová</w:t>
      </w:r>
      <w:r>
        <w:rPr>
          <w:rFonts w:eastAsia="Calibri"/>
          <w:lang w:eastAsia="en-US"/>
        </w:rPr>
        <w:t xml:space="preserve"> – ukončila rozširujúci model funkčného vzdelávania a pokračuje v rozširujúcom vzdelávaní - Dramaturgia a réžia a zúčastnila sa odborno- vzdelávacieho webináru – Štátne výchovné programy.</w:t>
      </w:r>
    </w:p>
    <w:p w14:paraId="0CC2B11E" w14:textId="77777777" w:rsidR="007848B4" w:rsidRDefault="007848B4" w:rsidP="007848B4">
      <w:pPr>
        <w:autoSpaceDE w:val="0"/>
        <w:autoSpaceDN w:val="0"/>
        <w:adjustRightInd w:val="0"/>
        <w:jc w:val="both"/>
        <w:rPr>
          <w:rFonts w:eastAsia="Calibri"/>
          <w:lang w:eastAsia="en-US"/>
        </w:rPr>
      </w:pPr>
    </w:p>
    <w:p w14:paraId="24119482" w14:textId="77777777" w:rsidR="007848B4" w:rsidRPr="007A4FC4" w:rsidRDefault="007848B4" w:rsidP="007848B4">
      <w:pPr>
        <w:autoSpaceDE w:val="0"/>
        <w:autoSpaceDN w:val="0"/>
        <w:adjustRightInd w:val="0"/>
        <w:jc w:val="both"/>
        <w:rPr>
          <w:rFonts w:eastAsia="Calibri"/>
          <w:lang w:eastAsia="en-US"/>
        </w:rPr>
      </w:pPr>
      <w:r>
        <w:rPr>
          <w:rFonts w:eastAsia="Calibri"/>
          <w:lang w:eastAsia="en-US"/>
        </w:rPr>
        <w:tab/>
        <w:t>Počas celého roka sme d</w:t>
      </w:r>
      <w:r w:rsidRPr="007A4FC4">
        <w:rPr>
          <w:rFonts w:eastAsia="Calibri"/>
          <w:lang w:eastAsia="en-US"/>
        </w:rPr>
        <w:t>ôsledne sme zabezpečovali, spracovávali a archivovali dokumentáciu CVČ.</w:t>
      </w:r>
    </w:p>
    <w:p w14:paraId="517AF314" w14:textId="77777777" w:rsidR="007848B4" w:rsidRPr="007A4FC4" w:rsidRDefault="007848B4" w:rsidP="007848B4">
      <w:pPr>
        <w:autoSpaceDE w:val="0"/>
        <w:autoSpaceDN w:val="0"/>
        <w:adjustRightInd w:val="0"/>
        <w:jc w:val="both"/>
        <w:rPr>
          <w:rFonts w:eastAsia="Calibri"/>
          <w:lang w:eastAsia="en-US"/>
        </w:rPr>
      </w:pPr>
    </w:p>
    <w:p w14:paraId="74CC146A" w14:textId="77777777" w:rsidR="007848B4" w:rsidRPr="007A4FC4" w:rsidRDefault="007848B4" w:rsidP="00EC51D1">
      <w:pPr>
        <w:numPr>
          <w:ilvl w:val="0"/>
          <w:numId w:val="35"/>
        </w:numPr>
        <w:autoSpaceDE w:val="0"/>
        <w:autoSpaceDN w:val="0"/>
        <w:adjustRightInd w:val="0"/>
        <w:jc w:val="both"/>
        <w:rPr>
          <w:rFonts w:eastAsia="Calibri"/>
          <w:lang w:eastAsia="en-US"/>
        </w:rPr>
      </w:pPr>
      <w:r w:rsidRPr="007A4FC4">
        <w:rPr>
          <w:rFonts w:eastAsia="Calibri"/>
          <w:lang w:eastAsia="en-US"/>
        </w:rPr>
        <w:t>Evidencia žiadostí do CVČ.</w:t>
      </w:r>
    </w:p>
    <w:p w14:paraId="543811A8" w14:textId="77777777" w:rsidR="007848B4" w:rsidRPr="007A4FC4" w:rsidRDefault="007848B4" w:rsidP="00EC51D1">
      <w:pPr>
        <w:numPr>
          <w:ilvl w:val="0"/>
          <w:numId w:val="35"/>
        </w:numPr>
        <w:autoSpaceDE w:val="0"/>
        <w:autoSpaceDN w:val="0"/>
        <w:adjustRightInd w:val="0"/>
        <w:jc w:val="both"/>
        <w:rPr>
          <w:rFonts w:eastAsia="Calibri"/>
          <w:lang w:eastAsia="en-US"/>
        </w:rPr>
      </w:pPr>
      <w:r w:rsidRPr="007A4FC4">
        <w:rPr>
          <w:rFonts w:eastAsia="Calibri"/>
          <w:lang w:eastAsia="en-US"/>
        </w:rPr>
        <w:t>Rozhodnutia o prijatí do CVČ.</w:t>
      </w:r>
    </w:p>
    <w:p w14:paraId="060A2A49" w14:textId="77777777" w:rsidR="007848B4" w:rsidRPr="007A4FC4" w:rsidRDefault="007848B4" w:rsidP="00EC51D1">
      <w:pPr>
        <w:numPr>
          <w:ilvl w:val="0"/>
          <w:numId w:val="35"/>
        </w:numPr>
        <w:autoSpaceDE w:val="0"/>
        <w:autoSpaceDN w:val="0"/>
        <w:adjustRightInd w:val="0"/>
        <w:jc w:val="both"/>
        <w:rPr>
          <w:rFonts w:eastAsia="Calibri"/>
          <w:lang w:eastAsia="en-US"/>
        </w:rPr>
      </w:pPr>
      <w:r w:rsidRPr="007A4FC4">
        <w:rPr>
          <w:rFonts w:eastAsia="Calibri"/>
          <w:lang w:eastAsia="en-US"/>
        </w:rPr>
        <w:t>Vypracovanie osobných zložiek žiakov pre CVČ.</w:t>
      </w:r>
    </w:p>
    <w:p w14:paraId="4F04D43D" w14:textId="77777777" w:rsidR="007848B4" w:rsidRPr="007A4FC4" w:rsidRDefault="007848B4" w:rsidP="00EC51D1">
      <w:pPr>
        <w:numPr>
          <w:ilvl w:val="0"/>
          <w:numId w:val="35"/>
        </w:numPr>
        <w:autoSpaceDE w:val="0"/>
        <w:autoSpaceDN w:val="0"/>
        <w:adjustRightInd w:val="0"/>
        <w:jc w:val="both"/>
        <w:rPr>
          <w:rFonts w:eastAsia="Calibri"/>
          <w:lang w:eastAsia="en-US"/>
        </w:rPr>
      </w:pPr>
      <w:r w:rsidRPr="007A4FC4">
        <w:rPr>
          <w:rFonts w:eastAsia="Calibri"/>
          <w:lang w:eastAsia="en-US"/>
        </w:rPr>
        <w:t>Vypracovanie štatistických údajov pre MŠSR.</w:t>
      </w:r>
    </w:p>
    <w:p w14:paraId="074EF7F6" w14:textId="77777777" w:rsidR="007848B4" w:rsidRPr="007A4FC4" w:rsidRDefault="007848B4" w:rsidP="00EC51D1">
      <w:pPr>
        <w:numPr>
          <w:ilvl w:val="0"/>
          <w:numId w:val="35"/>
        </w:numPr>
        <w:autoSpaceDE w:val="0"/>
        <w:autoSpaceDN w:val="0"/>
        <w:adjustRightInd w:val="0"/>
        <w:jc w:val="both"/>
        <w:rPr>
          <w:rFonts w:eastAsia="Calibri"/>
          <w:lang w:eastAsia="en-US"/>
        </w:rPr>
      </w:pPr>
      <w:r w:rsidRPr="007A4FC4">
        <w:rPr>
          <w:rFonts w:eastAsia="Calibri"/>
          <w:lang w:eastAsia="en-US"/>
        </w:rPr>
        <w:t>Vypracovanie vnútorného poriadku.</w:t>
      </w:r>
    </w:p>
    <w:p w14:paraId="7B8B5D00" w14:textId="77777777" w:rsidR="007848B4" w:rsidRPr="007A4FC4" w:rsidRDefault="007848B4" w:rsidP="00EC51D1">
      <w:pPr>
        <w:numPr>
          <w:ilvl w:val="0"/>
          <w:numId w:val="35"/>
        </w:numPr>
        <w:autoSpaceDE w:val="0"/>
        <w:autoSpaceDN w:val="0"/>
        <w:adjustRightInd w:val="0"/>
        <w:jc w:val="both"/>
        <w:rPr>
          <w:rFonts w:eastAsia="Calibri"/>
          <w:lang w:eastAsia="en-US"/>
        </w:rPr>
      </w:pPr>
      <w:r w:rsidRPr="007A4FC4">
        <w:rPr>
          <w:rFonts w:eastAsia="Calibri"/>
          <w:lang w:eastAsia="en-US"/>
        </w:rPr>
        <w:t>Vypracovanie plánu práce pre CVČ na rok 202</w:t>
      </w:r>
      <w:r>
        <w:rPr>
          <w:rFonts w:eastAsia="Calibri"/>
          <w:lang w:eastAsia="en-US"/>
        </w:rPr>
        <w:t>2</w:t>
      </w:r>
      <w:r w:rsidRPr="007A4FC4">
        <w:rPr>
          <w:rFonts w:eastAsia="Calibri"/>
          <w:lang w:eastAsia="en-US"/>
        </w:rPr>
        <w:t>/2</w:t>
      </w:r>
      <w:r>
        <w:rPr>
          <w:rFonts w:eastAsia="Calibri"/>
          <w:lang w:eastAsia="en-US"/>
        </w:rPr>
        <w:t>3</w:t>
      </w:r>
      <w:r w:rsidRPr="007A4FC4">
        <w:rPr>
          <w:rFonts w:eastAsia="Calibri"/>
          <w:lang w:eastAsia="en-US"/>
        </w:rPr>
        <w:t>.</w:t>
      </w:r>
    </w:p>
    <w:p w14:paraId="2C7BB187" w14:textId="77777777" w:rsidR="007848B4" w:rsidRPr="007A4FC4" w:rsidRDefault="007848B4" w:rsidP="00EC51D1">
      <w:pPr>
        <w:numPr>
          <w:ilvl w:val="0"/>
          <w:numId w:val="35"/>
        </w:numPr>
        <w:autoSpaceDE w:val="0"/>
        <w:autoSpaceDN w:val="0"/>
        <w:adjustRightInd w:val="0"/>
        <w:jc w:val="both"/>
        <w:rPr>
          <w:rFonts w:eastAsia="Calibri"/>
          <w:lang w:eastAsia="en-US"/>
        </w:rPr>
      </w:pPr>
      <w:r w:rsidRPr="007A4FC4">
        <w:rPr>
          <w:rFonts w:eastAsia="Calibri"/>
          <w:lang w:eastAsia="en-US"/>
        </w:rPr>
        <w:t>Vypracovanie podkladov na vyplatenie krúžkov  pre vedúcich ZÚ.</w:t>
      </w:r>
    </w:p>
    <w:p w14:paraId="20564A82" w14:textId="77777777" w:rsidR="007848B4" w:rsidRPr="006335A1" w:rsidRDefault="007848B4" w:rsidP="00EC51D1">
      <w:pPr>
        <w:numPr>
          <w:ilvl w:val="0"/>
          <w:numId w:val="35"/>
        </w:numPr>
        <w:autoSpaceDE w:val="0"/>
        <w:autoSpaceDN w:val="0"/>
        <w:adjustRightInd w:val="0"/>
        <w:jc w:val="both"/>
        <w:rPr>
          <w:rFonts w:eastAsia="Calibri"/>
          <w:lang w:eastAsia="en-US"/>
        </w:rPr>
      </w:pPr>
      <w:r>
        <w:rPr>
          <w:rFonts w:eastAsia="Calibri"/>
          <w:lang w:eastAsia="en-US"/>
        </w:rPr>
        <w:t>Prebehla i</w:t>
      </w:r>
      <w:r w:rsidRPr="007A4FC4">
        <w:rPr>
          <w:rFonts w:eastAsia="Calibri"/>
          <w:lang w:eastAsia="en-US"/>
        </w:rPr>
        <w:t>nventarizácia kabinetu CVČ</w:t>
      </w:r>
      <w:r>
        <w:rPr>
          <w:rFonts w:eastAsia="Calibri"/>
          <w:lang w:eastAsia="en-US"/>
        </w:rPr>
        <w:t xml:space="preserve"> a divadelného archívu.</w:t>
      </w:r>
    </w:p>
    <w:p w14:paraId="29751520" w14:textId="77777777" w:rsidR="007848B4" w:rsidRPr="007A4FC4" w:rsidRDefault="007848B4" w:rsidP="00EC51D1">
      <w:pPr>
        <w:numPr>
          <w:ilvl w:val="0"/>
          <w:numId w:val="35"/>
        </w:numPr>
        <w:autoSpaceDE w:val="0"/>
        <w:autoSpaceDN w:val="0"/>
        <w:adjustRightInd w:val="0"/>
        <w:jc w:val="both"/>
        <w:rPr>
          <w:rFonts w:eastAsia="Calibri"/>
          <w:lang w:eastAsia="en-US"/>
        </w:rPr>
      </w:pPr>
      <w:r w:rsidRPr="007A4FC4">
        <w:rPr>
          <w:rFonts w:eastAsia="Calibri"/>
          <w:lang w:eastAsia="en-US"/>
        </w:rPr>
        <w:t>Kontrola elektron</w:t>
      </w:r>
      <w:r>
        <w:rPr>
          <w:rFonts w:eastAsia="Calibri"/>
          <w:lang w:eastAsia="en-US"/>
        </w:rPr>
        <w:t>ických</w:t>
      </w:r>
      <w:r w:rsidRPr="007A4FC4">
        <w:rPr>
          <w:rFonts w:eastAsia="Calibri"/>
          <w:lang w:eastAsia="en-US"/>
        </w:rPr>
        <w:t xml:space="preserve"> triednych kníh jednotlivých ZÚ.</w:t>
      </w:r>
    </w:p>
    <w:p w14:paraId="0BB83370" w14:textId="77777777" w:rsidR="007848B4" w:rsidRPr="007A4FC4" w:rsidRDefault="007848B4" w:rsidP="00EC51D1">
      <w:pPr>
        <w:numPr>
          <w:ilvl w:val="0"/>
          <w:numId w:val="35"/>
        </w:numPr>
        <w:autoSpaceDE w:val="0"/>
        <w:autoSpaceDN w:val="0"/>
        <w:adjustRightInd w:val="0"/>
        <w:jc w:val="both"/>
        <w:rPr>
          <w:rFonts w:eastAsia="Calibri"/>
          <w:lang w:eastAsia="en-US"/>
        </w:rPr>
      </w:pPr>
      <w:r w:rsidRPr="007A4FC4">
        <w:rPr>
          <w:rFonts w:eastAsia="Calibri"/>
          <w:lang w:eastAsia="en-US"/>
        </w:rPr>
        <w:t>Archivácia  všetkých dokumentov a TK v  CVČ.</w:t>
      </w:r>
    </w:p>
    <w:p w14:paraId="3499F5C1" w14:textId="77777777" w:rsidR="007848B4" w:rsidRDefault="007848B4" w:rsidP="007848B4">
      <w:pPr>
        <w:autoSpaceDE w:val="0"/>
        <w:autoSpaceDN w:val="0"/>
        <w:adjustRightInd w:val="0"/>
        <w:jc w:val="both"/>
        <w:rPr>
          <w:rFonts w:eastAsia="Calibri"/>
          <w:lang w:eastAsia="en-US"/>
        </w:rPr>
      </w:pPr>
    </w:p>
    <w:p w14:paraId="1CC92710" w14:textId="77777777" w:rsidR="00264D48" w:rsidRPr="00264D48" w:rsidRDefault="00264D48" w:rsidP="00264D48">
      <w:pPr>
        <w:pStyle w:val="Normlnywebov"/>
        <w:rPr>
          <w:b/>
          <w:color w:val="000000"/>
          <w:sz w:val="28"/>
          <w:szCs w:val="28"/>
          <w:u w:val="single"/>
        </w:rPr>
      </w:pPr>
      <w:r w:rsidRPr="00264D48">
        <w:rPr>
          <w:b/>
          <w:color w:val="000000"/>
          <w:sz w:val="28"/>
          <w:szCs w:val="28"/>
          <w:u w:val="single"/>
        </w:rPr>
        <w:t>Hodnotiace správy z jednotlivých ZÚ</w:t>
      </w:r>
    </w:p>
    <w:p w14:paraId="6BEC6375" w14:textId="77777777" w:rsidR="00264D48" w:rsidRPr="00264D48" w:rsidRDefault="00264D48" w:rsidP="00264D48">
      <w:pPr>
        <w:pStyle w:val="Normlnywebov"/>
        <w:rPr>
          <w:color w:val="000000"/>
        </w:rPr>
      </w:pPr>
      <w:r w:rsidRPr="00264D48">
        <w:rPr>
          <w:b/>
          <w:color w:val="000000"/>
          <w:u w:val="single"/>
        </w:rPr>
        <w:t>Angličtina hrou v MŠ</w:t>
      </w:r>
    </w:p>
    <w:p w14:paraId="4B123F2A" w14:textId="77777777" w:rsidR="004824F6" w:rsidRDefault="004824F6" w:rsidP="004824F6">
      <w:pPr>
        <w:rPr>
          <w:color w:val="000000" w:themeColor="text1"/>
        </w:rPr>
      </w:pPr>
      <w:r>
        <w:rPr>
          <w:b/>
          <w:color w:val="000000" w:themeColor="text1"/>
        </w:rPr>
        <w:t xml:space="preserve">Počet prihlásených detí na krúžkovú činnosť: </w:t>
      </w:r>
      <w:r>
        <w:rPr>
          <w:color w:val="000000" w:themeColor="text1"/>
        </w:rPr>
        <w:t>19</w:t>
      </w:r>
      <w:r>
        <w:rPr>
          <w:color w:val="000000" w:themeColor="text1"/>
        </w:rPr>
        <w:tab/>
      </w:r>
      <w:r>
        <w:rPr>
          <w:color w:val="000000" w:themeColor="text1"/>
        </w:rPr>
        <w:tab/>
        <w:t>dievčatá: 7, chlapci: 12</w:t>
      </w:r>
    </w:p>
    <w:p w14:paraId="160E1609" w14:textId="77777777" w:rsidR="004824F6" w:rsidRDefault="004824F6" w:rsidP="004824F6">
      <w:pPr>
        <w:rPr>
          <w:color w:val="000000" w:themeColor="text1"/>
        </w:rPr>
      </w:pPr>
    </w:p>
    <w:p w14:paraId="357020B3" w14:textId="77777777" w:rsidR="004824F6" w:rsidRDefault="004824F6" w:rsidP="004824F6">
      <w:pPr>
        <w:rPr>
          <w:color w:val="000000" w:themeColor="text1"/>
        </w:rPr>
      </w:pPr>
      <w:r>
        <w:rPr>
          <w:b/>
          <w:color w:val="000000" w:themeColor="text1"/>
        </w:rPr>
        <w:t xml:space="preserve">Deň a </w:t>
      </w:r>
      <w:r w:rsidRPr="00697C81">
        <w:rPr>
          <w:b/>
          <w:color w:val="000000" w:themeColor="text1"/>
        </w:rPr>
        <w:t>čas vedenia krúžkovej činnosti:</w:t>
      </w:r>
      <w:r>
        <w:rPr>
          <w:color w:val="000000" w:themeColor="text1"/>
        </w:rPr>
        <w:t xml:space="preserve"> streda, 15:00-16:00</w:t>
      </w:r>
    </w:p>
    <w:p w14:paraId="29A34D2B" w14:textId="77777777" w:rsidR="004824F6" w:rsidRDefault="004824F6" w:rsidP="004824F6">
      <w:pPr>
        <w:rPr>
          <w:color w:val="000000" w:themeColor="text1"/>
        </w:rPr>
      </w:pPr>
    </w:p>
    <w:p w14:paraId="78D431CD" w14:textId="77777777" w:rsidR="004824F6" w:rsidRDefault="004824F6" w:rsidP="004824F6">
      <w:pPr>
        <w:rPr>
          <w:color w:val="000000" w:themeColor="text1"/>
        </w:rPr>
      </w:pPr>
      <w:r w:rsidRPr="00697C81">
        <w:rPr>
          <w:b/>
          <w:color w:val="000000" w:themeColor="text1"/>
        </w:rPr>
        <w:t>Meno lektorky zodpovednej za vedenie krúžkovej činnosti:</w:t>
      </w:r>
      <w:r>
        <w:rPr>
          <w:color w:val="000000" w:themeColor="text1"/>
        </w:rPr>
        <w:t xml:space="preserve"> Katarína Pavlovicová</w:t>
      </w:r>
    </w:p>
    <w:p w14:paraId="7F8774BD" w14:textId="77777777" w:rsidR="004824F6" w:rsidRDefault="004824F6" w:rsidP="004824F6">
      <w:pPr>
        <w:rPr>
          <w:color w:val="000000" w:themeColor="text1"/>
        </w:rPr>
      </w:pPr>
    </w:p>
    <w:p w14:paraId="0A966CD3" w14:textId="77777777" w:rsidR="004824F6" w:rsidRPr="009B6869" w:rsidRDefault="004824F6" w:rsidP="004824F6">
      <w:pPr>
        <w:rPr>
          <w:b/>
          <w:color w:val="000000" w:themeColor="text1"/>
          <w:u w:val="single"/>
        </w:rPr>
      </w:pPr>
      <w:r w:rsidRPr="009B6869">
        <w:rPr>
          <w:b/>
          <w:color w:val="000000" w:themeColor="text1"/>
          <w:u w:val="single"/>
        </w:rPr>
        <w:t xml:space="preserve">Hlavný cieľ: </w:t>
      </w:r>
    </w:p>
    <w:p w14:paraId="47D99F5D" w14:textId="77777777" w:rsidR="004824F6" w:rsidRDefault="004824F6" w:rsidP="004824F6">
      <w:pPr>
        <w:rPr>
          <w:color w:val="000000" w:themeColor="text1"/>
        </w:rPr>
      </w:pPr>
    </w:p>
    <w:p w14:paraId="02C37BEB" w14:textId="77777777" w:rsidR="004824F6" w:rsidRDefault="004824F6" w:rsidP="004824F6">
      <w:pPr>
        <w:jc w:val="both"/>
        <w:rPr>
          <w:color w:val="000000" w:themeColor="text1"/>
        </w:rPr>
      </w:pPr>
      <w:r>
        <w:rPr>
          <w:color w:val="000000" w:themeColor="text1"/>
        </w:rPr>
        <w:t xml:space="preserve">Hlavným cieľom vedenia krúžkovej činnosti „Oboznamovanie s anglickým jazykom, bolo priblížiť deťom čo najjednoduchšou, najzábavnejšou a najzaujímavejšou formou základy z anglického jazyka. </w:t>
      </w:r>
    </w:p>
    <w:p w14:paraId="2075A4A4" w14:textId="77777777" w:rsidR="004824F6" w:rsidRDefault="004824F6" w:rsidP="004824F6">
      <w:pPr>
        <w:rPr>
          <w:color w:val="000000" w:themeColor="text1"/>
        </w:rPr>
      </w:pPr>
    </w:p>
    <w:p w14:paraId="5C39D8E2" w14:textId="77777777" w:rsidR="004824F6" w:rsidRPr="009B6869" w:rsidRDefault="004824F6" w:rsidP="004824F6">
      <w:pPr>
        <w:rPr>
          <w:b/>
          <w:color w:val="000000" w:themeColor="text1"/>
          <w:u w:val="single"/>
        </w:rPr>
      </w:pPr>
      <w:r w:rsidRPr="009B6869">
        <w:rPr>
          <w:b/>
          <w:color w:val="000000" w:themeColor="text1"/>
          <w:u w:val="single"/>
        </w:rPr>
        <w:t xml:space="preserve">Popis krúžkovej činnosti: </w:t>
      </w:r>
    </w:p>
    <w:p w14:paraId="32423483" w14:textId="77777777" w:rsidR="004824F6" w:rsidRDefault="004824F6" w:rsidP="004824F6">
      <w:pPr>
        <w:jc w:val="both"/>
        <w:rPr>
          <w:color w:val="000000" w:themeColor="text1"/>
        </w:rPr>
      </w:pPr>
      <w:r>
        <w:rPr>
          <w:color w:val="000000" w:themeColor="text1"/>
        </w:rPr>
        <w:t xml:space="preserve">Krúžková činnosť prebiehala každú stredu v poobedňajších hodinách v priestoroch materskej školy. Lektorka krúžkovej činnosti mala na každý týždeň pripravenú novú tému pre deti. Vychádzala z vopred pripravených plánov. Témy/plány boli zostavené tak, aby spĺňali základy anglického jazyka pre úroveň materskej školy. Základom pre lektorku bola postupnosť a nadväznosť v jednotlivých témach. Prihliadalo sa na náročnosť a výslovnosť jednotlivých slov, slovných spojení. V prípade, ak daná téma bola trošku obtiažnejšia, rozdelila sa na dve hodiny. Lektorka spojila krúžkovú činnosť aj s „domácimi úlohami“ vo forme pracovných listov na preopakovanie si toho, čo sa v daný deň nové dozvedeli, aby si to mohli doma spolu s rodičmi zopakovať. Pracovné listy boli zostavené tak, aby spĺňali požiadavky každého dieťaťa.  Počas krúžkovej činnosti boli deti zapájané do rôznych hier, spevu piesní, pozerania a počúvania náučných videí v anglickom jazyku, čítania náučných kníh. </w:t>
      </w:r>
    </w:p>
    <w:p w14:paraId="30E55A56" w14:textId="77777777" w:rsidR="004824F6" w:rsidRDefault="004824F6" w:rsidP="004824F6">
      <w:pPr>
        <w:rPr>
          <w:color w:val="000000" w:themeColor="text1"/>
        </w:rPr>
      </w:pPr>
    </w:p>
    <w:p w14:paraId="69C7596D" w14:textId="77777777" w:rsidR="004824F6" w:rsidRPr="009B6869" w:rsidRDefault="004824F6" w:rsidP="004824F6">
      <w:pPr>
        <w:rPr>
          <w:b/>
          <w:color w:val="000000" w:themeColor="text1"/>
          <w:u w:val="single"/>
        </w:rPr>
      </w:pPr>
      <w:r w:rsidRPr="009B6869">
        <w:rPr>
          <w:b/>
          <w:color w:val="000000" w:themeColor="text1"/>
          <w:u w:val="single"/>
        </w:rPr>
        <w:t>Zhodnotenie:</w:t>
      </w:r>
    </w:p>
    <w:p w14:paraId="1FBE8FAE" w14:textId="77777777" w:rsidR="004824F6" w:rsidRDefault="004824F6" w:rsidP="004824F6">
      <w:pPr>
        <w:jc w:val="both"/>
        <w:rPr>
          <w:color w:val="000000" w:themeColor="text1"/>
        </w:rPr>
      </w:pPr>
      <w:r>
        <w:rPr>
          <w:color w:val="000000" w:themeColor="text1"/>
        </w:rPr>
        <w:t xml:space="preserve">Deti z materskej školy krúžková činnosť oslovila. Zaujímavé boli pre nich pomôcky, ktoré si pre nich lektorka pripravovala. Každý týždeň im pripravila niečo nové, vždy iné, stále zaujímavé. Každý týždeň sa deti tešili na krúžkovú činnosť. Pracovné listy vo forme „domácej úlohy“ zodpovedne vždy priniesli v stanovenom čase. Tie boli pre lektorku dôkazom toho, že to čo robí, robí dobre a hlavne že to deti baví. Účasť detí na krúžkovej činnosti bola väčšinou v počte 14 detí na hodine. Do krúžkovej činnosti sa prihlásené aj dve deti, ktoré do našej materskej školy nastúpili v januári. Deti aktívne na hodinách počúvali, zapájali sa a hlavne sa vždy tešili, že čo nové sa dozvedia. Spolupracovali či už na samotných hodinách, alebo v plnení si „domácich úloh“. Veľmi radi sa dozvedali nové veci, nové informácie, oboznamovali sa s novou slovnou zásobou. Vedeli reagovať na otázky, ktoré im boli kladené. Radi spievali piesne v anglickom jazyku, počúvaním a pozeraním rôznych videí si opakovali výslovnosť. Tento školský rok sa deti zúčastnili vystúpenia v kultúrnom dome v obci Dobrá Niva pri príležitosti 10. výročia od založenia CVČ Slávik, kde zarecitovali básničku a zaspievali pesničku v anglickom jazyku. Pozitívne ohlasy boli aj zo strany rodičov. Na záver boli deti odmenené drobným darčekom a zviazanými všetkými pracovnými listami, ktoré počas školského roka dostali na vypracovanie vo forme „pracovného zošita“, ako takú milú spomienku na krúžkovú činnosť anglického jazyka v materskej škole a samozrejme pochvalou o úspešnom ukončení krúžkovej činnosti pod názvom „Oboznamovanie s anglickým jazykom“. </w:t>
      </w:r>
    </w:p>
    <w:p w14:paraId="25013C6D" w14:textId="77777777" w:rsidR="00264D48" w:rsidRDefault="00264D48" w:rsidP="00264D48">
      <w:pPr>
        <w:pStyle w:val="Normlnywebov"/>
        <w:rPr>
          <w:color w:val="000000"/>
          <w:sz w:val="27"/>
          <w:szCs w:val="27"/>
        </w:rPr>
      </w:pPr>
    </w:p>
    <w:p w14:paraId="3B77F957" w14:textId="77777777" w:rsidR="00264D48" w:rsidRPr="00264D48" w:rsidRDefault="00264D48" w:rsidP="00264D48">
      <w:pPr>
        <w:pStyle w:val="Normlnywebov"/>
        <w:rPr>
          <w:b/>
          <w:color w:val="000000"/>
          <w:u w:val="single"/>
        </w:rPr>
      </w:pPr>
      <w:r w:rsidRPr="00264D48">
        <w:rPr>
          <w:b/>
          <w:color w:val="000000"/>
          <w:u w:val="single"/>
        </w:rPr>
        <w:t>Bystré hlavičky</w:t>
      </w:r>
    </w:p>
    <w:p w14:paraId="6FDC61BE" w14:textId="77777777" w:rsidR="004824F6" w:rsidRPr="005D4032" w:rsidRDefault="004824F6" w:rsidP="004824F6">
      <w:r w:rsidRPr="005D4032">
        <w:t>Krúžok- BYSTRÉ HLAVIČKY navštevoval</w:t>
      </w:r>
      <w:r>
        <w:t>i</w:t>
      </w:r>
      <w:r w:rsidRPr="005D4032">
        <w:t xml:space="preserve"> </w:t>
      </w:r>
      <w:r>
        <w:t>žiaci 5.ročníka</w:t>
      </w:r>
      <w:r w:rsidRPr="005D4032">
        <w:t>. Bol zameraný na prípravu celoslovens</w:t>
      </w:r>
      <w:r>
        <w:t>kého testovania piatakov MONITOR 5 v šk. roku 2022/2023</w:t>
      </w:r>
      <w:r w:rsidRPr="005D4032">
        <w:t>.</w:t>
      </w:r>
    </w:p>
    <w:p w14:paraId="749EBBC4" w14:textId="77777777" w:rsidR="004824F6" w:rsidRDefault="004824F6" w:rsidP="004824F6">
      <w:r>
        <w:t>Krúžok prebiehal každý utorok v týždni, kedy sa riešili úlohy z matematiky (jeden týždeň) a slovenského jazyka (druhý týždeň).</w:t>
      </w:r>
    </w:p>
    <w:p w14:paraId="08965740" w14:textId="77777777" w:rsidR="004824F6" w:rsidRDefault="004824F6" w:rsidP="004824F6">
      <w:r>
        <w:t xml:space="preserve">Čerpala som z materiálov: TIMS – úlohy z matematiky, testovanie NÚCEM matematika, Klokanko, KOMPARO 4, </w:t>
      </w:r>
      <w:r w:rsidRPr="005E3E06">
        <w:rPr>
          <w:b/>
        </w:rPr>
        <w:t>Pracovný zošit –Testovanie 5 MAT,</w:t>
      </w:r>
      <w:r>
        <w:t xml:space="preserve"> Pytagoriáda P4 – školské a okresné kolá, ďalšie úlohy. </w:t>
      </w:r>
    </w:p>
    <w:p w14:paraId="0A9DEE45" w14:textId="77777777" w:rsidR="004824F6" w:rsidRDefault="004824F6" w:rsidP="004824F6">
      <w:r>
        <w:t>Krúžok prebiehal aj hravou a zábavnou formou, keď žiaci pracovali s rébusmi, s úlohami zameranými na rozvoj pozornosti, logického myslenia, čítania s porozumením, zrakového a sluchového vnímania.</w:t>
      </w:r>
    </w:p>
    <w:p w14:paraId="67CA937F" w14:textId="77777777" w:rsidR="004824F6" w:rsidRDefault="004824F6" w:rsidP="004824F6">
      <w:pPr>
        <w:pBdr>
          <w:top w:val="nil"/>
          <w:left w:val="nil"/>
          <w:bottom w:val="nil"/>
          <w:right w:val="nil"/>
          <w:between w:val="nil"/>
        </w:pBdr>
        <w:rPr>
          <w:color w:val="000000"/>
        </w:rPr>
      </w:pPr>
      <w:r>
        <w:rPr>
          <w:color w:val="000000"/>
        </w:rPr>
        <w:t>Nakoľko však bolo k polroku TESTOVANIE 5 zrušené, pre nezáujem žiakov musel byť zrušený aj krúžok Bystré hlavičky.</w:t>
      </w:r>
    </w:p>
    <w:p w14:paraId="5FDB16CD" w14:textId="77777777" w:rsidR="00264D48" w:rsidRPr="00264D48" w:rsidRDefault="00264D48" w:rsidP="00264D48">
      <w:pPr>
        <w:pStyle w:val="Normlnywebov"/>
        <w:rPr>
          <w:b/>
          <w:color w:val="000000"/>
          <w:u w:val="single"/>
        </w:rPr>
      </w:pPr>
      <w:r w:rsidRPr="00264D48">
        <w:rPr>
          <w:b/>
          <w:color w:val="000000"/>
          <w:u w:val="single"/>
        </w:rPr>
        <w:t>Hasičský krúžok</w:t>
      </w:r>
    </w:p>
    <w:p w14:paraId="50B5A500" w14:textId="77777777" w:rsidR="004824F6" w:rsidRDefault="004824F6" w:rsidP="004824F6">
      <w:r w:rsidRPr="00402E4C">
        <w:tab/>
        <w:t>Záujmový útvar</w:t>
      </w:r>
      <w:r>
        <w:t xml:space="preserve"> hasičský krúžok v školskom roku 2022 / 2023</w:t>
      </w:r>
      <w:r w:rsidRPr="00402E4C">
        <w:t xml:space="preserve"> </w:t>
      </w:r>
      <w:r w:rsidRPr="00517824">
        <w:t xml:space="preserve">navštevovalo 13 </w:t>
      </w:r>
      <w:r>
        <w:t>žiakov. Tento počet sa zmenil po pol roku kedy sa odhlásili dve deti a na hasičskom krúžku zostalo 11 detí. Deti ktoré hasičský krúžok navštevovali boli z prvého aj z druhého stupňa. V prvom polroku sme sa stretávali každý druhý štvrtok ale v druhom polroku sme sa už stretávali každý štvrtok v čase od 12:45 do 14:45.</w:t>
      </w:r>
    </w:p>
    <w:p w14:paraId="6387C9F0" w14:textId="77777777" w:rsidR="004824F6" w:rsidRDefault="004824F6" w:rsidP="004824F6">
      <w:pPr>
        <w:ind w:firstLine="708"/>
      </w:pPr>
      <w:r>
        <w:t xml:space="preserve">K dispozícii sme mali prvú hodinu aj telocvičňu čo sme vždy naplno využili. V telocvični sme trénovali pohybové, kondičné cvičenia a rôzne hry. </w:t>
      </w:r>
      <w:r w:rsidRPr="00402E4C">
        <w:t xml:space="preserve">Keď bolo vonku zlé počasie </w:t>
      </w:r>
      <w:r>
        <w:t xml:space="preserve">druhú hodinu sme </w:t>
      </w:r>
      <w:r w:rsidRPr="00402E4C">
        <w:t>sa učili v triede viazať hasičské uzly</w:t>
      </w:r>
      <w:r>
        <w:t xml:space="preserve">, o </w:t>
      </w:r>
      <w:r w:rsidRPr="00402E4C">
        <w:t>predchádzaní vzniku požiarov, o potrebe rýchlej likvidácii vzniknutého požiaru i o prírodných pohromách ako vietor alebo povodeň</w:t>
      </w:r>
      <w:r>
        <w:t>. Spoločne sme pozerali hasičské dokumenty a videá</w:t>
      </w:r>
      <w:r w:rsidRPr="00402E4C">
        <w:t xml:space="preserve">. Taktiež </w:t>
      </w:r>
      <w:r>
        <w:t xml:space="preserve">sme </w:t>
      </w:r>
      <w:r w:rsidRPr="00402E4C">
        <w:t>sa učili o nebezpečných následkoch vypaľovania lúk a kríkov</w:t>
      </w:r>
      <w:r>
        <w:t xml:space="preserve"> v suchom období.</w:t>
      </w:r>
      <w:r w:rsidRPr="00E269C4">
        <w:t xml:space="preserve"> </w:t>
      </w:r>
    </w:p>
    <w:p w14:paraId="6B5AED54" w14:textId="77777777" w:rsidR="004824F6" w:rsidRDefault="004824F6" w:rsidP="004824F6">
      <w:pPr>
        <w:ind w:firstLine="708"/>
      </w:pPr>
      <w:r>
        <w:t xml:space="preserve">Keď bolo vonku pekné počasie mali sme k dispozícii hasičské auto. Zopakovali sme si čo </w:t>
      </w:r>
      <w:r w:rsidRPr="00402E4C">
        <w:t>vše</w:t>
      </w:r>
      <w:r>
        <w:t>tko sa ukrýva v hasičskom aute</w:t>
      </w:r>
      <w:r w:rsidRPr="00402E4C">
        <w:t>, ako správne zvinúť a rozvinúť hasičskú hadicu. Ako sp</w:t>
      </w:r>
      <w:r>
        <w:t>rávne hadice spojiť a rozpojiť. Deti najviac bavila práca s vodou.</w:t>
      </w:r>
    </w:p>
    <w:p w14:paraId="1A4F93FF" w14:textId="77777777" w:rsidR="004824F6" w:rsidRDefault="004824F6" w:rsidP="004824F6">
      <w:pPr>
        <w:ind w:firstLine="708"/>
      </w:pPr>
      <w:r>
        <w:t>K príležitosti výročia CVČ Slávik sme reprezentovali hasičský krúžok v krátkom videu. Toto bola pre deti zaujímavá nová skúsenosť s kameramanom.</w:t>
      </w:r>
    </w:p>
    <w:p w14:paraId="79ED6770" w14:textId="77777777" w:rsidR="004824F6" w:rsidRDefault="004824F6" w:rsidP="004824F6">
      <w:pPr>
        <w:ind w:firstLine="708"/>
      </w:pPr>
      <w:r w:rsidRPr="00402E4C">
        <w:t xml:space="preserve">Aby si žiaci mohli porovnať svoje skúsenosti a sily aj s inými deťmi, </w:t>
      </w:r>
      <w:r>
        <w:t>zúčastnili sme sa Územnej súťaže hry Plameň 2023 v obci Sielnica</w:t>
      </w:r>
      <w:r w:rsidRPr="00402E4C">
        <w:t>.</w:t>
      </w:r>
      <w:r>
        <w:t xml:space="preserve"> Pre zlé počasie boli súťažné disciplíny upravené ale naši šikovní žiaci sa umiestnili na krásnom 3</w:t>
      </w:r>
      <w:r w:rsidRPr="00402E4C">
        <w:t xml:space="preserve">. mieste v kategórii „chlapci“ </w:t>
      </w:r>
    </w:p>
    <w:p w14:paraId="23A630AC" w14:textId="77777777" w:rsidR="004824F6" w:rsidRDefault="004824F6" w:rsidP="004824F6">
      <w:pPr>
        <w:ind w:firstLine="708"/>
      </w:pPr>
    </w:p>
    <w:p w14:paraId="39A5E910" w14:textId="77777777" w:rsidR="004824F6" w:rsidRPr="00402E4C" w:rsidRDefault="004824F6" w:rsidP="004824F6">
      <w:pPr>
        <w:ind w:firstLine="708"/>
      </w:pPr>
      <w:r w:rsidRPr="00402E4C">
        <w:t xml:space="preserve"> Veľkou výhodou bolo, že sme na hodin</w:t>
      </w:r>
      <w:r>
        <w:t xml:space="preserve">ách hasičského krúžku sme </w:t>
      </w:r>
      <w:r w:rsidRPr="00402E4C">
        <w:t>boli prítomní dvaja dospelí, mohli sme sa žiakom venovať pozornejšie a individuálne keďže sa záujmového krúžku zúčastňovali žiaci z rôznej vekovej kategórie. Verím, že náš záujmoví krúžok „Hasičský“ deti naučil veľa potrebných vecí a budú vedieť využiť tieto poznatky v bežnom živote. Budú vedieť predchádzať vzniku požiarov a hlavne budú ochotní pomôcť (dobrovoľne) pri prírodných pohromách ktoré sa stávajú súčasťou bežného života.</w:t>
      </w:r>
    </w:p>
    <w:p w14:paraId="2CEAD598" w14:textId="77777777" w:rsidR="004824F6" w:rsidRDefault="004824F6" w:rsidP="004824F6"/>
    <w:p w14:paraId="4EA85B31" w14:textId="77777777" w:rsidR="00264D48" w:rsidRPr="00052C37" w:rsidRDefault="00264D48" w:rsidP="00264D48">
      <w:pPr>
        <w:pStyle w:val="Normlnywebov"/>
        <w:rPr>
          <w:b/>
          <w:color w:val="000000"/>
          <w:u w:val="single"/>
        </w:rPr>
      </w:pPr>
      <w:r w:rsidRPr="00052C37">
        <w:rPr>
          <w:b/>
          <w:color w:val="000000"/>
          <w:u w:val="single"/>
        </w:rPr>
        <w:t>Hliadka mladých zdravotníkov</w:t>
      </w:r>
    </w:p>
    <w:p w14:paraId="461FC037" w14:textId="77777777" w:rsidR="004824F6" w:rsidRPr="004824F6" w:rsidRDefault="004824F6" w:rsidP="004824F6">
      <w:pPr>
        <w:pStyle w:val="paragraph"/>
        <w:spacing w:before="0" w:beforeAutospacing="0" w:after="0" w:afterAutospacing="0"/>
        <w:jc w:val="both"/>
        <w:textAlignment w:val="baseline"/>
        <w:rPr>
          <w:rStyle w:val="normaltextrun"/>
          <w:lang w:val="en-US"/>
        </w:rPr>
      </w:pPr>
      <w:r w:rsidRPr="004824F6">
        <w:rPr>
          <w:rStyle w:val="normaltextrun"/>
          <w:lang w:val="en-US"/>
        </w:rPr>
        <w:t>Zdravotnícky krúžok v šk. roku 2022/2023 navštevovalo 15 žiakov 3. až 9. ročníka. Krúžok sa konal v utorok. V krúžku sme sa so žiakmi stretávali 1 x týždenne 1 - 1,5 hodiny, podľa potreby. Žiaci sa učili základom poskytovania prvej pomoci. Učili sa ošetrovať ľahké poranenia, krvácajúce rany, zlomeniny, podať prvú pomoc pri epileptickom záchvate v neposlednom rade sa učili resuscitáciu na resuscitačnom modeli dospelého človeka aj bábätka. Získali základné vedomosti o zdravej výžive a liečivých bylinkách.</w:t>
      </w:r>
    </w:p>
    <w:p w14:paraId="4B1DE17C" w14:textId="77777777" w:rsidR="004824F6" w:rsidRPr="004824F6" w:rsidRDefault="004824F6" w:rsidP="004824F6">
      <w:pPr>
        <w:pStyle w:val="paragraph"/>
        <w:spacing w:before="0" w:beforeAutospacing="0" w:after="0" w:afterAutospacing="0"/>
        <w:jc w:val="both"/>
        <w:textAlignment w:val="baseline"/>
        <w:rPr>
          <w:rStyle w:val="normaltextrun"/>
          <w:lang w:val="en-US"/>
        </w:rPr>
      </w:pPr>
      <w:r w:rsidRPr="004824F6">
        <w:rPr>
          <w:rStyle w:val="normaltextrun"/>
          <w:lang w:val="en-US"/>
        </w:rPr>
        <w:t>Tento rok sa konala súťaž Hliadok mladých zdravotníkov, kde sa umiestnili na 5. mieste v zložení: T. Klembara, V. Špániková,  A. Pavlíková, N. Pšenicová, N. Ježovičová.</w:t>
      </w:r>
    </w:p>
    <w:p w14:paraId="54603447" w14:textId="77777777" w:rsidR="004824F6" w:rsidRPr="009357AD" w:rsidRDefault="004824F6" w:rsidP="004824F6">
      <w:pPr>
        <w:pStyle w:val="paragraph"/>
        <w:spacing w:before="0" w:beforeAutospacing="0" w:after="0" w:afterAutospacing="0"/>
        <w:jc w:val="both"/>
        <w:textAlignment w:val="baseline"/>
        <w:rPr>
          <w:rStyle w:val="normaltextrun"/>
          <w:rFonts w:ascii="Calibri" w:hAnsi="Calibri" w:cs="Calibri"/>
          <w:lang w:val="en-US"/>
        </w:rPr>
      </w:pPr>
    </w:p>
    <w:p w14:paraId="5FC6F694" w14:textId="77777777" w:rsidR="00264D48" w:rsidRPr="00052C37" w:rsidRDefault="00264D48" w:rsidP="00264D48">
      <w:pPr>
        <w:pStyle w:val="Normlnywebov"/>
        <w:rPr>
          <w:b/>
          <w:color w:val="000000"/>
          <w:u w:val="single"/>
        </w:rPr>
      </w:pPr>
      <w:r w:rsidRPr="00052C37">
        <w:rPr>
          <w:b/>
          <w:color w:val="000000"/>
          <w:u w:val="single"/>
        </w:rPr>
        <w:t>Bystré hlavičky SJ</w:t>
      </w:r>
    </w:p>
    <w:p w14:paraId="09A0E79E" w14:textId="77777777" w:rsidR="004824F6" w:rsidRDefault="004824F6" w:rsidP="004824F6">
      <w:pPr>
        <w:jc w:val="both"/>
      </w:pPr>
      <w:r>
        <w:t>Krúžok Bystré hlavičky navštevovali žiaci 5. ročníka. Bol zameraný na prípravu na celoslovenské testovanie piatakov Monitor 5 v školskom roku 2022/2023.</w:t>
      </w:r>
    </w:p>
    <w:p w14:paraId="7CE25B4E" w14:textId="77777777" w:rsidR="004824F6" w:rsidRDefault="004824F6" w:rsidP="004824F6">
      <w:pPr>
        <w:jc w:val="both"/>
      </w:pPr>
      <w:r>
        <w:t>Krúžok s riešením úloh zo slovenského jazyka prebiehal každý druhý štvrtok, úlohy z matematiky žiaci riešili každý druhý utorok.</w:t>
      </w:r>
    </w:p>
    <w:p w14:paraId="12D5C769" w14:textId="77777777" w:rsidR="004824F6" w:rsidRDefault="004824F6" w:rsidP="004824F6">
      <w:pPr>
        <w:jc w:val="both"/>
      </w:pPr>
      <w:r>
        <w:t xml:space="preserve">Žiaci riešili testy zo zbierky testov NÚCEM na Testovanie 5. Testy boli skontrolované, vysvetlené a vyhodnotené na percentá. </w:t>
      </w:r>
    </w:p>
    <w:p w14:paraId="2E4FB53A" w14:textId="77777777" w:rsidR="004824F6" w:rsidRDefault="004824F6" w:rsidP="004824F6">
      <w:pPr>
        <w:jc w:val="both"/>
      </w:pPr>
      <w:r>
        <w:t xml:space="preserve">Testovanie 5 bolo v priebehu školského roka zrušené a pre nezáujem žiakov bol zrušený aj krúžok. </w:t>
      </w:r>
    </w:p>
    <w:p w14:paraId="4A919EEC" w14:textId="77777777" w:rsidR="00264D48" w:rsidRPr="00052C37" w:rsidRDefault="00264D48" w:rsidP="00264D48">
      <w:pPr>
        <w:pStyle w:val="Normlnywebov"/>
        <w:rPr>
          <w:b/>
          <w:color w:val="000000"/>
          <w:u w:val="single"/>
        </w:rPr>
      </w:pPr>
      <w:r w:rsidRPr="00052C37">
        <w:rPr>
          <w:b/>
          <w:color w:val="000000"/>
          <w:u w:val="single"/>
        </w:rPr>
        <w:t>Volejbal II. stupeň</w:t>
      </w:r>
    </w:p>
    <w:p w14:paraId="69C2C18E" w14:textId="77777777" w:rsidR="004824F6" w:rsidRPr="004824F6" w:rsidRDefault="004824F6" w:rsidP="004824F6">
      <w:r w:rsidRPr="004824F6">
        <w:t xml:space="preserve">Do volejbalového krúžku sa zapísalo na začiatku školského roku  22  dievčat a chlapcov. Boli to žiaci 6. až  9. ročníka, a najmä takí, ktorí tento krúžok navštevovali už v minulých rokoch. Bolo poznať ich výkonnostný rast, aj keď v kategórii dievčat ešte stále nedosahujeme tú úroveň, čo sme mali pred tromi – štyrmi rokmi. Naopak v kategórii chlapcov sa nám podarilo dosiahnuť výrazný úspech. Družstvo chlapcov sa stalo majstrom okresu.  Všetko to boli žiaci, ktorí  už mali zvládnuté základy volejbalovej techniky, ale pokračovali sme v rozvíjaní jednotlivých herných činností – príjem lopty, odbitie lopty a podanie. V tomto školskom roku naše dievčatá prehrali so žiačkami ZŠ Pliešovce v rámci  olympiády Mikroregiónu Pliešovskej kotliny, ale veľmi dobre sa darilo chlapcom, ktorý svoj zápas so žiakmi z Pliešoviec opäť vyhrali. Som presvedčený, že o tento krúžok bude aj v budúcom školskom roku záujem. </w:t>
      </w:r>
    </w:p>
    <w:p w14:paraId="2F906A99" w14:textId="77777777" w:rsidR="00264D48" w:rsidRPr="00BA4083" w:rsidRDefault="00264D48" w:rsidP="00264D48">
      <w:pPr>
        <w:pStyle w:val="Normlnywebov"/>
        <w:rPr>
          <w:b/>
          <w:color w:val="000000"/>
          <w:u w:val="single"/>
        </w:rPr>
      </w:pPr>
      <w:r w:rsidRPr="00BA4083">
        <w:rPr>
          <w:b/>
          <w:color w:val="000000"/>
          <w:u w:val="single"/>
        </w:rPr>
        <w:t>Florbal 7.-8.-9. ročník</w:t>
      </w:r>
    </w:p>
    <w:p w14:paraId="0D34C803" w14:textId="77777777" w:rsidR="00BA4083" w:rsidRPr="00BA4083" w:rsidRDefault="00BA4083" w:rsidP="00BA4083">
      <w:r w:rsidRPr="00BA4083">
        <w:t>Do florbalového krúžku sa na začiatku školského roku zapísalo 14 žiakov. Stretávali sme sa raz týždenne 1 hod. v utorok. Keďže ho navštevovali žiaci 6.,7.,8., 9. ročníka, ktorí už mali zvládnuté základy flórbalu, venovali sme sa viac hernej činnosti a rozvíjaniu individuálnej techniky. Žiaci prejavovali značný záujem o krúžok a účasť na ňom  bola pravidelne dosť veľká. Chlapci hrali tento šport s chuťou, bez faulov, doslova s radosťou. Počas školského roku sme nezaznamenali žiadny vážnejší úraz. Činnosť krúžku bola po materiálnej stránke veľmi dobre zabezpečená. O tento šport je v súčasnej dobe veľký záujem zo strany žiakov, a preto je zaradený aj medzi súťaže Žiackej olympiády Mikroregiónu Pliešovskej kotliny.  V tomto ročníku sa nám aj  v tejto kategórii podarilo zvíťaziť. Zásluhu na tom má aj kvalita tých jednotlivcov, ktorí trénujú aj vo svojom športovom klube, napr. Jakub Krkoš. Je predpoklad, že aj v budúcom školskom roku bude o tento krúžok  veľký záujem.</w:t>
      </w:r>
    </w:p>
    <w:p w14:paraId="7D39BC17" w14:textId="77777777" w:rsidR="00264D48" w:rsidRPr="00052C37" w:rsidRDefault="00264D48" w:rsidP="00264D48">
      <w:pPr>
        <w:pStyle w:val="Normlnywebov"/>
        <w:rPr>
          <w:b/>
          <w:color w:val="000000"/>
          <w:u w:val="single"/>
        </w:rPr>
      </w:pPr>
      <w:r w:rsidRPr="00052C37">
        <w:rPr>
          <w:b/>
          <w:color w:val="000000"/>
          <w:u w:val="single"/>
        </w:rPr>
        <w:t>Tkáčsky ZU</w:t>
      </w:r>
    </w:p>
    <w:p w14:paraId="4B46AA7E" w14:textId="77777777" w:rsidR="004824F6" w:rsidRPr="004824F6" w:rsidRDefault="004824F6" w:rsidP="004824F6">
      <w:pPr>
        <w:pStyle w:val="Normlnywebov"/>
        <w:rPr>
          <w:color w:val="000000"/>
        </w:rPr>
      </w:pPr>
      <w:r w:rsidRPr="004824F6">
        <w:rPr>
          <w:color w:val="000000"/>
        </w:rPr>
        <w:t>V školskom roku 2022/23 ZÚ  navštevovalo 6 žiakov z 1.stupňa. Vyučovalo sa od septembra každý druhý utorok dve hodiny. Výnimočne každý utorok. S deťmi sme pokračovali v zručnostiach na tkáčskom stave (všetci pokročilí), vysvetlili sme si význam odievania(materiály, výrobky) a estetickú hodnotu tkanín, recykláciu. Šikovnosť a vynaliezavosť detí som  využila na prípravu materiálov a nápaditosť starých vzorov. S týmto nápadom sme sa zúčastnili súťaže s ,,ÚĽUV-om,,. Na jednotlivých hodinách sme pripravili koberec a rohožku so starými vzormi z našej dediny. Síce sme sa neumiestnili, ale dostali sme pochvalu od hodnotiacich za stvárnenie a prevedenie ľudových vzorov na tkaniny. Tento rok sme sa zúčastnili aj na prehliadke škôl s regionálnou výchovou v Liptovských Sliačoch. Predviedli sme prácu s materiálom na stolových krosienkach, pletenie na kartičkách, tkanie cigánskych tkaníc na prstoch  a ukážkou prác z veľkých krosien sme si vyslúžili najväčší obdiv od pedagógov a detí zúčastnených na prehliadke.</w:t>
      </w:r>
    </w:p>
    <w:p w14:paraId="71078C85" w14:textId="77777777" w:rsidR="004824F6" w:rsidRPr="004824F6" w:rsidRDefault="004824F6" w:rsidP="004824F6">
      <w:pPr>
        <w:pStyle w:val="Normlnywebov"/>
        <w:rPr>
          <w:color w:val="000000"/>
        </w:rPr>
      </w:pPr>
      <w:r w:rsidRPr="004824F6">
        <w:rPr>
          <w:color w:val="000000"/>
        </w:rPr>
        <w:t>Prácu mojich detí hodnotím veľmi dobre, pretože na krúžok sa vždy tešili a prinášali zadané úlohy vždy veľmi pekne vypracované. O krúžok sa zaujímali aj rodičia, ktorí boli nápomocní vždy keď som o to požiadala.</w:t>
      </w:r>
    </w:p>
    <w:p w14:paraId="49A6C7F9" w14:textId="77777777" w:rsidR="004824F6" w:rsidRPr="004824F6" w:rsidRDefault="004824F6" w:rsidP="004824F6">
      <w:pPr>
        <w:pStyle w:val="Normlnywebov"/>
        <w:rPr>
          <w:color w:val="000000"/>
        </w:rPr>
      </w:pPr>
      <w:r w:rsidRPr="004824F6">
        <w:rPr>
          <w:color w:val="000000"/>
        </w:rPr>
        <w:t>Počas budúceho školského roku by sme chceli nadviazať na tohoročný a posilniť manuálnu zručnosť, estetické vnímanie, ktoré im môže pomôcť i pri výbere budúceho povolania. V ZÚ by som v nasledujúcom školskom roku (dostali sme</w:t>
      </w:r>
      <w:r>
        <w:rPr>
          <w:color w:val="000000"/>
          <w:sz w:val="27"/>
          <w:szCs w:val="27"/>
        </w:rPr>
        <w:t xml:space="preserve"> v tomto šk.roku) chcela spojazdniť </w:t>
      </w:r>
      <w:r w:rsidRPr="004824F6">
        <w:rPr>
          <w:color w:val="000000"/>
        </w:rPr>
        <w:t xml:space="preserve">ďalšie dva tkáčske stavy, ktoré sú už nainštalované. Treba nám pripraviť osnovu na všetky tri a nahodiť ju. </w:t>
      </w:r>
    </w:p>
    <w:p w14:paraId="1E526676" w14:textId="77777777" w:rsidR="004824F6" w:rsidRPr="004824F6" w:rsidRDefault="004824F6" w:rsidP="004824F6">
      <w:pPr>
        <w:pStyle w:val="Normlnywebov"/>
        <w:rPr>
          <w:color w:val="000000"/>
        </w:rPr>
      </w:pPr>
      <w:r w:rsidRPr="004824F6">
        <w:rPr>
          <w:color w:val="000000"/>
        </w:rPr>
        <w:t>Poznámka:</w:t>
      </w:r>
    </w:p>
    <w:p w14:paraId="5A318FE3" w14:textId="77777777" w:rsidR="004824F6" w:rsidRPr="004824F6" w:rsidRDefault="004824F6" w:rsidP="004824F6">
      <w:pPr>
        <w:pStyle w:val="Normlnywebov"/>
        <w:rPr>
          <w:color w:val="000000"/>
        </w:rPr>
      </w:pPr>
      <w:r w:rsidRPr="004824F6">
        <w:rPr>
          <w:color w:val="000000"/>
        </w:rPr>
        <w:t>Jedny krosná sme dostali darom od pani riaditeľky (od starkej Mozoľovej z Michalkovej)</w:t>
      </w:r>
    </w:p>
    <w:p w14:paraId="3A69DB32" w14:textId="77777777" w:rsidR="004824F6" w:rsidRPr="004824F6" w:rsidRDefault="004824F6" w:rsidP="004824F6">
      <w:pPr>
        <w:pStyle w:val="Normlnywebov"/>
        <w:rPr>
          <w:color w:val="000000"/>
        </w:rPr>
      </w:pPr>
      <w:r w:rsidRPr="004824F6">
        <w:rPr>
          <w:color w:val="000000"/>
        </w:rPr>
        <w:t>Druhé krosná sme dostali tiež darom od rodiny Švarcovej z Dobrej Nivy.</w:t>
      </w:r>
    </w:p>
    <w:p w14:paraId="0A0ADDF1" w14:textId="77777777" w:rsidR="004824F6" w:rsidRPr="004824F6" w:rsidRDefault="004824F6" w:rsidP="004824F6">
      <w:pPr>
        <w:pStyle w:val="Normlnywebov"/>
        <w:rPr>
          <w:color w:val="000000"/>
        </w:rPr>
      </w:pPr>
      <w:r w:rsidRPr="004824F6">
        <w:rPr>
          <w:color w:val="000000"/>
        </w:rPr>
        <w:t>Pri obidvoch nám veľmi pomáhal, opravoval, lakoval, inštaloval ujo Francisty z Dobrej Nivy.</w:t>
      </w:r>
    </w:p>
    <w:p w14:paraId="5DF112AF" w14:textId="77777777" w:rsidR="004824F6" w:rsidRPr="004824F6" w:rsidRDefault="004824F6" w:rsidP="004824F6">
      <w:pPr>
        <w:pStyle w:val="Normlnywebov"/>
        <w:rPr>
          <w:color w:val="000000"/>
        </w:rPr>
      </w:pPr>
      <w:r w:rsidRPr="004824F6">
        <w:rPr>
          <w:color w:val="000000"/>
        </w:rPr>
        <w:t xml:space="preserve">Vyslovujem veľké Ďakujem aj pánu Ing. Jaromírovi Oťaheľovi, predsedovi PD Dobrá Niva, ktorý nám už tretí rok bezplatne poskytuje miestnosť na ZÚ. </w:t>
      </w:r>
    </w:p>
    <w:p w14:paraId="25B4EF29" w14:textId="35E6731F" w:rsidR="00A961AA" w:rsidRPr="00A961AA" w:rsidRDefault="00A961AA" w:rsidP="00A961AA">
      <w:pPr>
        <w:rPr>
          <w:b/>
          <w:bCs/>
          <w:sz w:val="28"/>
          <w:szCs w:val="28"/>
          <w:u w:val="single"/>
        </w:rPr>
      </w:pPr>
      <w:r w:rsidRPr="00A961AA">
        <w:rPr>
          <w:b/>
          <w:bCs/>
          <w:sz w:val="28"/>
          <w:szCs w:val="28"/>
          <w:u w:val="single"/>
        </w:rPr>
        <w:t>Futbalový krúžok“ (I. stupeň)</w:t>
      </w:r>
    </w:p>
    <w:p w14:paraId="406BCBD1" w14:textId="77777777" w:rsidR="00A961AA" w:rsidRDefault="00A961AA" w:rsidP="00A961AA"/>
    <w:p w14:paraId="0276F542" w14:textId="77777777" w:rsidR="00A961AA" w:rsidRDefault="00A961AA" w:rsidP="00A961AA">
      <w:pPr>
        <w:jc w:val="both"/>
      </w:pPr>
      <w:r>
        <w:t>Záujmový útvar som na škole po jeho vytvorení viedol už desiaty rok a stretol sa so záujmom 18 chlapcov. 8 bolo žiakov 1. ročníka, 5 žiakov z 2. ročníka a 5 žiakov z 3. ročníka. 3 chlapci sa počas školského roku na tento krúžok prihlásili, 2 naopak odhlásili.</w:t>
      </w:r>
    </w:p>
    <w:p w14:paraId="28ABA0C5" w14:textId="77777777" w:rsidR="00A961AA" w:rsidRDefault="00A961AA" w:rsidP="00A961AA">
      <w:pPr>
        <w:jc w:val="both"/>
      </w:pPr>
      <w:r>
        <w:t>Krúžok sa konal pravidelne každý pondelok v čase od 13:45 do 14:45 hod..</w:t>
      </w:r>
    </w:p>
    <w:p w14:paraId="5B437D75" w14:textId="77777777" w:rsidR="00A961AA" w:rsidRDefault="00A961AA" w:rsidP="00A961AA">
      <w:pPr>
        <w:jc w:val="both"/>
      </w:pPr>
      <w:r>
        <w:t>Plán činnosti krúžku sa riadil vypracovaným harmonogramom plánu práce na celý školský rok, ktorého obsah bol prispôsobený ročnému obdobiu. Pre realizáciu hodín tohto záujmového krúžku sme využívali priestory telocvične. Podmienky pre činnosť tohto krúžku sa na škole veľmi dobré.</w:t>
      </w:r>
    </w:p>
    <w:p w14:paraId="4730E4D2" w14:textId="77777777" w:rsidR="00A961AA" w:rsidRDefault="00A961AA" w:rsidP="00A961AA">
      <w:pPr>
        <w:jc w:val="both"/>
      </w:pPr>
      <w:r>
        <w:t>V priebehu uplynulého školského roku sme sa v činnosti krúžku zamerali najmä na nácvik, rozvoj, zdokonaľovanie a upevňovanie obranných a útočných herných činností jednotlivca vo futbale (vedenie lopty, prihrávka, prebratie prihrávky, streľba, činnosť brankára, obsadzovanie súpera s loptou a bez lopty, obsadzovanie priestoru, odoberanie lopty, ale aj osobná a priestorová obrana) a rozvoj kondičných a koordinačných schopností potrebných pre túto športovú hru. Dostatok času sme venovali aj samotnej hre. Chlapci chodili na tento krúžok s veľkým záujmom a účasť chlapcov na tomto krúžku bola s mnohopočetnou pravidelnou účasťou.</w:t>
      </w:r>
    </w:p>
    <w:p w14:paraId="39C714AC" w14:textId="77777777" w:rsidR="00A961AA" w:rsidRDefault="00A961AA" w:rsidP="00A961AA">
      <w:pPr>
        <w:jc w:val="both"/>
      </w:pPr>
      <w:r>
        <w:t>Jediným problémom je neúspech v zápase, čo niektoré deti nesú veľmi ťažko, najmä žiaci 3. ročníka – Kamiač, Haško. Haško má problém aj so slovníkom a občas používa vulgarizmi.</w:t>
      </w:r>
    </w:p>
    <w:p w14:paraId="0125E4ED" w14:textId="77777777" w:rsidR="00A961AA" w:rsidRDefault="00A961AA" w:rsidP="00A961AA">
      <w:pPr>
        <w:jc w:val="both"/>
      </w:pPr>
    </w:p>
    <w:p w14:paraId="7642CAD2" w14:textId="02D627AB" w:rsidR="00DB4529" w:rsidRPr="00A961AA" w:rsidRDefault="00DB4529" w:rsidP="00DB4529">
      <w:pPr>
        <w:textAlignment w:val="baseline"/>
        <w:rPr>
          <w:rFonts w:ascii="Segoe UI" w:hAnsi="Segoe UI" w:cs="Segoe UI"/>
          <w:sz w:val="28"/>
          <w:szCs w:val="28"/>
          <w:u w:val="single"/>
        </w:rPr>
      </w:pPr>
      <w:r w:rsidRPr="00A961AA">
        <w:rPr>
          <w:b/>
          <w:bCs/>
          <w:color w:val="000000"/>
          <w:sz w:val="28"/>
          <w:szCs w:val="28"/>
          <w:u w:val="single"/>
        </w:rPr>
        <w:t xml:space="preserve">Vybíjaná </w:t>
      </w:r>
    </w:p>
    <w:p w14:paraId="26A4AAA8" w14:textId="77777777" w:rsidR="00DB4529" w:rsidRDefault="00DB4529" w:rsidP="00DB4529">
      <w:pPr>
        <w:jc w:val="both"/>
      </w:pPr>
      <w:r>
        <w:t>Záujmový útvar som na škole po jeho vytvorení v uplynulom školskom roku viedol po prvý krát a stretol sa so záujmom 17 žiakov (7 chlapcov a 10 dievčat). Táto skupina bola zložená z 1 žiaka z 2., 4. a 6. ročníka, zo 4 žiakov 5. ročníka a najviac, až 10 žiakov bolo zo 7. ročníka.</w:t>
      </w:r>
    </w:p>
    <w:p w14:paraId="1633B205" w14:textId="77777777" w:rsidR="00DB4529" w:rsidRDefault="00DB4529" w:rsidP="00DB4529">
      <w:pPr>
        <w:jc w:val="both"/>
      </w:pPr>
      <w:r>
        <w:t>Krúžok sa konal pravidelne každý piatok v čase od 13:45 do 14:45 hod..</w:t>
      </w:r>
    </w:p>
    <w:p w14:paraId="58412C20" w14:textId="77777777" w:rsidR="00DB4529" w:rsidRDefault="00DB4529" w:rsidP="00DB4529">
      <w:pPr>
        <w:jc w:val="both"/>
      </w:pPr>
      <w:r>
        <w:t>Plán činnosti krúžku sa riadil vypracovaným harmonogramom plánu práce na celý školský rok, ktorého obsah bol prispôsobený ročnému obdobiu. Pre realizáciu hodín tohto záujmového krúžku sme využívali priestory telocvične a tenisového kurtu s umelou trávou. Podmienky pre činnosť tohto krúžku sa na škole veľmi dobré.</w:t>
      </w:r>
    </w:p>
    <w:p w14:paraId="5746BE4F" w14:textId="77777777" w:rsidR="00DB4529" w:rsidRDefault="00DB4529" w:rsidP="00DB4529">
      <w:pPr>
        <w:jc w:val="both"/>
      </w:pPr>
      <w:r>
        <w:t>V priebehu uplynulého školského roku sme sa v činnosti krúžku zamerali najmä na nácvik, rozvoj, zdokonaľovanie a upevňovanie herných činností jednotlivca vo vybíjanej ako je najmä prihrávka a prebratie prihrávky, a samozrejme najmä samotné vybíjanie. Dôležitou súčasťou tejto hry je aj postavenie hráčov v poli, ale aj v zázemí a uhýbanie sa pred vybíjajúcou loptou.</w:t>
      </w:r>
    </w:p>
    <w:p w14:paraId="4FFFD21C" w14:textId="77777777" w:rsidR="00DB4529" w:rsidRDefault="00DB4529" w:rsidP="00DB4529">
      <w:pPr>
        <w:jc w:val="both"/>
      </w:pPr>
      <w:r>
        <w:t>Najväčší objem času sme venovali najmä samotnej hre. Chlapci a dievčatá chodili na tento krúžok s veľkým záujmom a účasť dievčat ale aj chlapcov na tomto krúžku bola s mnohopočetnou pravidelnou účasťou.</w:t>
      </w:r>
    </w:p>
    <w:p w14:paraId="55F8EA09" w14:textId="77777777" w:rsidR="00E16A38" w:rsidRDefault="00E16A38" w:rsidP="00DB4529">
      <w:pPr>
        <w:jc w:val="both"/>
      </w:pPr>
    </w:p>
    <w:p w14:paraId="65848A46" w14:textId="77777777" w:rsidR="00E16A38" w:rsidRDefault="00E16A38" w:rsidP="00DB4529">
      <w:pPr>
        <w:jc w:val="both"/>
      </w:pPr>
    </w:p>
    <w:p w14:paraId="714DFCA1" w14:textId="77777777" w:rsidR="00E16A38" w:rsidRDefault="00E16A38" w:rsidP="00DB4529">
      <w:pPr>
        <w:jc w:val="both"/>
      </w:pPr>
    </w:p>
    <w:p w14:paraId="272EA794" w14:textId="77777777" w:rsidR="00E16A38" w:rsidRDefault="00E16A38" w:rsidP="00DB4529">
      <w:pPr>
        <w:jc w:val="both"/>
      </w:pPr>
    </w:p>
    <w:p w14:paraId="47A86F80" w14:textId="7AF09036" w:rsidR="00E16A38" w:rsidRPr="00E16A38" w:rsidRDefault="00E16A38" w:rsidP="00E16A38">
      <w:pPr>
        <w:rPr>
          <w:b/>
          <w:bCs/>
          <w:sz w:val="28"/>
          <w:szCs w:val="28"/>
          <w:u w:val="single"/>
        </w:rPr>
      </w:pPr>
      <w:r w:rsidRPr="00E16A38">
        <w:rPr>
          <w:b/>
          <w:bCs/>
          <w:sz w:val="28"/>
          <w:szCs w:val="28"/>
          <w:u w:val="single"/>
        </w:rPr>
        <w:t>Tenis - bedminton (I. a II. stupeň)</w:t>
      </w:r>
    </w:p>
    <w:p w14:paraId="243EB45E" w14:textId="77777777" w:rsidR="00E16A38" w:rsidRDefault="00E16A38" w:rsidP="00E16A38"/>
    <w:p w14:paraId="149A3BB7" w14:textId="77777777" w:rsidR="00E16A38" w:rsidRDefault="00E16A38" w:rsidP="00E16A38">
      <w:pPr>
        <w:jc w:val="both"/>
      </w:pPr>
      <w:r>
        <w:t>Záujmový útvar som na škole po jeho vytvorení viedol už niekoľký rok po sebe a stretol sa so záujmom 15 žiakov (6 chlapcov a 9 dievčat). Táto krúžková skupina bola zložená zo žiakov I. aj II. stupňa a to konkrétne sa skladala zo 4 žiakov 1. ročníka, po jednej žiačke bolo z 2., 4. a 7. ročníka, 5 žiakov bolo z 3. ročníka, 3 žiaci boli z 5. ročníka.</w:t>
      </w:r>
    </w:p>
    <w:p w14:paraId="7BF18C7B" w14:textId="77777777" w:rsidR="00E16A38" w:rsidRDefault="00E16A38" w:rsidP="00E16A38">
      <w:pPr>
        <w:jc w:val="both"/>
      </w:pPr>
      <w:r>
        <w:t>Krúžok sa konal pravidelne každú stredu v čase od 13:45 do 14:45 hod..</w:t>
      </w:r>
    </w:p>
    <w:p w14:paraId="7CA742F1" w14:textId="77777777" w:rsidR="00E16A38" w:rsidRDefault="00E16A38" w:rsidP="00E16A38">
      <w:pPr>
        <w:jc w:val="both"/>
      </w:pPr>
      <w:r>
        <w:t>Plán činnosti krúžku sa riadil vypracovaným harmonogramom plánu práce na celý školský rok, ktorého obsah bol prispôsobený ročnému obdobiu. Pre realizáciu hodín tohto záujmového krúžku sme využívali priestory telocvične a tenisového kurtu s umelou trávou. Podmienky pre činnosť tohto krúžku sa na škole veľmi dobré.</w:t>
      </w:r>
    </w:p>
    <w:p w14:paraId="37C005EC" w14:textId="77777777" w:rsidR="00E16A38" w:rsidRDefault="00E16A38" w:rsidP="00E16A38">
      <w:pPr>
        <w:jc w:val="both"/>
      </w:pPr>
      <w:r>
        <w:t>V priebehu uplynulého školského roku sme sa v činnosti krúžku zamerali najmä na nácvik, rozvoj, zdokonaľovanie a upevňovanie herných činností jednotlivca v tenise a v bedmintone. Najmä podanie a odpalovanie tenisovej loptičky a bedmintonového košíka tenisovou, či bedmintonovou raketou a to rôznymi spôsobmi. Dostatok času sme venovali aj samotnej hre. Chlapci a dievčatá chodili na tento krúžok s veľkým záujmom a účasť žiakov na tomto krúžku bola s mnohopočetnou pravidelnou účasťou.</w:t>
      </w:r>
    </w:p>
    <w:p w14:paraId="748C5BBE" w14:textId="77777777" w:rsidR="00E16A38" w:rsidRDefault="00E16A38" w:rsidP="00DB4529">
      <w:pPr>
        <w:jc w:val="both"/>
      </w:pPr>
    </w:p>
    <w:p w14:paraId="25DE5FAF" w14:textId="77777777" w:rsidR="00985D98" w:rsidRDefault="00985D98" w:rsidP="00DB4529">
      <w:pPr>
        <w:jc w:val="both"/>
      </w:pPr>
    </w:p>
    <w:p w14:paraId="08924F19" w14:textId="77777777" w:rsidR="00985D98" w:rsidRDefault="00985D98" w:rsidP="00DB4529">
      <w:pPr>
        <w:jc w:val="both"/>
      </w:pPr>
    </w:p>
    <w:p w14:paraId="0ED66C2C" w14:textId="711526F0" w:rsidR="00985D98" w:rsidRDefault="00985D98" w:rsidP="00DB4529">
      <w:pPr>
        <w:jc w:val="both"/>
        <w:rPr>
          <w:b/>
          <w:bCs/>
          <w:sz w:val="28"/>
          <w:szCs w:val="28"/>
          <w:u w:val="single"/>
        </w:rPr>
      </w:pPr>
      <w:r w:rsidRPr="00985D98">
        <w:rPr>
          <w:b/>
          <w:bCs/>
          <w:sz w:val="28"/>
          <w:szCs w:val="28"/>
          <w:u w:val="single"/>
        </w:rPr>
        <w:t xml:space="preserve">Tanečno-pohybový krúžok </w:t>
      </w:r>
      <w:r>
        <w:rPr>
          <w:b/>
          <w:bCs/>
          <w:sz w:val="28"/>
          <w:szCs w:val="28"/>
          <w:u w:val="single"/>
        </w:rPr>
        <w:t>–</w:t>
      </w:r>
      <w:r w:rsidRPr="00985D98">
        <w:rPr>
          <w:b/>
          <w:bCs/>
          <w:sz w:val="28"/>
          <w:szCs w:val="28"/>
          <w:u w:val="single"/>
        </w:rPr>
        <w:t xml:space="preserve"> MŠ</w:t>
      </w:r>
    </w:p>
    <w:p w14:paraId="573CBC85" w14:textId="77777777" w:rsidR="00985D98" w:rsidRPr="00985D98" w:rsidRDefault="00985D98" w:rsidP="00DB4529">
      <w:pPr>
        <w:jc w:val="both"/>
        <w:rPr>
          <w:b/>
          <w:bCs/>
          <w:sz w:val="28"/>
          <w:szCs w:val="28"/>
          <w:u w:val="single"/>
        </w:rPr>
      </w:pPr>
    </w:p>
    <w:p w14:paraId="7E4C733C" w14:textId="77777777" w:rsidR="00985D98" w:rsidRDefault="00985D98" w:rsidP="00985D98">
      <w:pPr>
        <w:jc w:val="both"/>
        <w:rPr>
          <w:color w:val="000000" w:themeColor="text1"/>
        </w:rPr>
      </w:pPr>
      <w:r>
        <w:rPr>
          <w:b/>
          <w:color w:val="000000" w:themeColor="text1"/>
        </w:rPr>
        <w:t xml:space="preserve">Počet prihlásených detí na krúžkovú činnosť: </w:t>
      </w:r>
      <w:r>
        <w:rPr>
          <w:color w:val="000000" w:themeColor="text1"/>
        </w:rPr>
        <w:t>19</w:t>
      </w:r>
      <w:r>
        <w:rPr>
          <w:color w:val="000000" w:themeColor="text1"/>
        </w:rPr>
        <w:tab/>
      </w:r>
      <w:r>
        <w:rPr>
          <w:color w:val="000000" w:themeColor="text1"/>
        </w:rPr>
        <w:tab/>
      </w:r>
    </w:p>
    <w:p w14:paraId="55EDB410" w14:textId="77777777" w:rsidR="00985D98" w:rsidRDefault="00985D98" w:rsidP="00985D98">
      <w:pPr>
        <w:jc w:val="both"/>
        <w:rPr>
          <w:color w:val="000000" w:themeColor="text1"/>
        </w:rPr>
      </w:pPr>
    </w:p>
    <w:p w14:paraId="1B21BFFA" w14:textId="77777777" w:rsidR="00985D98" w:rsidRDefault="00985D98" w:rsidP="00985D98">
      <w:pPr>
        <w:jc w:val="both"/>
        <w:rPr>
          <w:color w:val="000000" w:themeColor="text1"/>
        </w:rPr>
      </w:pPr>
      <w:r>
        <w:rPr>
          <w:b/>
          <w:color w:val="000000" w:themeColor="text1"/>
        </w:rPr>
        <w:t xml:space="preserve">Deň a </w:t>
      </w:r>
      <w:r w:rsidRPr="00697C81">
        <w:rPr>
          <w:b/>
          <w:color w:val="000000" w:themeColor="text1"/>
        </w:rPr>
        <w:t>čas vedenia krúžkovej činnosti:</w:t>
      </w:r>
      <w:r>
        <w:rPr>
          <w:color w:val="000000" w:themeColor="text1"/>
        </w:rPr>
        <w:t xml:space="preserve"> utorok, 15:00-16:00</w:t>
      </w:r>
    </w:p>
    <w:p w14:paraId="78CE9E74" w14:textId="77777777" w:rsidR="00985D98" w:rsidRDefault="00985D98" w:rsidP="00985D98">
      <w:pPr>
        <w:jc w:val="both"/>
        <w:rPr>
          <w:color w:val="000000" w:themeColor="text1"/>
        </w:rPr>
      </w:pPr>
    </w:p>
    <w:p w14:paraId="29A1B0AB" w14:textId="77777777" w:rsidR="00985D98" w:rsidRDefault="00985D98" w:rsidP="00985D98">
      <w:pPr>
        <w:jc w:val="both"/>
        <w:rPr>
          <w:color w:val="000000" w:themeColor="text1"/>
        </w:rPr>
      </w:pPr>
      <w:r w:rsidRPr="00697C81">
        <w:rPr>
          <w:b/>
          <w:color w:val="000000" w:themeColor="text1"/>
        </w:rPr>
        <w:t>Meno lektorky zodpovednej za vedenie krúžkovej činnosti:</w:t>
      </w:r>
      <w:r>
        <w:rPr>
          <w:color w:val="000000" w:themeColor="text1"/>
        </w:rPr>
        <w:t xml:space="preserve"> Bc. Hana Kristeľová</w:t>
      </w:r>
    </w:p>
    <w:p w14:paraId="3B035295" w14:textId="77777777" w:rsidR="00985D98" w:rsidRDefault="00985D98" w:rsidP="00985D98">
      <w:pPr>
        <w:rPr>
          <w:color w:val="000000" w:themeColor="text1"/>
        </w:rPr>
      </w:pPr>
    </w:p>
    <w:p w14:paraId="0983FC64" w14:textId="77777777" w:rsidR="00985D98" w:rsidRPr="009B6869" w:rsidRDefault="00985D98" w:rsidP="00985D98">
      <w:pPr>
        <w:rPr>
          <w:b/>
          <w:color w:val="000000" w:themeColor="text1"/>
          <w:u w:val="single"/>
        </w:rPr>
      </w:pPr>
      <w:r w:rsidRPr="009B6869">
        <w:rPr>
          <w:b/>
          <w:color w:val="000000" w:themeColor="text1"/>
          <w:u w:val="single"/>
        </w:rPr>
        <w:t xml:space="preserve">Hlavný cieľ: </w:t>
      </w:r>
    </w:p>
    <w:p w14:paraId="27764F23" w14:textId="77777777" w:rsidR="00985D98" w:rsidRDefault="00985D98" w:rsidP="00985D98">
      <w:pPr>
        <w:rPr>
          <w:color w:val="000000" w:themeColor="text1"/>
        </w:rPr>
      </w:pPr>
    </w:p>
    <w:p w14:paraId="00C6BE25" w14:textId="77777777" w:rsidR="00985D98" w:rsidRDefault="00985D98" w:rsidP="00985D98">
      <w:pPr>
        <w:ind w:firstLine="708"/>
        <w:jc w:val="both"/>
        <w:rPr>
          <w:color w:val="000000" w:themeColor="text1"/>
        </w:rPr>
      </w:pPr>
      <w:r>
        <w:rPr>
          <w:color w:val="000000" w:themeColor="text1"/>
        </w:rPr>
        <w:t xml:space="preserve">Hlavným cieľom vedenia krúžkovej činnosti bolo rozvíjať u detí pohybovú činnosť a oboznámiť deti s tanečnými aktivitami, ktoré môžu sami doma vo voľnom čase praktizovať so svojimi kamarátmi. Keďže považujem za dôležité aby boli deti od malička vedené k regionalizmu, cieľom bolo taktiež predstaviť deťom detské tanečné hry z Dobrej Nivy a následne ich praktizovať. </w:t>
      </w:r>
    </w:p>
    <w:p w14:paraId="63794F68" w14:textId="77777777" w:rsidR="00985D98" w:rsidRDefault="00985D98" w:rsidP="00985D98">
      <w:pPr>
        <w:rPr>
          <w:color w:val="000000" w:themeColor="text1"/>
        </w:rPr>
      </w:pPr>
    </w:p>
    <w:p w14:paraId="3FE82AF0" w14:textId="77777777" w:rsidR="00985D98" w:rsidRDefault="00985D98" w:rsidP="00985D98">
      <w:pPr>
        <w:rPr>
          <w:b/>
          <w:color w:val="000000" w:themeColor="text1"/>
          <w:u w:val="single"/>
        </w:rPr>
      </w:pPr>
      <w:r w:rsidRPr="009B6869">
        <w:rPr>
          <w:b/>
          <w:color w:val="000000" w:themeColor="text1"/>
          <w:u w:val="single"/>
        </w:rPr>
        <w:t xml:space="preserve">Popis krúžkovej činnosti: </w:t>
      </w:r>
    </w:p>
    <w:p w14:paraId="48C41C8B" w14:textId="77777777" w:rsidR="00985D98" w:rsidRPr="009B6869" w:rsidRDefault="00985D98" w:rsidP="00985D98">
      <w:pPr>
        <w:rPr>
          <w:b/>
          <w:color w:val="000000" w:themeColor="text1"/>
          <w:u w:val="single"/>
        </w:rPr>
      </w:pPr>
    </w:p>
    <w:p w14:paraId="2687D4CB" w14:textId="77777777" w:rsidR="00985D98" w:rsidRDefault="00985D98" w:rsidP="00985D98">
      <w:pPr>
        <w:ind w:firstLine="708"/>
        <w:jc w:val="both"/>
        <w:rPr>
          <w:color w:val="000000" w:themeColor="text1"/>
        </w:rPr>
      </w:pPr>
      <w:r>
        <w:rPr>
          <w:color w:val="000000" w:themeColor="text1"/>
        </w:rPr>
        <w:t>Na realizáciu krúžkovej činnosti nám poslúžili priestory materskej školy, ktoré sme plne využívali každý utorok v stanovenom čase od 15:00 – 16:00 h. Počas školského roka sme sa opierali o tematický plán, vytvorený pre potreby krúžkovej činnosti, kde boli určené ciele, ktoré sme sa pokúšali na spoločných stretnutiach napĺňať. Ako hodnotné zdroje a inšpirácie nám poslúžili video záznamy, knihy a hudobné ukážky ľahko uchopiteľné pre deti. Začiatok krúžku patril rozcvičke, jadrom bola tanečno-pohybová činnosť či spev a v závere sme spoločne zhodnotili, či sa nám činnosť, ktorú sme vykonávali, páčila alebo nepáčila, či ju budeme praktizovať na krúžku aj do budúcna a povedali sme si, na čo sa podľa tematického plánu môžeme tešiť na budúcu hodinu. Vnímanie hudby, odpozeranie nových tanečných prvkov, vzájomná spolupráca, povzbudenie sa v pohybových činnostiach a rešpektovanie sa boli základnými piliermi tanečno-pohybového krúžku.</w:t>
      </w:r>
    </w:p>
    <w:p w14:paraId="43FB307C" w14:textId="77777777" w:rsidR="00985D98" w:rsidRDefault="00985D98" w:rsidP="00985D98">
      <w:pPr>
        <w:rPr>
          <w:color w:val="000000" w:themeColor="text1"/>
        </w:rPr>
      </w:pPr>
    </w:p>
    <w:p w14:paraId="167FDC7E" w14:textId="77777777" w:rsidR="00985D98" w:rsidRDefault="00985D98" w:rsidP="00985D98">
      <w:pPr>
        <w:rPr>
          <w:b/>
          <w:color w:val="000000" w:themeColor="text1"/>
          <w:u w:val="single"/>
        </w:rPr>
      </w:pPr>
      <w:r w:rsidRPr="009B6869">
        <w:rPr>
          <w:b/>
          <w:color w:val="000000" w:themeColor="text1"/>
          <w:u w:val="single"/>
        </w:rPr>
        <w:t>Zhodnotenie:</w:t>
      </w:r>
    </w:p>
    <w:p w14:paraId="423A8046" w14:textId="77777777" w:rsidR="00985D98" w:rsidRPr="009B6869" w:rsidRDefault="00985D98" w:rsidP="00985D98">
      <w:pPr>
        <w:rPr>
          <w:b/>
          <w:color w:val="000000" w:themeColor="text1"/>
          <w:u w:val="single"/>
        </w:rPr>
      </w:pPr>
    </w:p>
    <w:p w14:paraId="5957E79A" w14:textId="77777777" w:rsidR="00985D98" w:rsidRDefault="00985D98" w:rsidP="00985D98">
      <w:pPr>
        <w:ind w:firstLine="708"/>
        <w:jc w:val="both"/>
        <w:rPr>
          <w:color w:val="000000" w:themeColor="text1"/>
        </w:rPr>
      </w:pPr>
      <w:r>
        <w:rPr>
          <w:color w:val="000000" w:themeColor="text1"/>
        </w:rPr>
        <w:t xml:space="preserve">Môžem skonštatovať, že krúžková činnosť detičky z materskej školy oslovila. Deti sa naozaj rady hýbu, sú schopné naučiť sa jednoduché choreografie a perfektne cítia rytmus, čo mne ako lektorke krúžku značne uľahčilo prácu. Spoločne sme sa naučili 5 tancov, ktoré sa spájajú aj s obcou Dobrá Niva, či už motivicky alebo hudobným materiálom, a to: Dínom dánom, Cipuruška, Kozipoľka, Na zelenej lúke sedí zajac, Zasadil som čerešničku. Vyskúšali sme si niekoľko starých detských hier, ktoré sme spolu s deťmi odpozorovali zo starých archívnych záberov a taktiež z kníh, ktoré som na krúžok priniesla. Detičky boli fascinované ľudovou kultúrou, hrami, piesňami a tancom. Nezabudli sme ani na moderné piesne a počas rozcvičky sme si vždy púšťali piesne podľa výberu detí, čo detičkám taktiež imponovalo. Na odprezentovanie našej činnosti nám bolo umožnené zúčastniť sa vystúpenia pri príležitosti 10. výročia od založenia CVČ Slávik. Detičky, ktoré boli poobliekané v krojoch, pred obecenstvom v kultúrnom dome zatancovali krátky tanček a potešili tak rodičov, starých rodičov, no aj pani učiteľky z materskej školy. Vystúpenie sa všetkým páčilo a deti dostali najväčšiu odmenu v podobe potlesku a pochvaly od najbližších. Hodnotím tanečno-pohybový krúžok ako užitočný, zábavný a perspektívny a zároveň ďakujem CVČ Slávik za jeho sprostredkovanie v materskej škole. </w:t>
      </w:r>
    </w:p>
    <w:p w14:paraId="5AD7DF76" w14:textId="77777777" w:rsidR="00DB4529" w:rsidRPr="00052C37" w:rsidRDefault="00DB4529" w:rsidP="00264D48">
      <w:pPr>
        <w:pStyle w:val="Normlnywebov"/>
        <w:rPr>
          <w:color w:val="000000"/>
        </w:rPr>
      </w:pPr>
    </w:p>
    <w:p w14:paraId="2B123F70" w14:textId="5ACC127B" w:rsidR="00770175" w:rsidRPr="00770175" w:rsidRDefault="00770175" w:rsidP="00770175">
      <w:pPr>
        <w:textAlignment w:val="baseline"/>
        <w:rPr>
          <w:rFonts w:ascii="Segoe UI" w:hAnsi="Segoe UI" w:cs="Segoe UI"/>
          <w:u w:val="single"/>
        </w:rPr>
      </w:pPr>
      <w:bookmarkStart w:id="5" w:name="_Hlk138775445"/>
      <w:r w:rsidRPr="00770175">
        <w:rPr>
          <w:b/>
          <w:bCs/>
          <w:color w:val="000000"/>
          <w:u w:val="single"/>
        </w:rPr>
        <w:t xml:space="preserve">TANEČNÝ AEROBIK  I. stupeň </w:t>
      </w:r>
    </w:p>
    <w:p w14:paraId="76187198" w14:textId="77777777" w:rsidR="00770175" w:rsidRPr="002340A9" w:rsidRDefault="00770175" w:rsidP="00770175">
      <w:pPr>
        <w:textAlignment w:val="baseline"/>
        <w:rPr>
          <w:rFonts w:ascii="Segoe UI" w:hAnsi="Segoe UI" w:cs="Segoe UI"/>
          <w:sz w:val="18"/>
          <w:szCs w:val="18"/>
        </w:rPr>
      </w:pPr>
    </w:p>
    <w:p w14:paraId="22CAC01E" w14:textId="77777777" w:rsidR="00770175" w:rsidRPr="002340A9" w:rsidRDefault="00770175" w:rsidP="00770175">
      <w:pPr>
        <w:ind w:firstLine="705"/>
        <w:jc w:val="both"/>
        <w:textAlignment w:val="baseline"/>
        <w:rPr>
          <w:color w:val="000000"/>
        </w:rPr>
      </w:pPr>
      <w:r w:rsidRPr="002340A9">
        <w:rPr>
          <w:color w:val="000000"/>
        </w:rPr>
        <w:t>V školskom roku 202</w:t>
      </w:r>
      <w:r>
        <w:rPr>
          <w:color w:val="000000"/>
        </w:rPr>
        <w:t>2</w:t>
      </w:r>
      <w:r w:rsidRPr="002340A9">
        <w:rPr>
          <w:color w:val="000000"/>
        </w:rPr>
        <w:t>/202</w:t>
      </w:r>
      <w:r>
        <w:rPr>
          <w:color w:val="000000"/>
        </w:rPr>
        <w:t>3</w:t>
      </w:r>
      <w:r w:rsidRPr="002340A9">
        <w:rPr>
          <w:color w:val="000000"/>
        </w:rPr>
        <w:t xml:space="preserve"> navštevovalo záujmový útvar </w:t>
      </w:r>
      <w:r>
        <w:rPr>
          <w:color w:val="000000"/>
        </w:rPr>
        <w:t>12</w:t>
      </w:r>
      <w:r w:rsidRPr="002340A9">
        <w:rPr>
          <w:color w:val="000000"/>
        </w:rPr>
        <w:t xml:space="preserve"> dievčat. Krúžková činnosť prebiehala v</w:t>
      </w:r>
      <w:r>
        <w:rPr>
          <w:color w:val="000000"/>
        </w:rPr>
        <w:t xml:space="preserve"> utorok </w:t>
      </w:r>
      <w:r w:rsidRPr="002340A9">
        <w:rPr>
          <w:color w:val="000000"/>
        </w:rPr>
        <w:t xml:space="preserve"> od 15,</w:t>
      </w:r>
      <w:r>
        <w:rPr>
          <w:color w:val="000000"/>
        </w:rPr>
        <w:t xml:space="preserve">15 </w:t>
      </w:r>
      <w:r w:rsidRPr="002340A9">
        <w:rPr>
          <w:color w:val="000000"/>
        </w:rPr>
        <w:t>-</w:t>
      </w:r>
      <w:r>
        <w:rPr>
          <w:color w:val="000000"/>
        </w:rPr>
        <w:t xml:space="preserve"> </w:t>
      </w:r>
      <w:r w:rsidRPr="002340A9">
        <w:rPr>
          <w:color w:val="000000"/>
        </w:rPr>
        <w:t>16,</w:t>
      </w:r>
      <w:r>
        <w:rPr>
          <w:color w:val="000000"/>
        </w:rPr>
        <w:t>15</w:t>
      </w:r>
      <w:r w:rsidRPr="002340A9">
        <w:rPr>
          <w:color w:val="000000"/>
        </w:rPr>
        <w:t xml:space="preserve"> hod. Rozcvičky boli zamerané na spevnenie svalstva, na krčnú a driekovú chrbticu. Pri cvičení sme využívali prvky</w:t>
      </w:r>
      <w:r>
        <w:rPr>
          <w:color w:val="000000"/>
        </w:rPr>
        <w:t xml:space="preserve"> zo strečingu,  jogy, </w:t>
      </w:r>
      <w:r w:rsidRPr="002340A9">
        <w:rPr>
          <w:color w:val="000000"/>
        </w:rPr>
        <w:t xml:space="preserve"> schodíky – stepy, kruhy a fitnes lopty . Dievčatá si osvojili základné cviky aerobi</w:t>
      </w:r>
      <w:r>
        <w:rPr>
          <w:color w:val="000000"/>
        </w:rPr>
        <w:t>ku, step aerobiku, prvky baletu a choreografie</w:t>
      </w:r>
      <w:r w:rsidRPr="002340A9">
        <w:rPr>
          <w:color w:val="000000"/>
        </w:rPr>
        <w:t xml:space="preserve"> moderných</w:t>
      </w:r>
      <w:r>
        <w:rPr>
          <w:color w:val="000000"/>
        </w:rPr>
        <w:t xml:space="preserve"> a scénických</w:t>
      </w:r>
      <w:r w:rsidRPr="002340A9">
        <w:rPr>
          <w:color w:val="000000"/>
        </w:rPr>
        <w:t xml:space="preserve"> tancov. </w:t>
      </w:r>
      <w:r>
        <w:rPr>
          <w:color w:val="000000"/>
        </w:rPr>
        <w:t>Zúčastnili sa na programe ku Dňu učiteľov a na oslavách 10.výročia CVČ.</w:t>
      </w:r>
    </w:p>
    <w:p w14:paraId="573907F4" w14:textId="77777777" w:rsidR="00770175" w:rsidRPr="002340A9" w:rsidRDefault="00770175" w:rsidP="00770175">
      <w:pPr>
        <w:ind w:left="4956"/>
        <w:jc w:val="both"/>
        <w:textAlignment w:val="baseline"/>
        <w:rPr>
          <w:color w:val="000000"/>
        </w:rPr>
      </w:pPr>
      <w:r w:rsidRPr="002340A9">
        <w:rPr>
          <w:color w:val="000000"/>
        </w:rPr>
        <w:t xml:space="preserve">   </w:t>
      </w:r>
    </w:p>
    <w:p w14:paraId="2152DAC3" w14:textId="77777777" w:rsidR="00770175" w:rsidRPr="002340A9" w:rsidRDefault="00770175" w:rsidP="00770175">
      <w:pPr>
        <w:jc w:val="both"/>
        <w:textAlignment w:val="baseline"/>
        <w:rPr>
          <w:rFonts w:ascii="Segoe UI" w:hAnsi="Segoe UI" w:cs="Segoe UI"/>
          <w:sz w:val="18"/>
          <w:szCs w:val="18"/>
        </w:rPr>
      </w:pPr>
      <w:r w:rsidRPr="002340A9">
        <w:rPr>
          <w:color w:val="000000"/>
        </w:rPr>
        <w:t> </w:t>
      </w:r>
      <w:r w:rsidRPr="002340A9">
        <w:rPr>
          <w:color w:val="000000"/>
          <w:sz w:val="27"/>
          <w:szCs w:val="27"/>
        </w:rPr>
        <w:t> </w:t>
      </w:r>
    </w:p>
    <w:bookmarkEnd w:id="5"/>
    <w:p w14:paraId="029F31E0" w14:textId="3F764571" w:rsidR="00770175" w:rsidRPr="00770175" w:rsidRDefault="00770175" w:rsidP="00770175">
      <w:pPr>
        <w:textAlignment w:val="baseline"/>
        <w:rPr>
          <w:rFonts w:ascii="Segoe UI" w:hAnsi="Segoe UI" w:cs="Segoe UI"/>
          <w:u w:val="single"/>
        </w:rPr>
      </w:pPr>
      <w:r w:rsidRPr="00770175">
        <w:rPr>
          <w:b/>
          <w:bCs/>
          <w:color w:val="000000"/>
          <w:u w:val="single"/>
        </w:rPr>
        <w:t xml:space="preserve">GYMNASTIKA </w:t>
      </w:r>
      <w:r w:rsidRPr="00770175">
        <w:rPr>
          <w:b/>
          <w:color w:val="000000"/>
          <w:u w:val="single"/>
        </w:rPr>
        <w:t> I. stupeň</w:t>
      </w:r>
    </w:p>
    <w:p w14:paraId="30491958" w14:textId="77777777" w:rsidR="00770175" w:rsidRPr="002340A9" w:rsidRDefault="00770175" w:rsidP="00770175">
      <w:pPr>
        <w:ind w:firstLine="705"/>
        <w:jc w:val="both"/>
        <w:textAlignment w:val="baseline"/>
        <w:rPr>
          <w:color w:val="000000"/>
        </w:rPr>
      </w:pPr>
    </w:p>
    <w:p w14:paraId="7F5E1CEF" w14:textId="77777777" w:rsidR="00770175" w:rsidRPr="002340A9" w:rsidRDefault="00770175" w:rsidP="00770175">
      <w:pPr>
        <w:ind w:firstLine="705"/>
        <w:jc w:val="both"/>
        <w:textAlignment w:val="baseline"/>
        <w:rPr>
          <w:color w:val="000000"/>
        </w:rPr>
      </w:pPr>
      <w:r>
        <w:rPr>
          <w:color w:val="000000"/>
        </w:rPr>
        <w:t>V školskom roku 2022/2023</w:t>
      </w:r>
      <w:r w:rsidRPr="002340A9">
        <w:rPr>
          <w:color w:val="000000"/>
        </w:rPr>
        <w:t>  navštevovalo záujmový útvar</w:t>
      </w:r>
      <w:r>
        <w:rPr>
          <w:color w:val="000000"/>
        </w:rPr>
        <w:t xml:space="preserve"> 24</w:t>
      </w:r>
      <w:r w:rsidRPr="002340A9">
        <w:rPr>
          <w:color w:val="000000"/>
        </w:rPr>
        <w:t xml:space="preserve"> detí, </w:t>
      </w:r>
      <w:r>
        <w:rPr>
          <w:color w:val="000000"/>
        </w:rPr>
        <w:t>z toho</w:t>
      </w:r>
      <w:r w:rsidRPr="002340A9">
        <w:rPr>
          <w:color w:val="000000"/>
        </w:rPr>
        <w:t> 3 chlapci. Krúžková činnosť prebiehala v stredu od 15,</w:t>
      </w:r>
      <w:r>
        <w:rPr>
          <w:color w:val="000000"/>
        </w:rPr>
        <w:t>15</w:t>
      </w:r>
      <w:r w:rsidRPr="002340A9">
        <w:rPr>
          <w:color w:val="000000"/>
        </w:rPr>
        <w:t>-16,</w:t>
      </w:r>
      <w:r>
        <w:rPr>
          <w:color w:val="000000"/>
        </w:rPr>
        <w:t>15</w:t>
      </w:r>
      <w:r w:rsidRPr="002340A9">
        <w:rPr>
          <w:color w:val="000000"/>
        </w:rPr>
        <w:t xml:space="preserve"> hod. Rozcvičky boli zamerané na spevnenie svalstva, na krčnú a driekovú chrbticu,  cviky zamerané na brušné svalstvo, cviky zamerané na ruky, zápästie a  ramená,</w:t>
      </w:r>
      <w:r w:rsidRPr="002340A9">
        <w:rPr>
          <w:rFonts w:ascii="Calibri" w:hAnsi="Calibri" w:cs="Segoe UI"/>
          <w:color w:val="000000"/>
        </w:rPr>
        <w:t> </w:t>
      </w:r>
      <w:r w:rsidRPr="002340A9">
        <w:rPr>
          <w:color w:val="000000"/>
        </w:rPr>
        <w:t>cviky zamerané na dolné končatiny a  boky. </w:t>
      </w:r>
      <w:r w:rsidRPr="002340A9">
        <w:rPr>
          <w:rFonts w:ascii="Calibri" w:hAnsi="Calibri" w:cs="Segoe UI"/>
          <w:color w:val="000000"/>
        </w:rPr>
        <w:t xml:space="preserve"> </w:t>
      </w:r>
      <w:r w:rsidRPr="002340A9">
        <w:rPr>
          <w:color w:val="000000"/>
        </w:rPr>
        <w:t xml:space="preserve">Dievčatá zvládli základné prvky z  gymnastiky, gymnastickú abecedu, ktorú  využili v  gymnast. zostavách na žinenke,  gymnastických kruhoch a  kladine. Dokázali technicky zvládnuť preskok cez kozu a  </w:t>
      </w:r>
      <w:r>
        <w:rPr>
          <w:color w:val="000000"/>
        </w:rPr>
        <w:t>švédsku bedňu.</w:t>
      </w:r>
      <w:r w:rsidRPr="002A36F4">
        <w:rPr>
          <w:color w:val="000000"/>
        </w:rPr>
        <w:t xml:space="preserve"> </w:t>
      </w:r>
      <w:r>
        <w:rPr>
          <w:color w:val="000000"/>
        </w:rPr>
        <w:t>Zúčastnili sa na programe ku Dňu učiteľov a na oslavách 10.výročia CVČ. Tento záujmový útvar je veľmi obľúbený, značí o tom aj počet členov, ktorý každý rok narastá. Ako dozor a výpomoc pri činnosti v ZÚ  bola poverená Ing. M. Gímešová.</w:t>
      </w:r>
    </w:p>
    <w:p w14:paraId="5888F71B" w14:textId="77777777" w:rsidR="00770175" w:rsidRPr="002340A9" w:rsidRDefault="00770175" w:rsidP="00770175">
      <w:pPr>
        <w:ind w:firstLine="705"/>
        <w:jc w:val="both"/>
        <w:textAlignment w:val="baseline"/>
        <w:rPr>
          <w:color w:val="000000"/>
        </w:rPr>
      </w:pPr>
    </w:p>
    <w:p w14:paraId="5FAFB502" w14:textId="77777777" w:rsidR="00770175" w:rsidRDefault="00770175" w:rsidP="00770175">
      <w:pPr>
        <w:jc w:val="both"/>
        <w:textAlignment w:val="baseline"/>
        <w:rPr>
          <w:color w:val="000000"/>
        </w:rPr>
      </w:pPr>
    </w:p>
    <w:p w14:paraId="72BFE4B7" w14:textId="322D1667" w:rsidR="00770175" w:rsidRPr="00770175" w:rsidRDefault="00770175" w:rsidP="00770175">
      <w:pPr>
        <w:jc w:val="both"/>
        <w:textAlignment w:val="baseline"/>
        <w:rPr>
          <w:b/>
          <w:bCs/>
          <w:color w:val="000000"/>
          <w:u w:val="single"/>
        </w:rPr>
      </w:pPr>
      <w:r w:rsidRPr="00770175">
        <w:rPr>
          <w:b/>
          <w:bCs/>
          <w:color w:val="000000"/>
          <w:u w:val="single"/>
        </w:rPr>
        <w:t>KURZ ČAROVNÉHO VARENIA 1. skupina</w:t>
      </w:r>
    </w:p>
    <w:p w14:paraId="46B63C43" w14:textId="77777777" w:rsidR="00770175" w:rsidRDefault="00770175" w:rsidP="00770175">
      <w:r>
        <w:tab/>
      </w:r>
    </w:p>
    <w:p w14:paraId="5832B2E0" w14:textId="77777777" w:rsidR="00770175" w:rsidRDefault="00770175" w:rsidP="00770175">
      <w:pPr>
        <w:jc w:val="both"/>
        <w:rPr>
          <w:color w:val="000000"/>
        </w:rPr>
      </w:pPr>
      <w:r>
        <w:tab/>
        <w:t xml:space="preserve">V </w:t>
      </w:r>
      <w:r>
        <w:rPr>
          <w:color w:val="000000"/>
        </w:rPr>
        <w:t>školskom roku 2022/2023</w:t>
      </w:r>
      <w:r w:rsidRPr="002340A9">
        <w:rPr>
          <w:color w:val="000000"/>
        </w:rPr>
        <w:t>  navštevovalo záujmový útvar</w:t>
      </w:r>
      <w:r>
        <w:rPr>
          <w:color w:val="000000"/>
        </w:rPr>
        <w:t xml:space="preserve"> 9</w:t>
      </w:r>
      <w:r w:rsidRPr="002340A9">
        <w:rPr>
          <w:color w:val="000000"/>
        </w:rPr>
        <w:t xml:space="preserve"> detí, </w:t>
      </w:r>
      <w:r>
        <w:rPr>
          <w:color w:val="000000"/>
        </w:rPr>
        <w:t>z toho</w:t>
      </w:r>
      <w:r w:rsidRPr="002340A9">
        <w:rPr>
          <w:color w:val="000000"/>
        </w:rPr>
        <w:t> 3</w:t>
      </w:r>
      <w:r>
        <w:rPr>
          <w:color w:val="000000"/>
        </w:rPr>
        <w:t xml:space="preserve"> dievčatá a 6</w:t>
      </w:r>
      <w:r w:rsidRPr="002340A9">
        <w:rPr>
          <w:color w:val="000000"/>
        </w:rPr>
        <w:t xml:space="preserve"> chlapc</w:t>
      </w:r>
      <w:r>
        <w:rPr>
          <w:color w:val="000000"/>
        </w:rPr>
        <w:t>ov</w:t>
      </w:r>
      <w:r w:rsidRPr="002340A9">
        <w:rPr>
          <w:color w:val="000000"/>
        </w:rPr>
        <w:t>.</w:t>
      </w:r>
      <w:r w:rsidRPr="00917FB4">
        <w:rPr>
          <w:color w:val="000000"/>
        </w:rPr>
        <w:t xml:space="preserve"> </w:t>
      </w:r>
      <w:r w:rsidRPr="002340A9">
        <w:rPr>
          <w:color w:val="000000"/>
        </w:rPr>
        <w:t>Krúžková činnosť prebiehala v</w:t>
      </w:r>
      <w:r>
        <w:rPr>
          <w:color w:val="000000"/>
        </w:rPr>
        <w:t xml:space="preserve"> stredu </w:t>
      </w:r>
      <w:r w:rsidRPr="002340A9">
        <w:rPr>
          <w:color w:val="000000"/>
        </w:rPr>
        <w:t xml:space="preserve"> od 15,</w:t>
      </w:r>
      <w:r>
        <w:rPr>
          <w:color w:val="000000"/>
        </w:rPr>
        <w:t xml:space="preserve">00 – </w:t>
      </w:r>
      <w:r w:rsidRPr="002340A9">
        <w:rPr>
          <w:color w:val="000000"/>
        </w:rPr>
        <w:t>1</w:t>
      </w:r>
      <w:r>
        <w:rPr>
          <w:color w:val="000000"/>
        </w:rPr>
        <w:t>7,00</w:t>
      </w:r>
      <w:r w:rsidRPr="002340A9">
        <w:rPr>
          <w:color w:val="000000"/>
        </w:rPr>
        <w:t xml:space="preserve"> hod.</w:t>
      </w:r>
      <w:r>
        <w:rPr>
          <w:color w:val="000000"/>
        </w:rPr>
        <w:t xml:space="preserve"> Časová dotácia krúžku bola dve hodiny.  Zamerali sme sa pri vzdelávaní  na hygienu potravín, zvládnutie praktických zručností pri príprave pokrmov a nápojov. Deti sa učili čistiť, krájať a mixovať  suroviny, ovládať technologické postupy jednotlivých pokrmov a nápojov. Najradšej piekli koláčiky a  najväčšiu radosť mali, keď si mohli zobrať domov pre rodičov. S veľkým záujmom si tvorili aj ilustrovaný receptár .</w:t>
      </w:r>
    </w:p>
    <w:p w14:paraId="5BEBBB0E" w14:textId="77777777" w:rsidR="00770175" w:rsidRDefault="00770175" w:rsidP="00770175">
      <w:pPr>
        <w:jc w:val="both"/>
        <w:rPr>
          <w:color w:val="000000"/>
        </w:rPr>
      </w:pPr>
    </w:p>
    <w:p w14:paraId="7D73E3CB" w14:textId="77777777" w:rsidR="00770175" w:rsidRDefault="00770175" w:rsidP="00770175">
      <w:pPr>
        <w:jc w:val="both"/>
        <w:rPr>
          <w:b/>
          <w:bCs/>
          <w:color w:val="000000"/>
        </w:rPr>
      </w:pPr>
    </w:p>
    <w:p w14:paraId="61F6EF89" w14:textId="48A662E7" w:rsidR="00770175" w:rsidRPr="00770175" w:rsidRDefault="00770175" w:rsidP="00770175">
      <w:pPr>
        <w:jc w:val="both"/>
        <w:rPr>
          <w:b/>
          <w:bCs/>
          <w:color w:val="000000"/>
          <w:u w:val="single"/>
        </w:rPr>
      </w:pPr>
      <w:r w:rsidRPr="00770175">
        <w:rPr>
          <w:b/>
          <w:bCs/>
          <w:color w:val="000000"/>
          <w:u w:val="single"/>
        </w:rPr>
        <w:t>UMELECKÝ ATELIÉR PRE I. stupeň</w:t>
      </w:r>
    </w:p>
    <w:p w14:paraId="5950404C" w14:textId="77777777" w:rsidR="00770175" w:rsidRDefault="00770175" w:rsidP="00770175">
      <w:pPr>
        <w:jc w:val="both"/>
        <w:rPr>
          <w:b/>
          <w:bCs/>
          <w:color w:val="000000"/>
        </w:rPr>
      </w:pPr>
    </w:p>
    <w:p w14:paraId="76BF822A" w14:textId="77777777" w:rsidR="00770175" w:rsidRDefault="00770175" w:rsidP="00770175">
      <w:pPr>
        <w:jc w:val="both"/>
        <w:rPr>
          <w:color w:val="000000"/>
        </w:rPr>
      </w:pPr>
      <w:r>
        <w:tab/>
        <w:t xml:space="preserve">V </w:t>
      </w:r>
      <w:r>
        <w:rPr>
          <w:color w:val="000000"/>
        </w:rPr>
        <w:t>školskom roku 2022/2023</w:t>
      </w:r>
      <w:r w:rsidRPr="002340A9">
        <w:rPr>
          <w:color w:val="000000"/>
        </w:rPr>
        <w:t>  navštevovalo záujmový útvar</w:t>
      </w:r>
      <w:r>
        <w:rPr>
          <w:color w:val="000000"/>
        </w:rPr>
        <w:t xml:space="preserve"> 15</w:t>
      </w:r>
      <w:r w:rsidRPr="002340A9">
        <w:rPr>
          <w:color w:val="000000"/>
        </w:rPr>
        <w:t xml:space="preserve"> detí, </w:t>
      </w:r>
      <w:r>
        <w:rPr>
          <w:color w:val="000000"/>
        </w:rPr>
        <w:t>z toho</w:t>
      </w:r>
      <w:r w:rsidRPr="002340A9">
        <w:rPr>
          <w:color w:val="000000"/>
        </w:rPr>
        <w:t> </w:t>
      </w:r>
      <w:r>
        <w:rPr>
          <w:color w:val="000000"/>
        </w:rPr>
        <w:t>12 dievčat a 3</w:t>
      </w:r>
      <w:r w:rsidRPr="002340A9">
        <w:rPr>
          <w:color w:val="000000"/>
        </w:rPr>
        <w:t xml:space="preserve"> chlapc</w:t>
      </w:r>
      <w:r>
        <w:rPr>
          <w:color w:val="000000"/>
        </w:rPr>
        <w:t>i</w:t>
      </w:r>
      <w:r w:rsidRPr="002340A9">
        <w:rPr>
          <w:color w:val="000000"/>
        </w:rPr>
        <w:t>.</w:t>
      </w:r>
      <w:r w:rsidRPr="00917FB4">
        <w:rPr>
          <w:color w:val="000000"/>
        </w:rPr>
        <w:t xml:space="preserve"> </w:t>
      </w:r>
      <w:r w:rsidRPr="002340A9">
        <w:rPr>
          <w:color w:val="000000"/>
        </w:rPr>
        <w:t>Krúžková činnosť prebiehala v</w:t>
      </w:r>
      <w:r>
        <w:rPr>
          <w:color w:val="000000"/>
        </w:rPr>
        <w:t xml:space="preserve">o štvrtok </w:t>
      </w:r>
      <w:r w:rsidRPr="002340A9">
        <w:rPr>
          <w:color w:val="000000"/>
        </w:rPr>
        <w:t xml:space="preserve"> od 15,</w:t>
      </w:r>
      <w:r>
        <w:rPr>
          <w:color w:val="000000"/>
        </w:rPr>
        <w:t xml:space="preserve">00 </w:t>
      </w:r>
      <w:r w:rsidRPr="002340A9">
        <w:rPr>
          <w:color w:val="000000"/>
        </w:rPr>
        <w:t>-</w:t>
      </w:r>
      <w:r>
        <w:rPr>
          <w:color w:val="000000"/>
        </w:rPr>
        <w:t xml:space="preserve"> </w:t>
      </w:r>
      <w:r w:rsidRPr="002340A9">
        <w:rPr>
          <w:color w:val="000000"/>
        </w:rPr>
        <w:t>1</w:t>
      </w:r>
      <w:r>
        <w:rPr>
          <w:color w:val="000000"/>
        </w:rPr>
        <w:t>6</w:t>
      </w:r>
      <w:r w:rsidRPr="002340A9">
        <w:rPr>
          <w:color w:val="000000"/>
        </w:rPr>
        <w:t>,</w:t>
      </w:r>
      <w:r>
        <w:rPr>
          <w:color w:val="000000"/>
        </w:rPr>
        <w:t>30</w:t>
      </w:r>
      <w:r w:rsidRPr="002340A9">
        <w:rPr>
          <w:color w:val="000000"/>
        </w:rPr>
        <w:t xml:space="preserve"> hod.</w:t>
      </w:r>
      <w:r w:rsidRPr="00815428">
        <w:rPr>
          <w:color w:val="000000"/>
        </w:rPr>
        <w:t xml:space="preserve"> </w:t>
      </w:r>
      <w:r>
        <w:rPr>
          <w:color w:val="000000"/>
        </w:rPr>
        <w:t>Časová dotácia krúžku bola 1,5 hod., Zamerali sme sa na správne techniky maľovania, získavali praktické zručnosti pri strihaní papiera, kartónu a látky. Deti sa učili maľovať, miešať farby, aranžovať, skladať papier, vyrábať košíčky, hračky, pracovať s vlnou, zvládli aj základy šitia. Vyrábali rôzne darčeky pre mamičky, oteckov, starých rodičov a nastávajúcich prváčikov. Mali veľkú radosť zo svojej tvorby a že si samé môžu vyrábať svoje návrhy a že majú dostatok materiálu na spracovanie výrobkov. Tešili sa, že sa môžu hrať na umelcov a vymýšľať nové veci.</w:t>
      </w:r>
    </w:p>
    <w:p w14:paraId="0CF5F7DB" w14:textId="77777777" w:rsidR="003803A8" w:rsidRDefault="003803A8" w:rsidP="00770175">
      <w:pPr>
        <w:jc w:val="both"/>
        <w:rPr>
          <w:color w:val="000000"/>
        </w:rPr>
      </w:pPr>
    </w:p>
    <w:p w14:paraId="4AC0E014" w14:textId="77777777" w:rsidR="003803A8" w:rsidRDefault="003803A8" w:rsidP="00770175">
      <w:pPr>
        <w:jc w:val="both"/>
        <w:rPr>
          <w:color w:val="000000"/>
        </w:rPr>
      </w:pPr>
    </w:p>
    <w:p w14:paraId="4E84E00A" w14:textId="2AC3B828" w:rsidR="003803A8" w:rsidRPr="003803A8" w:rsidRDefault="003803A8" w:rsidP="003803A8">
      <w:pPr>
        <w:rPr>
          <w:b/>
          <w:sz w:val="28"/>
          <w:szCs w:val="28"/>
          <w:u w:val="single"/>
        </w:rPr>
      </w:pPr>
      <w:r w:rsidRPr="003803A8">
        <w:rPr>
          <w:b/>
          <w:sz w:val="28"/>
          <w:szCs w:val="28"/>
          <w:u w:val="single"/>
        </w:rPr>
        <w:t>UMELECKÝ ATELIER / UMELECKÁ FOTOGRAFIA II. stupeň</w:t>
      </w:r>
    </w:p>
    <w:p w14:paraId="5A93CD7A" w14:textId="77777777" w:rsidR="003803A8" w:rsidRPr="00461A73" w:rsidRDefault="003803A8" w:rsidP="003803A8">
      <w:pPr>
        <w:rPr>
          <w:rFonts w:asciiTheme="majorHAnsi" w:hAnsiTheme="majorHAnsi" w:cstheme="majorHAnsi"/>
        </w:rPr>
      </w:pPr>
    </w:p>
    <w:p w14:paraId="733EB18F" w14:textId="77777777" w:rsidR="003803A8" w:rsidRPr="003803A8" w:rsidRDefault="003803A8" w:rsidP="003803A8">
      <w:r w:rsidRPr="003803A8">
        <w:t>Záujmový útvar Umelecký ateliér  a umelecká fotografia sme so žiakmi druhého stupňa mali každý štvrtok o d14:00 do 15:30.</w:t>
      </w:r>
    </w:p>
    <w:p w14:paraId="472EBEE6" w14:textId="77777777" w:rsidR="003803A8" w:rsidRPr="003803A8" w:rsidRDefault="003803A8" w:rsidP="003803A8">
      <w:r w:rsidRPr="003803A8">
        <w:t xml:space="preserve">Počas umeleckého ateliéru sme sa zamerali na základy kreslenia, maľovania, čo je to perspektíva, ako funguje a ako sa ju naučíme kresliť. Niektoré hodiny sme mali zamerané na abstraktné maľovanie napríklad špachtľou alebo prstami, pri ktorých dostavali rôzne zadania (maľovanie pocitu alebo inej témy). Ďalej sme prešli na realistické kreslenie kde sme začali kresbou kocky. Deti sa učili ako správne držať ceruzu ako preniesť správny uhol kresleného objektu na papier. Neskôr sme prešli na kreslenie stoličky, drapérie a na rôzne druhy zátišia. </w:t>
      </w:r>
    </w:p>
    <w:p w14:paraId="675E5272" w14:textId="77777777" w:rsidR="003803A8" w:rsidRDefault="003803A8" w:rsidP="003803A8">
      <w:r w:rsidRPr="003803A8">
        <w:t xml:space="preserve">Na hodinách umeleckého fotografovania sme v prvom polroku využívali pekné počasie a teda sme väčšinu času strávili vonku kde podľa aktuálnej témy deti fotografovali fotografie podľa vlastného uváženia. Neskôr sme sa vybrali do počítačovej učebne kde sme fotografie stiahli a základnými nastaveniami (farba, jas, ostrosť, farebnosť) fotografie upravovali. Snažila som sa deti usmerňovať a názornými ukážkami im ukázať čo a ako sa dá s danou fotografiou spraviť. Ak nám počasie nevyšlo využili sme hodiny na upravovanie už vyfotografovaných fotografií a to so zadaním ako napríklad výrez, detail a iné už z hotových fotografií vytvorili ďalšie. </w:t>
      </w:r>
    </w:p>
    <w:p w14:paraId="679DE787" w14:textId="77777777" w:rsidR="009F7D79" w:rsidRDefault="009F7D79" w:rsidP="003803A8"/>
    <w:p w14:paraId="3A51E6EB" w14:textId="77777777" w:rsidR="009F7D79" w:rsidRPr="009F7D79" w:rsidRDefault="009F7D79" w:rsidP="009F7D79">
      <w:pPr>
        <w:pStyle w:val="Normlnywebov"/>
        <w:spacing w:line="360" w:lineRule="auto"/>
        <w:rPr>
          <w:b/>
          <w:sz w:val="28"/>
          <w:szCs w:val="28"/>
          <w:u w:val="single"/>
        </w:rPr>
      </w:pPr>
      <w:r w:rsidRPr="009F7D79">
        <w:rPr>
          <w:b/>
          <w:sz w:val="28"/>
          <w:szCs w:val="28"/>
          <w:u w:val="single"/>
        </w:rPr>
        <w:t>Digitálny krúžok</w:t>
      </w:r>
    </w:p>
    <w:p w14:paraId="76A8C941" w14:textId="77777777" w:rsidR="009F7D79" w:rsidRDefault="009F7D79" w:rsidP="009F7D79">
      <w:pPr>
        <w:pStyle w:val="Normlnywebov"/>
        <w:jc w:val="both"/>
      </w:pPr>
      <w:r>
        <w:tab/>
        <w:t>V školskom roku 2022/2023 sa po prvý krát dostal do ponuky záujmových útvarov CVČ Slávik pri ZŠ s MŠ Juraja Slávika Neresnického v Dobrej Nive „Digitálny krúžok“. Bol určený pre žiakov druhého stupňa. Navštevovali ho žiaci 5., 6., 7. a 9. ročníka. Činnosť záujmového útvaru prebiehala každý týždeň, v stredu, v trvaní 60 minút.</w:t>
      </w:r>
    </w:p>
    <w:p w14:paraId="443DC4EA" w14:textId="77777777" w:rsidR="009F7D79" w:rsidRDefault="009F7D79" w:rsidP="009F7D79">
      <w:pPr>
        <w:pStyle w:val="Normlnywebov"/>
        <w:jc w:val="both"/>
      </w:pPr>
      <w:r>
        <w:tab/>
        <w:t>Zameranie záujmového útvaru vyplývalo zo súčasnej potreby využívania inovatívnych digitálnych zdrojov. Vedúca záujmového útvaru vypracovala časovo-tematický plán zodpovedajúci týmto potrebám.</w:t>
      </w:r>
    </w:p>
    <w:p w14:paraId="10B81A0E" w14:textId="77777777" w:rsidR="009F7D79" w:rsidRDefault="009F7D79" w:rsidP="009F7D79">
      <w:pPr>
        <w:pStyle w:val="Normlnywebov"/>
        <w:ind w:firstLine="708"/>
        <w:jc w:val="both"/>
      </w:pPr>
      <w:r>
        <w:t xml:space="preserve">Žiaci sa zoznamovali a učili pracovať v nasledujúcich digitálnych zdrojoch: </w:t>
      </w:r>
    </w:p>
    <w:p w14:paraId="01CC44C9" w14:textId="77777777" w:rsidR="009F7D79" w:rsidRDefault="009F7D79" w:rsidP="00EC51D1">
      <w:pPr>
        <w:pStyle w:val="Normlnywebov"/>
        <w:numPr>
          <w:ilvl w:val="0"/>
          <w:numId w:val="39"/>
        </w:numPr>
        <w:jc w:val="both"/>
      </w:pPr>
      <w:r>
        <w:t>Canva (prezentácie, plagáty, kalendáre,...)</w:t>
      </w:r>
    </w:p>
    <w:p w14:paraId="14778141" w14:textId="77777777" w:rsidR="009F7D79" w:rsidRDefault="009F7D79" w:rsidP="00EC51D1">
      <w:pPr>
        <w:pStyle w:val="Normlnywebov"/>
        <w:numPr>
          <w:ilvl w:val="0"/>
          <w:numId w:val="39"/>
        </w:numPr>
        <w:jc w:val="both"/>
      </w:pPr>
      <w:r>
        <w:t>Storymaps (interaktívne mapy)</w:t>
      </w:r>
    </w:p>
    <w:p w14:paraId="47A650DD" w14:textId="77777777" w:rsidR="009F7D79" w:rsidRDefault="009F7D79" w:rsidP="00EC51D1">
      <w:pPr>
        <w:pStyle w:val="Normlnywebov"/>
        <w:numPr>
          <w:ilvl w:val="0"/>
          <w:numId w:val="39"/>
        </w:numPr>
        <w:jc w:val="both"/>
      </w:pPr>
      <w:r>
        <w:t>Wordart (slovné mraky)</w:t>
      </w:r>
    </w:p>
    <w:p w14:paraId="52790C3F" w14:textId="77777777" w:rsidR="009F7D79" w:rsidRDefault="009F7D79" w:rsidP="00EC51D1">
      <w:pPr>
        <w:pStyle w:val="Normlnywebov"/>
        <w:numPr>
          <w:ilvl w:val="0"/>
          <w:numId w:val="39"/>
        </w:numPr>
        <w:jc w:val="both"/>
      </w:pPr>
      <w:r>
        <w:t>Photocollage (vytváranie fotokoláží)</w:t>
      </w:r>
    </w:p>
    <w:p w14:paraId="08D79E30" w14:textId="77777777" w:rsidR="009F7D79" w:rsidRDefault="009F7D79" w:rsidP="00EC51D1">
      <w:pPr>
        <w:pStyle w:val="Normlnywebov"/>
        <w:numPr>
          <w:ilvl w:val="0"/>
          <w:numId w:val="39"/>
        </w:numPr>
        <w:jc w:val="both"/>
      </w:pPr>
      <w:r>
        <w:t>Make biliefs comix (vytváranie jednoduchých komiksov)</w:t>
      </w:r>
    </w:p>
    <w:p w14:paraId="52DC4DFC" w14:textId="77777777" w:rsidR="009F7D79" w:rsidRDefault="009F7D79" w:rsidP="00EC51D1">
      <w:pPr>
        <w:pStyle w:val="Normlnywebov"/>
        <w:numPr>
          <w:ilvl w:val="0"/>
          <w:numId w:val="39"/>
        </w:numPr>
        <w:jc w:val="both"/>
      </w:pPr>
      <w:r>
        <w:t>Padlet (interaktívne nástenky)</w:t>
      </w:r>
    </w:p>
    <w:p w14:paraId="4D185A7C" w14:textId="77777777" w:rsidR="009F7D79" w:rsidRDefault="009F7D79" w:rsidP="009F7D79">
      <w:pPr>
        <w:pStyle w:val="Normlnywebov"/>
        <w:ind w:firstLine="708"/>
        <w:jc w:val="both"/>
      </w:pPr>
      <w:r>
        <w:t>Žiaci vytvárali materiál, ktorý mal i praktické využitie pre našu školu: plagáty na rôzne príležitosti, materiál pre potreby projektu so sieťovanými školami (slovné mraky, prezentácie, padlet), kalendár k výročiu založenia CVČ Slávik, ...</w:t>
      </w:r>
    </w:p>
    <w:p w14:paraId="381C8CCA" w14:textId="77777777" w:rsidR="009F7D79" w:rsidRPr="003803A8" w:rsidRDefault="009F7D79" w:rsidP="003803A8"/>
    <w:p w14:paraId="4DC8D215" w14:textId="2BF18E4E" w:rsidR="00695988" w:rsidRDefault="00A97FCD" w:rsidP="00A97FCD">
      <w:pPr>
        <w:rPr>
          <w:lang w:val="sk-SK"/>
        </w:rPr>
      </w:pPr>
      <w:r w:rsidRPr="007F6242">
        <w:rPr>
          <w:lang w:val="sk-SK"/>
        </w:rPr>
        <w:t xml:space="preserve">                                        </w:t>
      </w:r>
    </w:p>
    <w:p w14:paraId="2C305888" w14:textId="77777777" w:rsidR="00695988" w:rsidRDefault="00695988" w:rsidP="00695988">
      <w:pPr>
        <w:jc w:val="center"/>
        <w:textAlignment w:val="baseline"/>
        <w:rPr>
          <w:rFonts w:ascii="Calibri" w:hAnsi="Calibri" w:cs="Segoe UI"/>
          <w:b/>
          <w:bCs/>
          <w:sz w:val="22"/>
          <w:szCs w:val="22"/>
          <w:lang w:val="sk-SK" w:eastAsia="sk-SK"/>
        </w:rPr>
      </w:pPr>
    </w:p>
    <w:p w14:paraId="55C11845" w14:textId="77777777" w:rsidR="00695988" w:rsidRPr="00695988" w:rsidRDefault="00695988" w:rsidP="00695988">
      <w:pPr>
        <w:jc w:val="center"/>
        <w:textAlignment w:val="baseline"/>
        <w:rPr>
          <w:lang w:val="sk-SK" w:eastAsia="sk-SK"/>
        </w:rPr>
      </w:pPr>
      <w:r w:rsidRPr="00695988">
        <w:rPr>
          <w:b/>
          <w:bCs/>
          <w:lang w:val="sk-SK" w:eastAsia="sk-SK"/>
        </w:rPr>
        <w:t>Správa za činnosť ŠDK – školského digitálneho koordinátora</w:t>
      </w:r>
      <w:r w:rsidRPr="00695988">
        <w:rPr>
          <w:lang w:val="sk-SK" w:eastAsia="sk-SK"/>
        </w:rPr>
        <w:t> </w:t>
      </w:r>
    </w:p>
    <w:p w14:paraId="6BCCF81D" w14:textId="36164D3F" w:rsidR="00695988" w:rsidRPr="00695988" w:rsidRDefault="00695988" w:rsidP="00695988">
      <w:pPr>
        <w:jc w:val="center"/>
        <w:textAlignment w:val="baseline"/>
        <w:rPr>
          <w:lang w:val="sk-SK" w:eastAsia="sk-SK"/>
        </w:rPr>
      </w:pPr>
      <w:r w:rsidRPr="00695988">
        <w:rPr>
          <w:b/>
          <w:bCs/>
          <w:lang w:val="sk-SK" w:eastAsia="sk-SK"/>
        </w:rPr>
        <w:t>školský rok 202</w:t>
      </w:r>
      <w:r w:rsidR="00933B42">
        <w:rPr>
          <w:b/>
          <w:bCs/>
          <w:lang w:val="sk-SK" w:eastAsia="sk-SK"/>
        </w:rPr>
        <w:t>2</w:t>
      </w:r>
      <w:r w:rsidRPr="00695988">
        <w:rPr>
          <w:b/>
          <w:bCs/>
          <w:lang w:val="sk-SK" w:eastAsia="sk-SK"/>
        </w:rPr>
        <w:t>/202</w:t>
      </w:r>
      <w:r w:rsidR="00933B42">
        <w:rPr>
          <w:b/>
          <w:bCs/>
          <w:lang w:val="sk-SK" w:eastAsia="sk-SK"/>
        </w:rPr>
        <w:t>3</w:t>
      </w:r>
    </w:p>
    <w:p w14:paraId="315763B3" w14:textId="77777777" w:rsidR="00695988" w:rsidRPr="00695988" w:rsidRDefault="00695988" w:rsidP="00695988">
      <w:pPr>
        <w:textAlignment w:val="baseline"/>
        <w:rPr>
          <w:lang w:val="sk-SK" w:eastAsia="sk-SK"/>
        </w:rPr>
      </w:pPr>
      <w:r w:rsidRPr="00695988">
        <w:rPr>
          <w:lang w:val="sk-SK" w:eastAsia="sk-SK"/>
        </w:rPr>
        <w:t> </w:t>
      </w:r>
    </w:p>
    <w:p w14:paraId="1E7BB91F" w14:textId="77777777" w:rsidR="00933B42" w:rsidRPr="005740FC" w:rsidRDefault="00933B42" w:rsidP="00933B42">
      <w:pPr>
        <w:spacing w:line="276" w:lineRule="auto"/>
        <w:jc w:val="both"/>
      </w:pPr>
      <w:r w:rsidRPr="005740FC">
        <w:tab/>
        <w:t>Pozícia školského digitálneho koordinátora (ŠDK) funguje v našej základnej škole už druhý školský rok. Jeho hlavnou úlohou je prinášať informácie o inovatívnych digitálnych zdrojoch a poskytovať v tomto smere pomoc pedagogickým zamestnancom školy.</w:t>
      </w:r>
    </w:p>
    <w:p w14:paraId="0B79A172" w14:textId="77777777" w:rsidR="00933B42" w:rsidRPr="005740FC" w:rsidRDefault="00933B42" w:rsidP="00933B42">
      <w:pPr>
        <w:spacing w:line="276" w:lineRule="auto"/>
        <w:jc w:val="both"/>
      </w:pPr>
      <w:r w:rsidRPr="005740FC">
        <w:tab/>
        <w:t>V školskom roku 2022/2023 ŠDK:</w:t>
      </w:r>
    </w:p>
    <w:p w14:paraId="54335B52" w14:textId="77777777" w:rsidR="00933B42" w:rsidRPr="005740FC" w:rsidRDefault="00933B42" w:rsidP="00EC51D1">
      <w:pPr>
        <w:pStyle w:val="Odsekzoznamu"/>
        <w:numPr>
          <w:ilvl w:val="0"/>
          <w:numId w:val="40"/>
        </w:numPr>
        <w:spacing w:before="100" w:beforeAutospacing="1" w:after="100" w:afterAutospacing="1"/>
        <w:jc w:val="both"/>
        <w:rPr>
          <w:rFonts w:ascii="Times New Roman" w:eastAsia="Times New Roman" w:hAnsi="Times New Roman"/>
          <w:lang w:eastAsia="sk-SK"/>
        </w:rPr>
      </w:pPr>
      <w:r w:rsidRPr="005740FC">
        <w:rPr>
          <w:rFonts w:ascii="Times New Roman" w:hAnsi="Times New Roman"/>
        </w:rPr>
        <w:t xml:space="preserve">Organizoval </w:t>
      </w:r>
      <w:r w:rsidRPr="005740FC">
        <w:rPr>
          <w:rFonts w:ascii="Times New Roman" w:hAnsi="Times New Roman"/>
          <w:b/>
        </w:rPr>
        <w:t>Aktualizačné vzdelávanie I – Inovatívne digitálne zdroje a ich využitie vo vyučovacom procese</w:t>
      </w:r>
      <w:r w:rsidRPr="005740FC">
        <w:rPr>
          <w:rFonts w:ascii="Times New Roman" w:hAnsi="Times New Roman"/>
        </w:rPr>
        <w:t>. I</w:t>
      </w:r>
      <w:r w:rsidRPr="005740FC">
        <w:rPr>
          <w:rFonts w:ascii="Times New Roman" w:eastAsia="Times New Roman" w:hAnsi="Times New Roman"/>
          <w:lang w:eastAsia="sk-SK"/>
        </w:rPr>
        <w:t xml:space="preserve">šlo o ukončenie vzdelávania, ktoré sa začalo v predchádzajúcom školskom roku a bolo ukončené v decembri 2022. Pedagogickí zamestnanci (PZ) získali potvrdenie o jeho absolvovaní. </w:t>
      </w:r>
    </w:p>
    <w:p w14:paraId="51432883" w14:textId="77777777" w:rsidR="00933B42" w:rsidRPr="005740FC" w:rsidRDefault="00933B42" w:rsidP="00EC51D1">
      <w:pPr>
        <w:pStyle w:val="Odsekzoznamu"/>
        <w:numPr>
          <w:ilvl w:val="0"/>
          <w:numId w:val="40"/>
        </w:numPr>
        <w:spacing w:after="160"/>
        <w:jc w:val="both"/>
        <w:rPr>
          <w:rFonts w:ascii="Times New Roman" w:eastAsia="Times New Roman" w:hAnsi="Times New Roman"/>
          <w:color w:val="2F2F2F"/>
          <w:lang w:eastAsia="sk-SK"/>
        </w:rPr>
      </w:pPr>
      <w:r w:rsidRPr="005740FC">
        <w:rPr>
          <w:rFonts w:ascii="Times New Roman" w:eastAsia="Times New Roman" w:hAnsi="Times New Roman"/>
          <w:lang w:eastAsia="sk-SK"/>
        </w:rPr>
        <w:t xml:space="preserve">Organizoval </w:t>
      </w:r>
      <w:r w:rsidRPr="00552348">
        <w:rPr>
          <w:rFonts w:ascii="Times New Roman" w:eastAsia="Times New Roman" w:hAnsi="Times New Roman"/>
          <w:b/>
          <w:lang w:eastAsia="sk-SK"/>
        </w:rPr>
        <w:t>Aktualizačné vzdelávanie II</w:t>
      </w:r>
      <w:r w:rsidRPr="005740FC">
        <w:rPr>
          <w:rFonts w:ascii="Times New Roman" w:eastAsia="Times New Roman" w:hAnsi="Times New Roman"/>
          <w:lang w:eastAsia="sk-SK"/>
        </w:rPr>
        <w:t xml:space="preserve"> – </w:t>
      </w:r>
      <w:r w:rsidRPr="005740FC">
        <w:rPr>
          <w:rFonts w:ascii="Times New Roman" w:eastAsia="Times New Roman" w:hAnsi="Times New Roman"/>
          <w:b/>
          <w:color w:val="2F2F2F"/>
          <w:lang w:eastAsia="sk-SK"/>
        </w:rPr>
        <w:t>Digitalizácia výchovy a vzdelávania v ZŠ s MŠ Juraja Slávika Neresnického v Dobrej Nive</w:t>
      </w:r>
      <w:r>
        <w:rPr>
          <w:rFonts w:ascii="Times New Roman" w:eastAsia="Times New Roman" w:hAnsi="Times New Roman"/>
          <w:color w:val="2F2F2F"/>
          <w:lang w:eastAsia="sk-SK"/>
        </w:rPr>
        <w:t xml:space="preserve"> - o</w:t>
      </w:r>
      <w:r w:rsidRPr="005740FC">
        <w:rPr>
          <w:rFonts w:ascii="Times New Roman" w:eastAsia="Times New Roman" w:hAnsi="Times New Roman"/>
          <w:color w:val="2F2F2F"/>
          <w:lang w:eastAsia="sk-SK"/>
        </w:rPr>
        <w:t>boznámenie s platformou Prezi (vytváranie prezentácií), využitie aplikácie Forms v Microsoft 365 (tvorba jednoduchých testov), vytváranie hravých aktivít v Kahoot!. Po jeho absolvovaní PZ získali potvrdenie o absolvovaní.</w:t>
      </w:r>
    </w:p>
    <w:p w14:paraId="18760D9F" w14:textId="77777777" w:rsidR="00933B42" w:rsidRPr="005740FC" w:rsidRDefault="00933B42" w:rsidP="00EC51D1">
      <w:pPr>
        <w:pStyle w:val="Odsekzoznamu"/>
        <w:numPr>
          <w:ilvl w:val="0"/>
          <w:numId w:val="40"/>
        </w:numPr>
        <w:spacing w:after="160"/>
        <w:jc w:val="both"/>
        <w:rPr>
          <w:rFonts w:ascii="Times New Roman" w:eastAsia="Times New Roman" w:hAnsi="Times New Roman"/>
          <w:lang w:eastAsia="sk-SK"/>
        </w:rPr>
      </w:pPr>
      <w:r w:rsidRPr="005740FC">
        <w:rPr>
          <w:rFonts w:ascii="Times New Roman" w:eastAsia="Times New Roman" w:hAnsi="Times New Roman"/>
          <w:lang w:eastAsia="sk-SK"/>
        </w:rPr>
        <w:t>Pokračoval v spolupráci so sieťovanými základnými školami</w:t>
      </w:r>
      <w:r w:rsidRPr="005740FC">
        <w:rPr>
          <w:rFonts w:ascii="Times New Roman" w:eastAsia="Times New Roman" w:hAnsi="Times New Roman"/>
          <w:b/>
          <w:lang w:eastAsia="sk-SK"/>
        </w:rPr>
        <w:t xml:space="preserve"> (</w:t>
      </w:r>
      <w:r w:rsidRPr="005740FC">
        <w:rPr>
          <w:rFonts w:ascii="Times New Roman" w:eastAsia="Times New Roman" w:hAnsi="Times New Roman"/>
          <w:lang w:eastAsia="sk-SK"/>
        </w:rPr>
        <w:t xml:space="preserve"> ZŠ Víglaš, ZŠ Zvolenská Slatina).  Zo spolupráce vzišiel projekt </w:t>
      </w:r>
      <w:r w:rsidRPr="005740FC">
        <w:rPr>
          <w:rFonts w:ascii="Times New Roman" w:eastAsia="Times New Roman" w:hAnsi="Times New Roman"/>
          <w:b/>
          <w:lang w:eastAsia="sk-SK"/>
        </w:rPr>
        <w:t>„Tu som doma, tu som človekom“.</w:t>
      </w:r>
      <w:r w:rsidRPr="005740FC">
        <w:rPr>
          <w:rFonts w:ascii="Times New Roman" w:eastAsia="Times New Roman" w:hAnsi="Times New Roman"/>
          <w:lang w:eastAsia="sk-SK"/>
        </w:rPr>
        <w:t xml:space="preserve"> Projekt je zameraný na oblasť Javorie, Poľanu a Zvolenskú kotlinu – témy sú spracované v digitálnej podobe. Jednotlivé výstupy projektu sú priebežne uverejňované na platforme eTwinning, kde bol projekt registrovaný.</w:t>
      </w:r>
    </w:p>
    <w:p w14:paraId="03F5530C" w14:textId="77777777" w:rsidR="00933B42" w:rsidRPr="005740FC" w:rsidRDefault="00933B42" w:rsidP="00EC51D1">
      <w:pPr>
        <w:pStyle w:val="Odsekzoznamu"/>
        <w:numPr>
          <w:ilvl w:val="0"/>
          <w:numId w:val="40"/>
        </w:numPr>
        <w:spacing w:before="100" w:beforeAutospacing="1" w:after="100" w:afterAutospacing="1"/>
        <w:jc w:val="both"/>
        <w:rPr>
          <w:rFonts w:ascii="Times New Roman" w:eastAsia="Times New Roman" w:hAnsi="Times New Roman"/>
          <w:lang w:eastAsia="sk-SK"/>
        </w:rPr>
      </w:pPr>
      <w:r w:rsidRPr="005740FC">
        <w:rPr>
          <w:rFonts w:ascii="Times New Roman" w:eastAsia="Times New Roman" w:hAnsi="Times New Roman"/>
          <w:lang w:eastAsia="sk-SK"/>
        </w:rPr>
        <w:t xml:space="preserve">Zameral sa na rozširovanie </w:t>
      </w:r>
      <w:r w:rsidRPr="005740FC">
        <w:rPr>
          <w:rFonts w:ascii="Times New Roman" w:eastAsia="Times New Roman" w:hAnsi="Times New Roman"/>
          <w:b/>
          <w:lang w:eastAsia="sk-SK"/>
        </w:rPr>
        <w:t>digitálnych kompetencií žiakov –</w:t>
      </w:r>
      <w:r w:rsidRPr="005740FC">
        <w:rPr>
          <w:rFonts w:ascii="Times New Roman" w:eastAsia="Times New Roman" w:hAnsi="Times New Roman"/>
          <w:lang w:eastAsia="sk-SK"/>
        </w:rPr>
        <w:t xml:space="preserve"> formou digitálneho krúžku pre žiakov druhého stupňa – žiaci s</w:t>
      </w:r>
      <w:r>
        <w:rPr>
          <w:rFonts w:ascii="Times New Roman" w:eastAsia="Times New Roman" w:hAnsi="Times New Roman"/>
          <w:lang w:eastAsia="sk-SK"/>
        </w:rPr>
        <w:t>a</w:t>
      </w:r>
      <w:r w:rsidRPr="005740FC">
        <w:rPr>
          <w:rFonts w:ascii="Times New Roman" w:eastAsia="Times New Roman" w:hAnsi="Times New Roman"/>
          <w:lang w:eastAsia="sk-SK"/>
        </w:rPr>
        <w:t xml:space="preserve"> zoznamovali s rôznymi </w:t>
      </w:r>
      <w:r>
        <w:rPr>
          <w:rFonts w:ascii="Times New Roman" w:eastAsia="Times New Roman" w:hAnsi="Times New Roman"/>
          <w:lang w:eastAsia="sk-SK"/>
        </w:rPr>
        <w:t>digitálnymi zdrojmi, programa</w:t>
      </w:r>
      <w:r w:rsidRPr="005740FC">
        <w:rPr>
          <w:rFonts w:ascii="Times New Roman" w:eastAsia="Times New Roman" w:hAnsi="Times New Roman"/>
          <w:lang w:eastAsia="sk-SK"/>
        </w:rPr>
        <w:t>mi, vytvárali práce pre potreby školy.</w:t>
      </w:r>
    </w:p>
    <w:p w14:paraId="757FB55E" w14:textId="77777777" w:rsidR="00933B42" w:rsidRPr="005740FC" w:rsidRDefault="00933B42" w:rsidP="00EC51D1">
      <w:pPr>
        <w:pStyle w:val="Odsekzoznamu"/>
        <w:numPr>
          <w:ilvl w:val="0"/>
          <w:numId w:val="40"/>
        </w:numPr>
        <w:spacing w:before="100" w:beforeAutospacing="1" w:after="100" w:afterAutospacing="1"/>
        <w:jc w:val="both"/>
        <w:rPr>
          <w:rFonts w:ascii="Times New Roman" w:eastAsia="Times New Roman" w:hAnsi="Times New Roman"/>
          <w:lang w:eastAsia="sk-SK"/>
        </w:rPr>
      </w:pPr>
      <w:r w:rsidRPr="005740FC">
        <w:rPr>
          <w:rFonts w:ascii="Times New Roman" w:eastAsia="Times New Roman" w:hAnsi="Times New Roman"/>
          <w:lang w:eastAsia="sk-SK"/>
        </w:rPr>
        <w:t xml:space="preserve">V priestore OnDrive vytvoril </w:t>
      </w:r>
      <w:r w:rsidRPr="005740FC">
        <w:rPr>
          <w:rFonts w:ascii="Times New Roman" w:eastAsia="Times New Roman" w:hAnsi="Times New Roman"/>
          <w:b/>
          <w:lang w:eastAsia="sk-SK"/>
        </w:rPr>
        <w:t>Zdieľanú knižnicu</w:t>
      </w:r>
      <w:r w:rsidRPr="005740FC">
        <w:rPr>
          <w:rFonts w:ascii="Times New Roman" w:eastAsia="Times New Roman" w:hAnsi="Times New Roman"/>
          <w:lang w:eastAsia="sk-SK"/>
        </w:rPr>
        <w:t>, do ktorej priebežne vkladal materiál.</w:t>
      </w:r>
    </w:p>
    <w:p w14:paraId="3F5DD853" w14:textId="77777777" w:rsidR="00933B42" w:rsidRPr="005740FC" w:rsidRDefault="00933B42" w:rsidP="00EC51D1">
      <w:pPr>
        <w:pStyle w:val="Odsekzoznamu"/>
        <w:numPr>
          <w:ilvl w:val="0"/>
          <w:numId w:val="40"/>
        </w:numPr>
        <w:spacing w:after="160"/>
        <w:jc w:val="both"/>
        <w:rPr>
          <w:rFonts w:ascii="Times New Roman" w:eastAsia="Times New Roman" w:hAnsi="Times New Roman"/>
          <w:lang w:eastAsia="sk-SK"/>
        </w:rPr>
      </w:pPr>
      <w:r w:rsidRPr="005740FC">
        <w:rPr>
          <w:rFonts w:ascii="Times New Roman" w:eastAsia="Times New Roman" w:hAnsi="Times New Roman"/>
          <w:lang w:eastAsia="sk-SK"/>
        </w:rPr>
        <w:t>Ďalšie činnosti:</w:t>
      </w:r>
    </w:p>
    <w:p w14:paraId="0E40C7B0" w14:textId="77777777" w:rsidR="00933B42" w:rsidRPr="005740FC" w:rsidRDefault="00933B42" w:rsidP="00EC51D1">
      <w:pPr>
        <w:pStyle w:val="Odsekzoznamu"/>
        <w:numPr>
          <w:ilvl w:val="1"/>
          <w:numId w:val="40"/>
        </w:numPr>
        <w:spacing w:after="160"/>
        <w:jc w:val="both"/>
        <w:rPr>
          <w:rFonts w:ascii="Times New Roman" w:eastAsia="Times New Roman" w:hAnsi="Times New Roman"/>
          <w:lang w:eastAsia="sk-SK"/>
        </w:rPr>
      </w:pPr>
      <w:r w:rsidRPr="005740FC">
        <w:rPr>
          <w:rFonts w:ascii="Times New Roman" w:eastAsia="Times New Roman" w:hAnsi="Times New Roman"/>
          <w:lang w:eastAsia="sk-SK"/>
        </w:rPr>
        <w:t xml:space="preserve"> na začiatku školského roku </w:t>
      </w:r>
      <w:r w:rsidRPr="005740FC">
        <w:rPr>
          <w:rFonts w:ascii="Times New Roman" w:eastAsia="Times New Roman" w:hAnsi="Times New Roman"/>
          <w:b/>
          <w:lang w:eastAsia="sk-SK"/>
        </w:rPr>
        <w:t>aktualizoval</w:t>
      </w:r>
      <w:r w:rsidRPr="005740FC">
        <w:rPr>
          <w:rFonts w:ascii="Times New Roman" w:eastAsia="Times New Roman" w:hAnsi="Times New Roman"/>
          <w:lang w:eastAsia="sk-SK"/>
        </w:rPr>
        <w:t xml:space="preserve"> plán Transformácie školy na digitálnu školu,</w:t>
      </w:r>
    </w:p>
    <w:p w14:paraId="6639751D" w14:textId="77777777" w:rsidR="00933B42" w:rsidRPr="005740FC" w:rsidRDefault="00933B42" w:rsidP="00EC51D1">
      <w:pPr>
        <w:pStyle w:val="Odsekzoznamu"/>
        <w:numPr>
          <w:ilvl w:val="1"/>
          <w:numId w:val="40"/>
        </w:numPr>
        <w:spacing w:after="160"/>
        <w:jc w:val="both"/>
        <w:rPr>
          <w:rFonts w:ascii="Times New Roman" w:eastAsia="Times New Roman" w:hAnsi="Times New Roman"/>
          <w:lang w:eastAsia="sk-SK"/>
        </w:rPr>
      </w:pPr>
      <w:r w:rsidRPr="005740FC">
        <w:rPr>
          <w:rFonts w:ascii="Times New Roman" w:eastAsia="Times New Roman" w:hAnsi="Times New Roman"/>
          <w:lang w:eastAsia="sk-SK"/>
        </w:rPr>
        <w:t xml:space="preserve"> pomáhal s vytvorením </w:t>
      </w:r>
      <w:r w:rsidRPr="005740FC">
        <w:rPr>
          <w:rFonts w:ascii="Times New Roman" w:eastAsia="Times New Roman" w:hAnsi="Times New Roman"/>
          <w:b/>
          <w:lang w:eastAsia="sk-SK"/>
        </w:rPr>
        <w:t xml:space="preserve">konta RIAM, </w:t>
      </w:r>
      <w:r>
        <w:rPr>
          <w:rFonts w:ascii="Times New Roman" w:eastAsia="Times New Roman" w:hAnsi="Times New Roman"/>
          <w:b/>
          <w:lang w:eastAsia="sk-SK"/>
        </w:rPr>
        <w:t>následne Selfie a dotazník pre digitálne vybavenie,</w:t>
      </w:r>
    </w:p>
    <w:p w14:paraId="454ED2FE" w14:textId="77777777" w:rsidR="00933B42" w:rsidRPr="005740FC" w:rsidRDefault="00933B42" w:rsidP="00EC51D1">
      <w:pPr>
        <w:pStyle w:val="Odsekzoznamu"/>
        <w:numPr>
          <w:ilvl w:val="1"/>
          <w:numId w:val="40"/>
        </w:numPr>
        <w:spacing w:after="160"/>
        <w:jc w:val="both"/>
        <w:rPr>
          <w:rFonts w:ascii="Times New Roman" w:eastAsia="Times New Roman" w:hAnsi="Times New Roman"/>
          <w:lang w:eastAsia="sk-SK"/>
        </w:rPr>
      </w:pPr>
      <w:r w:rsidRPr="005740FC">
        <w:rPr>
          <w:rFonts w:ascii="Times New Roman" w:eastAsia="Times New Roman" w:hAnsi="Times New Roman"/>
          <w:lang w:eastAsia="sk-SK"/>
        </w:rPr>
        <w:t> </w:t>
      </w:r>
      <w:r w:rsidRPr="00321413">
        <w:rPr>
          <w:rFonts w:ascii="Times New Roman" w:eastAsia="Times New Roman" w:hAnsi="Times New Roman"/>
          <w:b/>
          <w:lang w:eastAsia="sk-SK"/>
        </w:rPr>
        <w:t>pomáhal</w:t>
      </w:r>
      <w:r w:rsidRPr="005740FC">
        <w:rPr>
          <w:rFonts w:ascii="Times New Roman" w:eastAsia="Times New Roman" w:hAnsi="Times New Roman"/>
          <w:lang w:eastAsia="sk-SK"/>
        </w:rPr>
        <w:t xml:space="preserve"> PZ s bežnými problémami pri práci na počítači,</w:t>
      </w:r>
    </w:p>
    <w:p w14:paraId="7C0144F8" w14:textId="77777777" w:rsidR="00933B42" w:rsidRDefault="00933B42" w:rsidP="00EC51D1">
      <w:pPr>
        <w:pStyle w:val="Odsekzoznamu"/>
        <w:numPr>
          <w:ilvl w:val="1"/>
          <w:numId w:val="40"/>
        </w:numPr>
        <w:spacing w:after="160"/>
        <w:jc w:val="both"/>
        <w:rPr>
          <w:rFonts w:ascii="Times New Roman" w:eastAsia="Times New Roman" w:hAnsi="Times New Roman"/>
          <w:lang w:eastAsia="sk-SK"/>
        </w:rPr>
      </w:pPr>
      <w:r>
        <w:rPr>
          <w:rFonts w:ascii="Times New Roman" w:eastAsia="Times New Roman" w:hAnsi="Times New Roman"/>
          <w:lang w:eastAsia="sk-SK"/>
        </w:rPr>
        <w:t> </w:t>
      </w:r>
      <w:r w:rsidRPr="007A4F7C">
        <w:rPr>
          <w:rFonts w:ascii="Times New Roman" w:eastAsia="Times New Roman" w:hAnsi="Times New Roman"/>
          <w:b/>
          <w:lang w:eastAsia="sk-SK"/>
        </w:rPr>
        <w:t>aktualizoval a upravoval</w:t>
      </w:r>
      <w:r>
        <w:rPr>
          <w:rFonts w:ascii="Times New Roman" w:eastAsia="Times New Roman" w:hAnsi="Times New Roman"/>
          <w:lang w:eastAsia="sk-SK"/>
        </w:rPr>
        <w:t xml:space="preserve"> webovú stránku školy,</w:t>
      </w:r>
    </w:p>
    <w:p w14:paraId="57BFD11C" w14:textId="77777777" w:rsidR="00933B42" w:rsidRDefault="00933B42" w:rsidP="00EC51D1">
      <w:pPr>
        <w:pStyle w:val="Odsekzoznamu"/>
        <w:numPr>
          <w:ilvl w:val="1"/>
          <w:numId w:val="40"/>
        </w:numPr>
        <w:spacing w:after="160"/>
        <w:jc w:val="both"/>
        <w:rPr>
          <w:rFonts w:ascii="Times New Roman" w:eastAsia="Times New Roman" w:hAnsi="Times New Roman"/>
          <w:lang w:eastAsia="sk-SK"/>
        </w:rPr>
      </w:pPr>
      <w:r>
        <w:rPr>
          <w:rFonts w:ascii="Times New Roman" w:eastAsia="Times New Roman" w:hAnsi="Times New Roman"/>
          <w:lang w:eastAsia="sk-SK"/>
        </w:rPr>
        <w:t> </w:t>
      </w:r>
      <w:r w:rsidRPr="007A4F7C">
        <w:rPr>
          <w:rFonts w:ascii="Times New Roman" w:eastAsia="Times New Roman" w:hAnsi="Times New Roman"/>
          <w:b/>
          <w:lang w:eastAsia="sk-SK"/>
        </w:rPr>
        <w:t>pomáhal</w:t>
      </w:r>
      <w:r>
        <w:rPr>
          <w:rFonts w:ascii="Times New Roman" w:eastAsia="Times New Roman" w:hAnsi="Times New Roman"/>
          <w:lang w:eastAsia="sk-SK"/>
        </w:rPr>
        <w:t xml:space="preserve"> pri online súťažiach,</w:t>
      </w:r>
    </w:p>
    <w:p w14:paraId="74C5F21D" w14:textId="77777777" w:rsidR="00933B42" w:rsidRDefault="00933B42" w:rsidP="00EC51D1">
      <w:pPr>
        <w:pStyle w:val="Odsekzoznamu"/>
        <w:numPr>
          <w:ilvl w:val="1"/>
          <w:numId w:val="40"/>
        </w:numPr>
        <w:spacing w:after="160"/>
        <w:jc w:val="both"/>
        <w:rPr>
          <w:rFonts w:ascii="Times New Roman" w:eastAsia="Times New Roman" w:hAnsi="Times New Roman"/>
          <w:lang w:eastAsia="sk-SK"/>
        </w:rPr>
      </w:pPr>
      <w:r>
        <w:rPr>
          <w:rFonts w:ascii="Times New Roman" w:eastAsia="Times New Roman" w:hAnsi="Times New Roman"/>
          <w:lang w:eastAsia="sk-SK"/>
        </w:rPr>
        <w:t> </w:t>
      </w:r>
      <w:r w:rsidRPr="007A4F7C">
        <w:rPr>
          <w:rFonts w:ascii="Times New Roman" w:eastAsia="Times New Roman" w:hAnsi="Times New Roman"/>
          <w:b/>
          <w:lang w:eastAsia="sk-SK"/>
        </w:rPr>
        <w:t>pravidelne konzultoval</w:t>
      </w:r>
      <w:r>
        <w:rPr>
          <w:rFonts w:ascii="Times New Roman" w:eastAsia="Times New Roman" w:hAnsi="Times New Roman"/>
          <w:lang w:eastAsia="sk-SK"/>
        </w:rPr>
        <w:t xml:space="preserve"> s vedením školy,</w:t>
      </w:r>
    </w:p>
    <w:p w14:paraId="68E645A8" w14:textId="77777777" w:rsidR="00933B42" w:rsidRDefault="00933B42" w:rsidP="00EC51D1">
      <w:pPr>
        <w:pStyle w:val="Odsekzoznamu"/>
        <w:numPr>
          <w:ilvl w:val="1"/>
          <w:numId w:val="40"/>
        </w:numPr>
        <w:spacing w:after="160"/>
        <w:jc w:val="both"/>
        <w:rPr>
          <w:rFonts w:ascii="Times New Roman" w:eastAsia="Times New Roman" w:hAnsi="Times New Roman"/>
          <w:lang w:eastAsia="sk-SK"/>
        </w:rPr>
      </w:pPr>
      <w:r>
        <w:rPr>
          <w:rFonts w:ascii="Times New Roman" w:eastAsia="Times New Roman" w:hAnsi="Times New Roman"/>
          <w:lang w:eastAsia="sk-SK"/>
        </w:rPr>
        <w:t> </w:t>
      </w:r>
      <w:r w:rsidRPr="007A4F7C">
        <w:rPr>
          <w:rFonts w:ascii="Times New Roman" w:eastAsia="Times New Roman" w:hAnsi="Times New Roman"/>
          <w:b/>
          <w:lang w:eastAsia="sk-SK"/>
        </w:rPr>
        <w:t>samovzdelával sa a zúčastňoval</w:t>
      </w:r>
      <w:r>
        <w:rPr>
          <w:rFonts w:ascii="Times New Roman" w:eastAsia="Times New Roman" w:hAnsi="Times New Roman"/>
          <w:lang w:eastAsia="sk-SK"/>
        </w:rPr>
        <w:t xml:space="preserve"> sa rôznych webinárov určených pre ŠDK,</w:t>
      </w:r>
    </w:p>
    <w:p w14:paraId="650B3970" w14:textId="77777777" w:rsidR="00933B42" w:rsidRDefault="00933B42" w:rsidP="00EC51D1">
      <w:pPr>
        <w:pStyle w:val="Odsekzoznamu"/>
        <w:numPr>
          <w:ilvl w:val="1"/>
          <w:numId w:val="40"/>
        </w:numPr>
        <w:spacing w:after="160"/>
        <w:jc w:val="both"/>
        <w:rPr>
          <w:rFonts w:ascii="Times New Roman" w:eastAsia="Times New Roman" w:hAnsi="Times New Roman"/>
          <w:lang w:eastAsia="sk-SK"/>
        </w:rPr>
      </w:pPr>
      <w:r>
        <w:rPr>
          <w:rFonts w:ascii="Times New Roman" w:eastAsia="Times New Roman" w:hAnsi="Times New Roman"/>
          <w:lang w:eastAsia="sk-SK"/>
        </w:rPr>
        <w:t> </w:t>
      </w:r>
      <w:r w:rsidRPr="007A4F7C">
        <w:rPr>
          <w:rFonts w:ascii="Times New Roman" w:eastAsia="Times New Roman" w:hAnsi="Times New Roman"/>
          <w:b/>
          <w:lang w:eastAsia="sk-SK"/>
        </w:rPr>
        <w:t>absolvoval  dve vzdelávania</w:t>
      </w:r>
      <w:r>
        <w:rPr>
          <w:rFonts w:ascii="Times New Roman" w:eastAsia="Times New Roman" w:hAnsi="Times New Roman"/>
          <w:lang w:eastAsia="sk-SK"/>
        </w:rPr>
        <w:t>:</w:t>
      </w:r>
    </w:p>
    <w:p w14:paraId="7AA75DBE" w14:textId="77777777" w:rsidR="00933B42" w:rsidRPr="00F6029E" w:rsidRDefault="00933B42" w:rsidP="00EC51D1">
      <w:pPr>
        <w:pStyle w:val="Odsekzoznamu"/>
        <w:numPr>
          <w:ilvl w:val="2"/>
          <w:numId w:val="40"/>
        </w:numPr>
        <w:spacing w:after="160"/>
        <w:jc w:val="both"/>
        <w:rPr>
          <w:rFonts w:ascii="Times New Roman" w:eastAsia="Times New Roman" w:hAnsi="Times New Roman"/>
          <w:lang w:eastAsia="sk-SK"/>
        </w:rPr>
      </w:pPr>
      <w:r w:rsidRPr="00F6029E">
        <w:rPr>
          <w:rFonts w:ascii="Times New Roman" w:hAnsi="Times New Roman"/>
        </w:rPr>
        <w:t>Moderné prezentačné programy a ich využitie vo vyučovacom procese</w:t>
      </w:r>
      <w:r>
        <w:rPr>
          <w:rFonts w:ascii="Times New Roman" w:hAnsi="Times New Roman"/>
        </w:rPr>
        <w:t xml:space="preserve"> (inovačné vzdelávanie),</w:t>
      </w:r>
    </w:p>
    <w:p w14:paraId="01C43CFC" w14:textId="77777777" w:rsidR="00933B42" w:rsidRPr="00FF2F57" w:rsidRDefault="00933B42" w:rsidP="00EC51D1">
      <w:pPr>
        <w:pStyle w:val="Odsekzoznamu"/>
        <w:numPr>
          <w:ilvl w:val="2"/>
          <w:numId w:val="40"/>
        </w:numPr>
        <w:spacing w:after="160"/>
        <w:jc w:val="both"/>
        <w:rPr>
          <w:rStyle w:val="Siln"/>
          <w:rFonts w:ascii="Times New Roman" w:hAnsi="Times New Roman"/>
          <w:bCs w:val="0"/>
          <w:lang w:eastAsia="sk-SK"/>
        </w:rPr>
      </w:pPr>
      <w:r w:rsidRPr="00FF2F57">
        <w:rPr>
          <w:rStyle w:val="Siln"/>
          <w:rFonts w:ascii="Times New Roman" w:hAnsi="Times New Roman"/>
          <w:b w:val="0"/>
        </w:rPr>
        <w:t>Digitálna transformácia v škole a školskom zariadení (špecializačné vzdelávanie).</w:t>
      </w:r>
    </w:p>
    <w:p w14:paraId="12F97B8F" w14:textId="77777777" w:rsidR="00C6337A" w:rsidRDefault="00C6337A" w:rsidP="00C24EAD">
      <w:pPr>
        <w:tabs>
          <w:tab w:val="left" w:pos="5460"/>
        </w:tabs>
        <w:jc w:val="both"/>
        <w:rPr>
          <w:b/>
          <w:bCs/>
          <w:color w:val="FF0000"/>
          <w:sz w:val="28"/>
          <w:szCs w:val="28"/>
          <w:u w:val="single"/>
          <w:lang w:val="sk-SK"/>
        </w:rPr>
      </w:pPr>
    </w:p>
    <w:p w14:paraId="70C801E7" w14:textId="77777777" w:rsidR="007012E2" w:rsidRPr="001B6EA1" w:rsidRDefault="007012E2" w:rsidP="007012E2">
      <w:pPr>
        <w:pStyle w:val="Default"/>
        <w:jc w:val="center"/>
        <w:rPr>
          <w:rFonts w:ascii="Times New Roman" w:hAnsi="Times New Roman" w:cs="Times New Roman"/>
          <w:b/>
          <w:bCs/>
          <w:caps/>
          <w:sz w:val="32"/>
          <w:szCs w:val="32"/>
        </w:rPr>
      </w:pPr>
      <w:r w:rsidRPr="001B6EA1">
        <w:rPr>
          <w:rFonts w:ascii="Times New Roman" w:hAnsi="Times New Roman" w:cs="Times New Roman"/>
          <w:b/>
          <w:bCs/>
          <w:caps/>
          <w:sz w:val="32"/>
          <w:szCs w:val="32"/>
        </w:rPr>
        <w:t>Materská škola</w:t>
      </w:r>
    </w:p>
    <w:p w14:paraId="43FDF07B" w14:textId="77777777" w:rsidR="007012E2" w:rsidRPr="001B6EA1" w:rsidRDefault="007012E2" w:rsidP="007012E2">
      <w:pPr>
        <w:pStyle w:val="Default"/>
        <w:jc w:val="center"/>
        <w:rPr>
          <w:rFonts w:ascii="Times New Roman" w:hAnsi="Times New Roman" w:cs="Times New Roman"/>
          <w:b/>
          <w:bCs/>
          <w:caps/>
          <w:sz w:val="32"/>
          <w:szCs w:val="32"/>
        </w:rPr>
      </w:pPr>
      <w:r w:rsidRPr="001B6EA1">
        <w:rPr>
          <w:rFonts w:ascii="Times New Roman" w:hAnsi="Times New Roman" w:cs="Times New Roman"/>
          <w:b/>
          <w:bCs/>
          <w:caps/>
          <w:sz w:val="32"/>
          <w:szCs w:val="32"/>
        </w:rPr>
        <w:t xml:space="preserve"> </w:t>
      </w:r>
    </w:p>
    <w:p w14:paraId="7FFF785F" w14:textId="77777777" w:rsidR="007012E2" w:rsidRPr="001B6EA1" w:rsidRDefault="007012E2" w:rsidP="007012E2">
      <w:pPr>
        <w:jc w:val="center"/>
        <w:rPr>
          <w:b/>
          <w:sz w:val="32"/>
          <w:szCs w:val="32"/>
        </w:rPr>
      </w:pPr>
      <w:r w:rsidRPr="001B6EA1">
        <w:rPr>
          <w:b/>
          <w:sz w:val="32"/>
          <w:szCs w:val="32"/>
        </w:rPr>
        <w:t>Správa o výchovno-vzdelávacej činnosti</w:t>
      </w:r>
      <w:r>
        <w:rPr>
          <w:b/>
          <w:sz w:val="32"/>
          <w:szCs w:val="32"/>
        </w:rPr>
        <w:t xml:space="preserve"> (VVČ)</w:t>
      </w:r>
      <w:r w:rsidRPr="001B6EA1">
        <w:rPr>
          <w:b/>
          <w:sz w:val="32"/>
          <w:szCs w:val="32"/>
        </w:rPr>
        <w:t xml:space="preserve">, jej výsledkoch a podmienkach materskej </w:t>
      </w:r>
      <w:r>
        <w:rPr>
          <w:b/>
          <w:sz w:val="32"/>
          <w:szCs w:val="32"/>
        </w:rPr>
        <w:t>školy za školský rok 2022/2023</w:t>
      </w:r>
    </w:p>
    <w:p w14:paraId="06B9BE9D" w14:textId="77777777" w:rsidR="007012E2" w:rsidRPr="00273573" w:rsidRDefault="007012E2" w:rsidP="007012E2">
      <w:pPr>
        <w:jc w:val="center"/>
        <w:rPr>
          <w:b/>
          <w:sz w:val="32"/>
          <w:szCs w:val="32"/>
        </w:rPr>
      </w:pPr>
    </w:p>
    <w:p w14:paraId="1ED2484E" w14:textId="77777777" w:rsidR="007012E2" w:rsidRPr="00273573" w:rsidRDefault="007012E2" w:rsidP="007012E2">
      <w:pPr>
        <w:rPr>
          <w:bCs/>
          <w:i/>
        </w:rPr>
      </w:pPr>
      <w:r w:rsidRPr="00273573">
        <w:rPr>
          <w:b/>
          <w:sz w:val="28"/>
          <w:szCs w:val="28"/>
        </w:rPr>
        <w:t xml:space="preserve">    </w:t>
      </w:r>
    </w:p>
    <w:p w14:paraId="042CA5D1" w14:textId="77777777" w:rsidR="007012E2" w:rsidRPr="00273573" w:rsidRDefault="007012E2" w:rsidP="00EC51D1">
      <w:pPr>
        <w:pStyle w:val="Nadpis1"/>
        <w:widowControl w:val="0"/>
        <w:numPr>
          <w:ilvl w:val="0"/>
          <w:numId w:val="41"/>
        </w:numPr>
        <w:tabs>
          <w:tab w:val="num" w:pos="720"/>
        </w:tabs>
        <w:suppressAutoHyphens/>
        <w:ind w:left="720"/>
        <w:jc w:val="both"/>
        <w:rPr>
          <w:szCs w:val="22"/>
        </w:rPr>
      </w:pPr>
      <w:r w:rsidRPr="00273573">
        <w:rPr>
          <w:szCs w:val="22"/>
        </w:rPr>
        <w:t>Identifikačné údaje o</w:t>
      </w:r>
      <w:r>
        <w:rPr>
          <w:szCs w:val="22"/>
        </w:rPr>
        <w:t xml:space="preserve"> materskej </w:t>
      </w:r>
      <w:r w:rsidRPr="00273573">
        <w:rPr>
          <w:szCs w:val="22"/>
        </w:rPr>
        <w:t>škole a zriaďovateľovi</w:t>
      </w:r>
    </w:p>
    <w:p w14:paraId="3FE1EF5C" w14:textId="77777777" w:rsidR="007012E2" w:rsidRPr="00273573" w:rsidRDefault="007012E2" w:rsidP="007012E2">
      <w:pPr>
        <w:jc w:val="both"/>
        <w:rPr>
          <w:bCs/>
          <w:i/>
        </w:rPr>
      </w:pPr>
    </w:p>
    <w:p w14:paraId="59A86B3F" w14:textId="77777777" w:rsidR="007012E2" w:rsidRPr="001B6EA1" w:rsidRDefault="007012E2" w:rsidP="00EC51D1">
      <w:pPr>
        <w:pStyle w:val="Odsekzoznamu"/>
        <w:widowControl w:val="0"/>
        <w:numPr>
          <w:ilvl w:val="1"/>
          <w:numId w:val="42"/>
        </w:numPr>
        <w:suppressAutoHyphens/>
        <w:spacing w:after="0" w:line="240" w:lineRule="auto"/>
        <w:rPr>
          <w:rFonts w:ascii="Times New Roman" w:hAnsi="Times New Roman"/>
          <w:b/>
          <w:sz w:val="24"/>
          <w:szCs w:val="24"/>
        </w:rPr>
      </w:pPr>
      <w:r w:rsidRPr="001B6EA1">
        <w:rPr>
          <w:rFonts w:ascii="Times New Roman" w:hAnsi="Times New Roman"/>
          <w:b/>
          <w:sz w:val="24"/>
          <w:szCs w:val="24"/>
        </w:rPr>
        <w:t>Identifikačné údaje o materskej škole</w:t>
      </w:r>
    </w:p>
    <w:p w14:paraId="2D272D06" w14:textId="77777777" w:rsidR="007012E2" w:rsidRPr="00273573" w:rsidRDefault="007012E2" w:rsidP="007012E2">
      <w:pPr>
        <w:jc w:val="both"/>
        <w:rPr>
          <w:i/>
          <w:sz w:val="22"/>
          <w:szCs w:val="22"/>
        </w:rPr>
      </w:pPr>
    </w:p>
    <w:p w14:paraId="52F7108D" w14:textId="77777777" w:rsidR="007012E2" w:rsidRPr="00273573" w:rsidRDefault="007012E2" w:rsidP="007012E2">
      <w:pPr>
        <w:jc w:val="both"/>
        <w:rPr>
          <w:sz w:val="22"/>
          <w:szCs w:val="22"/>
        </w:rPr>
      </w:pPr>
      <w:r w:rsidRPr="00273573">
        <w:rPr>
          <w:i/>
          <w:sz w:val="22"/>
          <w:szCs w:val="22"/>
        </w:rPr>
        <w:t>Tab. č. 1</w:t>
      </w:r>
    </w:p>
    <w:tbl>
      <w:tblPr>
        <w:tblStyle w:val="Mriekatabuky"/>
        <w:tblW w:w="9639" w:type="dxa"/>
        <w:tblInd w:w="-5" w:type="dxa"/>
        <w:tblLook w:val="04A0" w:firstRow="1" w:lastRow="0" w:firstColumn="1" w:lastColumn="0" w:noHBand="0" w:noVBand="1"/>
      </w:tblPr>
      <w:tblGrid>
        <w:gridCol w:w="3544"/>
        <w:gridCol w:w="1559"/>
        <w:gridCol w:w="4536"/>
      </w:tblGrid>
      <w:tr w:rsidR="007012E2" w:rsidRPr="00273573" w14:paraId="19D48187" w14:textId="77777777" w:rsidTr="00835B83">
        <w:tc>
          <w:tcPr>
            <w:tcW w:w="3544" w:type="dxa"/>
            <w:vAlign w:val="center"/>
          </w:tcPr>
          <w:p w14:paraId="6B42D51A" w14:textId="77777777" w:rsidR="007012E2" w:rsidRPr="00273573" w:rsidRDefault="007012E2" w:rsidP="00835B83">
            <w:pPr>
              <w:jc w:val="both"/>
            </w:pPr>
            <w:r w:rsidRPr="00273573">
              <w:rPr>
                <w:b/>
              </w:rPr>
              <w:t>Názov školy</w:t>
            </w:r>
            <w:r w:rsidRPr="00273573">
              <w:t xml:space="preserve"> s uvedením názvu ulice, popisného čísla hlavnej budovy a úradného názvu sídla školy</w:t>
            </w:r>
          </w:p>
        </w:tc>
        <w:tc>
          <w:tcPr>
            <w:tcW w:w="6095" w:type="dxa"/>
            <w:gridSpan w:val="2"/>
            <w:vAlign w:val="center"/>
          </w:tcPr>
          <w:p w14:paraId="7DF62527" w14:textId="77777777" w:rsidR="007012E2" w:rsidRDefault="007012E2" w:rsidP="00835B83">
            <w:pPr>
              <w:jc w:val="both"/>
            </w:pPr>
            <w:r w:rsidRPr="00273573">
              <w:t xml:space="preserve">ZŠ s MŠ Juraja Slávika Neresnického, Školská 447/3, </w:t>
            </w:r>
          </w:p>
          <w:p w14:paraId="66FC39C8" w14:textId="77777777" w:rsidR="007012E2" w:rsidRPr="00273573" w:rsidRDefault="007012E2" w:rsidP="00835B83">
            <w:pPr>
              <w:jc w:val="both"/>
            </w:pPr>
            <w:r w:rsidRPr="00273573">
              <w:t>962 61 Dobrá Niva</w:t>
            </w:r>
          </w:p>
          <w:p w14:paraId="7541AE28" w14:textId="77777777" w:rsidR="007012E2" w:rsidRDefault="007012E2" w:rsidP="00835B83">
            <w:pPr>
              <w:jc w:val="both"/>
            </w:pPr>
            <w:r w:rsidRPr="00273573">
              <w:t>Elokované pracovisko MŠ pri ZŠ</w:t>
            </w:r>
            <w:r>
              <w:t>,</w:t>
            </w:r>
            <w:r w:rsidRPr="00273573">
              <w:t xml:space="preserve"> </w:t>
            </w:r>
          </w:p>
          <w:p w14:paraId="73C32213" w14:textId="77777777" w:rsidR="007012E2" w:rsidRDefault="007012E2" w:rsidP="00835B83">
            <w:pPr>
              <w:jc w:val="both"/>
            </w:pPr>
            <w:r w:rsidRPr="00273573">
              <w:t xml:space="preserve">8.marca 317/7, </w:t>
            </w:r>
          </w:p>
          <w:p w14:paraId="1FFF2253" w14:textId="77777777" w:rsidR="007012E2" w:rsidRPr="00273573" w:rsidRDefault="007012E2" w:rsidP="00835B83">
            <w:pPr>
              <w:jc w:val="both"/>
            </w:pPr>
            <w:r w:rsidRPr="00273573">
              <w:t>962 61 Dobrá Niva</w:t>
            </w:r>
          </w:p>
        </w:tc>
      </w:tr>
      <w:tr w:rsidR="007012E2" w:rsidRPr="00273573" w14:paraId="63D24A9D" w14:textId="77777777" w:rsidTr="00835B83">
        <w:tc>
          <w:tcPr>
            <w:tcW w:w="3544" w:type="dxa"/>
            <w:vAlign w:val="center"/>
          </w:tcPr>
          <w:p w14:paraId="0879D470" w14:textId="77777777" w:rsidR="007012E2" w:rsidRPr="00273573" w:rsidRDefault="007012E2" w:rsidP="00835B83">
            <w:pPr>
              <w:jc w:val="both"/>
              <w:rPr>
                <w:b/>
              </w:rPr>
            </w:pPr>
            <w:r w:rsidRPr="00273573">
              <w:rPr>
                <w:b/>
              </w:rPr>
              <w:t>Telefónne číslo</w:t>
            </w:r>
            <w:r>
              <w:rPr>
                <w:b/>
              </w:rPr>
              <w:t>, kontakt</w:t>
            </w:r>
          </w:p>
        </w:tc>
        <w:tc>
          <w:tcPr>
            <w:tcW w:w="6095" w:type="dxa"/>
            <w:gridSpan w:val="2"/>
            <w:vAlign w:val="center"/>
          </w:tcPr>
          <w:p w14:paraId="44D78F99" w14:textId="77777777" w:rsidR="007012E2" w:rsidRDefault="007012E2" w:rsidP="00835B83">
            <w:pPr>
              <w:jc w:val="both"/>
            </w:pPr>
            <w:r w:rsidRPr="00273573">
              <w:t>MŠ-045 538 22 39,</w:t>
            </w:r>
          </w:p>
          <w:p w14:paraId="1CACC24A" w14:textId="77777777" w:rsidR="007012E2" w:rsidRDefault="007012E2" w:rsidP="00835B83">
            <w:pPr>
              <w:jc w:val="both"/>
            </w:pPr>
            <w:r w:rsidRPr="00273573">
              <w:t>riaditeľka školy: 0911 916</w:t>
            </w:r>
            <w:r>
              <w:t> </w:t>
            </w:r>
            <w:r w:rsidRPr="00273573">
              <w:t>200</w:t>
            </w:r>
          </w:p>
          <w:p w14:paraId="2AA66554" w14:textId="77777777" w:rsidR="007012E2" w:rsidRDefault="007012E2" w:rsidP="00835B83">
            <w:pPr>
              <w:jc w:val="both"/>
            </w:pPr>
            <w:r>
              <w:t>zástupkyňa RŠ pre MŠ</w:t>
            </w:r>
          </w:p>
          <w:p w14:paraId="4C8A1631" w14:textId="77777777" w:rsidR="007012E2" w:rsidRDefault="007012E2" w:rsidP="00835B83">
            <w:pPr>
              <w:jc w:val="both"/>
            </w:pPr>
            <w:r>
              <w:t xml:space="preserve">Email: </w:t>
            </w:r>
            <w:hyperlink r:id="rId13" w:history="1">
              <w:r w:rsidRPr="002B1B07">
                <w:rPr>
                  <w:rStyle w:val="Hypertextovprepojenie"/>
                </w:rPr>
                <w:t>edita.cipkova@zsmsdn.sk</w:t>
              </w:r>
            </w:hyperlink>
          </w:p>
          <w:p w14:paraId="688224FF" w14:textId="77777777" w:rsidR="007012E2" w:rsidRPr="00273573" w:rsidRDefault="007012E2" w:rsidP="00835B83">
            <w:pPr>
              <w:jc w:val="both"/>
            </w:pPr>
          </w:p>
        </w:tc>
      </w:tr>
      <w:tr w:rsidR="007012E2" w:rsidRPr="00273573" w14:paraId="159D631F" w14:textId="77777777" w:rsidTr="00835B83">
        <w:tc>
          <w:tcPr>
            <w:tcW w:w="3544" w:type="dxa"/>
            <w:vAlign w:val="center"/>
          </w:tcPr>
          <w:p w14:paraId="15854C2B" w14:textId="77777777" w:rsidR="007012E2" w:rsidRPr="00273573" w:rsidRDefault="007012E2" w:rsidP="00835B83">
            <w:pPr>
              <w:jc w:val="both"/>
              <w:rPr>
                <w:b/>
              </w:rPr>
            </w:pPr>
            <w:r w:rsidRPr="00273573">
              <w:rPr>
                <w:b/>
              </w:rPr>
              <w:t>Webové sídlo</w:t>
            </w:r>
          </w:p>
        </w:tc>
        <w:tc>
          <w:tcPr>
            <w:tcW w:w="6095" w:type="dxa"/>
            <w:gridSpan w:val="2"/>
            <w:vAlign w:val="center"/>
          </w:tcPr>
          <w:p w14:paraId="35C7CD03" w14:textId="77777777" w:rsidR="007012E2" w:rsidRPr="00273573" w:rsidRDefault="00793E16" w:rsidP="00835B83">
            <w:pPr>
              <w:jc w:val="both"/>
            </w:pPr>
            <w:hyperlink r:id="rId14" w:history="1">
              <w:r w:rsidR="007012E2" w:rsidRPr="00273573">
                <w:rPr>
                  <w:rStyle w:val="Hypertextovprepojenie"/>
                </w:rPr>
                <w:t>www.msdn.edupage.org</w:t>
              </w:r>
            </w:hyperlink>
          </w:p>
          <w:p w14:paraId="4D10B931" w14:textId="77777777" w:rsidR="007012E2" w:rsidRPr="00273573" w:rsidRDefault="007012E2" w:rsidP="00835B83">
            <w:pPr>
              <w:jc w:val="both"/>
            </w:pPr>
          </w:p>
        </w:tc>
      </w:tr>
      <w:tr w:rsidR="007012E2" w:rsidRPr="00273573" w14:paraId="6899A345" w14:textId="77777777" w:rsidTr="00835B83">
        <w:tc>
          <w:tcPr>
            <w:tcW w:w="3544" w:type="dxa"/>
            <w:vAlign w:val="center"/>
          </w:tcPr>
          <w:p w14:paraId="51F05954" w14:textId="77777777" w:rsidR="007012E2" w:rsidRPr="00273573" w:rsidRDefault="007012E2" w:rsidP="00835B83">
            <w:pPr>
              <w:jc w:val="both"/>
              <w:rPr>
                <w:b/>
              </w:rPr>
            </w:pPr>
            <w:r>
              <w:rPr>
                <w:b/>
              </w:rPr>
              <w:t>Druh školy:</w:t>
            </w:r>
          </w:p>
        </w:tc>
        <w:tc>
          <w:tcPr>
            <w:tcW w:w="6095" w:type="dxa"/>
            <w:gridSpan w:val="2"/>
            <w:vAlign w:val="center"/>
          </w:tcPr>
          <w:p w14:paraId="0C9FC6C8" w14:textId="77777777" w:rsidR="007012E2" w:rsidRPr="00273573" w:rsidRDefault="007012E2" w:rsidP="00835B83">
            <w:pPr>
              <w:rPr>
                <w:lang w:eastAsia="ar-SA"/>
              </w:rPr>
            </w:pPr>
            <w:r>
              <w:t>T</w:t>
            </w:r>
            <w:r w:rsidRPr="00815F4F">
              <w:t>rojtriedna</w:t>
            </w:r>
            <w:r w:rsidRPr="00815F4F">
              <w:rPr>
                <w:b/>
              </w:rPr>
              <w:t xml:space="preserve"> </w:t>
            </w:r>
            <w:r w:rsidRPr="00815F4F">
              <w:rPr>
                <w:lang w:eastAsia="ar-SA"/>
              </w:rPr>
              <w:t>materská škola, poskytujúca</w:t>
            </w:r>
            <w:r>
              <w:rPr>
                <w:lang w:eastAsia="ar-SA"/>
              </w:rPr>
              <w:t xml:space="preserve"> </w:t>
            </w:r>
            <w:r w:rsidRPr="00815F4F">
              <w:rPr>
                <w:lang w:eastAsia="ar-SA"/>
              </w:rPr>
              <w:t xml:space="preserve">predprimárne vzdelávanie pre deti spravidla vo veku od dvoch do šiestich rokov, </w:t>
            </w:r>
            <w:r>
              <w:rPr>
                <w:lang w:eastAsia="ar-SA"/>
              </w:rPr>
              <w:t>pre deti plniace povinné predprimárne vzdelávanie a  pre deti pokračujúce v plnení povinného predprimárneho vzdelávania (PPV)</w:t>
            </w:r>
          </w:p>
        </w:tc>
      </w:tr>
      <w:tr w:rsidR="007012E2" w:rsidRPr="00273573" w14:paraId="16A29FB7" w14:textId="77777777" w:rsidTr="00835B83">
        <w:tc>
          <w:tcPr>
            <w:tcW w:w="3544" w:type="dxa"/>
            <w:vAlign w:val="center"/>
          </w:tcPr>
          <w:p w14:paraId="69198C3E" w14:textId="77777777" w:rsidR="007012E2" w:rsidRDefault="007012E2" w:rsidP="00835B83">
            <w:pPr>
              <w:jc w:val="both"/>
              <w:rPr>
                <w:b/>
              </w:rPr>
            </w:pPr>
            <w:r>
              <w:rPr>
                <w:b/>
              </w:rPr>
              <w:t>Čas prevádzky:</w:t>
            </w:r>
          </w:p>
        </w:tc>
        <w:tc>
          <w:tcPr>
            <w:tcW w:w="6095" w:type="dxa"/>
            <w:gridSpan w:val="2"/>
            <w:vAlign w:val="center"/>
          </w:tcPr>
          <w:p w14:paraId="1426223C" w14:textId="77777777" w:rsidR="007012E2" w:rsidRDefault="007012E2" w:rsidP="00835B83">
            <w:pPr>
              <w:jc w:val="center"/>
              <w:rPr>
                <w:b/>
              </w:rPr>
            </w:pPr>
          </w:p>
          <w:p w14:paraId="15FC0701" w14:textId="77777777" w:rsidR="007012E2" w:rsidRPr="00656283" w:rsidRDefault="007012E2" w:rsidP="00835B83">
            <w:pPr>
              <w:jc w:val="center"/>
              <w:rPr>
                <w:b/>
              </w:rPr>
            </w:pPr>
            <w:r w:rsidRPr="00656283">
              <w:rPr>
                <w:b/>
              </w:rPr>
              <w:t>6,00 h – 16,30 h</w:t>
            </w:r>
          </w:p>
          <w:p w14:paraId="00A5757A" w14:textId="77777777" w:rsidR="007012E2" w:rsidRDefault="007012E2" w:rsidP="00835B83"/>
          <w:p w14:paraId="66988111" w14:textId="77777777" w:rsidR="007012E2" w:rsidRDefault="007012E2" w:rsidP="00835B83">
            <w:pPr>
              <w:rPr>
                <w:b/>
              </w:rPr>
            </w:pPr>
            <w:r w:rsidRPr="00447461">
              <w:rPr>
                <w:b/>
              </w:rPr>
              <w:t>Uzatvorenie tried MŠ z</w:t>
            </w:r>
            <w:r>
              <w:rPr>
                <w:b/>
              </w:rPr>
              <w:t> </w:t>
            </w:r>
            <w:r w:rsidRPr="00447461">
              <w:rPr>
                <w:b/>
              </w:rPr>
              <w:t>dôvodu</w:t>
            </w:r>
            <w:r>
              <w:rPr>
                <w:b/>
              </w:rPr>
              <w:t>:</w:t>
            </w:r>
          </w:p>
          <w:p w14:paraId="039C486A" w14:textId="77777777" w:rsidR="007012E2" w:rsidRDefault="007012E2" w:rsidP="00835B83">
            <w:pPr>
              <w:jc w:val="center"/>
            </w:pPr>
            <w:r>
              <w:rPr>
                <w:b/>
              </w:rPr>
              <w:t xml:space="preserve">-  </w:t>
            </w:r>
            <w:r w:rsidRPr="002A207D">
              <w:t>nízkého počtu prihlásených detí</w:t>
            </w:r>
            <w:r>
              <w:t xml:space="preserve"> na dochádzku do MŠ dňa </w:t>
            </w:r>
            <w:r w:rsidRPr="002A207D">
              <w:t xml:space="preserve"> 2.</w:t>
            </w:r>
            <w:r>
              <w:t xml:space="preserve"> </w:t>
            </w:r>
            <w:r w:rsidRPr="002A207D">
              <w:t>9.</w:t>
            </w:r>
            <w:r>
              <w:t xml:space="preserve"> </w:t>
            </w:r>
            <w:r w:rsidRPr="002A207D">
              <w:t>2022</w:t>
            </w:r>
          </w:p>
          <w:p w14:paraId="1D92C448" w14:textId="77777777" w:rsidR="007012E2" w:rsidRDefault="007012E2" w:rsidP="00835B83">
            <w:r>
              <w:t xml:space="preserve">- nepriaznivý vývoj situácie vo výskyte prenosného ochorenia COVID-19 a iných akútnych respiračních  ochorení u detí MŠ </w:t>
            </w:r>
          </w:p>
          <w:p w14:paraId="2280B35C" w14:textId="77777777" w:rsidR="007012E2" w:rsidRDefault="007012E2" w:rsidP="00835B83">
            <w:pPr>
              <w:jc w:val="center"/>
            </w:pPr>
            <w:r>
              <w:t>od 12. 9. 2022 do 16. 9. 2022</w:t>
            </w:r>
          </w:p>
          <w:p w14:paraId="3E6D828D" w14:textId="77777777" w:rsidR="007012E2" w:rsidRDefault="007012E2" w:rsidP="00835B83">
            <w:r>
              <w:t>- nízkého počtu prihlásených detí počas vianočných školských prázdnin</w:t>
            </w:r>
          </w:p>
          <w:p w14:paraId="0A36228F" w14:textId="77777777" w:rsidR="007012E2" w:rsidRDefault="007012E2" w:rsidP="00835B83">
            <w:pPr>
              <w:jc w:val="center"/>
              <w:rPr>
                <w:b/>
              </w:rPr>
            </w:pPr>
            <w:r>
              <w:t>od 23. 12. 2023 do 30. 12. 2023</w:t>
            </w:r>
          </w:p>
          <w:p w14:paraId="59D8786D" w14:textId="77777777" w:rsidR="007012E2" w:rsidRDefault="007012E2" w:rsidP="00835B83">
            <w:pPr>
              <w:rPr>
                <w:b/>
              </w:rPr>
            </w:pPr>
            <w:r>
              <w:rPr>
                <w:b/>
              </w:rPr>
              <w:t>-</w:t>
            </w:r>
            <w:r w:rsidRPr="00447461">
              <w:rPr>
                <w:b/>
              </w:rPr>
              <w:t xml:space="preserve"> </w:t>
            </w:r>
            <w:r w:rsidRPr="00E932FB">
              <w:t xml:space="preserve">zvýšenej chorobnosti detí na akútne respiračné ochorenia </w:t>
            </w:r>
          </w:p>
          <w:p w14:paraId="6090DB71" w14:textId="77777777" w:rsidR="007012E2" w:rsidRPr="00EB4DC6" w:rsidRDefault="007012E2" w:rsidP="00835B83">
            <w:pPr>
              <w:jc w:val="center"/>
            </w:pPr>
            <w:r w:rsidRPr="00EB4DC6">
              <w:t>od 21. 3. 2023 do 27. 3. 2023</w:t>
            </w:r>
          </w:p>
          <w:p w14:paraId="303F62D5" w14:textId="77777777" w:rsidR="007012E2" w:rsidRDefault="007012E2" w:rsidP="00835B83">
            <w:pPr>
              <w:rPr>
                <w:b/>
              </w:rPr>
            </w:pPr>
            <w:r>
              <w:rPr>
                <w:b/>
              </w:rPr>
              <w:t>Prerušenie prevádzky MŠ z dôvodu:</w:t>
            </w:r>
          </w:p>
          <w:p w14:paraId="0ABF449F" w14:textId="77777777" w:rsidR="007012E2" w:rsidRDefault="007012E2" w:rsidP="00835B83">
            <w:r>
              <w:t>-</w:t>
            </w:r>
            <w:r w:rsidRPr="00BA232A">
              <w:t>§ 150a ods.1 školského zákona-</w:t>
            </w:r>
            <w:r>
              <w:t>na základe vykonaného prieskumu u rodičov prerušenie na 5 týždňov:</w:t>
            </w:r>
          </w:p>
          <w:p w14:paraId="66B846ED" w14:textId="77777777" w:rsidR="007012E2" w:rsidRDefault="007012E2" w:rsidP="00835B83">
            <w:pPr>
              <w:jc w:val="center"/>
            </w:pPr>
            <w:r>
              <w:t>od 10. 07. 2023 do 11. 08. 2023</w:t>
            </w:r>
          </w:p>
          <w:p w14:paraId="4685D0A8" w14:textId="77777777" w:rsidR="007012E2" w:rsidRDefault="007012E2" w:rsidP="00835B83"/>
        </w:tc>
      </w:tr>
      <w:tr w:rsidR="007012E2" w:rsidRPr="00273573" w14:paraId="64B5740F" w14:textId="77777777" w:rsidTr="00835B83">
        <w:tc>
          <w:tcPr>
            <w:tcW w:w="9639" w:type="dxa"/>
            <w:gridSpan w:val="3"/>
            <w:vAlign w:val="center"/>
          </w:tcPr>
          <w:p w14:paraId="77D5EB6C" w14:textId="77777777" w:rsidR="007012E2" w:rsidRPr="00273573" w:rsidRDefault="007012E2" w:rsidP="00835B83">
            <w:pPr>
              <w:jc w:val="center"/>
              <w:rPr>
                <w:b/>
              </w:rPr>
            </w:pPr>
            <w:r w:rsidRPr="00273573">
              <w:rPr>
                <w:b/>
              </w:rPr>
              <w:t xml:space="preserve">Vedúci zamestnanci </w:t>
            </w:r>
            <w:r>
              <w:rPr>
                <w:b/>
              </w:rPr>
              <w:t xml:space="preserve">materskej </w:t>
            </w:r>
            <w:r w:rsidRPr="00273573">
              <w:rPr>
                <w:b/>
              </w:rPr>
              <w:t>školy</w:t>
            </w:r>
          </w:p>
        </w:tc>
      </w:tr>
      <w:tr w:rsidR="007012E2" w:rsidRPr="00273573" w14:paraId="30A8A64E" w14:textId="77777777" w:rsidTr="00835B83">
        <w:tc>
          <w:tcPr>
            <w:tcW w:w="5103" w:type="dxa"/>
            <w:gridSpan w:val="2"/>
            <w:vAlign w:val="center"/>
          </w:tcPr>
          <w:p w14:paraId="20325DF6" w14:textId="77777777" w:rsidR="007012E2" w:rsidRPr="00273573" w:rsidRDefault="007012E2" w:rsidP="00835B83">
            <w:pPr>
              <w:rPr>
                <w:b/>
              </w:rPr>
            </w:pPr>
            <w:r w:rsidRPr="00273573">
              <w:rPr>
                <w:b/>
              </w:rPr>
              <w:t>Meno a priezvisko</w:t>
            </w:r>
          </w:p>
        </w:tc>
        <w:tc>
          <w:tcPr>
            <w:tcW w:w="4536" w:type="dxa"/>
            <w:vAlign w:val="center"/>
          </w:tcPr>
          <w:p w14:paraId="474B592B" w14:textId="77777777" w:rsidR="007012E2" w:rsidRPr="00273573" w:rsidRDefault="007012E2" w:rsidP="00835B83">
            <w:pPr>
              <w:rPr>
                <w:b/>
              </w:rPr>
            </w:pPr>
            <w:r w:rsidRPr="00273573">
              <w:rPr>
                <w:b/>
              </w:rPr>
              <w:t>Funkcia</w:t>
            </w:r>
          </w:p>
        </w:tc>
      </w:tr>
      <w:tr w:rsidR="007012E2" w:rsidRPr="00273573" w14:paraId="5156FDB8" w14:textId="77777777" w:rsidTr="00835B83">
        <w:tc>
          <w:tcPr>
            <w:tcW w:w="5103" w:type="dxa"/>
            <w:gridSpan w:val="2"/>
            <w:vAlign w:val="center"/>
          </w:tcPr>
          <w:p w14:paraId="5100D673" w14:textId="77777777" w:rsidR="007012E2" w:rsidRPr="00273573" w:rsidRDefault="007012E2" w:rsidP="00835B83">
            <w:pPr>
              <w:rPr>
                <w:b/>
              </w:rPr>
            </w:pPr>
            <w:r>
              <w:rPr>
                <w:b/>
              </w:rPr>
              <w:t>Mgr. Kvetoslava Babiaková</w:t>
            </w:r>
          </w:p>
        </w:tc>
        <w:tc>
          <w:tcPr>
            <w:tcW w:w="4536" w:type="dxa"/>
            <w:vAlign w:val="center"/>
          </w:tcPr>
          <w:p w14:paraId="282FEAFF" w14:textId="77777777" w:rsidR="007012E2" w:rsidRPr="00E80993" w:rsidRDefault="007012E2" w:rsidP="00835B83">
            <w:pPr>
              <w:rPr>
                <w:b/>
              </w:rPr>
            </w:pPr>
            <w:r>
              <w:t>r</w:t>
            </w:r>
            <w:r w:rsidRPr="00E80993">
              <w:t>iaditeľka</w:t>
            </w:r>
            <w:r>
              <w:t xml:space="preserve"> školy</w:t>
            </w:r>
          </w:p>
        </w:tc>
      </w:tr>
      <w:tr w:rsidR="007012E2" w:rsidRPr="00273573" w14:paraId="544B1FD1" w14:textId="77777777" w:rsidTr="00835B83">
        <w:tc>
          <w:tcPr>
            <w:tcW w:w="5103" w:type="dxa"/>
            <w:gridSpan w:val="2"/>
            <w:vAlign w:val="center"/>
          </w:tcPr>
          <w:p w14:paraId="115067D2" w14:textId="77777777" w:rsidR="007012E2" w:rsidRPr="00273573" w:rsidRDefault="007012E2" w:rsidP="00835B83">
            <w:pPr>
              <w:rPr>
                <w:b/>
              </w:rPr>
            </w:pPr>
            <w:r w:rsidRPr="00273573">
              <w:rPr>
                <w:b/>
              </w:rPr>
              <w:t>Edita Čipková</w:t>
            </w:r>
          </w:p>
        </w:tc>
        <w:tc>
          <w:tcPr>
            <w:tcW w:w="4536" w:type="dxa"/>
            <w:vAlign w:val="center"/>
          </w:tcPr>
          <w:p w14:paraId="54AB8CF3" w14:textId="77777777" w:rsidR="007012E2" w:rsidRPr="00E80993" w:rsidRDefault="007012E2" w:rsidP="00835B83">
            <w:pPr>
              <w:rPr>
                <w:b/>
                <w:color w:val="00B050"/>
              </w:rPr>
            </w:pPr>
            <w:r w:rsidRPr="00E80993">
              <w:t>zástupkyňa riaditeľky školy pre MŠ</w:t>
            </w:r>
          </w:p>
        </w:tc>
      </w:tr>
      <w:tr w:rsidR="007012E2" w:rsidRPr="00273573" w14:paraId="00450B61" w14:textId="77777777" w:rsidTr="00835B83">
        <w:tc>
          <w:tcPr>
            <w:tcW w:w="5103" w:type="dxa"/>
            <w:gridSpan w:val="2"/>
            <w:vAlign w:val="center"/>
          </w:tcPr>
          <w:p w14:paraId="61107116" w14:textId="77777777" w:rsidR="007012E2" w:rsidRPr="00273573" w:rsidRDefault="007012E2" w:rsidP="00835B83">
            <w:pPr>
              <w:rPr>
                <w:b/>
              </w:rPr>
            </w:pPr>
            <w:r w:rsidRPr="00273573">
              <w:rPr>
                <w:b/>
              </w:rPr>
              <w:t>Alena Luciaková</w:t>
            </w:r>
          </w:p>
        </w:tc>
        <w:tc>
          <w:tcPr>
            <w:tcW w:w="4536" w:type="dxa"/>
            <w:vAlign w:val="center"/>
          </w:tcPr>
          <w:p w14:paraId="4ECF42DE" w14:textId="77777777" w:rsidR="007012E2" w:rsidRPr="00E80993" w:rsidRDefault="007012E2" w:rsidP="00835B83">
            <w:pPr>
              <w:rPr>
                <w:b/>
              </w:rPr>
            </w:pPr>
            <w:r w:rsidRPr="00E80993">
              <w:t>vedúca školskej jedálne</w:t>
            </w:r>
          </w:p>
        </w:tc>
      </w:tr>
    </w:tbl>
    <w:p w14:paraId="73D23BB6" w14:textId="77777777" w:rsidR="007012E2" w:rsidRDefault="007012E2" w:rsidP="007012E2">
      <w:pPr>
        <w:ind w:left="7080" w:firstLine="708"/>
        <w:jc w:val="both"/>
      </w:pPr>
    </w:p>
    <w:p w14:paraId="6349AD27" w14:textId="77777777" w:rsidR="007012E2" w:rsidRDefault="007012E2" w:rsidP="00EC51D1">
      <w:pPr>
        <w:pStyle w:val="Odsekzoznamu"/>
        <w:widowControl w:val="0"/>
        <w:numPr>
          <w:ilvl w:val="1"/>
          <w:numId w:val="42"/>
        </w:numPr>
        <w:suppressAutoHyphens/>
        <w:spacing w:after="0" w:line="240" w:lineRule="auto"/>
        <w:rPr>
          <w:rFonts w:ascii="Times New Roman" w:hAnsi="Times New Roman"/>
          <w:b/>
          <w:sz w:val="24"/>
          <w:szCs w:val="24"/>
        </w:rPr>
      </w:pPr>
      <w:r w:rsidRPr="008E3E58">
        <w:rPr>
          <w:rFonts w:ascii="Times New Roman" w:hAnsi="Times New Roman"/>
          <w:b/>
          <w:sz w:val="24"/>
          <w:szCs w:val="24"/>
        </w:rPr>
        <w:t>Identifikačné údaje o</w:t>
      </w:r>
      <w:r>
        <w:rPr>
          <w:rFonts w:ascii="Times New Roman" w:hAnsi="Times New Roman"/>
          <w:b/>
          <w:sz w:val="24"/>
          <w:szCs w:val="24"/>
        </w:rPr>
        <w:t> </w:t>
      </w:r>
      <w:r w:rsidRPr="008E3E58">
        <w:rPr>
          <w:rFonts w:ascii="Times New Roman" w:hAnsi="Times New Roman"/>
          <w:b/>
          <w:sz w:val="24"/>
          <w:szCs w:val="24"/>
        </w:rPr>
        <w:t>zriaďovateľovi</w:t>
      </w:r>
    </w:p>
    <w:p w14:paraId="1C8498F2" w14:textId="77777777" w:rsidR="007012E2" w:rsidRPr="008E3E58" w:rsidRDefault="007012E2" w:rsidP="007012E2">
      <w:pPr>
        <w:pStyle w:val="Odsekzoznamu"/>
        <w:widowControl w:val="0"/>
        <w:suppressAutoHyphens/>
        <w:spacing w:after="0" w:line="240" w:lineRule="auto"/>
        <w:ind w:left="792"/>
        <w:rPr>
          <w:rFonts w:ascii="Times New Roman" w:hAnsi="Times New Roman"/>
          <w:b/>
          <w:sz w:val="24"/>
          <w:szCs w:val="24"/>
        </w:rPr>
      </w:pPr>
    </w:p>
    <w:p w14:paraId="25EC4559" w14:textId="77777777" w:rsidR="007012E2" w:rsidRPr="00273573" w:rsidRDefault="007012E2" w:rsidP="007012E2">
      <w:pPr>
        <w:jc w:val="both"/>
        <w:rPr>
          <w:sz w:val="22"/>
          <w:szCs w:val="22"/>
        </w:rPr>
      </w:pPr>
      <w:r w:rsidRPr="00273573">
        <w:rPr>
          <w:i/>
          <w:sz w:val="22"/>
          <w:szCs w:val="22"/>
        </w:rPr>
        <w:t xml:space="preserve">Tab. </w:t>
      </w:r>
      <w:r>
        <w:rPr>
          <w:i/>
          <w:sz w:val="22"/>
          <w:szCs w:val="22"/>
        </w:rPr>
        <w:t>č</w:t>
      </w:r>
      <w:r w:rsidRPr="00273573">
        <w:rPr>
          <w:i/>
          <w:sz w:val="22"/>
          <w:szCs w:val="22"/>
        </w:rPr>
        <w:t>. 2</w:t>
      </w:r>
    </w:p>
    <w:tbl>
      <w:tblPr>
        <w:tblStyle w:val="Mriekatabuky"/>
        <w:tblW w:w="9639" w:type="dxa"/>
        <w:tblInd w:w="-5" w:type="dxa"/>
        <w:tblLook w:val="04A0" w:firstRow="1" w:lastRow="0" w:firstColumn="1" w:lastColumn="0" w:noHBand="0" w:noVBand="1"/>
      </w:tblPr>
      <w:tblGrid>
        <w:gridCol w:w="3828"/>
        <w:gridCol w:w="5811"/>
      </w:tblGrid>
      <w:tr w:rsidR="007012E2" w:rsidRPr="00273573" w14:paraId="31D47A33" w14:textId="77777777" w:rsidTr="00835B83">
        <w:tc>
          <w:tcPr>
            <w:tcW w:w="3828" w:type="dxa"/>
            <w:vAlign w:val="center"/>
          </w:tcPr>
          <w:p w14:paraId="742D1B1B" w14:textId="77777777" w:rsidR="007012E2" w:rsidRPr="00273573" w:rsidRDefault="007012E2" w:rsidP="00835B83">
            <w:pPr>
              <w:jc w:val="both"/>
            </w:pPr>
            <w:r w:rsidRPr="00273573">
              <w:rPr>
                <w:b/>
              </w:rPr>
              <w:t>Názov zriaďovateľa</w:t>
            </w:r>
            <w:r>
              <w:t xml:space="preserve"> </w:t>
            </w:r>
          </w:p>
        </w:tc>
        <w:tc>
          <w:tcPr>
            <w:tcW w:w="5811" w:type="dxa"/>
            <w:vAlign w:val="center"/>
          </w:tcPr>
          <w:p w14:paraId="0175C85C" w14:textId="77777777" w:rsidR="007012E2" w:rsidRDefault="007012E2" w:rsidP="00835B83">
            <w:pPr>
              <w:jc w:val="both"/>
              <w:rPr>
                <w:b/>
              </w:rPr>
            </w:pPr>
            <w:r w:rsidRPr="00273573">
              <w:rPr>
                <w:b/>
              </w:rPr>
              <w:t xml:space="preserve">Obec Dobrá Niva, Námestie SNP 47/9, 962 61 </w:t>
            </w:r>
          </w:p>
          <w:p w14:paraId="1E94141E" w14:textId="77777777" w:rsidR="007012E2" w:rsidRPr="00273573" w:rsidRDefault="007012E2" w:rsidP="00835B83">
            <w:pPr>
              <w:jc w:val="both"/>
              <w:rPr>
                <w:b/>
              </w:rPr>
            </w:pPr>
            <w:r w:rsidRPr="00273573">
              <w:rPr>
                <w:b/>
              </w:rPr>
              <w:t>Dobrá Niva</w:t>
            </w:r>
          </w:p>
        </w:tc>
      </w:tr>
      <w:tr w:rsidR="007012E2" w:rsidRPr="00273573" w14:paraId="245B03FF" w14:textId="77777777" w:rsidTr="00835B83">
        <w:tc>
          <w:tcPr>
            <w:tcW w:w="3828" w:type="dxa"/>
            <w:vAlign w:val="center"/>
          </w:tcPr>
          <w:p w14:paraId="3F60B774" w14:textId="77777777" w:rsidR="007012E2" w:rsidRPr="00273573" w:rsidRDefault="007012E2" w:rsidP="00835B83">
            <w:pPr>
              <w:jc w:val="both"/>
              <w:rPr>
                <w:b/>
              </w:rPr>
            </w:pPr>
            <w:r w:rsidRPr="00273573">
              <w:rPr>
                <w:b/>
              </w:rPr>
              <w:t>Telefónne číslo</w:t>
            </w:r>
          </w:p>
        </w:tc>
        <w:tc>
          <w:tcPr>
            <w:tcW w:w="5811" w:type="dxa"/>
            <w:vAlign w:val="center"/>
          </w:tcPr>
          <w:p w14:paraId="7C6AB2D1" w14:textId="77777777" w:rsidR="007012E2" w:rsidRPr="00273573" w:rsidRDefault="007012E2" w:rsidP="00835B83">
            <w:pPr>
              <w:jc w:val="both"/>
            </w:pPr>
            <w:r w:rsidRPr="00273573">
              <w:t>045/538 23 52</w:t>
            </w:r>
          </w:p>
        </w:tc>
      </w:tr>
      <w:tr w:rsidR="007012E2" w:rsidRPr="00273573" w14:paraId="566DD589" w14:textId="77777777" w:rsidTr="00835B83">
        <w:tc>
          <w:tcPr>
            <w:tcW w:w="3828" w:type="dxa"/>
            <w:vAlign w:val="center"/>
          </w:tcPr>
          <w:p w14:paraId="52B52215" w14:textId="77777777" w:rsidR="007012E2" w:rsidRPr="00273573" w:rsidRDefault="007012E2" w:rsidP="00835B83">
            <w:pPr>
              <w:jc w:val="both"/>
              <w:rPr>
                <w:b/>
              </w:rPr>
            </w:pPr>
            <w:r w:rsidRPr="00273573">
              <w:rPr>
                <w:b/>
              </w:rPr>
              <w:t>Webové sídlo</w:t>
            </w:r>
          </w:p>
        </w:tc>
        <w:tc>
          <w:tcPr>
            <w:tcW w:w="5811" w:type="dxa"/>
            <w:vAlign w:val="center"/>
          </w:tcPr>
          <w:p w14:paraId="09E94E4F" w14:textId="77777777" w:rsidR="007012E2" w:rsidRPr="00273573" w:rsidRDefault="007012E2" w:rsidP="00835B83">
            <w:pPr>
              <w:jc w:val="both"/>
            </w:pPr>
            <w:r w:rsidRPr="00273573">
              <w:t>www.obecdobraniva.sk</w:t>
            </w:r>
          </w:p>
        </w:tc>
      </w:tr>
      <w:tr w:rsidR="007012E2" w:rsidRPr="00273573" w14:paraId="6A3847AF" w14:textId="77777777" w:rsidTr="00835B83">
        <w:tc>
          <w:tcPr>
            <w:tcW w:w="3828" w:type="dxa"/>
            <w:vAlign w:val="center"/>
          </w:tcPr>
          <w:p w14:paraId="4EA5C262" w14:textId="77777777" w:rsidR="007012E2" w:rsidRPr="00273573" w:rsidRDefault="007012E2" w:rsidP="00835B83">
            <w:pPr>
              <w:jc w:val="both"/>
              <w:rPr>
                <w:b/>
              </w:rPr>
            </w:pPr>
            <w:r w:rsidRPr="00273573">
              <w:rPr>
                <w:b/>
              </w:rPr>
              <w:t>Adresa elektronickej pošty</w:t>
            </w:r>
          </w:p>
        </w:tc>
        <w:tc>
          <w:tcPr>
            <w:tcW w:w="5811" w:type="dxa"/>
            <w:vAlign w:val="center"/>
          </w:tcPr>
          <w:p w14:paraId="481F0CBB" w14:textId="77777777" w:rsidR="007012E2" w:rsidRPr="00273573" w:rsidRDefault="007012E2" w:rsidP="00835B83">
            <w:pPr>
              <w:jc w:val="both"/>
            </w:pPr>
            <w:r>
              <w:t>Obec Dobrá Niva</w:t>
            </w:r>
          </w:p>
        </w:tc>
      </w:tr>
    </w:tbl>
    <w:p w14:paraId="0C22F80B" w14:textId="77777777" w:rsidR="007012E2" w:rsidRDefault="007012E2" w:rsidP="007012E2">
      <w:pPr>
        <w:pStyle w:val="Nadpis1"/>
        <w:widowControl w:val="0"/>
        <w:suppressAutoHyphens/>
        <w:ind w:left="360"/>
        <w:jc w:val="both"/>
        <w:rPr>
          <w:szCs w:val="22"/>
        </w:rPr>
      </w:pPr>
    </w:p>
    <w:p w14:paraId="34926DF4" w14:textId="77777777" w:rsidR="007012E2" w:rsidRDefault="007012E2" w:rsidP="00EC51D1">
      <w:pPr>
        <w:pStyle w:val="Nadpis1"/>
        <w:widowControl w:val="0"/>
        <w:numPr>
          <w:ilvl w:val="0"/>
          <w:numId w:val="41"/>
        </w:numPr>
        <w:tabs>
          <w:tab w:val="num" w:pos="720"/>
        </w:tabs>
        <w:suppressAutoHyphens/>
        <w:ind w:left="720"/>
        <w:jc w:val="both"/>
        <w:rPr>
          <w:szCs w:val="22"/>
        </w:rPr>
      </w:pPr>
      <w:r w:rsidRPr="00BE0342">
        <w:rPr>
          <w:szCs w:val="22"/>
        </w:rPr>
        <w:t xml:space="preserve">Informácie o poradných orgánoch riaditeľky školy </w:t>
      </w:r>
    </w:p>
    <w:p w14:paraId="7090E6B4" w14:textId="77777777" w:rsidR="007012E2" w:rsidRPr="008E3E58" w:rsidRDefault="007012E2" w:rsidP="007012E2"/>
    <w:p w14:paraId="01EF8905" w14:textId="77777777" w:rsidR="007012E2" w:rsidRPr="00273573" w:rsidRDefault="007012E2" w:rsidP="007012E2">
      <w:pPr>
        <w:jc w:val="both"/>
        <w:rPr>
          <w:sz w:val="22"/>
          <w:szCs w:val="22"/>
        </w:rPr>
      </w:pPr>
      <w:r w:rsidRPr="00273573">
        <w:rPr>
          <w:i/>
          <w:sz w:val="22"/>
          <w:szCs w:val="22"/>
        </w:rPr>
        <w:t>T</w:t>
      </w:r>
      <w:r>
        <w:rPr>
          <w:i/>
          <w:sz w:val="22"/>
          <w:szCs w:val="22"/>
        </w:rPr>
        <w:t>ab. č. 3</w:t>
      </w:r>
      <w:r w:rsidRPr="00273573">
        <w:rPr>
          <w:sz w:val="22"/>
          <w:szCs w:val="22"/>
        </w:rPr>
        <w:t xml:space="preserve"> </w:t>
      </w:r>
    </w:p>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1383"/>
        <w:gridCol w:w="5638"/>
      </w:tblGrid>
      <w:tr w:rsidR="007012E2" w:rsidRPr="00273573" w14:paraId="1B6B3E82" w14:textId="77777777" w:rsidTr="00835B83">
        <w:tc>
          <w:tcPr>
            <w:tcW w:w="1344" w:type="pct"/>
            <w:vAlign w:val="center"/>
          </w:tcPr>
          <w:p w14:paraId="5D684195" w14:textId="77777777" w:rsidR="007012E2" w:rsidRPr="00273573" w:rsidRDefault="007012E2" w:rsidP="00835B83">
            <w:pPr>
              <w:rPr>
                <w:b/>
              </w:rPr>
            </w:pPr>
            <w:r w:rsidRPr="00273573">
              <w:rPr>
                <w:b/>
              </w:rPr>
              <w:t xml:space="preserve">Poradný orgán </w:t>
            </w:r>
          </w:p>
        </w:tc>
        <w:tc>
          <w:tcPr>
            <w:tcW w:w="720" w:type="pct"/>
            <w:vAlign w:val="center"/>
          </w:tcPr>
          <w:p w14:paraId="03A8D6E3" w14:textId="77777777" w:rsidR="007012E2" w:rsidRPr="00273573" w:rsidRDefault="007012E2" w:rsidP="00835B83">
            <w:pPr>
              <w:rPr>
                <w:b/>
              </w:rPr>
            </w:pPr>
            <w:r w:rsidRPr="00273573">
              <w:rPr>
                <w:b/>
              </w:rPr>
              <w:t>Počet zasadnutí v školskom roku</w:t>
            </w:r>
          </w:p>
        </w:tc>
        <w:tc>
          <w:tcPr>
            <w:tcW w:w="2936" w:type="pct"/>
            <w:vAlign w:val="center"/>
          </w:tcPr>
          <w:p w14:paraId="7F488034" w14:textId="77777777" w:rsidR="007012E2" w:rsidRPr="00273573" w:rsidRDefault="007012E2" w:rsidP="00835B83">
            <w:pPr>
              <w:jc w:val="both"/>
              <w:rPr>
                <w:color w:val="FF0000"/>
                <w:sz w:val="20"/>
              </w:rPr>
            </w:pPr>
            <w:r w:rsidRPr="00273573">
              <w:rPr>
                <w:b/>
                <w:szCs w:val="22"/>
              </w:rPr>
              <w:t>Komentár k </w:t>
            </w:r>
            <w:r w:rsidRPr="00273573">
              <w:rPr>
                <w:b/>
                <w:color w:val="000000" w:themeColor="text1"/>
                <w:szCs w:val="22"/>
              </w:rPr>
              <w:t xml:space="preserve">činnosti </w:t>
            </w:r>
            <w:r w:rsidRPr="00273573">
              <w:rPr>
                <w:i/>
                <w:color w:val="000000" w:themeColor="text1"/>
                <w:sz w:val="22"/>
              </w:rPr>
              <w:t xml:space="preserve"> </w:t>
            </w:r>
          </w:p>
        </w:tc>
      </w:tr>
      <w:tr w:rsidR="007012E2" w:rsidRPr="00273573" w14:paraId="40FE9F60" w14:textId="77777777" w:rsidTr="00835B83">
        <w:tc>
          <w:tcPr>
            <w:tcW w:w="1344" w:type="pct"/>
            <w:vAlign w:val="center"/>
          </w:tcPr>
          <w:p w14:paraId="7C49BF30" w14:textId="77777777" w:rsidR="007012E2" w:rsidRPr="00BA232A" w:rsidRDefault="007012E2" w:rsidP="00835B83">
            <w:pPr>
              <w:jc w:val="both"/>
              <w:rPr>
                <w:b/>
                <w:szCs w:val="22"/>
              </w:rPr>
            </w:pPr>
            <w:r w:rsidRPr="00BA232A">
              <w:rPr>
                <w:b/>
                <w:szCs w:val="22"/>
              </w:rPr>
              <w:t>Metodické združenie</w:t>
            </w:r>
          </w:p>
        </w:tc>
        <w:tc>
          <w:tcPr>
            <w:tcW w:w="720" w:type="pct"/>
            <w:vAlign w:val="center"/>
          </w:tcPr>
          <w:p w14:paraId="34389CF5" w14:textId="77777777" w:rsidR="007012E2" w:rsidRPr="00273573" w:rsidRDefault="007012E2" w:rsidP="00835B83">
            <w:pPr>
              <w:jc w:val="center"/>
              <w:rPr>
                <w:szCs w:val="22"/>
              </w:rPr>
            </w:pPr>
            <w:r>
              <w:rPr>
                <w:b/>
                <w:szCs w:val="22"/>
              </w:rPr>
              <w:t>4</w:t>
            </w:r>
          </w:p>
          <w:p w14:paraId="7AEA3B0B" w14:textId="77777777" w:rsidR="007012E2" w:rsidRPr="00273573" w:rsidRDefault="007012E2" w:rsidP="00835B83">
            <w:pPr>
              <w:jc w:val="both"/>
              <w:rPr>
                <w:szCs w:val="22"/>
              </w:rPr>
            </w:pPr>
          </w:p>
        </w:tc>
        <w:tc>
          <w:tcPr>
            <w:tcW w:w="2936" w:type="pct"/>
            <w:vAlign w:val="center"/>
          </w:tcPr>
          <w:p w14:paraId="06E7FF40" w14:textId="77777777" w:rsidR="007012E2" w:rsidRPr="00273573" w:rsidRDefault="007012E2" w:rsidP="00835B83">
            <w:pPr>
              <w:rPr>
                <w:szCs w:val="22"/>
                <w:u w:val="single"/>
              </w:rPr>
            </w:pPr>
            <w:r>
              <w:rPr>
                <w:szCs w:val="22"/>
                <w:u w:val="single"/>
              </w:rPr>
              <w:t>02. 09. 2022</w:t>
            </w:r>
          </w:p>
          <w:p w14:paraId="0D37DD3F" w14:textId="77777777" w:rsidR="007012E2" w:rsidRDefault="007012E2" w:rsidP="00835B83">
            <w:pPr>
              <w:rPr>
                <w:szCs w:val="22"/>
              </w:rPr>
            </w:pPr>
            <w:r w:rsidRPr="00273573">
              <w:rPr>
                <w:szCs w:val="22"/>
              </w:rPr>
              <w:t xml:space="preserve">- </w:t>
            </w:r>
            <w:r>
              <w:rPr>
                <w:szCs w:val="22"/>
              </w:rPr>
              <w:t xml:space="preserve">zostavenie plánu MZ a tém MZ podľa požiadaviek a potrieb učiteliek </w:t>
            </w:r>
          </w:p>
          <w:p w14:paraId="332F66B2" w14:textId="77777777" w:rsidR="007012E2" w:rsidRDefault="007012E2" w:rsidP="00835B83">
            <w:pPr>
              <w:rPr>
                <w:szCs w:val="22"/>
                <w:u w:val="single"/>
              </w:rPr>
            </w:pPr>
            <w:r>
              <w:rPr>
                <w:szCs w:val="22"/>
                <w:u w:val="single"/>
              </w:rPr>
              <w:t>28. 11. 2022</w:t>
            </w:r>
          </w:p>
          <w:p w14:paraId="3C8385F8" w14:textId="77777777" w:rsidR="007012E2" w:rsidRPr="00E932FB" w:rsidRDefault="007012E2" w:rsidP="00835B83">
            <w:pPr>
              <w:rPr>
                <w:szCs w:val="22"/>
              </w:rPr>
            </w:pPr>
            <w:r w:rsidRPr="00E932FB">
              <w:rPr>
                <w:szCs w:val="22"/>
              </w:rPr>
              <w:t>-</w:t>
            </w:r>
            <w:r>
              <w:rPr>
                <w:szCs w:val="22"/>
              </w:rPr>
              <w:t>spoločné s učitelkami a špeciálnymi pedagogičkami zo</w:t>
            </w:r>
            <w:r w:rsidRPr="00E932FB">
              <w:rPr>
                <w:szCs w:val="22"/>
              </w:rPr>
              <w:t xml:space="preserve"> ZŠ</w:t>
            </w:r>
          </w:p>
          <w:p w14:paraId="1CB743A0" w14:textId="77777777" w:rsidR="007012E2" w:rsidRDefault="007012E2" w:rsidP="00835B83">
            <w:pPr>
              <w:rPr>
                <w:szCs w:val="22"/>
              </w:rPr>
            </w:pPr>
            <w:r>
              <w:rPr>
                <w:szCs w:val="22"/>
              </w:rPr>
              <w:t>- a</w:t>
            </w:r>
            <w:r w:rsidRPr="00273573">
              <w:rPr>
                <w:szCs w:val="22"/>
              </w:rPr>
              <w:t>daptačné problémy detí MŠ na školské prostredie, špecifikácia pozitív a nedostatkov:</w:t>
            </w:r>
            <w:r>
              <w:rPr>
                <w:szCs w:val="22"/>
              </w:rPr>
              <w:t xml:space="preserve"> </w:t>
            </w:r>
          </w:p>
          <w:p w14:paraId="3DAA245F" w14:textId="77777777" w:rsidR="007012E2" w:rsidRDefault="007012E2" w:rsidP="00835B83">
            <w:pPr>
              <w:rPr>
                <w:b/>
                <w:szCs w:val="22"/>
              </w:rPr>
            </w:pPr>
            <w:r w:rsidRPr="00571050">
              <w:rPr>
                <w:b/>
                <w:szCs w:val="22"/>
              </w:rPr>
              <w:t>Zistenia:</w:t>
            </w:r>
          </w:p>
          <w:p w14:paraId="434222C8" w14:textId="77777777" w:rsidR="007012E2" w:rsidRDefault="007012E2" w:rsidP="00835B83">
            <w:pPr>
              <w:jc w:val="both"/>
            </w:pPr>
            <w:r>
              <w:t xml:space="preserve">Niektoré deti  sa potrebujú ešte uistiť o správnosti svojich riešení. </w:t>
            </w:r>
          </w:p>
          <w:p w14:paraId="5B3D3D6D" w14:textId="77777777" w:rsidR="007012E2" w:rsidRDefault="007012E2" w:rsidP="00835B83">
            <w:pPr>
              <w:jc w:val="both"/>
            </w:pPr>
            <w:r>
              <w:t>Väčšina detí zvláda výchovno-vzdelávací proces primerane. Atmosféra v 1. triede ZŠ je dobrá, priaznivá.</w:t>
            </w:r>
          </w:p>
          <w:p w14:paraId="576A7894" w14:textId="77777777" w:rsidR="007012E2" w:rsidRDefault="007012E2" w:rsidP="00835B83">
            <w:pPr>
              <w:spacing w:line="259" w:lineRule="auto"/>
            </w:pPr>
            <w:r w:rsidRPr="0092143E">
              <w:t>Nedostatky</w:t>
            </w:r>
            <w:r>
              <w:t xml:space="preserve"> sa prejavili  v </w:t>
            </w:r>
            <w:r w:rsidRPr="0092143E">
              <w:t xml:space="preserve"> </w:t>
            </w:r>
            <w:r>
              <w:t>hláskovaní</w:t>
            </w:r>
            <w:r w:rsidRPr="0092143E">
              <w:t xml:space="preserve"> jednoduchých slov</w:t>
            </w:r>
            <w:r>
              <w:t>, spájaní</w:t>
            </w:r>
            <w:r w:rsidRPr="0092143E">
              <w:t xml:space="preserve"> hlások do slov</w:t>
            </w:r>
            <w:r>
              <w:t xml:space="preserve"> a  opis  obrázkov nebol dostatočne detailný.</w:t>
            </w:r>
          </w:p>
          <w:p w14:paraId="2AA0BAE1" w14:textId="77777777" w:rsidR="007012E2" w:rsidRPr="00033CE2" w:rsidRDefault="007012E2" w:rsidP="00835B83">
            <w:pPr>
              <w:spacing w:line="259" w:lineRule="auto"/>
              <w:rPr>
                <w:b/>
              </w:rPr>
            </w:pPr>
            <w:r w:rsidRPr="00033CE2">
              <w:rPr>
                <w:b/>
              </w:rPr>
              <w:t>Uznesenia</w:t>
            </w:r>
            <w:r>
              <w:rPr>
                <w:b/>
              </w:rPr>
              <w:t>-odporúčania</w:t>
            </w:r>
            <w:r w:rsidRPr="00033CE2">
              <w:rPr>
                <w:b/>
              </w:rPr>
              <w:t>:</w:t>
            </w:r>
          </w:p>
          <w:p w14:paraId="732E1FE7" w14:textId="77777777" w:rsidR="007012E2" w:rsidRDefault="007012E2" w:rsidP="00835B83">
            <w:pPr>
              <w:spacing w:line="259" w:lineRule="auto"/>
            </w:pPr>
            <w:r>
              <w:t>Zamerať sa na riešenie zistených nedostatkov.</w:t>
            </w:r>
          </w:p>
          <w:p w14:paraId="4B8ADCC6" w14:textId="77777777" w:rsidR="007012E2" w:rsidRDefault="007012E2" w:rsidP="00835B83">
            <w:pPr>
              <w:spacing w:line="259" w:lineRule="auto"/>
              <w:rPr>
                <w:u w:val="single"/>
              </w:rPr>
            </w:pPr>
            <w:r w:rsidRPr="00033CE2">
              <w:rPr>
                <w:u w:val="single"/>
              </w:rPr>
              <w:t>25.</w:t>
            </w:r>
            <w:r>
              <w:rPr>
                <w:u w:val="single"/>
              </w:rPr>
              <w:t xml:space="preserve"> 01. 2023</w:t>
            </w:r>
          </w:p>
          <w:p w14:paraId="29447B83" w14:textId="77777777" w:rsidR="007012E2" w:rsidRDefault="007012E2" w:rsidP="00835B83">
            <w:pPr>
              <w:spacing w:line="259" w:lineRule="auto"/>
            </w:pPr>
            <w:r w:rsidRPr="00001B70">
              <w:t>-</w:t>
            </w:r>
            <w:r>
              <w:t xml:space="preserve"> riešenie problémov  nesprávnej výslovnosti detí-zistenia pri depistáži výslovnosti detí realizovanej v MŠ logopédkou.</w:t>
            </w:r>
          </w:p>
          <w:p w14:paraId="4343136D" w14:textId="77777777" w:rsidR="007012E2" w:rsidRDefault="007012E2" w:rsidP="00835B83">
            <w:pPr>
              <w:spacing w:line="259" w:lineRule="auto"/>
              <w:rPr>
                <w:b/>
              </w:rPr>
            </w:pPr>
            <w:r w:rsidRPr="00001B70">
              <w:rPr>
                <w:b/>
              </w:rPr>
              <w:t>Uznesenia</w:t>
            </w:r>
            <w:r>
              <w:rPr>
                <w:b/>
              </w:rPr>
              <w:t>-odporúčania</w:t>
            </w:r>
            <w:r w:rsidRPr="00001B70">
              <w:rPr>
                <w:b/>
              </w:rPr>
              <w:t>:</w:t>
            </w:r>
          </w:p>
          <w:p w14:paraId="7F4D1755" w14:textId="77777777" w:rsidR="007012E2" w:rsidRDefault="007012E2" w:rsidP="00835B83">
            <w:pPr>
              <w:spacing w:line="259" w:lineRule="auto"/>
            </w:pPr>
            <w:r>
              <w:t>Aplikovať vo zvýšenej miere precvičovanie artikulačných orgánov detí rôznymi hrami a cvičeniami. Spolupracovať s rodičmi a sprístupniť im výsledky logopedickej depistáže, motivovať rodičov detí s problémami nesprávanej výslovnosti, aby pravidelne navštevovali logopedickú poradňu a intenzívne precvičovali výslovnosť detí podľa rád logopédky</w:t>
            </w:r>
          </w:p>
          <w:p w14:paraId="4B8516CF" w14:textId="77777777" w:rsidR="007012E2" w:rsidRDefault="007012E2" w:rsidP="00835B83">
            <w:pPr>
              <w:spacing w:line="259" w:lineRule="auto"/>
              <w:rPr>
                <w:u w:val="single"/>
              </w:rPr>
            </w:pPr>
            <w:r w:rsidRPr="00001B70">
              <w:rPr>
                <w:u w:val="single"/>
              </w:rPr>
              <w:t>27. 3. 2023</w:t>
            </w:r>
          </w:p>
          <w:p w14:paraId="4BC8D1A6" w14:textId="77777777" w:rsidR="007012E2" w:rsidRDefault="007012E2" w:rsidP="00835B83">
            <w:pPr>
              <w:spacing w:line="259" w:lineRule="auto"/>
            </w:pPr>
            <w:r w:rsidRPr="00001B70">
              <w:t>-prehodnotenie problémov adaptácie dieťaťa na MŠ</w:t>
            </w:r>
          </w:p>
          <w:p w14:paraId="721FADF6" w14:textId="77777777" w:rsidR="007012E2" w:rsidRDefault="007012E2" w:rsidP="00835B83">
            <w:pPr>
              <w:spacing w:line="259" w:lineRule="auto"/>
            </w:pPr>
            <w:r>
              <w:t>- informácie zo vzdelávanie „</w:t>
            </w:r>
            <w:r w:rsidRPr="00617BE7">
              <w:rPr>
                <w:caps/>
              </w:rPr>
              <w:t>smartbooks</w:t>
            </w:r>
            <w:r>
              <w:t>“ – priama ukážka práce s edukačným programom</w:t>
            </w:r>
          </w:p>
          <w:p w14:paraId="44619C58" w14:textId="77777777" w:rsidR="007012E2" w:rsidRPr="00A91BA0" w:rsidRDefault="007012E2" w:rsidP="00835B83">
            <w:pPr>
              <w:spacing w:line="259" w:lineRule="auto"/>
              <w:rPr>
                <w:b/>
              </w:rPr>
            </w:pPr>
            <w:r w:rsidRPr="00A91BA0">
              <w:rPr>
                <w:b/>
              </w:rPr>
              <w:t>Uznesenia</w:t>
            </w:r>
            <w:r>
              <w:rPr>
                <w:b/>
              </w:rPr>
              <w:t>-odporúčania</w:t>
            </w:r>
            <w:r w:rsidRPr="00A91BA0">
              <w:rPr>
                <w:b/>
              </w:rPr>
              <w:t>:</w:t>
            </w:r>
          </w:p>
          <w:p w14:paraId="6FB7BE0C" w14:textId="77777777" w:rsidR="007012E2" w:rsidRDefault="007012E2" w:rsidP="00835B83">
            <w:pPr>
              <w:spacing w:line="259" w:lineRule="auto"/>
            </w:pPr>
            <w:r>
              <w:t>Návrh ďalších riešení na zmiernenie adaptačných problémov v prospech dieťaťa v spolupráci s rodinou.</w:t>
            </w:r>
          </w:p>
          <w:p w14:paraId="7702C9A4" w14:textId="77777777" w:rsidR="007012E2" w:rsidRPr="004E1D3C" w:rsidRDefault="007012E2" w:rsidP="00835B83">
            <w:pPr>
              <w:spacing w:line="259" w:lineRule="auto"/>
              <w:rPr>
                <w:b/>
              </w:rPr>
            </w:pPr>
            <w:r>
              <w:t>Zakúpiť licenciu na uvedený program – učebný zdroj pre učiteľov</w:t>
            </w:r>
          </w:p>
        </w:tc>
      </w:tr>
      <w:tr w:rsidR="007012E2" w:rsidRPr="00273573" w14:paraId="36B3B2E7" w14:textId="77777777" w:rsidTr="00835B83">
        <w:tc>
          <w:tcPr>
            <w:tcW w:w="1344" w:type="pct"/>
            <w:vAlign w:val="center"/>
          </w:tcPr>
          <w:p w14:paraId="0334F707" w14:textId="77777777" w:rsidR="007012E2" w:rsidRPr="00BA232A" w:rsidRDefault="007012E2" w:rsidP="00835B83">
            <w:pPr>
              <w:jc w:val="both"/>
              <w:rPr>
                <w:b/>
                <w:szCs w:val="22"/>
              </w:rPr>
            </w:pPr>
            <w:r w:rsidRPr="00BA232A">
              <w:rPr>
                <w:b/>
                <w:szCs w:val="22"/>
              </w:rPr>
              <w:t>Pedagogická rada</w:t>
            </w:r>
          </w:p>
        </w:tc>
        <w:tc>
          <w:tcPr>
            <w:tcW w:w="720" w:type="pct"/>
            <w:vAlign w:val="center"/>
          </w:tcPr>
          <w:p w14:paraId="21F57028" w14:textId="77777777" w:rsidR="007012E2" w:rsidRPr="004E1D3C" w:rsidRDefault="007012E2" w:rsidP="00835B83">
            <w:pPr>
              <w:jc w:val="center"/>
              <w:rPr>
                <w:b/>
                <w:szCs w:val="22"/>
              </w:rPr>
            </w:pPr>
            <w:r w:rsidRPr="004E1D3C">
              <w:rPr>
                <w:b/>
                <w:szCs w:val="22"/>
              </w:rPr>
              <w:t>4</w:t>
            </w:r>
          </w:p>
          <w:p w14:paraId="5FDC733E" w14:textId="77777777" w:rsidR="007012E2" w:rsidRPr="00273573" w:rsidRDefault="007012E2" w:rsidP="00835B83">
            <w:pPr>
              <w:jc w:val="center"/>
              <w:rPr>
                <w:szCs w:val="22"/>
              </w:rPr>
            </w:pPr>
          </w:p>
        </w:tc>
        <w:tc>
          <w:tcPr>
            <w:tcW w:w="2936" w:type="pct"/>
            <w:vAlign w:val="center"/>
          </w:tcPr>
          <w:p w14:paraId="273DF1A9" w14:textId="77777777" w:rsidR="007012E2" w:rsidRPr="0053113B" w:rsidRDefault="007012E2" w:rsidP="00835B83">
            <w:pPr>
              <w:jc w:val="both"/>
              <w:rPr>
                <w:szCs w:val="22"/>
                <w:u w:val="single"/>
              </w:rPr>
            </w:pPr>
            <w:r>
              <w:rPr>
                <w:szCs w:val="22"/>
                <w:u w:val="single"/>
              </w:rPr>
              <w:t>02. 09. 2022</w:t>
            </w:r>
            <w:r w:rsidRPr="0053113B">
              <w:rPr>
                <w:szCs w:val="22"/>
                <w:u w:val="single"/>
              </w:rPr>
              <w:t xml:space="preserve"> - Schvaľovacia</w:t>
            </w:r>
          </w:p>
          <w:p w14:paraId="0E6C9599" w14:textId="77777777" w:rsidR="007012E2" w:rsidRPr="00273573" w:rsidRDefault="007012E2" w:rsidP="00835B83">
            <w:pPr>
              <w:jc w:val="both"/>
              <w:rPr>
                <w:szCs w:val="22"/>
              </w:rPr>
            </w:pPr>
            <w:r>
              <w:rPr>
                <w:szCs w:val="22"/>
              </w:rPr>
              <w:t>- plán</w:t>
            </w:r>
            <w:r w:rsidRPr="00273573">
              <w:rPr>
                <w:szCs w:val="22"/>
              </w:rPr>
              <w:t xml:space="preserve"> školských akcií a aktivít </w:t>
            </w:r>
            <w:r>
              <w:rPr>
                <w:szCs w:val="22"/>
              </w:rPr>
              <w:t xml:space="preserve">na nový školský rok </w:t>
            </w:r>
          </w:p>
          <w:p w14:paraId="76B3C0B5" w14:textId="77777777" w:rsidR="007012E2" w:rsidRDefault="007012E2" w:rsidP="00835B83">
            <w:pPr>
              <w:rPr>
                <w:szCs w:val="22"/>
              </w:rPr>
            </w:pPr>
            <w:r w:rsidRPr="00273573">
              <w:rPr>
                <w:szCs w:val="22"/>
              </w:rPr>
              <w:t xml:space="preserve">- </w:t>
            </w:r>
            <w:r>
              <w:rPr>
                <w:szCs w:val="22"/>
              </w:rPr>
              <w:t>plán profesionálního rozvoja – aktualizačné vzdelávanie pedagogických zamestnancov</w:t>
            </w:r>
          </w:p>
          <w:p w14:paraId="68F4CD72" w14:textId="77777777" w:rsidR="007012E2" w:rsidRDefault="007012E2" w:rsidP="00835B83">
            <w:pPr>
              <w:rPr>
                <w:szCs w:val="22"/>
              </w:rPr>
            </w:pPr>
            <w:r>
              <w:rPr>
                <w:szCs w:val="22"/>
              </w:rPr>
              <w:t xml:space="preserve">- organizačné zabezpečenie školského roka </w:t>
            </w:r>
          </w:p>
          <w:p w14:paraId="127A8B9F" w14:textId="77777777" w:rsidR="007012E2" w:rsidRDefault="007012E2" w:rsidP="00835B83">
            <w:pPr>
              <w:rPr>
                <w:szCs w:val="22"/>
              </w:rPr>
            </w:pPr>
            <w:r>
              <w:rPr>
                <w:szCs w:val="22"/>
              </w:rPr>
              <w:t>- školský poriadok MŠ</w:t>
            </w:r>
          </w:p>
          <w:p w14:paraId="024B1A3F" w14:textId="77777777" w:rsidR="007012E2" w:rsidRDefault="007012E2" w:rsidP="00835B83">
            <w:pPr>
              <w:rPr>
                <w:b/>
                <w:szCs w:val="22"/>
              </w:rPr>
            </w:pPr>
            <w:r w:rsidRPr="004E1D3C">
              <w:rPr>
                <w:b/>
                <w:szCs w:val="22"/>
              </w:rPr>
              <w:t>Uznesenia</w:t>
            </w:r>
            <w:r>
              <w:rPr>
                <w:b/>
                <w:szCs w:val="22"/>
              </w:rPr>
              <w:t>-odporúčania</w:t>
            </w:r>
            <w:r w:rsidRPr="004E1D3C">
              <w:rPr>
                <w:b/>
                <w:szCs w:val="22"/>
              </w:rPr>
              <w:t>:</w:t>
            </w:r>
          </w:p>
          <w:p w14:paraId="163AA14E" w14:textId="77777777" w:rsidR="007012E2" w:rsidRPr="004E1D3C" w:rsidRDefault="007012E2" w:rsidP="00835B83">
            <w:pPr>
              <w:tabs>
                <w:tab w:val="left" w:pos="720"/>
              </w:tabs>
              <w:rPr>
                <w:bCs/>
                <w:lang w:val="sk-SK" w:eastAsia="sk-SK"/>
              </w:rPr>
            </w:pPr>
            <w:r w:rsidRPr="004E1D3C">
              <w:rPr>
                <w:bCs/>
                <w:lang w:val="sk-SK" w:eastAsia="sk-SK"/>
              </w:rPr>
              <w:t>Sledovať ponúkané v</w:t>
            </w:r>
            <w:r>
              <w:rPr>
                <w:bCs/>
                <w:lang w:val="sk-SK" w:eastAsia="sk-SK"/>
              </w:rPr>
              <w:t>zdelávania</w:t>
            </w:r>
            <w:r w:rsidRPr="004E1D3C">
              <w:rPr>
                <w:bCs/>
                <w:lang w:val="sk-SK" w:eastAsia="sk-SK"/>
              </w:rPr>
              <w:t xml:space="preserve"> – poskytovateľ Edupage.</w:t>
            </w:r>
          </w:p>
          <w:p w14:paraId="624AEC93" w14:textId="77777777" w:rsidR="007012E2" w:rsidRPr="004E1D3C" w:rsidRDefault="007012E2" w:rsidP="00835B83">
            <w:pPr>
              <w:rPr>
                <w:lang w:val="sk-SK" w:eastAsia="sk-SK"/>
              </w:rPr>
            </w:pPr>
            <w:r w:rsidRPr="004E1D3C">
              <w:rPr>
                <w:lang w:val="sk-SK" w:eastAsia="sk-SK"/>
              </w:rPr>
              <w:t>Diferencovať j</w:t>
            </w:r>
            <w:r>
              <w:rPr>
                <w:lang w:val="sk-SK" w:eastAsia="sk-SK"/>
              </w:rPr>
              <w:t>ednotlivé V-V ciele a edukačné</w:t>
            </w:r>
            <w:r w:rsidRPr="004E1D3C">
              <w:rPr>
                <w:lang w:val="sk-SK" w:eastAsia="sk-SK"/>
              </w:rPr>
              <w:t xml:space="preserve"> úloh</w:t>
            </w:r>
            <w:r>
              <w:rPr>
                <w:lang w:val="sk-SK" w:eastAsia="sk-SK"/>
              </w:rPr>
              <w:t>y</w:t>
            </w:r>
            <w:r w:rsidRPr="004E1D3C">
              <w:rPr>
                <w:lang w:val="sk-SK" w:eastAsia="sk-SK"/>
              </w:rPr>
              <w:t xml:space="preserve"> podľa rozvojovej úrovne detí, spolupracovať so špeciálnym pedagógom po adaptačnom období vytýčiť deti, ktoré potrebujú individuálnu podporu a pomoc pri prekonávaní bariér .</w:t>
            </w:r>
          </w:p>
          <w:p w14:paraId="6F62BFEE" w14:textId="77777777" w:rsidR="007012E2" w:rsidRDefault="007012E2" w:rsidP="00835B83">
            <w:pPr>
              <w:jc w:val="both"/>
              <w:rPr>
                <w:szCs w:val="22"/>
                <w:u w:val="single"/>
              </w:rPr>
            </w:pPr>
            <w:r>
              <w:rPr>
                <w:szCs w:val="22"/>
                <w:u w:val="single"/>
              </w:rPr>
              <w:t>25. 01. 2023</w:t>
            </w:r>
            <w:r w:rsidRPr="003424F9">
              <w:rPr>
                <w:szCs w:val="22"/>
                <w:u w:val="single"/>
              </w:rPr>
              <w:t xml:space="preserve"> </w:t>
            </w:r>
            <w:r>
              <w:rPr>
                <w:szCs w:val="22"/>
                <w:u w:val="single"/>
              </w:rPr>
              <w:t>– Hodnotiaca</w:t>
            </w:r>
          </w:p>
          <w:p w14:paraId="3A6A0951" w14:textId="77777777" w:rsidR="007012E2" w:rsidRPr="00013CEC" w:rsidRDefault="007012E2" w:rsidP="00835B83">
            <w:pPr>
              <w:jc w:val="both"/>
              <w:rPr>
                <w:szCs w:val="22"/>
              </w:rPr>
            </w:pPr>
            <w:r w:rsidRPr="00013CEC">
              <w:rPr>
                <w:szCs w:val="22"/>
              </w:rPr>
              <w:t>-</w:t>
            </w:r>
            <w:r>
              <w:rPr>
                <w:szCs w:val="22"/>
              </w:rPr>
              <w:t xml:space="preserve"> polročné hodnotenie výchovno-vzdelávacej činnosti</w:t>
            </w:r>
            <w:r w:rsidRPr="00013CEC">
              <w:rPr>
                <w:szCs w:val="22"/>
              </w:rPr>
              <w:t xml:space="preserve"> </w:t>
            </w:r>
          </w:p>
          <w:p w14:paraId="10F44C02" w14:textId="77777777" w:rsidR="007012E2" w:rsidRDefault="007012E2" w:rsidP="00835B83">
            <w:pPr>
              <w:jc w:val="both"/>
              <w:rPr>
                <w:szCs w:val="22"/>
              </w:rPr>
            </w:pPr>
            <w:r>
              <w:rPr>
                <w:szCs w:val="22"/>
              </w:rPr>
              <w:t>- príprava plánovaných školských akcií – prerozdelenie úloh, zhodnotenie realizovaných školských akcií</w:t>
            </w:r>
          </w:p>
          <w:p w14:paraId="0714AB91" w14:textId="77777777" w:rsidR="007012E2" w:rsidRDefault="007012E2" w:rsidP="00835B83">
            <w:pPr>
              <w:jc w:val="both"/>
              <w:rPr>
                <w:b/>
                <w:szCs w:val="22"/>
              </w:rPr>
            </w:pPr>
            <w:r w:rsidRPr="001D0D55">
              <w:rPr>
                <w:b/>
                <w:szCs w:val="22"/>
              </w:rPr>
              <w:t>Uznesenia</w:t>
            </w:r>
            <w:r>
              <w:rPr>
                <w:b/>
                <w:szCs w:val="22"/>
              </w:rPr>
              <w:t>-odporúčania</w:t>
            </w:r>
            <w:r w:rsidRPr="001D0D55">
              <w:rPr>
                <w:b/>
                <w:szCs w:val="22"/>
              </w:rPr>
              <w:t>:</w:t>
            </w:r>
          </w:p>
          <w:p w14:paraId="3F068E0D" w14:textId="77777777" w:rsidR="007012E2" w:rsidRDefault="007012E2" w:rsidP="00835B83">
            <w:pPr>
              <w:jc w:val="both"/>
              <w:rPr>
                <w:szCs w:val="22"/>
              </w:rPr>
            </w:pPr>
            <w:r w:rsidRPr="00D3602D">
              <w:rPr>
                <w:szCs w:val="22"/>
              </w:rPr>
              <w:t>Vychádzať zo záverov polročného hodnotenie VVČ, aplikovať nové stratégie na odstánenie negatívnych zistení.</w:t>
            </w:r>
          </w:p>
          <w:p w14:paraId="79846149" w14:textId="77777777" w:rsidR="007012E2" w:rsidRPr="00D3602D" w:rsidRDefault="007012E2" w:rsidP="00835B83">
            <w:pPr>
              <w:jc w:val="both"/>
              <w:rPr>
                <w:szCs w:val="22"/>
              </w:rPr>
            </w:pPr>
            <w:r>
              <w:rPr>
                <w:szCs w:val="22"/>
              </w:rPr>
              <w:t>Realizovať plánované školské akcie.</w:t>
            </w:r>
          </w:p>
          <w:p w14:paraId="6695222E" w14:textId="77777777" w:rsidR="007012E2" w:rsidRPr="00273573" w:rsidRDefault="007012E2" w:rsidP="00835B83">
            <w:pPr>
              <w:rPr>
                <w:szCs w:val="22"/>
              </w:rPr>
            </w:pPr>
            <w:r>
              <w:rPr>
                <w:szCs w:val="22"/>
                <w:u w:val="single"/>
              </w:rPr>
              <w:t>27. 03. 2023- Riadna</w:t>
            </w:r>
          </w:p>
          <w:p w14:paraId="024D37E0" w14:textId="77777777" w:rsidR="007012E2" w:rsidRDefault="007012E2" w:rsidP="00835B83">
            <w:pPr>
              <w:rPr>
                <w:szCs w:val="22"/>
              </w:rPr>
            </w:pPr>
            <w:r w:rsidRPr="00273573">
              <w:rPr>
                <w:szCs w:val="22"/>
              </w:rPr>
              <w:t xml:space="preserve">- </w:t>
            </w:r>
            <w:r>
              <w:rPr>
                <w:szCs w:val="22"/>
              </w:rPr>
              <w:t>informácie o prebiehajúcich projektoch</w:t>
            </w:r>
          </w:p>
          <w:p w14:paraId="676534D6" w14:textId="77777777" w:rsidR="007012E2" w:rsidRDefault="007012E2" w:rsidP="00835B83">
            <w:pPr>
              <w:rPr>
                <w:szCs w:val="22"/>
              </w:rPr>
            </w:pPr>
            <w:r w:rsidRPr="00273573">
              <w:rPr>
                <w:szCs w:val="22"/>
              </w:rPr>
              <w:t>-</w:t>
            </w:r>
            <w:r>
              <w:rPr>
                <w:szCs w:val="22"/>
              </w:rPr>
              <w:t xml:space="preserve"> legislatívne zmeny</w:t>
            </w:r>
          </w:p>
          <w:p w14:paraId="30A8D2E2" w14:textId="77777777" w:rsidR="007012E2" w:rsidRDefault="007012E2" w:rsidP="00835B83">
            <w:pPr>
              <w:rPr>
                <w:szCs w:val="22"/>
              </w:rPr>
            </w:pPr>
            <w:r>
              <w:rPr>
                <w:szCs w:val="22"/>
              </w:rPr>
              <w:t>- krúžková činnost</w:t>
            </w:r>
          </w:p>
          <w:p w14:paraId="57AEEA1D" w14:textId="77777777" w:rsidR="007012E2" w:rsidRDefault="007012E2" w:rsidP="00835B83">
            <w:pPr>
              <w:rPr>
                <w:szCs w:val="22"/>
              </w:rPr>
            </w:pPr>
            <w:r>
              <w:rPr>
                <w:szCs w:val="22"/>
              </w:rPr>
              <w:t>- príprava zápisu do MŠ</w:t>
            </w:r>
          </w:p>
          <w:p w14:paraId="6C583559" w14:textId="77777777" w:rsidR="007012E2" w:rsidRDefault="007012E2" w:rsidP="00835B83">
            <w:pPr>
              <w:jc w:val="both"/>
              <w:rPr>
                <w:b/>
                <w:szCs w:val="22"/>
              </w:rPr>
            </w:pPr>
            <w:r w:rsidRPr="001D0D55">
              <w:rPr>
                <w:b/>
                <w:szCs w:val="22"/>
              </w:rPr>
              <w:t>Uznesenia</w:t>
            </w:r>
            <w:r>
              <w:rPr>
                <w:b/>
                <w:szCs w:val="22"/>
              </w:rPr>
              <w:t>-odporúčania.</w:t>
            </w:r>
          </w:p>
          <w:p w14:paraId="0F0376DE" w14:textId="77777777" w:rsidR="007012E2" w:rsidRPr="009C6BA5" w:rsidRDefault="007012E2" w:rsidP="00835B83">
            <w:pPr>
              <w:jc w:val="both"/>
              <w:rPr>
                <w:szCs w:val="22"/>
              </w:rPr>
            </w:pPr>
            <w:r>
              <w:rPr>
                <w:szCs w:val="22"/>
              </w:rPr>
              <w:t xml:space="preserve">Akceptovať </w:t>
            </w:r>
            <w:r w:rsidRPr="009C6BA5">
              <w:rPr>
                <w:lang w:val="sk-SK" w:eastAsia="sk-SK"/>
              </w:rPr>
              <w:t xml:space="preserve">termín  prezentácie projektu </w:t>
            </w:r>
            <w:r>
              <w:rPr>
                <w:lang w:val="sk-SK" w:eastAsia="sk-SK"/>
              </w:rPr>
              <w:t>„</w:t>
            </w:r>
            <w:r w:rsidRPr="009C6BA5">
              <w:rPr>
                <w:lang w:val="sk-SK" w:eastAsia="sk-SK"/>
              </w:rPr>
              <w:t>Zbierame použité batérie so Šmudlom</w:t>
            </w:r>
            <w:r>
              <w:rPr>
                <w:lang w:val="sk-SK" w:eastAsia="sk-SK"/>
              </w:rPr>
              <w:t>“</w:t>
            </w:r>
            <w:r w:rsidRPr="009C6BA5">
              <w:rPr>
                <w:lang w:val="sk-SK" w:eastAsia="sk-SK"/>
              </w:rPr>
              <w:t xml:space="preserve"> .                                          </w:t>
            </w:r>
          </w:p>
          <w:p w14:paraId="12F3ECE8" w14:textId="77777777" w:rsidR="007012E2" w:rsidRDefault="007012E2" w:rsidP="00835B83">
            <w:r>
              <w:t>Predložiť návrh na termín zápisu do MŠ zriaďovateľovi na schválenie.</w:t>
            </w:r>
          </w:p>
          <w:p w14:paraId="32D433FC" w14:textId="77777777" w:rsidR="007012E2" w:rsidRDefault="007012E2" w:rsidP="00835B83">
            <w:pPr>
              <w:ind w:right="743"/>
              <w:rPr>
                <w:lang w:val="sk-SK" w:eastAsia="sk-SK"/>
              </w:rPr>
            </w:pPr>
            <w:r w:rsidRPr="009C6BA5">
              <w:rPr>
                <w:lang w:val="sk-SK" w:eastAsia="sk-SK"/>
              </w:rPr>
              <w:t>Pripraviť</w:t>
            </w:r>
            <w:r>
              <w:rPr>
                <w:lang w:val="sk-SK" w:eastAsia="sk-SK"/>
              </w:rPr>
              <w:t xml:space="preserve"> krátke vystúpenie detí z krúžkovej činnosti MŠ</w:t>
            </w:r>
            <w:r w:rsidRPr="009C6BA5">
              <w:rPr>
                <w:lang w:val="sk-SK" w:eastAsia="sk-SK"/>
              </w:rPr>
              <w:t xml:space="preserve"> na oslavy 10. výročia CVČ pri ZŠ s MŠ J. S. Neresnického</w:t>
            </w:r>
            <w:r>
              <w:rPr>
                <w:lang w:val="sk-SK" w:eastAsia="sk-SK"/>
              </w:rPr>
              <w:t xml:space="preserve"> Dobrá Niva.</w:t>
            </w:r>
          </w:p>
          <w:p w14:paraId="11DB0AC3" w14:textId="77777777" w:rsidR="007012E2" w:rsidRDefault="007012E2" w:rsidP="00835B83">
            <w:pPr>
              <w:ind w:right="743"/>
              <w:rPr>
                <w:u w:val="single"/>
                <w:lang w:val="sk-SK" w:eastAsia="sk-SK"/>
              </w:rPr>
            </w:pPr>
            <w:r w:rsidRPr="009C6BA5">
              <w:rPr>
                <w:u w:val="single"/>
                <w:lang w:val="sk-SK" w:eastAsia="sk-SK"/>
              </w:rPr>
              <w:t>30. 08. 2023</w:t>
            </w:r>
          </w:p>
          <w:p w14:paraId="1B38A7DE" w14:textId="77777777" w:rsidR="007012E2" w:rsidRDefault="007012E2" w:rsidP="00835B83">
            <w:pPr>
              <w:ind w:right="743"/>
              <w:rPr>
                <w:lang w:val="sk-SK" w:eastAsia="sk-SK"/>
              </w:rPr>
            </w:pPr>
            <w:r w:rsidRPr="009C6BA5">
              <w:rPr>
                <w:lang w:val="sk-SK" w:eastAsia="sk-SK"/>
              </w:rPr>
              <w:t>Príprava a organizácia nového školského roka</w:t>
            </w:r>
          </w:p>
          <w:p w14:paraId="678CBEFF" w14:textId="77777777" w:rsidR="007012E2" w:rsidRDefault="007012E2" w:rsidP="00835B83">
            <w:pPr>
              <w:ind w:right="743"/>
              <w:rPr>
                <w:lang w:val="sk-SK" w:eastAsia="sk-SK"/>
              </w:rPr>
            </w:pPr>
            <w:r>
              <w:rPr>
                <w:lang w:val="sk-SK" w:eastAsia="sk-SK"/>
              </w:rPr>
              <w:t>Návrh plánu školských akcií a aktivít</w:t>
            </w:r>
          </w:p>
          <w:p w14:paraId="1D882431" w14:textId="77777777" w:rsidR="007012E2" w:rsidRDefault="007012E2" w:rsidP="00835B83">
            <w:pPr>
              <w:ind w:right="743"/>
              <w:rPr>
                <w:lang w:val="sk-SK" w:eastAsia="sk-SK"/>
              </w:rPr>
            </w:pPr>
            <w:r>
              <w:rPr>
                <w:lang w:val="sk-SK" w:eastAsia="sk-SK"/>
              </w:rPr>
              <w:t>Spolupráca s CPP</w:t>
            </w:r>
          </w:p>
          <w:p w14:paraId="0AE12054" w14:textId="77777777" w:rsidR="007012E2" w:rsidRPr="009C6BA5" w:rsidRDefault="007012E2" w:rsidP="00835B83">
            <w:pPr>
              <w:ind w:right="743"/>
              <w:rPr>
                <w:lang w:val="sk-SK" w:eastAsia="sk-SK"/>
              </w:rPr>
            </w:pPr>
            <w:r>
              <w:rPr>
                <w:lang w:val="sk-SK" w:eastAsia="sk-SK"/>
              </w:rPr>
              <w:t>Prehodnotenie Školského vzdelávacieho programu a hodnotenie výchovno-vzdelávacej činnosti.</w:t>
            </w:r>
          </w:p>
          <w:p w14:paraId="79A1F6A7" w14:textId="77777777" w:rsidR="007012E2" w:rsidRDefault="007012E2" w:rsidP="00835B83">
            <w:pPr>
              <w:rPr>
                <w:szCs w:val="22"/>
              </w:rPr>
            </w:pPr>
            <w:r w:rsidRPr="00655968">
              <w:rPr>
                <w:b/>
                <w:caps/>
                <w:szCs w:val="22"/>
              </w:rPr>
              <w:t>odporúčania</w:t>
            </w:r>
            <w:r>
              <w:rPr>
                <w:szCs w:val="22"/>
              </w:rPr>
              <w:t xml:space="preserve"> pre šk. rok 2023-2024 pokračovať </w:t>
            </w:r>
          </w:p>
          <w:p w14:paraId="55805117" w14:textId="77777777" w:rsidR="007012E2" w:rsidRPr="00273573" w:rsidRDefault="007012E2" w:rsidP="00835B83">
            <w:pPr>
              <w:rPr>
                <w:szCs w:val="22"/>
              </w:rPr>
            </w:pPr>
            <w:r>
              <w:rPr>
                <w:szCs w:val="22"/>
              </w:rPr>
              <w:t>v hľadaní metód na elimináciu negatívnych zistení v školskom roku 2023-2024, komentovať dobrú prax na metodických združeniach..</w:t>
            </w:r>
          </w:p>
        </w:tc>
      </w:tr>
      <w:tr w:rsidR="007012E2" w:rsidRPr="00273573" w14:paraId="46B00EF7" w14:textId="77777777" w:rsidTr="00835B83">
        <w:tc>
          <w:tcPr>
            <w:tcW w:w="1344" w:type="pct"/>
            <w:vAlign w:val="center"/>
          </w:tcPr>
          <w:p w14:paraId="26E30FB3" w14:textId="77777777" w:rsidR="007012E2" w:rsidRPr="000D1DEE" w:rsidRDefault="007012E2" w:rsidP="00835B83">
            <w:pPr>
              <w:jc w:val="both"/>
              <w:rPr>
                <w:b/>
                <w:color w:val="FF0000"/>
                <w:szCs w:val="22"/>
              </w:rPr>
            </w:pPr>
            <w:r w:rsidRPr="000D1DEE">
              <w:rPr>
                <w:b/>
                <w:szCs w:val="22"/>
              </w:rPr>
              <w:t xml:space="preserve">Rodičovské združenie </w:t>
            </w:r>
          </w:p>
        </w:tc>
        <w:tc>
          <w:tcPr>
            <w:tcW w:w="720" w:type="pct"/>
            <w:vAlign w:val="center"/>
          </w:tcPr>
          <w:p w14:paraId="6FDE2050" w14:textId="77777777" w:rsidR="007012E2" w:rsidRPr="000D1DEE" w:rsidRDefault="007012E2" w:rsidP="00835B83">
            <w:pPr>
              <w:jc w:val="center"/>
              <w:rPr>
                <w:b/>
                <w:szCs w:val="22"/>
              </w:rPr>
            </w:pPr>
            <w:r w:rsidRPr="000D1DEE">
              <w:rPr>
                <w:b/>
                <w:szCs w:val="22"/>
              </w:rPr>
              <w:t>5</w:t>
            </w:r>
          </w:p>
        </w:tc>
        <w:tc>
          <w:tcPr>
            <w:tcW w:w="2936" w:type="pct"/>
            <w:vAlign w:val="center"/>
          </w:tcPr>
          <w:p w14:paraId="378A988C" w14:textId="77777777" w:rsidR="007012E2" w:rsidRDefault="007012E2" w:rsidP="00835B83">
            <w:pPr>
              <w:rPr>
                <w:szCs w:val="22"/>
              </w:rPr>
            </w:pPr>
            <w:r>
              <w:rPr>
                <w:szCs w:val="22"/>
                <w:u w:val="single"/>
              </w:rPr>
              <w:t>24. 08. 2022</w:t>
            </w:r>
            <w:r>
              <w:rPr>
                <w:szCs w:val="22"/>
              </w:rPr>
              <w:t xml:space="preserve"> – informácie pre rodičov novoprijatých detí k novému školskému roku – Prevádzkový poriadok MŠ, Školský poriadok (ŠP) MŠ, ŠKVP, individuálne konzultácie.</w:t>
            </w:r>
          </w:p>
          <w:p w14:paraId="5B0AF385" w14:textId="77777777" w:rsidR="007012E2" w:rsidRDefault="007012E2" w:rsidP="00835B83">
            <w:pPr>
              <w:rPr>
                <w:szCs w:val="22"/>
              </w:rPr>
            </w:pPr>
            <w:r>
              <w:rPr>
                <w:szCs w:val="22"/>
                <w:u w:val="single"/>
              </w:rPr>
              <w:t>26</w:t>
            </w:r>
            <w:r w:rsidRPr="00964875">
              <w:rPr>
                <w:szCs w:val="22"/>
                <w:u w:val="single"/>
              </w:rPr>
              <w:t>.</w:t>
            </w:r>
            <w:r>
              <w:rPr>
                <w:szCs w:val="22"/>
                <w:u w:val="single"/>
              </w:rPr>
              <w:t xml:space="preserve"> </w:t>
            </w:r>
            <w:r w:rsidRPr="00964875">
              <w:rPr>
                <w:szCs w:val="22"/>
                <w:u w:val="single"/>
              </w:rPr>
              <w:t>10.</w:t>
            </w:r>
            <w:r>
              <w:rPr>
                <w:szCs w:val="22"/>
                <w:u w:val="single"/>
              </w:rPr>
              <w:t xml:space="preserve"> </w:t>
            </w:r>
            <w:r w:rsidRPr="00964875">
              <w:rPr>
                <w:szCs w:val="22"/>
                <w:u w:val="single"/>
              </w:rPr>
              <w:t>2022</w:t>
            </w:r>
            <w:r>
              <w:rPr>
                <w:szCs w:val="22"/>
                <w:u w:val="single"/>
              </w:rPr>
              <w:t xml:space="preserve"> – </w:t>
            </w:r>
            <w:r>
              <w:rPr>
                <w:szCs w:val="22"/>
              </w:rPr>
              <w:t>doplňnujúce voľ</w:t>
            </w:r>
            <w:r w:rsidRPr="00AC16F4">
              <w:rPr>
                <w:szCs w:val="22"/>
              </w:rPr>
              <w:t>by do rady školy</w:t>
            </w:r>
            <w:r>
              <w:rPr>
                <w:szCs w:val="22"/>
              </w:rPr>
              <w:t>, prerokovranie a schvaľovanie školského poriadku a plánu školských akcií MŠ, povinné predprimárne vzdelávanie, informácie o krúžkovej činnosti</w:t>
            </w:r>
          </w:p>
          <w:p w14:paraId="4E2D2C27" w14:textId="77777777" w:rsidR="007012E2" w:rsidRDefault="007012E2" w:rsidP="00835B83">
            <w:pPr>
              <w:rPr>
                <w:szCs w:val="22"/>
              </w:rPr>
            </w:pPr>
            <w:r>
              <w:rPr>
                <w:szCs w:val="22"/>
                <w:u w:val="single"/>
              </w:rPr>
              <w:t>12</w:t>
            </w:r>
            <w:r w:rsidRPr="000D1DEE">
              <w:rPr>
                <w:szCs w:val="22"/>
                <w:u w:val="single"/>
              </w:rPr>
              <w:t>.</w:t>
            </w:r>
            <w:r>
              <w:rPr>
                <w:szCs w:val="22"/>
                <w:u w:val="single"/>
              </w:rPr>
              <w:t xml:space="preserve"> </w:t>
            </w:r>
            <w:r w:rsidRPr="000D1DEE">
              <w:rPr>
                <w:szCs w:val="22"/>
                <w:u w:val="single"/>
              </w:rPr>
              <w:t>04.</w:t>
            </w:r>
            <w:r>
              <w:rPr>
                <w:szCs w:val="22"/>
                <w:u w:val="single"/>
              </w:rPr>
              <w:t xml:space="preserve"> </w:t>
            </w:r>
            <w:r w:rsidRPr="000D1DEE">
              <w:rPr>
                <w:szCs w:val="22"/>
                <w:u w:val="single"/>
              </w:rPr>
              <w:t>2022</w:t>
            </w:r>
            <w:r>
              <w:rPr>
                <w:szCs w:val="22"/>
              </w:rPr>
              <w:t xml:space="preserve"> III. trieda – informácie pre rodičov – školská zrelosť, výsledky depistáže a testov školskej zrelosti, informácie k zápisu do 1. ročníka ZŠ, </w:t>
            </w:r>
            <w:r w:rsidRPr="00127799">
              <w:rPr>
                <w:szCs w:val="22"/>
                <w:u w:val="single"/>
              </w:rPr>
              <w:t xml:space="preserve">Konzultačné </w:t>
            </w:r>
            <w:r>
              <w:rPr>
                <w:szCs w:val="22"/>
              </w:rPr>
              <w:t>- individuálne konzultácie.</w:t>
            </w:r>
          </w:p>
          <w:p w14:paraId="3603B128" w14:textId="77777777" w:rsidR="007012E2" w:rsidRPr="00273573" w:rsidRDefault="007012E2" w:rsidP="00835B83">
            <w:pPr>
              <w:rPr>
                <w:szCs w:val="22"/>
              </w:rPr>
            </w:pPr>
            <w:r>
              <w:rPr>
                <w:szCs w:val="22"/>
                <w:u w:val="single"/>
              </w:rPr>
              <w:t>08. 06. 2023</w:t>
            </w:r>
            <w:r>
              <w:rPr>
                <w:szCs w:val="22"/>
              </w:rPr>
              <w:t xml:space="preserve"> III. trieda – príprava a organizácia rozlúčkovej besiedky s predškolákmi</w:t>
            </w:r>
          </w:p>
        </w:tc>
      </w:tr>
      <w:tr w:rsidR="007012E2" w:rsidRPr="00273573" w14:paraId="3AB63EAB" w14:textId="77777777" w:rsidTr="00835B83">
        <w:tc>
          <w:tcPr>
            <w:tcW w:w="1344" w:type="pct"/>
            <w:vAlign w:val="center"/>
          </w:tcPr>
          <w:p w14:paraId="6B3B05DA" w14:textId="77777777" w:rsidR="007012E2" w:rsidRPr="00273573" w:rsidRDefault="007012E2" w:rsidP="00835B83">
            <w:pPr>
              <w:rPr>
                <w:color w:val="FF0000"/>
                <w:szCs w:val="22"/>
              </w:rPr>
            </w:pPr>
            <w:r w:rsidRPr="00273573">
              <w:rPr>
                <w:szCs w:val="22"/>
              </w:rPr>
              <w:t>Odborová organizácia Zamestnanecká rada Zamestnanecký dôverník</w:t>
            </w:r>
          </w:p>
        </w:tc>
        <w:tc>
          <w:tcPr>
            <w:tcW w:w="720" w:type="pct"/>
            <w:vAlign w:val="center"/>
          </w:tcPr>
          <w:p w14:paraId="525C5A28" w14:textId="77777777" w:rsidR="007012E2" w:rsidRPr="00665C31" w:rsidRDefault="007012E2" w:rsidP="00835B83">
            <w:pPr>
              <w:jc w:val="center"/>
              <w:rPr>
                <w:b/>
                <w:color w:val="FF0000"/>
                <w:szCs w:val="22"/>
              </w:rPr>
            </w:pPr>
            <w:r w:rsidRPr="00665C31">
              <w:rPr>
                <w:b/>
                <w:szCs w:val="22"/>
              </w:rPr>
              <w:t>0</w:t>
            </w:r>
          </w:p>
        </w:tc>
        <w:tc>
          <w:tcPr>
            <w:tcW w:w="2936" w:type="pct"/>
            <w:vAlign w:val="center"/>
          </w:tcPr>
          <w:p w14:paraId="3BFB81FB" w14:textId="77777777" w:rsidR="007012E2" w:rsidRPr="00273573" w:rsidRDefault="007012E2" w:rsidP="00835B83">
            <w:pPr>
              <w:jc w:val="both"/>
              <w:rPr>
                <w:szCs w:val="22"/>
              </w:rPr>
            </w:pPr>
            <w:r w:rsidRPr="00273573">
              <w:rPr>
                <w:szCs w:val="22"/>
              </w:rPr>
              <w:t>Pri ZŠ s MŠ je funkčná odborová organizácia</w:t>
            </w:r>
            <w:r>
              <w:rPr>
                <w:szCs w:val="22"/>
              </w:rPr>
              <w:t>. Zasadnutí</w:t>
            </w:r>
            <w:r w:rsidRPr="00273573">
              <w:rPr>
                <w:szCs w:val="22"/>
              </w:rPr>
              <w:t xml:space="preserve"> sa </w:t>
            </w:r>
            <w:r>
              <w:rPr>
                <w:szCs w:val="22"/>
              </w:rPr>
              <w:t>zúčastňuje predsedníčka OZ</w:t>
            </w:r>
            <w:r w:rsidRPr="00273573">
              <w:rPr>
                <w:szCs w:val="22"/>
              </w:rPr>
              <w:t>,</w:t>
            </w:r>
            <w:r>
              <w:rPr>
                <w:szCs w:val="22"/>
              </w:rPr>
              <w:t xml:space="preserve"> ktorá priebežne informuje členov OZ a zamestnancov o aktuálním dianí. Zamestnanci </w:t>
            </w:r>
            <w:r w:rsidRPr="00273573">
              <w:rPr>
                <w:szCs w:val="22"/>
              </w:rPr>
              <w:t>boli o</w:t>
            </w:r>
            <w:r>
              <w:rPr>
                <w:szCs w:val="22"/>
              </w:rPr>
              <w:t>boznámení s kolektívnou zmluvou.</w:t>
            </w:r>
          </w:p>
        </w:tc>
      </w:tr>
      <w:tr w:rsidR="007012E2" w:rsidRPr="00273573" w14:paraId="1EF4FB70" w14:textId="77777777" w:rsidTr="00835B83">
        <w:tc>
          <w:tcPr>
            <w:tcW w:w="1344" w:type="pct"/>
            <w:vAlign w:val="center"/>
          </w:tcPr>
          <w:p w14:paraId="7C8F00B5" w14:textId="77777777" w:rsidR="007012E2" w:rsidRPr="00273573" w:rsidRDefault="007012E2" w:rsidP="00835B83">
            <w:pPr>
              <w:rPr>
                <w:color w:val="FF0000"/>
                <w:szCs w:val="22"/>
              </w:rPr>
            </w:pPr>
            <w:r w:rsidRPr="00273573">
              <w:rPr>
                <w:szCs w:val="22"/>
              </w:rPr>
              <w:t>Pracovné porady</w:t>
            </w:r>
          </w:p>
        </w:tc>
        <w:tc>
          <w:tcPr>
            <w:tcW w:w="720" w:type="pct"/>
            <w:vAlign w:val="center"/>
          </w:tcPr>
          <w:p w14:paraId="151B10C0" w14:textId="77777777" w:rsidR="007012E2" w:rsidRPr="00665C31" w:rsidRDefault="007012E2" w:rsidP="00835B83">
            <w:pPr>
              <w:jc w:val="center"/>
              <w:rPr>
                <w:b/>
                <w:szCs w:val="22"/>
              </w:rPr>
            </w:pPr>
            <w:r>
              <w:rPr>
                <w:b/>
                <w:szCs w:val="22"/>
              </w:rPr>
              <w:t>2</w:t>
            </w:r>
          </w:p>
        </w:tc>
        <w:tc>
          <w:tcPr>
            <w:tcW w:w="2936" w:type="pct"/>
            <w:vAlign w:val="center"/>
          </w:tcPr>
          <w:p w14:paraId="4A5E45EE" w14:textId="77777777" w:rsidR="007012E2" w:rsidRPr="000D1DEE" w:rsidRDefault="007012E2" w:rsidP="00835B83">
            <w:pPr>
              <w:jc w:val="both"/>
              <w:rPr>
                <w:szCs w:val="22"/>
                <w:u w:val="single"/>
              </w:rPr>
            </w:pPr>
            <w:r>
              <w:rPr>
                <w:szCs w:val="22"/>
                <w:u w:val="single"/>
              </w:rPr>
              <w:t>25</w:t>
            </w:r>
            <w:r w:rsidRPr="000D1DEE">
              <w:rPr>
                <w:szCs w:val="22"/>
                <w:u w:val="single"/>
              </w:rPr>
              <w:t>.</w:t>
            </w:r>
            <w:r>
              <w:rPr>
                <w:szCs w:val="22"/>
                <w:u w:val="single"/>
              </w:rPr>
              <w:t xml:space="preserve"> 01</w:t>
            </w:r>
            <w:r w:rsidRPr="000D1DEE">
              <w:rPr>
                <w:szCs w:val="22"/>
                <w:u w:val="single"/>
              </w:rPr>
              <w:t>.</w:t>
            </w:r>
            <w:r>
              <w:rPr>
                <w:szCs w:val="22"/>
                <w:u w:val="single"/>
              </w:rPr>
              <w:t xml:space="preserve"> 2023</w:t>
            </w:r>
          </w:p>
          <w:p w14:paraId="1DAD8D6F" w14:textId="77777777" w:rsidR="007012E2" w:rsidRDefault="007012E2" w:rsidP="00835B83">
            <w:pPr>
              <w:jc w:val="both"/>
              <w:rPr>
                <w:szCs w:val="22"/>
              </w:rPr>
            </w:pPr>
            <w:r w:rsidRPr="00273573">
              <w:rPr>
                <w:szCs w:val="22"/>
              </w:rPr>
              <w:t>-</w:t>
            </w:r>
            <w:r>
              <w:rPr>
                <w:szCs w:val="22"/>
              </w:rPr>
              <w:t xml:space="preserve"> informácie o situácii s energiemi</w:t>
            </w:r>
          </w:p>
          <w:p w14:paraId="2617AA3A" w14:textId="77777777" w:rsidR="007012E2" w:rsidRDefault="007012E2" w:rsidP="00835B83">
            <w:pPr>
              <w:rPr>
                <w:szCs w:val="22"/>
              </w:rPr>
            </w:pPr>
            <w:r>
              <w:rPr>
                <w:szCs w:val="22"/>
              </w:rPr>
              <w:t>- informácia o spôsobe financovania originálních kompetencií</w:t>
            </w:r>
          </w:p>
          <w:p w14:paraId="74EA30CF" w14:textId="77777777" w:rsidR="007012E2" w:rsidRDefault="007012E2" w:rsidP="00835B83">
            <w:pPr>
              <w:jc w:val="both"/>
              <w:rPr>
                <w:szCs w:val="22"/>
              </w:rPr>
            </w:pPr>
            <w:r>
              <w:rPr>
                <w:szCs w:val="22"/>
              </w:rPr>
              <w:t>- riešenie nedostatkov zistených při kontrole RÚVZ</w:t>
            </w:r>
          </w:p>
          <w:p w14:paraId="575F68D0" w14:textId="77777777" w:rsidR="007012E2" w:rsidRDefault="007012E2" w:rsidP="00835B83">
            <w:pPr>
              <w:jc w:val="both"/>
              <w:rPr>
                <w:b/>
                <w:szCs w:val="22"/>
              </w:rPr>
            </w:pPr>
            <w:r w:rsidRPr="00A33D8D">
              <w:rPr>
                <w:b/>
                <w:szCs w:val="22"/>
              </w:rPr>
              <w:t>Uznesenia – odporúčania:</w:t>
            </w:r>
          </w:p>
          <w:p w14:paraId="0244D7E5" w14:textId="77777777" w:rsidR="007012E2" w:rsidRDefault="007012E2" w:rsidP="00835B83">
            <w:pPr>
              <w:jc w:val="both"/>
              <w:rPr>
                <w:szCs w:val="22"/>
              </w:rPr>
            </w:pPr>
            <w:r w:rsidRPr="00A33D8D">
              <w:rPr>
                <w:szCs w:val="22"/>
              </w:rPr>
              <w:t>Uplatňovať racionalizačné opatrenia-šetrenie s</w:t>
            </w:r>
            <w:r>
              <w:rPr>
                <w:szCs w:val="22"/>
              </w:rPr>
              <w:t> </w:t>
            </w:r>
            <w:r w:rsidRPr="00A33D8D">
              <w:rPr>
                <w:szCs w:val="22"/>
              </w:rPr>
              <w:t>energiami</w:t>
            </w:r>
            <w:r>
              <w:rPr>
                <w:szCs w:val="22"/>
              </w:rPr>
              <w:t>.</w:t>
            </w:r>
          </w:p>
          <w:p w14:paraId="261B27FC" w14:textId="77777777" w:rsidR="007012E2" w:rsidRDefault="007012E2" w:rsidP="00835B83">
            <w:pPr>
              <w:jc w:val="both"/>
              <w:rPr>
                <w:szCs w:val="22"/>
              </w:rPr>
            </w:pPr>
            <w:r>
              <w:rPr>
                <w:szCs w:val="22"/>
              </w:rPr>
              <w:t>Riešenie nedostatkov sa predkladá zriaďovateľovi.</w:t>
            </w:r>
          </w:p>
          <w:p w14:paraId="7AD9C670" w14:textId="77777777" w:rsidR="007012E2" w:rsidRPr="00A33D8D" w:rsidRDefault="007012E2" w:rsidP="00835B83">
            <w:pPr>
              <w:jc w:val="both"/>
              <w:rPr>
                <w:szCs w:val="22"/>
                <w:u w:val="single"/>
              </w:rPr>
            </w:pPr>
            <w:r w:rsidRPr="00A33D8D">
              <w:rPr>
                <w:szCs w:val="22"/>
                <w:u w:val="single"/>
              </w:rPr>
              <w:t>27. 03. 2023</w:t>
            </w:r>
          </w:p>
          <w:p w14:paraId="0F9EAA01" w14:textId="77777777" w:rsidR="007012E2" w:rsidRDefault="007012E2" w:rsidP="00835B83">
            <w:pPr>
              <w:jc w:val="both"/>
            </w:pPr>
            <w:r>
              <w:t xml:space="preserve">- zatvorenie MŠ na základe rozhodnutia </w:t>
            </w:r>
            <w:r w:rsidRPr="00A33D8D">
              <w:t>RÚVZ vo Zvolene  z dôvodu nadmerného zvýšenia chorobnosti detí  – 67 %</w:t>
            </w:r>
            <w:r>
              <w:t>.</w:t>
            </w:r>
          </w:p>
          <w:p w14:paraId="54ECB0D1" w14:textId="77777777" w:rsidR="007012E2" w:rsidRDefault="007012E2" w:rsidP="00835B83">
            <w:pPr>
              <w:jc w:val="both"/>
            </w:pPr>
            <w:r>
              <w:t>- demontáž altánku na školskom dvore.</w:t>
            </w:r>
          </w:p>
          <w:p w14:paraId="17483492" w14:textId="77777777" w:rsidR="007012E2" w:rsidRDefault="007012E2" w:rsidP="00835B83">
            <w:r>
              <w:t>- nový systém zaznamenávania dochádzky zamestnancov čipovaním.</w:t>
            </w:r>
          </w:p>
          <w:p w14:paraId="48157511" w14:textId="77777777" w:rsidR="007012E2" w:rsidRDefault="007012E2" w:rsidP="00835B83">
            <w:pPr>
              <w:rPr>
                <w:b/>
              </w:rPr>
            </w:pPr>
            <w:r w:rsidRPr="00550E5A">
              <w:rPr>
                <w:b/>
              </w:rPr>
              <w:t>Uznesenia-odporúčania:</w:t>
            </w:r>
          </w:p>
          <w:p w14:paraId="7A38F792" w14:textId="77777777" w:rsidR="007012E2" w:rsidRDefault="007012E2" w:rsidP="00835B83">
            <w:pPr>
              <w:rPr>
                <w:rFonts w:eastAsiaTheme="minorHAnsi"/>
                <w:lang w:val="sk-SK" w:eastAsia="en-US"/>
              </w:rPr>
            </w:pPr>
            <w:r>
              <w:rPr>
                <w:rFonts w:eastAsiaTheme="minorHAnsi"/>
                <w:lang w:val="sk-SK" w:eastAsia="en-US"/>
              </w:rPr>
              <w:t>Zabezpečiť</w:t>
            </w:r>
            <w:r w:rsidRPr="00550E5A">
              <w:rPr>
                <w:rFonts w:eastAsiaTheme="minorHAnsi"/>
                <w:lang w:val="sk-SK" w:eastAsia="en-US"/>
              </w:rPr>
              <w:t xml:space="preserve"> opatrenia ako je rozsiahla dezinfekcia predmetov, interiéru. Po nástupe detí do MŠ dôsledne vykonávať ranný filter, nespájať triedy, zabezpečovať dôsledný vetrací režim, časté umývanie rúk detí, dodržiavať osobnú hygienu, používať vlastné prostriedky osobnej hygieny.  </w:t>
            </w:r>
          </w:p>
          <w:p w14:paraId="767E998A" w14:textId="77777777" w:rsidR="007012E2" w:rsidRDefault="007012E2" w:rsidP="00835B83">
            <w:pPr>
              <w:rPr>
                <w:rFonts w:eastAsiaTheme="minorHAnsi"/>
                <w:lang w:val="sk-SK" w:eastAsia="en-US"/>
              </w:rPr>
            </w:pPr>
            <w:r>
              <w:rPr>
                <w:rFonts w:eastAsiaTheme="minorHAnsi"/>
                <w:lang w:val="sk-SK" w:eastAsia="en-US"/>
              </w:rPr>
              <w:t>Zabezpečiť demontáž altánku v spolupráci so zriaďovateľom.</w:t>
            </w:r>
          </w:p>
          <w:p w14:paraId="71D54CEC" w14:textId="77777777" w:rsidR="007012E2" w:rsidRPr="00550E5A" w:rsidRDefault="007012E2" w:rsidP="00835B83">
            <w:pPr>
              <w:rPr>
                <w:b/>
                <w:szCs w:val="22"/>
              </w:rPr>
            </w:pPr>
            <w:r w:rsidRPr="00550E5A">
              <w:t>Z</w:t>
            </w:r>
            <w:r>
              <w:t>aznamenávať dochádzku čipovaním – skúšobne do konca školského roka. N</w:t>
            </w:r>
            <w:r w:rsidRPr="00550E5A">
              <w:t xml:space="preserve">edostatky a problémy </w:t>
            </w:r>
            <w:r>
              <w:t>nahlásiť</w:t>
            </w:r>
            <w:r w:rsidRPr="00550E5A">
              <w:t xml:space="preserve"> tvorcom systému na ich  odstránenie</w:t>
            </w:r>
            <w:r>
              <w:t>.</w:t>
            </w:r>
          </w:p>
        </w:tc>
      </w:tr>
    </w:tbl>
    <w:p w14:paraId="375EBB59" w14:textId="77777777" w:rsidR="007012E2" w:rsidRDefault="007012E2" w:rsidP="007012E2">
      <w:pPr>
        <w:pStyle w:val="Odsekzoznamu"/>
        <w:ind w:left="0"/>
        <w:jc w:val="both"/>
        <w:rPr>
          <w:i/>
        </w:rPr>
      </w:pPr>
    </w:p>
    <w:p w14:paraId="48461FFF" w14:textId="77777777" w:rsidR="007012E2" w:rsidRPr="008E3E58" w:rsidRDefault="007012E2" w:rsidP="00EC51D1">
      <w:pPr>
        <w:pStyle w:val="Odsekzoznamu"/>
        <w:widowControl w:val="0"/>
        <w:numPr>
          <w:ilvl w:val="0"/>
          <w:numId w:val="43"/>
        </w:numPr>
        <w:suppressAutoHyphens/>
        <w:spacing w:after="0" w:line="240" w:lineRule="auto"/>
        <w:jc w:val="both"/>
        <w:rPr>
          <w:rFonts w:ascii="Times New Roman" w:hAnsi="Times New Roman"/>
          <w:b/>
          <w:sz w:val="24"/>
          <w:szCs w:val="24"/>
          <w:u w:val="single"/>
        </w:rPr>
      </w:pPr>
      <w:r w:rsidRPr="008E3E58">
        <w:rPr>
          <w:rFonts w:ascii="Times New Roman" w:hAnsi="Times New Roman"/>
          <w:b/>
          <w:sz w:val="24"/>
          <w:szCs w:val="24"/>
          <w:u w:val="single"/>
        </w:rPr>
        <w:t>Informácie o počte detí v materskej škole</w:t>
      </w:r>
    </w:p>
    <w:p w14:paraId="45464B3C" w14:textId="77777777" w:rsidR="007012E2" w:rsidRPr="00273573" w:rsidRDefault="007012E2" w:rsidP="007012E2">
      <w:pPr>
        <w:jc w:val="both"/>
        <w:rPr>
          <w:i/>
          <w:sz w:val="22"/>
          <w:szCs w:val="22"/>
        </w:rPr>
      </w:pPr>
    </w:p>
    <w:p w14:paraId="34C10F38" w14:textId="77777777" w:rsidR="007012E2" w:rsidRPr="00273573" w:rsidRDefault="007012E2" w:rsidP="007012E2">
      <w:pPr>
        <w:jc w:val="both"/>
        <w:rPr>
          <w:i/>
          <w:sz w:val="22"/>
          <w:szCs w:val="22"/>
        </w:rPr>
      </w:pPr>
      <w:r>
        <w:rPr>
          <w:i/>
          <w:sz w:val="22"/>
          <w:szCs w:val="22"/>
        </w:rPr>
        <w:t>Tab. č. 4</w:t>
      </w:r>
    </w:p>
    <w:tbl>
      <w:tblPr>
        <w:tblStyle w:val="Mriekatabuky"/>
        <w:tblW w:w="9634" w:type="dxa"/>
        <w:tblLook w:val="04A0" w:firstRow="1" w:lastRow="0" w:firstColumn="1" w:lastColumn="0" w:noHBand="0" w:noVBand="1"/>
      </w:tblPr>
      <w:tblGrid>
        <w:gridCol w:w="1271"/>
        <w:gridCol w:w="1559"/>
        <w:gridCol w:w="567"/>
        <w:gridCol w:w="4253"/>
        <w:gridCol w:w="1984"/>
      </w:tblGrid>
      <w:tr w:rsidR="007012E2" w14:paraId="5BDE4AB2" w14:textId="77777777" w:rsidTr="00835B83">
        <w:tc>
          <w:tcPr>
            <w:tcW w:w="1271" w:type="dxa"/>
            <w:vMerge w:val="restart"/>
          </w:tcPr>
          <w:p w14:paraId="6D71A9B0" w14:textId="77777777" w:rsidR="007012E2" w:rsidRDefault="007012E2" w:rsidP="00835B83">
            <w:pPr>
              <w:jc w:val="both"/>
              <w:rPr>
                <w:b/>
              </w:rPr>
            </w:pPr>
          </w:p>
          <w:p w14:paraId="3C87B6AE" w14:textId="77777777" w:rsidR="007012E2" w:rsidRDefault="007012E2" w:rsidP="00835B83">
            <w:pPr>
              <w:jc w:val="both"/>
              <w:rPr>
                <w:b/>
              </w:rPr>
            </w:pPr>
          </w:p>
          <w:p w14:paraId="3D7800DC" w14:textId="77777777" w:rsidR="007012E2" w:rsidRDefault="007012E2" w:rsidP="00835B83">
            <w:pPr>
              <w:jc w:val="both"/>
              <w:rPr>
                <w:b/>
              </w:rPr>
            </w:pPr>
          </w:p>
          <w:p w14:paraId="3FC5D4FC" w14:textId="77777777" w:rsidR="007012E2" w:rsidRDefault="007012E2" w:rsidP="00835B83">
            <w:pPr>
              <w:jc w:val="both"/>
              <w:rPr>
                <w:b/>
              </w:rPr>
            </w:pPr>
          </w:p>
          <w:p w14:paraId="238891F4" w14:textId="77777777" w:rsidR="007012E2" w:rsidRDefault="007012E2" w:rsidP="00835B83">
            <w:pPr>
              <w:jc w:val="both"/>
              <w:rPr>
                <w:b/>
              </w:rPr>
            </w:pPr>
          </w:p>
          <w:p w14:paraId="4953FF47" w14:textId="77777777" w:rsidR="007012E2" w:rsidRDefault="007012E2" w:rsidP="00835B83">
            <w:pPr>
              <w:jc w:val="both"/>
              <w:rPr>
                <w:b/>
              </w:rPr>
            </w:pPr>
          </w:p>
          <w:p w14:paraId="36752521" w14:textId="77777777" w:rsidR="007012E2" w:rsidRDefault="007012E2" w:rsidP="00835B83">
            <w:pPr>
              <w:jc w:val="both"/>
              <w:rPr>
                <w:b/>
              </w:rPr>
            </w:pPr>
          </w:p>
          <w:p w14:paraId="471E30C4" w14:textId="77777777" w:rsidR="007012E2" w:rsidRDefault="007012E2" w:rsidP="00835B83">
            <w:pPr>
              <w:jc w:val="both"/>
              <w:rPr>
                <w:b/>
              </w:rPr>
            </w:pPr>
          </w:p>
          <w:p w14:paraId="6C419782" w14:textId="77777777" w:rsidR="007012E2" w:rsidRDefault="007012E2" w:rsidP="00835B83">
            <w:pPr>
              <w:jc w:val="both"/>
              <w:rPr>
                <w:b/>
              </w:rPr>
            </w:pPr>
          </w:p>
          <w:p w14:paraId="2B5E3AEF" w14:textId="77777777" w:rsidR="007012E2" w:rsidRDefault="007012E2" w:rsidP="00835B83">
            <w:pPr>
              <w:jc w:val="both"/>
              <w:rPr>
                <w:b/>
              </w:rPr>
            </w:pPr>
          </w:p>
          <w:p w14:paraId="59079B18" w14:textId="77777777" w:rsidR="007012E2" w:rsidRDefault="007012E2" w:rsidP="00835B83">
            <w:pPr>
              <w:jc w:val="both"/>
              <w:rPr>
                <w:b/>
              </w:rPr>
            </w:pPr>
          </w:p>
          <w:p w14:paraId="13D5D15F" w14:textId="77777777" w:rsidR="007012E2" w:rsidRDefault="007012E2" w:rsidP="00835B83">
            <w:pPr>
              <w:jc w:val="both"/>
              <w:rPr>
                <w:b/>
              </w:rPr>
            </w:pPr>
          </w:p>
          <w:p w14:paraId="0CCDE156" w14:textId="77777777" w:rsidR="007012E2" w:rsidRDefault="007012E2" w:rsidP="00835B83">
            <w:pPr>
              <w:jc w:val="both"/>
              <w:rPr>
                <w:b/>
              </w:rPr>
            </w:pPr>
          </w:p>
          <w:p w14:paraId="514A6015" w14:textId="77777777" w:rsidR="007012E2" w:rsidRDefault="007012E2" w:rsidP="00835B83">
            <w:pPr>
              <w:jc w:val="both"/>
              <w:rPr>
                <w:b/>
              </w:rPr>
            </w:pPr>
          </w:p>
          <w:p w14:paraId="2D54D62E" w14:textId="77777777" w:rsidR="007012E2" w:rsidRDefault="007012E2" w:rsidP="00835B83">
            <w:pPr>
              <w:jc w:val="both"/>
              <w:rPr>
                <w:b/>
              </w:rPr>
            </w:pPr>
          </w:p>
          <w:p w14:paraId="2AA9604E" w14:textId="77777777" w:rsidR="007012E2" w:rsidRDefault="007012E2" w:rsidP="00835B83">
            <w:pPr>
              <w:jc w:val="both"/>
              <w:rPr>
                <w:b/>
              </w:rPr>
            </w:pPr>
          </w:p>
          <w:p w14:paraId="3EE04FA7" w14:textId="77777777" w:rsidR="007012E2" w:rsidRDefault="007012E2" w:rsidP="00835B83">
            <w:pPr>
              <w:jc w:val="both"/>
              <w:rPr>
                <w:b/>
              </w:rPr>
            </w:pPr>
          </w:p>
          <w:p w14:paraId="3E5C7FCD" w14:textId="77777777" w:rsidR="007012E2" w:rsidRDefault="007012E2" w:rsidP="00835B83">
            <w:pPr>
              <w:jc w:val="both"/>
              <w:rPr>
                <w:b/>
              </w:rPr>
            </w:pPr>
          </w:p>
          <w:p w14:paraId="7D9FB5E8" w14:textId="77777777" w:rsidR="007012E2" w:rsidRDefault="007012E2" w:rsidP="00835B83">
            <w:pPr>
              <w:jc w:val="both"/>
              <w:rPr>
                <w:sz w:val="22"/>
                <w:szCs w:val="22"/>
              </w:rPr>
            </w:pPr>
            <w:r w:rsidRPr="0062181D">
              <w:rPr>
                <w:b/>
              </w:rPr>
              <w:t>Počet detí</w:t>
            </w:r>
          </w:p>
        </w:tc>
        <w:tc>
          <w:tcPr>
            <w:tcW w:w="1559" w:type="dxa"/>
          </w:tcPr>
          <w:p w14:paraId="73128EB2" w14:textId="77777777" w:rsidR="007012E2" w:rsidRDefault="007012E2" w:rsidP="00835B83">
            <w:pPr>
              <w:pStyle w:val="Obsahtabuky"/>
              <w:snapToGrid w:val="0"/>
            </w:pPr>
          </w:p>
          <w:p w14:paraId="29F947F7" w14:textId="77777777" w:rsidR="007012E2" w:rsidRDefault="007012E2" w:rsidP="00835B83">
            <w:pPr>
              <w:pStyle w:val="Obsahtabuky"/>
              <w:snapToGrid w:val="0"/>
            </w:pPr>
          </w:p>
          <w:p w14:paraId="5B4A879A" w14:textId="77777777" w:rsidR="007012E2" w:rsidRDefault="007012E2" w:rsidP="00835B83">
            <w:pPr>
              <w:pStyle w:val="Obsahtabuky"/>
              <w:snapToGrid w:val="0"/>
            </w:pPr>
          </w:p>
          <w:p w14:paraId="5540F39D" w14:textId="77777777" w:rsidR="007012E2" w:rsidRDefault="007012E2" w:rsidP="00835B83">
            <w:pPr>
              <w:pStyle w:val="Obsahtabuky"/>
              <w:snapToGrid w:val="0"/>
            </w:pPr>
          </w:p>
          <w:p w14:paraId="37CEB19E" w14:textId="77777777" w:rsidR="007012E2" w:rsidRDefault="007012E2" w:rsidP="00835B83">
            <w:pPr>
              <w:pStyle w:val="Obsahtabuky"/>
              <w:snapToGrid w:val="0"/>
            </w:pPr>
          </w:p>
          <w:p w14:paraId="0F80BD3D" w14:textId="77777777" w:rsidR="007012E2" w:rsidRDefault="007012E2" w:rsidP="00835B83">
            <w:pPr>
              <w:pStyle w:val="Obsahtabuky"/>
              <w:snapToGrid w:val="0"/>
            </w:pPr>
          </w:p>
          <w:p w14:paraId="58E88189" w14:textId="77777777" w:rsidR="007012E2" w:rsidRDefault="007012E2" w:rsidP="00835B83">
            <w:pPr>
              <w:pStyle w:val="Obsahtabuky"/>
              <w:snapToGrid w:val="0"/>
            </w:pPr>
            <w:r w:rsidRPr="0062181D">
              <w:t xml:space="preserve">k </w:t>
            </w:r>
            <w:r>
              <w:t>15.9. príslušného školského roka</w:t>
            </w:r>
          </w:p>
          <w:p w14:paraId="6ABE3D55" w14:textId="77777777" w:rsidR="007012E2" w:rsidRDefault="007012E2" w:rsidP="00835B83">
            <w:pPr>
              <w:jc w:val="both"/>
              <w:rPr>
                <w:sz w:val="22"/>
                <w:szCs w:val="22"/>
              </w:rPr>
            </w:pPr>
          </w:p>
        </w:tc>
        <w:tc>
          <w:tcPr>
            <w:tcW w:w="567" w:type="dxa"/>
          </w:tcPr>
          <w:p w14:paraId="1F43DA8B" w14:textId="77777777" w:rsidR="007012E2" w:rsidRDefault="007012E2" w:rsidP="00835B83">
            <w:pPr>
              <w:jc w:val="both"/>
            </w:pPr>
          </w:p>
          <w:p w14:paraId="0923D938" w14:textId="77777777" w:rsidR="007012E2" w:rsidRDefault="007012E2" w:rsidP="00835B83">
            <w:pPr>
              <w:jc w:val="both"/>
            </w:pPr>
          </w:p>
          <w:p w14:paraId="3F510133" w14:textId="77777777" w:rsidR="007012E2" w:rsidRDefault="007012E2" w:rsidP="00835B83">
            <w:pPr>
              <w:jc w:val="both"/>
            </w:pPr>
          </w:p>
          <w:p w14:paraId="21A7E2C9" w14:textId="77777777" w:rsidR="007012E2" w:rsidRDefault="007012E2" w:rsidP="00835B83">
            <w:pPr>
              <w:jc w:val="both"/>
            </w:pPr>
          </w:p>
          <w:p w14:paraId="40B40A04" w14:textId="77777777" w:rsidR="007012E2" w:rsidRDefault="007012E2" w:rsidP="00835B83">
            <w:pPr>
              <w:jc w:val="both"/>
            </w:pPr>
          </w:p>
          <w:p w14:paraId="55F122DA" w14:textId="77777777" w:rsidR="007012E2" w:rsidRPr="00932E7E" w:rsidRDefault="007012E2" w:rsidP="00835B83">
            <w:pPr>
              <w:jc w:val="both"/>
              <w:rPr>
                <w:b/>
              </w:rPr>
            </w:pPr>
            <w:r>
              <w:rPr>
                <w:b/>
              </w:rPr>
              <w:t>53</w:t>
            </w:r>
          </w:p>
        </w:tc>
        <w:tc>
          <w:tcPr>
            <w:tcW w:w="4253" w:type="dxa"/>
          </w:tcPr>
          <w:p w14:paraId="1ED2F883" w14:textId="77777777" w:rsidR="007012E2" w:rsidRPr="00932E7E" w:rsidRDefault="007012E2" w:rsidP="00835B83">
            <w:r w:rsidRPr="00932E7E">
              <w:t>Z toho deti plniace povinné predprimárne vzdelávanie</w:t>
            </w:r>
            <w:r>
              <w:t>:</w:t>
            </w:r>
          </w:p>
          <w:p w14:paraId="1E9481F9" w14:textId="77777777" w:rsidR="007012E2" w:rsidRPr="00932E7E" w:rsidRDefault="007012E2" w:rsidP="00835B83">
            <w:r>
              <w:t xml:space="preserve">     z počtu </w:t>
            </w:r>
            <w:r w:rsidRPr="00932E7E">
              <w:t>1</w:t>
            </w:r>
            <w:r>
              <w:t>9</w:t>
            </w:r>
            <w:r w:rsidRPr="00932E7E">
              <w:t xml:space="preserve"> detí plniacich p</w:t>
            </w:r>
            <w:r>
              <w:t>ovinné predprimárne vzdelávanie (PPPV):</w:t>
            </w:r>
          </w:p>
          <w:p w14:paraId="424AF2C4" w14:textId="77777777" w:rsidR="007012E2" w:rsidRDefault="007012E2" w:rsidP="00835B83">
            <w:r w:rsidRPr="00932E7E">
              <w:t xml:space="preserve">- </w:t>
            </w:r>
            <w:r>
              <w:t>dieťa</w:t>
            </w:r>
            <w:r w:rsidRPr="00932E7E">
              <w:rPr>
                <w:b/>
              </w:rPr>
              <w:t xml:space="preserve"> </w:t>
            </w:r>
            <w:r w:rsidRPr="00DC05DA">
              <w:t>pokračujúce v plnení povinného predprimárneho vzdelávania (P</w:t>
            </w:r>
            <w:r>
              <w:t>vP</w:t>
            </w:r>
            <w:r w:rsidRPr="00DC05DA">
              <w:t>P</w:t>
            </w:r>
            <w:r>
              <w:t>P</w:t>
            </w:r>
            <w:r w:rsidRPr="00DC05DA">
              <w:t>V)</w:t>
            </w:r>
          </w:p>
          <w:p w14:paraId="505023B7" w14:textId="77777777" w:rsidR="007012E2" w:rsidRDefault="007012E2" w:rsidP="00835B83">
            <w:pPr>
              <w:rPr>
                <w:b/>
              </w:rPr>
            </w:pPr>
            <w:r>
              <w:t>- dieta PPPV pred dovŕšením piateho roku veku</w:t>
            </w:r>
          </w:p>
          <w:p w14:paraId="2D770D81" w14:textId="77777777" w:rsidR="007012E2" w:rsidRPr="00932E7E" w:rsidRDefault="007012E2" w:rsidP="00835B83">
            <w:r w:rsidRPr="00984B38">
              <w:t xml:space="preserve">      </w:t>
            </w:r>
          </w:p>
          <w:p w14:paraId="4B4DE887" w14:textId="77777777" w:rsidR="007012E2" w:rsidRPr="00932E7E" w:rsidRDefault="007012E2" w:rsidP="00835B83"/>
        </w:tc>
        <w:tc>
          <w:tcPr>
            <w:tcW w:w="1984" w:type="dxa"/>
          </w:tcPr>
          <w:p w14:paraId="06DE54A5" w14:textId="77777777" w:rsidR="007012E2" w:rsidRDefault="007012E2" w:rsidP="00835B83">
            <w:pPr>
              <w:jc w:val="center"/>
              <w:rPr>
                <w:b/>
              </w:rPr>
            </w:pPr>
          </w:p>
          <w:p w14:paraId="1A61EA00" w14:textId="77777777" w:rsidR="007012E2" w:rsidRPr="00932E7E" w:rsidRDefault="007012E2" w:rsidP="00835B83">
            <w:pPr>
              <w:jc w:val="center"/>
              <w:rPr>
                <w:b/>
              </w:rPr>
            </w:pPr>
            <w:r>
              <w:rPr>
                <w:b/>
              </w:rPr>
              <w:t>19</w:t>
            </w:r>
          </w:p>
          <w:p w14:paraId="395AD459" w14:textId="77777777" w:rsidR="007012E2" w:rsidRPr="00932E7E" w:rsidRDefault="007012E2" w:rsidP="00835B83">
            <w:pPr>
              <w:jc w:val="center"/>
            </w:pPr>
          </w:p>
          <w:p w14:paraId="6C9125B5" w14:textId="77777777" w:rsidR="007012E2" w:rsidRPr="00932E7E" w:rsidRDefault="007012E2" w:rsidP="00835B83">
            <w:pPr>
              <w:jc w:val="center"/>
            </w:pPr>
          </w:p>
          <w:p w14:paraId="1760869E" w14:textId="77777777" w:rsidR="007012E2" w:rsidRPr="00932E7E" w:rsidRDefault="007012E2" w:rsidP="00835B83">
            <w:pPr>
              <w:jc w:val="center"/>
            </w:pPr>
            <w:r w:rsidRPr="00932E7E">
              <w:t>1</w:t>
            </w:r>
          </w:p>
          <w:p w14:paraId="6D192A98" w14:textId="77777777" w:rsidR="007012E2" w:rsidRPr="00932E7E" w:rsidRDefault="007012E2" w:rsidP="00835B83">
            <w:pPr>
              <w:jc w:val="center"/>
            </w:pPr>
          </w:p>
          <w:p w14:paraId="79840931" w14:textId="77777777" w:rsidR="007012E2" w:rsidRDefault="007012E2" w:rsidP="00835B83">
            <w:pPr>
              <w:jc w:val="center"/>
            </w:pPr>
            <w:r>
              <w:t>1</w:t>
            </w:r>
          </w:p>
          <w:p w14:paraId="5961A64B" w14:textId="77777777" w:rsidR="007012E2" w:rsidRDefault="007012E2" w:rsidP="00835B83"/>
          <w:p w14:paraId="12357114" w14:textId="77777777" w:rsidR="007012E2" w:rsidRPr="00932E7E" w:rsidRDefault="007012E2" w:rsidP="00835B83">
            <w:pPr>
              <w:jc w:val="center"/>
            </w:pPr>
          </w:p>
          <w:p w14:paraId="273FB9F9" w14:textId="77777777" w:rsidR="007012E2" w:rsidRPr="00932E7E" w:rsidRDefault="007012E2" w:rsidP="00835B83">
            <w:pPr>
              <w:jc w:val="center"/>
            </w:pPr>
          </w:p>
          <w:p w14:paraId="52CE57A7" w14:textId="77777777" w:rsidR="007012E2" w:rsidRPr="00932E7E" w:rsidRDefault="007012E2" w:rsidP="00835B83">
            <w:pPr>
              <w:jc w:val="center"/>
            </w:pPr>
          </w:p>
          <w:p w14:paraId="51058579" w14:textId="77777777" w:rsidR="007012E2" w:rsidRPr="00932E7E" w:rsidRDefault="007012E2" w:rsidP="00835B83">
            <w:pPr>
              <w:jc w:val="center"/>
            </w:pPr>
          </w:p>
        </w:tc>
      </w:tr>
      <w:tr w:rsidR="007012E2" w14:paraId="254751B7" w14:textId="77777777" w:rsidTr="00835B83">
        <w:tc>
          <w:tcPr>
            <w:tcW w:w="1271" w:type="dxa"/>
            <w:vMerge/>
          </w:tcPr>
          <w:p w14:paraId="79E48366" w14:textId="77777777" w:rsidR="007012E2" w:rsidRDefault="007012E2" w:rsidP="00835B83">
            <w:pPr>
              <w:jc w:val="both"/>
              <w:rPr>
                <w:sz w:val="22"/>
                <w:szCs w:val="22"/>
              </w:rPr>
            </w:pPr>
          </w:p>
        </w:tc>
        <w:tc>
          <w:tcPr>
            <w:tcW w:w="1559" w:type="dxa"/>
          </w:tcPr>
          <w:p w14:paraId="4E91E01B" w14:textId="77777777" w:rsidR="007012E2" w:rsidRDefault="007012E2" w:rsidP="00835B83"/>
          <w:p w14:paraId="4D4F55FB" w14:textId="77777777" w:rsidR="007012E2" w:rsidRDefault="007012E2" w:rsidP="00835B83"/>
          <w:p w14:paraId="77A266C8" w14:textId="77777777" w:rsidR="007012E2" w:rsidRDefault="007012E2" w:rsidP="00835B83"/>
          <w:p w14:paraId="2C4DF660" w14:textId="77777777" w:rsidR="007012E2" w:rsidRDefault="007012E2" w:rsidP="00835B83"/>
          <w:p w14:paraId="45F1941F" w14:textId="77777777" w:rsidR="007012E2" w:rsidRDefault="007012E2" w:rsidP="00835B83">
            <w:pPr>
              <w:rPr>
                <w:sz w:val="22"/>
                <w:szCs w:val="22"/>
              </w:rPr>
            </w:pPr>
            <w:r w:rsidRPr="0062181D">
              <w:t xml:space="preserve">k </w:t>
            </w:r>
            <w:r>
              <w:t>30. 6. príslušného školského roka</w:t>
            </w:r>
          </w:p>
        </w:tc>
        <w:tc>
          <w:tcPr>
            <w:tcW w:w="567" w:type="dxa"/>
          </w:tcPr>
          <w:p w14:paraId="5FCC3B88" w14:textId="77777777" w:rsidR="007012E2" w:rsidRDefault="007012E2" w:rsidP="00835B83">
            <w:pPr>
              <w:jc w:val="both"/>
            </w:pPr>
          </w:p>
          <w:p w14:paraId="3914BB2E" w14:textId="77777777" w:rsidR="007012E2" w:rsidRDefault="007012E2" w:rsidP="00835B83">
            <w:pPr>
              <w:jc w:val="both"/>
            </w:pPr>
          </w:p>
          <w:p w14:paraId="6B5DA754" w14:textId="77777777" w:rsidR="007012E2" w:rsidRDefault="007012E2" w:rsidP="00835B83">
            <w:pPr>
              <w:jc w:val="both"/>
            </w:pPr>
          </w:p>
          <w:p w14:paraId="02E936A2" w14:textId="77777777" w:rsidR="007012E2" w:rsidRDefault="007012E2" w:rsidP="00835B83">
            <w:pPr>
              <w:jc w:val="both"/>
            </w:pPr>
          </w:p>
          <w:p w14:paraId="47E194BB" w14:textId="77777777" w:rsidR="007012E2" w:rsidRDefault="007012E2" w:rsidP="00835B83">
            <w:pPr>
              <w:jc w:val="both"/>
            </w:pPr>
          </w:p>
          <w:p w14:paraId="3413A666" w14:textId="77777777" w:rsidR="007012E2" w:rsidRPr="00932E7E" w:rsidRDefault="007012E2" w:rsidP="00835B83">
            <w:pPr>
              <w:jc w:val="both"/>
              <w:rPr>
                <w:b/>
              </w:rPr>
            </w:pPr>
            <w:r>
              <w:rPr>
                <w:b/>
              </w:rPr>
              <w:t>55</w:t>
            </w:r>
          </w:p>
        </w:tc>
        <w:tc>
          <w:tcPr>
            <w:tcW w:w="4253" w:type="dxa"/>
          </w:tcPr>
          <w:p w14:paraId="70E36713" w14:textId="77777777" w:rsidR="007012E2" w:rsidRPr="00932E7E" w:rsidRDefault="007012E2" w:rsidP="00835B83">
            <w:r w:rsidRPr="00932E7E">
              <w:t>Z toho deti plniace povinné predprimárne vzdelávanie</w:t>
            </w:r>
            <w:r>
              <w:t>:</w:t>
            </w:r>
          </w:p>
          <w:p w14:paraId="5EF643CE" w14:textId="77777777" w:rsidR="007012E2" w:rsidRPr="00932E7E" w:rsidRDefault="007012E2" w:rsidP="00835B83">
            <w:r>
              <w:t xml:space="preserve">     </w:t>
            </w:r>
            <w:r w:rsidRPr="00932E7E">
              <w:t>z počtu 21 detí plniacich p</w:t>
            </w:r>
            <w:r>
              <w:t>ovinné predprimárne vzdelávanie:</w:t>
            </w:r>
          </w:p>
          <w:p w14:paraId="28941213" w14:textId="77777777" w:rsidR="007012E2" w:rsidRDefault="007012E2" w:rsidP="00835B83">
            <w:pPr>
              <w:rPr>
                <w:b/>
              </w:rPr>
            </w:pPr>
            <w:r w:rsidRPr="00932E7E">
              <w:t>-</w:t>
            </w:r>
            <w:r>
              <w:t xml:space="preserve"> </w:t>
            </w:r>
            <w:r w:rsidRPr="00CF07DD">
              <w:t>d</w:t>
            </w:r>
            <w:r>
              <w:t>ieťa</w:t>
            </w:r>
            <w:r w:rsidRPr="00CF07DD">
              <w:t xml:space="preserve"> pokračujúce v plnení povinného predprimárneho vzdelávania</w:t>
            </w:r>
          </w:p>
          <w:p w14:paraId="53862D61" w14:textId="77777777" w:rsidR="007012E2" w:rsidRDefault="007012E2" w:rsidP="00835B83">
            <w:pPr>
              <w:rPr>
                <w:b/>
              </w:rPr>
            </w:pPr>
            <w:r w:rsidRPr="00932E7E">
              <w:t xml:space="preserve">- </w:t>
            </w:r>
            <w:r>
              <w:t>dieta PPPV pred dovŕšením piateho roku veku</w:t>
            </w:r>
          </w:p>
          <w:p w14:paraId="5D87D135" w14:textId="77777777" w:rsidR="007012E2" w:rsidRPr="00932E7E" w:rsidRDefault="007012E2" w:rsidP="00835B83"/>
        </w:tc>
        <w:tc>
          <w:tcPr>
            <w:tcW w:w="1984" w:type="dxa"/>
          </w:tcPr>
          <w:p w14:paraId="3E71B878" w14:textId="77777777" w:rsidR="007012E2" w:rsidRDefault="007012E2" w:rsidP="00835B83">
            <w:pPr>
              <w:jc w:val="center"/>
              <w:rPr>
                <w:b/>
              </w:rPr>
            </w:pPr>
          </w:p>
          <w:p w14:paraId="2BBEA1BF" w14:textId="77777777" w:rsidR="007012E2" w:rsidRPr="00932E7E" w:rsidRDefault="007012E2" w:rsidP="00835B83">
            <w:pPr>
              <w:jc w:val="center"/>
              <w:rPr>
                <w:b/>
              </w:rPr>
            </w:pPr>
            <w:r w:rsidRPr="00932E7E">
              <w:rPr>
                <w:b/>
              </w:rPr>
              <w:t>21</w:t>
            </w:r>
          </w:p>
          <w:p w14:paraId="4B4FE12C" w14:textId="77777777" w:rsidR="007012E2" w:rsidRPr="00932E7E" w:rsidRDefault="007012E2" w:rsidP="00835B83">
            <w:pPr>
              <w:jc w:val="center"/>
            </w:pPr>
          </w:p>
          <w:p w14:paraId="527E2515" w14:textId="77777777" w:rsidR="007012E2" w:rsidRPr="00932E7E" w:rsidRDefault="007012E2" w:rsidP="00835B83">
            <w:pPr>
              <w:jc w:val="center"/>
            </w:pPr>
          </w:p>
          <w:p w14:paraId="4C617723" w14:textId="77777777" w:rsidR="007012E2" w:rsidRPr="00932E7E" w:rsidRDefault="007012E2" w:rsidP="00835B83">
            <w:pPr>
              <w:jc w:val="center"/>
            </w:pPr>
            <w:r w:rsidRPr="00932E7E">
              <w:t>1</w:t>
            </w:r>
          </w:p>
          <w:p w14:paraId="522451C1" w14:textId="77777777" w:rsidR="007012E2" w:rsidRPr="00932E7E" w:rsidRDefault="007012E2" w:rsidP="00835B83">
            <w:pPr>
              <w:jc w:val="center"/>
            </w:pPr>
          </w:p>
          <w:p w14:paraId="5661435C" w14:textId="77777777" w:rsidR="007012E2" w:rsidRDefault="007012E2" w:rsidP="00835B83">
            <w:pPr>
              <w:jc w:val="center"/>
            </w:pPr>
            <w:r>
              <w:t>1</w:t>
            </w:r>
          </w:p>
          <w:p w14:paraId="6C620FFD" w14:textId="77777777" w:rsidR="007012E2" w:rsidRPr="00932E7E" w:rsidRDefault="007012E2" w:rsidP="00835B83">
            <w:pPr>
              <w:jc w:val="center"/>
            </w:pPr>
          </w:p>
          <w:p w14:paraId="090C4883" w14:textId="77777777" w:rsidR="007012E2" w:rsidRPr="00932E7E" w:rsidRDefault="007012E2" w:rsidP="00835B83">
            <w:pPr>
              <w:jc w:val="center"/>
            </w:pPr>
          </w:p>
          <w:p w14:paraId="374676C6" w14:textId="77777777" w:rsidR="007012E2" w:rsidRPr="00932E7E" w:rsidRDefault="007012E2" w:rsidP="00835B83">
            <w:pPr>
              <w:jc w:val="center"/>
            </w:pPr>
          </w:p>
        </w:tc>
      </w:tr>
      <w:tr w:rsidR="007012E2" w14:paraId="7D82854A" w14:textId="77777777" w:rsidTr="00835B83">
        <w:tc>
          <w:tcPr>
            <w:tcW w:w="1271" w:type="dxa"/>
            <w:vMerge/>
          </w:tcPr>
          <w:p w14:paraId="3C168D68" w14:textId="77777777" w:rsidR="007012E2" w:rsidRDefault="007012E2" w:rsidP="00835B83">
            <w:pPr>
              <w:jc w:val="both"/>
              <w:rPr>
                <w:sz w:val="22"/>
                <w:szCs w:val="22"/>
              </w:rPr>
            </w:pPr>
          </w:p>
        </w:tc>
        <w:tc>
          <w:tcPr>
            <w:tcW w:w="1559" w:type="dxa"/>
          </w:tcPr>
          <w:p w14:paraId="483BA3E6" w14:textId="77777777" w:rsidR="007012E2" w:rsidRDefault="007012E2" w:rsidP="00835B83">
            <w:pPr>
              <w:rPr>
                <w:sz w:val="22"/>
                <w:szCs w:val="22"/>
              </w:rPr>
            </w:pPr>
            <w:r w:rsidRPr="0062181D">
              <w:t>prijatých k 15.6. na nový školský rok</w:t>
            </w:r>
          </w:p>
        </w:tc>
        <w:tc>
          <w:tcPr>
            <w:tcW w:w="567" w:type="dxa"/>
          </w:tcPr>
          <w:p w14:paraId="330B9595" w14:textId="77777777" w:rsidR="007012E2" w:rsidRDefault="007012E2" w:rsidP="00835B83">
            <w:pPr>
              <w:jc w:val="both"/>
            </w:pPr>
          </w:p>
          <w:p w14:paraId="5E76459A" w14:textId="77777777" w:rsidR="007012E2" w:rsidRPr="00932E7E" w:rsidRDefault="007012E2" w:rsidP="00835B83">
            <w:pPr>
              <w:jc w:val="both"/>
              <w:rPr>
                <w:b/>
              </w:rPr>
            </w:pPr>
            <w:r>
              <w:rPr>
                <w:b/>
              </w:rPr>
              <w:t>58</w:t>
            </w:r>
          </w:p>
        </w:tc>
        <w:tc>
          <w:tcPr>
            <w:tcW w:w="4253" w:type="dxa"/>
          </w:tcPr>
          <w:p w14:paraId="7A5901EE" w14:textId="77777777" w:rsidR="007012E2" w:rsidRPr="006609DD" w:rsidRDefault="007012E2" w:rsidP="00835B83">
            <w:pPr>
              <w:jc w:val="both"/>
            </w:pPr>
            <w:r w:rsidRPr="006609DD">
              <w:t>Z toho deti plniace povinné predprimárne vzdelávanie</w:t>
            </w:r>
          </w:p>
          <w:p w14:paraId="43ABF143" w14:textId="77777777" w:rsidR="007012E2" w:rsidRDefault="007012E2" w:rsidP="00835B83">
            <w:pPr>
              <w:jc w:val="both"/>
              <w:rPr>
                <w:sz w:val="22"/>
                <w:szCs w:val="22"/>
              </w:rPr>
            </w:pPr>
          </w:p>
        </w:tc>
        <w:tc>
          <w:tcPr>
            <w:tcW w:w="1984" w:type="dxa"/>
          </w:tcPr>
          <w:p w14:paraId="36535D19" w14:textId="77777777" w:rsidR="007012E2" w:rsidRDefault="007012E2" w:rsidP="00835B83">
            <w:pPr>
              <w:jc w:val="both"/>
              <w:rPr>
                <w:sz w:val="22"/>
                <w:szCs w:val="22"/>
              </w:rPr>
            </w:pPr>
          </w:p>
          <w:p w14:paraId="3727660B" w14:textId="77777777" w:rsidR="007012E2" w:rsidRPr="00932E7E" w:rsidRDefault="007012E2" w:rsidP="00835B83">
            <w:pPr>
              <w:jc w:val="center"/>
              <w:rPr>
                <w:b/>
                <w:sz w:val="22"/>
                <w:szCs w:val="22"/>
              </w:rPr>
            </w:pPr>
            <w:r>
              <w:rPr>
                <w:b/>
                <w:sz w:val="22"/>
                <w:szCs w:val="22"/>
              </w:rPr>
              <w:t>16</w:t>
            </w:r>
          </w:p>
        </w:tc>
      </w:tr>
      <w:tr w:rsidR="007012E2" w14:paraId="295BC05D" w14:textId="77777777" w:rsidTr="00835B83">
        <w:tc>
          <w:tcPr>
            <w:tcW w:w="9634" w:type="dxa"/>
            <w:gridSpan w:val="5"/>
          </w:tcPr>
          <w:p w14:paraId="13406B29" w14:textId="77777777" w:rsidR="007012E2" w:rsidRDefault="007012E2" w:rsidP="00835B83">
            <w:pPr>
              <w:jc w:val="both"/>
              <w:rPr>
                <w:sz w:val="22"/>
                <w:szCs w:val="22"/>
              </w:rPr>
            </w:pPr>
            <w:r>
              <w:t>V školskom roku 2023/2024</w:t>
            </w:r>
            <w:r w:rsidRPr="00E80993">
              <w:t xml:space="preserve"> nastúpi na plnenie povinnej školskej dochádzky </w:t>
            </w:r>
            <w:r>
              <w:t>z počtu 21 detí plniacich PPV 16</w:t>
            </w:r>
            <w:r w:rsidRPr="00E80993">
              <w:t xml:space="preserve"> detí</w:t>
            </w:r>
            <w:r>
              <w:rPr>
                <w:sz w:val="22"/>
                <w:szCs w:val="22"/>
              </w:rPr>
              <w:t xml:space="preserve">. </w:t>
            </w:r>
          </w:p>
        </w:tc>
      </w:tr>
    </w:tbl>
    <w:p w14:paraId="3FEF79AA" w14:textId="77777777" w:rsidR="007012E2" w:rsidRDefault="007012E2" w:rsidP="007012E2">
      <w:pPr>
        <w:pStyle w:val="Odsekzoznamu"/>
        <w:widowControl w:val="0"/>
        <w:suppressAutoHyphens/>
        <w:spacing w:after="0" w:line="240" w:lineRule="auto"/>
        <w:ind w:left="360"/>
        <w:jc w:val="both"/>
        <w:rPr>
          <w:rFonts w:ascii="Times New Roman" w:hAnsi="Times New Roman"/>
          <w:b/>
          <w:sz w:val="24"/>
          <w:szCs w:val="24"/>
          <w:u w:val="single"/>
        </w:rPr>
      </w:pPr>
    </w:p>
    <w:p w14:paraId="611B4C57" w14:textId="77777777" w:rsidR="007012E2" w:rsidRPr="00AA639F" w:rsidRDefault="007012E2" w:rsidP="00EC51D1">
      <w:pPr>
        <w:pStyle w:val="Odsekzoznamu"/>
        <w:widowControl w:val="0"/>
        <w:numPr>
          <w:ilvl w:val="0"/>
          <w:numId w:val="43"/>
        </w:numPr>
        <w:suppressAutoHyphens/>
        <w:spacing w:after="0" w:line="240" w:lineRule="auto"/>
        <w:jc w:val="both"/>
        <w:rPr>
          <w:rFonts w:ascii="Times New Roman" w:hAnsi="Times New Roman"/>
          <w:b/>
          <w:sz w:val="24"/>
          <w:szCs w:val="24"/>
          <w:u w:val="single"/>
        </w:rPr>
      </w:pPr>
      <w:r w:rsidRPr="00AA639F">
        <w:rPr>
          <w:rFonts w:ascii="Times New Roman" w:hAnsi="Times New Roman"/>
          <w:b/>
          <w:sz w:val="24"/>
          <w:szCs w:val="24"/>
          <w:u w:val="single"/>
        </w:rPr>
        <w:t>Informácie o zamestnancoch materskej školy</w:t>
      </w:r>
    </w:p>
    <w:p w14:paraId="6F4CA0C9" w14:textId="77777777" w:rsidR="007012E2" w:rsidRPr="00AA639F" w:rsidRDefault="007012E2" w:rsidP="007012E2">
      <w:pPr>
        <w:jc w:val="both"/>
        <w:rPr>
          <w:b/>
          <w:u w:val="single"/>
        </w:rPr>
      </w:pPr>
    </w:p>
    <w:p w14:paraId="69C13089" w14:textId="77777777" w:rsidR="007012E2" w:rsidRPr="00AA639F" w:rsidRDefault="007012E2" w:rsidP="00EC51D1">
      <w:pPr>
        <w:pStyle w:val="Odsekzoznamu"/>
        <w:widowControl w:val="0"/>
        <w:numPr>
          <w:ilvl w:val="1"/>
          <w:numId w:val="43"/>
        </w:numPr>
        <w:suppressAutoHyphens/>
        <w:spacing w:after="0" w:line="240" w:lineRule="auto"/>
        <w:ind w:left="709" w:hanging="425"/>
        <w:jc w:val="both"/>
        <w:rPr>
          <w:rFonts w:ascii="Times New Roman" w:hAnsi="Times New Roman"/>
          <w:b/>
          <w:sz w:val="24"/>
          <w:szCs w:val="24"/>
        </w:rPr>
      </w:pPr>
      <w:r w:rsidRPr="00AA639F">
        <w:rPr>
          <w:rFonts w:ascii="Times New Roman" w:hAnsi="Times New Roman"/>
          <w:b/>
          <w:sz w:val="24"/>
          <w:szCs w:val="24"/>
        </w:rPr>
        <w:t>Údaje o počte pedagogických zamestnancov a o plnení ich kvalifikačných predpokladov</w:t>
      </w:r>
    </w:p>
    <w:p w14:paraId="336FD8CE" w14:textId="77777777" w:rsidR="007012E2" w:rsidRPr="00273573" w:rsidRDefault="007012E2" w:rsidP="007012E2">
      <w:pPr>
        <w:jc w:val="both"/>
        <w:rPr>
          <w:i/>
          <w:sz w:val="22"/>
          <w:szCs w:val="22"/>
        </w:rPr>
      </w:pPr>
    </w:p>
    <w:p w14:paraId="64DD12ED" w14:textId="77777777" w:rsidR="007012E2" w:rsidRDefault="007012E2" w:rsidP="007012E2">
      <w:pPr>
        <w:jc w:val="both"/>
        <w:rPr>
          <w:i/>
          <w:sz w:val="22"/>
          <w:szCs w:val="22"/>
        </w:rPr>
      </w:pPr>
      <w:r>
        <w:rPr>
          <w:i/>
          <w:sz w:val="22"/>
          <w:szCs w:val="22"/>
        </w:rPr>
        <w:t>Tab. č .5</w:t>
      </w:r>
    </w:p>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1100"/>
        <w:gridCol w:w="1771"/>
        <w:gridCol w:w="1033"/>
        <w:gridCol w:w="1903"/>
        <w:gridCol w:w="1200"/>
      </w:tblGrid>
      <w:tr w:rsidR="007012E2" w:rsidRPr="00273573" w14:paraId="0350471E" w14:textId="77777777" w:rsidTr="00835B83">
        <w:tc>
          <w:tcPr>
            <w:tcW w:w="5000" w:type="pct"/>
            <w:gridSpan w:val="6"/>
          </w:tcPr>
          <w:p w14:paraId="102C01DD" w14:textId="77777777" w:rsidR="007012E2" w:rsidRPr="0062181D" w:rsidRDefault="007012E2" w:rsidP="00835B83">
            <w:pPr>
              <w:jc w:val="center"/>
              <w:rPr>
                <w:b/>
              </w:rPr>
            </w:pPr>
            <w:r>
              <w:rPr>
                <w:b/>
              </w:rPr>
              <w:t>P</w:t>
            </w:r>
            <w:r w:rsidRPr="0062181D">
              <w:rPr>
                <w:b/>
              </w:rPr>
              <w:t>očet pedagogických a odb</w:t>
            </w:r>
            <w:r>
              <w:rPr>
                <w:b/>
              </w:rPr>
              <w:t>orných zamestnancov k 30. 06. 2022</w:t>
            </w:r>
          </w:p>
        </w:tc>
      </w:tr>
      <w:tr w:rsidR="007012E2" w:rsidRPr="00273573" w14:paraId="44BC608F" w14:textId="77777777" w:rsidTr="00835B83">
        <w:tc>
          <w:tcPr>
            <w:tcW w:w="1924" w:type="pct"/>
            <w:gridSpan w:val="2"/>
            <w:tcBorders>
              <w:right w:val="double" w:sz="4" w:space="0" w:color="auto"/>
            </w:tcBorders>
          </w:tcPr>
          <w:p w14:paraId="39C4F67B" w14:textId="77777777" w:rsidR="007012E2" w:rsidRPr="0062181D" w:rsidRDefault="007012E2" w:rsidP="00835B83">
            <w:pPr>
              <w:jc w:val="center"/>
              <w:rPr>
                <w:b/>
              </w:rPr>
            </w:pPr>
            <w:r w:rsidRPr="0062181D">
              <w:rPr>
                <w:b/>
              </w:rPr>
              <w:t xml:space="preserve">podľa pracovného zaradenia </w:t>
            </w:r>
          </w:p>
        </w:tc>
        <w:tc>
          <w:tcPr>
            <w:tcW w:w="1460" w:type="pct"/>
            <w:gridSpan w:val="2"/>
            <w:tcBorders>
              <w:left w:val="double" w:sz="4" w:space="0" w:color="auto"/>
              <w:right w:val="double" w:sz="4" w:space="0" w:color="auto"/>
            </w:tcBorders>
          </w:tcPr>
          <w:p w14:paraId="5430A972" w14:textId="77777777" w:rsidR="007012E2" w:rsidRPr="0062181D" w:rsidRDefault="007012E2" w:rsidP="00835B83">
            <w:pPr>
              <w:jc w:val="center"/>
              <w:rPr>
                <w:i/>
              </w:rPr>
            </w:pPr>
            <w:r w:rsidRPr="0062181D">
              <w:rPr>
                <w:b/>
              </w:rPr>
              <w:t xml:space="preserve"> podľa dosiahnutého stupňa vzdelania</w:t>
            </w:r>
          </w:p>
        </w:tc>
        <w:tc>
          <w:tcPr>
            <w:tcW w:w="1616" w:type="pct"/>
            <w:gridSpan w:val="2"/>
            <w:tcBorders>
              <w:left w:val="double" w:sz="4" w:space="0" w:color="auto"/>
            </w:tcBorders>
          </w:tcPr>
          <w:p w14:paraId="69E1664F" w14:textId="77777777" w:rsidR="007012E2" w:rsidRPr="0062181D" w:rsidRDefault="007012E2" w:rsidP="00835B83">
            <w:pPr>
              <w:jc w:val="center"/>
              <w:rPr>
                <w:b/>
              </w:rPr>
            </w:pPr>
            <w:r w:rsidRPr="0062181D">
              <w:rPr>
                <w:b/>
              </w:rPr>
              <w:t>podľa rozsahu</w:t>
            </w:r>
          </w:p>
          <w:p w14:paraId="071ED41F" w14:textId="77777777" w:rsidR="007012E2" w:rsidRPr="0062181D" w:rsidRDefault="007012E2" w:rsidP="00835B83">
            <w:pPr>
              <w:jc w:val="center"/>
              <w:rPr>
                <w:b/>
              </w:rPr>
            </w:pPr>
            <w:r w:rsidRPr="0062181D">
              <w:rPr>
                <w:b/>
              </w:rPr>
              <w:t>pracovného úväzku</w:t>
            </w:r>
          </w:p>
        </w:tc>
      </w:tr>
      <w:tr w:rsidR="007012E2" w:rsidRPr="00273573" w14:paraId="35A18EFD" w14:textId="77777777" w:rsidTr="00835B83">
        <w:tc>
          <w:tcPr>
            <w:tcW w:w="1351" w:type="pct"/>
          </w:tcPr>
          <w:p w14:paraId="09D129BD" w14:textId="77777777" w:rsidR="007012E2" w:rsidRPr="0062181D" w:rsidRDefault="007012E2" w:rsidP="00835B83">
            <w:r w:rsidRPr="0062181D">
              <w:t>zaradenie</w:t>
            </w:r>
          </w:p>
        </w:tc>
        <w:tc>
          <w:tcPr>
            <w:tcW w:w="573" w:type="pct"/>
            <w:tcBorders>
              <w:right w:val="double" w:sz="4" w:space="0" w:color="auto"/>
            </w:tcBorders>
          </w:tcPr>
          <w:p w14:paraId="383AFEB1" w14:textId="77777777" w:rsidR="007012E2" w:rsidRPr="0062181D" w:rsidRDefault="007012E2" w:rsidP="00835B83">
            <w:pPr>
              <w:jc w:val="center"/>
            </w:pPr>
            <w:r w:rsidRPr="0062181D">
              <w:t>počet</w:t>
            </w:r>
          </w:p>
        </w:tc>
        <w:tc>
          <w:tcPr>
            <w:tcW w:w="922" w:type="pct"/>
            <w:tcBorders>
              <w:left w:val="double" w:sz="4" w:space="0" w:color="auto"/>
            </w:tcBorders>
          </w:tcPr>
          <w:p w14:paraId="4A49ADA2" w14:textId="77777777" w:rsidR="007012E2" w:rsidRPr="0062181D" w:rsidRDefault="007012E2" w:rsidP="00835B83">
            <w:r w:rsidRPr="0062181D">
              <w:t>stupeň vzdelania</w:t>
            </w:r>
          </w:p>
        </w:tc>
        <w:tc>
          <w:tcPr>
            <w:tcW w:w="538" w:type="pct"/>
            <w:tcBorders>
              <w:bottom w:val="single" w:sz="4" w:space="0" w:color="auto"/>
              <w:right w:val="double" w:sz="4" w:space="0" w:color="auto"/>
            </w:tcBorders>
          </w:tcPr>
          <w:p w14:paraId="0796F7D2" w14:textId="77777777" w:rsidR="007012E2" w:rsidRPr="0062181D" w:rsidRDefault="007012E2" w:rsidP="00835B83">
            <w:pPr>
              <w:jc w:val="center"/>
            </w:pPr>
            <w:r w:rsidRPr="0062181D">
              <w:t>počet</w:t>
            </w:r>
          </w:p>
        </w:tc>
        <w:tc>
          <w:tcPr>
            <w:tcW w:w="991" w:type="pct"/>
            <w:tcBorders>
              <w:left w:val="double" w:sz="4" w:space="0" w:color="auto"/>
            </w:tcBorders>
          </w:tcPr>
          <w:p w14:paraId="45ADF035" w14:textId="77777777" w:rsidR="007012E2" w:rsidRPr="0062181D" w:rsidRDefault="007012E2" w:rsidP="00835B83">
            <w:pPr>
              <w:jc w:val="center"/>
            </w:pPr>
            <w:r w:rsidRPr="0062181D">
              <w:t>rozsah úväzku</w:t>
            </w:r>
          </w:p>
        </w:tc>
        <w:tc>
          <w:tcPr>
            <w:tcW w:w="625" w:type="pct"/>
          </w:tcPr>
          <w:p w14:paraId="3CE4EE95" w14:textId="77777777" w:rsidR="007012E2" w:rsidRPr="0062181D" w:rsidRDefault="007012E2" w:rsidP="00835B83">
            <w:pPr>
              <w:jc w:val="center"/>
            </w:pPr>
            <w:r w:rsidRPr="0062181D">
              <w:t>počet</w:t>
            </w:r>
          </w:p>
        </w:tc>
      </w:tr>
      <w:tr w:rsidR="007012E2" w:rsidRPr="00273573" w14:paraId="335E9870" w14:textId="77777777" w:rsidTr="00835B83">
        <w:tc>
          <w:tcPr>
            <w:tcW w:w="1351" w:type="pct"/>
          </w:tcPr>
          <w:p w14:paraId="11F756FB" w14:textId="77777777" w:rsidR="007012E2" w:rsidRPr="0062181D" w:rsidRDefault="007012E2" w:rsidP="00835B83">
            <w:r w:rsidRPr="0062181D">
              <w:t>PZ*- učiteľ</w:t>
            </w:r>
            <w:r>
              <w:t xml:space="preserve"> MŠ</w:t>
            </w:r>
          </w:p>
          <w:p w14:paraId="58D09135" w14:textId="77777777" w:rsidR="007012E2" w:rsidRDefault="007012E2" w:rsidP="00835B83"/>
          <w:p w14:paraId="545F76AB" w14:textId="77777777" w:rsidR="007012E2" w:rsidRPr="0062181D" w:rsidRDefault="007012E2" w:rsidP="00835B83">
            <w:r w:rsidRPr="0062181D">
              <w:t>PZ*-zástupkyňa RŠ pre MŠ</w:t>
            </w:r>
          </w:p>
        </w:tc>
        <w:tc>
          <w:tcPr>
            <w:tcW w:w="573" w:type="pct"/>
            <w:tcBorders>
              <w:right w:val="double" w:sz="4" w:space="0" w:color="auto"/>
            </w:tcBorders>
          </w:tcPr>
          <w:p w14:paraId="6D5864D8" w14:textId="77777777" w:rsidR="007012E2" w:rsidRPr="0062181D" w:rsidRDefault="007012E2" w:rsidP="00835B83">
            <w:pPr>
              <w:jc w:val="center"/>
            </w:pPr>
            <w:r w:rsidRPr="0062181D">
              <w:t>5</w:t>
            </w:r>
          </w:p>
          <w:p w14:paraId="7321B3CB" w14:textId="77777777" w:rsidR="007012E2" w:rsidRDefault="007012E2" w:rsidP="00835B83">
            <w:pPr>
              <w:jc w:val="center"/>
            </w:pPr>
          </w:p>
          <w:p w14:paraId="6EFB605D" w14:textId="77777777" w:rsidR="007012E2" w:rsidRPr="0062181D" w:rsidRDefault="007012E2" w:rsidP="00835B83">
            <w:pPr>
              <w:jc w:val="center"/>
            </w:pPr>
            <w:r w:rsidRPr="0062181D">
              <w:t>1</w:t>
            </w:r>
          </w:p>
        </w:tc>
        <w:tc>
          <w:tcPr>
            <w:tcW w:w="922" w:type="pct"/>
            <w:tcBorders>
              <w:left w:val="double" w:sz="4" w:space="0" w:color="auto"/>
            </w:tcBorders>
          </w:tcPr>
          <w:p w14:paraId="3CACC619" w14:textId="77777777" w:rsidR="007012E2" w:rsidRDefault="007012E2" w:rsidP="00835B83">
            <w:r w:rsidRPr="0062181D">
              <w:t>SŠ</w:t>
            </w:r>
          </w:p>
          <w:p w14:paraId="4B387FBA" w14:textId="77777777" w:rsidR="007012E2" w:rsidRDefault="007012E2" w:rsidP="00835B83">
            <w:r w:rsidRPr="0062181D">
              <w:t>VŠ I. stupňa</w:t>
            </w:r>
          </w:p>
          <w:p w14:paraId="5188E9D2" w14:textId="77777777" w:rsidR="007012E2" w:rsidRDefault="007012E2" w:rsidP="00835B83">
            <w:r w:rsidRPr="0062181D">
              <w:t>SŠ</w:t>
            </w:r>
          </w:p>
          <w:p w14:paraId="0C7F02AC" w14:textId="77777777" w:rsidR="007012E2" w:rsidRPr="0062181D" w:rsidRDefault="007012E2" w:rsidP="00835B83"/>
        </w:tc>
        <w:tc>
          <w:tcPr>
            <w:tcW w:w="538" w:type="pct"/>
            <w:tcBorders>
              <w:right w:val="double" w:sz="4" w:space="0" w:color="auto"/>
            </w:tcBorders>
          </w:tcPr>
          <w:p w14:paraId="7F962ABE" w14:textId="77777777" w:rsidR="007012E2" w:rsidRDefault="007012E2" w:rsidP="00835B83">
            <w:pPr>
              <w:jc w:val="center"/>
            </w:pPr>
            <w:r>
              <w:t>4</w:t>
            </w:r>
          </w:p>
          <w:p w14:paraId="3EF2A5F2" w14:textId="77777777" w:rsidR="007012E2" w:rsidRDefault="007012E2" w:rsidP="00835B83">
            <w:pPr>
              <w:jc w:val="center"/>
            </w:pPr>
            <w:r>
              <w:t>1</w:t>
            </w:r>
          </w:p>
          <w:p w14:paraId="7DD5168B" w14:textId="77777777" w:rsidR="007012E2" w:rsidRPr="0062181D" w:rsidRDefault="007012E2" w:rsidP="00835B83">
            <w:pPr>
              <w:jc w:val="center"/>
            </w:pPr>
            <w:r>
              <w:t>1</w:t>
            </w:r>
          </w:p>
        </w:tc>
        <w:tc>
          <w:tcPr>
            <w:tcW w:w="991" w:type="pct"/>
            <w:tcBorders>
              <w:left w:val="double" w:sz="4" w:space="0" w:color="auto"/>
            </w:tcBorders>
          </w:tcPr>
          <w:p w14:paraId="72CEC655" w14:textId="77777777" w:rsidR="007012E2" w:rsidRPr="0062181D" w:rsidRDefault="007012E2" w:rsidP="00835B83">
            <w:pPr>
              <w:jc w:val="center"/>
            </w:pPr>
            <w:r w:rsidRPr="0062181D">
              <w:t>28</w:t>
            </w:r>
          </w:p>
          <w:p w14:paraId="019BA431" w14:textId="77777777" w:rsidR="007012E2" w:rsidRDefault="007012E2" w:rsidP="00835B83">
            <w:pPr>
              <w:jc w:val="center"/>
            </w:pPr>
          </w:p>
          <w:p w14:paraId="4AF6A246" w14:textId="77777777" w:rsidR="007012E2" w:rsidRPr="0062181D" w:rsidRDefault="007012E2" w:rsidP="00835B83">
            <w:pPr>
              <w:jc w:val="center"/>
            </w:pPr>
            <w:r w:rsidRPr="0062181D">
              <w:t>17</w:t>
            </w:r>
          </w:p>
        </w:tc>
        <w:tc>
          <w:tcPr>
            <w:tcW w:w="625" w:type="pct"/>
          </w:tcPr>
          <w:p w14:paraId="72BC334A" w14:textId="77777777" w:rsidR="007012E2" w:rsidRPr="0062181D" w:rsidRDefault="007012E2" w:rsidP="00835B83">
            <w:pPr>
              <w:jc w:val="center"/>
            </w:pPr>
            <w:r w:rsidRPr="0062181D">
              <w:t>5</w:t>
            </w:r>
          </w:p>
          <w:p w14:paraId="39089DB6" w14:textId="77777777" w:rsidR="007012E2" w:rsidRDefault="007012E2" w:rsidP="00835B83">
            <w:pPr>
              <w:jc w:val="center"/>
            </w:pPr>
          </w:p>
          <w:p w14:paraId="1A972477" w14:textId="77777777" w:rsidR="007012E2" w:rsidRPr="0062181D" w:rsidRDefault="007012E2" w:rsidP="00835B83">
            <w:pPr>
              <w:jc w:val="center"/>
            </w:pPr>
            <w:r w:rsidRPr="0062181D">
              <w:t>1</w:t>
            </w:r>
          </w:p>
        </w:tc>
      </w:tr>
      <w:tr w:rsidR="007012E2" w:rsidRPr="00273573" w14:paraId="70A2D6B3" w14:textId="77777777" w:rsidTr="00835B83">
        <w:tc>
          <w:tcPr>
            <w:tcW w:w="1351" w:type="pct"/>
            <w:tcBorders>
              <w:bottom w:val="single" w:sz="4" w:space="0" w:color="auto"/>
            </w:tcBorders>
          </w:tcPr>
          <w:p w14:paraId="4F0AC4CC" w14:textId="77777777" w:rsidR="007012E2" w:rsidRPr="0062181D" w:rsidRDefault="007012E2" w:rsidP="00835B83">
            <w:r w:rsidRPr="0062181D">
              <w:t xml:space="preserve">PZ*- pedagogický asistent </w:t>
            </w:r>
          </w:p>
          <w:p w14:paraId="6B2CA438" w14:textId="77777777" w:rsidR="007012E2" w:rsidRPr="0062181D" w:rsidRDefault="007012E2" w:rsidP="00835B83">
            <w:pPr>
              <w:jc w:val="both"/>
              <w:rPr>
                <w:i/>
              </w:rPr>
            </w:pPr>
            <w:r w:rsidRPr="0062181D">
              <w:t>PZ*- špeciálny pedagóg</w:t>
            </w:r>
          </w:p>
        </w:tc>
        <w:tc>
          <w:tcPr>
            <w:tcW w:w="573" w:type="pct"/>
            <w:tcBorders>
              <w:bottom w:val="single" w:sz="4" w:space="0" w:color="auto"/>
              <w:right w:val="double" w:sz="4" w:space="0" w:color="auto"/>
            </w:tcBorders>
          </w:tcPr>
          <w:p w14:paraId="2AA4D794" w14:textId="77777777" w:rsidR="007012E2" w:rsidRPr="0062181D" w:rsidRDefault="007012E2" w:rsidP="00835B83">
            <w:pPr>
              <w:jc w:val="center"/>
            </w:pPr>
            <w:r w:rsidRPr="0062181D">
              <w:t>1</w:t>
            </w:r>
          </w:p>
          <w:p w14:paraId="10EF1D83" w14:textId="77777777" w:rsidR="007012E2" w:rsidRDefault="007012E2" w:rsidP="00835B83">
            <w:pPr>
              <w:jc w:val="center"/>
            </w:pPr>
          </w:p>
          <w:p w14:paraId="404BEEC6" w14:textId="77777777" w:rsidR="007012E2" w:rsidRPr="0062181D" w:rsidRDefault="007012E2" w:rsidP="00835B83">
            <w:pPr>
              <w:jc w:val="center"/>
            </w:pPr>
            <w:r w:rsidRPr="0062181D">
              <w:t>1</w:t>
            </w:r>
          </w:p>
        </w:tc>
        <w:tc>
          <w:tcPr>
            <w:tcW w:w="922" w:type="pct"/>
            <w:tcBorders>
              <w:left w:val="double" w:sz="4" w:space="0" w:color="auto"/>
              <w:bottom w:val="single" w:sz="4" w:space="0" w:color="auto"/>
            </w:tcBorders>
          </w:tcPr>
          <w:p w14:paraId="3C140702" w14:textId="77777777" w:rsidR="007012E2" w:rsidRPr="001D2987" w:rsidRDefault="007012E2" w:rsidP="00835B83">
            <w:r>
              <w:t>SŠ</w:t>
            </w:r>
          </w:p>
          <w:p w14:paraId="675DB2D6" w14:textId="77777777" w:rsidR="007012E2" w:rsidRDefault="007012E2" w:rsidP="00835B83"/>
          <w:p w14:paraId="10A2B727" w14:textId="77777777" w:rsidR="007012E2" w:rsidRPr="001D2987" w:rsidRDefault="007012E2" w:rsidP="00835B83">
            <w:r w:rsidRPr="0062181D">
              <w:t>VŠ II. stupňa</w:t>
            </w:r>
          </w:p>
        </w:tc>
        <w:tc>
          <w:tcPr>
            <w:tcW w:w="538" w:type="pct"/>
            <w:tcBorders>
              <w:bottom w:val="single" w:sz="4" w:space="0" w:color="auto"/>
              <w:right w:val="double" w:sz="4" w:space="0" w:color="auto"/>
            </w:tcBorders>
          </w:tcPr>
          <w:p w14:paraId="4D590CDD" w14:textId="77777777" w:rsidR="007012E2" w:rsidRDefault="007012E2" w:rsidP="00835B83">
            <w:pPr>
              <w:jc w:val="center"/>
            </w:pPr>
            <w:r>
              <w:t>1</w:t>
            </w:r>
          </w:p>
          <w:p w14:paraId="6C4F4EE0" w14:textId="77777777" w:rsidR="007012E2" w:rsidRDefault="007012E2" w:rsidP="00835B83">
            <w:pPr>
              <w:jc w:val="center"/>
            </w:pPr>
          </w:p>
          <w:p w14:paraId="3991EA5A" w14:textId="77777777" w:rsidR="007012E2" w:rsidRPr="0062181D" w:rsidRDefault="007012E2" w:rsidP="00835B83">
            <w:pPr>
              <w:jc w:val="center"/>
            </w:pPr>
          </w:p>
        </w:tc>
        <w:tc>
          <w:tcPr>
            <w:tcW w:w="991" w:type="pct"/>
            <w:tcBorders>
              <w:left w:val="double" w:sz="4" w:space="0" w:color="auto"/>
              <w:bottom w:val="single" w:sz="4" w:space="0" w:color="auto"/>
            </w:tcBorders>
          </w:tcPr>
          <w:p w14:paraId="2DD845A7" w14:textId="77777777" w:rsidR="007012E2" w:rsidRPr="0062181D" w:rsidRDefault="007012E2" w:rsidP="00835B83">
            <w:pPr>
              <w:jc w:val="center"/>
            </w:pPr>
            <w:r w:rsidRPr="0062181D">
              <w:t>28</w:t>
            </w:r>
          </w:p>
          <w:p w14:paraId="5CF4F208" w14:textId="77777777" w:rsidR="007012E2" w:rsidRDefault="007012E2" w:rsidP="00835B83">
            <w:pPr>
              <w:jc w:val="center"/>
            </w:pPr>
          </w:p>
          <w:p w14:paraId="3BF5F8FE" w14:textId="77777777" w:rsidR="007012E2" w:rsidRPr="0062181D" w:rsidRDefault="007012E2" w:rsidP="00835B83">
            <w:pPr>
              <w:jc w:val="center"/>
            </w:pPr>
            <w:r w:rsidRPr="0062181D">
              <w:t>37</w:t>
            </w:r>
            <w:r>
              <w:t>,5</w:t>
            </w:r>
          </w:p>
        </w:tc>
        <w:tc>
          <w:tcPr>
            <w:tcW w:w="625" w:type="pct"/>
            <w:tcBorders>
              <w:bottom w:val="single" w:sz="4" w:space="0" w:color="auto"/>
            </w:tcBorders>
          </w:tcPr>
          <w:p w14:paraId="665E0B2D" w14:textId="77777777" w:rsidR="007012E2" w:rsidRPr="0062181D" w:rsidRDefault="007012E2" w:rsidP="00835B83">
            <w:pPr>
              <w:jc w:val="center"/>
            </w:pPr>
            <w:r w:rsidRPr="0062181D">
              <w:t>1</w:t>
            </w:r>
          </w:p>
          <w:p w14:paraId="40DFB48F" w14:textId="77777777" w:rsidR="007012E2" w:rsidRDefault="007012E2" w:rsidP="00835B83">
            <w:pPr>
              <w:jc w:val="center"/>
            </w:pPr>
          </w:p>
          <w:p w14:paraId="611EAB69" w14:textId="77777777" w:rsidR="007012E2" w:rsidRPr="0062181D" w:rsidRDefault="007012E2" w:rsidP="00835B83">
            <w:pPr>
              <w:jc w:val="center"/>
            </w:pPr>
            <w:r w:rsidRPr="0062181D">
              <w:t>1</w:t>
            </w:r>
          </w:p>
        </w:tc>
      </w:tr>
      <w:tr w:rsidR="007012E2" w:rsidRPr="00273573" w14:paraId="06FA0B3D" w14:textId="77777777" w:rsidTr="00835B83">
        <w:tc>
          <w:tcPr>
            <w:tcW w:w="1351" w:type="pct"/>
            <w:tcBorders>
              <w:bottom w:val="single" w:sz="4" w:space="0" w:color="auto"/>
            </w:tcBorders>
          </w:tcPr>
          <w:p w14:paraId="32137F06" w14:textId="77777777" w:rsidR="007012E2" w:rsidRPr="0062181D" w:rsidRDefault="007012E2" w:rsidP="00835B83">
            <w:pPr>
              <w:jc w:val="both"/>
            </w:pPr>
          </w:p>
        </w:tc>
        <w:tc>
          <w:tcPr>
            <w:tcW w:w="573" w:type="pct"/>
            <w:tcBorders>
              <w:bottom w:val="single" w:sz="4" w:space="0" w:color="auto"/>
              <w:right w:val="double" w:sz="4" w:space="0" w:color="auto"/>
            </w:tcBorders>
          </w:tcPr>
          <w:p w14:paraId="30FCD588" w14:textId="77777777" w:rsidR="007012E2" w:rsidRPr="0062181D" w:rsidRDefault="007012E2" w:rsidP="00835B83">
            <w:pPr>
              <w:jc w:val="center"/>
            </w:pPr>
          </w:p>
        </w:tc>
        <w:tc>
          <w:tcPr>
            <w:tcW w:w="922" w:type="pct"/>
            <w:tcBorders>
              <w:top w:val="single" w:sz="4" w:space="0" w:color="auto"/>
              <w:left w:val="double" w:sz="4" w:space="0" w:color="auto"/>
              <w:bottom w:val="double" w:sz="4" w:space="0" w:color="auto"/>
            </w:tcBorders>
          </w:tcPr>
          <w:p w14:paraId="6E989FC4" w14:textId="77777777" w:rsidR="007012E2" w:rsidRPr="0062181D" w:rsidRDefault="007012E2" w:rsidP="00835B83">
            <w:r w:rsidRPr="0062181D">
              <w:t>VŠ III. stupňa</w:t>
            </w:r>
          </w:p>
        </w:tc>
        <w:tc>
          <w:tcPr>
            <w:tcW w:w="538" w:type="pct"/>
            <w:tcBorders>
              <w:top w:val="single" w:sz="4" w:space="0" w:color="auto"/>
              <w:bottom w:val="double" w:sz="4" w:space="0" w:color="auto"/>
              <w:right w:val="double" w:sz="4" w:space="0" w:color="auto"/>
            </w:tcBorders>
          </w:tcPr>
          <w:p w14:paraId="7036087A" w14:textId="77777777" w:rsidR="007012E2" w:rsidRPr="0062181D" w:rsidRDefault="007012E2" w:rsidP="00835B83">
            <w:pPr>
              <w:jc w:val="center"/>
            </w:pPr>
            <w:r>
              <w:t>1</w:t>
            </w:r>
          </w:p>
        </w:tc>
        <w:tc>
          <w:tcPr>
            <w:tcW w:w="991" w:type="pct"/>
            <w:tcBorders>
              <w:left w:val="double" w:sz="4" w:space="0" w:color="auto"/>
              <w:bottom w:val="single" w:sz="4" w:space="0" w:color="auto"/>
            </w:tcBorders>
          </w:tcPr>
          <w:p w14:paraId="63F02E46" w14:textId="77777777" w:rsidR="007012E2" w:rsidRPr="0062181D" w:rsidRDefault="007012E2" w:rsidP="00835B83">
            <w:pPr>
              <w:jc w:val="center"/>
            </w:pPr>
          </w:p>
        </w:tc>
        <w:tc>
          <w:tcPr>
            <w:tcW w:w="625" w:type="pct"/>
            <w:tcBorders>
              <w:bottom w:val="single" w:sz="4" w:space="0" w:color="auto"/>
            </w:tcBorders>
          </w:tcPr>
          <w:p w14:paraId="102C1A4F" w14:textId="77777777" w:rsidR="007012E2" w:rsidRPr="0062181D" w:rsidRDefault="007012E2" w:rsidP="00835B83">
            <w:pPr>
              <w:jc w:val="center"/>
            </w:pPr>
          </w:p>
        </w:tc>
      </w:tr>
      <w:tr w:rsidR="007012E2" w:rsidRPr="00273573" w14:paraId="4F5ED5D8" w14:textId="77777777" w:rsidTr="00835B83">
        <w:tc>
          <w:tcPr>
            <w:tcW w:w="1351" w:type="pct"/>
            <w:tcBorders>
              <w:bottom w:val="single" w:sz="4" w:space="0" w:color="auto"/>
            </w:tcBorders>
          </w:tcPr>
          <w:p w14:paraId="418DE206" w14:textId="77777777" w:rsidR="007012E2" w:rsidRPr="0062181D" w:rsidRDefault="007012E2" w:rsidP="00835B83">
            <w:pPr>
              <w:jc w:val="both"/>
            </w:pPr>
            <w:r w:rsidRPr="0062181D">
              <w:t>Odborní zamestnanci</w:t>
            </w:r>
          </w:p>
        </w:tc>
        <w:tc>
          <w:tcPr>
            <w:tcW w:w="573" w:type="pct"/>
            <w:tcBorders>
              <w:bottom w:val="single" w:sz="4" w:space="0" w:color="auto"/>
              <w:right w:val="double" w:sz="4" w:space="0" w:color="auto"/>
            </w:tcBorders>
          </w:tcPr>
          <w:p w14:paraId="7B24E93A" w14:textId="77777777" w:rsidR="007012E2" w:rsidRPr="0062181D" w:rsidRDefault="007012E2" w:rsidP="00835B83">
            <w:pPr>
              <w:jc w:val="center"/>
            </w:pPr>
            <w:r w:rsidRPr="0062181D">
              <w:t>0</w:t>
            </w:r>
          </w:p>
        </w:tc>
        <w:tc>
          <w:tcPr>
            <w:tcW w:w="922" w:type="pct"/>
            <w:tcBorders>
              <w:left w:val="double" w:sz="4" w:space="0" w:color="auto"/>
              <w:bottom w:val="single" w:sz="4" w:space="0" w:color="auto"/>
            </w:tcBorders>
          </w:tcPr>
          <w:p w14:paraId="5214493C" w14:textId="77777777" w:rsidR="007012E2" w:rsidRPr="0062181D" w:rsidRDefault="007012E2" w:rsidP="00835B83">
            <w:pPr>
              <w:rPr>
                <w:i/>
              </w:rPr>
            </w:pPr>
          </w:p>
        </w:tc>
        <w:tc>
          <w:tcPr>
            <w:tcW w:w="538" w:type="pct"/>
            <w:tcBorders>
              <w:bottom w:val="single" w:sz="4" w:space="0" w:color="auto"/>
              <w:right w:val="double" w:sz="4" w:space="0" w:color="auto"/>
            </w:tcBorders>
          </w:tcPr>
          <w:p w14:paraId="6F4A63AD" w14:textId="77777777" w:rsidR="007012E2" w:rsidRPr="0062181D" w:rsidRDefault="007012E2" w:rsidP="00835B83">
            <w:pPr>
              <w:jc w:val="center"/>
            </w:pPr>
            <w:r>
              <w:t>0</w:t>
            </w:r>
          </w:p>
        </w:tc>
        <w:tc>
          <w:tcPr>
            <w:tcW w:w="991" w:type="pct"/>
            <w:tcBorders>
              <w:left w:val="double" w:sz="4" w:space="0" w:color="auto"/>
              <w:bottom w:val="single" w:sz="4" w:space="0" w:color="auto"/>
            </w:tcBorders>
          </w:tcPr>
          <w:p w14:paraId="13DEDEBC" w14:textId="77777777" w:rsidR="007012E2" w:rsidRPr="0062181D" w:rsidRDefault="007012E2" w:rsidP="00835B83">
            <w:pPr>
              <w:jc w:val="both"/>
            </w:pPr>
          </w:p>
        </w:tc>
        <w:tc>
          <w:tcPr>
            <w:tcW w:w="625" w:type="pct"/>
            <w:tcBorders>
              <w:bottom w:val="single" w:sz="4" w:space="0" w:color="auto"/>
            </w:tcBorders>
          </w:tcPr>
          <w:p w14:paraId="68138193" w14:textId="77777777" w:rsidR="007012E2" w:rsidRPr="0062181D" w:rsidRDefault="007012E2" w:rsidP="00835B83">
            <w:pPr>
              <w:jc w:val="both"/>
            </w:pPr>
          </w:p>
        </w:tc>
      </w:tr>
      <w:tr w:rsidR="007012E2" w:rsidRPr="00273573" w14:paraId="0601017A" w14:textId="77777777" w:rsidTr="00835B83">
        <w:tc>
          <w:tcPr>
            <w:tcW w:w="1351" w:type="pct"/>
            <w:tcBorders>
              <w:top w:val="single" w:sz="4" w:space="0" w:color="auto"/>
              <w:bottom w:val="double" w:sz="4" w:space="0" w:color="auto"/>
            </w:tcBorders>
          </w:tcPr>
          <w:p w14:paraId="043E9976" w14:textId="77777777" w:rsidR="007012E2" w:rsidRPr="0062181D" w:rsidRDefault="007012E2" w:rsidP="00835B83">
            <w:pPr>
              <w:jc w:val="both"/>
            </w:pPr>
            <w:r w:rsidRPr="0062181D">
              <w:t>Nekvalifikovaní</w:t>
            </w:r>
          </w:p>
        </w:tc>
        <w:tc>
          <w:tcPr>
            <w:tcW w:w="573" w:type="pct"/>
            <w:tcBorders>
              <w:top w:val="single" w:sz="4" w:space="0" w:color="auto"/>
              <w:bottom w:val="double" w:sz="4" w:space="0" w:color="auto"/>
              <w:right w:val="double" w:sz="4" w:space="0" w:color="auto"/>
            </w:tcBorders>
          </w:tcPr>
          <w:p w14:paraId="7091FD1C" w14:textId="77777777" w:rsidR="007012E2" w:rsidRPr="0062181D" w:rsidRDefault="007012E2" w:rsidP="00835B83">
            <w:pPr>
              <w:jc w:val="center"/>
            </w:pPr>
            <w:r w:rsidRPr="0062181D">
              <w:t>0</w:t>
            </w:r>
          </w:p>
        </w:tc>
        <w:tc>
          <w:tcPr>
            <w:tcW w:w="922" w:type="pct"/>
            <w:tcBorders>
              <w:top w:val="single" w:sz="4" w:space="0" w:color="auto"/>
              <w:left w:val="double" w:sz="4" w:space="0" w:color="auto"/>
              <w:bottom w:val="double" w:sz="4" w:space="0" w:color="auto"/>
            </w:tcBorders>
          </w:tcPr>
          <w:p w14:paraId="2BA812AF" w14:textId="77777777" w:rsidR="007012E2" w:rsidRPr="0062181D" w:rsidRDefault="007012E2" w:rsidP="00835B83"/>
        </w:tc>
        <w:tc>
          <w:tcPr>
            <w:tcW w:w="538" w:type="pct"/>
            <w:tcBorders>
              <w:top w:val="single" w:sz="4" w:space="0" w:color="auto"/>
              <w:bottom w:val="double" w:sz="4" w:space="0" w:color="auto"/>
              <w:right w:val="double" w:sz="4" w:space="0" w:color="auto"/>
            </w:tcBorders>
          </w:tcPr>
          <w:p w14:paraId="69E1929F" w14:textId="77777777" w:rsidR="007012E2" w:rsidRPr="0062181D" w:rsidRDefault="007012E2" w:rsidP="00835B83">
            <w:pPr>
              <w:jc w:val="center"/>
            </w:pPr>
            <w:r>
              <w:t>0</w:t>
            </w:r>
          </w:p>
        </w:tc>
        <w:tc>
          <w:tcPr>
            <w:tcW w:w="991" w:type="pct"/>
            <w:tcBorders>
              <w:top w:val="single" w:sz="4" w:space="0" w:color="auto"/>
              <w:left w:val="double" w:sz="4" w:space="0" w:color="auto"/>
              <w:bottom w:val="double" w:sz="4" w:space="0" w:color="auto"/>
            </w:tcBorders>
          </w:tcPr>
          <w:p w14:paraId="0DC2CFCE" w14:textId="77777777" w:rsidR="007012E2" w:rsidRPr="0062181D" w:rsidRDefault="007012E2" w:rsidP="00835B83">
            <w:pPr>
              <w:jc w:val="both"/>
              <w:rPr>
                <w:i/>
              </w:rPr>
            </w:pPr>
          </w:p>
        </w:tc>
        <w:tc>
          <w:tcPr>
            <w:tcW w:w="625" w:type="pct"/>
            <w:tcBorders>
              <w:top w:val="single" w:sz="4" w:space="0" w:color="auto"/>
              <w:bottom w:val="double" w:sz="4" w:space="0" w:color="auto"/>
            </w:tcBorders>
          </w:tcPr>
          <w:p w14:paraId="05AAD6D9" w14:textId="77777777" w:rsidR="007012E2" w:rsidRPr="0062181D" w:rsidRDefault="007012E2" w:rsidP="00835B83">
            <w:pPr>
              <w:jc w:val="both"/>
              <w:rPr>
                <w:i/>
              </w:rPr>
            </w:pPr>
          </w:p>
        </w:tc>
      </w:tr>
      <w:tr w:rsidR="007012E2" w:rsidRPr="00273573" w14:paraId="57277181" w14:textId="77777777" w:rsidTr="00835B83">
        <w:trPr>
          <w:trHeight w:val="340"/>
        </w:trPr>
        <w:tc>
          <w:tcPr>
            <w:tcW w:w="4375" w:type="pct"/>
            <w:gridSpan w:val="5"/>
            <w:tcBorders>
              <w:top w:val="double" w:sz="4" w:space="0" w:color="auto"/>
            </w:tcBorders>
            <w:vAlign w:val="center"/>
          </w:tcPr>
          <w:p w14:paraId="6FA25319" w14:textId="77777777" w:rsidR="007012E2" w:rsidRPr="0062181D" w:rsidRDefault="007012E2" w:rsidP="00835B83">
            <w:pPr>
              <w:rPr>
                <w:i/>
              </w:rPr>
            </w:pPr>
            <w:r w:rsidRPr="0062181D">
              <w:rPr>
                <w:b/>
              </w:rPr>
              <w:t xml:space="preserve">Spolu  </w:t>
            </w:r>
            <w:r w:rsidRPr="0062181D">
              <w:t>(fyzický počet pedagogických a odborných zamestnancov)</w:t>
            </w:r>
          </w:p>
        </w:tc>
        <w:tc>
          <w:tcPr>
            <w:tcW w:w="625" w:type="pct"/>
            <w:tcBorders>
              <w:top w:val="double" w:sz="4" w:space="0" w:color="auto"/>
            </w:tcBorders>
          </w:tcPr>
          <w:p w14:paraId="415AE59C" w14:textId="77777777" w:rsidR="007012E2" w:rsidRPr="0062181D" w:rsidRDefault="007012E2" w:rsidP="00835B83">
            <w:pPr>
              <w:jc w:val="center"/>
              <w:rPr>
                <w:b/>
              </w:rPr>
            </w:pPr>
            <w:r w:rsidRPr="0062181D">
              <w:rPr>
                <w:b/>
              </w:rPr>
              <w:t>8</w:t>
            </w:r>
          </w:p>
        </w:tc>
      </w:tr>
    </w:tbl>
    <w:p w14:paraId="1F3A47EB" w14:textId="77777777" w:rsidR="007012E2" w:rsidRDefault="007012E2" w:rsidP="007012E2">
      <w:pPr>
        <w:jc w:val="both"/>
        <w:rPr>
          <w:i/>
        </w:rPr>
      </w:pPr>
      <w:r w:rsidRPr="00273573">
        <w:rPr>
          <w:i/>
        </w:rPr>
        <w:t>*PZ – pedagogický zamestnanec</w:t>
      </w:r>
    </w:p>
    <w:p w14:paraId="19E5C4FC" w14:textId="77777777" w:rsidR="007012E2" w:rsidRDefault="007012E2" w:rsidP="007012E2">
      <w:pPr>
        <w:jc w:val="both"/>
        <w:rPr>
          <w:i/>
        </w:rPr>
      </w:pPr>
    </w:p>
    <w:p w14:paraId="1EC2BD62" w14:textId="77777777" w:rsidR="007012E2" w:rsidRPr="003034A2" w:rsidRDefault="007012E2" w:rsidP="007012E2">
      <w:pPr>
        <w:jc w:val="both"/>
        <w:rPr>
          <w:i/>
        </w:rPr>
      </w:pPr>
      <w:r w:rsidRPr="003034A2">
        <w:rPr>
          <w:i/>
        </w:rPr>
        <w:t xml:space="preserve">Tab. </w:t>
      </w:r>
      <w:r>
        <w:rPr>
          <w:i/>
        </w:rPr>
        <w:t>č. 6</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454"/>
      </w:tblGrid>
      <w:tr w:rsidR="007012E2" w:rsidRPr="003034A2" w14:paraId="75CD99CB" w14:textId="77777777" w:rsidTr="00835B83">
        <w:tc>
          <w:tcPr>
            <w:tcW w:w="9634" w:type="dxa"/>
            <w:gridSpan w:val="2"/>
            <w:shd w:val="clear" w:color="auto" w:fill="auto"/>
          </w:tcPr>
          <w:p w14:paraId="2FE8172B" w14:textId="77777777" w:rsidR="007012E2" w:rsidRPr="003034A2" w:rsidRDefault="007012E2" w:rsidP="00835B83">
            <w:pPr>
              <w:jc w:val="center"/>
              <w:rPr>
                <w:b/>
              </w:rPr>
            </w:pPr>
            <w:r w:rsidRPr="003034A2">
              <w:rPr>
                <w:b/>
              </w:rPr>
              <w:t>Zoznam učiteľov a spĺňanie kvalifikačného predpokladu</w:t>
            </w:r>
          </w:p>
        </w:tc>
      </w:tr>
      <w:tr w:rsidR="007012E2" w:rsidRPr="003034A2" w14:paraId="330DCB70" w14:textId="77777777" w:rsidTr="00835B83">
        <w:tc>
          <w:tcPr>
            <w:tcW w:w="3180" w:type="dxa"/>
            <w:shd w:val="clear" w:color="auto" w:fill="auto"/>
          </w:tcPr>
          <w:p w14:paraId="6B920465" w14:textId="77777777" w:rsidR="007012E2" w:rsidRPr="003034A2" w:rsidRDefault="007012E2" w:rsidP="00835B83">
            <w:pPr>
              <w:jc w:val="both"/>
            </w:pPr>
            <w:r w:rsidRPr="003034A2">
              <w:t>Meno</w:t>
            </w:r>
          </w:p>
        </w:tc>
        <w:tc>
          <w:tcPr>
            <w:tcW w:w="6454" w:type="dxa"/>
            <w:shd w:val="clear" w:color="auto" w:fill="auto"/>
          </w:tcPr>
          <w:p w14:paraId="5BBF7613" w14:textId="77777777" w:rsidR="007012E2" w:rsidRPr="003034A2" w:rsidRDefault="007012E2" w:rsidP="00835B83">
            <w:pPr>
              <w:jc w:val="both"/>
            </w:pPr>
            <w:r w:rsidRPr="003034A2">
              <w:t>Kvalifikačný predpoklad</w:t>
            </w:r>
          </w:p>
          <w:p w14:paraId="5B219995" w14:textId="77777777" w:rsidR="007012E2" w:rsidRPr="003034A2" w:rsidRDefault="007012E2" w:rsidP="00835B83">
            <w:pPr>
              <w:jc w:val="both"/>
            </w:pPr>
          </w:p>
        </w:tc>
      </w:tr>
      <w:tr w:rsidR="007012E2" w:rsidRPr="003034A2" w14:paraId="600153DD" w14:textId="77777777" w:rsidTr="00835B83">
        <w:tc>
          <w:tcPr>
            <w:tcW w:w="3180" w:type="dxa"/>
            <w:shd w:val="clear" w:color="auto" w:fill="auto"/>
          </w:tcPr>
          <w:p w14:paraId="33424727" w14:textId="77777777" w:rsidR="007012E2" w:rsidRPr="003034A2" w:rsidRDefault="007012E2" w:rsidP="00835B83">
            <w:pPr>
              <w:jc w:val="both"/>
            </w:pPr>
            <w:r w:rsidRPr="003034A2">
              <w:t>Edita          Čipková</w:t>
            </w:r>
          </w:p>
        </w:tc>
        <w:tc>
          <w:tcPr>
            <w:tcW w:w="6454" w:type="dxa"/>
            <w:shd w:val="clear" w:color="auto" w:fill="auto"/>
          </w:tcPr>
          <w:p w14:paraId="10B0773E" w14:textId="77777777" w:rsidR="007012E2" w:rsidRDefault="007012E2" w:rsidP="00835B83">
            <w:r w:rsidRPr="003034A2">
              <w:t xml:space="preserve">Zástupkyňa RŠ pre MŠ, ÚSO - odbor učiteľstvo pre MŠ, </w:t>
            </w:r>
          </w:p>
          <w:p w14:paraId="5CDB315B" w14:textId="77777777" w:rsidR="007012E2" w:rsidRPr="003034A2" w:rsidRDefault="007012E2" w:rsidP="00835B83">
            <w:r w:rsidRPr="003034A2">
              <w:t>I. atestácia, funkčné inovačné vzdelávanie</w:t>
            </w:r>
          </w:p>
        </w:tc>
      </w:tr>
      <w:tr w:rsidR="007012E2" w:rsidRPr="003034A2" w14:paraId="1F270810" w14:textId="77777777" w:rsidTr="00835B83">
        <w:tc>
          <w:tcPr>
            <w:tcW w:w="3180" w:type="dxa"/>
            <w:shd w:val="clear" w:color="auto" w:fill="auto"/>
          </w:tcPr>
          <w:p w14:paraId="2DFB1D07" w14:textId="77777777" w:rsidR="007012E2" w:rsidRPr="003034A2" w:rsidRDefault="007012E2" w:rsidP="00835B83">
            <w:pPr>
              <w:jc w:val="both"/>
            </w:pPr>
            <w:r w:rsidRPr="003034A2">
              <w:t>Anežka      Gašparová</w:t>
            </w:r>
          </w:p>
        </w:tc>
        <w:tc>
          <w:tcPr>
            <w:tcW w:w="6454" w:type="dxa"/>
            <w:shd w:val="clear" w:color="auto" w:fill="auto"/>
          </w:tcPr>
          <w:p w14:paraId="159563EC" w14:textId="77777777" w:rsidR="007012E2" w:rsidRPr="003034A2" w:rsidRDefault="007012E2" w:rsidP="00835B83">
            <w:pPr>
              <w:jc w:val="both"/>
            </w:pPr>
            <w:r w:rsidRPr="003034A2">
              <w:t>ÚSO – odbor učiteľstvo pre MŠ</w:t>
            </w:r>
          </w:p>
        </w:tc>
      </w:tr>
      <w:tr w:rsidR="007012E2" w:rsidRPr="00815F4F" w14:paraId="3643F440" w14:textId="77777777" w:rsidTr="00835B83">
        <w:tc>
          <w:tcPr>
            <w:tcW w:w="3180" w:type="dxa"/>
            <w:shd w:val="clear" w:color="auto" w:fill="auto"/>
          </w:tcPr>
          <w:p w14:paraId="376D118C" w14:textId="77777777" w:rsidR="007012E2" w:rsidRPr="003034A2" w:rsidRDefault="007012E2" w:rsidP="00835B83">
            <w:pPr>
              <w:jc w:val="both"/>
            </w:pPr>
            <w:r w:rsidRPr="003034A2">
              <w:t>Renáta       Koštialiková</w:t>
            </w:r>
          </w:p>
        </w:tc>
        <w:tc>
          <w:tcPr>
            <w:tcW w:w="6454" w:type="dxa"/>
            <w:shd w:val="clear" w:color="auto" w:fill="auto"/>
          </w:tcPr>
          <w:p w14:paraId="6E47097D" w14:textId="77777777" w:rsidR="007012E2" w:rsidRPr="003034A2" w:rsidRDefault="007012E2" w:rsidP="00835B83">
            <w:pPr>
              <w:jc w:val="both"/>
            </w:pPr>
            <w:r w:rsidRPr="003034A2">
              <w:t>ÚSO – odbor učiteľstvo pre MŠ</w:t>
            </w:r>
          </w:p>
        </w:tc>
      </w:tr>
      <w:tr w:rsidR="007012E2" w:rsidRPr="00815F4F" w14:paraId="1FC008FE" w14:textId="77777777" w:rsidTr="00835B83">
        <w:tc>
          <w:tcPr>
            <w:tcW w:w="3180" w:type="dxa"/>
            <w:shd w:val="clear" w:color="auto" w:fill="auto"/>
          </w:tcPr>
          <w:p w14:paraId="67FE0E32" w14:textId="77777777" w:rsidR="007012E2" w:rsidRPr="003034A2" w:rsidRDefault="007012E2" w:rsidP="00835B83">
            <w:pPr>
              <w:jc w:val="both"/>
            </w:pPr>
            <w:r>
              <w:t>Katarína    Pavlovicová</w:t>
            </w:r>
          </w:p>
        </w:tc>
        <w:tc>
          <w:tcPr>
            <w:tcW w:w="6454" w:type="dxa"/>
            <w:shd w:val="clear" w:color="auto" w:fill="auto"/>
          </w:tcPr>
          <w:p w14:paraId="187370EE" w14:textId="77777777" w:rsidR="007012E2" w:rsidRPr="003034A2" w:rsidRDefault="007012E2" w:rsidP="00835B83">
            <w:r w:rsidRPr="003034A2">
              <w:t xml:space="preserve">ÚSO – odbor učiteľstvo pre MŠ </w:t>
            </w:r>
            <w:r>
              <w:t xml:space="preserve"> a vychovávateľstvo, špeciálna pedagogika </w:t>
            </w:r>
            <w:r w:rsidRPr="003034A2">
              <w:t>– zastupovanie počas PN Ireny Ďuricovej</w:t>
            </w:r>
          </w:p>
        </w:tc>
      </w:tr>
      <w:tr w:rsidR="007012E2" w:rsidRPr="00815F4F" w14:paraId="62F453E7" w14:textId="77777777" w:rsidTr="00835B83">
        <w:tc>
          <w:tcPr>
            <w:tcW w:w="3180" w:type="dxa"/>
            <w:shd w:val="clear" w:color="auto" w:fill="auto"/>
          </w:tcPr>
          <w:p w14:paraId="2525CA66" w14:textId="77777777" w:rsidR="007012E2" w:rsidRPr="003034A2" w:rsidRDefault="007012E2" w:rsidP="00835B83">
            <w:pPr>
              <w:jc w:val="both"/>
            </w:pPr>
            <w:r w:rsidRPr="003034A2">
              <w:t>Bc. Adela   Piarová</w:t>
            </w:r>
          </w:p>
        </w:tc>
        <w:tc>
          <w:tcPr>
            <w:tcW w:w="6454" w:type="dxa"/>
            <w:shd w:val="clear" w:color="auto" w:fill="auto"/>
          </w:tcPr>
          <w:p w14:paraId="35D26187" w14:textId="77777777" w:rsidR="007012E2" w:rsidRPr="003034A2" w:rsidRDefault="007012E2" w:rsidP="00835B83">
            <w:pPr>
              <w:jc w:val="both"/>
            </w:pPr>
            <w:r w:rsidRPr="003034A2">
              <w:t>VŠ I. stupňa - predškolská a elementárna pedagogika</w:t>
            </w:r>
          </w:p>
        </w:tc>
      </w:tr>
      <w:tr w:rsidR="007012E2" w:rsidRPr="00815F4F" w14:paraId="133DDA7E" w14:textId="77777777" w:rsidTr="00835B83">
        <w:tc>
          <w:tcPr>
            <w:tcW w:w="3180" w:type="dxa"/>
            <w:shd w:val="clear" w:color="auto" w:fill="auto"/>
          </w:tcPr>
          <w:p w14:paraId="5243B948" w14:textId="77777777" w:rsidR="007012E2" w:rsidRPr="003034A2" w:rsidRDefault="007012E2" w:rsidP="00835B83">
            <w:pPr>
              <w:jc w:val="both"/>
            </w:pPr>
            <w:r w:rsidRPr="003034A2">
              <w:t xml:space="preserve">Irena </w:t>
            </w:r>
            <w:r>
              <w:t xml:space="preserve">         </w:t>
            </w:r>
            <w:r w:rsidRPr="003034A2">
              <w:t>Ďuricová</w:t>
            </w:r>
          </w:p>
        </w:tc>
        <w:tc>
          <w:tcPr>
            <w:tcW w:w="6454" w:type="dxa"/>
            <w:shd w:val="clear" w:color="auto" w:fill="auto"/>
          </w:tcPr>
          <w:p w14:paraId="0B27DC5F" w14:textId="77777777" w:rsidR="007012E2" w:rsidRPr="003034A2" w:rsidRDefault="007012E2" w:rsidP="00835B83">
            <w:pPr>
              <w:jc w:val="both"/>
            </w:pPr>
            <w:r w:rsidRPr="003034A2">
              <w:t>ÚSO – odbor učiteľstvo pre MŠ</w:t>
            </w:r>
          </w:p>
        </w:tc>
      </w:tr>
      <w:tr w:rsidR="007012E2" w:rsidRPr="00815F4F" w14:paraId="75D0EB7C" w14:textId="77777777" w:rsidTr="00835B83">
        <w:tc>
          <w:tcPr>
            <w:tcW w:w="3180" w:type="dxa"/>
            <w:shd w:val="clear" w:color="auto" w:fill="auto"/>
          </w:tcPr>
          <w:p w14:paraId="46F3CD2B" w14:textId="77777777" w:rsidR="007012E2" w:rsidRPr="003034A2" w:rsidRDefault="007012E2" w:rsidP="00835B83">
            <w:pPr>
              <w:jc w:val="both"/>
            </w:pPr>
            <w:r>
              <w:t>Ľuboslava Súčanská</w:t>
            </w:r>
          </w:p>
        </w:tc>
        <w:tc>
          <w:tcPr>
            <w:tcW w:w="6454" w:type="dxa"/>
            <w:shd w:val="clear" w:color="auto" w:fill="auto"/>
          </w:tcPr>
          <w:p w14:paraId="1212C9B5" w14:textId="77777777" w:rsidR="007012E2" w:rsidRPr="003034A2" w:rsidRDefault="007012E2" w:rsidP="00835B83">
            <w:pPr>
              <w:jc w:val="both"/>
            </w:pPr>
            <w:r w:rsidRPr="003034A2">
              <w:t>ÚSO – odbor učiteľstvo pre MŠ</w:t>
            </w:r>
          </w:p>
        </w:tc>
      </w:tr>
      <w:tr w:rsidR="007012E2" w:rsidRPr="00815F4F" w14:paraId="186FF0D0" w14:textId="77777777" w:rsidTr="00835B83">
        <w:tc>
          <w:tcPr>
            <w:tcW w:w="3180" w:type="dxa"/>
            <w:shd w:val="clear" w:color="auto" w:fill="auto"/>
          </w:tcPr>
          <w:p w14:paraId="6AE6DFDE" w14:textId="77777777" w:rsidR="007012E2" w:rsidRDefault="007012E2" w:rsidP="00835B83">
            <w:r>
              <w:t xml:space="preserve">PaedDr. Helena Petrincová, </w:t>
            </w:r>
          </w:p>
        </w:tc>
        <w:tc>
          <w:tcPr>
            <w:tcW w:w="6454" w:type="dxa"/>
            <w:shd w:val="clear" w:color="auto" w:fill="auto"/>
          </w:tcPr>
          <w:p w14:paraId="3627302D" w14:textId="77777777" w:rsidR="007012E2" w:rsidRPr="003034A2" w:rsidRDefault="007012E2" w:rsidP="00835B83">
            <w:pPr>
              <w:jc w:val="both"/>
            </w:pPr>
            <w:r>
              <w:t>VŠ III. stupňa – špeciálna pedagogika</w:t>
            </w:r>
          </w:p>
        </w:tc>
      </w:tr>
      <w:tr w:rsidR="007012E2" w:rsidRPr="00815F4F" w14:paraId="51512546" w14:textId="77777777" w:rsidTr="00835B83">
        <w:tc>
          <w:tcPr>
            <w:tcW w:w="3180" w:type="dxa"/>
            <w:shd w:val="clear" w:color="auto" w:fill="auto"/>
          </w:tcPr>
          <w:p w14:paraId="19761376" w14:textId="77777777" w:rsidR="007012E2" w:rsidRDefault="007012E2" w:rsidP="00835B83">
            <w:pPr>
              <w:jc w:val="both"/>
            </w:pPr>
            <w:r>
              <w:t>Gabriela       Svetlíková</w:t>
            </w:r>
          </w:p>
        </w:tc>
        <w:tc>
          <w:tcPr>
            <w:tcW w:w="6454" w:type="dxa"/>
            <w:shd w:val="clear" w:color="auto" w:fill="auto"/>
          </w:tcPr>
          <w:p w14:paraId="61D55CAC" w14:textId="77777777" w:rsidR="007012E2" w:rsidRPr="003034A2" w:rsidRDefault="007012E2" w:rsidP="00835B83">
            <w:pPr>
              <w:jc w:val="both"/>
            </w:pPr>
            <w:r>
              <w:t>ÚSO – odbor učiteľstvo pre MŠ a vychovávateľstvo</w:t>
            </w:r>
          </w:p>
        </w:tc>
      </w:tr>
    </w:tbl>
    <w:p w14:paraId="310FD2C3" w14:textId="77777777" w:rsidR="007012E2" w:rsidRDefault="007012E2" w:rsidP="007012E2">
      <w:pPr>
        <w:jc w:val="both"/>
        <w:rPr>
          <w:b/>
        </w:rPr>
      </w:pPr>
      <w:r>
        <w:rPr>
          <w:b/>
        </w:rPr>
        <w:t>V</w:t>
      </w:r>
      <w:r w:rsidRPr="00811C22">
        <w:rPr>
          <w:b/>
        </w:rPr>
        <w:t xml:space="preserve">zdelávanie zamestnancov bolo realizované prostredníctvom: </w:t>
      </w:r>
    </w:p>
    <w:p w14:paraId="47153EA2" w14:textId="77777777" w:rsidR="007012E2" w:rsidRPr="00811C22" w:rsidRDefault="007012E2" w:rsidP="007012E2">
      <w:pPr>
        <w:jc w:val="both"/>
        <w:rPr>
          <w:b/>
        </w:rPr>
      </w:pPr>
    </w:p>
    <w:p w14:paraId="1510A4BF" w14:textId="77777777" w:rsidR="007012E2" w:rsidRDefault="007012E2" w:rsidP="00EC51D1">
      <w:pPr>
        <w:pStyle w:val="Odsekzoznamu"/>
        <w:numPr>
          <w:ilvl w:val="0"/>
          <w:numId w:val="44"/>
        </w:numPr>
        <w:jc w:val="both"/>
        <w:rPr>
          <w:rFonts w:ascii="Times New Roman" w:hAnsi="Times New Roman"/>
          <w:sz w:val="24"/>
          <w:szCs w:val="24"/>
        </w:rPr>
      </w:pPr>
      <w:r w:rsidRPr="00811C22">
        <w:rPr>
          <w:rFonts w:ascii="Times New Roman" w:hAnsi="Times New Roman"/>
          <w:sz w:val="24"/>
          <w:szCs w:val="24"/>
        </w:rPr>
        <w:t>pracovných</w:t>
      </w:r>
      <w:r>
        <w:rPr>
          <w:rFonts w:ascii="Times New Roman" w:hAnsi="Times New Roman"/>
          <w:sz w:val="24"/>
          <w:szCs w:val="24"/>
        </w:rPr>
        <w:t xml:space="preserve"> porád</w:t>
      </w:r>
      <w:r w:rsidRPr="00811C22">
        <w:rPr>
          <w:rFonts w:ascii="Times New Roman" w:hAnsi="Times New Roman"/>
          <w:sz w:val="24"/>
          <w:szCs w:val="24"/>
        </w:rPr>
        <w:t xml:space="preserve"> pre vedúcich PZ</w:t>
      </w:r>
      <w:r>
        <w:rPr>
          <w:rFonts w:ascii="Times New Roman" w:hAnsi="Times New Roman"/>
          <w:sz w:val="24"/>
          <w:szCs w:val="24"/>
        </w:rPr>
        <w:t xml:space="preserve"> – SŠÚ OŠ Zvolen,</w:t>
      </w:r>
    </w:p>
    <w:p w14:paraId="3A8CE956" w14:textId="77777777" w:rsidR="007012E2" w:rsidRDefault="007012E2" w:rsidP="00EC51D1">
      <w:pPr>
        <w:pStyle w:val="Odsekzoznamu"/>
        <w:numPr>
          <w:ilvl w:val="0"/>
          <w:numId w:val="44"/>
        </w:numPr>
        <w:jc w:val="both"/>
        <w:rPr>
          <w:rFonts w:ascii="Times New Roman" w:hAnsi="Times New Roman"/>
          <w:sz w:val="24"/>
          <w:szCs w:val="24"/>
        </w:rPr>
      </w:pPr>
      <w:r>
        <w:rPr>
          <w:rFonts w:ascii="Times New Roman" w:hAnsi="Times New Roman"/>
          <w:sz w:val="24"/>
          <w:szCs w:val="24"/>
        </w:rPr>
        <w:t>aktualizačného vzdelávania,</w:t>
      </w:r>
    </w:p>
    <w:p w14:paraId="4AE059B0" w14:textId="77777777" w:rsidR="007012E2" w:rsidRDefault="007012E2" w:rsidP="00EC51D1">
      <w:pPr>
        <w:pStyle w:val="Odsekzoznamu"/>
        <w:numPr>
          <w:ilvl w:val="0"/>
          <w:numId w:val="44"/>
        </w:numPr>
        <w:jc w:val="both"/>
        <w:rPr>
          <w:rFonts w:ascii="Times New Roman" w:hAnsi="Times New Roman"/>
          <w:sz w:val="24"/>
          <w:szCs w:val="24"/>
        </w:rPr>
      </w:pPr>
      <w:r>
        <w:rPr>
          <w:rFonts w:ascii="Times New Roman" w:hAnsi="Times New Roman"/>
          <w:sz w:val="24"/>
          <w:szCs w:val="24"/>
        </w:rPr>
        <w:t>inovačného vzdelávania,</w:t>
      </w:r>
    </w:p>
    <w:p w14:paraId="1BDD9FCA" w14:textId="77777777" w:rsidR="007012E2" w:rsidRDefault="007012E2" w:rsidP="00EC51D1">
      <w:pPr>
        <w:pStyle w:val="Odsekzoznamu"/>
        <w:numPr>
          <w:ilvl w:val="0"/>
          <w:numId w:val="44"/>
        </w:numPr>
        <w:jc w:val="both"/>
        <w:rPr>
          <w:rFonts w:ascii="Times New Roman" w:hAnsi="Times New Roman"/>
          <w:sz w:val="24"/>
          <w:szCs w:val="24"/>
        </w:rPr>
      </w:pPr>
      <w:r>
        <w:rPr>
          <w:rFonts w:ascii="Times New Roman" w:hAnsi="Times New Roman"/>
          <w:sz w:val="24"/>
          <w:szCs w:val="24"/>
        </w:rPr>
        <w:t>sebavzdelávania-samoštúdium,</w:t>
      </w:r>
    </w:p>
    <w:p w14:paraId="2047BC9C" w14:textId="77777777" w:rsidR="007012E2" w:rsidRDefault="007012E2" w:rsidP="00EC51D1">
      <w:pPr>
        <w:pStyle w:val="Odsekzoznamu"/>
        <w:numPr>
          <w:ilvl w:val="0"/>
          <w:numId w:val="44"/>
        </w:numPr>
        <w:jc w:val="both"/>
        <w:rPr>
          <w:rFonts w:ascii="Times New Roman" w:hAnsi="Times New Roman"/>
          <w:sz w:val="24"/>
          <w:szCs w:val="24"/>
        </w:rPr>
      </w:pPr>
      <w:r>
        <w:rPr>
          <w:rFonts w:ascii="Times New Roman" w:hAnsi="Times New Roman"/>
          <w:sz w:val="24"/>
          <w:szCs w:val="24"/>
        </w:rPr>
        <w:t>webinárov NIVAM</w:t>
      </w:r>
      <w:r w:rsidRPr="00811C22">
        <w:rPr>
          <w:rFonts w:ascii="Times New Roman" w:hAnsi="Times New Roman"/>
          <w:sz w:val="24"/>
          <w:szCs w:val="24"/>
        </w:rPr>
        <w:t>,</w:t>
      </w:r>
      <w:r>
        <w:rPr>
          <w:rFonts w:ascii="Times New Roman" w:hAnsi="Times New Roman"/>
          <w:sz w:val="24"/>
          <w:szCs w:val="24"/>
        </w:rPr>
        <w:t xml:space="preserve"> Fórum učiteľov MŠ BB,</w:t>
      </w:r>
    </w:p>
    <w:p w14:paraId="7B1B774C" w14:textId="77777777" w:rsidR="007012E2" w:rsidRPr="00811C22" w:rsidRDefault="007012E2" w:rsidP="00EC51D1">
      <w:pPr>
        <w:pStyle w:val="Odsekzoznamu"/>
        <w:numPr>
          <w:ilvl w:val="0"/>
          <w:numId w:val="44"/>
        </w:numPr>
        <w:jc w:val="both"/>
        <w:rPr>
          <w:rFonts w:ascii="Times New Roman" w:hAnsi="Times New Roman"/>
          <w:sz w:val="24"/>
          <w:szCs w:val="24"/>
        </w:rPr>
      </w:pPr>
      <w:r>
        <w:rPr>
          <w:rFonts w:ascii="Times New Roman" w:hAnsi="Times New Roman"/>
          <w:sz w:val="24"/>
          <w:szCs w:val="24"/>
        </w:rPr>
        <w:t>školení a preškolení.</w:t>
      </w:r>
    </w:p>
    <w:p w14:paraId="67BC9B83" w14:textId="77777777" w:rsidR="007012E2" w:rsidRPr="00811C22" w:rsidRDefault="007012E2" w:rsidP="007012E2">
      <w:pPr>
        <w:jc w:val="both"/>
      </w:pPr>
      <w:r w:rsidRPr="00811C22">
        <w:t>Počas školského roka sa pedagogickí zamestnanci zúčastnili nesledovných vzdelávaní a školení:</w:t>
      </w:r>
    </w:p>
    <w:p w14:paraId="49A6E900" w14:textId="77777777" w:rsidR="007012E2" w:rsidRPr="00A4020E" w:rsidRDefault="007012E2" w:rsidP="007012E2">
      <w:pPr>
        <w:rPr>
          <w:rFonts w:eastAsiaTheme="minorHAnsi"/>
          <w:lang w:val="sk-SK" w:eastAsia="en-US"/>
        </w:rPr>
      </w:pPr>
      <w:r w:rsidRPr="00811C22">
        <w:t xml:space="preserve">-  </w:t>
      </w:r>
      <w:r w:rsidRPr="00811C22">
        <w:rPr>
          <w:b/>
        </w:rPr>
        <w:t>aktualizačné vzdelávanie</w:t>
      </w:r>
      <w:r w:rsidRPr="00811C22">
        <w:t xml:space="preserve"> „</w:t>
      </w:r>
      <w:r w:rsidRPr="00A4020E">
        <w:rPr>
          <w:rFonts w:eastAsiaTheme="minorHAnsi"/>
          <w:lang w:val="sk-SK" w:eastAsia="en-US"/>
        </w:rPr>
        <w:t>Využitie digitálnych technológií a zdrojov ako efektívneho prostriedku na dosahovanie výchovno-vzdelávacích cieľov v Materskej škole v Dobrej Nive</w:t>
      </w:r>
      <w:r>
        <w:rPr>
          <w:rFonts w:eastAsiaTheme="minorHAnsi"/>
          <w:lang w:val="sk-SK" w:eastAsia="en-US"/>
        </w:rPr>
        <w:t>“</w:t>
      </w:r>
    </w:p>
    <w:p w14:paraId="23457ADF" w14:textId="77777777" w:rsidR="007012E2" w:rsidRPr="00811C22" w:rsidRDefault="007012E2" w:rsidP="007012E2">
      <w:pPr>
        <w:jc w:val="both"/>
      </w:pPr>
      <w:r w:rsidRPr="00811C22">
        <w:t>– prezen</w:t>
      </w:r>
      <w:r>
        <w:t xml:space="preserve">čne aj dištančne, </w:t>
      </w:r>
    </w:p>
    <w:p w14:paraId="3B8776A2" w14:textId="77777777" w:rsidR="007012E2" w:rsidRPr="00811C22" w:rsidRDefault="007012E2" w:rsidP="007012E2">
      <w:pPr>
        <w:jc w:val="both"/>
      </w:pPr>
      <w:r w:rsidRPr="00811C22">
        <w:t xml:space="preserve">- </w:t>
      </w:r>
      <w:r w:rsidRPr="00811C22">
        <w:rPr>
          <w:b/>
        </w:rPr>
        <w:t xml:space="preserve">webináre </w:t>
      </w:r>
      <w:r w:rsidRPr="00811C22">
        <w:t xml:space="preserve"> </w:t>
      </w:r>
      <w:r w:rsidRPr="00811C22">
        <w:rPr>
          <w:b/>
        </w:rPr>
        <w:t>pre vedúcich PZ</w:t>
      </w:r>
      <w:r w:rsidRPr="00811C22">
        <w:t xml:space="preserve">  - zber údajov RIS, pr</w:t>
      </w:r>
      <w:r>
        <w:t xml:space="preserve">acovné porady SŠÚ OŠ Zvolen </w:t>
      </w:r>
      <w:r w:rsidRPr="00811C22">
        <w:t xml:space="preserve">- </w:t>
      </w:r>
      <w:r w:rsidRPr="00811C22">
        <w:rPr>
          <w:b/>
        </w:rPr>
        <w:t>webináre v rámci sebavzdelávania</w:t>
      </w:r>
      <w:r w:rsidRPr="00811C22">
        <w:t xml:space="preserve"> sa zúčastňovali odborných webinárov podľa vlastného výberu a potrieb,</w:t>
      </w:r>
      <w:r>
        <w:t xml:space="preserve"> vzdelávanie s certifikátom </w:t>
      </w:r>
      <w:r>
        <w:rPr>
          <w:b/>
        </w:rPr>
        <w:t>„S</w:t>
      </w:r>
      <w:r w:rsidRPr="00D00441">
        <w:rPr>
          <w:b/>
        </w:rPr>
        <w:t>martbooks“</w:t>
      </w:r>
      <w:r>
        <w:rPr>
          <w:b/>
        </w:rPr>
        <w:t>, „Larning AppS“</w:t>
      </w:r>
    </w:p>
    <w:p w14:paraId="56DEF27A" w14:textId="77777777" w:rsidR="007012E2" w:rsidRDefault="007012E2" w:rsidP="007012E2">
      <w:pPr>
        <w:jc w:val="both"/>
      </w:pPr>
      <w:r w:rsidRPr="00811C22">
        <w:t xml:space="preserve">- </w:t>
      </w:r>
      <w:r w:rsidRPr="00811C22">
        <w:rPr>
          <w:b/>
        </w:rPr>
        <w:t xml:space="preserve">webináre pre školského špeciálneho pedagoga a pedagogického asistenta  </w:t>
      </w:r>
      <w:r w:rsidRPr="00811C22">
        <w:t>so za</w:t>
      </w:r>
      <w:r>
        <w:t>meraním na inklúziu,</w:t>
      </w:r>
    </w:p>
    <w:p w14:paraId="4209130E" w14:textId="77777777" w:rsidR="007012E2" w:rsidRPr="005A066E" w:rsidRDefault="007012E2" w:rsidP="007012E2">
      <w:pPr>
        <w:jc w:val="both"/>
      </w:pPr>
      <w:r>
        <w:t xml:space="preserve">- </w:t>
      </w:r>
      <w:r w:rsidRPr="005A066E">
        <w:rPr>
          <w:b/>
        </w:rPr>
        <w:t>inovačné vzdelávanie</w:t>
      </w:r>
      <w:r>
        <w:rPr>
          <w:b/>
        </w:rPr>
        <w:t>-</w:t>
      </w:r>
      <w:r w:rsidRPr="005A066E">
        <w:rPr>
          <w:b/>
        </w:rPr>
        <w:t xml:space="preserve"> </w:t>
      </w:r>
      <w:r w:rsidRPr="00811C22">
        <w:rPr>
          <w:b/>
        </w:rPr>
        <w:t>školského špeciálneho pedagoga</w:t>
      </w:r>
      <w:r>
        <w:rPr>
          <w:b/>
        </w:rPr>
        <w:t xml:space="preserve"> – </w:t>
      </w:r>
      <w:r w:rsidRPr="005A066E">
        <w:t>„Komunikácia v škole a školskom zariaddení“</w:t>
      </w:r>
    </w:p>
    <w:p w14:paraId="712CC6AA" w14:textId="77777777" w:rsidR="007012E2" w:rsidRDefault="007012E2" w:rsidP="007012E2">
      <w:pPr>
        <w:jc w:val="both"/>
        <w:rPr>
          <w:b/>
          <w:szCs w:val="22"/>
        </w:rPr>
      </w:pPr>
    </w:p>
    <w:p w14:paraId="5DCE6C01" w14:textId="77777777" w:rsidR="007012E2" w:rsidRDefault="007012E2" w:rsidP="007012E2">
      <w:pPr>
        <w:jc w:val="both"/>
        <w:rPr>
          <w:szCs w:val="22"/>
        </w:rPr>
      </w:pPr>
      <w:r w:rsidRPr="00EF1DFC">
        <w:rPr>
          <w:b/>
          <w:szCs w:val="22"/>
        </w:rPr>
        <w:t>ODPORÚČANIA:</w:t>
      </w:r>
      <w:r>
        <w:rPr>
          <w:szCs w:val="22"/>
        </w:rPr>
        <w:t xml:space="preserve"> </w:t>
      </w:r>
      <w:r w:rsidRPr="00AA639F">
        <w:rPr>
          <w:b/>
          <w:szCs w:val="22"/>
        </w:rPr>
        <w:t>Uplatňovaním získaných poznatkov z webinárov  v praxi inovovať edukačný proces</w:t>
      </w:r>
      <w:r>
        <w:rPr>
          <w:b/>
          <w:szCs w:val="22"/>
        </w:rPr>
        <w:t>, dosahovať stanovené ciele.</w:t>
      </w:r>
    </w:p>
    <w:p w14:paraId="53125321" w14:textId="77777777" w:rsidR="007012E2" w:rsidRDefault="007012E2" w:rsidP="007012E2">
      <w:pPr>
        <w:jc w:val="both"/>
        <w:rPr>
          <w:b/>
          <w:szCs w:val="22"/>
        </w:rPr>
      </w:pPr>
      <w:r>
        <w:rPr>
          <w:szCs w:val="22"/>
        </w:rPr>
        <w:t xml:space="preserve">Pre zamestnancov škola zabezpečila doplňujúce </w:t>
      </w:r>
      <w:r w:rsidRPr="003424F9">
        <w:rPr>
          <w:b/>
          <w:szCs w:val="22"/>
        </w:rPr>
        <w:t xml:space="preserve">školenie BOZP </w:t>
      </w:r>
      <w:r>
        <w:rPr>
          <w:szCs w:val="22"/>
        </w:rPr>
        <w:t xml:space="preserve"> a </w:t>
      </w:r>
      <w:r w:rsidRPr="00A825B4">
        <w:rPr>
          <w:b/>
          <w:szCs w:val="22"/>
        </w:rPr>
        <w:t xml:space="preserve">školenie </w:t>
      </w:r>
      <w:r>
        <w:rPr>
          <w:b/>
          <w:szCs w:val="22"/>
        </w:rPr>
        <w:t>BOZP pre prácu</w:t>
      </w:r>
      <w:r w:rsidRPr="00A825B4">
        <w:rPr>
          <w:b/>
          <w:szCs w:val="22"/>
        </w:rPr>
        <w:t xml:space="preserve"> vo výškach</w:t>
      </w:r>
      <w:r>
        <w:rPr>
          <w:szCs w:val="22"/>
        </w:rPr>
        <w:t xml:space="preserve">  zamestnancov, ktorí pri upratovaní musia vykonávať aj prácu vo výškach (upratovačky, kuchárky)  a </w:t>
      </w:r>
      <w:r w:rsidRPr="005A066E">
        <w:rPr>
          <w:b/>
          <w:szCs w:val="22"/>
        </w:rPr>
        <w:t>školenie na prácu s plynovými zariadeniami.</w:t>
      </w:r>
    </w:p>
    <w:p w14:paraId="010C00FE" w14:textId="77777777" w:rsidR="007012E2" w:rsidRDefault="007012E2" w:rsidP="007012E2">
      <w:pPr>
        <w:jc w:val="both"/>
        <w:rPr>
          <w:b/>
          <w:szCs w:val="22"/>
        </w:rPr>
      </w:pPr>
    </w:p>
    <w:p w14:paraId="448EC83F" w14:textId="77777777" w:rsidR="007012E2" w:rsidRPr="00B963AF" w:rsidRDefault="007012E2" w:rsidP="00EC51D1">
      <w:pPr>
        <w:pStyle w:val="Odsekzoznamu"/>
        <w:widowControl w:val="0"/>
        <w:numPr>
          <w:ilvl w:val="1"/>
          <w:numId w:val="43"/>
        </w:numPr>
        <w:suppressAutoHyphens/>
        <w:spacing w:after="0" w:line="240" w:lineRule="auto"/>
        <w:ind w:left="709" w:hanging="425"/>
        <w:jc w:val="both"/>
        <w:rPr>
          <w:rFonts w:ascii="Times New Roman" w:hAnsi="Times New Roman"/>
          <w:b/>
          <w:sz w:val="24"/>
          <w:szCs w:val="24"/>
        </w:rPr>
      </w:pPr>
      <w:r>
        <w:rPr>
          <w:rFonts w:ascii="Times New Roman" w:hAnsi="Times New Roman"/>
          <w:b/>
          <w:sz w:val="24"/>
          <w:szCs w:val="24"/>
        </w:rPr>
        <w:t>Ú</w:t>
      </w:r>
      <w:r w:rsidRPr="00B963AF">
        <w:rPr>
          <w:rFonts w:ascii="Times New Roman" w:hAnsi="Times New Roman"/>
          <w:b/>
          <w:sz w:val="24"/>
          <w:szCs w:val="24"/>
        </w:rPr>
        <w:t>daje o počte nepedagogických zamestnancov</w:t>
      </w:r>
    </w:p>
    <w:p w14:paraId="34A4E6AA" w14:textId="77777777" w:rsidR="007012E2" w:rsidRPr="00273573" w:rsidRDefault="007012E2" w:rsidP="007012E2">
      <w:pPr>
        <w:ind w:left="284"/>
        <w:jc w:val="both"/>
        <w:rPr>
          <w:b/>
          <w:szCs w:val="22"/>
        </w:rPr>
      </w:pPr>
    </w:p>
    <w:p w14:paraId="3531DB87" w14:textId="77777777" w:rsidR="007012E2" w:rsidRPr="00273573" w:rsidRDefault="007012E2" w:rsidP="007012E2">
      <w:pPr>
        <w:jc w:val="both"/>
        <w:rPr>
          <w:i/>
          <w:sz w:val="22"/>
          <w:szCs w:val="22"/>
        </w:rPr>
      </w:pPr>
      <w:r w:rsidRPr="00273573">
        <w:rPr>
          <w:i/>
          <w:sz w:val="22"/>
          <w:szCs w:val="22"/>
        </w:rPr>
        <w:t>Tab. č. 7</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275"/>
        <w:gridCol w:w="3119"/>
        <w:gridCol w:w="1134"/>
      </w:tblGrid>
      <w:tr w:rsidR="007012E2" w:rsidRPr="00273573" w14:paraId="576C21DC" w14:textId="77777777" w:rsidTr="00835B83">
        <w:tc>
          <w:tcPr>
            <w:tcW w:w="9351" w:type="dxa"/>
            <w:gridSpan w:val="4"/>
          </w:tcPr>
          <w:p w14:paraId="54BFA6BA" w14:textId="77777777" w:rsidR="007012E2" w:rsidRPr="0062181D" w:rsidRDefault="007012E2" w:rsidP="00835B83">
            <w:pPr>
              <w:jc w:val="center"/>
              <w:rPr>
                <w:b/>
              </w:rPr>
            </w:pPr>
            <w:r w:rsidRPr="0062181D">
              <w:rPr>
                <w:b/>
              </w:rPr>
              <w:t>Nepedagogickí zamestnanci školy k 30.</w:t>
            </w:r>
            <w:r>
              <w:rPr>
                <w:b/>
              </w:rPr>
              <w:t xml:space="preserve"> </w:t>
            </w:r>
            <w:r w:rsidRPr="0062181D">
              <w:rPr>
                <w:b/>
              </w:rPr>
              <w:t>06.</w:t>
            </w:r>
            <w:r>
              <w:rPr>
                <w:b/>
              </w:rPr>
              <w:t xml:space="preserve"> 2022</w:t>
            </w:r>
          </w:p>
        </w:tc>
      </w:tr>
      <w:tr w:rsidR="007012E2" w:rsidRPr="00273573" w14:paraId="04D9003B" w14:textId="77777777" w:rsidTr="00835B83">
        <w:tc>
          <w:tcPr>
            <w:tcW w:w="5098" w:type="dxa"/>
            <w:gridSpan w:val="2"/>
            <w:tcBorders>
              <w:right w:val="double" w:sz="4" w:space="0" w:color="auto"/>
            </w:tcBorders>
          </w:tcPr>
          <w:p w14:paraId="6A5BCB29" w14:textId="77777777" w:rsidR="007012E2" w:rsidRPr="0062181D" w:rsidRDefault="007012E2" w:rsidP="00835B83">
            <w:pPr>
              <w:jc w:val="center"/>
              <w:rPr>
                <w:b/>
              </w:rPr>
            </w:pPr>
            <w:r w:rsidRPr="0062181D">
              <w:rPr>
                <w:b/>
              </w:rPr>
              <w:t>podľa pracovného zaradenia</w:t>
            </w:r>
          </w:p>
        </w:tc>
        <w:tc>
          <w:tcPr>
            <w:tcW w:w="4253" w:type="dxa"/>
            <w:gridSpan w:val="2"/>
            <w:tcBorders>
              <w:left w:val="double" w:sz="4" w:space="0" w:color="auto"/>
            </w:tcBorders>
          </w:tcPr>
          <w:p w14:paraId="5E8DE6B8" w14:textId="77777777" w:rsidR="007012E2" w:rsidRPr="0062181D" w:rsidRDefault="007012E2" w:rsidP="00835B83">
            <w:pPr>
              <w:jc w:val="center"/>
              <w:rPr>
                <w:b/>
              </w:rPr>
            </w:pPr>
            <w:r w:rsidRPr="0062181D">
              <w:rPr>
                <w:b/>
              </w:rPr>
              <w:t>podľa rozsahu pracovného úväzku</w:t>
            </w:r>
          </w:p>
        </w:tc>
      </w:tr>
      <w:tr w:rsidR="007012E2" w:rsidRPr="00273573" w14:paraId="71D5E417" w14:textId="77777777" w:rsidTr="00835B83">
        <w:tc>
          <w:tcPr>
            <w:tcW w:w="3823" w:type="dxa"/>
          </w:tcPr>
          <w:p w14:paraId="13EA93AE" w14:textId="77777777" w:rsidR="007012E2" w:rsidRPr="00655968" w:rsidRDefault="007012E2" w:rsidP="00835B83">
            <w:pPr>
              <w:jc w:val="both"/>
              <w:rPr>
                <w:b/>
              </w:rPr>
            </w:pPr>
            <w:r w:rsidRPr="00655968">
              <w:rPr>
                <w:b/>
              </w:rPr>
              <w:t>Pracovná pozícia</w:t>
            </w:r>
          </w:p>
        </w:tc>
        <w:tc>
          <w:tcPr>
            <w:tcW w:w="1275" w:type="dxa"/>
            <w:tcBorders>
              <w:right w:val="double" w:sz="4" w:space="0" w:color="auto"/>
            </w:tcBorders>
          </w:tcPr>
          <w:p w14:paraId="29302F30" w14:textId="77777777" w:rsidR="007012E2" w:rsidRPr="00655968" w:rsidRDefault="007012E2" w:rsidP="00835B83">
            <w:pPr>
              <w:jc w:val="center"/>
              <w:rPr>
                <w:b/>
              </w:rPr>
            </w:pPr>
            <w:r w:rsidRPr="00655968">
              <w:rPr>
                <w:b/>
              </w:rPr>
              <w:t>Počet</w:t>
            </w:r>
          </w:p>
        </w:tc>
        <w:tc>
          <w:tcPr>
            <w:tcW w:w="3119" w:type="dxa"/>
            <w:tcBorders>
              <w:left w:val="double" w:sz="4" w:space="0" w:color="auto"/>
            </w:tcBorders>
          </w:tcPr>
          <w:p w14:paraId="388F0806" w14:textId="77777777" w:rsidR="007012E2" w:rsidRPr="00655968" w:rsidRDefault="007012E2" w:rsidP="00835B83">
            <w:pPr>
              <w:jc w:val="center"/>
              <w:rPr>
                <w:b/>
              </w:rPr>
            </w:pPr>
            <w:r w:rsidRPr="00655968">
              <w:rPr>
                <w:b/>
              </w:rPr>
              <w:t>Rozsah úväzku</w:t>
            </w:r>
          </w:p>
        </w:tc>
        <w:tc>
          <w:tcPr>
            <w:tcW w:w="1134" w:type="dxa"/>
          </w:tcPr>
          <w:p w14:paraId="6233A1DF" w14:textId="77777777" w:rsidR="007012E2" w:rsidRPr="00655968" w:rsidRDefault="007012E2" w:rsidP="00835B83">
            <w:pPr>
              <w:jc w:val="center"/>
              <w:rPr>
                <w:b/>
              </w:rPr>
            </w:pPr>
            <w:r w:rsidRPr="00655968">
              <w:rPr>
                <w:b/>
              </w:rPr>
              <w:t>počet</w:t>
            </w:r>
          </w:p>
        </w:tc>
      </w:tr>
      <w:tr w:rsidR="007012E2" w:rsidRPr="00273573" w14:paraId="18A24459" w14:textId="77777777" w:rsidTr="00835B83">
        <w:tc>
          <w:tcPr>
            <w:tcW w:w="3823" w:type="dxa"/>
          </w:tcPr>
          <w:p w14:paraId="359C3EC4" w14:textId="77777777" w:rsidR="007012E2" w:rsidRPr="0062181D" w:rsidRDefault="007012E2" w:rsidP="00835B83">
            <w:pPr>
              <w:jc w:val="both"/>
            </w:pPr>
            <w:r w:rsidRPr="0062181D">
              <w:t>Vedúca ŠJ</w:t>
            </w:r>
          </w:p>
        </w:tc>
        <w:tc>
          <w:tcPr>
            <w:tcW w:w="1275" w:type="dxa"/>
            <w:tcBorders>
              <w:right w:val="double" w:sz="4" w:space="0" w:color="auto"/>
            </w:tcBorders>
          </w:tcPr>
          <w:p w14:paraId="4620BB25" w14:textId="77777777" w:rsidR="007012E2" w:rsidRPr="0062181D" w:rsidRDefault="007012E2" w:rsidP="00835B83">
            <w:pPr>
              <w:jc w:val="center"/>
            </w:pPr>
            <w:r w:rsidRPr="0062181D">
              <w:t>1</w:t>
            </w:r>
          </w:p>
        </w:tc>
        <w:tc>
          <w:tcPr>
            <w:tcW w:w="3119" w:type="dxa"/>
            <w:tcBorders>
              <w:left w:val="double" w:sz="4" w:space="0" w:color="auto"/>
            </w:tcBorders>
          </w:tcPr>
          <w:p w14:paraId="70B86164" w14:textId="77777777" w:rsidR="007012E2" w:rsidRPr="0062181D" w:rsidRDefault="007012E2" w:rsidP="00835B83">
            <w:pPr>
              <w:jc w:val="both"/>
            </w:pPr>
            <w:r w:rsidRPr="0062181D">
              <w:t>Doplňujúci (ZŠ, MŠ)</w:t>
            </w:r>
          </w:p>
        </w:tc>
        <w:tc>
          <w:tcPr>
            <w:tcW w:w="1134" w:type="dxa"/>
          </w:tcPr>
          <w:p w14:paraId="6C7D2932" w14:textId="77777777" w:rsidR="007012E2" w:rsidRPr="0062181D" w:rsidRDefault="007012E2" w:rsidP="00835B83">
            <w:pPr>
              <w:jc w:val="center"/>
            </w:pPr>
            <w:r w:rsidRPr="0062181D">
              <w:t>1</w:t>
            </w:r>
          </w:p>
        </w:tc>
      </w:tr>
      <w:tr w:rsidR="007012E2" w:rsidRPr="00273573" w14:paraId="45CF9F21" w14:textId="77777777" w:rsidTr="00835B83">
        <w:tc>
          <w:tcPr>
            <w:tcW w:w="3823" w:type="dxa"/>
          </w:tcPr>
          <w:p w14:paraId="2424D470" w14:textId="77777777" w:rsidR="007012E2" w:rsidRPr="0062181D" w:rsidRDefault="007012E2" w:rsidP="00835B83">
            <w:pPr>
              <w:jc w:val="both"/>
            </w:pPr>
            <w:r w:rsidRPr="0062181D">
              <w:t>Hlavná kuchárka</w:t>
            </w:r>
          </w:p>
        </w:tc>
        <w:tc>
          <w:tcPr>
            <w:tcW w:w="1275" w:type="dxa"/>
            <w:tcBorders>
              <w:right w:val="double" w:sz="4" w:space="0" w:color="auto"/>
            </w:tcBorders>
          </w:tcPr>
          <w:p w14:paraId="33F698D1" w14:textId="77777777" w:rsidR="007012E2" w:rsidRPr="0062181D" w:rsidRDefault="007012E2" w:rsidP="00835B83">
            <w:pPr>
              <w:jc w:val="center"/>
            </w:pPr>
            <w:r w:rsidRPr="0062181D">
              <w:t>1</w:t>
            </w:r>
          </w:p>
        </w:tc>
        <w:tc>
          <w:tcPr>
            <w:tcW w:w="3119" w:type="dxa"/>
            <w:tcBorders>
              <w:left w:val="double" w:sz="4" w:space="0" w:color="auto"/>
            </w:tcBorders>
          </w:tcPr>
          <w:p w14:paraId="16515262" w14:textId="77777777" w:rsidR="007012E2" w:rsidRPr="0062181D" w:rsidRDefault="007012E2" w:rsidP="00835B83">
            <w:pPr>
              <w:jc w:val="both"/>
            </w:pPr>
            <w:r w:rsidRPr="0062181D">
              <w:t>Plný úväzok</w:t>
            </w:r>
          </w:p>
        </w:tc>
        <w:tc>
          <w:tcPr>
            <w:tcW w:w="1134" w:type="dxa"/>
          </w:tcPr>
          <w:p w14:paraId="48D245E1" w14:textId="77777777" w:rsidR="007012E2" w:rsidRPr="0062181D" w:rsidRDefault="007012E2" w:rsidP="00835B83">
            <w:pPr>
              <w:jc w:val="center"/>
            </w:pPr>
            <w:r w:rsidRPr="0062181D">
              <w:t>1</w:t>
            </w:r>
          </w:p>
        </w:tc>
      </w:tr>
      <w:tr w:rsidR="007012E2" w:rsidRPr="00273573" w14:paraId="0C322254" w14:textId="77777777" w:rsidTr="00835B83">
        <w:tc>
          <w:tcPr>
            <w:tcW w:w="3823" w:type="dxa"/>
          </w:tcPr>
          <w:p w14:paraId="49189F63" w14:textId="77777777" w:rsidR="007012E2" w:rsidRPr="00DA36A0" w:rsidRDefault="007012E2" w:rsidP="00835B83">
            <w:pPr>
              <w:jc w:val="both"/>
            </w:pPr>
            <w:r w:rsidRPr="00DA36A0">
              <w:t>Pomocná kuchárka</w:t>
            </w:r>
          </w:p>
        </w:tc>
        <w:tc>
          <w:tcPr>
            <w:tcW w:w="1275" w:type="dxa"/>
            <w:tcBorders>
              <w:right w:val="double" w:sz="4" w:space="0" w:color="auto"/>
            </w:tcBorders>
          </w:tcPr>
          <w:p w14:paraId="50A7701B" w14:textId="77777777" w:rsidR="007012E2" w:rsidRPr="00DA36A0" w:rsidRDefault="007012E2" w:rsidP="00835B83">
            <w:pPr>
              <w:jc w:val="center"/>
            </w:pPr>
            <w:r w:rsidRPr="00DA36A0">
              <w:t>1</w:t>
            </w:r>
          </w:p>
        </w:tc>
        <w:tc>
          <w:tcPr>
            <w:tcW w:w="3119" w:type="dxa"/>
            <w:tcBorders>
              <w:left w:val="double" w:sz="4" w:space="0" w:color="auto"/>
            </w:tcBorders>
          </w:tcPr>
          <w:p w14:paraId="42849F2A" w14:textId="77777777" w:rsidR="007012E2" w:rsidRPr="00DA36A0" w:rsidRDefault="007012E2" w:rsidP="00835B83">
            <w:pPr>
              <w:jc w:val="both"/>
            </w:pPr>
            <w:r w:rsidRPr="00DA36A0">
              <w:t>Plný úväzok</w:t>
            </w:r>
          </w:p>
        </w:tc>
        <w:tc>
          <w:tcPr>
            <w:tcW w:w="1134" w:type="dxa"/>
          </w:tcPr>
          <w:p w14:paraId="74DAE28D" w14:textId="77777777" w:rsidR="007012E2" w:rsidRPr="00DA36A0" w:rsidRDefault="007012E2" w:rsidP="00835B83">
            <w:pPr>
              <w:jc w:val="center"/>
            </w:pPr>
            <w:r w:rsidRPr="00DA36A0">
              <w:t>1</w:t>
            </w:r>
          </w:p>
        </w:tc>
      </w:tr>
      <w:tr w:rsidR="007012E2" w:rsidRPr="00273573" w14:paraId="3B524B0A" w14:textId="77777777" w:rsidTr="00835B83">
        <w:tc>
          <w:tcPr>
            <w:tcW w:w="3823" w:type="dxa"/>
          </w:tcPr>
          <w:p w14:paraId="7A5BA197" w14:textId="77777777" w:rsidR="007012E2" w:rsidRPr="00DA36A0" w:rsidRDefault="007012E2" w:rsidP="00835B83">
            <w:pPr>
              <w:jc w:val="both"/>
            </w:pPr>
            <w:r w:rsidRPr="00DA36A0">
              <w:t>Upratovačka MŠ</w:t>
            </w:r>
          </w:p>
        </w:tc>
        <w:tc>
          <w:tcPr>
            <w:tcW w:w="1275" w:type="dxa"/>
            <w:tcBorders>
              <w:right w:val="double" w:sz="4" w:space="0" w:color="auto"/>
            </w:tcBorders>
          </w:tcPr>
          <w:p w14:paraId="28531D16" w14:textId="77777777" w:rsidR="007012E2" w:rsidRPr="00DA36A0" w:rsidRDefault="007012E2" w:rsidP="00835B83">
            <w:pPr>
              <w:jc w:val="center"/>
            </w:pPr>
            <w:r w:rsidRPr="00DA36A0">
              <w:t>2</w:t>
            </w:r>
          </w:p>
        </w:tc>
        <w:tc>
          <w:tcPr>
            <w:tcW w:w="3119" w:type="dxa"/>
            <w:tcBorders>
              <w:left w:val="double" w:sz="4" w:space="0" w:color="auto"/>
            </w:tcBorders>
          </w:tcPr>
          <w:p w14:paraId="178F98F4" w14:textId="77777777" w:rsidR="007012E2" w:rsidRPr="00DA36A0" w:rsidRDefault="007012E2" w:rsidP="00835B83">
            <w:pPr>
              <w:jc w:val="both"/>
            </w:pPr>
            <w:r w:rsidRPr="00DA36A0">
              <w:t>Plný úväzok</w:t>
            </w:r>
          </w:p>
        </w:tc>
        <w:tc>
          <w:tcPr>
            <w:tcW w:w="1134" w:type="dxa"/>
          </w:tcPr>
          <w:p w14:paraId="7AEB98D0" w14:textId="77777777" w:rsidR="007012E2" w:rsidRPr="00DA36A0" w:rsidRDefault="007012E2" w:rsidP="00835B83">
            <w:pPr>
              <w:jc w:val="center"/>
            </w:pPr>
            <w:r w:rsidRPr="00DA36A0">
              <w:t>2</w:t>
            </w:r>
          </w:p>
        </w:tc>
      </w:tr>
      <w:tr w:rsidR="007012E2" w:rsidRPr="00273573" w14:paraId="0FECD9DB" w14:textId="77777777" w:rsidTr="00835B83">
        <w:tc>
          <w:tcPr>
            <w:tcW w:w="3823" w:type="dxa"/>
          </w:tcPr>
          <w:p w14:paraId="5F1592A0" w14:textId="77777777" w:rsidR="007012E2" w:rsidRPr="00DA36A0" w:rsidRDefault="007012E2" w:rsidP="00835B83">
            <w:pPr>
              <w:jc w:val="both"/>
            </w:pPr>
            <w:r w:rsidRPr="00DA36A0">
              <w:t>Kurič</w:t>
            </w:r>
          </w:p>
        </w:tc>
        <w:tc>
          <w:tcPr>
            <w:tcW w:w="1275" w:type="dxa"/>
            <w:tcBorders>
              <w:right w:val="double" w:sz="4" w:space="0" w:color="auto"/>
            </w:tcBorders>
          </w:tcPr>
          <w:p w14:paraId="59A6F5B7" w14:textId="77777777" w:rsidR="007012E2" w:rsidRPr="00DA36A0" w:rsidRDefault="007012E2" w:rsidP="00835B83">
            <w:pPr>
              <w:jc w:val="center"/>
            </w:pPr>
            <w:r w:rsidRPr="00DA36A0">
              <w:t>1</w:t>
            </w:r>
          </w:p>
        </w:tc>
        <w:tc>
          <w:tcPr>
            <w:tcW w:w="3119" w:type="dxa"/>
            <w:tcBorders>
              <w:left w:val="double" w:sz="4" w:space="0" w:color="auto"/>
            </w:tcBorders>
          </w:tcPr>
          <w:p w14:paraId="752D5567" w14:textId="77777777" w:rsidR="007012E2" w:rsidRPr="00DA36A0" w:rsidRDefault="007012E2" w:rsidP="00835B83">
            <w:pPr>
              <w:jc w:val="both"/>
            </w:pPr>
            <w:r w:rsidRPr="00DA36A0">
              <w:t>Doplňujúci (ZŠ,</w:t>
            </w:r>
            <w:r>
              <w:t xml:space="preserve"> </w:t>
            </w:r>
            <w:r w:rsidRPr="00DA36A0">
              <w:t>MŠ)</w:t>
            </w:r>
          </w:p>
        </w:tc>
        <w:tc>
          <w:tcPr>
            <w:tcW w:w="1134" w:type="dxa"/>
          </w:tcPr>
          <w:p w14:paraId="67324E25" w14:textId="77777777" w:rsidR="007012E2" w:rsidRPr="00DA36A0" w:rsidRDefault="007012E2" w:rsidP="00835B83">
            <w:pPr>
              <w:jc w:val="center"/>
            </w:pPr>
            <w:r w:rsidRPr="00DA36A0">
              <w:t>1</w:t>
            </w:r>
          </w:p>
        </w:tc>
      </w:tr>
      <w:tr w:rsidR="007012E2" w:rsidRPr="00273573" w14:paraId="6AF8D87D" w14:textId="77777777" w:rsidTr="00835B83">
        <w:tc>
          <w:tcPr>
            <w:tcW w:w="3823" w:type="dxa"/>
          </w:tcPr>
          <w:p w14:paraId="0C6E5611" w14:textId="77777777" w:rsidR="007012E2" w:rsidRPr="00DA36A0" w:rsidRDefault="007012E2" w:rsidP="00835B83">
            <w:pPr>
              <w:jc w:val="both"/>
            </w:pPr>
          </w:p>
        </w:tc>
        <w:tc>
          <w:tcPr>
            <w:tcW w:w="1275" w:type="dxa"/>
            <w:tcBorders>
              <w:right w:val="double" w:sz="4" w:space="0" w:color="auto"/>
            </w:tcBorders>
          </w:tcPr>
          <w:p w14:paraId="7FE883CB" w14:textId="77777777" w:rsidR="007012E2" w:rsidRPr="00DA36A0" w:rsidRDefault="007012E2" w:rsidP="00835B83">
            <w:pPr>
              <w:jc w:val="center"/>
            </w:pPr>
          </w:p>
        </w:tc>
        <w:tc>
          <w:tcPr>
            <w:tcW w:w="3119" w:type="dxa"/>
            <w:tcBorders>
              <w:left w:val="double" w:sz="4" w:space="0" w:color="auto"/>
            </w:tcBorders>
          </w:tcPr>
          <w:p w14:paraId="1614F6BD" w14:textId="77777777" w:rsidR="007012E2" w:rsidRPr="00DA36A0" w:rsidRDefault="007012E2" w:rsidP="00835B83">
            <w:pPr>
              <w:jc w:val="both"/>
            </w:pPr>
          </w:p>
        </w:tc>
        <w:tc>
          <w:tcPr>
            <w:tcW w:w="1134" w:type="dxa"/>
          </w:tcPr>
          <w:p w14:paraId="3D4A6B08" w14:textId="77777777" w:rsidR="007012E2" w:rsidRPr="00DA36A0" w:rsidRDefault="007012E2" w:rsidP="00835B83">
            <w:pPr>
              <w:jc w:val="center"/>
            </w:pPr>
          </w:p>
        </w:tc>
      </w:tr>
      <w:tr w:rsidR="007012E2" w:rsidRPr="00273573" w14:paraId="2294D2B2" w14:textId="77777777" w:rsidTr="00835B83">
        <w:tc>
          <w:tcPr>
            <w:tcW w:w="8217" w:type="dxa"/>
            <w:gridSpan w:val="3"/>
            <w:tcBorders>
              <w:top w:val="double" w:sz="4" w:space="0" w:color="auto"/>
            </w:tcBorders>
          </w:tcPr>
          <w:p w14:paraId="6796114B" w14:textId="77777777" w:rsidR="007012E2" w:rsidRDefault="007012E2" w:rsidP="00835B83">
            <w:r w:rsidRPr="00DA36A0">
              <w:t xml:space="preserve"> </w:t>
            </w:r>
            <w:r w:rsidRPr="00DA36A0">
              <w:rPr>
                <w:b/>
              </w:rPr>
              <w:t xml:space="preserve">Spolu </w:t>
            </w:r>
            <w:r w:rsidRPr="00DA36A0">
              <w:t>(fyzický počet nepedagogických zamestnancov</w:t>
            </w:r>
            <w:r>
              <w:t>/</w:t>
            </w:r>
            <w:r w:rsidRPr="00DA36A0">
              <w:t xml:space="preserve"> </w:t>
            </w:r>
            <w:r>
              <w:t xml:space="preserve">zamestnanci </w:t>
            </w:r>
            <w:r w:rsidRPr="00DA36A0">
              <w:t>s doplň.</w:t>
            </w:r>
            <w:r>
              <w:t xml:space="preserve"> úv.</w:t>
            </w:r>
          </w:p>
          <w:p w14:paraId="03225B04" w14:textId="77777777" w:rsidR="007012E2" w:rsidRPr="00DA36A0" w:rsidRDefault="007012E2" w:rsidP="00835B83">
            <w:pPr>
              <w:jc w:val="both"/>
            </w:pPr>
          </w:p>
        </w:tc>
        <w:tc>
          <w:tcPr>
            <w:tcW w:w="1134" w:type="dxa"/>
            <w:tcBorders>
              <w:top w:val="double" w:sz="4" w:space="0" w:color="auto"/>
            </w:tcBorders>
          </w:tcPr>
          <w:p w14:paraId="580A6A17" w14:textId="77777777" w:rsidR="007012E2" w:rsidRPr="00DA36A0" w:rsidRDefault="007012E2" w:rsidP="00835B83">
            <w:pPr>
              <w:jc w:val="center"/>
            </w:pPr>
            <w:r>
              <w:rPr>
                <w:b/>
              </w:rPr>
              <w:t>6</w:t>
            </w:r>
            <w:r w:rsidRPr="00DA36A0">
              <w:rPr>
                <w:b/>
              </w:rPr>
              <w:t>/2</w:t>
            </w:r>
          </w:p>
        </w:tc>
      </w:tr>
    </w:tbl>
    <w:p w14:paraId="4263B514" w14:textId="77777777" w:rsidR="007012E2" w:rsidRPr="00273573" w:rsidRDefault="007012E2" w:rsidP="007012E2">
      <w:pPr>
        <w:jc w:val="both"/>
        <w:rPr>
          <w:b/>
          <w:szCs w:val="22"/>
        </w:rPr>
      </w:pPr>
    </w:p>
    <w:p w14:paraId="0626A5DF" w14:textId="77777777" w:rsidR="007012E2" w:rsidRDefault="007012E2" w:rsidP="007012E2">
      <w:pPr>
        <w:jc w:val="both"/>
        <w:rPr>
          <w:b/>
          <w:sz w:val="22"/>
          <w:szCs w:val="22"/>
          <w:u w:val="single"/>
        </w:rPr>
      </w:pPr>
    </w:p>
    <w:p w14:paraId="13B61B2E" w14:textId="77777777" w:rsidR="007012E2" w:rsidRPr="00AA639F" w:rsidRDefault="007012E2" w:rsidP="00EC51D1">
      <w:pPr>
        <w:pStyle w:val="Odsekzoznamu"/>
        <w:widowControl w:val="0"/>
        <w:numPr>
          <w:ilvl w:val="0"/>
          <w:numId w:val="43"/>
        </w:numPr>
        <w:suppressAutoHyphens/>
        <w:spacing w:after="0" w:line="240" w:lineRule="auto"/>
        <w:jc w:val="both"/>
        <w:rPr>
          <w:rFonts w:ascii="Times New Roman" w:hAnsi="Times New Roman"/>
          <w:b/>
          <w:sz w:val="24"/>
          <w:szCs w:val="24"/>
          <w:u w:val="single"/>
        </w:rPr>
      </w:pPr>
      <w:r w:rsidRPr="00AA639F">
        <w:rPr>
          <w:rFonts w:ascii="Times New Roman" w:hAnsi="Times New Roman"/>
          <w:b/>
          <w:sz w:val="24"/>
          <w:szCs w:val="24"/>
          <w:u w:val="single"/>
        </w:rPr>
        <w:t>Informácie o aktivitách a prezentácii materskej školy na verejnosti</w:t>
      </w:r>
    </w:p>
    <w:p w14:paraId="4C3D6BE8" w14:textId="77777777" w:rsidR="007012E2" w:rsidRPr="00DA36A0" w:rsidRDefault="007012E2" w:rsidP="007012E2">
      <w:pPr>
        <w:jc w:val="both"/>
        <w:rPr>
          <w:b/>
          <w:u w:val="single"/>
        </w:rPr>
      </w:pPr>
    </w:p>
    <w:p w14:paraId="6B6185F6" w14:textId="77777777" w:rsidR="007012E2" w:rsidRPr="00DA36A0" w:rsidRDefault="007012E2" w:rsidP="007012E2">
      <w:pPr>
        <w:jc w:val="both"/>
        <w:rPr>
          <w:i/>
        </w:rPr>
      </w:pPr>
      <w:r w:rsidRPr="00DA36A0">
        <w:rPr>
          <w:i/>
        </w:rPr>
        <w:t>Tab. č. 8</w:t>
      </w:r>
    </w:p>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7839"/>
      </w:tblGrid>
      <w:tr w:rsidR="007012E2" w:rsidRPr="00DA36A0" w14:paraId="31058496" w14:textId="77777777" w:rsidTr="00835B83">
        <w:tc>
          <w:tcPr>
            <w:tcW w:w="918" w:type="pct"/>
            <w:vAlign w:val="center"/>
          </w:tcPr>
          <w:p w14:paraId="175D10AD" w14:textId="77777777" w:rsidR="007012E2" w:rsidRDefault="007012E2" w:rsidP="00835B83">
            <w:pPr>
              <w:rPr>
                <w:b/>
              </w:rPr>
            </w:pPr>
            <w:r w:rsidRPr="00DA36A0">
              <w:rPr>
                <w:b/>
              </w:rPr>
              <w:t>Aktivity zvyšujúce bežný štandard MŠ</w:t>
            </w:r>
            <w:r>
              <w:rPr>
                <w:b/>
              </w:rPr>
              <w:t xml:space="preserve">-prezentácia činnosti MŠ </w:t>
            </w:r>
          </w:p>
          <w:p w14:paraId="68557C4F" w14:textId="77777777" w:rsidR="007012E2" w:rsidRPr="00DA36A0" w:rsidRDefault="007012E2" w:rsidP="00835B83">
            <w:pPr>
              <w:rPr>
                <w:b/>
              </w:rPr>
            </w:pPr>
            <w:r>
              <w:rPr>
                <w:b/>
              </w:rPr>
              <w:t>na verejnosti</w:t>
            </w:r>
            <w:r w:rsidRPr="00DA36A0">
              <w:rPr>
                <w:b/>
              </w:rPr>
              <w:t xml:space="preserve"> </w:t>
            </w:r>
          </w:p>
          <w:p w14:paraId="328EDD22" w14:textId="77777777" w:rsidR="007012E2" w:rsidRPr="00DA36A0" w:rsidRDefault="007012E2" w:rsidP="00835B83">
            <w:pPr>
              <w:rPr>
                <w:b/>
                <w:i/>
                <w:color w:val="FF0000"/>
              </w:rPr>
            </w:pPr>
            <w:r w:rsidRPr="00DA36A0">
              <w:rPr>
                <w:b/>
                <w:i/>
                <w:color w:val="FF0000"/>
              </w:rPr>
              <w:t xml:space="preserve"> </w:t>
            </w:r>
          </w:p>
        </w:tc>
        <w:tc>
          <w:tcPr>
            <w:tcW w:w="4082" w:type="pct"/>
          </w:tcPr>
          <w:p w14:paraId="2DC6338D" w14:textId="77777777" w:rsidR="007012E2" w:rsidRPr="009D3B02" w:rsidRDefault="007012E2" w:rsidP="00835B83">
            <w:r w:rsidRPr="009D3B02">
              <w:rPr>
                <w:b/>
              </w:rPr>
              <w:t xml:space="preserve">„Mesiac úcty k starším-pozdrav jubilantom“ – </w:t>
            </w:r>
            <w:r w:rsidRPr="009D3B02">
              <w:t>kultúrny program detí MŠ pre starkých v sieni  obecného úradu v Dobrej Nive</w:t>
            </w:r>
          </w:p>
          <w:p w14:paraId="27B465AA" w14:textId="77777777" w:rsidR="007012E2" w:rsidRDefault="007012E2" w:rsidP="00835B83">
            <w:r w:rsidRPr="009D3B02">
              <w:t>„</w:t>
            </w:r>
            <w:r w:rsidRPr="009D3B02">
              <w:rPr>
                <w:b/>
              </w:rPr>
              <w:t>Pozdrav seniorom a ZŤP“</w:t>
            </w:r>
            <w:r w:rsidRPr="009D3B02">
              <w:t xml:space="preserve"> – kultúrny program , zapájanie sa do diania </w:t>
            </w:r>
          </w:p>
          <w:p w14:paraId="4EAD0280" w14:textId="77777777" w:rsidR="007012E2" w:rsidRPr="009D3B02" w:rsidRDefault="007012E2" w:rsidP="00835B83">
            <w:r w:rsidRPr="009D3B02">
              <w:t>v obci</w:t>
            </w:r>
          </w:p>
          <w:p w14:paraId="5E45B6E0" w14:textId="77777777" w:rsidR="007012E2" w:rsidRPr="009D3B02" w:rsidRDefault="007012E2" w:rsidP="00835B83">
            <w:r w:rsidRPr="009D3B02">
              <w:t>„</w:t>
            </w:r>
            <w:r w:rsidRPr="009D3B02">
              <w:rPr>
                <w:b/>
              </w:rPr>
              <w:t>Deň materských škôl“</w:t>
            </w:r>
            <w:r w:rsidRPr="009D3B02">
              <w:t xml:space="preserve"> – kultúrny program pre verejnosť</w:t>
            </w:r>
          </w:p>
          <w:p w14:paraId="33858911" w14:textId="77777777" w:rsidR="007012E2" w:rsidRPr="009D3B02" w:rsidRDefault="007012E2" w:rsidP="00835B83">
            <w:r w:rsidRPr="009D3B02">
              <w:rPr>
                <w:b/>
              </w:rPr>
              <w:t xml:space="preserve">„Koľko lásky sa zmestí do krabice od topánok“ – </w:t>
            </w:r>
            <w:r w:rsidRPr="009D3B02">
              <w:t xml:space="preserve">dobrovoľná zbierka niečoho sladkého, niečoho slaného, niečoho čo poteší osamelú dušu seniora – zbierku uskutočnili deti MŠ s rodičmi a učitelkami MŠ. Darčekové krabice putovali do domovov sociálnych služieb. </w:t>
            </w:r>
          </w:p>
          <w:p w14:paraId="24E814EA" w14:textId="77777777" w:rsidR="007012E2" w:rsidRPr="009D3B02" w:rsidRDefault="007012E2" w:rsidP="00835B83">
            <w:r w:rsidRPr="009D3B02">
              <w:rPr>
                <w:b/>
              </w:rPr>
              <w:t>„Sférické kino“:</w:t>
            </w:r>
            <w:r w:rsidRPr="009D3B02">
              <w:t xml:space="preserve"> – zážitkové učenie o vesmíre</w:t>
            </w:r>
          </w:p>
          <w:p w14:paraId="76771046" w14:textId="77777777" w:rsidR="007012E2" w:rsidRPr="009D3B02" w:rsidRDefault="007012E2" w:rsidP="00835B83">
            <w:r w:rsidRPr="009D3B02">
              <w:rPr>
                <w:b/>
              </w:rPr>
              <w:t>Bábkové divadlo Na rázcestí“</w:t>
            </w:r>
            <w:r w:rsidRPr="009D3B02">
              <w:t xml:space="preserve"> – návšt</w:t>
            </w:r>
            <w:r>
              <w:t>ěva divadelního predstavenia v B</w:t>
            </w:r>
            <w:r w:rsidRPr="009D3B02">
              <w:t>anskej Bystrici</w:t>
            </w:r>
          </w:p>
          <w:p w14:paraId="50B84145" w14:textId="77777777" w:rsidR="007012E2" w:rsidRPr="009D3B02" w:rsidRDefault="007012E2" w:rsidP="00835B83">
            <w:r w:rsidRPr="009D3B02">
              <w:rPr>
                <w:b/>
              </w:rPr>
              <w:t>„Ekologický program o elektroodpade so Šmudlom“</w:t>
            </w:r>
            <w:r w:rsidRPr="009D3B02">
              <w:t xml:space="preserve"> – zážitkové učenie jako správne naložiť s elektroodpadom</w:t>
            </w:r>
          </w:p>
          <w:p w14:paraId="47ACC703" w14:textId="77777777" w:rsidR="007012E2" w:rsidRPr="009D3B02" w:rsidRDefault="007012E2" w:rsidP="00835B83">
            <w:r w:rsidRPr="009D3B02">
              <w:rPr>
                <w:b/>
              </w:rPr>
              <w:t xml:space="preserve">„Oslavy  10.výročia Centra voľného času Slávik“ – </w:t>
            </w:r>
            <w:r w:rsidRPr="009D3B02">
              <w:t>prezentácia krúžkovej činnosti MŠ a ZŠ,</w:t>
            </w:r>
          </w:p>
          <w:p w14:paraId="4A5B9ADA" w14:textId="77777777" w:rsidR="007012E2" w:rsidRPr="009D3B02" w:rsidRDefault="007012E2" w:rsidP="00835B83">
            <w:r w:rsidRPr="009D3B02">
              <w:rPr>
                <w:b/>
              </w:rPr>
              <w:t xml:space="preserve"> „MDD-pozvanie na zmrzlinu“</w:t>
            </w:r>
            <w:r w:rsidRPr="009D3B02">
              <w:t xml:space="preserve"> – sponzor  pani Ľuboslava Šamajová zmrzlina Danii Bilali,</w:t>
            </w:r>
          </w:p>
          <w:p w14:paraId="37507217" w14:textId="77777777" w:rsidR="007012E2" w:rsidRPr="009D3B02" w:rsidRDefault="007012E2" w:rsidP="00835B83">
            <w:r w:rsidRPr="009D3B02">
              <w:rPr>
                <w:b/>
              </w:rPr>
              <w:t>„Navštívíl nás kúzelník“</w:t>
            </w:r>
            <w:r w:rsidRPr="009D3B02">
              <w:t xml:space="preserve"> – vystúpenie kúzelníka jako odmena pre deti za úspešný projekt –„Zbierame použité batérie so Šmudlom“!</w:t>
            </w:r>
          </w:p>
          <w:p w14:paraId="2435AE7B" w14:textId="77777777" w:rsidR="007012E2" w:rsidRPr="009D3B02" w:rsidRDefault="007012E2" w:rsidP="00835B83">
            <w:r w:rsidRPr="009D3B02">
              <w:rPr>
                <w:b/>
              </w:rPr>
              <w:t xml:space="preserve">„Poldenný výlet do Zveroparku Revište“ – </w:t>
            </w:r>
            <w:r w:rsidRPr="009D3B02">
              <w:t xml:space="preserve">koncoročný výlet </w:t>
            </w:r>
            <w:r>
              <w:t xml:space="preserve"> pre predškolákov</w:t>
            </w:r>
          </w:p>
          <w:p w14:paraId="3A735B28" w14:textId="77777777" w:rsidR="007012E2" w:rsidRPr="009D3B02" w:rsidRDefault="007012E2" w:rsidP="00835B83">
            <w:r w:rsidRPr="009D3B02">
              <w:rPr>
                <w:b/>
              </w:rPr>
              <w:t xml:space="preserve">„Náš dub-zasaďme strom“ – </w:t>
            </w:r>
            <w:r w:rsidRPr="009D3B02">
              <w:t>slávnostné sadenie dudu v spolopráci s rodičmi zabezpečil Ing. Dušan Daniš, PhD.</w:t>
            </w:r>
          </w:p>
          <w:p w14:paraId="767CE964" w14:textId="77777777" w:rsidR="007012E2" w:rsidRPr="009D3B02" w:rsidRDefault="007012E2" w:rsidP="00835B83">
            <w:r w:rsidRPr="009D3B02">
              <w:rPr>
                <w:b/>
              </w:rPr>
              <w:t>„Gavurky Run“</w:t>
            </w:r>
            <w:r w:rsidRPr="009D3B02">
              <w:t xml:space="preserve"> – spoluúčasť na organizovaní verejnej športovej akcie, účast detí MŠ na akcii</w:t>
            </w:r>
          </w:p>
          <w:p w14:paraId="311295B1" w14:textId="77777777" w:rsidR="007012E2" w:rsidRPr="009D3B02" w:rsidRDefault="007012E2" w:rsidP="00835B83"/>
        </w:tc>
      </w:tr>
      <w:tr w:rsidR="007012E2" w:rsidRPr="00DA36A0" w14:paraId="6610FF10" w14:textId="77777777" w:rsidTr="00835B83">
        <w:tc>
          <w:tcPr>
            <w:tcW w:w="918" w:type="pct"/>
          </w:tcPr>
          <w:p w14:paraId="3BBC4DCD" w14:textId="77777777" w:rsidR="007012E2" w:rsidRDefault="007012E2" w:rsidP="00835B83">
            <w:pPr>
              <w:jc w:val="both"/>
              <w:rPr>
                <w:b/>
              </w:rPr>
            </w:pPr>
          </w:p>
          <w:p w14:paraId="42018D1C" w14:textId="77777777" w:rsidR="007012E2" w:rsidRDefault="007012E2" w:rsidP="00835B83">
            <w:pPr>
              <w:jc w:val="both"/>
              <w:rPr>
                <w:b/>
              </w:rPr>
            </w:pPr>
          </w:p>
          <w:p w14:paraId="508F4AA1" w14:textId="77777777" w:rsidR="007012E2" w:rsidRDefault="007012E2" w:rsidP="00835B83">
            <w:pPr>
              <w:jc w:val="both"/>
              <w:rPr>
                <w:b/>
              </w:rPr>
            </w:pPr>
          </w:p>
          <w:p w14:paraId="242EEC10" w14:textId="77777777" w:rsidR="007012E2" w:rsidRDefault="007012E2" w:rsidP="00835B83">
            <w:pPr>
              <w:jc w:val="both"/>
              <w:rPr>
                <w:b/>
              </w:rPr>
            </w:pPr>
          </w:p>
          <w:p w14:paraId="3722F908" w14:textId="77777777" w:rsidR="007012E2" w:rsidRDefault="007012E2" w:rsidP="00835B83">
            <w:pPr>
              <w:jc w:val="both"/>
              <w:rPr>
                <w:b/>
              </w:rPr>
            </w:pPr>
          </w:p>
          <w:p w14:paraId="53B86BDE" w14:textId="77777777" w:rsidR="007012E2" w:rsidRPr="00DA36A0" w:rsidRDefault="007012E2" w:rsidP="00835B83">
            <w:pPr>
              <w:jc w:val="both"/>
              <w:rPr>
                <w:b/>
              </w:rPr>
            </w:pPr>
            <w:r w:rsidRPr="00DA36A0">
              <w:rPr>
                <w:b/>
              </w:rPr>
              <w:t xml:space="preserve">Ďalšie aktivity </w:t>
            </w:r>
          </w:p>
        </w:tc>
        <w:tc>
          <w:tcPr>
            <w:tcW w:w="4082" w:type="pct"/>
          </w:tcPr>
          <w:p w14:paraId="650EF3D2" w14:textId="77777777" w:rsidR="007012E2" w:rsidRPr="009D3B02" w:rsidRDefault="007012E2" w:rsidP="00835B83">
            <w:pPr>
              <w:jc w:val="both"/>
              <w:rPr>
                <w:b/>
              </w:rPr>
            </w:pPr>
            <w:r w:rsidRPr="009D3B02">
              <w:rPr>
                <w:b/>
              </w:rPr>
              <w:t xml:space="preserve"> Školské akcie a aktivity  so zameraním na:</w:t>
            </w:r>
          </w:p>
          <w:p w14:paraId="09ACA6C5" w14:textId="77777777" w:rsidR="007012E2" w:rsidRPr="009D3B02" w:rsidRDefault="007012E2" w:rsidP="00835B83">
            <w:pPr>
              <w:jc w:val="both"/>
            </w:pPr>
          </w:p>
          <w:p w14:paraId="3F868120" w14:textId="77777777" w:rsidR="007012E2" w:rsidRPr="009D3B02" w:rsidRDefault="007012E2" w:rsidP="00835B83">
            <w:pPr>
              <w:jc w:val="both"/>
              <w:rPr>
                <w:b/>
                <w:i/>
              </w:rPr>
            </w:pPr>
            <w:r w:rsidRPr="009D3B02">
              <w:rPr>
                <w:b/>
                <w:i/>
              </w:rPr>
              <w:t>Osobnostný a sociálny rozvoj</w:t>
            </w:r>
          </w:p>
          <w:p w14:paraId="26146CE3" w14:textId="77777777" w:rsidR="007012E2" w:rsidRPr="009D3B02" w:rsidRDefault="007012E2" w:rsidP="00835B83">
            <w:pPr>
              <w:jc w:val="both"/>
              <w:rPr>
                <w:b/>
                <w:i/>
              </w:rPr>
            </w:pPr>
          </w:p>
          <w:p w14:paraId="78A20625" w14:textId="77777777" w:rsidR="007012E2" w:rsidRPr="009D3B02" w:rsidRDefault="007012E2" w:rsidP="00835B83">
            <w:r w:rsidRPr="009D3B02">
              <w:rPr>
                <w:b/>
              </w:rPr>
              <w:t xml:space="preserve">„Dedko, babka , ja vás ľúbim“ – </w:t>
            </w:r>
            <w:r w:rsidRPr="009D3B02">
              <w:t>október, mesiac úcty k starším, zhotovenie darčeka pre starých rodičov,</w:t>
            </w:r>
          </w:p>
          <w:p w14:paraId="7AD2B6CB" w14:textId="77777777" w:rsidR="007012E2" w:rsidRPr="009D3B02" w:rsidRDefault="007012E2" w:rsidP="00835B83">
            <w:r w:rsidRPr="009D3B02">
              <w:rPr>
                <w:b/>
              </w:rPr>
              <w:t>„Deň úsmevu“</w:t>
            </w:r>
            <w:r w:rsidRPr="009D3B02">
              <w:t xml:space="preserve"> – urobiť radosť druhému, vyjadrovanie citov,</w:t>
            </w:r>
          </w:p>
          <w:p w14:paraId="00BB859B" w14:textId="77777777" w:rsidR="007012E2" w:rsidRPr="009D3B02" w:rsidRDefault="007012E2" w:rsidP="00835B83">
            <w:r w:rsidRPr="009D3B02">
              <w:rPr>
                <w:b/>
              </w:rPr>
              <w:t xml:space="preserve">„Poď sa hrať“ – </w:t>
            </w:r>
            <w:r w:rsidRPr="009D3B02">
              <w:t>spoločná tvorba pravidiel</w:t>
            </w:r>
          </w:p>
          <w:p w14:paraId="35014887" w14:textId="77777777" w:rsidR="007012E2" w:rsidRPr="009D3B02" w:rsidRDefault="007012E2" w:rsidP="00835B83">
            <w:r w:rsidRPr="009D3B02">
              <w:rPr>
                <w:b/>
              </w:rPr>
              <w:t>„Mám právo na hru“</w:t>
            </w:r>
            <w:r w:rsidRPr="009D3B02">
              <w:t xml:space="preserve"> – akceptácia práv dieťaťa</w:t>
            </w:r>
          </w:p>
          <w:p w14:paraId="0D4825E2" w14:textId="77777777" w:rsidR="007012E2" w:rsidRPr="009D3B02" w:rsidRDefault="007012E2" w:rsidP="00835B83">
            <w:r w:rsidRPr="009D3B02">
              <w:t>„</w:t>
            </w:r>
            <w:r w:rsidRPr="009D3B02">
              <w:rPr>
                <w:b/>
              </w:rPr>
              <w:t>Deň bielej palice“</w:t>
            </w:r>
            <w:r w:rsidRPr="009D3B02">
              <w:t xml:space="preserve"> – vžiť sa do role nevidiacich, počúvanie príbehov  z knihy „Mimi a Líza“</w:t>
            </w:r>
          </w:p>
          <w:p w14:paraId="23E20EFB" w14:textId="77777777" w:rsidR="007012E2" w:rsidRPr="009D3B02" w:rsidRDefault="007012E2" w:rsidP="00835B83">
            <w:r w:rsidRPr="009D3B02">
              <w:rPr>
                <w:b/>
              </w:rPr>
              <w:t>„Pošta Ježiškovi“</w:t>
            </w:r>
            <w:r w:rsidRPr="009D3B02">
              <w:t xml:space="preserve"> – vyjadrovanie svojich prianí slovne a kresbou</w:t>
            </w:r>
          </w:p>
          <w:p w14:paraId="32657409" w14:textId="77777777" w:rsidR="007012E2" w:rsidRPr="009D3B02" w:rsidRDefault="007012E2" w:rsidP="00835B83">
            <w:r w:rsidRPr="009D3B02">
              <w:rPr>
                <w:b/>
              </w:rPr>
              <w:t xml:space="preserve">„Splnené želania“ – </w:t>
            </w:r>
            <w:r w:rsidRPr="009D3B02">
              <w:t>komunikácia na tému čo chceme, čo sa splnilo, čo môžeme,</w:t>
            </w:r>
          </w:p>
          <w:p w14:paraId="79214BFB" w14:textId="77777777" w:rsidR="007012E2" w:rsidRDefault="007012E2" w:rsidP="00835B83">
            <w:r w:rsidRPr="009D3B02">
              <w:rPr>
                <w:b/>
              </w:rPr>
              <w:t>„Deti hrajú deťom“</w:t>
            </w:r>
            <w:r w:rsidRPr="009D3B02">
              <w:t xml:space="preserve"> – bábkové divadielko O troch prasiatkach v podaní našich predškolákov</w:t>
            </w:r>
            <w:r>
              <w:t>,</w:t>
            </w:r>
          </w:p>
          <w:p w14:paraId="0D6CC20D" w14:textId="77777777" w:rsidR="007012E2" w:rsidRPr="00773326" w:rsidRDefault="007012E2" w:rsidP="00835B83">
            <w:pPr>
              <w:rPr>
                <w:b/>
              </w:rPr>
            </w:pPr>
            <w:r>
              <w:rPr>
                <w:b/>
              </w:rPr>
              <w:t>„</w:t>
            </w:r>
            <w:r w:rsidRPr="00773326">
              <w:rPr>
                <w:b/>
              </w:rPr>
              <w:t>Naša Knižnica</w:t>
            </w:r>
            <w:r>
              <w:rPr>
                <w:b/>
              </w:rPr>
              <w:t xml:space="preserve">“ – </w:t>
            </w:r>
            <w:r>
              <w:t>návštevy obec</w:t>
            </w:r>
            <w:r w:rsidRPr="00773326">
              <w:t>n</w:t>
            </w:r>
            <w:r>
              <w:t>e</w:t>
            </w:r>
            <w:r w:rsidRPr="00773326">
              <w:t>j knižnice</w:t>
            </w:r>
          </w:p>
          <w:p w14:paraId="205D3122" w14:textId="77777777" w:rsidR="007012E2" w:rsidRPr="009D3B02" w:rsidRDefault="007012E2" w:rsidP="00835B83">
            <w:r w:rsidRPr="009D3B02">
              <w:rPr>
                <w:b/>
              </w:rPr>
              <w:t xml:space="preserve">„Deň matiek“ – </w:t>
            </w:r>
            <w:r w:rsidRPr="009D3B02">
              <w:t>pozvanie na kultúrne vystúpenie detí pre mamičky</w:t>
            </w:r>
          </w:p>
          <w:p w14:paraId="3232B8F9" w14:textId="77777777" w:rsidR="007012E2" w:rsidRPr="009D3B02" w:rsidRDefault="007012E2" w:rsidP="00835B83">
            <w:r w:rsidRPr="009D3B02">
              <w:rPr>
                <w:b/>
              </w:rPr>
              <w:t xml:space="preserve">„Deň otcov-Jedna hodinka v náručí svojho ocinka“ – </w:t>
            </w:r>
            <w:r w:rsidRPr="009D3B02">
              <w:t>tvorivé a pohybové aktivity otec-dieťa na školskom dvore,</w:t>
            </w:r>
          </w:p>
          <w:p w14:paraId="5EEEF735" w14:textId="77777777" w:rsidR="007012E2" w:rsidRPr="009D3B02" w:rsidRDefault="007012E2" w:rsidP="00835B83">
            <w:r w:rsidRPr="009D3B02">
              <w:rPr>
                <w:b/>
              </w:rPr>
              <w:t>„Dúhový kolotoč“</w:t>
            </w:r>
            <w:r w:rsidRPr="009D3B02">
              <w:t xml:space="preserve"> -  experimentovanie s farbami –   spolupráca s rodinou</w:t>
            </w:r>
          </w:p>
          <w:p w14:paraId="108E826D" w14:textId="77777777" w:rsidR="007012E2" w:rsidRPr="009D3B02" w:rsidRDefault="007012E2" w:rsidP="00835B83">
            <w:r w:rsidRPr="009D3B02">
              <w:rPr>
                <w:b/>
              </w:rPr>
              <w:t xml:space="preserve">„Slávnostná rozlúčka s predškolákmi“ </w:t>
            </w:r>
            <w:r w:rsidRPr="009D3B02">
              <w:t xml:space="preserve">– za účasti rodičov </w:t>
            </w:r>
          </w:p>
          <w:p w14:paraId="462E3EBA" w14:textId="77777777" w:rsidR="007012E2" w:rsidRPr="009D3B02" w:rsidRDefault="007012E2" w:rsidP="00835B83">
            <w:r w:rsidRPr="009D3B02">
              <w:t xml:space="preserve">       </w:t>
            </w:r>
          </w:p>
          <w:p w14:paraId="77294912" w14:textId="77777777" w:rsidR="007012E2" w:rsidRPr="009D3B02" w:rsidRDefault="007012E2" w:rsidP="00835B83">
            <w:pPr>
              <w:jc w:val="both"/>
              <w:rPr>
                <w:b/>
                <w:i/>
              </w:rPr>
            </w:pPr>
            <w:r w:rsidRPr="009D3B02">
              <w:rPr>
                <w:b/>
                <w:i/>
              </w:rPr>
              <w:t>Ochrana života a zdravia, doprava a bezpečnosť:</w:t>
            </w:r>
          </w:p>
          <w:p w14:paraId="05E54023" w14:textId="77777777" w:rsidR="007012E2" w:rsidRPr="009D3B02" w:rsidRDefault="007012E2" w:rsidP="00835B83">
            <w:pPr>
              <w:jc w:val="both"/>
              <w:rPr>
                <w:b/>
                <w:i/>
              </w:rPr>
            </w:pPr>
          </w:p>
          <w:p w14:paraId="46DA3749" w14:textId="77777777" w:rsidR="007012E2" w:rsidRPr="009D3B02" w:rsidRDefault="007012E2" w:rsidP="00835B83">
            <w:pPr>
              <w:jc w:val="both"/>
              <w:rPr>
                <w:b/>
              </w:rPr>
            </w:pPr>
            <w:r w:rsidRPr="009D3B02">
              <w:rPr>
                <w:b/>
              </w:rPr>
              <w:t xml:space="preserve">„Deň mobility-deň bez áut“ </w:t>
            </w:r>
            <w:r w:rsidRPr="009D3B02">
              <w:t>– prevencia obezity</w:t>
            </w:r>
          </w:p>
          <w:p w14:paraId="3C87CAAE" w14:textId="77777777" w:rsidR="007012E2" w:rsidRPr="009D3B02" w:rsidRDefault="007012E2" w:rsidP="00835B83">
            <w:pPr>
              <w:jc w:val="both"/>
              <w:rPr>
                <w:b/>
              </w:rPr>
            </w:pPr>
            <w:r w:rsidRPr="009D3B02">
              <w:rPr>
                <w:b/>
              </w:rPr>
              <w:t xml:space="preserve">„Cez cestu si pozor daj“ – </w:t>
            </w:r>
            <w:r w:rsidRPr="009D3B02">
              <w:t>bezpečnosť, dodržiavanie  pravidiel</w:t>
            </w:r>
          </w:p>
          <w:p w14:paraId="407742E9" w14:textId="77777777" w:rsidR="007012E2" w:rsidRPr="009D3B02" w:rsidRDefault="007012E2" w:rsidP="00835B83">
            <w:pPr>
              <w:jc w:val="both"/>
            </w:pPr>
            <w:r w:rsidRPr="009D3B02">
              <w:rPr>
                <w:b/>
              </w:rPr>
              <w:t xml:space="preserve">„Košík plný vitamínov“ -  </w:t>
            </w:r>
            <w:r w:rsidRPr="009D3B02">
              <w:t>zdravý životný štýl</w:t>
            </w:r>
          </w:p>
          <w:p w14:paraId="3A4ECC59" w14:textId="77777777" w:rsidR="007012E2" w:rsidRPr="009D3B02" w:rsidRDefault="007012E2" w:rsidP="00835B83">
            <w:pPr>
              <w:jc w:val="both"/>
            </w:pPr>
            <w:r>
              <w:rPr>
                <w:b/>
              </w:rPr>
              <w:t>„Medzinárodný deň osô</w:t>
            </w:r>
            <w:r w:rsidRPr="009D3B02">
              <w:rPr>
                <w:b/>
              </w:rPr>
              <w:t>b so zdravotným postihnutím</w:t>
            </w:r>
            <w:r w:rsidRPr="009D3B02">
              <w:t>“ – praktické uplatňovanie</w:t>
            </w:r>
            <w:r>
              <w:t xml:space="preserve"> </w:t>
            </w:r>
            <w:r w:rsidRPr="009D3B02">
              <w:t>návyku ohľaduplného správania</w:t>
            </w:r>
          </w:p>
          <w:p w14:paraId="7C0234CA" w14:textId="77777777" w:rsidR="007012E2" w:rsidRPr="009D3B02" w:rsidRDefault="007012E2" w:rsidP="00835B83">
            <w:pPr>
              <w:jc w:val="both"/>
            </w:pPr>
            <w:r w:rsidRPr="009D3B02">
              <w:rPr>
                <w:b/>
              </w:rPr>
              <w:t xml:space="preserve">„Bilinkové záhradky“ – </w:t>
            </w:r>
            <w:r w:rsidRPr="009D3B02">
              <w:t>starostlivosť o rastliny</w:t>
            </w:r>
          </w:p>
          <w:p w14:paraId="7BB02E01" w14:textId="77777777" w:rsidR="007012E2" w:rsidRPr="009D3B02" w:rsidRDefault="007012E2" w:rsidP="00835B83">
            <w:pPr>
              <w:jc w:val="both"/>
              <w:rPr>
                <w:b/>
                <w:i/>
              </w:rPr>
            </w:pPr>
          </w:p>
          <w:p w14:paraId="30E1C9AF" w14:textId="77777777" w:rsidR="007012E2" w:rsidRPr="009D3B02" w:rsidRDefault="007012E2" w:rsidP="00835B83">
            <w:pPr>
              <w:jc w:val="both"/>
              <w:rPr>
                <w:b/>
                <w:i/>
              </w:rPr>
            </w:pPr>
            <w:r w:rsidRPr="009D3B02">
              <w:rPr>
                <w:b/>
                <w:i/>
              </w:rPr>
              <w:t>Environmentálna výchova:</w:t>
            </w:r>
          </w:p>
          <w:p w14:paraId="61031903" w14:textId="77777777" w:rsidR="007012E2" w:rsidRPr="009D3B02" w:rsidRDefault="007012E2" w:rsidP="00835B83">
            <w:pPr>
              <w:jc w:val="both"/>
              <w:rPr>
                <w:b/>
                <w:i/>
              </w:rPr>
            </w:pPr>
          </w:p>
          <w:p w14:paraId="4EE36B25" w14:textId="77777777" w:rsidR="007012E2" w:rsidRPr="009D3B02" w:rsidRDefault="007012E2" w:rsidP="00835B83">
            <w:pPr>
              <w:jc w:val="both"/>
              <w:rPr>
                <w:b/>
              </w:rPr>
            </w:pPr>
            <w:r w:rsidRPr="009D3B02">
              <w:rPr>
                <w:b/>
              </w:rPr>
              <w:t>„Návšteva poľovníka</w:t>
            </w:r>
            <w:r>
              <w:rPr>
                <w:b/>
              </w:rPr>
              <w:t xml:space="preserve"> v MŠ</w:t>
            </w:r>
            <w:r>
              <w:t>“ – ochrana pr</w:t>
            </w:r>
            <w:r w:rsidRPr="009D3B02">
              <w:t>írody, zaujímavosti z lesa-lesná pedagogika</w:t>
            </w:r>
          </w:p>
          <w:p w14:paraId="0592493B" w14:textId="77777777" w:rsidR="007012E2" w:rsidRPr="009D3B02" w:rsidRDefault="007012E2" w:rsidP="00835B83">
            <w:pPr>
              <w:jc w:val="both"/>
              <w:rPr>
                <w:b/>
              </w:rPr>
            </w:pPr>
            <w:r w:rsidRPr="009D3B02">
              <w:rPr>
                <w:b/>
              </w:rPr>
              <w:t xml:space="preserve">„Tekvičková výstava“ – </w:t>
            </w:r>
            <w:r w:rsidRPr="00C47A91">
              <w:t>rozvoj kreativity v spolupráci s rodinou</w:t>
            </w:r>
          </w:p>
          <w:p w14:paraId="5810074B" w14:textId="77777777" w:rsidR="007012E2" w:rsidRPr="009D3B02" w:rsidRDefault="007012E2" w:rsidP="00835B83">
            <w:pPr>
              <w:jc w:val="both"/>
              <w:rPr>
                <w:b/>
              </w:rPr>
            </w:pPr>
            <w:r w:rsidRPr="009D3B02">
              <w:rPr>
                <w:b/>
              </w:rPr>
              <w:t xml:space="preserve">„Deň stromov“- </w:t>
            </w:r>
            <w:r w:rsidRPr="00C47A91">
              <w:t>význam stromov pre človeka, tvorivé dielne s listami</w:t>
            </w:r>
            <w:r w:rsidRPr="009D3B02">
              <w:rPr>
                <w:b/>
              </w:rPr>
              <w:t xml:space="preserve"> </w:t>
            </w:r>
          </w:p>
          <w:p w14:paraId="79F49E30" w14:textId="77777777" w:rsidR="007012E2" w:rsidRPr="009D3B02" w:rsidRDefault="007012E2" w:rsidP="00835B83">
            <w:pPr>
              <w:jc w:val="both"/>
            </w:pPr>
            <w:r w:rsidRPr="009D3B02">
              <w:rPr>
                <w:b/>
              </w:rPr>
              <w:t xml:space="preserve">„Jeseň pani bohatá“ – </w:t>
            </w:r>
            <w:r w:rsidRPr="009D3B02">
              <w:t>tvorivé dielne s přírodninami</w:t>
            </w:r>
          </w:p>
          <w:p w14:paraId="38657E64" w14:textId="77777777" w:rsidR="007012E2" w:rsidRPr="009D3B02" w:rsidRDefault="007012E2" w:rsidP="00835B83">
            <w:pPr>
              <w:jc w:val="both"/>
              <w:rPr>
                <w:b/>
              </w:rPr>
            </w:pPr>
            <w:r w:rsidRPr="009D3B02">
              <w:rPr>
                <w:b/>
              </w:rPr>
              <w:t xml:space="preserve">„Vyvýšené záhony“ – </w:t>
            </w:r>
            <w:r w:rsidRPr="009D3B02">
              <w:t>pracovné činnosti v záhradke, rozvíjanie zručností, upratovanie areálu</w:t>
            </w:r>
          </w:p>
          <w:p w14:paraId="28AE8BFC" w14:textId="77777777" w:rsidR="007012E2" w:rsidRPr="009D3B02" w:rsidRDefault="007012E2" w:rsidP="00835B83">
            <w:pPr>
              <w:jc w:val="both"/>
            </w:pPr>
            <w:r w:rsidRPr="009D3B02">
              <w:rPr>
                <w:b/>
              </w:rPr>
              <w:t>„Kŕmidlo pre vtáčiky“</w:t>
            </w:r>
            <w:r w:rsidRPr="009D3B02">
              <w:t xml:space="preserve"> – starostlivosť o vtáky v zime, pozorovanie zahniezdenia</w:t>
            </w:r>
          </w:p>
          <w:p w14:paraId="4B3D0B3A" w14:textId="77777777" w:rsidR="007012E2" w:rsidRPr="009D3B02" w:rsidRDefault="007012E2" w:rsidP="00835B83">
            <w:pPr>
              <w:jc w:val="both"/>
              <w:rPr>
                <w:b/>
              </w:rPr>
            </w:pPr>
            <w:r w:rsidRPr="009D3B02">
              <w:rPr>
                <w:b/>
              </w:rPr>
              <w:t>„Vychádky do prírody“</w:t>
            </w:r>
            <w:r w:rsidRPr="009D3B02">
              <w:t xml:space="preserve"> – pozorovanie prírody v rôznych ročných obdobiach – poznávanie naučného chodníka </w:t>
            </w:r>
            <w:r w:rsidRPr="009D3B02">
              <w:rPr>
                <w:b/>
              </w:rPr>
              <w:t>„Borový hájik“</w:t>
            </w:r>
          </w:p>
          <w:p w14:paraId="7FE49140" w14:textId="77777777" w:rsidR="007012E2" w:rsidRPr="009D3B02" w:rsidRDefault="007012E2" w:rsidP="00835B83">
            <w:pPr>
              <w:jc w:val="both"/>
            </w:pPr>
            <w:r w:rsidRPr="009D3B02">
              <w:rPr>
                <w:b/>
              </w:rPr>
              <w:t xml:space="preserve">„Svetový deň vody“ – </w:t>
            </w:r>
            <w:r w:rsidRPr="009D3B02">
              <w:t>experimentovanie s vodou</w:t>
            </w:r>
          </w:p>
          <w:p w14:paraId="7EA534A4" w14:textId="77777777" w:rsidR="007012E2" w:rsidRPr="009D3B02" w:rsidRDefault="007012E2" w:rsidP="00835B83">
            <w:pPr>
              <w:jc w:val="both"/>
              <w:rPr>
                <w:b/>
              </w:rPr>
            </w:pPr>
          </w:p>
          <w:p w14:paraId="22E1631A" w14:textId="77777777" w:rsidR="007012E2" w:rsidRPr="009D3B02" w:rsidRDefault="007012E2" w:rsidP="00835B83">
            <w:pPr>
              <w:jc w:val="both"/>
              <w:rPr>
                <w:b/>
                <w:i/>
              </w:rPr>
            </w:pPr>
            <w:r w:rsidRPr="009D3B02">
              <w:rPr>
                <w:b/>
                <w:i/>
              </w:rPr>
              <w:t>Pohybové aktivity:</w:t>
            </w:r>
          </w:p>
          <w:p w14:paraId="3BA3A919" w14:textId="77777777" w:rsidR="007012E2" w:rsidRPr="009D3B02" w:rsidRDefault="007012E2" w:rsidP="00835B83">
            <w:pPr>
              <w:jc w:val="both"/>
              <w:rPr>
                <w:b/>
                <w:i/>
              </w:rPr>
            </w:pPr>
          </w:p>
          <w:p w14:paraId="109AF6F5" w14:textId="77777777" w:rsidR="007012E2" w:rsidRPr="009D3B02" w:rsidRDefault="007012E2" w:rsidP="00835B83">
            <w:pPr>
              <w:jc w:val="both"/>
            </w:pPr>
            <w:r w:rsidRPr="009D3B02">
              <w:rPr>
                <w:b/>
              </w:rPr>
              <w:t xml:space="preserve">„Šarkaniáda“ – </w:t>
            </w:r>
            <w:r>
              <w:t>rozvíjanie tvorivosti, pozo</w:t>
            </w:r>
            <w:r w:rsidRPr="009D3B02">
              <w:t>r</w:t>
            </w:r>
            <w:r>
              <w:t>o</w:t>
            </w:r>
            <w:r w:rsidRPr="009D3B02">
              <w:t>vanie prírodných javov</w:t>
            </w:r>
          </w:p>
          <w:p w14:paraId="2400C470" w14:textId="77777777" w:rsidR="007012E2" w:rsidRPr="009D3B02" w:rsidRDefault="007012E2" w:rsidP="00835B83">
            <w:pPr>
              <w:jc w:val="both"/>
            </w:pPr>
            <w:r w:rsidRPr="009D3B02">
              <w:rPr>
                <w:b/>
              </w:rPr>
              <w:t>„Postavím si snehuliaka“</w:t>
            </w:r>
            <w:r w:rsidRPr="009D3B02">
              <w:t xml:space="preserve"> – rozvoj zručností a tvorivosti s netradičným materiálom, chôdza po nerovnom teréne</w:t>
            </w:r>
          </w:p>
          <w:p w14:paraId="4C7CAF57" w14:textId="77777777" w:rsidR="007012E2" w:rsidRPr="009D3B02" w:rsidRDefault="007012E2" w:rsidP="00835B83">
            <w:r w:rsidRPr="009D3B02">
              <w:rPr>
                <w:b/>
              </w:rPr>
              <w:t>„Dopraváčik“</w:t>
            </w:r>
            <w:r w:rsidRPr="009D3B02">
              <w:t xml:space="preserve"> zameraná na prevenciu pred úrazom</w:t>
            </w:r>
          </w:p>
          <w:p w14:paraId="665F6E5A" w14:textId="77777777" w:rsidR="007012E2" w:rsidRPr="009D3B02" w:rsidRDefault="007012E2" w:rsidP="00835B83">
            <w:r w:rsidRPr="009D3B02">
              <w:t xml:space="preserve">a dopravnými nehodami ako chodec, kolobežkár, cyklista, budúci šofér </w:t>
            </w:r>
          </w:p>
          <w:p w14:paraId="7619530D" w14:textId="77777777" w:rsidR="007012E2" w:rsidRPr="009D3B02" w:rsidRDefault="007012E2" w:rsidP="00835B83">
            <w:pPr>
              <w:jc w:val="both"/>
            </w:pPr>
            <w:r w:rsidRPr="009D3B02">
              <w:rPr>
                <w:b/>
              </w:rPr>
              <w:t xml:space="preserve">„Školská športová olympiáda“ – </w:t>
            </w:r>
            <w:r w:rsidRPr="009D3B02">
              <w:t>zdokonaliť hrubú motoriku, orientáciu v priestore a vytrvalosť s vyhodnotením umiestnenia 5-6 a 4-5- ročných detí (skok do diaľky, hod loptičkou, beh na krátku vzdialenosť)</w:t>
            </w:r>
          </w:p>
          <w:p w14:paraId="44940A31" w14:textId="77777777" w:rsidR="007012E2" w:rsidRPr="009D3B02" w:rsidRDefault="007012E2" w:rsidP="00835B83">
            <w:pPr>
              <w:jc w:val="both"/>
            </w:pPr>
            <w:r w:rsidRPr="009D3B02">
              <w:rPr>
                <w:b/>
              </w:rPr>
              <w:t xml:space="preserve">„Sezónne činnosti“ </w:t>
            </w:r>
            <w:r w:rsidRPr="009D3B02">
              <w:t>– hry so snehom, vodou, sánkovanie, bobovanie, prekonávanie nerovností terénu, umelá lokomócia na detských odrážadlách, bicykloch a kolobežkách počas pobytov vonku.</w:t>
            </w:r>
          </w:p>
          <w:p w14:paraId="7E57C600" w14:textId="77777777" w:rsidR="007012E2" w:rsidRPr="009D3B02" w:rsidRDefault="007012E2" w:rsidP="00835B83">
            <w:r w:rsidRPr="009D3B02">
              <w:rPr>
                <w:b/>
              </w:rPr>
              <w:t>„MDD – skákací hrad v MŠ“</w:t>
            </w:r>
            <w:r w:rsidRPr="009D3B02">
              <w:t xml:space="preserve"> –  rozvoj pohybových zručností</w:t>
            </w:r>
          </w:p>
          <w:p w14:paraId="0853E3CA" w14:textId="77777777" w:rsidR="007012E2" w:rsidRPr="009D3B02" w:rsidRDefault="007012E2" w:rsidP="00835B83">
            <w:pPr>
              <w:jc w:val="both"/>
            </w:pPr>
          </w:p>
          <w:p w14:paraId="1556848B" w14:textId="77777777" w:rsidR="007012E2" w:rsidRPr="009D3B02" w:rsidRDefault="007012E2" w:rsidP="00835B83">
            <w:pPr>
              <w:jc w:val="both"/>
              <w:rPr>
                <w:b/>
                <w:i/>
              </w:rPr>
            </w:pPr>
            <w:r w:rsidRPr="009D3B02">
              <w:rPr>
                <w:b/>
                <w:i/>
              </w:rPr>
              <w:t>Reginálnu výchovu:</w:t>
            </w:r>
          </w:p>
          <w:p w14:paraId="332778E7" w14:textId="77777777" w:rsidR="007012E2" w:rsidRPr="009D3B02" w:rsidRDefault="007012E2" w:rsidP="00835B83">
            <w:pPr>
              <w:jc w:val="both"/>
              <w:rPr>
                <w:b/>
                <w:i/>
              </w:rPr>
            </w:pPr>
          </w:p>
          <w:p w14:paraId="0C55F66F" w14:textId="77777777" w:rsidR="007012E2" w:rsidRPr="009D3B02" w:rsidRDefault="007012E2" w:rsidP="00835B83">
            <w:pPr>
              <w:jc w:val="both"/>
              <w:rPr>
                <w:b/>
                <w:i/>
              </w:rPr>
            </w:pPr>
            <w:r w:rsidRPr="009D3B02">
              <w:rPr>
                <w:b/>
              </w:rPr>
              <w:t xml:space="preserve">„Kútik reginálnej výchovy“ – </w:t>
            </w:r>
            <w:r w:rsidRPr="009D3B02">
              <w:t>prezentácia,</w:t>
            </w:r>
          </w:p>
          <w:p w14:paraId="58DBC2DC" w14:textId="77777777" w:rsidR="007012E2" w:rsidRPr="009D3B02" w:rsidRDefault="007012E2" w:rsidP="00835B83">
            <w:pPr>
              <w:jc w:val="both"/>
            </w:pPr>
            <w:r w:rsidRPr="009D3B02">
              <w:rPr>
                <w:b/>
              </w:rPr>
              <w:t xml:space="preserve">„Vychádzky“ </w:t>
            </w:r>
            <w:r w:rsidRPr="009D3B02">
              <w:t>do blízkého okolia, prírody a vodného toku Neresnica, poznávanie inštitúcií v obci,</w:t>
            </w:r>
          </w:p>
          <w:p w14:paraId="01CF5727" w14:textId="77777777" w:rsidR="007012E2" w:rsidRPr="009D3B02" w:rsidRDefault="007012E2" w:rsidP="00835B83">
            <w:pPr>
              <w:jc w:val="both"/>
            </w:pPr>
            <w:r w:rsidRPr="009D3B02">
              <w:t>„</w:t>
            </w:r>
            <w:r w:rsidRPr="009D3B02">
              <w:rPr>
                <w:b/>
              </w:rPr>
              <w:t xml:space="preserve">Prišiel k nám Mikuláš“ – </w:t>
            </w:r>
            <w:r w:rsidRPr="009D3B02">
              <w:t>zachovávanie tradícií v spolupráci so žiakmi ZŠ,</w:t>
            </w:r>
          </w:p>
          <w:p w14:paraId="0A4F35DC" w14:textId="77777777" w:rsidR="007012E2" w:rsidRPr="009D3B02" w:rsidRDefault="007012E2" w:rsidP="00835B83">
            <w:pPr>
              <w:jc w:val="both"/>
            </w:pPr>
            <w:r w:rsidRPr="009D3B02">
              <w:rPr>
                <w:b/>
              </w:rPr>
              <w:t xml:space="preserve">„Pečieme vianočné oblátky“ </w:t>
            </w:r>
            <w:r w:rsidRPr="009D3B02">
              <w:t>– zážitkové učennie –oboznamovanie s tradíciami v spolupráci s rodičmi,</w:t>
            </w:r>
          </w:p>
          <w:p w14:paraId="1BD1DF5D" w14:textId="77777777" w:rsidR="007012E2" w:rsidRPr="009D3B02" w:rsidRDefault="007012E2" w:rsidP="00835B83">
            <w:pPr>
              <w:jc w:val="both"/>
            </w:pPr>
            <w:r w:rsidRPr="009D3B02">
              <w:rPr>
                <w:b/>
              </w:rPr>
              <w:t>„Predvianočný čas“</w:t>
            </w:r>
            <w:r w:rsidRPr="009D3B02">
              <w:t xml:space="preserve"> – aktivity spojené s</w:t>
            </w:r>
            <w:r>
              <w:t xml:space="preserve"> </w:t>
            </w:r>
            <w:r w:rsidRPr="009D3B02">
              <w:t xml:space="preserve">regionálnou výchovou </w:t>
            </w:r>
            <w:r>
              <w:t>– Betlehem, adventný kalendár, v</w:t>
            </w:r>
            <w:r w:rsidRPr="009D3B02">
              <w:t>ianočný stromček na náměstí-zvyky, tradície</w:t>
            </w:r>
          </w:p>
          <w:p w14:paraId="5D72C439" w14:textId="77777777" w:rsidR="007012E2" w:rsidRPr="009D3B02" w:rsidRDefault="007012E2" w:rsidP="00835B83">
            <w:pPr>
              <w:jc w:val="both"/>
            </w:pPr>
            <w:r w:rsidRPr="009D3B02">
              <w:t>„</w:t>
            </w:r>
            <w:r w:rsidRPr="009D3B02">
              <w:rPr>
                <w:b/>
              </w:rPr>
              <w:t>Karneval so spevkom Palim“</w:t>
            </w:r>
            <w:r w:rsidRPr="009D3B02">
              <w:t xml:space="preserve"> – fašiangový karneval s atraktívnym spevákom a hudobným doprovodom – zapojili sme sa do súťaže o „najkrajšiu“ karnevalovú fotku,</w:t>
            </w:r>
          </w:p>
          <w:p w14:paraId="16DE9A4F" w14:textId="77777777" w:rsidR="007012E2" w:rsidRPr="009D3B02" w:rsidRDefault="007012E2" w:rsidP="00835B83">
            <w:pPr>
              <w:jc w:val="both"/>
            </w:pPr>
            <w:r w:rsidRPr="009D3B02">
              <w:rPr>
                <w:b/>
              </w:rPr>
              <w:t xml:space="preserve">„Remeselný jarmok“ – </w:t>
            </w:r>
            <w:r w:rsidRPr="009D3B02">
              <w:t>prezentácia ukážky činností na jarmoku – předškoláci,</w:t>
            </w:r>
          </w:p>
          <w:p w14:paraId="74D29187" w14:textId="77777777" w:rsidR="007012E2" w:rsidRPr="009D3B02" w:rsidRDefault="007012E2" w:rsidP="00835B83">
            <w:pPr>
              <w:jc w:val="both"/>
              <w:rPr>
                <w:b/>
              </w:rPr>
            </w:pPr>
            <w:r>
              <w:rPr>
                <w:b/>
              </w:rPr>
              <w:t>„Pochováva</w:t>
            </w:r>
            <w:r w:rsidRPr="009D3B02">
              <w:rPr>
                <w:b/>
              </w:rPr>
              <w:t xml:space="preserve">nie basy“ - </w:t>
            </w:r>
            <w:r w:rsidRPr="009D3B02">
              <w:t>zachovávanie tradícií,</w:t>
            </w:r>
          </w:p>
          <w:p w14:paraId="4D25D729" w14:textId="77777777" w:rsidR="007012E2" w:rsidRPr="009D3B02" w:rsidRDefault="007012E2" w:rsidP="00835B83">
            <w:pPr>
              <w:jc w:val="both"/>
            </w:pPr>
            <w:r>
              <w:rPr>
                <w:b/>
              </w:rPr>
              <w:t>„Vynáša</w:t>
            </w:r>
            <w:r w:rsidRPr="009D3B02">
              <w:rPr>
                <w:b/>
              </w:rPr>
              <w:t>nie Moreny“</w:t>
            </w:r>
            <w:r w:rsidRPr="009D3B02">
              <w:t xml:space="preserve"> – zachovanie tradícií a zvykov,</w:t>
            </w:r>
          </w:p>
          <w:p w14:paraId="3FBC281F" w14:textId="77777777" w:rsidR="007012E2" w:rsidRPr="009D3B02" w:rsidRDefault="007012E2" w:rsidP="00835B83">
            <w:pPr>
              <w:jc w:val="both"/>
            </w:pPr>
            <w:r w:rsidRPr="009D3B02">
              <w:rPr>
                <w:b/>
              </w:rPr>
              <w:t xml:space="preserve">„Staviame my máje“  </w:t>
            </w:r>
            <w:r w:rsidRPr="009D3B02">
              <w:t>– zachovanie tradícií a zvykov,</w:t>
            </w:r>
          </w:p>
          <w:p w14:paraId="305BFA24" w14:textId="77777777" w:rsidR="007012E2" w:rsidRPr="009D3B02" w:rsidRDefault="007012E2" w:rsidP="00835B83">
            <w:pPr>
              <w:jc w:val="both"/>
            </w:pPr>
          </w:p>
          <w:p w14:paraId="5397F87D" w14:textId="77777777" w:rsidR="007012E2" w:rsidRPr="009D3B02" w:rsidRDefault="007012E2" w:rsidP="00835B83">
            <w:pPr>
              <w:jc w:val="both"/>
              <w:rPr>
                <w:b/>
                <w:i/>
              </w:rPr>
            </w:pPr>
            <w:r w:rsidRPr="009D3B02">
              <w:rPr>
                <w:b/>
                <w:i/>
              </w:rPr>
              <w:t>Finančná gramotnosť:</w:t>
            </w:r>
          </w:p>
          <w:p w14:paraId="0824C335" w14:textId="77777777" w:rsidR="007012E2" w:rsidRPr="009D3B02" w:rsidRDefault="007012E2" w:rsidP="00835B83">
            <w:pPr>
              <w:jc w:val="both"/>
              <w:rPr>
                <w:b/>
                <w:i/>
              </w:rPr>
            </w:pPr>
          </w:p>
          <w:p w14:paraId="05617C09" w14:textId="77777777" w:rsidR="007012E2" w:rsidRPr="009D3B02" w:rsidRDefault="007012E2" w:rsidP="00835B83">
            <w:pPr>
              <w:jc w:val="both"/>
            </w:pPr>
            <w:r w:rsidRPr="009D3B02">
              <w:rPr>
                <w:b/>
              </w:rPr>
              <w:t xml:space="preserve">„Svetový deň sporenia“ – </w:t>
            </w:r>
            <w:r w:rsidRPr="009D3B02">
              <w:t>sporíme s delfínikom Proxíkom – prezentácia edukačního materiálu,</w:t>
            </w:r>
          </w:p>
          <w:p w14:paraId="07E00618" w14:textId="77777777" w:rsidR="007012E2" w:rsidRPr="009D3B02" w:rsidRDefault="007012E2" w:rsidP="00835B83">
            <w:pPr>
              <w:jc w:val="both"/>
            </w:pPr>
            <w:r w:rsidRPr="009D3B02">
              <w:rPr>
                <w:b/>
              </w:rPr>
              <w:t>„Nakupujeme“</w:t>
            </w:r>
            <w:r w:rsidRPr="009D3B02">
              <w:t xml:space="preserve"> – návštevy obchodov s praktickou ukážkou.</w:t>
            </w:r>
          </w:p>
          <w:p w14:paraId="38566943" w14:textId="77777777" w:rsidR="007012E2" w:rsidRPr="009D3B02" w:rsidRDefault="007012E2" w:rsidP="00835B83">
            <w:pPr>
              <w:jc w:val="both"/>
              <w:rPr>
                <w:b/>
              </w:rPr>
            </w:pPr>
          </w:p>
        </w:tc>
      </w:tr>
      <w:tr w:rsidR="007012E2" w:rsidRPr="00DA36A0" w14:paraId="5E99A0B4" w14:textId="77777777" w:rsidTr="00835B83">
        <w:tc>
          <w:tcPr>
            <w:tcW w:w="918" w:type="pct"/>
          </w:tcPr>
          <w:p w14:paraId="3515ECD8" w14:textId="77777777" w:rsidR="007012E2" w:rsidRDefault="007012E2" w:rsidP="00835B83">
            <w:pPr>
              <w:jc w:val="both"/>
              <w:rPr>
                <w:b/>
              </w:rPr>
            </w:pPr>
            <w:r>
              <w:rPr>
                <w:b/>
              </w:rPr>
              <w:t>Krúžková činnosť</w:t>
            </w:r>
          </w:p>
        </w:tc>
        <w:tc>
          <w:tcPr>
            <w:tcW w:w="4082" w:type="pct"/>
          </w:tcPr>
          <w:p w14:paraId="252BE0C1" w14:textId="77777777" w:rsidR="007012E2" w:rsidRPr="00622475" w:rsidRDefault="007012E2" w:rsidP="00EC51D1">
            <w:pPr>
              <w:pStyle w:val="Odsekzoznamu"/>
              <w:numPr>
                <w:ilvl w:val="0"/>
                <w:numId w:val="46"/>
              </w:numPr>
              <w:spacing w:after="160" w:line="259" w:lineRule="auto"/>
              <w:rPr>
                <w:rFonts w:ascii="Times New Roman" w:eastAsiaTheme="minorHAnsi" w:hAnsi="Times New Roman"/>
                <w:b/>
                <w:color w:val="000000" w:themeColor="text1"/>
                <w:sz w:val="24"/>
                <w:szCs w:val="24"/>
              </w:rPr>
            </w:pPr>
            <w:r w:rsidRPr="00622475">
              <w:rPr>
                <w:rFonts w:ascii="Times New Roman" w:eastAsiaTheme="minorHAnsi" w:hAnsi="Times New Roman"/>
                <w:b/>
                <w:color w:val="000000" w:themeColor="text1"/>
                <w:sz w:val="24"/>
                <w:szCs w:val="24"/>
              </w:rPr>
              <w:t>Oboznamovanie s anglickým jazykom</w:t>
            </w:r>
          </w:p>
          <w:p w14:paraId="1F5A0E21" w14:textId="77777777" w:rsidR="007012E2" w:rsidRDefault="007012E2" w:rsidP="00835B83">
            <w:pPr>
              <w:spacing w:line="259" w:lineRule="auto"/>
              <w:rPr>
                <w:rFonts w:eastAsiaTheme="minorHAnsi"/>
                <w:color w:val="000000" w:themeColor="text1"/>
                <w:lang w:val="sk-SK" w:eastAsia="en-US"/>
              </w:rPr>
            </w:pPr>
            <w:r w:rsidRPr="001D279C">
              <w:rPr>
                <w:rFonts w:eastAsiaTheme="minorHAnsi"/>
                <w:b/>
                <w:color w:val="000000" w:themeColor="text1"/>
                <w:lang w:val="sk-SK" w:eastAsia="en-US"/>
              </w:rPr>
              <w:t xml:space="preserve">Počet prihlásených detí na krúžkovú činnosť: </w:t>
            </w:r>
            <w:r>
              <w:rPr>
                <w:rFonts w:eastAsiaTheme="minorHAnsi"/>
                <w:color w:val="000000" w:themeColor="text1"/>
                <w:lang w:val="sk-SK" w:eastAsia="en-US"/>
              </w:rPr>
              <w:t>19 (deti plniace PPV) dievčatá: 7, chlapci: 12</w:t>
            </w:r>
          </w:p>
          <w:p w14:paraId="5CDCBC70" w14:textId="77777777" w:rsidR="007012E2" w:rsidRDefault="007012E2" w:rsidP="00835B83">
            <w:pPr>
              <w:spacing w:line="259" w:lineRule="auto"/>
              <w:rPr>
                <w:rFonts w:eastAsiaTheme="minorHAnsi"/>
                <w:color w:val="000000" w:themeColor="text1"/>
                <w:lang w:val="sk-SK" w:eastAsia="en-US"/>
              </w:rPr>
            </w:pPr>
            <w:r w:rsidRPr="001D279C">
              <w:rPr>
                <w:rFonts w:eastAsiaTheme="minorHAnsi"/>
                <w:b/>
                <w:color w:val="000000" w:themeColor="text1"/>
                <w:lang w:val="sk-SK" w:eastAsia="en-US"/>
              </w:rPr>
              <w:t>Deň a čas vedenia krúžkovej činnosti:</w:t>
            </w:r>
            <w:r>
              <w:rPr>
                <w:rFonts w:eastAsiaTheme="minorHAnsi"/>
                <w:color w:val="000000" w:themeColor="text1"/>
                <w:lang w:val="sk-SK" w:eastAsia="en-US"/>
              </w:rPr>
              <w:t xml:space="preserve"> streda, 15:00-16:00</w:t>
            </w:r>
          </w:p>
          <w:p w14:paraId="1B35F439" w14:textId="77777777" w:rsidR="007012E2" w:rsidRDefault="007012E2" w:rsidP="00835B83">
            <w:pPr>
              <w:spacing w:line="259" w:lineRule="auto"/>
              <w:rPr>
                <w:rFonts w:eastAsiaTheme="minorHAnsi"/>
                <w:color w:val="000000" w:themeColor="text1"/>
                <w:lang w:val="sk-SK" w:eastAsia="en-US"/>
              </w:rPr>
            </w:pPr>
            <w:r>
              <w:rPr>
                <w:rFonts w:eastAsiaTheme="minorHAnsi"/>
                <w:b/>
                <w:color w:val="000000" w:themeColor="text1"/>
                <w:lang w:val="sk-SK" w:eastAsia="en-US"/>
              </w:rPr>
              <w:t>Lektorka</w:t>
            </w:r>
            <w:r w:rsidRPr="001D279C">
              <w:rPr>
                <w:rFonts w:eastAsiaTheme="minorHAnsi"/>
                <w:b/>
                <w:color w:val="000000" w:themeColor="text1"/>
                <w:lang w:val="sk-SK" w:eastAsia="en-US"/>
              </w:rPr>
              <w:t>:</w:t>
            </w:r>
            <w:r w:rsidRPr="001D279C">
              <w:rPr>
                <w:rFonts w:eastAsiaTheme="minorHAnsi"/>
                <w:color w:val="000000" w:themeColor="text1"/>
                <w:lang w:val="sk-SK" w:eastAsia="en-US"/>
              </w:rPr>
              <w:t xml:space="preserve"> Katarína Pavlovicová</w:t>
            </w:r>
            <w:r>
              <w:rPr>
                <w:rFonts w:eastAsiaTheme="minorHAnsi"/>
                <w:color w:val="000000" w:themeColor="text1"/>
                <w:lang w:val="sk-SK" w:eastAsia="en-US"/>
              </w:rPr>
              <w:t xml:space="preserve"> – učiteľka MŠ Dobrá Niva</w:t>
            </w:r>
          </w:p>
          <w:p w14:paraId="7FE6F8E2" w14:textId="77777777" w:rsidR="007012E2" w:rsidRDefault="007012E2" w:rsidP="00835B83">
            <w:pPr>
              <w:spacing w:line="259" w:lineRule="auto"/>
              <w:rPr>
                <w:rFonts w:eastAsiaTheme="minorHAnsi"/>
                <w:color w:val="000000" w:themeColor="text1"/>
                <w:lang w:val="sk-SK" w:eastAsia="en-US"/>
              </w:rPr>
            </w:pPr>
            <w:r>
              <w:rPr>
                <w:rFonts w:eastAsiaTheme="minorHAnsi"/>
                <w:color w:val="000000" w:themeColor="text1"/>
                <w:lang w:val="sk-SK" w:eastAsia="en-US"/>
              </w:rPr>
              <w:t>Realizácia prostredníctvom CVČ Slávik pri ZŠ s MŠ J. Slávika Neresnického Dobrá Niva</w:t>
            </w:r>
          </w:p>
          <w:p w14:paraId="5AE6EF8F" w14:textId="77777777" w:rsidR="007012E2" w:rsidRPr="001D279C" w:rsidRDefault="007012E2" w:rsidP="00835B83">
            <w:pPr>
              <w:spacing w:line="259" w:lineRule="auto"/>
              <w:rPr>
                <w:rFonts w:eastAsiaTheme="minorHAnsi"/>
                <w:color w:val="000000" w:themeColor="text1"/>
                <w:lang w:val="sk-SK" w:eastAsia="en-US"/>
              </w:rPr>
            </w:pPr>
            <w:r w:rsidRPr="001D279C">
              <w:rPr>
                <w:rFonts w:eastAsiaTheme="minorHAnsi"/>
                <w:color w:val="000000" w:themeColor="text1"/>
                <w:lang w:val="sk-SK" w:eastAsia="en-US"/>
              </w:rPr>
              <w:t>Krúžok vedený v súlade so Školským vzdelávacím programom</w:t>
            </w:r>
            <w:r w:rsidRPr="001D279C">
              <w:rPr>
                <w:rFonts w:eastAsiaTheme="minorHAnsi"/>
                <w:b/>
                <w:color w:val="000000" w:themeColor="text1"/>
                <w:lang w:val="sk-SK" w:eastAsia="en-US"/>
              </w:rPr>
              <w:t>:</w:t>
            </w:r>
          </w:p>
          <w:p w14:paraId="68812BB8" w14:textId="77777777" w:rsidR="007012E2" w:rsidRPr="001D279C" w:rsidRDefault="007012E2" w:rsidP="00835B83">
            <w:pPr>
              <w:spacing w:after="160" w:line="259" w:lineRule="auto"/>
              <w:rPr>
                <w:rFonts w:eastAsiaTheme="minorHAnsi"/>
                <w:b/>
                <w:color w:val="000000" w:themeColor="text1"/>
                <w:u w:val="single"/>
                <w:lang w:val="sk-SK" w:eastAsia="en-US"/>
              </w:rPr>
            </w:pPr>
            <w:r w:rsidRPr="001D279C">
              <w:rPr>
                <w:rFonts w:eastAsiaTheme="minorHAnsi"/>
                <w:b/>
                <w:color w:val="000000" w:themeColor="text1"/>
                <w:u w:val="single"/>
                <w:lang w:val="sk-SK" w:eastAsia="en-US"/>
              </w:rPr>
              <w:t>Hlavný cieľ</w:t>
            </w:r>
            <w:r>
              <w:rPr>
                <w:rFonts w:eastAsiaTheme="minorHAnsi"/>
                <w:b/>
                <w:color w:val="000000" w:themeColor="text1"/>
                <w:u w:val="single"/>
                <w:lang w:val="sk-SK" w:eastAsia="en-US"/>
              </w:rPr>
              <w:t xml:space="preserve"> :</w:t>
            </w:r>
          </w:p>
          <w:p w14:paraId="3E772BD4" w14:textId="77777777" w:rsidR="007012E2" w:rsidRPr="001D279C" w:rsidRDefault="007012E2" w:rsidP="00835B83">
            <w:pPr>
              <w:spacing w:after="160" w:line="259" w:lineRule="auto"/>
              <w:jc w:val="both"/>
              <w:rPr>
                <w:rFonts w:eastAsiaTheme="minorHAnsi"/>
                <w:color w:val="000000" w:themeColor="text1"/>
                <w:lang w:val="sk-SK" w:eastAsia="en-US"/>
              </w:rPr>
            </w:pPr>
            <w:r w:rsidRPr="001D279C">
              <w:rPr>
                <w:rFonts w:eastAsiaTheme="minorHAnsi"/>
                <w:color w:val="000000" w:themeColor="text1"/>
                <w:lang w:val="sk-SK" w:eastAsia="en-US"/>
              </w:rPr>
              <w:t xml:space="preserve">Hlavným cieľom vedenia krúžkovej činnosti „Oboznamovanie sa s anglickým jazykom, bolo priblížiť deťom čo najjednoduchšou, najzábavnejšou a najzaujímavejšou formou základy z anglického jazyka. </w:t>
            </w:r>
          </w:p>
          <w:p w14:paraId="7CD932C3" w14:textId="77777777" w:rsidR="007012E2" w:rsidRPr="001D279C" w:rsidRDefault="007012E2" w:rsidP="00835B83">
            <w:pPr>
              <w:spacing w:after="160" w:line="259" w:lineRule="auto"/>
              <w:rPr>
                <w:rFonts w:eastAsiaTheme="minorHAnsi"/>
                <w:b/>
                <w:color w:val="000000" w:themeColor="text1"/>
                <w:u w:val="single"/>
                <w:lang w:val="sk-SK" w:eastAsia="en-US"/>
              </w:rPr>
            </w:pPr>
            <w:r w:rsidRPr="001D279C">
              <w:rPr>
                <w:rFonts w:eastAsiaTheme="minorHAnsi"/>
                <w:b/>
                <w:color w:val="000000" w:themeColor="text1"/>
                <w:u w:val="single"/>
                <w:lang w:val="sk-SK" w:eastAsia="en-US"/>
              </w:rPr>
              <w:t xml:space="preserve">Popis krúžkovej činnosti: </w:t>
            </w:r>
          </w:p>
          <w:p w14:paraId="337D5F5F" w14:textId="77777777" w:rsidR="007012E2" w:rsidRPr="001D279C" w:rsidRDefault="007012E2" w:rsidP="00835B83">
            <w:pPr>
              <w:spacing w:after="160" w:line="259" w:lineRule="auto"/>
              <w:jc w:val="both"/>
              <w:rPr>
                <w:rFonts w:eastAsiaTheme="minorHAnsi"/>
                <w:color w:val="000000" w:themeColor="text1"/>
                <w:lang w:val="sk-SK" w:eastAsia="en-US"/>
              </w:rPr>
            </w:pPr>
            <w:r w:rsidRPr="001D279C">
              <w:rPr>
                <w:rFonts w:eastAsiaTheme="minorHAnsi"/>
                <w:color w:val="000000" w:themeColor="text1"/>
                <w:lang w:val="sk-SK" w:eastAsia="en-US"/>
              </w:rPr>
              <w:t xml:space="preserve">Krúžková činnosť prebiehala každú stredu v poobedňajších hodinách v priestoroch materskej školy. Lektorka krúžkovej činnosti mala na každý týždeň pripravenú novú tému pre deti. Vychádzala z vopred pripravených plánov. Témy/plány boli zostavené tak, aby spĺňali základy anglického jazyka pre úroveň materskej školy. Základom pre lektorku bola postupnosť a nadväznosť v jednotlivých témach. Prihliadalo sa na náročnosť a výslovnosť jednotlivých slov, slovných spojení. V prípade, ak daná téma bola trošku obtiažnejšia, rozdelila sa na dve hodiny. Lektorka spojila krúžkovú činnosť aj s „domácimi úlohami“ vo forme pracovných listov na preopakovanie si toho, čo sa v daný deň nové dozvedeli, aby si to mohli doma spolu s rodičmi zopakovať. Pracovné listy boli zostavené tak, aby spĺňali požiadavky každého dieťaťa.  Počas krúžkovej činnosti boli deti zapájané do rôznych hier, spevu piesní, pozerania a počúvania náučných videí v anglickom jazyku, čítania náučných kníh. </w:t>
            </w:r>
          </w:p>
          <w:p w14:paraId="6BC09527" w14:textId="77777777" w:rsidR="007012E2" w:rsidRPr="001D279C" w:rsidRDefault="007012E2" w:rsidP="00835B83">
            <w:pPr>
              <w:spacing w:after="160" w:line="259" w:lineRule="auto"/>
              <w:rPr>
                <w:rFonts w:eastAsiaTheme="minorHAnsi"/>
                <w:b/>
                <w:color w:val="000000" w:themeColor="text1"/>
                <w:u w:val="single"/>
                <w:lang w:val="sk-SK" w:eastAsia="en-US"/>
              </w:rPr>
            </w:pPr>
            <w:r w:rsidRPr="001D279C">
              <w:rPr>
                <w:rFonts w:eastAsiaTheme="minorHAnsi"/>
                <w:b/>
                <w:color w:val="000000" w:themeColor="text1"/>
                <w:u w:val="single"/>
                <w:lang w:val="sk-SK" w:eastAsia="en-US"/>
              </w:rPr>
              <w:t>Zhodnotenie:</w:t>
            </w:r>
          </w:p>
          <w:p w14:paraId="5626EA9C" w14:textId="77777777" w:rsidR="007012E2" w:rsidRDefault="007012E2" w:rsidP="00835B83">
            <w:pPr>
              <w:jc w:val="both"/>
              <w:rPr>
                <w:rFonts w:eastAsiaTheme="minorHAnsi"/>
                <w:color w:val="000000" w:themeColor="text1"/>
                <w:lang w:val="sk-SK" w:eastAsia="en-US"/>
              </w:rPr>
            </w:pPr>
            <w:r w:rsidRPr="001D279C">
              <w:rPr>
                <w:rFonts w:eastAsiaTheme="minorHAnsi"/>
                <w:color w:val="000000" w:themeColor="text1"/>
                <w:lang w:val="sk-SK" w:eastAsia="en-US"/>
              </w:rPr>
              <w:t>Deti z materskej školy krúžková činnosť oslovila. Zaujímavé boli pre nich pomôcky, ktoré si pre nich lektorka pripravovala. Každý týždeň im pripravila niečo nové, vždy iné, stále zaujímavé. Každý týždeň sa deti tešili na krúžkovú činnosť. Pracovné listy vo forme „domácej úlohy“ zodpovedne vždy priniesli v stanovenom čase. Tie boli pre lektorku dôkazom toho, že to čo robí, robí dobre a</w:t>
            </w:r>
            <w:r>
              <w:rPr>
                <w:rFonts w:eastAsiaTheme="minorHAnsi"/>
                <w:color w:val="000000" w:themeColor="text1"/>
                <w:lang w:val="sk-SK" w:eastAsia="en-US"/>
              </w:rPr>
              <w:t> </w:t>
            </w:r>
            <w:r w:rsidRPr="001D279C">
              <w:rPr>
                <w:rFonts w:eastAsiaTheme="minorHAnsi"/>
                <w:color w:val="000000" w:themeColor="text1"/>
                <w:lang w:val="sk-SK" w:eastAsia="en-US"/>
              </w:rPr>
              <w:t>hlavne</w:t>
            </w:r>
            <w:r>
              <w:rPr>
                <w:rFonts w:eastAsiaTheme="minorHAnsi"/>
                <w:color w:val="000000" w:themeColor="text1"/>
                <w:lang w:val="sk-SK" w:eastAsia="en-US"/>
              </w:rPr>
              <w:t>,</w:t>
            </w:r>
            <w:r w:rsidRPr="001D279C">
              <w:rPr>
                <w:rFonts w:eastAsiaTheme="minorHAnsi"/>
                <w:color w:val="000000" w:themeColor="text1"/>
                <w:lang w:val="sk-SK" w:eastAsia="en-US"/>
              </w:rPr>
              <w:t xml:space="preserve"> že to deti baví. Účasť detí na krúžkovej č</w:t>
            </w:r>
            <w:r>
              <w:rPr>
                <w:rFonts w:eastAsiaTheme="minorHAnsi"/>
                <w:color w:val="000000" w:themeColor="text1"/>
                <w:lang w:val="sk-SK" w:eastAsia="en-US"/>
              </w:rPr>
              <w:t>innosti bola väčšinou v počte 14</w:t>
            </w:r>
            <w:r w:rsidRPr="001D279C">
              <w:rPr>
                <w:rFonts w:eastAsiaTheme="minorHAnsi"/>
                <w:color w:val="000000" w:themeColor="text1"/>
                <w:lang w:val="sk-SK" w:eastAsia="en-US"/>
              </w:rPr>
              <w:t xml:space="preserve"> detí na hodine. </w:t>
            </w:r>
            <w:r w:rsidRPr="002A63B9">
              <w:rPr>
                <w:rFonts w:eastAsiaTheme="minorHAnsi"/>
                <w:color w:val="000000" w:themeColor="text1"/>
                <w:lang w:val="sk-SK" w:eastAsia="en-US"/>
              </w:rPr>
              <w:t xml:space="preserve">Do krúžkovej činnosti sa prihlásené aj dve deti, ktoré do našej materskej školy nastúpili v januári. Deti aktívne na hodinách počúvali, zapájali sa a hlavne sa vždy tešili, že čo nové sa dozvedia. Spolupracovali či už na samotných hodinách, alebo v plnení si „domácich úloh“. Veľmi radi sa dozvedali nové veci, nové informácie, oboznamovali sa s novou slovnou zásobou. Vedeli reagovať na otázky, ktoré im boli kladené. Radi spievali piesne v anglickom jazyku, počúvaním a pozeraním rôznych videí si opakovali výslovnosť. Tento školský rok sa deti zúčastnili vystúpenia v kultúrnom dome v obci Dobrá Niva pri príležitosti 10. výročia od založenia CVČ Slávik, kde zarecitovali básničku a zaspievali pesničku v anglickom jazyku. Pozitívne ohlasy boli aj zo strany rodičov. Na záver boli deti odmenené drobným darčekom a zviazanými všetkými pracovnými listami, ktoré počas školského roka dostali na vypracovanie vo forme „pracovného zošita“, ako takú milú spomienku na krúžkovú činnosť anglického jazyka v materskej škole a samozrejme pochvalou o úspešnom ukončení krúžkovej činnosti pod názvom „Oboznamovanie s anglickým jazykom“. </w:t>
            </w:r>
          </w:p>
          <w:p w14:paraId="2E033CD0" w14:textId="77777777" w:rsidR="007012E2" w:rsidRPr="002A63B9" w:rsidRDefault="007012E2" w:rsidP="00835B83">
            <w:pPr>
              <w:jc w:val="both"/>
              <w:rPr>
                <w:rFonts w:eastAsiaTheme="minorHAnsi"/>
                <w:color w:val="000000" w:themeColor="text1"/>
                <w:lang w:val="sk-SK" w:eastAsia="en-US"/>
              </w:rPr>
            </w:pPr>
          </w:p>
          <w:p w14:paraId="4D40BEBE" w14:textId="77777777" w:rsidR="007012E2" w:rsidRDefault="007012E2" w:rsidP="00EC51D1">
            <w:pPr>
              <w:pStyle w:val="Odsekzoznamu"/>
              <w:numPr>
                <w:ilvl w:val="0"/>
                <w:numId w:val="46"/>
              </w:numPr>
              <w:spacing w:after="160" w:line="259" w:lineRule="auto"/>
              <w:jc w:val="both"/>
              <w:rPr>
                <w:rFonts w:ascii="Times New Roman" w:eastAsiaTheme="minorHAnsi" w:hAnsi="Times New Roman"/>
                <w:b/>
                <w:color w:val="000000" w:themeColor="text1"/>
                <w:sz w:val="24"/>
                <w:szCs w:val="24"/>
              </w:rPr>
            </w:pPr>
            <w:r w:rsidRPr="00622475">
              <w:rPr>
                <w:rFonts w:ascii="Times New Roman" w:eastAsiaTheme="minorHAnsi" w:hAnsi="Times New Roman"/>
                <w:b/>
                <w:color w:val="000000" w:themeColor="text1"/>
                <w:sz w:val="24"/>
                <w:szCs w:val="24"/>
              </w:rPr>
              <w:t>Tanečno-pohybový krúžok</w:t>
            </w:r>
          </w:p>
          <w:p w14:paraId="47E26E4B" w14:textId="77777777" w:rsidR="007012E2" w:rsidRDefault="007012E2" w:rsidP="00835B83">
            <w:pPr>
              <w:spacing w:after="160" w:line="259" w:lineRule="auto"/>
              <w:jc w:val="both"/>
              <w:rPr>
                <w:rFonts w:eastAsiaTheme="minorHAnsi"/>
                <w:b/>
                <w:color w:val="000000" w:themeColor="text1"/>
              </w:rPr>
            </w:pPr>
            <w:r w:rsidRPr="00622475">
              <w:rPr>
                <w:rFonts w:eastAsiaTheme="minorHAnsi"/>
                <w:b/>
                <w:color w:val="000000" w:themeColor="text1"/>
              </w:rPr>
              <w:t>Počet prihlásen</w:t>
            </w:r>
            <w:r>
              <w:rPr>
                <w:rFonts w:eastAsiaTheme="minorHAnsi"/>
                <w:b/>
                <w:color w:val="000000" w:themeColor="text1"/>
              </w:rPr>
              <w:t>ých detí na krúžkovú činnosť :</w:t>
            </w:r>
          </w:p>
          <w:p w14:paraId="54AE02F8" w14:textId="77777777" w:rsidR="007012E2" w:rsidRDefault="007012E2" w:rsidP="00835B83">
            <w:pPr>
              <w:spacing w:line="259" w:lineRule="auto"/>
              <w:jc w:val="both"/>
              <w:rPr>
                <w:rFonts w:eastAsiaTheme="minorHAnsi"/>
                <w:b/>
                <w:color w:val="000000" w:themeColor="text1"/>
              </w:rPr>
            </w:pPr>
            <w:r>
              <w:rPr>
                <w:rFonts w:eastAsiaTheme="minorHAnsi"/>
                <w:b/>
                <w:color w:val="000000" w:themeColor="text1"/>
              </w:rPr>
              <w:t>k 1. 10. 2022:                                              k 30. 6. 2023</w:t>
            </w:r>
          </w:p>
          <w:p w14:paraId="32B4C820" w14:textId="77777777" w:rsidR="007012E2" w:rsidRDefault="007012E2" w:rsidP="00835B83">
            <w:pPr>
              <w:spacing w:line="259" w:lineRule="auto"/>
              <w:jc w:val="both"/>
              <w:rPr>
                <w:rFonts w:eastAsiaTheme="minorHAnsi"/>
                <w:color w:val="000000" w:themeColor="text1"/>
              </w:rPr>
            </w:pPr>
            <w:r w:rsidRPr="00025CC0">
              <w:rPr>
                <w:rFonts w:eastAsiaTheme="minorHAnsi"/>
                <w:b/>
                <w:color w:val="000000" w:themeColor="text1"/>
              </w:rPr>
              <w:t>14</w:t>
            </w:r>
            <w:r w:rsidRPr="00AB026E">
              <w:rPr>
                <w:rFonts w:eastAsiaTheme="minorHAnsi"/>
                <w:color w:val="000000" w:themeColor="text1"/>
              </w:rPr>
              <w:t xml:space="preserve"> detí </w:t>
            </w:r>
            <w:r>
              <w:rPr>
                <w:rFonts w:eastAsiaTheme="minorHAnsi"/>
                <w:color w:val="000000" w:themeColor="text1"/>
              </w:rPr>
              <w:t>(</w:t>
            </w:r>
            <w:r w:rsidRPr="00AB026E">
              <w:rPr>
                <w:rFonts w:eastAsiaTheme="minorHAnsi"/>
                <w:color w:val="000000" w:themeColor="text1"/>
              </w:rPr>
              <w:t>4-5 ročných</w:t>
            </w:r>
            <w:r>
              <w:rPr>
                <w:rFonts w:eastAsiaTheme="minorHAnsi"/>
                <w:color w:val="000000" w:themeColor="text1"/>
              </w:rPr>
              <w:t xml:space="preserve">)                                  </w:t>
            </w:r>
            <w:r w:rsidRPr="00025CC0">
              <w:rPr>
                <w:rFonts w:eastAsiaTheme="minorHAnsi"/>
                <w:b/>
                <w:color w:val="000000" w:themeColor="text1"/>
              </w:rPr>
              <w:t>11</w:t>
            </w:r>
            <w:r>
              <w:rPr>
                <w:rFonts w:eastAsiaTheme="minorHAnsi"/>
                <w:color w:val="000000" w:themeColor="text1"/>
              </w:rPr>
              <w:t xml:space="preserve"> detí (4-5 ročných)  </w:t>
            </w:r>
          </w:p>
          <w:p w14:paraId="5C6E39E8" w14:textId="77777777" w:rsidR="007012E2" w:rsidRPr="00AB026E" w:rsidRDefault="007012E2" w:rsidP="00835B83">
            <w:pPr>
              <w:spacing w:line="259" w:lineRule="auto"/>
              <w:jc w:val="both"/>
              <w:rPr>
                <w:rFonts w:eastAsiaTheme="minorHAnsi"/>
                <w:color w:val="000000" w:themeColor="text1"/>
              </w:rPr>
            </w:pPr>
            <w:r>
              <w:rPr>
                <w:rFonts w:eastAsiaTheme="minorHAnsi"/>
                <w:color w:val="000000" w:themeColor="text1"/>
              </w:rPr>
              <w:t xml:space="preserve"> dievčatá: 9, chlapci: 5</w:t>
            </w:r>
            <w:r w:rsidRPr="00AB026E">
              <w:rPr>
                <w:rFonts w:eastAsiaTheme="minorHAnsi"/>
                <w:color w:val="000000" w:themeColor="text1"/>
              </w:rPr>
              <w:t xml:space="preserve"> </w:t>
            </w:r>
            <w:r>
              <w:rPr>
                <w:rFonts w:eastAsiaTheme="minorHAnsi"/>
                <w:color w:val="000000" w:themeColor="text1"/>
              </w:rPr>
              <w:t xml:space="preserve">                             </w:t>
            </w:r>
            <w:r w:rsidRPr="00AB026E">
              <w:rPr>
                <w:rFonts w:eastAsiaTheme="minorHAnsi"/>
                <w:color w:val="000000" w:themeColor="text1"/>
              </w:rPr>
              <w:t>dievčatá: 7, chlapci: 12</w:t>
            </w:r>
          </w:p>
          <w:p w14:paraId="0BB061A9" w14:textId="77777777" w:rsidR="007012E2" w:rsidRDefault="007012E2" w:rsidP="00835B83">
            <w:pPr>
              <w:spacing w:line="259" w:lineRule="auto"/>
              <w:jc w:val="both"/>
              <w:rPr>
                <w:rFonts w:eastAsiaTheme="minorHAnsi"/>
                <w:color w:val="000000" w:themeColor="text1"/>
              </w:rPr>
            </w:pPr>
            <w:r>
              <w:rPr>
                <w:rFonts w:eastAsiaTheme="minorHAnsi"/>
                <w:b/>
                <w:color w:val="000000" w:themeColor="text1"/>
              </w:rPr>
              <w:t>11</w:t>
            </w:r>
            <w:r>
              <w:rPr>
                <w:rFonts w:eastAsiaTheme="minorHAnsi"/>
                <w:color w:val="000000" w:themeColor="text1"/>
              </w:rPr>
              <w:t xml:space="preserve"> detí</w:t>
            </w:r>
            <w:r w:rsidRPr="00AB026E">
              <w:rPr>
                <w:rFonts w:eastAsiaTheme="minorHAnsi"/>
                <w:color w:val="000000" w:themeColor="text1"/>
              </w:rPr>
              <w:t xml:space="preserve"> </w:t>
            </w:r>
            <w:r>
              <w:rPr>
                <w:rFonts w:eastAsiaTheme="minorHAnsi"/>
                <w:color w:val="000000" w:themeColor="text1"/>
              </w:rPr>
              <w:t>(</w:t>
            </w:r>
            <w:r w:rsidRPr="00AB026E">
              <w:rPr>
                <w:rFonts w:eastAsiaTheme="minorHAnsi"/>
                <w:color w:val="000000" w:themeColor="text1"/>
              </w:rPr>
              <w:t>plniace PPV)</w:t>
            </w:r>
            <w:r>
              <w:rPr>
                <w:rFonts w:eastAsiaTheme="minorHAnsi"/>
                <w:color w:val="000000" w:themeColor="text1"/>
              </w:rPr>
              <w:t xml:space="preserve">                                  </w:t>
            </w:r>
            <w:r>
              <w:rPr>
                <w:rFonts w:eastAsiaTheme="minorHAnsi"/>
                <w:b/>
                <w:color w:val="000000" w:themeColor="text1"/>
              </w:rPr>
              <w:t>6</w:t>
            </w:r>
            <w:r w:rsidRPr="00025CC0">
              <w:rPr>
                <w:rFonts w:eastAsiaTheme="minorHAnsi"/>
                <w:b/>
                <w:color w:val="000000" w:themeColor="text1"/>
              </w:rPr>
              <w:t xml:space="preserve"> </w:t>
            </w:r>
            <w:r>
              <w:rPr>
                <w:rFonts w:eastAsiaTheme="minorHAnsi"/>
                <w:color w:val="000000" w:themeColor="text1"/>
              </w:rPr>
              <w:t>detí</w:t>
            </w:r>
            <w:r w:rsidRPr="00AB026E">
              <w:rPr>
                <w:rFonts w:eastAsiaTheme="minorHAnsi"/>
                <w:color w:val="000000" w:themeColor="text1"/>
              </w:rPr>
              <w:t xml:space="preserve"> </w:t>
            </w:r>
            <w:r>
              <w:rPr>
                <w:rFonts w:eastAsiaTheme="minorHAnsi"/>
                <w:color w:val="000000" w:themeColor="text1"/>
              </w:rPr>
              <w:t>(</w:t>
            </w:r>
            <w:r w:rsidRPr="00AB026E">
              <w:rPr>
                <w:rFonts w:eastAsiaTheme="minorHAnsi"/>
                <w:color w:val="000000" w:themeColor="text1"/>
              </w:rPr>
              <w:t>plniace PPV)</w:t>
            </w:r>
          </w:p>
          <w:p w14:paraId="089F44D9" w14:textId="77777777" w:rsidR="007012E2" w:rsidRPr="00AB026E" w:rsidRDefault="007012E2" w:rsidP="00835B83">
            <w:pPr>
              <w:spacing w:line="259" w:lineRule="auto"/>
              <w:jc w:val="both"/>
              <w:rPr>
                <w:rFonts w:eastAsiaTheme="minorHAnsi"/>
                <w:color w:val="000000" w:themeColor="text1"/>
              </w:rPr>
            </w:pPr>
            <w:r>
              <w:rPr>
                <w:rFonts w:eastAsiaTheme="minorHAnsi"/>
                <w:color w:val="000000" w:themeColor="text1"/>
              </w:rPr>
              <w:t xml:space="preserve">dievčatá: 7, chlapci: 4                               dievčatá: 4, chlapci: </w:t>
            </w:r>
            <w:r w:rsidRPr="00AB026E">
              <w:rPr>
                <w:rFonts w:eastAsiaTheme="minorHAnsi"/>
                <w:color w:val="000000" w:themeColor="text1"/>
              </w:rPr>
              <w:t>2</w:t>
            </w:r>
          </w:p>
          <w:p w14:paraId="6120F200" w14:textId="77777777" w:rsidR="007012E2" w:rsidRPr="00622475" w:rsidRDefault="007012E2" w:rsidP="00835B83">
            <w:pPr>
              <w:spacing w:line="259" w:lineRule="auto"/>
              <w:jc w:val="both"/>
              <w:rPr>
                <w:rFonts w:eastAsiaTheme="minorHAnsi"/>
                <w:b/>
                <w:color w:val="000000" w:themeColor="text1"/>
              </w:rPr>
            </w:pPr>
            <w:r w:rsidRPr="00622475">
              <w:rPr>
                <w:rFonts w:eastAsiaTheme="minorHAnsi"/>
                <w:b/>
                <w:color w:val="000000" w:themeColor="text1"/>
              </w:rPr>
              <w:t>Deň a čas ve</w:t>
            </w:r>
            <w:r>
              <w:rPr>
                <w:rFonts w:eastAsiaTheme="minorHAnsi"/>
                <w:b/>
                <w:color w:val="000000" w:themeColor="text1"/>
              </w:rPr>
              <w:t xml:space="preserve">denia krúžkovej činnosti: </w:t>
            </w:r>
            <w:r w:rsidRPr="00025CC0">
              <w:rPr>
                <w:rFonts w:eastAsiaTheme="minorHAnsi"/>
                <w:color w:val="000000" w:themeColor="text1"/>
              </w:rPr>
              <w:t>utorok</w:t>
            </w:r>
            <w:r>
              <w:rPr>
                <w:rFonts w:eastAsiaTheme="minorHAnsi"/>
                <w:color w:val="000000" w:themeColor="text1"/>
              </w:rPr>
              <w:t>,</w:t>
            </w:r>
            <w:r w:rsidRPr="00025CC0">
              <w:rPr>
                <w:rFonts w:eastAsiaTheme="minorHAnsi"/>
                <w:color w:val="000000" w:themeColor="text1"/>
              </w:rPr>
              <w:t xml:space="preserve"> 15:00-16:00</w:t>
            </w:r>
          </w:p>
          <w:p w14:paraId="47F0DA8B" w14:textId="77777777" w:rsidR="007012E2" w:rsidRPr="00622475" w:rsidRDefault="007012E2" w:rsidP="00835B83">
            <w:pPr>
              <w:spacing w:line="259" w:lineRule="auto"/>
              <w:jc w:val="both"/>
              <w:rPr>
                <w:rFonts w:eastAsiaTheme="minorHAnsi"/>
                <w:b/>
                <w:color w:val="000000" w:themeColor="text1"/>
              </w:rPr>
            </w:pPr>
            <w:r w:rsidRPr="00622475">
              <w:rPr>
                <w:rFonts w:eastAsiaTheme="minorHAnsi"/>
                <w:b/>
                <w:color w:val="000000" w:themeColor="text1"/>
              </w:rPr>
              <w:t xml:space="preserve">Lektorka: </w:t>
            </w:r>
            <w:r w:rsidRPr="00025CC0">
              <w:rPr>
                <w:rFonts w:eastAsiaTheme="minorHAnsi"/>
                <w:color w:val="000000" w:themeColor="text1"/>
              </w:rPr>
              <w:t>Emilia Baculíková , od 1.</w:t>
            </w:r>
            <w:r>
              <w:rPr>
                <w:rFonts w:eastAsiaTheme="minorHAnsi"/>
                <w:color w:val="000000" w:themeColor="text1"/>
              </w:rPr>
              <w:t xml:space="preserve"> </w:t>
            </w:r>
            <w:r w:rsidRPr="00025CC0">
              <w:rPr>
                <w:rFonts w:eastAsiaTheme="minorHAnsi"/>
                <w:color w:val="000000" w:themeColor="text1"/>
              </w:rPr>
              <w:t>4.</w:t>
            </w:r>
            <w:r>
              <w:rPr>
                <w:rFonts w:eastAsiaTheme="minorHAnsi"/>
                <w:color w:val="000000" w:themeColor="text1"/>
              </w:rPr>
              <w:t xml:space="preserve"> </w:t>
            </w:r>
            <w:r w:rsidRPr="00025CC0">
              <w:rPr>
                <w:rFonts w:eastAsiaTheme="minorHAnsi"/>
                <w:color w:val="000000" w:themeColor="text1"/>
              </w:rPr>
              <w:t>2023 Hana Kristeľová – študentky VŠ</w:t>
            </w:r>
          </w:p>
          <w:p w14:paraId="7DFCD997" w14:textId="77777777" w:rsidR="007012E2" w:rsidRPr="00025CC0" w:rsidRDefault="007012E2" w:rsidP="00835B83">
            <w:pPr>
              <w:spacing w:line="259" w:lineRule="auto"/>
              <w:jc w:val="both"/>
              <w:rPr>
                <w:rFonts w:eastAsiaTheme="minorHAnsi"/>
                <w:color w:val="000000" w:themeColor="text1"/>
              </w:rPr>
            </w:pPr>
            <w:r w:rsidRPr="00025CC0">
              <w:rPr>
                <w:rFonts w:eastAsiaTheme="minorHAnsi"/>
                <w:color w:val="000000" w:themeColor="text1"/>
              </w:rPr>
              <w:t>Realizácia prostredníctvom CVČ Slávik pri ZŠ s MŠ J. Slávika Neresnického Dobrá Niva</w:t>
            </w:r>
          </w:p>
          <w:p w14:paraId="6834608D" w14:textId="77777777" w:rsidR="007012E2" w:rsidRPr="00025CC0" w:rsidRDefault="007012E2" w:rsidP="00835B83">
            <w:pPr>
              <w:spacing w:line="259" w:lineRule="auto"/>
              <w:jc w:val="both"/>
              <w:rPr>
                <w:rFonts w:eastAsiaTheme="minorHAnsi"/>
                <w:color w:val="000000" w:themeColor="text1"/>
              </w:rPr>
            </w:pPr>
            <w:r w:rsidRPr="00025CC0">
              <w:rPr>
                <w:rFonts w:eastAsiaTheme="minorHAnsi"/>
                <w:color w:val="000000" w:themeColor="text1"/>
              </w:rPr>
              <w:t>Krúžok vedený v súlade so Školským vzdelávacím programom</w:t>
            </w:r>
            <w:r>
              <w:rPr>
                <w:rFonts w:eastAsiaTheme="minorHAnsi"/>
                <w:color w:val="000000" w:themeColor="text1"/>
              </w:rPr>
              <w:t xml:space="preserve"> </w:t>
            </w:r>
            <w:r w:rsidRPr="00025CC0">
              <w:rPr>
                <w:rFonts w:eastAsiaTheme="minorHAnsi"/>
                <w:color w:val="000000" w:themeColor="text1"/>
              </w:rPr>
              <w:t>ako súčasť regionálnej výchovy.</w:t>
            </w:r>
          </w:p>
          <w:p w14:paraId="3C68F43D" w14:textId="77777777" w:rsidR="007012E2" w:rsidRPr="001D279C" w:rsidRDefault="007012E2" w:rsidP="00835B83">
            <w:pPr>
              <w:spacing w:after="160" w:line="259" w:lineRule="auto"/>
              <w:rPr>
                <w:rFonts w:eastAsiaTheme="minorHAnsi"/>
                <w:b/>
                <w:color w:val="000000" w:themeColor="text1"/>
                <w:u w:val="single"/>
                <w:lang w:val="sk-SK" w:eastAsia="en-US"/>
              </w:rPr>
            </w:pPr>
            <w:r w:rsidRPr="001D279C">
              <w:rPr>
                <w:rFonts w:eastAsiaTheme="minorHAnsi"/>
                <w:b/>
                <w:color w:val="000000" w:themeColor="text1"/>
                <w:u w:val="single"/>
                <w:lang w:val="sk-SK" w:eastAsia="en-US"/>
              </w:rPr>
              <w:t>Hlavný cieľ</w:t>
            </w:r>
            <w:r>
              <w:rPr>
                <w:rFonts w:eastAsiaTheme="minorHAnsi"/>
                <w:b/>
                <w:color w:val="000000" w:themeColor="text1"/>
                <w:u w:val="single"/>
                <w:lang w:val="sk-SK" w:eastAsia="en-US"/>
              </w:rPr>
              <w:t xml:space="preserve"> :</w:t>
            </w:r>
          </w:p>
          <w:p w14:paraId="216E9B08" w14:textId="77777777" w:rsidR="007012E2" w:rsidRPr="00390656" w:rsidRDefault="007012E2" w:rsidP="00835B83">
            <w:pPr>
              <w:spacing w:after="160" w:line="259" w:lineRule="auto"/>
              <w:jc w:val="both"/>
              <w:rPr>
                <w:rFonts w:eastAsiaTheme="minorHAnsi"/>
                <w:color w:val="000000" w:themeColor="text1"/>
              </w:rPr>
            </w:pPr>
            <w:r w:rsidRPr="00390656">
              <w:rPr>
                <w:rFonts w:eastAsiaTheme="minorHAnsi"/>
                <w:color w:val="000000" w:themeColor="text1"/>
              </w:rPr>
              <w:t>Rozvíjať u detí tanečné a spevácke schopnosti a zručnosti, vztah k ľudovým tradíciám a zvykom, sebarealizáciu, samostatnosť, vôľové vlastnosti., rytmizáciu</w:t>
            </w:r>
            <w:r>
              <w:rPr>
                <w:rFonts w:eastAsiaTheme="minorHAnsi"/>
                <w:color w:val="000000" w:themeColor="text1"/>
              </w:rPr>
              <w:t>,</w:t>
            </w:r>
            <w:r w:rsidRPr="00390656">
              <w:rPr>
                <w:rFonts w:eastAsiaTheme="minorHAnsi"/>
                <w:color w:val="000000" w:themeColor="text1"/>
              </w:rPr>
              <w:t xml:space="preserve"> primerane veku detí.</w:t>
            </w:r>
          </w:p>
          <w:p w14:paraId="2B3E57B3" w14:textId="77777777" w:rsidR="007012E2" w:rsidRPr="001D279C" w:rsidRDefault="007012E2" w:rsidP="00835B83">
            <w:pPr>
              <w:spacing w:after="160" w:line="259" w:lineRule="auto"/>
              <w:rPr>
                <w:rFonts w:eastAsiaTheme="minorHAnsi"/>
                <w:b/>
                <w:color w:val="000000" w:themeColor="text1"/>
                <w:u w:val="single"/>
                <w:lang w:val="sk-SK" w:eastAsia="en-US"/>
              </w:rPr>
            </w:pPr>
            <w:r w:rsidRPr="001D279C">
              <w:rPr>
                <w:rFonts w:eastAsiaTheme="minorHAnsi"/>
                <w:b/>
                <w:color w:val="000000" w:themeColor="text1"/>
                <w:u w:val="single"/>
                <w:lang w:val="sk-SK" w:eastAsia="en-US"/>
              </w:rPr>
              <w:t xml:space="preserve">Popis krúžkovej činnosti: </w:t>
            </w:r>
          </w:p>
          <w:p w14:paraId="11B7470C" w14:textId="77777777" w:rsidR="007012E2" w:rsidRPr="002A63B9" w:rsidRDefault="007012E2" w:rsidP="00835B83">
            <w:pPr>
              <w:spacing w:after="160" w:line="259" w:lineRule="auto"/>
              <w:jc w:val="both"/>
              <w:rPr>
                <w:rFonts w:eastAsiaTheme="minorHAnsi"/>
                <w:color w:val="000000" w:themeColor="text1"/>
                <w:lang w:val="sk-SK" w:eastAsia="en-US"/>
              </w:rPr>
            </w:pPr>
            <w:r>
              <w:rPr>
                <w:rFonts w:eastAsiaTheme="minorHAnsi"/>
                <w:color w:val="000000" w:themeColor="text1"/>
                <w:lang w:val="sk-SK" w:eastAsia="en-US"/>
              </w:rPr>
              <w:t>Krúžková činnosť bola realizovaná pravidelne. Deti sa tešili na tento krúžok. Zároveň si precvičovali sebaobslužné činnosti pri prezliekaní a preobúvaní. Oboznamovali sa s krojom. Učili sa plneniu spoločne stanovených pravidiel a uvedomelej disciplíne.</w:t>
            </w:r>
          </w:p>
          <w:p w14:paraId="3F2D42BE" w14:textId="77777777" w:rsidR="007012E2" w:rsidRDefault="007012E2" w:rsidP="00835B83">
            <w:pPr>
              <w:spacing w:after="160" w:line="259" w:lineRule="auto"/>
              <w:rPr>
                <w:rFonts w:eastAsiaTheme="minorHAnsi"/>
                <w:b/>
                <w:color w:val="000000" w:themeColor="text1"/>
                <w:u w:val="single"/>
                <w:lang w:val="sk-SK" w:eastAsia="en-US"/>
              </w:rPr>
            </w:pPr>
            <w:r>
              <w:rPr>
                <w:rFonts w:eastAsiaTheme="minorHAnsi"/>
                <w:b/>
                <w:color w:val="000000" w:themeColor="text1"/>
                <w:u w:val="single"/>
                <w:lang w:val="sk-SK" w:eastAsia="en-US"/>
              </w:rPr>
              <w:t>Zhodnotenie:</w:t>
            </w:r>
          </w:p>
          <w:p w14:paraId="46665362" w14:textId="77777777" w:rsidR="007012E2" w:rsidRPr="001D279C" w:rsidRDefault="007012E2" w:rsidP="00835B83">
            <w:pPr>
              <w:spacing w:after="160" w:line="259" w:lineRule="auto"/>
              <w:jc w:val="both"/>
              <w:rPr>
                <w:rFonts w:eastAsiaTheme="minorHAnsi"/>
                <w:color w:val="000000" w:themeColor="text1"/>
                <w:lang w:val="sk-SK" w:eastAsia="en-US"/>
              </w:rPr>
            </w:pPr>
            <w:r w:rsidRPr="00390656">
              <w:rPr>
                <w:rFonts w:eastAsiaTheme="minorHAnsi"/>
                <w:color w:val="000000" w:themeColor="text1"/>
                <w:lang w:val="sk-SK" w:eastAsia="en-US"/>
              </w:rPr>
              <w:t>Obsah ako aj vedenie krúžkovej činnosti bol v prospech detí, vedený primerane schopnostiam a možnostiam detí v predškolskom veku. Deti svoju činnosť dokázali prezentovať aj na verejnosti s pozitívnym ohlasom.</w:t>
            </w:r>
            <w:r>
              <w:rPr>
                <w:rFonts w:eastAsiaTheme="minorHAnsi"/>
                <w:color w:val="000000" w:themeColor="text1"/>
                <w:lang w:val="sk-SK" w:eastAsia="en-US"/>
              </w:rPr>
              <w:t xml:space="preserve"> Deti prezentovali kroj, na ktorý boli zároveň aj hrdé. Prostredníctvom krúžku sa  rozvíjala  regionálna výchova, spolupatričnosť. Činnosť krúžku možno hodnotiť pozitívne. Krúžková činnosť plnila stanovený cieľ.</w:t>
            </w:r>
          </w:p>
        </w:tc>
      </w:tr>
      <w:tr w:rsidR="007012E2" w:rsidRPr="00DA36A0" w14:paraId="4F3B4C3B" w14:textId="77777777" w:rsidTr="00835B83">
        <w:tc>
          <w:tcPr>
            <w:tcW w:w="918" w:type="pct"/>
          </w:tcPr>
          <w:p w14:paraId="46B70BE2" w14:textId="77777777" w:rsidR="007012E2" w:rsidRDefault="007012E2" w:rsidP="00835B83">
            <w:pPr>
              <w:jc w:val="both"/>
              <w:rPr>
                <w:b/>
              </w:rPr>
            </w:pPr>
            <w:r>
              <w:rPr>
                <w:b/>
              </w:rPr>
              <w:t>Súťaže-vedomostné aktivity</w:t>
            </w:r>
          </w:p>
        </w:tc>
        <w:tc>
          <w:tcPr>
            <w:tcW w:w="4082" w:type="pct"/>
          </w:tcPr>
          <w:p w14:paraId="774FA58E" w14:textId="77777777" w:rsidR="007012E2" w:rsidRPr="009E67E2" w:rsidRDefault="007012E2" w:rsidP="00835B83">
            <w:pPr>
              <w:spacing w:line="259" w:lineRule="auto"/>
            </w:pPr>
            <w:r w:rsidRPr="009E67E2">
              <w:rPr>
                <w:b/>
              </w:rPr>
              <w:t>Logická olympiáda pre najmenších</w:t>
            </w:r>
            <w:r w:rsidRPr="009E67E2">
              <w:t xml:space="preserve"> </w:t>
            </w:r>
          </w:p>
          <w:p w14:paraId="458F2B3A" w14:textId="77777777" w:rsidR="007012E2" w:rsidRPr="009E67E2" w:rsidRDefault="007012E2" w:rsidP="00835B83">
            <w:pPr>
              <w:spacing w:line="259" w:lineRule="auto"/>
              <w:jc w:val="both"/>
              <w:rPr>
                <w:rStyle w:val="fs11"/>
                <w:iCs/>
                <w:color w:val="000000"/>
                <w:bdr w:val="none" w:sz="0" w:space="0" w:color="auto" w:frame="1"/>
              </w:rPr>
            </w:pPr>
            <w:r w:rsidRPr="009E67E2">
              <w:rPr>
                <w:b/>
              </w:rPr>
              <w:t>Cieľ:</w:t>
            </w:r>
            <w:r w:rsidRPr="009E67E2">
              <w:t xml:space="preserve"> </w:t>
            </w:r>
            <w:r w:rsidRPr="009E67E2">
              <w:rPr>
                <w:rStyle w:val="fs11"/>
                <w:iCs/>
                <w:color w:val="000000"/>
                <w:bdr w:val="none" w:sz="0" w:space="0" w:color="auto" w:frame="1"/>
              </w:rPr>
              <w:t>podporiť rozvoj logického myslenia detí predškolského veku</w:t>
            </w:r>
          </w:p>
          <w:p w14:paraId="207A269D" w14:textId="77777777" w:rsidR="007012E2" w:rsidRPr="009E67E2" w:rsidRDefault="007012E2" w:rsidP="00835B83">
            <w:pPr>
              <w:spacing w:line="259" w:lineRule="auto"/>
              <w:jc w:val="both"/>
            </w:pPr>
            <w:r w:rsidRPr="009E67E2">
              <w:rPr>
                <w:rStyle w:val="fs11"/>
                <w:b/>
                <w:bCs/>
                <w:color w:val="000000"/>
                <w:bdr w:val="none" w:sz="0" w:space="0" w:color="auto" w:frame="1"/>
              </w:rPr>
              <w:t>Logická olympiáda pre najmenších bola určená deťom predškolského veku</w:t>
            </w:r>
            <w:r w:rsidRPr="009E67E2">
              <w:rPr>
                <w:rStyle w:val="fs11"/>
                <w:color w:val="000000"/>
                <w:bdr w:val="none" w:sz="0" w:space="0" w:color="auto" w:frame="1"/>
                <w:shd w:val="clear" w:color="auto" w:fill="FFFFFF"/>
              </w:rPr>
              <w:t>. Obsahom zápolenia bolo preverenie </w:t>
            </w:r>
            <w:r w:rsidRPr="009E67E2">
              <w:rPr>
                <w:rStyle w:val="fs11"/>
                <w:b/>
                <w:bCs/>
                <w:color w:val="000000"/>
                <w:bdr w:val="none" w:sz="0" w:space="0" w:color="auto" w:frame="1"/>
              </w:rPr>
              <w:t>jednoduchých logických funkcií, tvorenia pojmov, dobrej pamäti, počítania a precvičovania jemnej motoriky</w:t>
            </w:r>
            <w:r w:rsidRPr="009E67E2">
              <w:rPr>
                <w:rStyle w:val="fs11"/>
                <w:color w:val="000000"/>
                <w:bdr w:val="none" w:sz="0" w:space="0" w:color="auto" w:frame="1"/>
                <w:shd w:val="clear" w:color="auto" w:fill="FFFFFF"/>
              </w:rPr>
              <w:t> detí predškolského veku. Teda všetko zručností, potrebných na úspešné zvládnutie vyučovacích predmetov počas povinnej školskej dochádzky.</w:t>
            </w:r>
            <w:r w:rsidRPr="009E67E2">
              <w:t xml:space="preserve"> </w:t>
            </w:r>
          </w:p>
          <w:p w14:paraId="09282703" w14:textId="77777777" w:rsidR="007012E2" w:rsidRPr="009E67E2" w:rsidRDefault="007012E2" w:rsidP="00835B83">
            <w:pPr>
              <w:spacing w:line="259" w:lineRule="auto"/>
              <w:jc w:val="both"/>
            </w:pPr>
            <w:r w:rsidRPr="009E67E2">
              <w:t>Do logickej olympiády sa zapojili  všetci predškoláci - 21 detí,</w:t>
            </w:r>
            <w:r>
              <w:t xml:space="preserve"> </w:t>
            </w:r>
            <w:r w:rsidRPr="009E67E2">
              <w:t>pod vedením</w:t>
            </w:r>
            <w:r>
              <w:t xml:space="preserve"> </w:t>
            </w:r>
            <w:r w:rsidRPr="009E67E2">
              <w:t>pani učitelky Bc. Adely Piarovej.</w:t>
            </w:r>
          </w:p>
          <w:p w14:paraId="646D46A0" w14:textId="77777777" w:rsidR="007012E2" w:rsidRPr="00406E09" w:rsidRDefault="007012E2" w:rsidP="00835B83">
            <w:pPr>
              <w:spacing w:line="259" w:lineRule="auto"/>
              <w:jc w:val="both"/>
              <w:rPr>
                <w:rFonts w:eastAsiaTheme="minorHAnsi"/>
                <w:b/>
                <w:color w:val="000000" w:themeColor="text1"/>
              </w:rPr>
            </w:pPr>
            <w:r w:rsidRPr="009E67E2">
              <w:t>Za svoju vedomostnú aktivitu získali certifikát.</w:t>
            </w:r>
          </w:p>
        </w:tc>
      </w:tr>
    </w:tbl>
    <w:p w14:paraId="30E840B0" w14:textId="77777777" w:rsidR="007012E2" w:rsidRDefault="007012E2" w:rsidP="007012E2">
      <w:pPr>
        <w:pStyle w:val="Odsekzoznamu"/>
        <w:widowControl w:val="0"/>
        <w:suppressAutoHyphens/>
        <w:spacing w:after="0" w:line="240" w:lineRule="auto"/>
        <w:ind w:left="360"/>
        <w:jc w:val="both"/>
        <w:rPr>
          <w:b/>
          <w:u w:val="single"/>
        </w:rPr>
      </w:pPr>
    </w:p>
    <w:p w14:paraId="59065DD4" w14:textId="77777777" w:rsidR="007012E2" w:rsidRDefault="007012E2" w:rsidP="007012E2">
      <w:pPr>
        <w:pStyle w:val="Odsekzoznamu"/>
        <w:widowControl w:val="0"/>
        <w:suppressAutoHyphens/>
        <w:spacing w:after="0" w:line="240" w:lineRule="auto"/>
        <w:ind w:left="360"/>
        <w:jc w:val="both"/>
        <w:rPr>
          <w:b/>
          <w:u w:val="single"/>
        </w:rPr>
      </w:pPr>
    </w:p>
    <w:p w14:paraId="644A6934" w14:textId="77777777" w:rsidR="007012E2" w:rsidRDefault="007012E2" w:rsidP="00EC51D1">
      <w:pPr>
        <w:pStyle w:val="Odsekzoznamu"/>
        <w:widowControl w:val="0"/>
        <w:numPr>
          <w:ilvl w:val="0"/>
          <w:numId w:val="43"/>
        </w:numPr>
        <w:suppressAutoHyphens/>
        <w:spacing w:after="0" w:line="240" w:lineRule="auto"/>
        <w:jc w:val="both"/>
        <w:rPr>
          <w:rFonts w:ascii="Times New Roman" w:hAnsi="Times New Roman"/>
          <w:b/>
          <w:sz w:val="24"/>
          <w:szCs w:val="24"/>
          <w:u w:val="single"/>
        </w:rPr>
      </w:pPr>
      <w:r w:rsidRPr="00AA639F">
        <w:rPr>
          <w:rFonts w:ascii="Times New Roman" w:hAnsi="Times New Roman"/>
          <w:b/>
          <w:sz w:val="24"/>
          <w:szCs w:val="24"/>
          <w:u w:val="single"/>
        </w:rPr>
        <w:t>Informácie o projektoch, do ktorých je materská škola zapojená</w:t>
      </w:r>
    </w:p>
    <w:p w14:paraId="15B2CBE8" w14:textId="77777777" w:rsidR="007012E2" w:rsidRPr="00AA639F" w:rsidRDefault="007012E2" w:rsidP="007012E2">
      <w:pPr>
        <w:pStyle w:val="Odsekzoznamu"/>
        <w:widowControl w:val="0"/>
        <w:suppressAutoHyphens/>
        <w:spacing w:after="0" w:line="240" w:lineRule="auto"/>
        <w:ind w:left="360"/>
        <w:jc w:val="both"/>
        <w:rPr>
          <w:rFonts w:ascii="Times New Roman" w:hAnsi="Times New Roman"/>
          <w:b/>
          <w:sz w:val="24"/>
          <w:szCs w:val="24"/>
          <w:u w:val="single"/>
        </w:rPr>
      </w:pPr>
    </w:p>
    <w:p w14:paraId="074538DC" w14:textId="77777777" w:rsidR="007012E2" w:rsidRPr="00273573" w:rsidRDefault="007012E2" w:rsidP="007012E2">
      <w:pPr>
        <w:jc w:val="both"/>
        <w:rPr>
          <w:i/>
          <w:sz w:val="22"/>
          <w:szCs w:val="22"/>
        </w:rPr>
      </w:pPr>
      <w:r w:rsidRPr="00273573">
        <w:rPr>
          <w:i/>
          <w:sz w:val="22"/>
          <w:szCs w:val="22"/>
        </w:rPr>
        <w:t>Tab. č. 9</w:t>
      </w:r>
    </w:p>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8"/>
        <w:gridCol w:w="2268"/>
        <w:gridCol w:w="1467"/>
        <w:gridCol w:w="1869"/>
      </w:tblGrid>
      <w:tr w:rsidR="007012E2" w:rsidRPr="00273573" w14:paraId="590B5A22" w14:textId="77777777" w:rsidTr="00835B83">
        <w:tc>
          <w:tcPr>
            <w:tcW w:w="5000" w:type="pct"/>
            <w:gridSpan w:val="4"/>
            <w:shd w:val="clear" w:color="auto" w:fill="auto"/>
            <w:vAlign w:val="center"/>
          </w:tcPr>
          <w:p w14:paraId="05A2FE88" w14:textId="77777777" w:rsidR="007012E2" w:rsidRPr="00B963AF" w:rsidRDefault="007012E2" w:rsidP="00835B83">
            <w:pPr>
              <w:jc w:val="center"/>
              <w:rPr>
                <w:b/>
                <w:color w:val="FF0000"/>
              </w:rPr>
            </w:pPr>
            <w:r w:rsidRPr="00B963AF">
              <w:rPr>
                <w:b/>
              </w:rPr>
              <w:t xml:space="preserve">Prehľad grantových projektov </w:t>
            </w:r>
            <w:r w:rsidRPr="00B963AF">
              <w:rPr>
                <w:i/>
                <w:color w:val="FF0000"/>
              </w:rPr>
              <w:t xml:space="preserve">  </w:t>
            </w:r>
          </w:p>
        </w:tc>
      </w:tr>
      <w:tr w:rsidR="007012E2" w:rsidRPr="00273573" w14:paraId="773A732A" w14:textId="77777777" w:rsidTr="00835B83">
        <w:tc>
          <w:tcPr>
            <w:tcW w:w="2082" w:type="pct"/>
            <w:shd w:val="clear" w:color="auto" w:fill="auto"/>
            <w:vAlign w:val="center"/>
          </w:tcPr>
          <w:p w14:paraId="238DA312" w14:textId="77777777" w:rsidR="007012E2" w:rsidRPr="00B963AF" w:rsidRDefault="007012E2" w:rsidP="00835B83">
            <w:pPr>
              <w:jc w:val="center"/>
              <w:rPr>
                <w:b/>
              </w:rPr>
            </w:pPr>
            <w:r w:rsidRPr="00B963AF">
              <w:rPr>
                <w:b/>
              </w:rPr>
              <w:t>Názov projektu</w:t>
            </w:r>
          </w:p>
        </w:tc>
        <w:tc>
          <w:tcPr>
            <w:tcW w:w="1181" w:type="pct"/>
            <w:shd w:val="clear" w:color="auto" w:fill="auto"/>
            <w:vAlign w:val="center"/>
          </w:tcPr>
          <w:p w14:paraId="0BB59F6B" w14:textId="77777777" w:rsidR="007012E2" w:rsidRPr="00B963AF" w:rsidRDefault="007012E2" w:rsidP="00835B83">
            <w:pPr>
              <w:jc w:val="center"/>
              <w:rPr>
                <w:b/>
              </w:rPr>
            </w:pPr>
            <w:r w:rsidRPr="00B963AF">
              <w:rPr>
                <w:b/>
              </w:rPr>
              <w:t>Vyhlasovateľ projektu</w:t>
            </w:r>
          </w:p>
        </w:tc>
        <w:tc>
          <w:tcPr>
            <w:tcW w:w="764" w:type="pct"/>
            <w:shd w:val="clear" w:color="auto" w:fill="auto"/>
            <w:vAlign w:val="center"/>
          </w:tcPr>
          <w:p w14:paraId="51B16FFC" w14:textId="77777777" w:rsidR="007012E2" w:rsidRPr="00B963AF" w:rsidRDefault="007012E2" w:rsidP="00835B83">
            <w:pPr>
              <w:jc w:val="center"/>
              <w:rPr>
                <w:b/>
              </w:rPr>
            </w:pPr>
            <w:r w:rsidRPr="00B963AF">
              <w:rPr>
                <w:b/>
              </w:rPr>
              <w:t>Obdobie realizácie</w:t>
            </w:r>
          </w:p>
        </w:tc>
        <w:tc>
          <w:tcPr>
            <w:tcW w:w="973" w:type="pct"/>
            <w:shd w:val="clear" w:color="auto" w:fill="auto"/>
            <w:vAlign w:val="center"/>
          </w:tcPr>
          <w:p w14:paraId="1F220585" w14:textId="77777777" w:rsidR="007012E2" w:rsidRPr="00B963AF" w:rsidRDefault="007012E2" w:rsidP="00835B83">
            <w:pPr>
              <w:jc w:val="center"/>
              <w:rPr>
                <w:b/>
              </w:rPr>
            </w:pPr>
            <w:r w:rsidRPr="00B963AF">
              <w:rPr>
                <w:b/>
              </w:rPr>
              <w:t>Výška získaných finančných prostriedkov</w:t>
            </w:r>
          </w:p>
        </w:tc>
      </w:tr>
      <w:tr w:rsidR="007012E2" w:rsidRPr="00273573" w14:paraId="290AEDAD" w14:textId="77777777" w:rsidTr="00835B83">
        <w:trPr>
          <w:trHeight w:val="283"/>
        </w:trPr>
        <w:tc>
          <w:tcPr>
            <w:tcW w:w="2082" w:type="pct"/>
            <w:shd w:val="clear" w:color="auto" w:fill="auto"/>
            <w:vAlign w:val="center"/>
          </w:tcPr>
          <w:p w14:paraId="186106C6" w14:textId="77777777" w:rsidR="007012E2" w:rsidRPr="00B963AF" w:rsidRDefault="007012E2" w:rsidP="00835B83">
            <w:r w:rsidRPr="00B963AF">
              <w:t xml:space="preserve"> Národný projekt Pomáhajúce profesie v edukácii detí a žiakov II.</w:t>
            </w:r>
          </w:p>
        </w:tc>
        <w:tc>
          <w:tcPr>
            <w:tcW w:w="1181" w:type="pct"/>
            <w:shd w:val="clear" w:color="auto" w:fill="auto"/>
            <w:vAlign w:val="center"/>
          </w:tcPr>
          <w:p w14:paraId="5D4D9ECA" w14:textId="77777777" w:rsidR="007012E2" w:rsidRPr="00B963AF" w:rsidRDefault="007012E2" w:rsidP="00835B83">
            <w:r w:rsidRPr="00B963AF">
              <w:t>MŠVVaŠ SR, MPC, vďaka podpore ESF a EFRR v rámci OPĽZ</w:t>
            </w:r>
          </w:p>
        </w:tc>
        <w:tc>
          <w:tcPr>
            <w:tcW w:w="764" w:type="pct"/>
            <w:shd w:val="clear" w:color="auto" w:fill="auto"/>
            <w:vAlign w:val="center"/>
          </w:tcPr>
          <w:p w14:paraId="05D18274" w14:textId="77777777" w:rsidR="007012E2" w:rsidRPr="00B963AF" w:rsidRDefault="007012E2" w:rsidP="00835B83">
            <w:r>
              <w:t>06/2020-08/2023</w:t>
            </w:r>
          </w:p>
        </w:tc>
        <w:tc>
          <w:tcPr>
            <w:tcW w:w="973" w:type="pct"/>
            <w:shd w:val="clear" w:color="auto" w:fill="auto"/>
            <w:vAlign w:val="center"/>
          </w:tcPr>
          <w:p w14:paraId="5186522A" w14:textId="77777777" w:rsidR="007012E2" w:rsidRPr="00B963AF" w:rsidRDefault="007012E2" w:rsidP="00835B83">
            <w:pPr>
              <w:rPr>
                <w:color w:val="FF0000"/>
              </w:rPr>
            </w:pPr>
            <w:r w:rsidRPr="00B963AF">
              <w:t xml:space="preserve">Refundácia miezd pre pedagogického asistenta a školského špeciálneho pedagóga </w:t>
            </w:r>
          </w:p>
        </w:tc>
      </w:tr>
      <w:tr w:rsidR="007012E2" w:rsidRPr="00273573" w14:paraId="6078B3ED" w14:textId="77777777" w:rsidTr="00835B83">
        <w:trPr>
          <w:trHeight w:val="283"/>
        </w:trPr>
        <w:tc>
          <w:tcPr>
            <w:tcW w:w="2082" w:type="pct"/>
            <w:shd w:val="clear" w:color="auto" w:fill="auto"/>
            <w:vAlign w:val="center"/>
          </w:tcPr>
          <w:p w14:paraId="234CC637" w14:textId="77777777" w:rsidR="007012E2" w:rsidRPr="00B963AF" w:rsidRDefault="007012E2" w:rsidP="00835B83">
            <w:r w:rsidRPr="00B963AF">
              <w:t xml:space="preserve"> Národný projekt Pomáhajúce profesie v edukácii detí a žiakov II</w:t>
            </w:r>
            <w:r>
              <w:t>I</w:t>
            </w:r>
            <w:r w:rsidRPr="00B963AF">
              <w:t>.</w:t>
            </w:r>
          </w:p>
        </w:tc>
        <w:tc>
          <w:tcPr>
            <w:tcW w:w="1181" w:type="pct"/>
            <w:shd w:val="clear" w:color="auto" w:fill="auto"/>
            <w:vAlign w:val="center"/>
          </w:tcPr>
          <w:p w14:paraId="535CE094" w14:textId="77777777" w:rsidR="007012E2" w:rsidRPr="00B963AF" w:rsidRDefault="007012E2" w:rsidP="00835B83">
            <w:r w:rsidRPr="00B963AF">
              <w:t xml:space="preserve">MŠVVaŠ SR, </w:t>
            </w:r>
            <w:r>
              <w:t>NIVAM,</w:t>
            </w:r>
            <w:r w:rsidRPr="00B963AF">
              <w:t xml:space="preserve"> vďaka podpore ESF a EFRR v rámci OPĽZ</w:t>
            </w:r>
          </w:p>
        </w:tc>
        <w:tc>
          <w:tcPr>
            <w:tcW w:w="764" w:type="pct"/>
            <w:shd w:val="clear" w:color="auto" w:fill="auto"/>
            <w:vAlign w:val="center"/>
          </w:tcPr>
          <w:p w14:paraId="2D207B3D" w14:textId="77777777" w:rsidR="007012E2" w:rsidRPr="00B963AF" w:rsidRDefault="007012E2" w:rsidP="00835B83">
            <w:r>
              <w:t>09/2023-08/2024</w:t>
            </w:r>
          </w:p>
        </w:tc>
        <w:tc>
          <w:tcPr>
            <w:tcW w:w="973" w:type="pct"/>
            <w:shd w:val="clear" w:color="auto" w:fill="auto"/>
            <w:vAlign w:val="center"/>
          </w:tcPr>
          <w:p w14:paraId="52249519" w14:textId="77777777" w:rsidR="007012E2" w:rsidRPr="00B963AF" w:rsidRDefault="007012E2" w:rsidP="00835B83">
            <w:pPr>
              <w:rPr>
                <w:color w:val="FF0000"/>
              </w:rPr>
            </w:pPr>
            <w:r w:rsidRPr="00B963AF">
              <w:t xml:space="preserve">Refundácia miezd pre pedagogického asistenta a školského špeciálneho pedagóga </w:t>
            </w:r>
          </w:p>
        </w:tc>
      </w:tr>
      <w:tr w:rsidR="007012E2" w:rsidRPr="00273573" w14:paraId="5FCCE3EF" w14:textId="77777777" w:rsidTr="00835B83">
        <w:trPr>
          <w:trHeight w:val="283"/>
        </w:trPr>
        <w:tc>
          <w:tcPr>
            <w:tcW w:w="2082" w:type="pct"/>
            <w:shd w:val="clear" w:color="auto" w:fill="auto"/>
            <w:vAlign w:val="center"/>
          </w:tcPr>
          <w:p w14:paraId="119B6EC1" w14:textId="77777777" w:rsidR="007012E2" w:rsidRPr="00B963AF" w:rsidRDefault="007012E2" w:rsidP="00835B83">
            <w:r>
              <w:t>„Zbierame použité batérie so Šmudlom“</w:t>
            </w:r>
          </w:p>
        </w:tc>
        <w:tc>
          <w:tcPr>
            <w:tcW w:w="1181" w:type="pct"/>
            <w:shd w:val="clear" w:color="auto" w:fill="auto"/>
            <w:vAlign w:val="center"/>
          </w:tcPr>
          <w:p w14:paraId="12F4ABEC" w14:textId="77777777" w:rsidR="007012E2" w:rsidRPr="00B963AF" w:rsidRDefault="007012E2" w:rsidP="00835B83">
            <w:pPr>
              <w:jc w:val="center"/>
            </w:pPr>
            <w:r>
              <w:t>Daphne – inštitút aplikovanej ekológie</w:t>
            </w:r>
          </w:p>
        </w:tc>
        <w:tc>
          <w:tcPr>
            <w:tcW w:w="764" w:type="pct"/>
            <w:shd w:val="clear" w:color="auto" w:fill="auto"/>
            <w:vAlign w:val="center"/>
          </w:tcPr>
          <w:p w14:paraId="4F742CFD" w14:textId="77777777" w:rsidR="007012E2" w:rsidRDefault="007012E2" w:rsidP="00835B83">
            <w:r>
              <w:t>03/2023</w:t>
            </w:r>
          </w:p>
          <w:p w14:paraId="36EEBEDA" w14:textId="77777777" w:rsidR="007012E2" w:rsidRDefault="007012E2" w:rsidP="00835B83">
            <w:r>
              <w:t>03/2024</w:t>
            </w:r>
          </w:p>
        </w:tc>
        <w:tc>
          <w:tcPr>
            <w:tcW w:w="973" w:type="pct"/>
            <w:shd w:val="clear" w:color="auto" w:fill="auto"/>
            <w:vAlign w:val="center"/>
          </w:tcPr>
          <w:p w14:paraId="001C7BFA" w14:textId="77777777" w:rsidR="007012E2" w:rsidRPr="00B963AF" w:rsidRDefault="007012E2" w:rsidP="00835B83">
            <w:r>
              <w:t>Bezplatné vystúpenie kúzelníka za odmenu, športové náčinie</w:t>
            </w:r>
          </w:p>
        </w:tc>
      </w:tr>
      <w:tr w:rsidR="007012E2" w:rsidRPr="00273573" w14:paraId="2A021D73" w14:textId="77777777" w:rsidTr="00835B83">
        <w:trPr>
          <w:trHeight w:val="283"/>
        </w:trPr>
        <w:tc>
          <w:tcPr>
            <w:tcW w:w="2082" w:type="pct"/>
            <w:shd w:val="clear" w:color="auto" w:fill="auto"/>
            <w:vAlign w:val="center"/>
          </w:tcPr>
          <w:p w14:paraId="525137EB" w14:textId="77777777" w:rsidR="007012E2" w:rsidRPr="00B963AF" w:rsidRDefault="007012E2" w:rsidP="00835B83">
            <w:r w:rsidRPr="00B963AF">
              <w:t>Školské ovocie</w:t>
            </w:r>
          </w:p>
        </w:tc>
        <w:tc>
          <w:tcPr>
            <w:tcW w:w="1181" w:type="pct"/>
            <w:vMerge w:val="restart"/>
            <w:shd w:val="clear" w:color="auto" w:fill="auto"/>
            <w:vAlign w:val="center"/>
          </w:tcPr>
          <w:p w14:paraId="10DB1069" w14:textId="77777777" w:rsidR="007012E2" w:rsidRPr="00B963AF" w:rsidRDefault="007012E2" w:rsidP="00835B83">
            <w:pPr>
              <w:jc w:val="center"/>
            </w:pPr>
            <w:r w:rsidRPr="00B963AF">
              <w:t xml:space="preserve">Školský program EÚ </w:t>
            </w:r>
          </w:p>
          <w:p w14:paraId="3F113E0C" w14:textId="77777777" w:rsidR="007012E2" w:rsidRPr="00B963AF" w:rsidRDefault="007012E2" w:rsidP="00835B83">
            <w:pPr>
              <w:jc w:val="center"/>
            </w:pPr>
          </w:p>
        </w:tc>
        <w:tc>
          <w:tcPr>
            <w:tcW w:w="764" w:type="pct"/>
            <w:vMerge w:val="restart"/>
            <w:shd w:val="clear" w:color="auto" w:fill="auto"/>
            <w:vAlign w:val="center"/>
          </w:tcPr>
          <w:p w14:paraId="13862B27" w14:textId="77777777" w:rsidR="007012E2" w:rsidRPr="00B963AF" w:rsidRDefault="007012E2" w:rsidP="00835B83">
            <w:pPr>
              <w:jc w:val="center"/>
            </w:pPr>
            <w:r w:rsidRPr="00B963AF">
              <w:t>od  r. 2017</w:t>
            </w:r>
          </w:p>
        </w:tc>
        <w:tc>
          <w:tcPr>
            <w:tcW w:w="973" w:type="pct"/>
            <w:vMerge w:val="restart"/>
            <w:shd w:val="clear" w:color="auto" w:fill="auto"/>
            <w:vAlign w:val="center"/>
          </w:tcPr>
          <w:p w14:paraId="1D323403" w14:textId="77777777" w:rsidR="007012E2" w:rsidRPr="00B963AF" w:rsidRDefault="007012E2" w:rsidP="00835B83">
            <w:pPr>
              <w:jc w:val="both"/>
              <w:rPr>
                <w:i/>
                <w:color w:val="FF0000"/>
              </w:rPr>
            </w:pPr>
            <w:r>
              <w:t>Finančná podpora</w:t>
            </w:r>
            <w:r w:rsidRPr="00B963AF">
              <w:t xml:space="preserve"> EÚ</w:t>
            </w:r>
          </w:p>
        </w:tc>
      </w:tr>
      <w:tr w:rsidR="007012E2" w:rsidRPr="00273573" w14:paraId="053A15AC" w14:textId="77777777" w:rsidTr="00835B83">
        <w:trPr>
          <w:trHeight w:val="283"/>
        </w:trPr>
        <w:tc>
          <w:tcPr>
            <w:tcW w:w="2082" w:type="pct"/>
            <w:shd w:val="clear" w:color="auto" w:fill="auto"/>
            <w:vAlign w:val="center"/>
          </w:tcPr>
          <w:p w14:paraId="2E308DC2" w14:textId="77777777" w:rsidR="007012E2" w:rsidRPr="00B963AF" w:rsidRDefault="007012E2" w:rsidP="00835B83">
            <w:r w:rsidRPr="00B963AF">
              <w:t>Školský mliečny program</w:t>
            </w:r>
          </w:p>
        </w:tc>
        <w:tc>
          <w:tcPr>
            <w:tcW w:w="1181" w:type="pct"/>
            <w:vMerge/>
            <w:shd w:val="clear" w:color="auto" w:fill="auto"/>
            <w:vAlign w:val="center"/>
          </w:tcPr>
          <w:p w14:paraId="17BB222C" w14:textId="77777777" w:rsidR="007012E2" w:rsidRPr="00273573" w:rsidRDefault="007012E2" w:rsidP="00835B83">
            <w:pPr>
              <w:jc w:val="center"/>
              <w:rPr>
                <w:sz w:val="22"/>
                <w:szCs w:val="22"/>
              </w:rPr>
            </w:pPr>
          </w:p>
        </w:tc>
        <w:tc>
          <w:tcPr>
            <w:tcW w:w="764" w:type="pct"/>
            <w:vMerge/>
            <w:shd w:val="clear" w:color="auto" w:fill="auto"/>
            <w:vAlign w:val="center"/>
          </w:tcPr>
          <w:p w14:paraId="011AAB89" w14:textId="77777777" w:rsidR="007012E2" w:rsidRPr="00273573" w:rsidRDefault="007012E2" w:rsidP="00835B83">
            <w:pPr>
              <w:jc w:val="center"/>
              <w:rPr>
                <w:sz w:val="22"/>
                <w:szCs w:val="22"/>
              </w:rPr>
            </w:pPr>
          </w:p>
        </w:tc>
        <w:tc>
          <w:tcPr>
            <w:tcW w:w="973" w:type="pct"/>
            <w:vMerge/>
            <w:shd w:val="clear" w:color="auto" w:fill="auto"/>
            <w:vAlign w:val="center"/>
          </w:tcPr>
          <w:p w14:paraId="77334710" w14:textId="77777777" w:rsidR="007012E2" w:rsidRPr="00273573" w:rsidRDefault="007012E2" w:rsidP="00835B83">
            <w:pPr>
              <w:jc w:val="both"/>
              <w:rPr>
                <w:i/>
                <w:color w:val="FF0000"/>
                <w:sz w:val="20"/>
              </w:rPr>
            </w:pPr>
          </w:p>
        </w:tc>
      </w:tr>
    </w:tbl>
    <w:p w14:paraId="205E12DF" w14:textId="77777777" w:rsidR="007012E2" w:rsidRPr="00273573" w:rsidRDefault="007012E2" w:rsidP="007012E2">
      <w:pPr>
        <w:jc w:val="both"/>
        <w:rPr>
          <w:i/>
        </w:rPr>
      </w:pPr>
    </w:p>
    <w:p w14:paraId="5406AF01" w14:textId="77777777" w:rsidR="007012E2" w:rsidRPr="00273573" w:rsidRDefault="007012E2" w:rsidP="007012E2">
      <w:pPr>
        <w:jc w:val="both"/>
        <w:rPr>
          <w:i/>
          <w:sz w:val="20"/>
          <w:szCs w:val="22"/>
        </w:rPr>
      </w:pPr>
      <w:r>
        <w:rPr>
          <w:i/>
          <w:sz w:val="22"/>
        </w:rPr>
        <w:t>Tab. č. 10</w:t>
      </w:r>
    </w:p>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5"/>
        <w:gridCol w:w="5337"/>
      </w:tblGrid>
      <w:tr w:rsidR="007012E2" w:rsidRPr="00273573" w14:paraId="59A41C81" w14:textId="77777777" w:rsidTr="00835B83">
        <w:tc>
          <w:tcPr>
            <w:tcW w:w="5000" w:type="pct"/>
            <w:gridSpan w:val="2"/>
            <w:shd w:val="clear" w:color="auto" w:fill="auto"/>
            <w:vAlign w:val="center"/>
          </w:tcPr>
          <w:p w14:paraId="1F74A9D5" w14:textId="77777777" w:rsidR="007012E2" w:rsidRPr="00B963AF" w:rsidRDefault="007012E2" w:rsidP="00835B83">
            <w:pPr>
              <w:jc w:val="center"/>
              <w:rPr>
                <w:b/>
              </w:rPr>
            </w:pPr>
            <w:r w:rsidRPr="00B963AF">
              <w:rPr>
                <w:b/>
              </w:rPr>
              <w:t xml:space="preserve">Interné </w:t>
            </w:r>
            <w:r w:rsidRPr="00B963AF">
              <w:t>(vlastné)</w:t>
            </w:r>
            <w:r w:rsidRPr="00B963AF">
              <w:rPr>
                <w:b/>
              </w:rPr>
              <w:t xml:space="preserve"> projekty školy</w:t>
            </w:r>
            <w:r w:rsidRPr="00B963AF">
              <w:rPr>
                <w:i/>
                <w:color w:val="FF0000"/>
              </w:rPr>
              <w:t xml:space="preserve">  </w:t>
            </w:r>
          </w:p>
        </w:tc>
      </w:tr>
      <w:tr w:rsidR="007012E2" w:rsidRPr="00273573" w14:paraId="67F87996" w14:textId="77777777" w:rsidTr="00835B83">
        <w:tc>
          <w:tcPr>
            <w:tcW w:w="2221" w:type="pct"/>
            <w:shd w:val="clear" w:color="auto" w:fill="auto"/>
            <w:vAlign w:val="center"/>
          </w:tcPr>
          <w:p w14:paraId="07E66FB0" w14:textId="77777777" w:rsidR="007012E2" w:rsidRPr="00B963AF" w:rsidRDefault="007012E2" w:rsidP="00835B83">
            <w:pPr>
              <w:rPr>
                <w:b/>
              </w:rPr>
            </w:pPr>
            <w:r w:rsidRPr="00B963AF">
              <w:rPr>
                <w:b/>
              </w:rPr>
              <w:t>Názov projektu</w:t>
            </w:r>
          </w:p>
        </w:tc>
        <w:tc>
          <w:tcPr>
            <w:tcW w:w="2779" w:type="pct"/>
            <w:shd w:val="clear" w:color="auto" w:fill="auto"/>
            <w:vAlign w:val="center"/>
          </w:tcPr>
          <w:p w14:paraId="2E5758DA" w14:textId="77777777" w:rsidR="007012E2" w:rsidRPr="00B963AF" w:rsidRDefault="007012E2" w:rsidP="00835B83">
            <w:pPr>
              <w:jc w:val="center"/>
              <w:rPr>
                <w:b/>
              </w:rPr>
            </w:pPr>
            <w:r w:rsidRPr="00B963AF">
              <w:rPr>
                <w:b/>
              </w:rPr>
              <w:t xml:space="preserve">Zameranie  </w:t>
            </w:r>
          </w:p>
        </w:tc>
      </w:tr>
      <w:tr w:rsidR="007012E2" w:rsidRPr="00273573" w14:paraId="626B4B72" w14:textId="77777777" w:rsidTr="00835B83">
        <w:trPr>
          <w:trHeight w:val="283"/>
        </w:trPr>
        <w:tc>
          <w:tcPr>
            <w:tcW w:w="2221" w:type="pct"/>
            <w:shd w:val="clear" w:color="auto" w:fill="auto"/>
            <w:vAlign w:val="center"/>
          </w:tcPr>
          <w:p w14:paraId="425D59E4" w14:textId="77777777" w:rsidR="007012E2" w:rsidRPr="00B963AF" w:rsidRDefault="007012E2" w:rsidP="00835B83">
            <w:r w:rsidRPr="00B963AF">
              <w:t xml:space="preserve">  Spoznávame Dobrú Nivu</w:t>
            </w:r>
          </w:p>
        </w:tc>
        <w:tc>
          <w:tcPr>
            <w:tcW w:w="2779" w:type="pct"/>
            <w:shd w:val="clear" w:color="auto" w:fill="auto"/>
            <w:vAlign w:val="center"/>
          </w:tcPr>
          <w:p w14:paraId="124E56F9" w14:textId="77777777" w:rsidR="007012E2" w:rsidRPr="00B963AF" w:rsidRDefault="007012E2" w:rsidP="00835B83">
            <w:pPr>
              <w:jc w:val="both"/>
            </w:pPr>
            <w:r w:rsidRPr="00B963AF">
              <w:t>Kompetenčný profil učiteľa regionálnej výchovy v ZŠ s MŠ Dobrá Niva</w:t>
            </w:r>
            <w:r>
              <w:t xml:space="preserve">, rozvíjanie regionálnej výchovy </w:t>
            </w:r>
          </w:p>
        </w:tc>
      </w:tr>
    </w:tbl>
    <w:p w14:paraId="493A4F12" w14:textId="77777777" w:rsidR="007012E2" w:rsidRDefault="007012E2" w:rsidP="007012E2">
      <w:pPr>
        <w:jc w:val="both"/>
        <w:rPr>
          <w:b/>
          <w:sz w:val="22"/>
          <w:szCs w:val="22"/>
          <w:u w:val="single"/>
        </w:rPr>
      </w:pPr>
    </w:p>
    <w:p w14:paraId="5CF84CA4" w14:textId="77777777" w:rsidR="007012E2" w:rsidRPr="00273573" w:rsidRDefault="007012E2" w:rsidP="007012E2">
      <w:pPr>
        <w:jc w:val="both"/>
        <w:rPr>
          <w:b/>
          <w:sz w:val="22"/>
          <w:szCs w:val="22"/>
          <w:u w:val="single"/>
        </w:rPr>
      </w:pPr>
    </w:p>
    <w:p w14:paraId="3CA10705" w14:textId="77777777" w:rsidR="007012E2" w:rsidRPr="00AA639F" w:rsidRDefault="007012E2" w:rsidP="00EC51D1">
      <w:pPr>
        <w:pStyle w:val="Odsekzoznamu"/>
        <w:widowControl w:val="0"/>
        <w:numPr>
          <w:ilvl w:val="0"/>
          <w:numId w:val="43"/>
        </w:numPr>
        <w:suppressAutoHyphens/>
        <w:spacing w:after="0" w:line="240" w:lineRule="auto"/>
        <w:jc w:val="both"/>
        <w:rPr>
          <w:rFonts w:ascii="Times New Roman" w:hAnsi="Times New Roman"/>
          <w:b/>
          <w:sz w:val="24"/>
          <w:szCs w:val="24"/>
          <w:u w:val="single"/>
        </w:rPr>
      </w:pPr>
      <w:r w:rsidRPr="00AA639F">
        <w:rPr>
          <w:rFonts w:ascii="Times New Roman" w:hAnsi="Times New Roman"/>
          <w:b/>
          <w:sz w:val="24"/>
          <w:szCs w:val="24"/>
          <w:u w:val="single"/>
        </w:rPr>
        <w:t>Informácie o výsledkoch inšpekčnej činnosti vykonanej štátnou školskou inšpekciou v materskej škole</w:t>
      </w:r>
    </w:p>
    <w:p w14:paraId="089723AF" w14:textId="77777777" w:rsidR="007012E2" w:rsidRPr="00273573" w:rsidRDefault="007012E2" w:rsidP="007012E2">
      <w:pPr>
        <w:jc w:val="both"/>
        <w:rPr>
          <w:b/>
          <w:sz w:val="22"/>
          <w:szCs w:val="22"/>
          <w:u w:val="single"/>
        </w:rPr>
      </w:pPr>
    </w:p>
    <w:p w14:paraId="2940B463" w14:textId="77777777" w:rsidR="007012E2" w:rsidRDefault="007012E2" w:rsidP="007012E2">
      <w:pPr>
        <w:jc w:val="both"/>
        <w:rPr>
          <w:i/>
          <w:sz w:val="22"/>
          <w:szCs w:val="22"/>
        </w:rPr>
      </w:pPr>
      <w:r>
        <w:rPr>
          <w:i/>
          <w:sz w:val="22"/>
          <w:szCs w:val="22"/>
        </w:rPr>
        <w:t>Tab. č. 11</w:t>
      </w:r>
    </w:p>
    <w:tbl>
      <w:tblPr>
        <w:tblW w:w="1031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228"/>
        <w:gridCol w:w="2303"/>
        <w:gridCol w:w="3408"/>
      </w:tblGrid>
      <w:tr w:rsidR="007012E2" w:rsidRPr="00DE6229" w14:paraId="7B98661B" w14:textId="77777777" w:rsidTr="00835B83">
        <w:tc>
          <w:tcPr>
            <w:tcW w:w="2376" w:type="dxa"/>
            <w:vMerge w:val="restart"/>
            <w:shd w:val="clear" w:color="auto" w:fill="auto"/>
          </w:tcPr>
          <w:p w14:paraId="3254FC34" w14:textId="77777777" w:rsidR="007012E2" w:rsidRPr="00DE6229" w:rsidRDefault="007012E2" w:rsidP="00835B83">
            <w:pPr>
              <w:jc w:val="center"/>
            </w:pPr>
          </w:p>
          <w:p w14:paraId="015C2040" w14:textId="77777777" w:rsidR="007012E2" w:rsidRPr="002B01E2" w:rsidRDefault="007012E2" w:rsidP="00835B83">
            <w:pPr>
              <w:rPr>
                <w:b/>
              </w:rPr>
            </w:pPr>
            <w:r w:rsidRPr="002B01E2">
              <w:rPr>
                <w:b/>
              </w:rPr>
              <w:t>Dátum vykonania</w:t>
            </w:r>
          </w:p>
          <w:p w14:paraId="464DE40F" w14:textId="77777777" w:rsidR="007012E2" w:rsidRPr="00DE6229" w:rsidRDefault="007012E2" w:rsidP="00835B83">
            <w:r w:rsidRPr="002B01E2">
              <w:rPr>
                <w:b/>
              </w:rPr>
              <w:t>komplexnej inšpekcie</w:t>
            </w:r>
          </w:p>
        </w:tc>
        <w:tc>
          <w:tcPr>
            <w:tcW w:w="7939" w:type="dxa"/>
            <w:gridSpan w:val="3"/>
            <w:shd w:val="clear" w:color="auto" w:fill="auto"/>
          </w:tcPr>
          <w:p w14:paraId="3532DEC1" w14:textId="77777777" w:rsidR="007012E2" w:rsidRPr="00DE6229" w:rsidRDefault="007012E2" w:rsidP="00835B83">
            <w:pPr>
              <w:jc w:val="center"/>
              <w:rPr>
                <w:b/>
              </w:rPr>
            </w:pPr>
            <w:r w:rsidRPr="00DE6229">
              <w:rPr>
                <w:b/>
              </w:rPr>
              <w:t>Úroveň hodnotenia</w:t>
            </w:r>
          </w:p>
        </w:tc>
      </w:tr>
      <w:tr w:rsidR="007012E2" w:rsidRPr="00DE6229" w14:paraId="1ADD4707" w14:textId="77777777" w:rsidTr="00835B83">
        <w:tc>
          <w:tcPr>
            <w:tcW w:w="2376" w:type="dxa"/>
            <w:vMerge/>
            <w:shd w:val="clear" w:color="auto" w:fill="auto"/>
          </w:tcPr>
          <w:p w14:paraId="20920B67" w14:textId="77777777" w:rsidR="007012E2" w:rsidRPr="00DE6229" w:rsidRDefault="007012E2" w:rsidP="00835B83">
            <w:pPr>
              <w:jc w:val="both"/>
            </w:pPr>
          </w:p>
        </w:tc>
        <w:tc>
          <w:tcPr>
            <w:tcW w:w="2228" w:type="dxa"/>
            <w:shd w:val="clear" w:color="auto" w:fill="auto"/>
          </w:tcPr>
          <w:p w14:paraId="1DCC2FFC" w14:textId="77777777" w:rsidR="007012E2" w:rsidRPr="002B01E2" w:rsidRDefault="007012E2" w:rsidP="00835B83">
            <w:pPr>
              <w:jc w:val="center"/>
              <w:rPr>
                <w:b/>
              </w:rPr>
            </w:pPr>
            <w:r w:rsidRPr="002B01E2">
              <w:rPr>
                <w:b/>
              </w:rPr>
              <w:t>Riadenie školy</w:t>
            </w:r>
          </w:p>
        </w:tc>
        <w:tc>
          <w:tcPr>
            <w:tcW w:w="2303" w:type="dxa"/>
            <w:shd w:val="clear" w:color="auto" w:fill="auto"/>
          </w:tcPr>
          <w:p w14:paraId="3D59878D" w14:textId="77777777" w:rsidR="007012E2" w:rsidRPr="002B01E2" w:rsidRDefault="007012E2" w:rsidP="00835B83">
            <w:pPr>
              <w:jc w:val="center"/>
              <w:rPr>
                <w:b/>
              </w:rPr>
            </w:pPr>
            <w:r w:rsidRPr="002B01E2">
              <w:rPr>
                <w:b/>
              </w:rPr>
              <w:t>Proces výchovy</w:t>
            </w:r>
          </w:p>
          <w:p w14:paraId="2EB1FE1F" w14:textId="77777777" w:rsidR="007012E2" w:rsidRPr="00DE6229" w:rsidRDefault="007012E2" w:rsidP="00835B83">
            <w:pPr>
              <w:jc w:val="center"/>
            </w:pPr>
            <w:r w:rsidRPr="002B01E2">
              <w:rPr>
                <w:b/>
              </w:rPr>
              <w:t>a vzdelávania</w:t>
            </w:r>
          </w:p>
        </w:tc>
        <w:tc>
          <w:tcPr>
            <w:tcW w:w="3408" w:type="dxa"/>
            <w:shd w:val="clear" w:color="auto" w:fill="auto"/>
          </w:tcPr>
          <w:p w14:paraId="7D6EB331" w14:textId="77777777" w:rsidR="007012E2" w:rsidRPr="002B01E2" w:rsidRDefault="007012E2" w:rsidP="00835B83">
            <w:pPr>
              <w:jc w:val="center"/>
              <w:rPr>
                <w:b/>
              </w:rPr>
            </w:pPr>
            <w:r w:rsidRPr="002B01E2">
              <w:rPr>
                <w:b/>
              </w:rPr>
              <w:t>Podmienky výchovy a vzdelávania</w:t>
            </w:r>
          </w:p>
        </w:tc>
      </w:tr>
      <w:tr w:rsidR="007012E2" w:rsidRPr="00DE6229" w14:paraId="288FBA30" w14:textId="77777777" w:rsidTr="00835B83">
        <w:tc>
          <w:tcPr>
            <w:tcW w:w="2376" w:type="dxa"/>
            <w:shd w:val="clear" w:color="auto" w:fill="auto"/>
          </w:tcPr>
          <w:p w14:paraId="35FAA47F" w14:textId="77777777" w:rsidR="007012E2" w:rsidRPr="00DE6229" w:rsidRDefault="007012E2" w:rsidP="00835B83">
            <w:pPr>
              <w:jc w:val="center"/>
            </w:pPr>
            <w:r w:rsidRPr="00DE6229">
              <w:t>11. – 14.</w:t>
            </w:r>
            <w:r>
              <w:t xml:space="preserve"> </w:t>
            </w:r>
            <w:r w:rsidRPr="00DE6229">
              <w:t>03.</w:t>
            </w:r>
            <w:r>
              <w:t xml:space="preserve"> </w:t>
            </w:r>
            <w:r w:rsidRPr="00DE6229">
              <w:t>2003</w:t>
            </w:r>
          </w:p>
        </w:tc>
        <w:tc>
          <w:tcPr>
            <w:tcW w:w="2228" w:type="dxa"/>
            <w:shd w:val="clear" w:color="auto" w:fill="auto"/>
          </w:tcPr>
          <w:p w14:paraId="6B856484" w14:textId="77777777" w:rsidR="007012E2" w:rsidRPr="00DE6229" w:rsidRDefault="007012E2" w:rsidP="00835B83">
            <w:pPr>
              <w:jc w:val="center"/>
            </w:pPr>
            <w:r w:rsidRPr="00DE6229">
              <w:t>veľmi dobrá úroveň</w:t>
            </w:r>
          </w:p>
        </w:tc>
        <w:tc>
          <w:tcPr>
            <w:tcW w:w="2303" w:type="dxa"/>
            <w:shd w:val="clear" w:color="auto" w:fill="auto"/>
          </w:tcPr>
          <w:p w14:paraId="776E079F" w14:textId="77777777" w:rsidR="007012E2" w:rsidRPr="00DE6229" w:rsidRDefault="007012E2" w:rsidP="00835B83">
            <w:pPr>
              <w:jc w:val="center"/>
            </w:pPr>
            <w:r w:rsidRPr="00DE6229">
              <w:t>dobrá úroveň</w:t>
            </w:r>
          </w:p>
        </w:tc>
        <w:tc>
          <w:tcPr>
            <w:tcW w:w="3408" w:type="dxa"/>
            <w:shd w:val="clear" w:color="auto" w:fill="auto"/>
          </w:tcPr>
          <w:p w14:paraId="53275FB6" w14:textId="77777777" w:rsidR="007012E2" w:rsidRPr="00DE6229" w:rsidRDefault="007012E2" w:rsidP="00835B83">
            <w:pPr>
              <w:jc w:val="center"/>
            </w:pPr>
            <w:r w:rsidRPr="00DE6229">
              <w:t>dobrá úroveň</w:t>
            </w:r>
          </w:p>
        </w:tc>
      </w:tr>
      <w:tr w:rsidR="007012E2" w:rsidRPr="00DE6229" w14:paraId="20F99A58" w14:textId="77777777" w:rsidTr="00835B83">
        <w:tc>
          <w:tcPr>
            <w:tcW w:w="10315" w:type="dxa"/>
            <w:gridSpan w:val="4"/>
            <w:shd w:val="clear" w:color="auto" w:fill="auto"/>
          </w:tcPr>
          <w:p w14:paraId="2CE67A96" w14:textId="77777777" w:rsidR="007012E2" w:rsidRPr="00DE6229" w:rsidRDefault="007012E2" w:rsidP="00835B83">
            <w:pPr>
              <w:rPr>
                <w:i/>
                <w:sz w:val="22"/>
                <w:szCs w:val="22"/>
              </w:rPr>
            </w:pPr>
            <w:r w:rsidRPr="00DE6229">
              <w:rPr>
                <w:i/>
                <w:sz w:val="22"/>
                <w:szCs w:val="22"/>
              </w:rPr>
              <w:t>Celkové výsledky MŠ vo všetkých sledovaných oblastiach boli výrazne lepšie ako priemerné výsledky zistené v materských školách v šk. roku 2001/2002 v  SR a BB kraji</w:t>
            </w:r>
          </w:p>
        </w:tc>
      </w:tr>
      <w:tr w:rsidR="007012E2" w:rsidRPr="00DE6229" w14:paraId="1D7D8CAB" w14:textId="77777777" w:rsidTr="00835B83">
        <w:tc>
          <w:tcPr>
            <w:tcW w:w="2376" w:type="dxa"/>
            <w:shd w:val="clear" w:color="auto" w:fill="auto"/>
          </w:tcPr>
          <w:p w14:paraId="22A2F13F" w14:textId="77777777" w:rsidR="007012E2" w:rsidRPr="00DE6229" w:rsidRDefault="007012E2" w:rsidP="00835B83">
            <w:pPr>
              <w:jc w:val="center"/>
            </w:pPr>
            <w:r w:rsidRPr="00DE6229">
              <w:t>15. – 18.</w:t>
            </w:r>
            <w:r>
              <w:t xml:space="preserve"> </w:t>
            </w:r>
            <w:r w:rsidRPr="00DE6229">
              <w:t>03.</w:t>
            </w:r>
            <w:r>
              <w:t xml:space="preserve"> </w:t>
            </w:r>
            <w:r w:rsidRPr="00DE6229">
              <w:t>2016</w:t>
            </w:r>
          </w:p>
        </w:tc>
        <w:tc>
          <w:tcPr>
            <w:tcW w:w="2228" w:type="dxa"/>
            <w:shd w:val="clear" w:color="auto" w:fill="auto"/>
          </w:tcPr>
          <w:p w14:paraId="600DB81B" w14:textId="77777777" w:rsidR="007012E2" w:rsidRPr="00DE6229" w:rsidRDefault="007012E2" w:rsidP="00835B83">
            <w:pPr>
              <w:jc w:val="center"/>
            </w:pPr>
            <w:r w:rsidRPr="00DE6229">
              <w:t>dobrá úroveň</w:t>
            </w:r>
          </w:p>
        </w:tc>
        <w:tc>
          <w:tcPr>
            <w:tcW w:w="2303" w:type="dxa"/>
            <w:shd w:val="clear" w:color="auto" w:fill="auto"/>
          </w:tcPr>
          <w:p w14:paraId="095CC2D2" w14:textId="77777777" w:rsidR="007012E2" w:rsidRPr="00DE6229" w:rsidRDefault="007012E2" w:rsidP="00835B83">
            <w:pPr>
              <w:jc w:val="center"/>
            </w:pPr>
            <w:r>
              <w:t>dobrá úroveň</w:t>
            </w:r>
          </w:p>
        </w:tc>
        <w:tc>
          <w:tcPr>
            <w:tcW w:w="3408" w:type="dxa"/>
            <w:shd w:val="clear" w:color="auto" w:fill="auto"/>
          </w:tcPr>
          <w:p w14:paraId="46AAB20E" w14:textId="77777777" w:rsidR="007012E2" w:rsidRPr="00DE6229" w:rsidRDefault="007012E2" w:rsidP="00835B83">
            <w:pPr>
              <w:jc w:val="center"/>
            </w:pPr>
            <w:r w:rsidRPr="00DE6229">
              <w:t>veľmi dobrá úroveň</w:t>
            </w:r>
          </w:p>
        </w:tc>
      </w:tr>
      <w:tr w:rsidR="007012E2" w:rsidRPr="00DE6229" w14:paraId="7672F9AE" w14:textId="77777777" w:rsidTr="00835B83">
        <w:tc>
          <w:tcPr>
            <w:tcW w:w="10315" w:type="dxa"/>
            <w:gridSpan w:val="4"/>
            <w:shd w:val="clear" w:color="auto" w:fill="auto"/>
          </w:tcPr>
          <w:p w14:paraId="748A3DD5" w14:textId="77777777" w:rsidR="007012E2" w:rsidRPr="00DE6229" w:rsidRDefault="007012E2" w:rsidP="00835B83">
            <w:pPr>
              <w:rPr>
                <w:i/>
                <w:sz w:val="22"/>
                <w:szCs w:val="22"/>
              </w:rPr>
            </w:pPr>
            <w:r w:rsidRPr="00DE6229">
              <w:rPr>
                <w:i/>
                <w:sz w:val="22"/>
                <w:szCs w:val="22"/>
              </w:rPr>
              <w:t>Úroveň riadenia, podmienok výchovy a vzdelávania i úroveň výchovno-vzdelávacieho procesu v MŠ bola porovnateľná, v oblasti podmienok lepšia než výsledky dosiahnuté pri komplexnej inšpekcii vyko</w:t>
            </w:r>
            <w:r>
              <w:rPr>
                <w:i/>
                <w:sz w:val="22"/>
                <w:szCs w:val="22"/>
              </w:rPr>
              <w:t>nanej v školskom roku 2002/2003</w:t>
            </w:r>
          </w:p>
        </w:tc>
      </w:tr>
      <w:tr w:rsidR="007012E2" w:rsidRPr="00DE6229" w14:paraId="6BCE3830" w14:textId="77777777" w:rsidTr="00835B83">
        <w:tc>
          <w:tcPr>
            <w:tcW w:w="10315" w:type="dxa"/>
            <w:gridSpan w:val="4"/>
            <w:shd w:val="clear" w:color="auto" w:fill="auto"/>
          </w:tcPr>
          <w:p w14:paraId="33E1783B" w14:textId="77777777" w:rsidR="007012E2" w:rsidRPr="00DE6229" w:rsidRDefault="007012E2" w:rsidP="00835B83">
            <w:pPr>
              <w:rPr>
                <w:i/>
                <w:sz w:val="22"/>
                <w:szCs w:val="22"/>
              </w:rPr>
            </w:pPr>
            <w:r w:rsidRPr="00DE6229">
              <w:rPr>
                <w:i/>
                <w:sz w:val="22"/>
                <w:szCs w:val="22"/>
              </w:rPr>
              <w:t>ŠŠI na hodnotenie škôl používa tieto hodnotiace výrazy: veľmi dobrý, dobrý, priemerný, málo vyhovujúci, nevyhovujúci</w:t>
            </w:r>
          </w:p>
        </w:tc>
      </w:tr>
    </w:tbl>
    <w:p w14:paraId="614E7196" w14:textId="77777777" w:rsidR="007012E2" w:rsidRDefault="007012E2" w:rsidP="007012E2">
      <w:pPr>
        <w:jc w:val="both"/>
        <w:rPr>
          <w:i/>
        </w:rPr>
      </w:pPr>
    </w:p>
    <w:p w14:paraId="196873EB" w14:textId="77777777" w:rsidR="007012E2" w:rsidRPr="00BD6753" w:rsidRDefault="007012E2" w:rsidP="007012E2">
      <w:pPr>
        <w:jc w:val="both"/>
        <w:rPr>
          <w:i/>
        </w:rPr>
      </w:pPr>
      <w:r>
        <w:rPr>
          <w:i/>
        </w:rPr>
        <w:t>Tab. č. 12</w:t>
      </w:r>
    </w:p>
    <w:tbl>
      <w:tblPr>
        <w:tblW w:w="97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2"/>
        <w:gridCol w:w="1434"/>
        <w:gridCol w:w="3158"/>
        <w:gridCol w:w="2531"/>
      </w:tblGrid>
      <w:tr w:rsidR="007012E2" w:rsidRPr="00815F4F" w14:paraId="74464E7E" w14:textId="77777777" w:rsidTr="00835B83">
        <w:tc>
          <w:tcPr>
            <w:tcW w:w="9775" w:type="dxa"/>
            <w:gridSpan w:val="4"/>
            <w:shd w:val="clear" w:color="auto" w:fill="auto"/>
          </w:tcPr>
          <w:p w14:paraId="5733AB7A" w14:textId="77777777" w:rsidR="007012E2" w:rsidRPr="00BD6753" w:rsidRDefault="007012E2" w:rsidP="00835B83">
            <w:pPr>
              <w:jc w:val="center"/>
              <w:rPr>
                <w:b/>
              </w:rPr>
            </w:pPr>
            <w:r w:rsidRPr="00BD6753">
              <w:rPr>
                <w:b/>
              </w:rPr>
              <w:t>Iná kontrolná činnosť</w:t>
            </w:r>
          </w:p>
        </w:tc>
      </w:tr>
      <w:tr w:rsidR="007012E2" w:rsidRPr="00815F4F" w14:paraId="2438E94F" w14:textId="77777777" w:rsidTr="00835B83">
        <w:tc>
          <w:tcPr>
            <w:tcW w:w="2652" w:type="dxa"/>
            <w:shd w:val="clear" w:color="auto" w:fill="auto"/>
          </w:tcPr>
          <w:p w14:paraId="483E3C8C" w14:textId="77777777" w:rsidR="007012E2" w:rsidRPr="00BD6753" w:rsidRDefault="007012E2" w:rsidP="00835B83">
            <w:pPr>
              <w:jc w:val="center"/>
            </w:pPr>
            <w:r w:rsidRPr="00BD6753">
              <w:t>Kontrolný orgán</w:t>
            </w:r>
          </w:p>
        </w:tc>
        <w:tc>
          <w:tcPr>
            <w:tcW w:w="1434" w:type="dxa"/>
            <w:shd w:val="clear" w:color="auto" w:fill="auto"/>
          </w:tcPr>
          <w:p w14:paraId="16A59B9B" w14:textId="77777777" w:rsidR="007012E2" w:rsidRPr="00BD6753" w:rsidRDefault="007012E2" w:rsidP="00835B83">
            <w:pPr>
              <w:jc w:val="center"/>
            </w:pPr>
            <w:r w:rsidRPr="00BD6753">
              <w:t>Počet kontrol</w:t>
            </w:r>
            <w:r>
              <w:t>, dátum</w:t>
            </w:r>
          </w:p>
        </w:tc>
        <w:tc>
          <w:tcPr>
            <w:tcW w:w="3158" w:type="dxa"/>
            <w:shd w:val="clear" w:color="auto" w:fill="auto"/>
          </w:tcPr>
          <w:p w14:paraId="6A4F4D7E" w14:textId="77777777" w:rsidR="007012E2" w:rsidRPr="00BD6753" w:rsidRDefault="007012E2" w:rsidP="00835B83">
            <w:pPr>
              <w:jc w:val="center"/>
            </w:pPr>
            <w:r w:rsidRPr="00BD6753">
              <w:t>Zameranie</w:t>
            </w:r>
          </w:p>
        </w:tc>
        <w:tc>
          <w:tcPr>
            <w:tcW w:w="2531" w:type="dxa"/>
          </w:tcPr>
          <w:p w14:paraId="7F5CBFD9" w14:textId="77777777" w:rsidR="007012E2" w:rsidRPr="00BD6753" w:rsidRDefault="007012E2" w:rsidP="00835B83">
            <w:pPr>
              <w:jc w:val="center"/>
            </w:pPr>
            <w:r>
              <w:t>Zistenia</w:t>
            </w:r>
          </w:p>
        </w:tc>
      </w:tr>
      <w:tr w:rsidR="007012E2" w:rsidRPr="00815F4F" w14:paraId="53C078FC" w14:textId="77777777" w:rsidTr="00835B83">
        <w:tc>
          <w:tcPr>
            <w:tcW w:w="2652" w:type="dxa"/>
            <w:shd w:val="clear" w:color="auto" w:fill="auto"/>
          </w:tcPr>
          <w:p w14:paraId="365B50BE" w14:textId="77777777" w:rsidR="007012E2" w:rsidRPr="00BD6753" w:rsidRDefault="007012E2" w:rsidP="00835B83">
            <w:pPr>
              <w:jc w:val="both"/>
            </w:pPr>
            <w:r w:rsidRPr="00BD6753">
              <w:t>RÚVZ vo Zvolene</w:t>
            </w:r>
          </w:p>
        </w:tc>
        <w:tc>
          <w:tcPr>
            <w:tcW w:w="1434" w:type="dxa"/>
            <w:shd w:val="clear" w:color="auto" w:fill="auto"/>
          </w:tcPr>
          <w:p w14:paraId="68356914" w14:textId="77777777" w:rsidR="007012E2" w:rsidRDefault="007012E2" w:rsidP="00835B83">
            <w:pPr>
              <w:jc w:val="center"/>
            </w:pPr>
            <w:r w:rsidRPr="00BD6753">
              <w:t>1</w:t>
            </w:r>
          </w:p>
          <w:p w14:paraId="640D1F39" w14:textId="77777777" w:rsidR="007012E2" w:rsidRDefault="007012E2" w:rsidP="00835B83">
            <w:pPr>
              <w:jc w:val="center"/>
            </w:pPr>
          </w:p>
          <w:p w14:paraId="6673AA51" w14:textId="77777777" w:rsidR="007012E2" w:rsidRPr="00BD6753" w:rsidRDefault="007012E2" w:rsidP="00835B83">
            <w:pPr>
              <w:jc w:val="center"/>
            </w:pPr>
            <w:r>
              <w:t>26. 06. 2023</w:t>
            </w:r>
          </w:p>
        </w:tc>
        <w:tc>
          <w:tcPr>
            <w:tcW w:w="3158" w:type="dxa"/>
            <w:shd w:val="clear" w:color="auto" w:fill="auto"/>
          </w:tcPr>
          <w:p w14:paraId="7E59D2BE" w14:textId="77777777" w:rsidR="007012E2" w:rsidRPr="00BD6753" w:rsidRDefault="007012E2" w:rsidP="00835B83">
            <w:r>
              <w:t>Kontrola pieskovísk – zber vzoriek z pieskoviska</w:t>
            </w:r>
          </w:p>
        </w:tc>
        <w:tc>
          <w:tcPr>
            <w:tcW w:w="2531" w:type="dxa"/>
          </w:tcPr>
          <w:p w14:paraId="56F6C3C0" w14:textId="77777777" w:rsidR="007012E2" w:rsidRDefault="007012E2" w:rsidP="00835B83">
            <w:r>
              <w:t>Bez negatívnych zistení</w:t>
            </w:r>
          </w:p>
        </w:tc>
      </w:tr>
    </w:tbl>
    <w:p w14:paraId="19EE4C64" w14:textId="77777777" w:rsidR="007012E2" w:rsidRDefault="007012E2" w:rsidP="007012E2">
      <w:pPr>
        <w:jc w:val="both"/>
        <w:rPr>
          <w:i/>
        </w:rPr>
      </w:pPr>
    </w:p>
    <w:p w14:paraId="65F560EF" w14:textId="77777777" w:rsidR="007012E2" w:rsidRPr="00273573" w:rsidRDefault="007012E2" w:rsidP="007012E2">
      <w:pPr>
        <w:jc w:val="both"/>
        <w:rPr>
          <w:b/>
          <w:sz w:val="22"/>
          <w:szCs w:val="22"/>
          <w:u w:val="single"/>
        </w:rPr>
      </w:pPr>
    </w:p>
    <w:p w14:paraId="11948B0B" w14:textId="77777777" w:rsidR="007012E2" w:rsidRPr="00AA639F" w:rsidRDefault="007012E2" w:rsidP="00EC51D1">
      <w:pPr>
        <w:pStyle w:val="Odsekzoznamu"/>
        <w:widowControl w:val="0"/>
        <w:numPr>
          <w:ilvl w:val="0"/>
          <w:numId w:val="43"/>
        </w:numPr>
        <w:suppressAutoHyphens/>
        <w:spacing w:after="0" w:line="240" w:lineRule="auto"/>
        <w:jc w:val="both"/>
        <w:rPr>
          <w:rFonts w:ascii="Times New Roman" w:hAnsi="Times New Roman"/>
          <w:b/>
          <w:sz w:val="24"/>
          <w:szCs w:val="24"/>
          <w:u w:val="single"/>
        </w:rPr>
      </w:pPr>
      <w:r w:rsidRPr="00AA639F">
        <w:rPr>
          <w:rFonts w:ascii="Times New Roman" w:hAnsi="Times New Roman"/>
          <w:b/>
          <w:sz w:val="24"/>
          <w:szCs w:val="24"/>
          <w:u w:val="single"/>
        </w:rPr>
        <w:t>Informácie o priestorových podmienkach a materiálno-technických podmienkach materskej školy</w:t>
      </w:r>
    </w:p>
    <w:p w14:paraId="0AA6CCC9" w14:textId="77777777" w:rsidR="007012E2" w:rsidRPr="00273573" w:rsidRDefault="007012E2" w:rsidP="007012E2">
      <w:pPr>
        <w:jc w:val="both"/>
        <w:rPr>
          <w:i/>
          <w:color w:val="FF0000"/>
          <w:sz w:val="20"/>
        </w:rPr>
      </w:pPr>
      <w:r>
        <w:rPr>
          <w:i/>
          <w:sz w:val="22"/>
          <w:szCs w:val="22"/>
        </w:rPr>
        <w:t>Tab. č. 13</w:t>
      </w:r>
    </w:p>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8"/>
        <w:gridCol w:w="4083"/>
        <w:gridCol w:w="3201"/>
      </w:tblGrid>
      <w:tr w:rsidR="007012E2" w:rsidRPr="00273573" w14:paraId="0D0451F0" w14:textId="77777777" w:rsidTr="00835B83">
        <w:tc>
          <w:tcPr>
            <w:tcW w:w="5000" w:type="pct"/>
            <w:gridSpan w:val="3"/>
          </w:tcPr>
          <w:p w14:paraId="3C0AFFCE" w14:textId="77777777" w:rsidR="007012E2" w:rsidRPr="00273573" w:rsidRDefault="007012E2" w:rsidP="00835B83">
            <w:pPr>
              <w:jc w:val="center"/>
              <w:rPr>
                <w:b/>
              </w:rPr>
            </w:pPr>
            <w:r w:rsidRPr="00273573">
              <w:rPr>
                <w:b/>
              </w:rPr>
              <w:t>Zhodnotenie priestorového a materiálno-technického vybavenia</w:t>
            </w:r>
          </w:p>
        </w:tc>
      </w:tr>
      <w:tr w:rsidR="007012E2" w:rsidRPr="00273573" w14:paraId="283B43D7" w14:textId="77777777" w:rsidTr="00835B83">
        <w:trPr>
          <w:trHeight w:val="340"/>
        </w:trPr>
        <w:tc>
          <w:tcPr>
            <w:tcW w:w="1207" w:type="pct"/>
          </w:tcPr>
          <w:p w14:paraId="79C81E54" w14:textId="77777777" w:rsidR="007012E2" w:rsidRPr="00273573" w:rsidRDefault="007012E2" w:rsidP="00835B83">
            <w:pPr>
              <w:jc w:val="center"/>
            </w:pPr>
          </w:p>
        </w:tc>
        <w:tc>
          <w:tcPr>
            <w:tcW w:w="2126" w:type="pct"/>
          </w:tcPr>
          <w:p w14:paraId="0D407AEC" w14:textId="77777777" w:rsidR="007012E2" w:rsidRPr="00273573" w:rsidRDefault="007012E2" w:rsidP="00835B83">
            <w:pPr>
              <w:jc w:val="center"/>
            </w:pPr>
            <w:r w:rsidRPr="00273573">
              <w:t>pozitíva</w:t>
            </w:r>
          </w:p>
        </w:tc>
        <w:tc>
          <w:tcPr>
            <w:tcW w:w="1668" w:type="pct"/>
          </w:tcPr>
          <w:p w14:paraId="7DB873B1" w14:textId="77777777" w:rsidR="007012E2" w:rsidRPr="00273573" w:rsidRDefault="007012E2" w:rsidP="00835B83">
            <w:pPr>
              <w:jc w:val="center"/>
            </w:pPr>
            <w:r w:rsidRPr="00273573">
              <w:t>negatíva</w:t>
            </w:r>
          </w:p>
        </w:tc>
      </w:tr>
      <w:tr w:rsidR="007012E2" w:rsidRPr="00273573" w14:paraId="0D1995E6" w14:textId="77777777" w:rsidTr="00835B83">
        <w:tc>
          <w:tcPr>
            <w:tcW w:w="1207" w:type="pct"/>
          </w:tcPr>
          <w:p w14:paraId="04A6505F" w14:textId="77777777" w:rsidR="007012E2" w:rsidRPr="00273573" w:rsidRDefault="007012E2" w:rsidP="00835B83">
            <w:r w:rsidRPr="00273573">
              <w:t>Technický stav budovy a priestorov</w:t>
            </w:r>
          </w:p>
        </w:tc>
        <w:tc>
          <w:tcPr>
            <w:tcW w:w="2126" w:type="pct"/>
          </w:tcPr>
          <w:p w14:paraId="7B660800" w14:textId="77777777" w:rsidR="007012E2" w:rsidRPr="004E423A" w:rsidRDefault="007012E2" w:rsidP="00835B83">
            <w:r w:rsidRPr="004E423A">
              <w:t>Priestrannosť, samostatná jedáleň</w:t>
            </w:r>
            <w:r>
              <w:t>, prístupové parkovisko</w:t>
            </w:r>
          </w:p>
        </w:tc>
        <w:tc>
          <w:tcPr>
            <w:tcW w:w="1668" w:type="pct"/>
          </w:tcPr>
          <w:p w14:paraId="144DF0BF" w14:textId="77777777" w:rsidR="007012E2" w:rsidRPr="00273573" w:rsidRDefault="007012E2" w:rsidP="00835B83">
            <w:r>
              <w:t>Poruchy elektroinštalácie na poschodí</w:t>
            </w:r>
          </w:p>
        </w:tc>
      </w:tr>
      <w:tr w:rsidR="007012E2" w:rsidRPr="00273573" w14:paraId="2B84BFDA" w14:textId="77777777" w:rsidTr="00835B83">
        <w:tc>
          <w:tcPr>
            <w:tcW w:w="1207" w:type="pct"/>
          </w:tcPr>
          <w:p w14:paraId="2998491C" w14:textId="77777777" w:rsidR="007012E2" w:rsidRPr="004E423A" w:rsidRDefault="007012E2" w:rsidP="00835B83">
            <w:pPr>
              <w:jc w:val="both"/>
            </w:pPr>
            <w:r w:rsidRPr="004E423A">
              <w:t xml:space="preserve">Zariadenie/vybavenie </w:t>
            </w:r>
          </w:p>
        </w:tc>
        <w:tc>
          <w:tcPr>
            <w:tcW w:w="2126" w:type="pct"/>
          </w:tcPr>
          <w:p w14:paraId="5239859F" w14:textId="77777777" w:rsidR="007012E2" w:rsidRPr="004E423A" w:rsidRDefault="007012E2" w:rsidP="00835B83">
            <w:pPr>
              <w:jc w:val="both"/>
            </w:pPr>
            <w:r w:rsidRPr="004E423A">
              <w:t>Vyhovujúce</w:t>
            </w:r>
          </w:p>
        </w:tc>
        <w:tc>
          <w:tcPr>
            <w:tcW w:w="1668" w:type="pct"/>
          </w:tcPr>
          <w:p w14:paraId="03C8056C" w14:textId="77777777" w:rsidR="007012E2" w:rsidRPr="004E423A" w:rsidRDefault="007012E2" w:rsidP="00835B83">
            <w:r>
              <w:t>Opatrenia RÚVZ</w:t>
            </w:r>
          </w:p>
        </w:tc>
      </w:tr>
    </w:tbl>
    <w:p w14:paraId="1EC0C9D7" w14:textId="77777777" w:rsidR="007012E2" w:rsidRPr="00273573" w:rsidRDefault="007012E2" w:rsidP="007012E2">
      <w:pPr>
        <w:jc w:val="both"/>
        <w:rPr>
          <w:i/>
          <w:sz w:val="22"/>
          <w:szCs w:val="22"/>
        </w:rPr>
      </w:pPr>
    </w:p>
    <w:p w14:paraId="650C070F" w14:textId="77777777" w:rsidR="007012E2" w:rsidRPr="00273573" w:rsidRDefault="007012E2" w:rsidP="007012E2">
      <w:pPr>
        <w:jc w:val="both"/>
        <w:rPr>
          <w:i/>
          <w:sz w:val="22"/>
          <w:szCs w:val="22"/>
        </w:rPr>
      </w:pPr>
      <w:r>
        <w:rPr>
          <w:i/>
          <w:sz w:val="22"/>
          <w:szCs w:val="22"/>
        </w:rPr>
        <w:t>Tab. č. 14</w:t>
      </w:r>
    </w:p>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5"/>
        <w:gridCol w:w="5487"/>
      </w:tblGrid>
      <w:tr w:rsidR="007012E2" w:rsidRPr="00273573" w14:paraId="1F818A10" w14:textId="77777777" w:rsidTr="00835B83">
        <w:tc>
          <w:tcPr>
            <w:tcW w:w="5000" w:type="pct"/>
            <w:gridSpan w:val="2"/>
            <w:tcBorders>
              <w:top w:val="single" w:sz="4" w:space="0" w:color="auto"/>
              <w:left w:val="single" w:sz="4" w:space="0" w:color="auto"/>
              <w:bottom w:val="single" w:sz="4" w:space="0" w:color="auto"/>
              <w:right w:val="single" w:sz="4" w:space="0" w:color="auto"/>
            </w:tcBorders>
          </w:tcPr>
          <w:p w14:paraId="1977AF01" w14:textId="77777777" w:rsidR="007012E2" w:rsidRPr="00273573" w:rsidRDefault="007012E2" w:rsidP="00835B83">
            <w:pPr>
              <w:jc w:val="center"/>
              <w:rPr>
                <w:b/>
                <w:sz w:val="22"/>
                <w:szCs w:val="22"/>
              </w:rPr>
            </w:pPr>
            <w:r w:rsidRPr="00273573">
              <w:rPr>
                <w:b/>
                <w:sz w:val="22"/>
                <w:szCs w:val="22"/>
              </w:rPr>
              <w:t>Zrealizované aktivity pre skvalitnenie priestorových a materiálno-technických podmienok</w:t>
            </w:r>
          </w:p>
        </w:tc>
      </w:tr>
      <w:tr w:rsidR="007012E2" w:rsidRPr="009D3B02" w14:paraId="7F34E44D" w14:textId="77777777" w:rsidTr="00835B83">
        <w:tc>
          <w:tcPr>
            <w:tcW w:w="2143" w:type="pct"/>
          </w:tcPr>
          <w:p w14:paraId="479A5357" w14:textId="77777777" w:rsidR="007012E2" w:rsidRPr="009D3B02" w:rsidRDefault="007012E2" w:rsidP="00835B83">
            <w:r w:rsidRPr="009D3B02">
              <w:t>Opravy a údržba, revízie</w:t>
            </w:r>
          </w:p>
        </w:tc>
        <w:tc>
          <w:tcPr>
            <w:tcW w:w="2857" w:type="pct"/>
          </w:tcPr>
          <w:p w14:paraId="067C0E0B" w14:textId="77777777" w:rsidR="007012E2" w:rsidRPr="009D3B02" w:rsidRDefault="007012E2" w:rsidP="00835B83">
            <w:r w:rsidRPr="009D3B02">
              <w:t xml:space="preserve">- rekonštrukcia hygienických zariadení (sprcha, WC), nové obklady </w:t>
            </w:r>
          </w:p>
          <w:p w14:paraId="603382E0" w14:textId="77777777" w:rsidR="007012E2" w:rsidRPr="009D3B02" w:rsidRDefault="007012E2" w:rsidP="00835B83">
            <w:r w:rsidRPr="009D3B02">
              <w:t xml:space="preserve">- nová podlahová krytina v šatiach detí, v priestoroch pre odkladanie detských ležadiel, </w:t>
            </w:r>
          </w:p>
          <w:p w14:paraId="3330C522" w14:textId="77777777" w:rsidR="007012E2" w:rsidRPr="009D3B02" w:rsidRDefault="007012E2" w:rsidP="00835B83">
            <w:r w:rsidRPr="009D3B02">
              <w:t>-obnovenie maľovky v šatniach detí a učiteliek, omaľovanie stien v šatniach detí a chodbách zmývateľným náterom,</w:t>
            </w:r>
          </w:p>
          <w:p w14:paraId="7107898F" w14:textId="77777777" w:rsidR="007012E2" w:rsidRPr="009D3B02" w:rsidRDefault="007012E2" w:rsidP="00835B83">
            <w:r w:rsidRPr="009D3B02">
              <w:t>- opravy zatekajúceho vodovodního potrubia</w:t>
            </w:r>
          </w:p>
          <w:p w14:paraId="4935157B" w14:textId="77777777" w:rsidR="007012E2" w:rsidRPr="009D3B02" w:rsidRDefault="007012E2" w:rsidP="00835B83">
            <w:r w:rsidRPr="009D3B02">
              <w:t>-prečistenie upchatého potrubia v hrubej prípravovni školskej jedálne,</w:t>
            </w:r>
          </w:p>
          <w:p w14:paraId="1485E421" w14:textId="77777777" w:rsidR="007012E2" w:rsidRPr="009D3B02" w:rsidRDefault="007012E2" w:rsidP="00835B83">
            <w:r w:rsidRPr="009D3B02">
              <w:t>-demontáž narušeného altánku a hrového prvku veža,</w:t>
            </w:r>
          </w:p>
          <w:p w14:paraId="6F8D94A9" w14:textId="77777777" w:rsidR="007012E2" w:rsidRPr="009D3B02" w:rsidRDefault="007012E2" w:rsidP="00835B83">
            <w:r w:rsidRPr="009D3B02">
              <w:t>-opravy elektrický zástrčiek a kľučiek na dverách-zabezpečenie uzamykania tried,</w:t>
            </w:r>
          </w:p>
          <w:p w14:paraId="258D0CF5" w14:textId="77777777" w:rsidR="007012E2" w:rsidRPr="009D3B02" w:rsidRDefault="007012E2" w:rsidP="00835B83">
            <w:r w:rsidRPr="009D3B02">
              <w:t xml:space="preserve">- revízie hasiacich prostriedkov a hydrantov, </w:t>
            </w:r>
          </w:p>
          <w:p w14:paraId="2F36ECB2" w14:textId="77777777" w:rsidR="007012E2" w:rsidRPr="009D3B02" w:rsidRDefault="007012E2" w:rsidP="00835B83">
            <w:r w:rsidRPr="009D3B02">
              <w:t>-revízia elelktroinštalácie,</w:t>
            </w:r>
          </w:p>
          <w:p w14:paraId="69232C66" w14:textId="77777777" w:rsidR="007012E2" w:rsidRPr="009D3B02" w:rsidRDefault="007012E2" w:rsidP="00835B83">
            <w:r w:rsidRPr="009D3B02">
              <w:t xml:space="preserve">-odborná prehliadka výťahu, </w:t>
            </w:r>
          </w:p>
          <w:p w14:paraId="056B26B1" w14:textId="77777777" w:rsidR="007012E2" w:rsidRPr="009D3B02" w:rsidRDefault="007012E2" w:rsidP="00835B83">
            <w:r w:rsidRPr="009D3B02">
              <w:t>- revízia komínov,  hrových prvkov na školskom dvore</w:t>
            </w:r>
          </w:p>
          <w:p w14:paraId="7AB7FB69" w14:textId="77777777" w:rsidR="007012E2" w:rsidRPr="009D3B02" w:rsidRDefault="007012E2" w:rsidP="00835B83"/>
        </w:tc>
      </w:tr>
      <w:tr w:rsidR="007012E2" w:rsidRPr="009D3B02" w14:paraId="36644D79" w14:textId="77777777" w:rsidTr="00835B83">
        <w:trPr>
          <w:trHeight w:val="283"/>
        </w:trPr>
        <w:tc>
          <w:tcPr>
            <w:tcW w:w="2143" w:type="pct"/>
          </w:tcPr>
          <w:p w14:paraId="2B27533D" w14:textId="77777777" w:rsidR="007012E2" w:rsidRPr="009D3B02" w:rsidRDefault="007012E2" w:rsidP="00835B83">
            <w:r w:rsidRPr="009D3B02">
              <w:t xml:space="preserve">Doplnenie vybavenia interiéru </w:t>
            </w:r>
          </w:p>
        </w:tc>
        <w:tc>
          <w:tcPr>
            <w:tcW w:w="2857" w:type="pct"/>
          </w:tcPr>
          <w:p w14:paraId="1EB108FA" w14:textId="77777777" w:rsidR="007012E2" w:rsidRPr="009D3B02" w:rsidRDefault="007012E2" w:rsidP="00835B83">
            <w:pPr>
              <w:jc w:val="both"/>
            </w:pPr>
            <w:r w:rsidRPr="009D3B02">
              <w:t xml:space="preserve">- zabezpečenie komody v šatni pre učitelky MŠ a regálu na učebné pomôcky: sponzorsky Katarína </w:t>
            </w:r>
            <w:r>
              <w:t>P</w:t>
            </w:r>
            <w:r w:rsidRPr="009D3B02">
              <w:t>avlovicová</w:t>
            </w:r>
          </w:p>
          <w:p w14:paraId="08B2330B" w14:textId="77777777" w:rsidR="007012E2" w:rsidRPr="009D3B02" w:rsidRDefault="007012E2" w:rsidP="00835B83">
            <w:pPr>
              <w:jc w:val="both"/>
            </w:pPr>
            <w:r w:rsidRPr="009D3B02">
              <w:t>-zakúpenie a inštalácia  bojléru na ohrev vody v kuchyni</w:t>
            </w:r>
          </w:p>
          <w:p w14:paraId="375CE6C4" w14:textId="77777777" w:rsidR="007012E2" w:rsidRPr="009D3B02" w:rsidRDefault="007012E2" w:rsidP="00835B83">
            <w:pPr>
              <w:jc w:val="both"/>
            </w:pPr>
            <w:r w:rsidRPr="009D3B02">
              <w:t>- učebné pomôcky</w:t>
            </w:r>
          </w:p>
          <w:p w14:paraId="020DC8C5" w14:textId="77777777" w:rsidR="007012E2" w:rsidRPr="009D3B02" w:rsidRDefault="007012E2" w:rsidP="00835B83">
            <w:pPr>
              <w:jc w:val="both"/>
            </w:pPr>
            <w:r w:rsidRPr="009D3B02">
              <w:t>- školské potreby</w:t>
            </w:r>
          </w:p>
          <w:p w14:paraId="65DBDFB1" w14:textId="77777777" w:rsidR="007012E2" w:rsidRPr="009D3B02" w:rsidRDefault="007012E2" w:rsidP="00835B83">
            <w:pPr>
              <w:jc w:val="both"/>
            </w:pPr>
            <w:r w:rsidRPr="009D3B02">
              <w:t>- tlačivá</w:t>
            </w:r>
          </w:p>
          <w:p w14:paraId="3F217700" w14:textId="77777777" w:rsidR="007012E2" w:rsidRPr="009D3B02" w:rsidRDefault="007012E2" w:rsidP="00835B83">
            <w:pPr>
              <w:jc w:val="both"/>
            </w:pPr>
            <w:r w:rsidRPr="009D3B02">
              <w:t>- hygienické  a čistiace potreby</w:t>
            </w:r>
          </w:p>
          <w:p w14:paraId="01DF027C" w14:textId="77777777" w:rsidR="007012E2" w:rsidRPr="009D3B02" w:rsidRDefault="007012E2" w:rsidP="00835B83">
            <w:r w:rsidRPr="009D3B02">
              <w:t>- osobné ochranné pracovné pomôcky pre zamestnancov</w:t>
            </w:r>
          </w:p>
          <w:p w14:paraId="636F0D76" w14:textId="77777777" w:rsidR="007012E2" w:rsidRPr="009D3B02" w:rsidRDefault="007012E2" w:rsidP="00835B83">
            <w:r w:rsidRPr="009D3B02">
              <w:t>- pracovné náčinie</w:t>
            </w:r>
          </w:p>
        </w:tc>
      </w:tr>
      <w:tr w:rsidR="007012E2" w:rsidRPr="009D3B02" w14:paraId="1E65979A" w14:textId="77777777" w:rsidTr="00835B83">
        <w:trPr>
          <w:trHeight w:val="283"/>
        </w:trPr>
        <w:tc>
          <w:tcPr>
            <w:tcW w:w="2143" w:type="pct"/>
          </w:tcPr>
          <w:p w14:paraId="40FCF120" w14:textId="77777777" w:rsidR="007012E2" w:rsidRPr="009D3B02" w:rsidRDefault="007012E2" w:rsidP="00835B83">
            <w:r w:rsidRPr="009D3B02">
              <w:t>Učbné pomôcky</w:t>
            </w:r>
          </w:p>
        </w:tc>
        <w:tc>
          <w:tcPr>
            <w:tcW w:w="2857" w:type="pct"/>
          </w:tcPr>
          <w:p w14:paraId="42BB2E1E" w14:textId="77777777" w:rsidR="007012E2" w:rsidRPr="009D3B02" w:rsidRDefault="007012E2" w:rsidP="00835B83">
            <w:pPr>
              <w:jc w:val="both"/>
            </w:pPr>
            <w:r w:rsidRPr="009D3B02">
              <w:t xml:space="preserve">-odborná kalibrácia interaktívnych tabúľ, </w:t>
            </w:r>
          </w:p>
          <w:p w14:paraId="21E51868" w14:textId="77777777" w:rsidR="007012E2" w:rsidRPr="009D3B02" w:rsidRDefault="007012E2" w:rsidP="00835B83">
            <w:pPr>
              <w:jc w:val="both"/>
            </w:pPr>
            <w:r w:rsidRPr="009D3B02">
              <w:t>-opravy notebookov</w:t>
            </w:r>
          </w:p>
          <w:p w14:paraId="6CE609A6" w14:textId="77777777" w:rsidR="007012E2" w:rsidRPr="009D3B02" w:rsidRDefault="007012E2" w:rsidP="00835B83">
            <w:pPr>
              <w:jc w:val="both"/>
            </w:pPr>
            <w:r w:rsidRPr="009D3B02">
              <w:t>-stavebnice, skladačky</w:t>
            </w:r>
          </w:p>
          <w:p w14:paraId="500D042A" w14:textId="77777777" w:rsidR="007012E2" w:rsidRPr="009D3B02" w:rsidRDefault="007012E2" w:rsidP="00835B83">
            <w:pPr>
              <w:jc w:val="both"/>
            </w:pPr>
            <w:r w:rsidRPr="009D3B02">
              <w:t>-výtvarný materiál</w:t>
            </w:r>
          </w:p>
        </w:tc>
      </w:tr>
      <w:tr w:rsidR="007012E2" w:rsidRPr="009D3B02" w14:paraId="62CAF0FE" w14:textId="77777777" w:rsidTr="00835B83">
        <w:trPr>
          <w:trHeight w:val="283"/>
        </w:trPr>
        <w:tc>
          <w:tcPr>
            <w:tcW w:w="2143" w:type="pct"/>
          </w:tcPr>
          <w:p w14:paraId="3A75A857" w14:textId="77777777" w:rsidR="007012E2" w:rsidRPr="009D3B02" w:rsidRDefault="007012E2" w:rsidP="00835B83">
            <w:r w:rsidRPr="009D3B02">
              <w:t>Doplnenie vybavenia exteriéru</w:t>
            </w:r>
          </w:p>
        </w:tc>
        <w:tc>
          <w:tcPr>
            <w:tcW w:w="2857" w:type="pct"/>
          </w:tcPr>
          <w:p w14:paraId="4EC7F0B0" w14:textId="77777777" w:rsidR="007012E2" w:rsidRPr="009D3B02" w:rsidRDefault="007012E2" w:rsidP="00835B83">
            <w:pPr>
              <w:jc w:val="both"/>
            </w:pPr>
            <w:r w:rsidRPr="009D3B02">
              <w:t xml:space="preserve">hrové prvky na školský dvor: </w:t>
            </w:r>
          </w:p>
          <w:p w14:paraId="67697D08" w14:textId="77777777" w:rsidR="007012E2" w:rsidRPr="009D3B02" w:rsidRDefault="007012E2" w:rsidP="00835B83">
            <w:pPr>
              <w:widowControl w:val="0"/>
              <w:suppressAutoHyphens/>
              <w:jc w:val="both"/>
            </w:pPr>
            <w:r w:rsidRPr="009D3B02">
              <w:t>-</w:t>
            </w:r>
            <w:r>
              <w:t>v</w:t>
            </w:r>
            <w:r w:rsidRPr="009D3B02">
              <w:t>eža  - zakúpené z 2% daní</w:t>
            </w:r>
          </w:p>
          <w:p w14:paraId="54EE87BA" w14:textId="77777777" w:rsidR="007012E2" w:rsidRPr="009D3B02" w:rsidRDefault="007012E2" w:rsidP="00835B83">
            <w:pPr>
              <w:widowControl w:val="0"/>
              <w:suppressAutoHyphens/>
              <w:jc w:val="both"/>
            </w:pPr>
            <w:r w:rsidRPr="009D3B02">
              <w:t>-dopadová plocha pod vežu a vahadlové hojdačky,</w:t>
            </w:r>
          </w:p>
          <w:p w14:paraId="5DD9D305" w14:textId="77777777" w:rsidR="007012E2" w:rsidRPr="009D3B02" w:rsidRDefault="007012E2" w:rsidP="00835B83">
            <w:pPr>
              <w:widowControl w:val="0"/>
              <w:suppressAutoHyphens/>
              <w:jc w:val="both"/>
            </w:pPr>
            <w:r w:rsidRPr="009D3B02">
              <w:t xml:space="preserve">-nová krycia plachta na altánok </w:t>
            </w:r>
          </w:p>
          <w:p w14:paraId="0881489A" w14:textId="77777777" w:rsidR="007012E2" w:rsidRPr="009D3B02" w:rsidRDefault="007012E2" w:rsidP="00835B83">
            <w:pPr>
              <w:widowControl w:val="0"/>
              <w:suppressAutoHyphens/>
              <w:jc w:val="both"/>
            </w:pPr>
            <w:r w:rsidRPr="009D3B02">
              <w:t>-inštalácia nového dreveného altánku</w:t>
            </w:r>
          </w:p>
        </w:tc>
      </w:tr>
    </w:tbl>
    <w:p w14:paraId="1E8C3131" w14:textId="77777777" w:rsidR="007012E2" w:rsidRPr="009D3B02" w:rsidRDefault="007012E2" w:rsidP="007012E2">
      <w:pPr>
        <w:pStyle w:val="Odsekzoznamu"/>
        <w:ind w:left="0"/>
        <w:rPr>
          <w:b/>
          <w:u w:val="single"/>
        </w:rPr>
      </w:pPr>
    </w:p>
    <w:p w14:paraId="0347F461" w14:textId="77777777" w:rsidR="007012E2" w:rsidRPr="00AA639F" w:rsidRDefault="007012E2" w:rsidP="00EC51D1">
      <w:pPr>
        <w:pStyle w:val="Odsekzoznamu"/>
        <w:widowControl w:val="0"/>
        <w:numPr>
          <w:ilvl w:val="0"/>
          <w:numId w:val="43"/>
        </w:numPr>
        <w:suppressAutoHyphens/>
        <w:spacing w:after="0" w:line="240" w:lineRule="auto"/>
        <w:jc w:val="both"/>
        <w:rPr>
          <w:rFonts w:ascii="Times New Roman" w:hAnsi="Times New Roman"/>
          <w:b/>
          <w:sz w:val="24"/>
          <w:szCs w:val="24"/>
          <w:u w:val="single"/>
        </w:rPr>
      </w:pPr>
      <w:r w:rsidRPr="00AA639F">
        <w:rPr>
          <w:rFonts w:ascii="Times New Roman" w:hAnsi="Times New Roman"/>
          <w:b/>
          <w:sz w:val="24"/>
          <w:szCs w:val="24"/>
          <w:u w:val="single"/>
        </w:rPr>
        <w:t>Informácie o oblastiach, v ktorých materská škola dosahuje dobré výsledky a o oblastiach, v ktorých má nedostatky</w:t>
      </w:r>
    </w:p>
    <w:p w14:paraId="7A76DCF7" w14:textId="77777777" w:rsidR="007012E2" w:rsidRPr="008A5341" w:rsidRDefault="007012E2" w:rsidP="007012E2">
      <w:pPr>
        <w:jc w:val="both"/>
        <w:rPr>
          <w:b/>
          <w:u w:val="single"/>
        </w:rPr>
      </w:pPr>
    </w:p>
    <w:p w14:paraId="3D07E49F" w14:textId="77777777" w:rsidR="007012E2" w:rsidRPr="008A5341" w:rsidRDefault="007012E2" w:rsidP="007012E2">
      <w:pPr>
        <w:jc w:val="both"/>
        <w:rPr>
          <w:i/>
        </w:rPr>
      </w:pPr>
      <w:r w:rsidRPr="008A5341">
        <w:rPr>
          <w:i/>
        </w:rPr>
        <w:t>Tab. č. 15</w:t>
      </w:r>
    </w:p>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9"/>
        <w:gridCol w:w="4403"/>
      </w:tblGrid>
      <w:tr w:rsidR="007012E2" w:rsidRPr="008A5341" w14:paraId="6B78BB1F" w14:textId="77777777" w:rsidTr="00835B83">
        <w:tc>
          <w:tcPr>
            <w:tcW w:w="2707" w:type="pct"/>
          </w:tcPr>
          <w:p w14:paraId="72DA8019" w14:textId="77777777" w:rsidR="007012E2" w:rsidRPr="005A4BAB" w:rsidRDefault="007012E2" w:rsidP="00835B83">
            <w:pPr>
              <w:pStyle w:val="Odsekzoznamu"/>
              <w:ind w:left="0"/>
              <w:jc w:val="center"/>
              <w:rPr>
                <w:rFonts w:ascii="Times New Roman" w:hAnsi="Times New Roman"/>
                <w:b/>
                <w:sz w:val="24"/>
                <w:szCs w:val="24"/>
              </w:rPr>
            </w:pPr>
            <w:r w:rsidRPr="005A4BAB">
              <w:rPr>
                <w:rFonts w:ascii="Times New Roman" w:hAnsi="Times New Roman"/>
                <w:b/>
                <w:sz w:val="24"/>
                <w:szCs w:val="24"/>
              </w:rPr>
              <w:t>Silné  stránky</w:t>
            </w:r>
          </w:p>
        </w:tc>
        <w:tc>
          <w:tcPr>
            <w:tcW w:w="2293" w:type="pct"/>
          </w:tcPr>
          <w:p w14:paraId="43714534" w14:textId="77777777" w:rsidR="007012E2" w:rsidRPr="005A4BAB" w:rsidRDefault="007012E2" w:rsidP="00835B83">
            <w:pPr>
              <w:pStyle w:val="Odsekzoznamu"/>
              <w:ind w:left="0"/>
              <w:jc w:val="center"/>
              <w:rPr>
                <w:rFonts w:ascii="Times New Roman" w:hAnsi="Times New Roman"/>
                <w:b/>
                <w:sz w:val="24"/>
                <w:szCs w:val="24"/>
              </w:rPr>
            </w:pPr>
            <w:r w:rsidRPr="005A4BAB">
              <w:rPr>
                <w:rFonts w:ascii="Times New Roman" w:hAnsi="Times New Roman"/>
                <w:b/>
                <w:sz w:val="24"/>
                <w:szCs w:val="24"/>
              </w:rPr>
              <w:t>Slabé stránky</w:t>
            </w:r>
          </w:p>
        </w:tc>
      </w:tr>
      <w:tr w:rsidR="007012E2" w:rsidRPr="008A5341" w14:paraId="38202E98" w14:textId="77777777" w:rsidTr="00835B83">
        <w:tc>
          <w:tcPr>
            <w:tcW w:w="2707" w:type="pct"/>
          </w:tcPr>
          <w:p w14:paraId="11AF8F4C" w14:textId="77777777" w:rsidR="007012E2" w:rsidRPr="008A5341" w:rsidRDefault="007012E2" w:rsidP="00835B83">
            <w:r>
              <w:t xml:space="preserve">Kvalifikovanosť, </w:t>
            </w:r>
            <w:r w:rsidRPr="008A5341">
              <w:t>odbornosť</w:t>
            </w:r>
            <w:r>
              <w:t xml:space="preserve"> </w:t>
            </w:r>
            <w:r w:rsidRPr="008A5341">
              <w:t xml:space="preserve"> </w:t>
            </w:r>
            <w:r>
              <w:t xml:space="preserve">a tvorivosť </w:t>
            </w:r>
            <w:r w:rsidRPr="008A5341">
              <w:t>pedagogických zamestnancov</w:t>
            </w:r>
          </w:p>
        </w:tc>
        <w:tc>
          <w:tcPr>
            <w:tcW w:w="2293" w:type="pct"/>
          </w:tcPr>
          <w:p w14:paraId="171913FA" w14:textId="77777777" w:rsidR="007012E2" w:rsidRPr="00AA639F" w:rsidRDefault="007012E2" w:rsidP="00835B83">
            <w:pPr>
              <w:pStyle w:val="Odsekzoznamu"/>
              <w:spacing w:after="0"/>
              <w:ind w:left="0"/>
              <w:rPr>
                <w:rFonts w:ascii="Times New Roman" w:hAnsi="Times New Roman"/>
                <w:sz w:val="24"/>
                <w:szCs w:val="24"/>
              </w:rPr>
            </w:pPr>
            <w:r w:rsidRPr="00AA639F">
              <w:rPr>
                <w:rFonts w:ascii="Times New Roman" w:hAnsi="Times New Roman"/>
                <w:sz w:val="24"/>
                <w:szCs w:val="24"/>
              </w:rPr>
              <w:t>náročná údržba školského dvora</w:t>
            </w:r>
          </w:p>
        </w:tc>
      </w:tr>
      <w:tr w:rsidR="007012E2" w:rsidRPr="008A5341" w14:paraId="5783715D" w14:textId="77777777" w:rsidTr="00835B83">
        <w:tc>
          <w:tcPr>
            <w:tcW w:w="2707" w:type="pct"/>
          </w:tcPr>
          <w:p w14:paraId="45A84FB7" w14:textId="77777777" w:rsidR="007012E2" w:rsidRPr="008A5341" w:rsidRDefault="007012E2" w:rsidP="00835B83">
            <w:r w:rsidRPr="008A5341">
              <w:t>zodpovedná príprava dieťaťa na školu</w:t>
            </w:r>
          </w:p>
        </w:tc>
        <w:tc>
          <w:tcPr>
            <w:tcW w:w="2293" w:type="pct"/>
          </w:tcPr>
          <w:p w14:paraId="6506F8CB" w14:textId="77777777" w:rsidR="007012E2" w:rsidRPr="00AA639F" w:rsidRDefault="007012E2" w:rsidP="00835B83">
            <w:pPr>
              <w:pStyle w:val="Odsekzoznamu"/>
              <w:spacing w:after="0"/>
              <w:ind w:left="0"/>
              <w:rPr>
                <w:rFonts w:ascii="Times New Roman" w:hAnsi="Times New Roman"/>
                <w:sz w:val="24"/>
                <w:szCs w:val="24"/>
              </w:rPr>
            </w:pPr>
            <w:r w:rsidRPr="00AA639F">
              <w:rPr>
                <w:rFonts w:ascii="Times New Roman" w:hAnsi="Times New Roman"/>
                <w:sz w:val="24"/>
                <w:szCs w:val="24"/>
              </w:rPr>
              <w:t>veľké priestory, náklady na energie a údržbu</w:t>
            </w:r>
          </w:p>
        </w:tc>
      </w:tr>
      <w:tr w:rsidR="007012E2" w:rsidRPr="008A5341" w14:paraId="3E2FF510" w14:textId="77777777" w:rsidTr="00835B83">
        <w:tc>
          <w:tcPr>
            <w:tcW w:w="2707" w:type="pct"/>
          </w:tcPr>
          <w:p w14:paraId="68A0F305" w14:textId="77777777" w:rsidR="007012E2" w:rsidRPr="008A5341" w:rsidRDefault="007012E2" w:rsidP="00835B83">
            <w:r w:rsidRPr="008A5341">
              <w:t>zabezpečenie prepojenia predprimárneho a primárneho vzdelávania</w:t>
            </w:r>
          </w:p>
        </w:tc>
        <w:tc>
          <w:tcPr>
            <w:tcW w:w="2293" w:type="pct"/>
          </w:tcPr>
          <w:p w14:paraId="0197F8C9" w14:textId="77777777" w:rsidR="007012E2" w:rsidRPr="00AA639F" w:rsidRDefault="007012E2" w:rsidP="00835B83">
            <w:pPr>
              <w:pStyle w:val="Odsekzoznamu"/>
              <w:spacing w:after="0"/>
              <w:ind w:left="0"/>
              <w:rPr>
                <w:rFonts w:ascii="Times New Roman" w:hAnsi="Times New Roman"/>
                <w:sz w:val="24"/>
                <w:szCs w:val="24"/>
              </w:rPr>
            </w:pPr>
            <w:r w:rsidRPr="00AA639F">
              <w:rPr>
                <w:rFonts w:ascii="Times New Roman" w:hAnsi="Times New Roman"/>
                <w:sz w:val="24"/>
                <w:szCs w:val="24"/>
              </w:rPr>
              <w:t>potreba profesie údržbár-školník</w:t>
            </w:r>
          </w:p>
        </w:tc>
      </w:tr>
      <w:tr w:rsidR="007012E2" w:rsidRPr="008A5341" w14:paraId="09BD00E3" w14:textId="77777777" w:rsidTr="00835B83">
        <w:tc>
          <w:tcPr>
            <w:tcW w:w="2707" w:type="pct"/>
          </w:tcPr>
          <w:p w14:paraId="50D92993" w14:textId="77777777" w:rsidR="007012E2" w:rsidRPr="008A5341" w:rsidRDefault="007012E2" w:rsidP="00835B83">
            <w:r w:rsidRPr="008A5341">
              <w:t>dobrá spolupráca so ZŠ</w:t>
            </w:r>
          </w:p>
        </w:tc>
        <w:tc>
          <w:tcPr>
            <w:tcW w:w="2293" w:type="pct"/>
          </w:tcPr>
          <w:p w14:paraId="361CCBA3" w14:textId="77777777" w:rsidR="007012E2" w:rsidRPr="00AA639F" w:rsidRDefault="007012E2" w:rsidP="00835B83">
            <w:pPr>
              <w:pStyle w:val="Odsekzoznamu"/>
              <w:spacing w:after="0"/>
              <w:ind w:left="0"/>
              <w:rPr>
                <w:rFonts w:ascii="Times New Roman" w:hAnsi="Times New Roman"/>
                <w:sz w:val="24"/>
                <w:szCs w:val="24"/>
              </w:rPr>
            </w:pPr>
            <w:r w:rsidRPr="00AA639F">
              <w:rPr>
                <w:rFonts w:ascii="Times New Roman" w:hAnsi="Times New Roman"/>
                <w:sz w:val="24"/>
                <w:szCs w:val="24"/>
              </w:rPr>
              <w:t>údržba prostriedkov IKT</w:t>
            </w:r>
          </w:p>
        </w:tc>
      </w:tr>
      <w:tr w:rsidR="007012E2" w:rsidRPr="008A5341" w14:paraId="7591ABE1" w14:textId="77777777" w:rsidTr="00835B83">
        <w:tc>
          <w:tcPr>
            <w:tcW w:w="2707" w:type="pct"/>
          </w:tcPr>
          <w:p w14:paraId="32D7C1AF" w14:textId="77777777" w:rsidR="007012E2" w:rsidRPr="008A5341" w:rsidRDefault="007012E2" w:rsidP="00835B83">
            <w:r>
              <w:t>krúžková činnosť</w:t>
            </w:r>
          </w:p>
        </w:tc>
        <w:tc>
          <w:tcPr>
            <w:tcW w:w="2293" w:type="pct"/>
          </w:tcPr>
          <w:p w14:paraId="1A2E196A" w14:textId="77777777" w:rsidR="007012E2" w:rsidRPr="00AA639F" w:rsidRDefault="007012E2" w:rsidP="00835B83">
            <w:pPr>
              <w:pStyle w:val="Odsekzoznamu"/>
              <w:spacing w:after="0"/>
              <w:ind w:left="0"/>
              <w:rPr>
                <w:rFonts w:ascii="Times New Roman" w:hAnsi="Times New Roman"/>
                <w:sz w:val="24"/>
                <w:szCs w:val="24"/>
              </w:rPr>
            </w:pPr>
            <w:r>
              <w:rPr>
                <w:rFonts w:ascii="Times New Roman" w:hAnsi="Times New Roman"/>
                <w:sz w:val="24"/>
                <w:szCs w:val="24"/>
              </w:rPr>
              <w:t>Opotrebované detské ležadlá a šatňové skrinky</w:t>
            </w:r>
          </w:p>
        </w:tc>
      </w:tr>
      <w:tr w:rsidR="007012E2" w:rsidRPr="008A5341" w14:paraId="54E7F4C5" w14:textId="77777777" w:rsidTr="00835B83">
        <w:tc>
          <w:tcPr>
            <w:tcW w:w="2707" w:type="pct"/>
          </w:tcPr>
          <w:p w14:paraId="707BD5AA" w14:textId="77777777" w:rsidR="007012E2" w:rsidRPr="008A5341" w:rsidRDefault="007012E2" w:rsidP="00835B83">
            <w:pPr>
              <w:jc w:val="both"/>
            </w:pPr>
            <w:r w:rsidRPr="008A5341">
              <w:t>aktivity v prospech dieťaťa</w:t>
            </w:r>
          </w:p>
        </w:tc>
        <w:tc>
          <w:tcPr>
            <w:tcW w:w="2293" w:type="pct"/>
          </w:tcPr>
          <w:p w14:paraId="59C0CF92" w14:textId="77777777" w:rsidR="007012E2" w:rsidRPr="008A5341" w:rsidRDefault="007012E2" w:rsidP="00835B83">
            <w:pPr>
              <w:pStyle w:val="Odsekzoznamu"/>
              <w:spacing w:after="0"/>
              <w:ind w:left="0"/>
              <w:jc w:val="center"/>
              <w:rPr>
                <w:b/>
                <w:szCs w:val="24"/>
              </w:rPr>
            </w:pPr>
          </w:p>
        </w:tc>
      </w:tr>
      <w:tr w:rsidR="007012E2" w:rsidRPr="008A5341" w14:paraId="7C6C7BA5" w14:textId="77777777" w:rsidTr="00835B83">
        <w:tc>
          <w:tcPr>
            <w:tcW w:w="2707" w:type="pct"/>
          </w:tcPr>
          <w:p w14:paraId="61A61683" w14:textId="77777777" w:rsidR="007012E2" w:rsidRPr="008A5341" w:rsidRDefault="007012E2" w:rsidP="00835B83">
            <w:r w:rsidRPr="008A5341">
              <w:t>regionálna výchova</w:t>
            </w:r>
          </w:p>
        </w:tc>
        <w:tc>
          <w:tcPr>
            <w:tcW w:w="2293" w:type="pct"/>
          </w:tcPr>
          <w:p w14:paraId="3BBA7D7A" w14:textId="77777777" w:rsidR="007012E2" w:rsidRPr="008A5341" w:rsidRDefault="007012E2" w:rsidP="00835B83">
            <w:pPr>
              <w:pStyle w:val="Odsekzoznamu"/>
              <w:spacing w:after="0"/>
              <w:ind w:left="0"/>
              <w:jc w:val="center"/>
              <w:rPr>
                <w:b/>
                <w:szCs w:val="24"/>
              </w:rPr>
            </w:pPr>
          </w:p>
        </w:tc>
      </w:tr>
      <w:tr w:rsidR="007012E2" w:rsidRPr="008A5341" w14:paraId="051D014E" w14:textId="77777777" w:rsidTr="00835B83">
        <w:tc>
          <w:tcPr>
            <w:tcW w:w="2707" w:type="pct"/>
          </w:tcPr>
          <w:p w14:paraId="68D07056" w14:textId="77777777" w:rsidR="007012E2" w:rsidRPr="008A5341" w:rsidRDefault="007012E2" w:rsidP="00835B83">
            <w:pPr>
              <w:jc w:val="both"/>
            </w:pPr>
            <w:r w:rsidRPr="008A5341">
              <w:t>snaha o inkluzívne vzdelávanie-inkluzívny tím</w:t>
            </w:r>
          </w:p>
        </w:tc>
        <w:tc>
          <w:tcPr>
            <w:tcW w:w="2293" w:type="pct"/>
          </w:tcPr>
          <w:p w14:paraId="1F7275C6" w14:textId="77777777" w:rsidR="007012E2" w:rsidRPr="008A5341" w:rsidRDefault="007012E2" w:rsidP="00835B83">
            <w:pPr>
              <w:pStyle w:val="Odsekzoznamu"/>
              <w:spacing w:after="0"/>
              <w:ind w:left="0"/>
              <w:jc w:val="center"/>
              <w:rPr>
                <w:b/>
                <w:szCs w:val="24"/>
              </w:rPr>
            </w:pPr>
          </w:p>
        </w:tc>
      </w:tr>
      <w:tr w:rsidR="007012E2" w:rsidRPr="008A5341" w14:paraId="7CA466A4" w14:textId="77777777" w:rsidTr="00835B83">
        <w:tc>
          <w:tcPr>
            <w:tcW w:w="2707" w:type="pct"/>
          </w:tcPr>
          <w:p w14:paraId="44C7AEAE" w14:textId="77777777" w:rsidR="007012E2" w:rsidRPr="008A5341" w:rsidRDefault="007012E2" w:rsidP="00835B83">
            <w:r w:rsidRPr="008A5341">
              <w:t>veľmi dobré hodnotenie VVČ a celkovej činnosti MŠ kontrolným orgánom</w:t>
            </w:r>
          </w:p>
        </w:tc>
        <w:tc>
          <w:tcPr>
            <w:tcW w:w="2293" w:type="pct"/>
          </w:tcPr>
          <w:p w14:paraId="3B851C88" w14:textId="77777777" w:rsidR="007012E2" w:rsidRPr="008A5341" w:rsidRDefault="007012E2" w:rsidP="00835B83">
            <w:pPr>
              <w:pStyle w:val="Odsekzoznamu"/>
              <w:spacing w:after="0"/>
              <w:ind w:left="0"/>
              <w:jc w:val="center"/>
              <w:rPr>
                <w:b/>
                <w:szCs w:val="24"/>
              </w:rPr>
            </w:pPr>
          </w:p>
        </w:tc>
      </w:tr>
      <w:tr w:rsidR="007012E2" w:rsidRPr="008A5341" w14:paraId="289CB5F4" w14:textId="77777777" w:rsidTr="00835B83">
        <w:tc>
          <w:tcPr>
            <w:tcW w:w="2707" w:type="pct"/>
          </w:tcPr>
          <w:p w14:paraId="4A02AE98" w14:textId="77777777" w:rsidR="007012E2" w:rsidRPr="008A5341" w:rsidRDefault="007012E2" w:rsidP="00835B83">
            <w:r w:rsidRPr="008A5341">
              <w:t xml:space="preserve">zlepšenie energetickej hospodárnosti         </w:t>
            </w:r>
          </w:p>
        </w:tc>
        <w:tc>
          <w:tcPr>
            <w:tcW w:w="2293" w:type="pct"/>
          </w:tcPr>
          <w:p w14:paraId="63F0D15D" w14:textId="77777777" w:rsidR="007012E2" w:rsidRPr="008A5341" w:rsidRDefault="007012E2" w:rsidP="00835B83">
            <w:pPr>
              <w:pStyle w:val="Odsekzoznamu"/>
              <w:spacing w:after="0"/>
              <w:ind w:left="0"/>
              <w:jc w:val="center"/>
              <w:rPr>
                <w:b/>
                <w:szCs w:val="24"/>
              </w:rPr>
            </w:pPr>
          </w:p>
        </w:tc>
      </w:tr>
      <w:tr w:rsidR="007012E2" w:rsidRPr="008A5341" w14:paraId="781AFAE6" w14:textId="77777777" w:rsidTr="00835B83">
        <w:tc>
          <w:tcPr>
            <w:tcW w:w="2707" w:type="pct"/>
          </w:tcPr>
          <w:p w14:paraId="1EFD0AF7" w14:textId="77777777" w:rsidR="007012E2" w:rsidRPr="008A5341" w:rsidRDefault="007012E2" w:rsidP="00835B83">
            <w:r w:rsidRPr="008A5341">
              <w:t>zvýšenie energetickej efektívnosti budovy</w:t>
            </w:r>
          </w:p>
        </w:tc>
        <w:tc>
          <w:tcPr>
            <w:tcW w:w="2293" w:type="pct"/>
          </w:tcPr>
          <w:p w14:paraId="6C9A577B" w14:textId="77777777" w:rsidR="007012E2" w:rsidRPr="008A5341" w:rsidRDefault="007012E2" w:rsidP="00835B83">
            <w:pPr>
              <w:pStyle w:val="Odsekzoznamu"/>
              <w:spacing w:after="0"/>
              <w:ind w:left="0"/>
              <w:jc w:val="center"/>
              <w:rPr>
                <w:b/>
                <w:szCs w:val="24"/>
              </w:rPr>
            </w:pPr>
          </w:p>
        </w:tc>
      </w:tr>
      <w:tr w:rsidR="007012E2" w:rsidRPr="008A5341" w14:paraId="7331663D" w14:textId="77777777" w:rsidTr="00835B83">
        <w:tc>
          <w:tcPr>
            <w:tcW w:w="2707" w:type="pct"/>
          </w:tcPr>
          <w:p w14:paraId="3E183514" w14:textId="77777777" w:rsidR="007012E2" w:rsidRPr="008A5341" w:rsidRDefault="007012E2" w:rsidP="00835B83">
            <w:pPr>
              <w:jc w:val="both"/>
            </w:pPr>
            <w:r w:rsidRPr="008A5341">
              <w:t>vyhovujúce účelové priestory</w:t>
            </w:r>
          </w:p>
        </w:tc>
        <w:tc>
          <w:tcPr>
            <w:tcW w:w="2293" w:type="pct"/>
          </w:tcPr>
          <w:p w14:paraId="41B90CEB" w14:textId="77777777" w:rsidR="007012E2" w:rsidRPr="008A5341" w:rsidRDefault="007012E2" w:rsidP="00835B83">
            <w:pPr>
              <w:pStyle w:val="Odsekzoznamu"/>
              <w:spacing w:after="0"/>
              <w:ind w:left="0"/>
              <w:jc w:val="center"/>
              <w:rPr>
                <w:b/>
                <w:szCs w:val="24"/>
              </w:rPr>
            </w:pPr>
          </w:p>
        </w:tc>
      </w:tr>
      <w:tr w:rsidR="007012E2" w:rsidRPr="008A5341" w14:paraId="0C424AAC" w14:textId="77777777" w:rsidTr="00835B83">
        <w:tc>
          <w:tcPr>
            <w:tcW w:w="2707" w:type="pct"/>
          </w:tcPr>
          <w:p w14:paraId="492C2E51" w14:textId="77777777" w:rsidR="007012E2" w:rsidRPr="008A5341" w:rsidRDefault="007012E2" w:rsidP="00835B83">
            <w:pPr>
              <w:jc w:val="both"/>
            </w:pPr>
            <w:r>
              <w:t>jedna MŠ v lokalite</w:t>
            </w:r>
          </w:p>
        </w:tc>
        <w:tc>
          <w:tcPr>
            <w:tcW w:w="2293" w:type="pct"/>
          </w:tcPr>
          <w:p w14:paraId="3EF9B284" w14:textId="77777777" w:rsidR="007012E2" w:rsidRPr="008A5341" w:rsidRDefault="007012E2" w:rsidP="00835B83">
            <w:pPr>
              <w:pStyle w:val="Odsekzoznamu"/>
              <w:spacing w:after="0"/>
              <w:ind w:left="0"/>
              <w:jc w:val="center"/>
              <w:rPr>
                <w:b/>
                <w:szCs w:val="24"/>
              </w:rPr>
            </w:pPr>
          </w:p>
        </w:tc>
      </w:tr>
      <w:tr w:rsidR="007012E2" w:rsidRPr="008A5341" w14:paraId="29879B86" w14:textId="77777777" w:rsidTr="00835B83">
        <w:tc>
          <w:tcPr>
            <w:tcW w:w="2707" w:type="pct"/>
            <w:tcBorders>
              <w:top w:val="single" w:sz="4" w:space="0" w:color="auto"/>
              <w:left w:val="single" w:sz="4" w:space="0" w:color="auto"/>
              <w:bottom w:val="single" w:sz="4" w:space="0" w:color="auto"/>
              <w:right w:val="single" w:sz="4" w:space="0" w:color="auto"/>
            </w:tcBorders>
          </w:tcPr>
          <w:p w14:paraId="66375E5B" w14:textId="77777777" w:rsidR="007012E2" w:rsidRPr="008A5341" w:rsidRDefault="007012E2" w:rsidP="00835B83">
            <w:pPr>
              <w:jc w:val="both"/>
            </w:pPr>
            <w:r w:rsidRPr="008A5341">
              <w:t>kontakt s prírodou uplatňovanie ENV</w:t>
            </w:r>
          </w:p>
        </w:tc>
        <w:tc>
          <w:tcPr>
            <w:tcW w:w="2293" w:type="pct"/>
          </w:tcPr>
          <w:p w14:paraId="752BB9E6" w14:textId="77777777" w:rsidR="007012E2" w:rsidRPr="008A5341" w:rsidRDefault="007012E2" w:rsidP="00835B83">
            <w:pPr>
              <w:pStyle w:val="Odsekzoznamu"/>
              <w:spacing w:after="0"/>
              <w:ind w:left="0"/>
              <w:jc w:val="center"/>
              <w:rPr>
                <w:szCs w:val="24"/>
              </w:rPr>
            </w:pPr>
          </w:p>
        </w:tc>
      </w:tr>
      <w:tr w:rsidR="007012E2" w:rsidRPr="008A5341" w14:paraId="186786A5" w14:textId="77777777" w:rsidTr="00835B83">
        <w:tc>
          <w:tcPr>
            <w:tcW w:w="2707" w:type="pct"/>
            <w:tcBorders>
              <w:top w:val="single" w:sz="4" w:space="0" w:color="auto"/>
              <w:left w:val="single" w:sz="4" w:space="0" w:color="auto"/>
              <w:bottom w:val="single" w:sz="4" w:space="0" w:color="auto"/>
              <w:right w:val="single" w:sz="4" w:space="0" w:color="auto"/>
            </w:tcBorders>
          </w:tcPr>
          <w:p w14:paraId="52663DF8" w14:textId="77777777" w:rsidR="007012E2" w:rsidRPr="008A5341" w:rsidRDefault="007012E2" w:rsidP="00835B83">
            <w:pPr>
              <w:jc w:val="both"/>
            </w:pPr>
            <w:r w:rsidRPr="008A5341">
              <w:t>priestranný, vhodne vybavený školská dvor</w:t>
            </w:r>
          </w:p>
        </w:tc>
        <w:tc>
          <w:tcPr>
            <w:tcW w:w="2293" w:type="pct"/>
          </w:tcPr>
          <w:p w14:paraId="37642837" w14:textId="77777777" w:rsidR="007012E2" w:rsidRPr="008A5341" w:rsidRDefault="007012E2" w:rsidP="00835B83">
            <w:pPr>
              <w:pStyle w:val="Odsekzoznamu"/>
              <w:spacing w:after="0"/>
              <w:ind w:left="0"/>
              <w:jc w:val="center"/>
              <w:rPr>
                <w:szCs w:val="24"/>
              </w:rPr>
            </w:pPr>
          </w:p>
        </w:tc>
      </w:tr>
      <w:tr w:rsidR="007012E2" w:rsidRPr="008A5341" w14:paraId="1E609B2A" w14:textId="77777777" w:rsidTr="00835B83">
        <w:tc>
          <w:tcPr>
            <w:tcW w:w="5000" w:type="pct"/>
            <w:gridSpan w:val="2"/>
          </w:tcPr>
          <w:p w14:paraId="56A5386A" w14:textId="77777777" w:rsidR="007012E2" w:rsidRPr="00AA639F" w:rsidRDefault="007012E2" w:rsidP="00835B83">
            <w:pPr>
              <w:pStyle w:val="Odsekzoznamu"/>
              <w:spacing w:after="0"/>
              <w:ind w:left="0"/>
              <w:jc w:val="both"/>
              <w:rPr>
                <w:rFonts w:ascii="Times New Roman" w:hAnsi="Times New Roman"/>
                <w:b/>
                <w:sz w:val="24"/>
                <w:szCs w:val="24"/>
              </w:rPr>
            </w:pPr>
          </w:p>
          <w:p w14:paraId="1B72177F" w14:textId="77777777" w:rsidR="007012E2" w:rsidRDefault="007012E2" w:rsidP="00835B83">
            <w:pPr>
              <w:pStyle w:val="Odsekzoznamu"/>
              <w:spacing w:after="0"/>
              <w:ind w:left="0"/>
              <w:jc w:val="both"/>
              <w:rPr>
                <w:rFonts w:ascii="Times New Roman" w:hAnsi="Times New Roman"/>
                <w:b/>
                <w:sz w:val="24"/>
                <w:szCs w:val="24"/>
              </w:rPr>
            </w:pPr>
          </w:p>
          <w:p w14:paraId="02FC2694" w14:textId="77777777" w:rsidR="007012E2" w:rsidRPr="00AA639F" w:rsidRDefault="007012E2" w:rsidP="00835B83">
            <w:pPr>
              <w:pStyle w:val="Odsekzoznamu"/>
              <w:spacing w:after="0"/>
              <w:ind w:left="0"/>
              <w:jc w:val="both"/>
              <w:rPr>
                <w:rFonts w:ascii="Times New Roman" w:hAnsi="Times New Roman"/>
                <w:b/>
                <w:sz w:val="24"/>
                <w:szCs w:val="24"/>
              </w:rPr>
            </w:pPr>
            <w:r w:rsidRPr="00AA639F">
              <w:rPr>
                <w:rFonts w:ascii="Times New Roman" w:hAnsi="Times New Roman"/>
                <w:b/>
                <w:sz w:val="24"/>
                <w:szCs w:val="24"/>
              </w:rPr>
              <w:t>Návrhy na prijatie opatrení:</w:t>
            </w:r>
          </w:p>
        </w:tc>
      </w:tr>
      <w:tr w:rsidR="007012E2" w:rsidRPr="00C80352" w14:paraId="5EA199C4" w14:textId="77777777" w:rsidTr="00835B83">
        <w:tc>
          <w:tcPr>
            <w:tcW w:w="5000" w:type="pct"/>
            <w:gridSpan w:val="2"/>
          </w:tcPr>
          <w:p w14:paraId="7B2D51DB" w14:textId="77777777" w:rsidR="007012E2" w:rsidRDefault="007012E2" w:rsidP="00835B83">
            <w:pPr>
              <w:pStyle w:val="Odsekzoznamu"/>
              <w:spacing w:after="0"/>
              <w:ind w:left="0"/>
              <w:jc w:val="both"/>
              <w:rPr>
                <w:rFonts w:ascii="Times New Roman" w:hAnsi="Times New Roman"/>
                <w:b/>
                <w:sz w:val="24"/>
                <w:szCs w:val="24"/>
              </w:rPr>
            </w:pPr>
            <w:r w:rsidRPr="00AA639F">
              <w:rPr>
                <w:rFonts w:ascii="Times New Roman" w:hAnsi="Times New Roman"/>
                <w:b/>
                <w:sz w:val="24"/>
                <w:szCs w:val="24"/>
              </w:rPr>
              <w:t>Riešiť možnosť zamestnať údržbára-školníka na zabezpečenie drobnej údržby interiéru a exteriéru.</w:t>
            </w:r>
          </w:p>
          <w:p w14:paraId="14AA26DD" w14:textId="77777777" w:rsidR="007012E2" w:rsidRPr="00AA639F" w:rsidRDefault="007012E2" w:rsidP="00835B83">
            <w:pPr>
              <w:pStyle w:val="Odsekzoznamu"/>
              <w:spacing w:after="0"/>
              <w:ind w:left="0"/>
              <w:jc w:val="both"/>
              <w:rPr>
                <w:rFonts w:ascii="Times New Roman" w:hAnsi="Times New Roman"/>
                <w:b/>
                <w:sz w:val="24"/>
                <w:szCs w:val="24"/>
              </w:rPr>
            </w:pPr>
            <w:r>
              <w:rPr>
                <w:rFonts w:ascii="Times New Roman" w:hAnsi="Times New Roman"/>
                <w:b/>
                <w:sz w:val="24"/>
                <w:szCs w:val="24"/>
              </w:rPr>
              <w:t>Zvýšiť poplatok za MŠ – všeobecným záväzným nariadením, riešiť zvyšovanie finančných nákladov na energie.</w:t>
            </w:r>
          </w:p>
        </w:tc>
      </w:tr>
    </w:tbl>
    <w:p w14:paraId="7894D7DB" w14:textId="77777777" w:rsidR="007012E2" w:rsidRPr="00C80352" w:rsidRDefault="007012E2" w:rsidP="007012E2">
      <w:pPr>
        <w:jc w:val="both"/>
        <w:rPr>
          <w:b/>
          <w:sz w:val="22"/>
          <w:szCs w:val="22"/>
          <w:u w:val="single"/>
        </w:rPr>
      </w:pPr>
    </w:p>
    <w:p w14:paraId="0129DCBB" w14:textId="77777777" w:rsidR="007012E2" w:rsidRPr="00273573" w:rsidRDefault="007012E2" w:rsidP="007012E2">
      <w:pPr>
        <w:jc w:val="both"/>
        <w:rPr>
          <w:b/>
          <w:sz w:val="22"/>
          <w:szCs w:val="22"/>
          <w:u w:val="single"/>
        </w:rPr>
      </w:pPr>
    </w:p>
    <w:p w14:paraId="3E05A243" w14:textId="77777777" w:rsidR="007012E2" w:rsidRDefault="007012E2" w:rsidP="00EC51D1">
      <w:pPr>
        <w:pStyle w:val="Odsekzoznamu"/>
        <w:widowControl w:val="0"/>
        <w:numPr>
          <w:ilvl w:val="0"/>
          <w:numId w:val="43"/>
        </w:numPr>
        <w:suppressAutoHyphens/>
        <w:spacing w:after="0" w:line="240" w:lineRule="auto"/>
        <w:jc w:val="both"/>
        <w:rPr>
          <w:rFonts w:ascii="Times New Roman" w:hAnsi="Times New Roman"/>
          <w:b/>
          <w:sz w:val="24"/>
          <w:szCs w:val="24"/>
          <w:u w:val="single"/>
        </w:rPr>
      </w:pPr>
      <w:r w:rsidRPr="00AA639F">
        <w:rPr>
          <w:rFonts w:ascii="Times New Roman" w:hAnsi="Times New Roman"/>
          <w:b/>
          <w:sz w:val="24"/>
          <w:szCs w:val="24"/>
          <w:u w:val="single"/>
        </w:rPr>
        <w:t>Realizácia cieľov a zámerov materskej školy</w:t>
      </w:r>
    </w:p>
    <w:p w14:paraId="792EC43F" w14:textId="77777777" w:rsidR="007012E2" w:rsidRPr="00AA639F" w:rsidRDefault="007012E2" w:rsidP="007012E2">
      <w:pPr>
        <w:pStyle w:val="Odsekzoznamu"/>
        <w:widowControl w:val="0"/>
        <w:suppressAutoHyphens/>
        <w:spacing w:after="0" w:line="240" w:lineRule="auto"/>
        <w:ind w:left="360"/>
        <w:jc w:val="both"/>
        <w:rPr>
          <w:rFonts w:ascii="Times New Roman" w:hAnsi="Times New Roman"/>
          <w:b/>
          <w:sz w:val="24"/>
          <w:szCs w:val="24"/>
          <w:u w:val="single"/>
        </w:rPr>
      </w:pPr>
    </w:p>
    <w:p w14:paraId="122B9D60" w14:textId="77777777" w:rsidR="007012E2" w:rsidRDefault="007012E2" w:rsidP="007012E2">
      <w:pPr>
        <w:jc w:val="both"/>
        <w:rPr>
          <w:i/>
        </w:rPr>
      </w:pPr>
      <w:r w:rsidRPr="004000EB">
        <w:rPr>
          <w:i/>
        </w:rPr>
        <w:t xml:space="preserve"> Tab</w:t>
      </w:r>
      <w:r>
        <w:rPr>
          <w:i/>
        </w:rPr>
        <w:t>.</w:t>
      </w:r>
      <w:r w:rsidRPr="004000EB">
        <w:rPr>
          <w:i/>
        </w:rPr>
        <w:t xml:space="preserve"> č. 16</w:t>
      </w:r>
    </w:p>
    <w:tbl>
      <w:tblPr>
        <w:tblStyle w:val="Mriekatabuky"/>
        <w:tblW w:w="9634" w:type="dxa"/>
        <w:tblLook w:val="04A0" w:firstRow="1" w:lastRow="0" w:firstColumn="1" w:lastColumn="0" w:noHBand="0" w:noVBand="1"/>
      </w:tblPr>
      <w:tblGrid>
        <w:gridCol w:w="3256"/>
        <w:gridCol w:w="6378"/>
      </w:tblGrid>
      <w:tr w:rsidR="007012E2" w14:paraId="1C42282B" w14:textId="77777777" w:rsidTr="00835B83">
        <w:tc>
          <w:tcPr>
            <w:tcW w:w="3256" w:type="dxa"/>
          </w:tcPr>
          <w:p w14:paraId="2E412259" w14:textId="77777777" w:rsidR="007012E2" w:rsidRPr="004000EB" w:rsidRDefault="007012E2" w:rsidP="00835B83">
            <w:pPr>
              <w:jc w:val="both"/>
              <w:rPr>
                <w:b/>
              </w:rPr>
            </w:pPr>
            <w:r w:rsidRPr="004000EB">
              <w:rPr>
                <w:b/>
              </w:rPr>
              <w:t>Splnené ciele</w:t>
            </w:r>
          </w:p>
        </w:tc>
        <w:tc>
          <w:tcPr>
            <w:tcW w:w="6378" w:type="dxa"/>
          </w:tcPr>
          <w:p w14:paraId="13CF8C32" w14:textId="77777777" w:rsidR="007012E2" w:rsidRPr="004000EB" w:rsidRDefault="007012E2" w:rsidP="00835B83">
            <w:pPr>
              <w:jc w:val="both"/>
              <w:rPr>
                <w:b/>
              </w:rPr>
            </w:pPr>
            <w:r w:rsidRPr="004000EB">
              <w:rPr>
                <w:b/>
              </w:rPr>
              <w:t>Ciele s dlhodobým plnením</w:t>
            </w:r>
          </w:p>
        </w:tc>
      </w:tr>
      <w:tr w:rsidR="007012E2" w14:paraId="7BD28794" w14:textId="77777777" w:rsidTr="00835B83">
        <w:tc>
          <w:tcPr>
            <w:tcW w:w="3256" w:type="dxa"/>
          </w:tcPr>
          <w:p w14:paraId="310BB078" w14:textId="77777777" w:rsidR="007012E2" w:rsidRPr="006B54F8" w:rsidRDefault="007012E2" w:rsidP="00835B83">
            <w:pPr>
              <w:rPr>
                <w:b/>
                <w:i/>
              </w:rPr>
            </w:pPr>
            <w:r w:rsidRPr="006B54F8">
              <w:rPr>
                <w:b/>
                <w:i/>
              </w:rPr>
              <w:t>Oblasť pedagogického zabezpečenia:</w:t>
            </w:r>
          </w:p>
        </w:tc>
        <w:tc>
          <w:tcPr>
            <w:tcW w:w="6378" w:type="dxa"/>
          </w:tcPr>
          <w:p w14:paraId="287DC3F0" w14:textId="77777777" w:rsidR="007012E2" w:rsidRPr="00E928C0" w:rsidRDefault="007012E2" w:rsidP="00835B83">
            <w:pPr>
              <w:pStyle w:val="Prvzarkazkladnhotextu"/>
              <w:ind w:firstLine="0"/>
              <w:rPr>
                <w:b/>
                <w:bCs/>
                <w:i/>
                <w:iCs/>
              </w:rPr>
            </w:pPr>
            <w:r w:rsidRPr="00E928C0">
              <w:rPr>
                <w:b/>
                <w:bCs/>
                <w:i/>
                <w:iCs/>
              </w:rPr>
              <w:t>Oblasť výchovy a</w:t>
            </w:r>
            <w:r>
              <w:rPr>
                <w:b/>
                <w:bCs/>
                <w:i/>
                <w:iCs/>
              </w:rPr>
              <w:t> </w:t>
            </w:r>
            <w:r w:rsidRPr="00E928C0">
              <w:rPr>
                <w:b/>
                <w:bCs/>
                <w:i/>
                <w:iCs/>
              </w:rPr>
              <w:t>vzdelávania</w:t>
            </w:r>
            <w:r>
              <w:rPr>
                <w:b/>
                <w:bCs/>
                <w:i/>
                <w:iCs/>
              </w:rPr>
              <w:t>:</w:t>
            </w:r>
          </w:p>
        </w:tc>
      </w:tr>
      <w:tr w:rsidR="007012E2" w14:paraId="77BAEFB4" w14:textId="77777777" w:rsidTr="00835B83">
        <w:tc>
          <w:tcPr>
            <w:tcW w:w="3256" w:type="dxa"/>
          </w:tcPr>
          <w:p w14:paraId="56A83E36" w14:textId="77777777" w:rsidR="007012E2" w:rsidRDefault="007012E2" w:rsidP="00835B83">
            <w:pPr>
              <w:tabs>
                <w:tab w:val="left" w:pos="720"/>
              </w:tabs>
              <w:ind w:right="-84"/>
              <w:rPr>
                <w:lang w:val="sk-SK" w:eastAsia="sk-SK"/>
              </w:rPr>
            </w:pPr>
            <w:r>
              <w:rPr>
                <w:lang w:val="sk-SK" w:eastAsia="sk-SK"/>
              </w:rPr>
              <w:t xml:space="preserve">Škola zabezpečila: </w:t>
            </w:r>
          </w:p>
          <w:p w14:paraId="0F678ACA" w14:textId="77777777" w:rsidR="007012E2" w:rsidRPr="00835B15" w:rsidRDefault="007012E2" w:rsidP="00835B83">
            <w:pPr>
              <w:tabs>
                <w:tab w:val="left" w:pos="720"/>
              </w:tabs>
              <w:ind w:right="-84"/>
              <w:rPr>
                <w:lang w:val="sk-SK" w:eastAsia="sk-SK"/>
              </w:rPr>
            </w:pPr>
            <w:r>
              <w:rPr>
                <w:lang w:val="sk-SK" w:eastAsia="sk-SK"/>
              </w:rPr>
              <w:t>-</w:t>
            </w:r>
            <w:r w:rsidRPr="00835B15">
              <w:rPr>
                <w:lang w:val="sk-SK" w:eastAsia="sk-SK"/>
              </w:rPr>
              <w:t>kval</w:t>
            </w:r>
            <w:r>
              <w:rPr>
                <w:lang w:val="sk-SK" w:eastAsia="sk-SK"/>
              </w:rPr>
              <w:t xml:space="preserve">ifikované zastupovanie učiteľky </w:t>
            </w:r>
            <w:r w:rsidRPr="00835B15">
              <w:rPr>
                <w:lang w:val="sk-SK" w:eastAsia="sk-SK"/>
              </w:rPr>
              <w:t>MŠ s dlhodobou PN</w:t>
            </w:r>
            <w:r>
              <w:rPr>
                <w:lang w:val="sk-SK" w:eastAsia="sk-SK"/>
              </w:rPr>
              <w:t>,</w:t>
            </w:r>
          </w:p>
          <w:p w14:paraId="124433D0" w14:textId="77777777" w:rsidR="007012E2" w:rsidRDefault="007012E2" w:rsidP="00835B83">
            <w:pPr>
              <w:tabs>
                <w:tab w:val="left" w:pos="720"/>
              </w:tabs>
              <w:ind w:right="-6"/>
            </w:pPr>
            <w:r>
              <w:rPr>
                <w:lang w:val="sk-SK" w:eastAsia="sk-SK"/>
              </w:rPr>
              <w:t>-</w:t>
            </w:r>
            <w:r w:rsidRPr="00835B15">
              <w:rPr>
                <w:bCs/>
                <w:lang w:val="sk-SK" w:eastAsia="sk-SK"/>
              </w:rPr>
              <w:t>lektorky krúžkovej činnosti</w:t>
            </w:r>
            <w:r>
              <w:rPr>
                <w:bCs/>
                <w:lang w:val="sk-SK" w:eastAsia="sk-SK"/>
              </w:rPr>
              <w:t>.</w:t>
            </w:r>
          </w:p>
          <w:p w14:paraId="5D847087" w14:textId="77777777" w:rsidR="007012E2" w:rsidRPr="00EE630A" w:rsidRDefault="007012E2" w:rsidP="00835B83">
            <w:pPr>
              <w:ind w:right="-6"/>
              <w:rPr>
                <w:b/>
                <w:lang w:val="sk-SK" w:eastAsia="sk-SK"/>
              </w:rPr>
            </w:pPr>
          </w:p>
          <w:p w14:paraId="3CDDCD33" w14:textId="77777777" w:rsidR="007012E2" w:rsidRPr="00846D37" w:rsidRDefault="007012E2" w:rsidP="00835B83">
            <w:pPr>
              <w:rPr>
                <w:b/>
                <w:i/>
              </w:rPr>
            </w:pPr>
            <w:r w:rsidRPr="00846D37">
              <w:rPr>
                <w:b/>
                <w:i/>
              </w:rPr>
              <w:t>Nad rámec stanovených cieľov:</w:t>
            </w:r>
          </w:p>
          <w:p w14:paraId="2415F56C" w14:textId="77777777" w:rsidR="007012E2" w:rsidRDefault="007012E2" w:rsidP="00835B83">
            <w:pPr>
              <w:ind w:right="-6"/>
            </w:pPr>
            <w:r w:rsidRPr="00846D37">
              <w:t xml:space="preserve">Škola umožnila a zabezpečila výkon </w:t>
            </w:r>
            <w:r>
              <w:t xml:space="preserve">odbornej </w:t>
            </w:r>
            <w:r w:rsidRPr="00846D37">
              <w:t xml:space="preserve">praxe pre tri praktikantky </w:t>
            </w:r>
            <w:r>
              <w:t>.</w:t>
            </w:r>
          </w:p>
        </w:tc>
        <w:tc>
          <w:tcPr>
            <w:tcW w:w="6378" w:type="dxa"/>
          </w:tcPr>
          <w:p w14:paraId="7974E62E" w14:textId="77777777" w:rsidR="007012E2" w:rsidRDefault="007012E2" w:rsidP="00835B83">
            <w:pPr>
              <w:pStyle w:val="Prvzarkazkladnhotextu"/>
              <w:ind w:firstLine="0"/>
              <w:rPr>
                <w:bCs/>
                <w:iCs/>
              </w:rPr>
            </w:pPr>
            <w:r>
              <w:rPr>
                <w:bCs/>
                <w:iCs/>
              </w:rPr>
              <w:t>Realizoval sa  Národný projekt</w:t>
            </w:r>
            <w:r w:rsidRPr="004000EB">
              <w:rPr>
                <w:bCs/>
                <w:iCs/>
              </w:rPr>
              <w:t xml:space="preserve"> Pomáhajúce profesie v eduk</w:t>
            </w:r>
            <w:r>
              <w:rPr>
                <w:bCs/>
                <w:iCs/>
              </w:rPr>
              <w:t>ácii detí a žiakov II – vytváralo sa</w:t>
            </w:r>
            <w:r w:rsidRPr="004000EB">
              <w:rPr>
                <w:bCs/>
                <w:iCs/>
              </w:rPr>
              <w:t xml:space="preserve"> inkluzívne a nediskriminačné prostredie pre všetky zúčastnené strany</w:t>
            </w:r>
            <w:r>
              <w:rPr>
                <w:bCs/>
                <w:iCs/>
              </w:rPr>
              <w:t>, s individuálnym prístupom k deťom.</w:t>
            </w:r>
          </w:p>
          <w:p w14:paraId="14AF6A86" w14:textId="77777777" w:rsidR="007012E2" w:rsidRDefault="007012E2" w:rsidP="00835B83">
            <w:pPr>
              <w:pStyle w:val="Prvzarkazkladnhotextu"/>
              <w:ind w:firstLine="0"/>
              <w:rPr>
                <w:bCs/>
                <w:iCs/>
              </w:rPr>
            </w:pPr>
            <w:r>
              <w:rPr>
                <w:bCs/>
                <w:iCs/>
              </w:rPr>
              <w:t>Uvedený projekt bude pokračovať aj v budúcom školskom roku jako Národný projekt Pomáhajúce profesie v edukácií detí a žiakov III.</w:t>
            </w:r>
          </w:p>
          <w:p w14:paraId="28965B3E" w14:textId="77777777" w:rsidR="007012E2" w:rsidRDefault="007012E2" w:rsidP="00835B83">
            <w:pPr>
              <w:rPr>
                <w:lang w:val="sk-SK" w:eastAsia="sk-SK"/>
              </w:rPr>
            </w:pPr>
          </w:p>
          <w:p w14:paraId="2B3714B8" w14:textId="77777777" w:rsidR="007012E2" w:rsidRPr="00EE630A" w:rsidRDefault="007012E2" w:rsidP="00835B83">
            <w:pPr>
              <w:rPr>
                <w:lang w:val="sk-SK" w:eastAsia="sk-SK"/>
              </w:rPr>
            </w:pPr>
            <w:r w:rsidRPr="00EE630A">
              <w:rPr>
                <w:lang w:val="sk-SK" w:eastAsia="sk-SK"/>
              </w:rPr>
              <w:t>Zamerať sa na koncentráciu pozornosti detí –počúvať s porozumením s využitím metódy denného čítania  a s uplatnením metód predčitateľskej gramotnosti.</w:t>
            </w:r>
          </w:p>
          <w:p w14:paraId="7B229D59" w14:textId="77777777" w:rsidR="007012E2" w:rsidRPr="00EE630A" w:rsidRDefault="007012E2" w:rsidP="00835B83">
            <w:pPr>
              <w:rPr>
                <w:lang w:val="sk-SK" w:eastAsia="sk-SK"/>
              </w:rPr>
            </w:pPr>
            <w:r>
              <w:rPr>
                <w:b/>
                <w:lang w:val="sk-SK" w:eastAsia="sk-SK"/>
              </w:rPr>
              <w:t>-</w:t>
            </w:r>
            <w:r w:rsidRPr="00EE630A">
              <w:rPr>
                <w:lang w:val="sk-SK" w:eastAsia="sk-SK"/>
              </w:rPr>
              <w:t>pozitívna motivácia, odmena, povzbudzovanie</w:t>
            </w:r>
            <w:r>
              <w:rPr>
                <w:lang w:val="sk-SK" w:eastAsia="sk-SK"/>
              </w:rPr>
              <w:t>.</w:t>
            </w:r>
          </w:p>
          <w:p w14:paraId="79FB5C9C" w14:textId="77777777" w:rsidR="007012E2" w:rsidRPr="00EE630A" w:rsidRDefault="007012E2" w:rsidP="00835B83">
            <w:pPr>
              <w:ind w:left="720"/>
              <w:rPr>
                <w:b/>
                <w:lang w:val="sk-SK" w:eastAsia="sk-SK"/>
              </w:rPr>
            </w:pPr>
          </w:p>
          <w:p w14:paraId="3B1CC17C" w14:textId="77777777" w:rsidR="007012E2" w:rsidRPr="00EE630A" w:rsidRDefault="007012E2" w:rsidP="00835B83">
            <w:pPr>
              <w:rPr>
                <w:lang w:val="sk-SK" w:eastAsia="sk-SK"/>
              </w:rPr>
            </w:pPr>
            <w:r w:rsidRPr="00EE630A">
              <w:rPr>
                <w:lang w:val="sk-SK" w:eastAsia="sk-SK"/>
              </w:rPr>
              <w:t>Ukončením povinného predprimárneho vzdelávania  dosiahnuť u detí optimálnu</w:t>
            </w:r>
            <w:r w:rsidRPr="00EE630A">
              <w:rPr>
                <w:b/>
                <w:lang w:val="sk-SK" w:eastAsia="sk-SK"/>
              </w:rPr>
              <w:t xml:space="preserve"> </w:t>
            </w:r>
            <w:r w:rsidRPr="00EE630A">
              <w:rPr>
                <w:lang w:val="sk-SK" w:eastAsia="sk-SK"/>
              </w:rPr>
              <w:t>kognitívnu,</w:t>
            </w:r>
            <w:r w:rsidRPr="00EE630A">
              <w:rPr>
                <w:b/>
                <w:lang w:val="sk-SK" w:eastAsia="sk-SK"/>
              </w:rPr>
              <w:t xml:space="preserve"> </w:t>
            </w:r>
            <w:r w:rsidRPr="00EE630A">
              <w:rPr>
                <w:lang w:val="sk-SK" w:eastAsia="sk-SK"/>
              </w:rPr>
              <w:t>senzomotorickú</w:t>
            </w:r>
            <w:r w:rsidRPr="00EE630A">
              <w:rPr>
                <w:b/>
                <w:lang w:val="sk-SK" w:eastAsia="sk-SK"/>
              </w:rPr>
              <w:t xml:space="preserve">  </w:t>
            </w:r>
            <w:r w:rsidRPr="00EE630A">
              <w:rPr>
                <w:lang w:val="sk-SK" w:eastAsia="sk-SK"/>
              </w:rPr>
              <w:t>a</w:t>
            </w:r>
            <w:r w:rsidRPr="00EE630A">
              <w:rPr>
                <w:b/>
                <w:lang w:val="sk-SK" w:eastAsia="sk-SK"/>
              </w:rPr>
              <w:t xml:space="preserve"> </w:t>
            </w:r>
            <w:r w:rsidRPr="00EE630A">
              <w:rPr>
                <w:lang w:val="sk-SK" w:eastAsia="sk-SK"/>
              </w:rPr>
              <w:t xml:space="preserve">sociálno-citovú úroveň ako základ pre  školské vzdelávanie a pre život v spoločnosti. </w:t>
            </w:r>
          </w:p>
          <w:p w14:paraId="593792C7" w14:textId="77777777" w:rsidR="007012E2" w:rsidRDefault="007012E2" w:rsidP="00835B83">
            <w:pPr>
              <w:rPr>
                <w:b/>
                <w:lang w:val="sk-SK" w:eastAsia="sk-SK"/>
              </w:rPr>
            </w:pPr>
            <w:r>
              <w:rPr>
                <w:b/>
                <w:lang w:val="sk-SK" w:eastAsia="sk-SK"/>
              </w:rPr>
              <w:t xml:space="preserve">- </w:t>
            </w:r>
            <w:r w:rsidRPr="00A9470C">
              <w:rPr>
                <w:b/>
                <w:lang w:val="sk-SK" w:eastAsia="sk-SK"/>
              </w:rPr>
              <w:t>testy školskej pripravenos</w:t>
            </w:r>
            <w:r>
              <w:rPr>
                <w:b/>
                <w:lang w:val="sk-SK" w:eastAsia="sk-SK"/>
              </w:rPr>
              <w:t>ti a zrelosti - depistáž Centra poradenstva a prevencie (CPaP)</w:t>
            </w:r>
            <w:r w:rsidRPr="00A9470C">
              <w:rPr>
                <w:b/>
                <w:lang w:val="sk-SK" w:eastAsia="sk-SK"/>
              </w:rPr>
              <w:t xml:space="preserve"> Zvolen</w:t>
            </w:r>
          </w:p>
          <w:p w14:paraId="4406C93D" w14:textId="77777777" w:rsidR="007012E2" w:rsidRPr="00EE630A" w:rsidRDefault="007012E2" w:rsidP="00835B83">
            <w:pPr>
              <w:rPr>
                <w:lang w:val="sk-SK" w:eastAsia="sk-SK"/>
              </w:rPr>
            </w:pPr>
            <w:r>
              <w:rPr>
                <w:b/>
                <w:lang w:val="sk-SK" w:eastAsia="sk-SK"/>
              </w:rPr>
              <w:t>- depistáž reči detí</w:t>
            </w:r>
          </w:p>
          <w:p w14:paraId="5363070B" w14:textId="77777777" w:rsidR="007012E2" w:rsidRDefault="007012E2" w:rsidP="00835B83">
            <w:pPr>
              <w:rPr>
                <w:lang w:val="sk-SK" w:eastAsia="sk-SK"/>
              </w:rPr>
            </w:pPr>
          </w:p>
          <w:p w14:paraId="191221B1" w14:textId="77777777" w:rsidR="007012E2" w:rsidRPr="00EE630A" w:rsidRDefault="007012E2" w:rsidP="00835B83">
            <w:pPr>
              <w:rPr>
                <w:lang w:val="sk-SK" w:eastAsia="sk-SK"/>
              </w:rPr>
            </w:pPr>
            <w:r w:rsidRPr="00EE630A">
              <w:rPr>
                <w:lang w:val="sk-SK" w:eastAsia="sk-SK"/>
              </w:rPr>
              <w:t>Počas celého cyklu predprimárneho vzdelávania zabezpečovať kontinuitu</w:t>
            </w:r>
          </w:p>
          <w:p w14:paraId="67A33DF8" w14:textId="77777777" w:rsidR="007012E2" w:rsidRPr="00EE630A" w:rsidRDefault="007012E2" w:rsidP="00835B83">
            <w:pPr>
              <w:rPr>
                <w:lang w:val="sk-SK" w:eastAsia="sk-SK"/>
              </w:rPr>
            </w:pPr>
            <w:r w:rsidRPr="00EE630A">
              <w:rPr>
                <w:lang w:val="sk-SK" w:eastAsia="sk-SK"/>
              </w:rPr>
              <w:t>predprimárneho a primárneho vzdelávania.</w:t>
            </w:r>
          </w:p>
          <w:p w14:paraId="7C8D358C" w14:textId="77777777" w:rsidR="007012E2" w:rsidRDefault="007012E2" w:rsidP="00835B83">
            <w:pPr>
              <w:rPr>
                <w:lang w:val="sk-SK" w:eastAsia="sk-SK"/>
              </w:rPr>
            </w:pPr>
            <w:r>
              <w:rPr>
                <w:b/>
                <w:lang w:val="sk-SK" w:eastAsia="sk-SK"/>
              </w:rPr>
              <w:t>-</w:t>
            </w:r>
            <w:r w:rsidRPr="00EE630A">
              <w:rPr>
                <w:lang w:val="sk-SK" w:eastAsia="sk-SK"/>
              </w:rPr>
              <w:t xml:space="preserve">poradenská činnosť, </w:t>
            </w:r>
            <w:r>
              <w:rPr>
                <w:lang w:val="sk-SK" w:eastAsia="sk-SK"/>
              </w:rPr>
              <w:t xml:space="preserve">vzájomné konzultácie, </w:t>
            </w:r>
            <w:r w:rsidRPr="00EE630A">
              <w:rPr>
                <w:lang w:val="sk-SK" w:eastAsia="sk-SK"/>
              </w:rPr>
              <w:t> </w:t>
            </w:r>
          </w:p>
          <w:p w14:paraId="504C2F9F" w14:textId="77777777" w:rsidR="007012E2" w:rsidRPr="00EE630A" w:rsidRDefault="007012E2" w:rsidP="00835B83">
            <w:pPr>
              <w:rPr>
                <w:lang w:val="sk-SK" w:eastAsia="sk-SK"/>
              </w:rPr>
            </w:pPr>
            <w:r w:rsidRPr="00EE630A">
              <w:rPr>
                <w:lang w:val="sk-SK" w:eastAsia="sk-SK"/>
              </w:rPr>
              <w:t>prenos informácií medzi školami, spoločné MZ, rodičovské združenie</w:t>
            </w:r>
          </w:p>
          <w:p w14:paraId="15CBD908" w14:textId="77777777" w:rsidR="007012E2" w:rsidRDefault="007012E2" w:rsidP="00835B83">
            <w:pPr>
              <w:rPr>
                <w:lang w:val="sk-SK" w:eastAsia="sk-SK"/>
              </w:rPr>
            </w:pPr>
          </w:p>
          <w:p w14:paraId="4851BB75" w14:textId="77777777" w:rsidR="007012E2" w:rsidRPr="00B91835" w:rsidRDefault="007012E2" w:rsidP="00835B83">
            <w:pPr>
              <w:ind w:right="-6"/>
              <w:rPr>
                <w:lang w:val="sk-SK" w:eastAsia="sk-SK"/>
              </w:rPr>
            </w:pPr>
            <w:r w:rsidRPr="00B91835">
              <w:rPr>
                <w:lang w:val="sk-SK" w:eastAsia="sk-SK"/>
              </w:rPr>
              <w:t xml:space="preserve">Realizovať adekvátnu výchovno-vzdelávaciu činnosť s rešpektovaním </w:t>
            </w:r>
          </w:p>
          <w:p w14:paraId="02915026" w14:textId="77777777" w:rsidR="007012E2" w:rsidRPr="00B91835" w:rsidRDefault="007012E2" w:rsidP="00835B83">
            <w:pPr>
              <w:ind w:right="-6"/>
              <w:rPr>
                <w:lang w:val="sk-SK" w:eastAsia="sk-SK"/>
              </w:rPr>
            </w:pPr>
            <w:r w:rsidRPr="00B91835">
              <w:rPr>
                <w:lang w:val="sk-SK" w:eastAsia="sk-SK"/>
              </w:rPr>
              <w:t>individuálnych  vekových osobitostí  a rozvojovej úrovne jednotlivých detí</w:t>
            </w:r>
          </w:p>
          <w:p w14:paraId="1BBC70B6" w14:textId="77777777" w:rsidR="007012E2" w:rsidRDefault="007012E2" w:rsidP="00835B83">
            <w:pPr>
              <w:ind w:right="-6"/>
              <w:rPr>
                <w:lang w:val="sk-SK" w:eastAsia="sk-SK"/>
              </w:rPr>
            </w:pPr>
            <w:r>
              <w:rPr>
                <w:b/>
                <w:lang w:val="sk-SK" w:eastAsia="sk-SK"/>
              </w:rPr>
              <w:t>-</w:t>
            </w:r>
            <w:r w:rsidRPr="00EE630A">
              <w:rPr>
                <w:lang w:val="sk-SK" w:eastAsia="sk-SK"/>
              </w:rPr>
              <w:t>diferenciácia výchovno-vzdelávacích cieľov a</w:t>
            </w:r>
            <w:r>
              <w:rPr>
                <w:lang w:val="sk-SK" w:eastAsia="sk-SK"/>
              </w:rPr>
              <w:t> </w:t>
            </w:r>
            <w:r w:rsidRPr="00EE630A">
              <w:rPr>
                <w:lang w:val="sk-SK" w:eastAsia="sk-SK"/>
              </w:rPr>
              <w:t>úloh</w:t>
            </w:r>
          </w:p>
          <w:p w14:paraId="273CC4B9" w14:textId="77777777" w:rsidR="007012E2" w:rsidRPr="00EE630A" w:rsidRDefault="007012E2" w:rsidP="00835B83">
            <w:pPr>
              <w:ind w:right="-6"/>
              <w:rPr>
                <w:lang w:val="sk-SK" w:eastAsia="sk-SK"/>
              </w:rPr>
            </w:pPr>
            <w:r>
              <w:rPr>
                <w:lang w:val="sk-SK" w:eastAsia="sk-SK"/>
              </w:rPr>
              <w:t>-</w:t>
            </w:r>
            <w:r w:rsidRPr="00A9470C">
              <w:rPr>
                <w:b/>
                <w:lang w:val="sk-SK" w:eastAsia="sk-SK"/>
              </w:rPr>
              <w:t xml:space="preserve">individuálne konzultácie </w:t>
            </w:r>
            <w:r>
              <w:rPr>
                <w:b/>
                <w:lang w:val="sk-SK" w:eastAsia="sk-SK"/>
              </w:rPr>
              <w:t xml:space="preserve">s rodičmi </w:t>
            </w:r>
            <w:r w:rsidRPr="00A9470C">
              <w:rPr>
                <w:b/>
                <w:lang w:val="sk-SK" w:eastAsia="sk-SK"/>
              </w:rPr>
              <w:t>a pedagogick</w:t>
            </w:r>
            <w:r>
              <w:rPr>
                <w:b/>
                <w:lang w:val="sk-SK" w:eastAsia="sk-SK"/>
              </w:rPr>
              <w:t>ú diagnostiku pre potreby CPaP</w:t>
            </w:r>
          </w:p>
          <w:p w14:paraId="6153A613" w14:textId="77777777" w:rsidR="007012E2" w:rsidRPr="00EE630A" w:rsidRDefault="007012E2" w:rsidP="00835B83">
            <w:pPr>
              <w:ind w:left="120" w:right="-6"/>
              <w:rPr>
                <w:b/>
                <w:lang w:val="sk-SK" w:eastAsia="sk-SK"/>
              </w:rPr>
            </w:pPr>
          </w:p>
          <w:p w14:paraId="611721EF" w14:textId="77777777" w:rsidR="007012E2" w:rsidRPr="00B91835" w:rsidRDefault="007012E2" w:rsidP="00835B83">
            <w:pPr>
              <w:tabs>
                <w:tab w:val="left" w:pos="0"/>
              </w:tabs>
              <w:ind w:right="-6"/>
              <w:rPr>
                <w:lang w:val="sk-SK" w:eastAsia="sk-SK"/>
              </w:rPr>
            </w:pPr>
            <w:r w:rsidRPr="00B91835">
              <w:rPr>
                <w:lang w:val="sk-SK" w:eastAsia="sk-SK"/>
              </w:rPr>
              <w:t xml:space="preserve">Vo výchovno-vzdelávacej činnosti venovať pozornosť základným cieľom vzdelávania </w:t>
            </w:r>
          </w:p>
          <w:p w14:paraId="4F7DB167" w14:textId="77777777" w:rsidR="007012E2" w:rsidRPr="00EE630A" w:rsidRDefault="007012E2" w:rsidP="00835B83">
            <w:pPr>
              <w:tabs>
                <w:tab w:val="left" w:pos="0"/>
              </w:tabs>
              <w:ind w:right="-6"/>
              <w:rPr>
                <w:lang w:val="sk-SK" w:eastAsia="sk-SK"/>
              </w:rPr>
            </w:pPr>
            <w:r>
              <w:rPr>
                <w:lang w:val="sk-SK" w:eastAsia="sk-SK"/>
              </w:rPr>
              <w:t>-</w:t>
            </w:r>
            <w:r w:rsidRPr="00EE630A">
              <w:rPr>
                <w:lang w:val="sk-SK" w:eastAsia="sk-SK"/>
              </w:rPr>
              <w:t xml:space="preserve">učiť  sa poznávať (nástroje poznávania, kritické a nezávislé myslenie), </w:t>
            </w:r>
          </w:p>
          <w:p w14:paraId="240BA59F" w14:textId="77777777" w:rsidR="007012E2" w:rsidRPr="00EE630A" w:rsidRDefault="007012E2" w:rsidP="00835B83">
            <w:pPr>
              <w:tabs>
                <w:tab w:val="left" w:pos="0"/>
              </w:tabs>
              <w:ind w:right="-6"/>
              <w:rPr>
                <w:lang w:val="sk-SK" w:eastAsia="sk-SK"/>
              </w:rPr>
            </w:pPr>
            <w:r>
              <w:rPr>
                <w:lang w:val="sk-SK" w:eastAsia="sk-SK"/>
              </w:rPr>
              <w:t>-</w:t>
            </w:r>
            <w:r w:rsidRPr="00EE630A">
              <w:rPr>
                <w:lang w:val="sk-SK" w:eastAsia="sk-SK"/>
              </w:rPr>
              <w:t xml:space="preserve">učiť sa konať (životné zručnosti), </w:t>
            </w:r>
          </w:p>
          <w:p w14:paraId="6DDD7922" w14:textId="77777777" w:rsidR="007012E2" w:rsidRPr="00EE630A" w:rsidRDefault="007012E2" w:rsidP="00835B83">
            <w:pPr>
              <w:tabs>
                <w:tab w:val="left" w:pos="0"/>
              </w:tabs>
              <w:ind w:right="-6"/>
              <w:rPr>
                <w:lang w:val="sk-SK" w:eastAsia="sk-SK"/>
              </w:rPr>
            </w:pPr>
            <w:r>
              <w:rPr>
                <w:lang w:val="sk-SK" w:eastAsia="sk-SK"/>
              </w:rPr>
              <w:t>-</w:t>
            </w:r>
            <w:r w:rsidRPr="00EE630A">
              <w:rPr>
                <w:lang w:val="sk-SK" w:eastAsia="sk-SK"/>
              </w:rPr>
              <w:t>učiť sa žiť spoločne s inými (rešpekt a úcta k druhým),</w:t>
            </w:r>
          </w:p>
          <w:p w14:paraId="647D0C47" w14:textId="77777777" w:rsidR="007012E2" w:rsidRPr="00EE630A" w:rsidRDefault="007012E2" w:rsidP="00835B83">
            <w:pPr>
              <w:tabs>
                <w:tab w:val="left" w:pos="0"/>
              </w:tabs>
              <w:ind w:right="-6"/>
              <w:rPr>
                <w:lang w:val="sk-SK" w:eastAsia="sk-SK"/>
              </w:rPr>
            </w:pPr>
            <w:r>
              <w:rPr>
                <w:lang w:val="sk-SK" w:eastAsia="sk-SK"/>
              </w:rPr>
              <w:t>-</w:t>
            </w:r>
            <w:r w:rsidRPr="00EE630A">
              <w:rPr>
                <w:lang w:val="sk-SK" w:eastAsia="sk-SK"/>
              </w:rPr>
              <w:t>učiť sa byť zodpovedným (sebareflexia, autoregulácia, zodpovednosť).</w:t>
            </w:r>
          </w:p>
          <w:p w14:paraId="2C4CF49C" w14:textId="77777777" w:rsidR="007012E2" w:rsidRDefault="007012E2" w:rsidP="00835B83">
            <w:pPr>
              <w:tabs>
                <w:tab w:val="left" w:pos="9000"/>
              </w:tabs>
              <w:ind w:right="-6"/>
              <w:rPr>
                <w:lang w:val="sk-SK" w:eastAsia="sk-SK"/>
              </w:rPr>
            </w:pPr>
            <w:r>
              <w:rPr>
                <w:lang w:val="sk-SK" w:eastAsia="sk-SK"/>
              </w:rPr>
              <w:t>-n</w:t>
            </w:r>
            <w:r w:rsidRPr="00EE630A">
              <w:rPr>
                <w:lang w:val="sk-SK" w:eastAsia="sk-SK"/>
              </w:rPr>
              <w:t>a hodnotenie</w:t>
            </w:r>
            <w:r>
              <w:rPr>
                <w:lang w:val="sk-SK" w:eastAsia="sk-SK"/>
              </w:rPr>
              <w:t xml:space="preserve"> využívať evaluačné otázky ŠVP.</w:t>
            </w:r>
          </w:p>
          <w:p w14:paraId="1F50BEF8" w14:textId="77777777" w:rsidR="007012E2" w:rsidRPr="00A9470C" w:rsidRDefault="007012E2" w:rsidP="00835B83">
            <w:pPr>
              <w:tabs>
                <w:tab w:val="left" w:pos="9000"/>
              </w:tabs>
              <w:ind w:right="-6"/>
              <w:rPr>
                <w:lang w:val="sk-SK" w:eastAsia="sk-SK"/>
              </w:rPr>
            </w:pPr>
          </w:p>
        </w:tc>
      </w:tr>
      <w:tr w:rsidR="007012E2" w14:paraId="2E8020AC" w14:textId="77777777" w:rsidTr="00835B83">
        <w:tc>
          <w:tcPr>
            <w:tcW w:w="3256" w:type="dxa"/>
          </w:tcPr>
          <w:p w14:paraId="598AD4C2" w14:textId="77777777" w:rsidR="007012E2" w:rsidRPr="006B54F8" w:rsidRDefault="007012E2" w:rsidP="00835B83">
            <w:pPr>
              <w:rPr>
                <w:b/>
                <w:i/>
              </w:rPr>
            </w:pPr>
            <w:r w:rsidRPr="006B54F8">
              <w:rPr>
                <w:b/>
                <w:i/>
              </w:rPr>
              <w:t>Oblasť materiálno-technického zabezpečenia</w:t>
            </w:r>
            <w:r>
              <w:rPr>
                <w:b/>
                <w:i/>
              </w:rPr>
              <w:t>:</w:t>
            </w:r>
          </w:p>
        </w:tc>
        <w:tc>
          <w:tcPr>
            <w:tcW w:w="6378" w:type="dxa"/>
          </w:tcPr>
          <w:p w14:paraId="3E1106CB" w14:textId="77777777" w:rsidR="007012E2" w:rsidRDefault="007012E2" w:rsidP="00835B83">
            <w:pPr>
              <w:rPr>
                <w:b/>
              </w:rPr>
            </w:pPr>
            <w:r w:rsidRPr="004000EB">
              <w:rPr>
                <w:b/>
              </w:rPr>
              <w:t>Nesplnené ciele</w:t>
            </w:r>
            <w:r>
              <w:rPr>
                <w:b/>
              </w:rPr>
              <w:t xml:space="preserve"> z dôvodu: </w:t>
            </w:r>
          </w:p>
          <w:p w14:paraId="2E3E7E4D" w14:textId="77777777" w:rsidR="007012E2" w:rsidRDefault="007012E2" w:rsidP="00835B83">
            <w:pPr>
              <w:jc w:val="both"/>
            </w:pPr>
            <w:r>
              <w:rPr>
                <w:b/>
              </w:rPr>
              <w:t>nedostatok financií</w:t>
            </w:r>
          </w:p>
        </w:tc>
      </w:tr>
      <w:tr w:rsidR="007012E2" w14:paraId="6BEC7666" w14:textId="77777777" w:rsidTr="00835B83">
        <w:tc>
          <w:tcPr>
            <w:tcW w:w="3256" w:type="dxa"/>
          </w:tcPr>
          <w:p w14:paraId="04723204" w14:textId="77777777" w:rsidR="007012E2" w:rsidRDefault="007012E2" w:rsidP="00835B83">
            <w:r>
              <w:t>Zabezpečili sa:</w:t>
            </w:r>
          </w:p>
          <w:p w14:paraId="2BF57A87" w14:textId="77777777" w:rsidR="007012E2" w:rsidRDefault="007012E2" w:rsidP="00835B83">
            <w:r>
              <w:t>- revízie</w:t>
            </w:r>
            <w:r w:rsidRPr="00846D37">
              <w:t xml:space="preserve"> technických zariadení</w:t>
            </w:r>
            <w:r>
              <w:t>.</w:t>
            </w:r>
          </w:p>
          <w:p w14:paraId="036A53EE" w14:textId="77777777" w:rsidR="007012E2" w:rsidRDefault="007012E2" w:rsidP="00835B83">
            <w:r>
              <w:t>-výmena podláh v šatniach, čiastočné omaľovanie a zmývateľné  nátery na stenách, demontáž nevyhovujúcich prvkov,</w:t>
            </w:r>
          </w:p>
          <w:p w14:paraId="21227E7F" w14:textId="77777777" w:rsidR="007012E2" w:rsidRDefault="007012E2" w:rsidP="00835B83">
            <w:r>
              <w:t>opravy el. zástrčiek zabezpečili sa potrebné revízie</w:t>
            </w:r>
          </w:p>
          <w:p w14:paraId="435B87FB" w14:textId="77777777" w:rsidR="007012E2" w:rsidRPr="00846D37" w:rsidRDefault="007012E2" w:rsidP="00835B83"/>
        </w:tc>
        <w:tc>
          <w:tcPr>
            <w:tcW w:w="6378" w:type="dxa"/>
          </w:tcPr>
          <w:p w14:paraId="297C8AB7" w14:textId="77777777" w:rsidR="007012E2" w:rsidRDefault="007012E2" w:rsidP="00835B83">
            <w:r>
              <w:t>-opravy fasády,</w:t>
            </w:r>
          </w:p>
          <w:p w14:paraId="29E262DA" w14:textId="77777777" w:rsidR="007012E2" w:rsidRDefault="007012E2" w:rsidP="00835B83">
            <w:r>
              <w:t>Zakúpenie:</w:t>
            </w:r>
          </w:p>
          <w:p w14:paraId="6CF70CE6" w14:textId="77777777" w:rsidR="007012E2" w:rsidRDefault="007012E2" w:rsidP="00835B83">
            <w:r>
              <w:t>-šatňových skriniek,</w:t>
            </w:r>
          </w:p>
          <w:p w14:paraId="5CB6CD3D" w14:textId="77777777" w:rsidR="007012E2" w:rsidRDefault="007012E2" w:rsidP="00835B83">
            <w:r>
              <w:t>-detských ležadiel</w:t>
            </w:r>
          </w:p>
        </w:tc>
      </w:tr>
    </w:tbl>
    <w:p w14:paraId="69870DB4" w14:textId="77777777" w:rsidR="007012E2" w:rsidRDefault="007012E2" w:rsidP="007012E2">
      <w:pPr>
        <w:rPr>
          <w:b/>
          <w:u w:val="single"/>
          <w:lang w:val="sk-SK"/>
        </w:rPr>
      </w:pPr>
    </w:p>
    <w:p w14:paraId="7D25ACE5" w14:textId="77777777" w:rsidR="007012E2" w:rsidRDefault="007012E2" w:rsidP="007012E2">
      <w:pPr>
        <w:rPr>
          <w:b/>
          <w:u w:val="single"/>
          <w:lang w:val="sk-SK"/>
        </w:rPr>
      </w:pPr>
    </w:p>
    <w:p w14:paraId="2966CCB9" w14:textId="77777777" w:rsidR="007012E2" w:rsidRDefault="007012E2" w:rsidP="007012E2">
      <w:pPr>
        <w:rPr>
          <w:b/>
          <w:u w:val="single"/>
          <w:lang w:val="sk-SK"/>
        </w:rPr>
      </w:pPr>
      <w:r w:rsidRPr="002E3A52">
        <w:rPr>
          <w:b/>
          <w:u w:val="single"/>
          <w:lang w:val="sk-SK"/>
        </w:rPr>
        <w:t>11.Oblasť spolupráce:</w:t>
      </w:r>
    </w:p>
    <w:p w14:paraId="67C88EAD" w14:textId="77777777" w:rsidR="007012E2" w:rsidRPr="002E3A52" w:rsidRDefault="007012E2" w:rsidP="007012E2">
      <w:pPr>
        <w:rPr>
          <w:b/>
          <w:u w:val="single"/>
          <w:lang w:val="sk-SK"/>
        </w:rPr>
      </w:pPr>
    </w:p>
    <w:p w14:paraId="141668E7" w14:textId="77777777" w:rsidR="007012E2" w:rsidRDefault="007012E2" w:rsidP="007012E2">
      <w:pPr>
        <w:rPr>
          <w:lang w:val="sk-SK"/>
        </w:rPr>
      </w:pPr>
      <w:r>
        <w:rPr>
          <w:lang w:val="sk-SK"/>
        </w:rPr>
        <w:t>Materská š</w:t>
      </w:r>
      <w:r w:rsidRPr="002E3A52">
        <w:rPr>
          <w:lang w:val="sk-SK"/>
        </w:rPr>
        <w:t>kola hodnotí na veľmi dobrej úrovni spoluprácu</w:t>
      </w:r>
      <w:r>
        <w:rPr>
          <w:lang w:val="sk-SK"/>
        </w:rPr>
        <w:t>:</w:t>
      </w:r>
    </w:p>
    <w:p w14:paraId="3AC32888" w14:textId="77777777" w:rsidR="007012E2" w:rsidRPr="002E3A52" w:rsidRDefault="007012E2" w:rsidP="00EC51D1">
      <w:pPr>
        <w:pStyle w:val="Odsekzoznamu"/>
        <w:numPr>
          <w:ilvl w:val="0"/>
          <w:numId w:val="45"/>
        </w:numPr>
        <w:rPr>
          <w:rFonts w:ascii="Times New Roman" w:hAnsi="Times New Roman"/>
          <w:sz w:val="24"/>
          <w:szCs w:val="24"/>
        </w:rPr>
      </w:pPr>
      <w:r w:rsidRPr="002E3A52">
        <w:rPr>
          <w:rFonts w:ascii="Times New Roman" w:hAnsi="Times New Roman"/>
          <w:sz w:val="24"/>
          <w:szCs w:val="24"/>
        </w:rPr>
        <w:t xml:space="preserve">so základnou školou, </w:t>
      </w:r>
    </w:p>
    <w:p w14:paraId="6BF6AF3D" w14:textId="77777777" w:rsidR="007012E2" w:rsidRPr="002E3A52" w:rsidRDefault="007012E2" w:rsidP="00EC51D1">
      <w:pPr>
        <w:pStyle w:val="Odsekzoznamu"/>
        <w:numPr>
          <w:ilvl w:val="0"/>
          <w:numId w:val="45"/>
        </w:numPr>
        <w:rPr>
          <w:rFonts w:ascii="Times New Roman" w:hAnsi="Times New Roman"/>
          <w:sz w:val="24"/>
          <w:szCs w:val="24"/>
        </w:rPr>
      </w:pPr>
      <w:r>
        <w:rPr>
          <w:rFonts w:ascii="Times New Roman" w:hAnsi="Times New Roman"/>
          <w:sz w:val="24"/>
          <w:szCs w:val="24"/>
        </w:rPr>
        <w:t xml:space="preserve">CVČ Slávik, </w:t>
      </w:r>
    </w:p>
    <w:p w14:paraId="71AD9C16" w14:textId="77777777" w:rsidR="007012E2" w:rsidRPr="002E3A52" w:rsidRDefault="007012E2" w:rsidP="00EC51D1">
      <w:pPr>
        <w:pStyle w:val="Odsekzoznamu"/>
        <w:numPr>
          <w:ilvl w:val="0"/>
          <w:numId w:val="45"/>
        </w:numPr>
        <w:rPr>
          <w:rFonts w:ascii="Times New Roman" w:hAnsi="Times New Roman"/>
          <w:sz w:val="24"/>
          <w:szCs w:val="24"/>
        </w:rPr>
      </w:pPr>
      <w:r w:rsidRPr="002E3A52">
        <w:rPr>
          <w:rFonts w:ascii="Times New Roman" w:hAnsi="Times New Roman"/>
          <w:sz w:val="24"/>
          <w:szCs w:val="24"/>
        </w:rPr>
        <w:t xml:space="preserve">obecnou knižnicou, </w:t>
      </w:r>
    </w:p>
    <w:p w14:paraId="2C49EB9C" w14:textId="77777777" w:rsidR="007012E2" w:rsidRPr="002E3A52" w:rsidRDefault="007012E2" w:rsidP="00EC51D1">
      <w:pPr>
        <w:pStyle w:val="Odsekzoznamu"/>
        <w:numPr>
          <w:ilvl w:val="0"/>
          <w:numId w:val="45"/>
        </w:numPr>
        <w:rPr>
          <w:rFonts w:ascii="Times New Roman" w:hAnsi="Times New Roman"/>
          <w:sz w:val="24"/>
          <w:szCs w:val="24"/>
        </w:rPr>
      </w:pPr>
      <w:r w:rsidRPr="002E3A52">
        <w:rPr>
          <w:rFonts w:ascii="Times New Roman" w:hAnsi="Times New Roman"/>
          <w:sz w:val="24"/>
          <w:szCs w:val="24"/>
        </w:rPr>
        <w:t>zriaďovateľom</w:t>
      </w:r>
      <w:r>
        <w:rPr>
          <w:rFonts w:ascii="Times New Roman" w:hAnsi="Times New Roman"/>
          <w:sz w:val="24"/>
          <w:szCs w:val="24"/>
        </w:rPr>
        <w:t xml:space="preserve"> – starostlivosť o údržbu školského dvora</w:t>
      </w:r>
      <w:r w:rsidRPr="002E3A52">
        <w:rPr>
          <w:rFonts w:ascii="Times New Roman" w:hAnsi="Times New Roman"/>
          <w:sz w:val="24"/>
          <w:szCs w:val="24"/>
        </w:rPr>
        <w:t xml:space="preserve">, </w:t>
      </w:r>
    </w:p>
    <w:p w14:paraId="2AE07DA4" w14:textId="77777777" w:rsidR="007012E2" w:rsidRPr="002E3A52" w:rsidRDefault="007012E2" w:rsidP="00EC51D1">
      <w:pPr>
        <w:pStyle w:val="Odsekzoznamu"/>
        <w:numPr>
          <w:ilvl w:val="0"/>
          <w:numId w:val="45"/>
        </w:numPr>
      </w:pPr>
      <w:r w:rsidRPr="002E3A52">
        <w:rPr>
          <w:rFonts w:ascii="Times New Roman" w:hAnsi="Times New Roman"/>
          <w:sz w:val="24"/>
          <w:szCs w:val="24"/>
        </w:rPr>
        <w:t>rodičmi</w:t>
      </w:r>
    </w:p>
    <w:p w14:paraId="0140B860" w14:textId="77777777" w:rsidR="007012E2" w:rsidRPr="002E3A52" w:rsidRDefault="007012E2" w:rsidP="00EC51D1">
      <w:pPr>
        <w:pStyle w:val="Odsekzoznamu"/>
        <w:numPr>
          <w:ilvl w:val="0"/>
          <w:numId w:val="45"/>
        </w:numPr>
      </w:pPr>
      <w:r>
        <w:rPr>
          <w:rFonts w:ascii="Times New Roman" w:hAnsi="Times New Roman"/>
          <w:sz w:val="24"/>
          <w:szCs w:val="24"/>
        </w:rPr>
        <w:t>občianskym združením Naša škola.</w:t>
      </w:r>
    </w:p>
    <w:p w14:paraId="2AEDEC67" w14:textId="77777777" w:rsidR="007012E2" w:rsidRDefault="007012E2" w:rsidP="007012E2">
      <w:r>
        <w:t>Poďakovanie za prínos patrí:</w:t>
      </w:r>
    </w:p>
    <w:p w14:paraId="049307BC" w14:textId="77777777" w:rsidR="007012E2" w:rsidRDefault="007012E2" w:rsidP="007012E2">
      <w:r>
        <w:t>Sponzorom:</w:t>
      </w:r>
    </w:p>
    <w:p w14:paraId="179C6DE3" w14:textId="77777777" w:rsidR="007012E2" w:rsidRDefault="007012E2" w:rsidP="007012E2">
      <w:r>
        <w:t>pani Márii Jakubíkovej, pani Ľuboslave Šamajovej, Ing. Dušanovi Danišovi PhD, Záhrady Dobrá Niva.</w:t>
      </w:r>
    </w:p>
    <w:p w14:paraId="67304A3C" w14:textId="77777777" w:rsidR="007012E2" w:rsidRDefault="007012E2" w:rsidP="007012E2">
      <w:pPr>
        <w:rPr>
          <w:sz w:val="28"/>
          <w:szCs w:val="28"/>
          <w:lang w:val="sk-SK"/>
        </w:rPr>
      </w:pPr>
      <w:r>
        <w:t>Z radov rodičov pánovi Danielovi Krajčovi za spoluprácu, ochotu a pomoc pri údržbe areálu materskej školy.</w:t>
      </w:r>
    </w:p>
    <w:p w14:paraId="429CBACC" w14:textId="77777777" w:rsidR="007012E2" w:rsidRDefault="007012E2" w:rsidP="007012E2">
      <w:pPr>
        <w:rPr>
          <w:sz w:val="28"/>
          <w:szCs w:val="28"/>
          <w:lang w:val="sk-SK"/>
        </w:rPr>
      </w:pPr>
    </w:p>
    <w:p w14:paraId="0805DB5E" w14:textId="77777777" w:rsidR="009F3F86" w:rsidRDefault="009F3F86" w:rsidP="00C24EAD">
      <w:pPr>
        <w:tabs>
          <w:tab w:val="left" w:pos="5460"/>
        </w:tabs>
        <w:jc w:val="both"/>
        <w:rPr>
          <w:lang w:val="sk-SK"/>
        </w:rPr>
      </w:pPr>
    </w:p>
    <w:p w14:paraId="719A4B20" w14:textId="77777777" w:rsidR="005B117C" w:rsidRPr="00F06FC0" w:rsidRDefault="005B117C" w:rsidP="005B117C">
      <w:pPr>
        <w:pStyle w:val="Hlavika"/>
        <w:tabs>
          <w:tab w:val="clear" w:pos="4536"/>
          <w:tab w:val="clear" w:pos="9072"/>
        </w:tabs>
        <w:jc w:val="center"/>
        <w:rPr>
          <w:b/>
          <w:bCs/>
          <w:smallCaps/>
          <w:sz w:val="28"/>
          <w:u w:val="single"/>
        </w:rPr>
      </w:pPr>
      <w:r w:rsidRPr="00F06FC0">
        <w:rPr>
          <w:b/>
          <w:bCs/>
          <w:smallCaps/>
          <w:sz w:val="28"/>
          <w:u w:val="single"/>
        </w:rPr>
        <w:t>Správa o hospodárení za kalendárny rok 2022</w:t>
      </w:r>
    </w:p>
    <w:p w14:paraId="4740F672" w14:textId="77777777" w:rsidR="005B117C" w:rsidRDefault="005B117C" w:rsidP="005B117C">
      <w:pPr>
        <w:pStyle w:val="Hlavika"/>
        <w:tabs>
          <w:tab w:val="clear" w:pos="4536"/>
          <w:tab w:val="clear" w:pos="9072"/>
        </w:tabs>
        <w:jc w:val="center"/>
        <w:rPr>
          <w:b/>
          <w:bCs/>
        </w:rPr>
      </w:pPr>
    </w:p>
    <w:p w14:paraId="223B5BF1" w14:textId="77777777" w:rsidR="005B117C" w:rsidRPr="005B117C" w:rsidRDefault="005B117C" w:rsidP="005B117C">
      <w:pPr>
        <w:pStyle w:val="Hlavika"/>
        <w:tabs>
          <w:tab w:val="clear" w:pos="4536"/>
          <w:tab w:val="clear" w:pos="9072"/>
        </w:tabs>
      </w:pPr>
      <w:r w:rsidRPr="005B117C">
        <w:t xml:space="preserve">Príjmy našej školy za rok 2022 činili 746 689,00 €. Vyčerpala sa čiastka vo výške </w:t>
      </w:r>
    </w:p>
    <w:p w14:paraId="5A42EEF0" w14:textId="77777777" w:rsidR="005B117C" w:rsidRPr="005B117C" w:rsidRDefault="005B117C" w:rsidP="005B117C">
      <w:pPr>
        <w:pStyle w:val="Hlavika"/>
        <w:tabs>
          <w:tab w:val="clear" w:pos="4536"/>
          <w:tab w:val="clear" w:pos="9072"/>
        </w:tabs>
      </w:pPr>
      <w:r w:rsidRPr="005B117C">
        <w:t>707 402,00 €.  Z kapitoly MŠ SR – ( normatívne ) bolo pridelených 586 887,00  €, z toho na osobné náklady  531 595,00  € a na prevádzku 55 292,00  €.</w:t>
      </w:r>
    </w:p>
    <w:p w14:paraId="54D5447A" w14:textId="77777777" w:rsidR="005B117C" w:rsidRPr="005B117C" w:rsidRDefault="005B117C" w:rsidP="005B117C">
      <w:pPr>
        <w:pStyle w:val="Hlavika"/>
        <w:tabs>
          <w:tab w:val="clear" w:pos="4536"/>
          <w:tab w:val="clear" w:pos="9072"/>
        </w:tabs>
      </w:pPr>
      <w:r w:rsidRPr="005B117C">
        <w:t xml:space="preserve">Na mzdy bolo použitých 390 879,00 € z toho poistné tvorilo 140 716,00 €. </w:t>
      </w:r>
    </w:p>
    <w:p w14:paraId="14B0ED9D" w14:textId="77777777" w:rsidR="005B117C" w:rsidRPr="005B117C" w:rsidRDefault="005B117C" w:rsidP="005B117C">
      <w:pPr>
        <w:pStyle w:val="Hlavika"/>
        <w:tabs>
          <w:tab w:val="clear" w:pos="4536"/>
          <w:tab w:val="clear" w:pos="9072"/>
        </w:tabs>
      </w:pPr>
      <w:r w:rsidRPr="005B117C">
        <w:t xml:space="preserve"> </w:t>
      </w:r>
    </w:p>
    <w:p w14:paraId="62986C16" w14:textId="77777777" w:rsidR="005B117C" w:rsidRPr="005B117C" w:rsidRDefault="005B117C" w:rsidP="005B117C">
      <w:pPr>
        <w:pStyle w:val="Hlavika"/>
        <w:tabs>
          <w:tab w:val="clear" w:pos="4536"/>
          <w:tab w:val="clear" w:pos="9072"/>
        </w:tabs>
        <w:rPr>
          <w:u w:val="single"/>
        </w:rPr>
      </w:pPr>
      <w:r w:rsidRPr="005B117C">
        <w:rPr>
          <w:u w:val="single"/>
        </w:rPr>
        <w:t xml:space="preserve">Ďalej nám boli pridelené nenormatívne finančné prostriedky na bežné výdavky a to: </w:t>
      </w:r>
    </w:p>
    <w:p w14:paraId="0C776FD9" w14:textId="77777777" w:rsidR="005B117C" w:rsidRPr="005B117C" w:rsidRDefault="005B117C" w:rsidP="005B117C">
      <w:pPr>
        <w:pStyle w:val="Hlavika"/>
        <w:tabs>
          <w:tab w:val="clear" w:pos="4536"/>
          <w:tab w:val="clear" w:pos="9072"/>
        </w:tabs>
      </w:pPr>
      <w:r w:rsidRPr="005B117C">
        <w:t xml:space="preserve">      -</w:t>
      </w:r>
      <w:r w:rsidRPr="005B117C">
        <w:tab/>
        <w:t xml:space="preserve"> na asistenta učiteľa </w:t>
      </w:r>
      <w:r w:rsidRPr="005B117C">
        <w:tab/>
      </w:r>
      <w:r w:rsidRPr="005B117C">
        <w:tab/>
        <w:t xml:space="preserve">                       40 229,00 €  </w:t>
      </w:r>
    </w:p>
    <w:p w14:paraId="5D0A81DE" w14:textId="77777777" w:rsidR="005B117C" w:rsidRPr="005B117C" w:rsidRDefault="005B117C" w:rsidP="005B117C">
      <w:pPr>
        <w:pStyle w:val="Hlavika"/>
        <w:tabs>
          <w:tab w:val="clear" w:pos="4536"/>
          <w:tab w:val="clear" w:pos="9072"/>
        </w:tabs>
      </w:pPr>
      <w:r w:rsidRPr="005B117C">
        <w:t xml:space="preserve">      -     na vzdelávacie poukazy </w:t>
      </w:r>
      <w:r w:rsidRPr="005B117C">
        <w:tab/>
      </w:r>
      <w:r w:rsidRPr="005B117C">
        <w:tab/>
        <w:t xml:space="preserve"> </w:t>
      </w:r>
      <w:r w:rsidRPr="005B117C">
        <w:tab/>
        <w:t xml:space="preserve"> 6 195,00 € </w:t>
      </w:r>
    </w:p>
    <w:p w14:paraId="7724F7AA" w14:textId="77777777" w:rsidR="005B117C" w:rsidRPr="005B117C" w:rsidRDefault="005B117C" w:rsidP="005B117C">
      <w:pPr>
        <w:pStyle w:val="Hlavika"/>
        <w:tabs>
          <w:tab w:val="clear" w:pos="4536"/>
          <w:tab w:val="clear" w:pos="9072"/>
          <w:tab w:val="left" w:pos="426"/>
          <w:tab w:val="left" w:pos="4962"/>
        </w:tabs>
      </w:pPr>
      <w:r w:rsidRPr="005B117C">
        <w:t xml:space="preserve">      -     na odchodné</w:t>
      </w:r>
      <w:r w:rsidRPr="005B117C">
        <w:tab/>
        <w:t xml:space="preserve"> 4 859,00 €</w:t>
      </w:r>
    </w:p>
    <w:p w14:paraId="603E22AD" w14:textId="77777777" w:rsidR="005B117C" w:rsidRPr="005B117C" w:rsidRDefault="005B117C" w:rsidP="00EC51D1">
      <w:pPr>
        <w:pStyle w:val="Hlavika"/>
        <w:numPr>
          <w:ilvl w:val="0"/>
          <w:numId w:val="10"/>
        </w:numPr>
        <w:tabs>
          <w:tab w:val="clear" w:pos="4536"/>
          <w:tab w:val="clear" w:pos="9072"/>
        </w:tabs>
        <w:suppressAutoHyphens/>
      </w:pPr>
      <w:r w:rsidRPr="005B117C">
        <w:t xml:space="preserve">na dopravu žiakov </w:t>
      </w:r>
      <w:r w:rsidRPr="005B117C">
        <w:tab/>
      </w:r>
      <w:r w:rsidRPr="005B117C">
        <w:tab/>
      </w:r>
      <w:r w:rsidRPr="005B117C">
        <w:tab/>
        <w:t xml:space="preserve"> </w:t>
      </w:r>
      <w:r w:rsidRPr="005B117C">
        <w:tab/>
        <w:t xml:space="preserve"> 5 159,00 € </w:t>
      </w:r>
    </w:p>
    <w:p w14:paraId="4AC532AB" w14:textId="77777777" w:rsidR="005B117C" w:rsidRPr="005B117C" w:rsidRDefault="005B117C" w:rsidP="00EC51D1">
      <w:pPr>
        <w:pStyle w:val="Hlavika"/>
        <w:numPr>
          <w:ilvl w:val="0"/>
          <w:numId w:val="10"/>
        </w:numPr>
        <w:tabs>
          <w:tab w:val="clear" w:pos="4536"/>
          <w:tab w:val="clear" w:pos="9072"/>
        </w:tabs>
        <w:suppressAutoHyphens/>
      </w:pPr>
      <w:r w:rsidRPr="005B117C">
        <w:t xml:space="preserve">na učebnice </w:t>
      </w:r>
      <w:r w:rsidRPr="005B117C">
        <w:tab/>
      </w:r>
      <w:r w:rsidRPr="005B117C">
        <w:tab/>
      </w:r>
      <w:r w:rsidRPr="005B117C">
        <w:tab/>
      </w:r>
      <w:r w:rsidRPr="005B117C">
        <w:tab/>
        <w:t xml:space="preserve"> </w:t>
      </w:r>
      <w:r w:rsidRPr="005B117C">
        <w:tab/>
        <w:t xml:space="preserve"> 3 734,00 €</w:t>
      </w:r>
    </w:p>
    <w:p w14:paraId="0A35B293" w14:textId="77777777" w:rsidR="005B117C" w:rsidRPr="005B117C" w:rsidRDefault="005B117C" w:rsidP="00EC51D1">
      <w:pPr>
        <w:pStyle w:val="Hlavika"/>
        <w:numPr>
          <w:ilvl w:val="0"/>
          <w:numId w:val="10"/>
        </w:numPr>
        <w:tabs>
          <w:tab w:val="clear" w:pos="4536"/>
          <w:tab w:val="clear" w:pos="9072"/>
        </w:tabs>
        <w:suppressAutoHyphens/>
      </w:pPr>
      <w:r w:rsidRPr="005B117C">
        <w:t xml:space="preserve">na školu v prírode </w:t>
      </w:r>
      <w:r w:rsidRPr="005B117C">
        <w:tab/>
      </w:r>
      <w:r w:rsidRPr="005B117C">
        <w:tab/>
      </w:r>
      <w:r w:rsidRPr="005B117C">
        <w:tab/>
        <w:t xml:space="preserve"> </w:t>
      </w:r>
      <w:r w:rsidRPr="005B117C">
        <w:tab/>
        <w:t xml:space="preserve"> 2 400,00 €</w:t>
      </w:r>
    </w:p>
    <w:p w14:paraId="49106CD2" w14:textId="77777777" w:rsidR="005B117C" w:rsidRPr="005B117C" w:rsidRDefault="005B117C" w:rsidP="00EC51D1">
      <w:pPr>
        <w:pStyle w:val="Hlavika"/>
        <w:numPr>
          <w:ilvl w:val="0"/>
          <w:numId w:val="10"/>
        </w:numPr>
        <w:tabs>
          <w:tab w:val="clear" w:pos="4536"/>
          <w:tab w:val="clear" w:pos="9072"/>
        </w:tabs>
        <w:suppressAutoHyphens/>
      </w:pPr>
      <w:r w:rsidRPr="005B117C">
        <w:t>na lyžiarsky kurz</w:t>
      </w:r>
      <w:r w:rsidRPr="005B117C">
        <w:tab/>
      </w:r>
      <w:r w:rsidRPr="005B117C">
        <w:tab/>
      </w:r>
      <w:r w:rsidRPr="005B117C">
        <w:tab/>
      </w:r>
      <w:r w:rsidRPr="005B117C">
        <w:tab/>
        <w:t xml:space="preserve"> 3 450,00 €</w:t>
      </w:r>
    </w:p>
    <w:p w14:paraId="162B8FB4" w14:textId="77777777" w:rsidR="005B117C" w:rsidRPr="005B117C" w:rsidRDefault="005B117C" w:rsidP="00EC51D1">
      <w:pPr>
        <w:pStyle w:val="Hlavika"/>
        <w:numPr>
          <w:ilvl w:val="0"/>
          <w:numId w:val="10"/>
        </w:numPr>
        <w:tabs>
          <w:tab w:val="clear" w:pos="4536"/>
          <w:tab w:val="clear" w:pos="9072"/>
        </w:tabs>
        <w:suppressAutoHyphens/>
      </w:pPr>
      <w:r w:rsidRPr="005B117C">
        <w:t>na špecifiká</w:t>
      </w:r>
      <w:r w:rsidRPr="005B117C">
        <w:tab/>
        <w:t>- Spolu múdrejší 3</w:t>
      </w:r>
      <w:r w:rsidRPr="005B117C">
        <w:tab/>
      </w:r>
      <w:r w:rsidRPr="005B117C">
        <w:tab/>
        <w:t xml:space="preserve"> 6 400,00 €</w:t>
      </w:r>
    </w:p>
    <w:p w14:paraId="2034B6F2" w14:textId="77777777" w:rsidR="005B117C" w:rsidRPr="005B117C" w:rsidRDefault="005B117C" w:rsidP="005B117C">
      <w:pPr>
        <w:pStyle w:val="Hlavika"/>
        <w:tabs>
          <w:tab w:val="clear" w:pos="4536"/>
          <w:tab w:val="clear" w:pos="9072"/>
        </w:tabs>
        <w:ind w:left="720"/>
        <w:rPr>
          <w:u w:val="single"/>
        </w:rPr>
      </w:pPr>
      <w:r w:rsidRPr="005B117C">
        <w:tab/>
      </w:r>
      <w:r w:rsidRPr="005B117C">
        <w:tab/>
        <w:t>-  ŠDK</w:t>
      </w:r>
      <w:r w:rsidRPr="005B117C">
        <w:tab/>
      </w:r>
      <w:r w:rsidRPr="005B117C">
        <w:tab/>
      </w:r>
      <w:r w:rsidRPr="005B117C">
        <w:tab/>
        <w:t xml:space="preserve">  </w:t>
      </w:r>
      <w:r w:rsidRPr="005B117C">
        <w:tab/>
      </w:r>
      <w:r w:rsidRPr="005B117C">
        <w:rPr>
          <w:u w:val="single"/>
        </w:rPr>
        <w:t xml:space="preserve"> 5 953,00 €</w:t>
      </w:r>
    </w:p>
    <w:p w14:paraId="215B317D" w14:textId="77777777" w:rsidR="005B117C" w:rsidRPr="005B117C" w:rsidRDefault="005B117C" w:rsidP="005B117C">
      <w:pPr>
        <w:pStyle w:val="Hlavika"/>
        <w:tabs>
          <w:tab w:val="clear" w:pos="4536"/>
          <w:tab w:val="clear" w:pos="9072"/>
        </w:tabs>
        <w:ind w:left="720"/>
        <w:jc w:val="center"/>
      </w:pPr>
      <w:r w:rsidRPr="005B117C">
        <w:t xml:space="preserve">                   12 353,00 €</w:t>
      </w:r>
    </w:p>
    <w:p w14:paraId="42865E81" w14:textId="77777777" w:rsidR="005B117C" w:rsidRPr="005B117C" w:rsidRDefault="005B117C" w:rsidP="00EC51D1">
      <w:pPr>
        <w:pStyle w:val="Hlavika"/>
        <w:numPr>
          <w:ilvl w:val="0"/>
          <w:numId w:val="10"/>
        </w:numPr>
        <w:tabs>
          <w:tab w:val="clear" w:pos="4536"/>
          <w:tab w:val="clear" w:pos="9072"/>
        </w:tabs>
        <w:suppressAutoHyphens/>
      </w:pPr>
      <w:r w:rsidRPr="005B117C">
        <w:t>na výchovu a vzdelávanie MŠ</w:t>
      </w:r>
      <w:r w:rsidRPr="005B117C">
        <w:tab/>
        <w:t xml:space="preserve">           10 877,00 €</w:t>
      </w:r>
    </w:p>
    <w:p w14:paraId="37E44964" w14:textId="77777777" w:rsidR="005B117C" w:rsidRPr="005B117C" w:rsidRDefault="005B117C" w:rsidP="005B117C">
      <w:pPr>
        <w:pStyle w:val="Hlavika"/>
        <w:tabs>
          <w:tab w:val="clear" w:pos="4536"/>
          <w:tab w:val="clear" w:pos="9072"/>
          <w:tab w:val="left" w:pos="3119"/>
        </w:tabs>
        <w:ind w:left="720"/>
      </w:pPr>
      <w:r w:rsidRPr="005B117C">
        <w:t>Spolu nenormatívne FP ..........................  89 256,00 €</w:t>
      </w:r>
      <w:r w:rsidRPr="005B117C">
        <w:tab/>
      </w:r>
      <w:r w:rsidRPr="005B117C">
        <w:tab/>
      </w:r>
      <w:r w:rsidRPr="005B117C">
        <w:tab/>
      </w:r>
    </w:p>
    <w:p w14:paraId="4BE04297" w14:textId="77777777" w:rsidR="005B117C" w:rsidRPr="005B117C" w:rsidRDefault="005B117C" w:rsidP="005B117C">
      <w:pPr>
        <w:pStyle w:val="Hlavika"/>
        <w:tabs>
          <w:tab w:val="clear" w:pos="4536"/>
          <w:tab w:val="clear" w:pos="9072"/>
          <w:tab w:val="left" w:pos="3119"/>
        </w:tabs>
        <w:ind w:left="720"/>
      </w:pPr>
    </w:p>
    <w:p w14:paraId="75677CB5" w14:textId="77777777" w:rsidR="005B117C" w:rsidRPr="005B117C" w:rsidRDefault="005B117C" w:rsidP="00EC51D1">
      <w:pPr>
        <w:pStyle w:val="Hlavika"/>
        <w:numPr>
          <w:ilvl w:val="0"/>
          <w:numId w:val="10"/>
        </w:numPr>
        <w:tabs>
          <w:tab w:val="clear" w:pos="4536"/>
          <w:tab w:val="clear" w:pos="9072"/>
          <w:tab w:val="left" w:pos="3119"/>
        </w:tabs>
        <w:suppressAutoHyphens/>
      </w:pPr>
      <w:r w:rsidRPr="005B117C">
        <w:t xml:space="preserve">plán obnovy – učebnice CJ  </w:t>
      </w:r>
      <w:r w:rsidRPr="005B117C">
        <w:tab/>
        <w:t xml:space="preserve">             3 626,00 €</w:t>
      </w:r>
    </w:p>
    <w:p w14:paraId="1E283480" w14:textId="77777777" w:rsidR="005B117C" w:rsidRPr="005B117C" w:rsidRDefault="005B117C" w:rsidP="00EC51D1">
      <w:pPr>
        <w:pStyle w:val="Hlavika"/>
        <w:numPr>
          <w:ilvl w:val="0"/>
          <w:numId w:val="10"/>
        </w:numPr>
        <w:tabs>
          <w:tab w:val="clear" w:pos="720"/>
          <w:tab w:val="clear" w:pos="4536"/>
          <w:tab w:val="clear" w:pos="9072"/>
          <w:tab w:val="num" w:pos="2127"/>
          <w:tab w:val="left" w:pos="3119"/>
        </w:tabs>
        <w:suppressAutoHyphens/>
        <w:ind w:left="2268" w:hanging="283"/>
      </w:pPr>
      <w:r w:rsidRPr="005B117C">
        <w:t xml:space="preserve"> vychovávateľ v MŠ</w:t>
      </w:r>
      <w:r w:rsidRPr="005B117C">
        <w:tab/>
      </w:r>
      <w:r w:rsidRPr="005B117C">
        <w:tab/>
      </w:r>
      <w:r w:rsidRPr="005B117C">
        <w:rPr>
          <w:u w:val="single"/>
        </w:rPr>
        <w:t xml:space="preserve"> 9 590,00 €</w:t>
      </w:r>
    </w:p>
    <w:p w14:paraId="0772D903" w14:textId="77777777" w:rsidR="005B117C" w:rsidRPr="005B117C" w:rsidRDefault="005B117C" w:rsidP="005B117C">
      <w:pPr>
        <w:pStyle w:val="Hlavika"/>
        <w:tabs>
          <w:tab w:val="clear" w:pos="4536"/>
          <w:tab w:val="clear" w:pos="9072"/>
          <w:tab w:val="left" w:pos="4820"/>
        </w:tabs>
        <w:ind w:left="426" w:hanging="426"/>
      </w:pPr>
      <w:r w:rsidRPr="005B117C">
        <w:t xml:space="preserve">       </w:t>
      </w:r>
      <w:r w:rsidRPr="005B117C">
        <w:tab/>
      </w:r>
      <w:r w:rsidRPr="005B117C">
        <w:tab/>
        <w:t xml:space="preserve"> 13 216,00 €</w:t>
      </w:r>
    </w:p>
    <w:p w14:paraId="5BFBF8A4" w14:textId="77777777" w:rsidR="005B117C" w:rsidRPr="005B117C" w:rsidRDefault="005B117C" w:rsidP="005B117C">
      <w:pPr>
        <w:pStyle w:val="Hlavika"/>
        <w:tabs>
          <w:tab w:val="clear" w:pos="4536"/>
          <w:tab w:val="clear" w:pos="9072"/>
        </w:tabs>
        <w:ind w:left="426" w:hanging="426"/>
      </w:pPr>
    </w:p>
    <w:p w14:paraId="6C7EA064" w14:textId="77777777" w:rsidR="005B117C" w:rsidRPr="005B117C" w:rsidRDefault="005B117C" w:rsidP="005B117C">
      <w:pPr>
        <w:pStyle w:val="Hlavika"/>
        <w:tabs>
          <w:tab w:val="clear" w:pos="4536"/>
          <w:tab w:val="clear" w:pos="9072"/>
        </w:tabs>
      </w:pPr>
      <w:r w:rsidRPr="005B117C">
        <w:t xml:space="preserve">Na </w:t>
      </w:r>
      <w:r w:rsidRPr="005B117C">
        <w:rPr>
          <w:u w:val="single"/>
        </w:rPr>
        <w:t>asistentov učiteľa</w:t>
      </w:r>
      <w:r w:rsidRPr="005B117C">
        <w:t xml:space="preserve"> sme dostali  finančné prostriedky vo výške 40 229,00 €, boli použité na mzdy a odvody AU. </w:t>
      </w:r>
    </w:p>
    <w:p w14:paraId="50DBFCFC" w14:textId="77777777" w:rsidR="005B117C" w:rsidRPr="005B117C" w:rsidRDefault="005B117C" w:rsidP="005B117C">
      <w:pPr>
        <w:pStyle w:val="Hlavika"/>
        <w:tabs>
          <w:tab w:val="clear" w:pos="4536"/>
          <w:tab w:val="clear" w:pos="9072"/>
        </w:tabs>
      </w:pPr>
    </w:p>
    <w:p w14:paraId="228535AD" w14:textId="77777777" w:rsidR="005B117C" w:rsidRPr="005B117C" w:rsidRDefault="005B117C" w:rsidP="005B117C">
      <w:pPr>
        <w:pStyle w:val="Hlavika"/>
        <w:tabs>
          <w:tab w:val="clear" w:pos="4536"/>
          <w:tab w:val="clear" w:pos="9072"/>
        </w:tabs>
      </w:pPr>
      <w:r w:rsidRPr="005B117C">
        <w:t xml:space="preserve">Financie, ktoré boli pridelené na </w:t>
      </w:r>
      <w:r w:rsidRPr="005B117C">
        <w:rPr>
          <w:u w:val="single"/>
        </w:rPr>
        <w:t>vzdelávacie poukazy</w:t>
      </w:r>
      <w:r w:rsidRPr="005B117C">
        <w:t xml:space="preserve"> boli použité na vyplatenie</w:t>
      </w:r>
    </w:p>
    <w:p w14:paraId="6B68F76D" w14:textId="77777777" w:rsidR="005B117C" w:rsidRPr="005B117C" w:rsidRDefault="005B117C" w:rsidP="005B117C">
      <w:pPr>
        <w:pStyle w:val="Hlavika"/>
        <w:tabs>
          <w:tab w:val="clear" w:pos="4536"/>
          <w:tab w:val="clear" w:pos="9072"/>
        </w:tabs>
      </w:pPr>
      <w:r w:rsidRPr="005B117C">
        <w:t>miezd zamestnancom, ktorí  viedli krúžkovú činnosť. Finančné prostriedky, ktoré boli použité na vyplatenie miezd boli vyplatené v sume 3 965,00 €. Výška odvodov bola v sume 2 230,00 €.</w:t>
      </w:r>
    </w:p>
    <w:p w14:paraId="34E8F8AD" w14:textId="77777777" w:rsidR="005B117C" w:rsidRPr="005B117C" w:rsidRDefault="005B117C" w:rsidP="005B117C">
      <w:pPr>
        <w:pStyle w:val="Hlavika"/>
        <w:tabs>
          <w:tab w:val="clear" w:pos="4536"/>
          <w:tab w:val="clear" w:pos="9072"/>
        </w:tabs>
      </w:pPr>
    </w:p>
    <w:p w14:paraId="6898C3DC" w14:textId="77777777" w:rsidR="005B117C" w:rsidRPr="005B117C" w:rsidRDefault="005B117C" w:rsidP="005B117C">
      <w:pPr>
        <w:pStyle w:val="Hlavika"/>
        <w:tabs>
          <w:tab w:val="clear" w:pos="4536"/>
          <w:tab w:val="clear" w:pos="9072"/>
        </w:tabs>
      </w:pPr>
      <w:r w:rsidRPr="005B117C">
        <w:t xml:space="preserve">Finančné prostriedky určené na </w:t>
      </w:r>
      <w:r w:rsidRPr="005B117C">
        <w:rPr>
          <w:u w:val="single"/>
        </w:rPr>
        <w:t>odchodné</w:t>
      </w:r>
      <w:r w:rsidRPr="005B117C">
        <w:t>, boli použité pre zamestnankyňu pri odchode do starobného dôchodku. ,</w:t>
      </w:r>
    </w:p>
    <w:p w14:paraId="479EC5E8" w14:textId="77777777" w:rsidR="005B117C" w:rsidRPr="005B117C" w:rsidRDefault="005B117C" w:rsidP="005B117C">
      <w:pPr>
        <w:pStyle w:val="Hlavika"/>
        <w:tabs>
          <w:tab w:val="clear" w:pos="4536"/>
          <w:tab w:val="clear" w:pos="9072"/>
        </w:tabs>
      </w:pPr>
    </w:p>
    <w:p w14:paraId="311B4035" w14:textId="77777777" w:rsidR="005B117C" w:rsidRPr="005B117C" w:rsidRDefault="005B117C" w:rsidP="005B117C">
      <w:pPr>
        <w:pStyle w:val="Hlavika"/>
        <w:tabs>
          <w:tab w:val="clear" w:pos="4536"/>
          <w:tab w:val="clear" w:pos="9072"/>
        </w:tabs>
      </w:pPr>
      <w:r w:rsidRPr="005B117C">
        <w:t xml:space="preserve">Na </w:t>
      </w:r>
      <w:r w:rsidRPr="005B117C">
        <w:rPr>
          <w:u w:val="single"/>
        </w:rPr>
        <w:t>dopravné</w:t>
      </w:r>
      <w:r w:rsidRPr="005B117C">
        <w:t xml:space="preserve"> sme použili finančné prostriedky vo výške 5 159,00 €. Na dopravné boli tiež použité finančné prostriedky presunuté z roku 2021 a to v sume 679,00 €. </w:t>
      </w:r>
    </w:p>
    <w:p w14:paraId="7D7AEC72" w14:textId="77777777" w:rsidR="005B117C" w:rsidRPr="005B117C" w:rsidRDefault="005B117C" w:rsidP="005B117C">
      <w:pPr>
        <w:pStyle w:val="Hlavika"/>
        <w:tabs>
          <w:tab w:val="clear" w:pos="4536"/>
          <w:tab w:val="clear" w:pos="9072"/>
        </w:tabs>
        <w:ind w:left="426" w:hanging="426"/>
      </w:pPr>
      <w:r w:rsidRPr="005B117C">
        <w:t xml:space="preserve"> </w:t>
      </w:r>
    </w:p>
    <w:p w14:paraId="6FCDBE48" w14:textId="77777777" w:rsidR="005B117C" w:rsidRPr="005B117C" w:rsidRDefault="005B117C" w:rsidP="005B117C">
      <w:pPr>
        <w:pStyle w:val="Hlavika"/>
        <w:tabs>
          <w:tab w:val="clear" w:pos="4536"/>
          <w:tab w:val="clear" w:pos="9072"/>
          <w:tab w:val="left" w:pos="0"/>
        </w:tabs>
      </w:pPr>
      <w:r w:rsidRPr="005B117C">
        <w:t xml:space="preserve">Na nákup </w:t>
      </w:r>
      <w:r w:rsidRPr="005B117C">
        <w:rPr>
          <w:u w:val="single"/>
        </w:rPr>
        <w:t xml:space="preserve">edukačných publikácií </w:t>
      </w:r>
      <w:r w:rsidRPr="005B117C">
        <w:t xml:space="preserve"> bolo použitých spolu  3 734,00 €. </w:t>
      </w:r>
    </w:p>
    <w:p w14:paraId="4309CD83" w14:textId="77777777" w:rsidR="005B117C" w:rsidRPr="005B117C" w:rsidRDefault="005B117C" w:rsidP="005B117C">
      <w:pPr>
        <w:pStyle w:val="Hlavika"/>
        <w:tabs>
          <w:tab w:val="clear" w:pos="4536"/>
          <w:tab w:val="clear" w:pos="9072"/>
        </w:tabs>
      </w:pPr>
    </w:p>
    <w:p w14:paraId="6A1DF015" w14:textId="77777777" w:rsidR="005B117C" w:rsidRPr="005B117C" w:rsidRDefault="005B117C" w:rsidP="005B117C">
      <w:pPr>
        <w:pStyle w:val="Hlavika"/>
        <w:tabs>
          <w:tab w:val="clear" w:pos="4536"/>
          <w:tab w:val="clear" w:pos="9072"/>
          <w:tab w:val="left" w:pos="426"/>
        </w:tabs>
      </w:pPr>
      <w:r w:rsidRPr="005B117C">
        <w:t xml:space="preserve">Na </w:t>
      </w:r>
      <w:r w:rsidRPr="005B117C">
        <w:rPr>
          <w:u w:val="single"/>
        </w:rPr>
        <w:t>školu v prírode</w:t>
      </w:r>
      <w:r w:rsidRPr="005B117C">
        <w:t xml:space="preserve"> bolo použitých 2 400,00 €. </w:t>
      </w:r>
    </w:p>
    <w:p w14:paraId="19903923" w14:textId="77777777" w:rsidR="005B117C" w:rsidRPr="005B117C" w:rsidRDefault="005B117C" w:rsidP="005B117C">
      <w:pPr>
        <w:pStyle w:val="Hlavika"/>
        <w:tabs>
          <w:tab w:val="clear" w:pos="4536"/>
          <w:tab w:val="clear" w:pos="9072"/>
          <w:tab w:val="left" w:pos="426"/>
        </w:tabs>
      </w:pPr>
    </w:p>
    <w:p w14:paraId="4CECAF95" w14:textId="77777777" w:rsidR="005B117C" w:rsidRPr="005B117C" w:rsidRDefault="005B117C" w:rsidP="005B117C">
      <w:pPr>
        <w:pStyle w:val="Hlavika"/>
        <w:tabs>
          <w:tab w:val="clear" w:pos="4536"/>
          <w:tab w:val="clear" w:pos="9072"/>
          <w:tab w:val="left" w:pos="426"/>
        </w:tabs>
      </w:pPr>
      <w:r w:rsidRPr="005B117C">
        <w:t xml:space="preserve">Príspevok na </w:t>
      </w:r>
      <w:r w:rsidRPr="005B117C">
        <w:rPr>
          <w:u w:val="single"/>
        </w:rPr>
        <w:t>kurz pohybových aktivít v prírode</w:t>
      </w:r>
      <w:r w:rsidRPr="005B117C">
        <w:t xml:space="preserve"> (lyžiarsky kurz) sme použili 3 450,00 €.</w:t>
      </w:r>
    </w:p>
    <w:p w14:paraId="2F18C5FD" w14:textId="77777777" w:rsidR="005B117C" w:rsidRPr="005B117C" w:rsidRDefault="005B117C" w:rsidP="005B117C">
      <w:pPr>
        <w:pStyle w:val="Hlavika"/>
        <w:tabs>
          <w:tab w:val="clear" w:pos="4536"/>
          <w:tab w:val="clear" w:pos="9072"/>
        </w:tabs>
      </w:pPr>
    </w:p>
    <w:p w14:paraId="64705319" w14:textId="77777777" w:rsidR="005B117C" w:rsidRPr="005B117C" w:rsidRDefault="005B117C" w:rsidP="005B117C">
      <w:pPr>
        <w:pStyle w:val="Hlavika"/>
        <w:tabs>
          <w:tab w:val="clear" w:pos="4536"/>
          <w:tab w:val="clear" w:pos="9072"/>
        </w:tabs>
        <w:ind w:left="426" w:hanging="142"/>
      </w:pPr>
    </w:p>
    <w:p w14:paraId="4430DE44" w14:textId="77777777" w:rsidR="005B117C" w:rsidRPr="005B117C" w:rsidRDefault="005B117C" w:rsidP="005B117C">
      <w:pPr>
        <w:pStyle w:val="Hlavika"/>
        <w:tabs>
          <w:tab w:val="clear" w:pos="4536"/>
          <w:tab w:val="clear" w:pos="9072"/>
          <w:tab w:val="left" w:pos="426"/>
        </w:tabs>
      </w:pPr>
      <w:r w:rsidRPr="005B117C">
        <w:t xml:space="preserve">Finančné prostriedky, ktoré sme dostali v rámci </w:t>
      </w:r>
      <w:r w:rsidRPr="005B117C">
        <w:rPr>
          <w:u w:val="single"/>
        </w:rPr>
        <w:t>príspevku na špecifiká</w:t>
      </w:r>
      <w:r w:rsidRPr="005B117C">
        <w:t xml:space="preserve"> (Spolu múdrejší 3 a ŠDK) boli v sume 12 353,00 €. Tieto FP boli použité na vyplatenie miezd a odvodov.  </w:t>
      </w:r>
    </w:p>
    <w:p w14:paraId="21CBBE08" w14:textId="77777777" w:rsidR="005B117C" w:rsidRPr="005B117C" w:rsidRDefault="005B117C" w:rsidP="005B117C">
      <w:pPr>
        <w:pStyle w:val="Hlavika"/>
        <w:tabs>
          <w:tab w:val="clear" w:pos="4536"/>
          <w:tab w:val="clear" w:pos="9072"/>
          <w:tab w:val="left" w:pos="426"/>
        </w:tabs>
      </w:pPr>
      <w:r w:rsidRPr="005B117C">
        <w:t xml:space="preserve">    </w:t>
      </w:r>
    </w:p>
    <w:p w14:paraId="2045FEE4" w14:textId="77777777" w:rsidR="005B117C" w:rsidRPr="005B117C" w:rsidRDefault="005B117C" w:rsidP="005B117C">
      <w:pPr>
        <w:pStyle w:val="Hlavika"/>
        <w:tabs>
          <w:tab w:val="clear" w:pos="4536"/>
          <w:tab w:val="clear" w:pos="9072"/>
        </w:tabs>
      </w:pPr>
      <w:r w:rsidRPr="005B117C">
        <w:t xml:space="preserve">Financie pridelené na </w:t>
      </w:r>
      <w:r w:rsidRPr="005B117C">
        <w:rPr>
          <w:u w:val="single"/>
        </w:rPr>
        <w:t>výchovu a vzdelávanie detí v predškolskom veku</w:t>
      </w:r>
      <w:r w:rsidRPr="005B117C">
        <w:t xml:space="preserve">, vo výške </w:t>
      </w:r>
    </w:p>
    <w:p w14:paraId="38503D55" w14:textId="77777777" w:rsidR="005B117C" w:rsidRPr="005B117C" w:rsidRDefault="005B117C" w:rsidP="005B117C">
      <w:pPr>
        <w:pStyle w:val="Hlavika"/>
        <w:tabs>
          <w:tab w:val="clear" w:pos="4536"/>
          <w:tab w:val="clear" w:pos="9072"/>
          <w:tab w:val="left" w:pos="0"/>
        </w:tabs>
      </w:pPr>
      <w:r w:rsidRPr="005B117C">
        <w:t>10 877,00 €, sme použili na nákup altánku a učebných pomôcok do triedy, ktorú navštevujú predškolské deti.</w:t>
      </w:r>
    </w:p>
    <w:p w14:paraId="794DAACF" w14:textId="77777777" w:rsidR="005B117C" w:rsidRPr="005B117C" w:rsidRDefault="005B117C" w:rsidP="005B117C">
      <w:pPr>
        <w:pStyle w:val="Hlavika"/>
        <w:tabs>
          <w:tab w:val="clear" w:pos="4536"/>
          <w:tab w:val="clear" w:pos="9072"/>
        </w:tabs>
      </w:pPr>
    </w:p>
    <w:p w14:paraId="339ECB99" w14:textId="77777777" w:rsidR="005B117C" w:rsidRPr="005B117C" w:rsidRDefault="005B117C" w:rsidP="005B117C">
      <w:pPr>
        <w:pStyle w:val="Hlavika"/>
        <w:tabs>
          <w:tab w:val="clear" w:pos="4536"/>
          <w:tab w:val="clear" w:pos="9072"/>
          <w:tab w:val="left" w:pos="426"/>
        </w:tabs>
      </w:pPr>
      <w:r w:rsidRPr="005B117C">
        <w:t>Finančné prostriedky z </w:t>
      </w:r>
      <w:r w:rsidRPr="005B117C">
        <w:rPr>
          <w:u w:val="single"/>
        </w:rPr>
        <w:t>POO</w:t>
      </w:r>
      <w:r w:rsidRPr="005B117C">
        <w:t xml:space="preserve"> boli použité na nákup učebníc CJ v sume 3 626,00 € a tiež boli použité na mzdy a odvody vychovávateľa v MŠ.  </w:t>
      </w:r>
    </w:p>
    <w:p w14:paraId="6DF584EC" w14:textId="77777777" w:rsidR="005B117C" w:rsidRPr="005B117C" w:rsidRDefault="005B117C" w:rsidP="005B117C">
      <w:pPr>
        <w:pStyle w:val="Hlavika"/>
        <w:tabs>
          <w:tab w:val="clear" w:pos="4536"/>
          <w:tab w:val="clear" w:pos="9072"/>
        </w:tabs>
      </w:pPr>
    </w:p>
    <w:p w14:paraId="7EF9317D" w14:textId="77777777" w:rsidR="005B117C" w:rsidRPr="005B117C" w:rsidRDefault="005B117C" w:rsidP="005B117C">
      <w:pPr>
        <w:pStyle w:val="Hlavika"/>
        <w:tabs>
          <w:tab w:val="clear" w:pos="4536"/>
          <w:tab w:val="clear" w:pos="9072"/>
        </w:tabs>
      </w:pPr>
      <w:r w:rsidRPr="005B117C">
        <w:t xml:space="preserve">Normatívne finančné prostriedky, ktoré sme v roku 2022 nevyčerpali, sme presunuli   do roku 2023. Tieto FP boli do 31.3.2023 vyčerpané na prevádzkové náklady.  </w:t>
      </w:r>
    </w:p>
    <w:p w14:paraId="38EC8E02" w14:textId="77777777" w:rsidR="005B117C" w:rsidRPr="005B117C" w:rsidRDefault="005B117C" w:rsidP="005B117C">
      <w:pPr>
        <w:pStyle w:val="Hlavika"/>
        <w:tabs>
          <w:tab w:val="clear" w:pos="4536"/>
          <w:tab w:val="clear" w:pos="9072"/>
        </w:tabs>
      </w:pPr>
      <w:r w:rsidRPr="005B117C">
        <w:t xml:space="preserve"> </w:t>
      </w:r>
    </w:p>
    <w:p w14:paraId="6610B778" w14:textId="77777777" w:rsidR="005B117C" w:rsidRPr="005B117C" w:rsidRDefault="005B117C" w:rsidP="005B117C">
      <w:pPr>
        <w:pStyle w:val="Hlavika"/>
        <w:tabs>
          <w:tab w:val="clear" w:pos="4536"/>
          <w:tab w:val="clear" w:pos="9072"/>
          <w:tab w:val="left" w:pos="426"/>
        </w:tabs>
      </w:pPr>
      <w:r w:rsidRPr="005B117C">
        <w:t xml:space="preserve">Normatívne FP určené na mzdy boli použité na vyplatenie miezd zamestnancov. </w:t>
      </w:r>
    </w:p>
    <w:p w14:paraId="2A5B6125" w14:textId="77777777" w:rsidR="005B117C" w:rsidRPr="005B117C" w:rsidRDefault="005B117C" w:rsidP="005B117C">
      <w:pPr>
        <w:pStyle w:val="Hlavika"/>
        <w:tabs>
          <w:tab w:val="clear" w:pos="4536"/>
          <w:tab w:val="clear" w:pos="9072"/>
          <w:tab w:val="left" w:pos="426"/>
        </w:tabs>
      </w:pPr>
    </w:p>
    <w:p w14:paraId="0EAA8729" w14:textId="77777777" w:rsidR="005B117C" w:rsidRPr="005B117C" w:rsidRDefault="005B117C" w:rsidP="005B117C">
      <w:pPr>
        <w:pStyle w:val="Hlavika"/>
        <w:tabs>
          <w:tab w:val="clear" w:pos="4536"/>
          <w:tab w:val="clear" w:pos="9072"/>
        </w:tabs>
      </w:pPr>
      <w:r w:rsidRPr="005B117C">
        <w:t xml:space="preserve">Okrem normatívnych a nenormatívnych finančných prostriedkov zo ŠR získali sme </w:t>
      </w:r>
    </w:p>
    <w:p w14:paraId="3F0FE4A5" w14:textId="77777777" w:rsidR="005B117C" w:rsidRPr="005B117C" w:rsidRDefault="005B117C" w:rsidP="005B117C">
      <w:pPr>
        <w:pStyle w:val="Hlavika"/>
        <w:tabs>
          <w:tab w:val="clear" w:pos="4536"/>
          <w:tab w:val="clear" w:pos="9072"/>
        </w:tabs>
      </w:pPr>
      <w:r w:rsidRPr="005B117C">
        <w:t>aj vlastné prostriedky na financovanie bežných výdavkov.</w:t>
      </w:r>
    </w:p>
    <w:p w14:paraId="5FC362FC" w14:textId="77777777" w:rsidR="005B117C" w:rsidRPr="005B117C" w:rsidRDefault="005B117C" w:rsidP="005B117C">
      <w:pPr>
        <w:pStyle w:val="Hlavika"/>
        <w:tabs>
          <w:tab w:val="clear" w:pos="4536"/>
          <w:tab w:val="clear" w:pos="9072"/>
        </w:tabs>
      </w:pPr>
    </w:p>
    <w:p w14:paraId="65B93D9A" w14:textId="77777777" w:rsidR="005B117C" w:rsidRPr="005B117C" w:rsidRDefault="005B117C" w:rsidP="005B117C">
      <w:pPr>
        <w:pStyle w:val="Hlavika"/>
        <w:tabs>
          <w:tab w:val="clear" w:pos="4536"/>
          <w:tab w:val="clear" w:pos="9072"/>
        </w:tabs>
      </w:pPr>
      <w:r w:rsidRPr="005B117C">
        <w:t xml:space="preserve">       </w:t>
      </w:r>
    </w:p>
    <w:p w14:paraId="0E7D37E8" w14:textId="77777777" w:rsidR="005B117C" w:rsidRPr="005B117C" w:rsidRDefault="005B117C" w:rsidP="005B117C">
      <w:pPr>
        <w:pStyle w:val="Hlavika"/>
        <w:tabs>
          <w:tab w:val="clear" w:pos="4536"/>
          <w:tab w:val="clear" w:pos="9072"/>
        </w:tabs>
      </w:pPr>
      <w:r w:rsidRPr="005B117C">
        <w:t xml:space="preserve">       Vlastné príjmy sú  uvedené v riadku 020  a 024.        </w:t>
      </w:r>
    </w:p>
    <w:p w14:paraId="74D67587" w14:textId="77777777" w:rsidR="005B117C" w:rsidRPr="005B117C" w:rsidRDefault="005B117C" w:rsidP="005B117C">
      <w:pPr>
        <w:pStyle w:val="Hlavika"/>
        <w:tabs>
          <w:tab w:val="clear" w:pos="4536"/>
          <w:tab w:val="clear" w:pos="9072"/>
        </w:tabs>
      </w:pPr>
      <w:r w:rsidRPr="005B117C">
        <w:t xml:space="preserve">      </w:t>
      </w:r>
    </w:p>
    <w:p w14:paraId="6267A95D" w14:textId="77777777" w:rsidR="005B117C" w:rsidRPr="005B117C" w:rsidRDefault="005B117C" w:rsidP="005B117C">
      <w:pPr>
        <w:pStyle w:val="Hlavika"/>
        <w:tabs>
          <w:tab w:val="clear" w:pos="4536"/>
          <w:tab w:val="clear" w:pos="9072"/>
        </w:tabs>
        <w:ind w:left="426" w:hanging="426"/>
      </w:pPr>
      <w:r w:rsidRPr="005B117C">
        <w:t xml:space="preserve">      V riadku 020 sú uvedené príjmy za  výpožičku priestorov (telocvičňa) – 3 041,00 € </w:t>
      </w:r>
    </w:p>
    <w:p w14:paraId="3DD92F39" w14:textId="77777777" w:rsidR="005B117C" w:rsidRPr="005B117C" w:rsidRDefault="005B117C" w:rsidP="005B117C">
      <w:pPr>
        <w:pStyle w:val="Hlavika"/>
        <w:tabs>
          <w:tab w:val="clear" w:pos="4536"/>
          <w:tab w:val="clear" w:pos="9072"/>
        </w:tabs>
        <w:ind w:left="360"/>
      </w:pPr>
    </w:p>
    <w:p w14:paraId="4FF580C3" w14:textId="77777777" w:rsidR="005B117C" w:rsidRPr="005B117C" w:rsidRDefault="005B117C" w:rsidP="005B117C">
      <w:pPr>
        <w:pStyle w:val="Hlavika"/>
        <w:tabs>
          <w:tab w:val="clear" w:pos="4536"/>
          <w:tab w:val="clear" w:pos="9072"/>
        </w:tabs>
        <w:ind w:left="360"/>
      </w:pPr>
    </w:p>
    <w:p w14:paraId="185997A0" w14:textId="77777777" w:rsidR="005B117C" w:rsidRPr="005B117C" w:rsidRDefault="005B117C" w:rsidP="005B117C">
      <w:pPr>
        <w:pStyle w:val="Hlavika"/>
        <w:tabs>
          <w:tab w:val="clear" w:pos="4536"/>
          <w:tab w:val="clear" w:pos="9072"/>
        </w:tabs>
        <w:ind w:left="360"/>
      </w:pPr>
      <w:r w:rsidRPr="005B117C">
        <w:t>V riadku  024 sú uvedené nasledovné vlastné príjmy:</w:t>
      </w:r>
    </w:p>
    <w:p w14:paraId="401AA659" w14:textId="77777777" w:rsidR="005B117C" w:rsidRPr="005B117C" w:rsidRDefault="005B117C" w:rsidP="005B117C">
      <w:pPr>
        <w:pStyle w:val="Hlavika"/>
        <w:tabs>
          <w:tab w:val="clear" w:pos="4536"/>
          <w:tab w:val="clear" w:pos="9072"/>
        </w:tabs>
        <w:ind w:left="360"/>
      </w:pPr>
    </w:p>
    <w:p w14:paraId="596C7A46" w14:textId="77777777" w:rsidR="005B117C" w:rsidRPr="005B117C" w:rsidRDefault="005B117C" w:rsidP="00EC51D1">
      <w:pPr>
        <w:pStyle w:val="Hlavika"/>
        <w:numPr>
          <w:ilvl w:val="0"/>
          <w:numId w:val="11"/>
        </w:numPr>
        <w:tabs>
          <w:tab w:val="clear" w:pos="4536"/>
          <w:tab w:val="clear" w:pos="9072"/>
        </w:tabs>
        <w:suppressAutoHyphens/>
      </w:pPr>
      <w:r w:rsidRPr="005B117C">
        <w:t xml:space="preserve">hmotná núdza - finančné prostriedky z Úradu práce </w:t>
      </w:r>
    </w:p>
    <w:p w14:paraId="319BB662" w14:textId="77777777" w:rsidR="005B117C" w:rsidRPr="005B117C" w:rsidRDefault="005B117C" w:rsidP="005B117C">
      <w:pPr>
        <w:pStyle w:val="Hlavika"/>
        <w:tabs>
          <w:tab w:val="clear" w:pos="4536"/>
          <w:tab w:val="clear" w:pos="9072"/>
        </w:tabs>
        <w:ind w:left="720"/>
      </w:pPr>
      <w:r w:rsidRPr="005B117C">
        <w:t xml:space="preserve">a sociálnych vecí na nákup učebných  pomôcok pre </w:t>
      </w:r>
      <w:r w:rsidRPr="005B117C">
        <w:tab/>
      </w:r>
      <w:r w:rsidRPr="005B117C">
        <w:tab/>
        <w:t>33,20 €</w:t>
      </w:r>
    </w:p>
    <w:p w14:paraId="3DB0971B" w14:textId="77777777" w:rsidR="005B117C" w:rsidRPr="005B117C" w:rsidRDefault="005B117C" w:rsidP="005B117C">
      <w:pPr>
        <w:pStyle w:val="Hlavika"/>
        <w:tabs>
          <w:tab w:val="clear" w:pos="4536"/>
          <w:tab w:val="clear" w:pos="9072"/>
        </w:tabs>
        <w:ind w:left="720"/>
        <w:rPr>
          <w:u w:val="single"/>
        </w:rPr>
      </w:pPr>
      <w:r w:rsidRPr="005B117C">
        <w:rPr>
          <w:u w:val="single"/>
        </w:rPr>
        <w:t xml:space="preserve">žiakov v hmotnej núdzi   </w:t>
      </w:r>
      <w:r w:rsidRPr="005B117C">
        <w:rPr>
          <w:u w:val="single"/>
        </w:rPr>
        <w:tab/>
        <w:t xml:space="preserve"> </w:t>
      </w:r>
      <w:r w:rsidRPr="005B117C">
        <w:rPr>
          <w:u w:val="single"/>
        </w:rPr>
        <w:tab/>
      </w:r>
      <w:r w:rsidRPr="005B117C">
        <w:rPr>
          <w:u w:val="single"/>
        </w:rPr>
        <w:tab/>
      </w:r>
      <w:r w:rsidRPr="005B117C">
        <w:rPr>
          <w:u w:val="single"/>
        </w:rPr>
        <w:tab/>
      </w:r>
      <w:r w:rsidRPr="005B117C">
        <w:rPr>
          <w:u w:val="single"/>
        </w:rPr>
        <w:tab/>
      </w:r>
      <w:r w:rsidRPr="005B117C">
        <w:rPr>
          <w:u w:val="single"/>
        </w:rPr>
        <w:tab/>
      </w:r>
      <w:r w:rsidRPr="005B117C">
        <w:rPr>
          <w:u w:val="single"/>
        </w:rPr>
        <w:tab/>
        <w:t xml:space="preserve">   </w:t>
      </w:r>
    </w:p>
    <w:p w14:paraId="3AA1C7EB" w14:textId="77777777" w:rsidR="005B117C" w:rsidRPr="005B117C" w:rsidRDefault="005B117C" w:rsidP="005B117C">
      <w:pPr>
        <w:pStyle w:val="Hlavika"/>
        <w:tabs>
          <w:tab w:val="clear" w:pos="4536"/>
          <w:tab w:val="clear" w:pos="9072"/>
        </w:tabs>
        <w:ind w:left="720"/>
      </w:pPr>
      <w:r w:rsidRPr="005B117C">
        <w:t xml:space="preserve">Riadok 024 spolu </w:t>
      </w:r>
      <w:r w:rsidRPr="005B117C">
        <w:tab/>
      </w:r>
      <w:r w:rsidRPr="005B117C">
        <w:tab/>
      </w:r>
      <w:r w:rsidRPr="005B117C">
        <w:tab/>
      </w:r>
      <w:r w:rsidRPr="005B117C">
        <w:tab/>
      </w:r>
      <w:r w:rsidRPr="005B117C">
        <w:tab/>
      </w:r>
      <w:r w:rsidRPr="005B117C">
        <w:tab/>
        <w:t xml:space="preserve">            33,20 €</w:t>
      </w:r>
    </w:p>
    <w:p w14:paraId="6B7F456E" w14:textId="77777777" w:rsidR="005B117C" w:rsidRPr="005B117C" w:rsidRDefault="005B117C" w:rsidP="005B117C">
      <w:pPr>
        <w:pStyle w:val="Hlavika"/>
        <w:tabs>
          <w:tab w:val="clear" w:pos="4536"/>
          <w:tab w:val="clear" w:pos="9072"/>
        </w:tabs>
        <w:ind w:left="720"/>
      </w:pPr>
    </w:p>
    <w:p w14:paraId="0C977C9C" w14:textId="77777777" w:rsidR="005B117C" w:rsidRPr="005B117C" w:rsidRDefault="005B117C" w:rsidP="005B117C">
      <w:pPr>
        <w:pStyle w:val="Hlavika"/>
        <w:tabs>
          <w:tab w:val="clear" w:pos="4536"/>
          <w:tab w:val="clear" w:pos="9072"/>
        </w:tabs>
        <w:ind w:left="720"/>
        <w:jc w:val="both"/>
      </w:pPr>
      <w:r w:rsidRPr="005B117C">
        <w:t xml:space="preserve">Riadok 020 a 024  spolu </w:t>
      </w:r>
      <w:r w:rsidRPr="005B117C">
        <w:tab/>
      </w:r>
      <w:r w:rsidRPr="005B117C">
        <w:tab/>
      </w:r>
      <w:r w:rsidRPr="005B117C">
        <w:tab/>
      </w:r>
      <w:r w:rsidRPr="005B117C">
        <w:tab/>
      </w:r>
      <w:r w:rsidRPr="005B117C">
        <w:tab/>
      </w:r>
      <w:r w:rsidRPr="005B117C">
        <w:tab/>
        <w:t>3 074,20 €</w:t>
      </w:r>
      <w:r w:rsidRPr="005B117C">
        <w:tab/>
      </w:r>
      <w:r w:rsidRPr="005B117C">
        <w:tab/>
      </w:r>
      <w:r w:rsidRPr="005B117C">
        <w:tab/>
        <w:t xml:space="preserve">                                   </w:t>
      </w:r>
    </w:p>
    <w:p w14:paraId="2A9412AA" w14:textId="77777777" w:rsidR="005B117C" w:rsidRPr="005B117C" w:rsidRDefault="005B117C" w:rsidP="005B117C">
      <w:pPr>
        <w:pStyle w:val="Hlavika"/>
        <w:tabs>
          <w:tab w:val="clear" w:pos="4536"/>
          <w:tab w:val="clear" w:pos="9072"/>
        </w:tabs>
      </w:pPr>
      <w:r w:rsidRPr="005B117C">
        <w:t>Finančné prostriedky z vlastných príjmov  boli použité na  nákup materiálu a učebných pomôcok.</w:t>
      </w:r>
      <w:r w:rsidRPr="005B117C">
        <w:tab/>
      </w:r>
      <w:r w:rsidRPr="005B117C">
        <w:tab/>
      </w:r>
      <w:r w:rsidRPr="005B117C">
        <w:tab/>
      </w:r>
      <w:r w:rsidRPr="005B117C">
        <w:tab/>
      </w:r>
    </w:p>
    <w:p w14:paraId="396987B7" w14:textId="77777777" w:rsidR="00C2742F" w:rsidRDefault="00C2742F" w:rsidP="00C2742F">
      <w:pPr>
        <w:pStyle w:val="Hlavika"/>
        <w:tabs>
          <w:tab w:val="clear" w:pos="4536"/>
          <w:tab w:val="clear" w:pos="9072"/>
        </w:tabs>
        <w:ind w:left="360"/>
        <w:rPr>
          <w:b/>
          <w:bCs/>
        </w:rPr>
      </w:pPr>
    </w:p>
    <w:p w14:paraId="20883AC5" w14:textId="77777777" w:rsidR="00C328B6" w:rsidRDefault="00C328B6" w:rsidP="00C2742F">
      <w:pPr>
        <w:pStyle w:val="Hlavika"/>
        <w:tabs>
          <w:tab w:val="clear" w:pos="4536"/>
          <w:tab w:val="clear" w:pos="9072"/>
        </w:tabs>
        <w:ind w:left="360"/>
        <w:rPr>
          <w:b/>
          <w:bCs/>
        </w:rPr>
      </w:pPr>
    </w:p>
    <w:p w14:paraId="25434F64" w14:textId="77777777" w:rsidR="00C328B6" w:rsidRDefault="00C328B6" w:rsidP="00C2742F">
      <w:pPr>
        <w:pStyle w:val="Hlavika"/>
        <w:tabs>
          <w:tab w:val="clear" w:pos="4536"/>
          <w:tab w:val="clear" w:pos="9072"/>
        </w:tabs>
        <w:ind w:left="360"/>
        <w:rPr>
          <w:b/>
          <w:bCs/>
        </w:rPr>
      </w:pPr>
    </w:p>
    <w:p w14:paraId="22496F2B" w14:textId="77777777" w:rsidR="00C328B6" w:rsidRDefault="00C328B6" w:rsidP="00C2742F">
      <w:pPr>
        <w:pStyle w:val="Hlavika"/>
        <w:tabs>
          <w:tab w:val="clear" w:pos="4536"/>
          <w:tab w:val="clear" w:pos="9072"/>
        </w:tabs>
        <w:ind w:left="360"/>
        <w:rPr>
          <w:b/>
          <w:bCs/>
        </w:rPr>
      </w:pPr>
    </w:p>
    <w:p w14:paraId="763A952B" w14:textId="77777777" w:rsidR="00C328B6" w:rsidRDefault="00C328B6" w:rsidP="00C2742F">
      <w:pPr>
        <w:pStyle w:val="Hlavika"/>
        <w:tabs>
          <w:tab w:val="clear" w:pos="4536"/>
          <w:tab w:val="clear" w:pos="9072"/>
        </w:tabs>
        <w:ind w:left="360"/>
        <w:rPr>
          <w:b/>
          <w:bCs/>
        </w:rPr>
      </w:pPr>
    </w:p>
    <w:p w14:paraId="40797693" w14:textId="77777777" w:rsidR="00C328B6" w:rsidRDefault="00C328B6" w:rsidP="00C2742F">
      <w:pPr>
        <w:pStyle w:val="Hlavika"/>
        <w:tabs>
          <w:tab w:val="clear" w:pos="4536"/>
          <w:tab w:val="clear" w:pos="9072"/>
        </w:tabs>
        <w:ind w:left="360"/>
        <w:rPr>
          <w:b/>
          <w:bCs/>
        </w:rPr>
      </w:pPr>
    </w:p>
    <w:p w14:paraId="0EC6CB3C" w14:textId="77777777" w:rsidR="00C328B6" w:rsidRDefault="00C328B6" w:rsidP="00C2742F">
      <w:pPr>
        <w:pStyle w:val="Hlavika"/>
        <w:tabs>
          <w:tab w:val="clear" w:pos="4536"/>
          <w:tab w:val="clear" w:pos="9072"/>
        </w:tabs>
        <w:ind w:left="360"/>
        <w:rPr>
          <w:b/>
          <w:bCs/>
        </w:rPr>
      </w:pPr>
    </w:p>
    <w:p w14:paraId="7B6F6A80" w14:textId="77777777" w:rsidR="00C328B6" w:rsidRDefault="00C328B6" w:rsidP="00C2742F">
      <w:pPr>
        <w:pStyle w:val="Hlavika"/>
        <w:tabs>
          <w:tab w:val="clear" w:pos="4536"/>
          <w:tab w:val="clear" w:pos="9072"/>
        </w:tabs>
        <w:ind w:left="360"/>
        <w:rPr>
          <w:b/>
          <w:bCs/>
        </w:rPr>
      </w:pPr>
    </w:p>
    <w:p w14:paraId="7C55A90E" w14:textId="77777777" w:rsidR="00C328B6" w:rsidRDefault="00C328B6" w:rsidP="00C2742F">
      <w:pPr>
        <w:pStyle w:val="Hlavika"/>
        <w:tabs>
          <w:tab w:val="clear" w:pos="4536"/>
          <w:tab w:val="clear" w:pos="9072"/>
        </w:tabs>
        <w:ind w:left="360"/>
        <w:rPr>
          <w:b/>
          <w:bCs/>
        </w:rPr>
      </w:pPr>
    </w:p>
    <w:p w14:paraId="7D438853" w14:textId="77777777" w:rsidR="00C328B6" w:rsidRDefault="00C328B6" w:rsidP="00C2742F">
      <w:pPr>
        <w:pStyle w:val="Hlavika"/>
        <w:tabs>
          <w:tab w:val="clear" w:pos="4536"/>
          <w:tab w:val="clear" w:pos="9072"/>
        </w:tabs>
        <w:ind w:left="360"/>
        <w:rPr>
          <w:b/>
          <w:bCs/>
        </w:rPr>
      </w:pPr>
    </w:p>
    <w:p w14:paraId="22D1DD4D" w14:textId="77777777" w:rsidR="00C328B6" w:rsidRDefault="00C328B6" w:rsidP="00C2742F">
      <w:pPr>
        <w:pStyle w:val="Hlavika"/>
        <w:tabs>
          <w:tab w:val="clear" w:pos="4536"/>
          <w:tab w:val="clear" w:pos="9072"/>
        </w:tabs>
        <w:ind w:left="360"/>
        <w:rPr>
          <w:b/>
          <w:bCs/>
        </w:rPr>
      </w:pPr>
    </w:p>
    <w:p w14:paraId="6823A445" w14:textId="77777777" w:rsidR="00C328B6" w:rsidRDefault="00C328B6" w:rsidP="00C2742F">
      <w:pPr>
        <w:pStyle w:val="Hlavika"/>
        <w:tabs>
          <w:tab w:val="clear" w:pos="4536"/>
          <w:tab w:val="clear" w:pos="9072"/>
        </w:tabs>
        <w:ind w:left="360"/>
        <w:rPr>
          <w:b/>
          <w:bCs/>
        </w:rPr>
      </w:pPr>
    </w:p>
    <w:p w14:paraId="3A61C7FA" w14:textId="77777777" w:rsidR="00C328B6" w:rsidRDefault="00C328B6" w:rsidP="00C2742F">
      <w:pPr>
        <w:pStyle w:val="Hlavika"/>
        <w:tabs>
          <w:tab w:val="clear" w:pos="4536"/>
          <w:tab w:val="clear" w:pos="9072"/>
        </w:tabs>
        <w:ind w:left="360"/>
        <w:rPr>
          <w:b/>
          <w:bCs/>
        </w:rPr>
      </w:pPr>
    </w:p>
    <w:p w14:paraId="5441A4A6" w14:textId="77777777" w:rsidR="00C328B6" w:rsidRDefault="00C328B6" w:rsidP="00C2742F">
      <w:pPr>
        <w:pStyle w:val="Hlavika"/>
        <w:tabs>
          <w:tab w:val="clear" w:pos="4536"/>
          <w:tab w:val="clear" w:pos="9072"/>
        </w:tabs>
        <w:ind w:left="360"/>
        <w:rPr>
          <w:b/>
          <w:bCs/>
        </w:rPr>
      </w:pPr>
    </w:p>
    <w:p w14:paraId="7556648B" w14:textId="77777777" w:rsidR="00C328B6" w:rsidRDefault="00C328B6" w:rsidP="00C2742F">
      <w:pPr>
        <w:pStyle w:val="Hlavika"/>
        <w:tabs>
          <w:tab w:val="clear" w:pos="4536"/>
          <w:tab w:val="clear" w:pos="9072"/>
        </w:tabs>
        <w:ind w:left="360"/>
        <w:rPr>
          <w:b/>
          <w:bCs/>
        </w:rPr>
      </w:pPr>
    </w:p>
    <w:p w14:paraId="0E5C2C73" w14:textId="77777777" w:rsidR="00C328B6" w:rsidRDefault="00C328B6" w:rsidP="00C2742F">
      <w:pPr>
        <w:pStyle w:val="Hlavika"/>
        <w:tabs>
          <w:tab w:val="clear" w:pos="4536"/>
          <w:tab w:val="clear" w:pos="9072"/>
        </w:tabs>
        <w:ind w:left="360"/>
        <w:rPr>
          <w:b/>
          <w:bCs/>
        </w:rPr>
      </w:pPr>
    </w:p>
    <w:p w14:paraId="0121E650" w14:textId="77777777" w:rsidR="00C328B6" w:rsidRDefault="00C328B6" w:rsidP="00C2742F">
      <w:pPr>
        <w:pStyle w:val="Hlavika"/>
        <w:tabs>
          <w:tab w:val="clear" w:pos="4536"/>
          <w:tab w:val="clear" w:pos="9072"/>
        </w:tabs>
        <w:ind w:left="360"/>
        <w:rPr>
          <w:b/>
          <w:bCs/>
        </w:rPr>
      </w:pPr>
    </w:p>
    <w:p w14:paraId="0C8D36D3" w14:textId="77777777" w:rsidR="00C328B6" w:rsidRDefault="00C328B6" w:rsidP="00C2742F">
      <w:pPr>
        <w:pStyle w:val="Hlavika"/>
        <w:tabs>
          <w:tab w:val="clear" w:pos="4536"/>
          <w:tab w:val="clear" w:pos="9072"/>
        </w:tabs>
        <w:ind w:left="360"/>
        <w:rPr>
          <w:b/>
          <w:bCs/>
        </w:rPr>
      </w:pPr>
    </w:p>
    <w:p w14:paraId="207CF321" w14:textId="77777777" w:rsidR="00C328B6" w:rsidRDefault="00C328B6" w:rsidP="00C2742F">
      <w:pPr>
        <w:pStyle w:val="Hlavika"/>
        <w:tabs>
          <w:tab w:val="clear" w:pos="4536"/>
          <w:tab w:val="clear" w:pos="9072"/>
        </w:tabs>
        <w:ind w:left="360"/>
        <w:rPr>
          <w:b/>
          <w:bCs/>
        </w:rPr>
      </w:pPr>
    </w:p>
    <w:p w14:paraId="7487F9FC" w14:textId="77777777" w:rsidR="00C328B6" w:rsidRDefault="00C328B6" w:rsidP="00C2742F">
      <w:pPr>
        <w:pStyle w:val="Hlavika"/>
        <w:tabs>
          <w:tab w:val="clear" w:pos="4536"/>
          <w:tab w:val="clear" w:pos="9072"/>
        </w:tabs>
        <w:ind w:left="360"/>
        <w:rPr>
          <w:b/>
          <w:bCs/>
        </w:rPr>
      </w:pPr>
    </w:p>
    <w:p w14:paraId="1F8E3B90" w14:textId="77777777" w:rsidR="00C328B6" w:rsidRDefault="00C328B6" w:rsidP="00C2742F">
      <w:pPr>
        <w:pStyle w:val="Hlavika"/>
        <w:tabs>
          <w:tab w:val="clear" w:pos="4536"/>
          <w:tab w:val="clear" w:pos="9072"/>
        </w:tabs>
        <w:ind w:left="360"/>
        <w:rPr>
          <w:b/>
          <w:bCs/>
        </w:rPr>
      </w:pPr>
    </w:p>
    <w:p w14:paraId="2E8FBAB0" w14:textId="77777777" w:rsidR="00C328B6" w:rsidRDefault="00C328B6" w:rsidP="00C2742F">
      <w:pPr>
        <w:pStyle w:val="Hlavika"/>
        <w:tabs>
          <w:tab w:val="clear" w:pos="4536"/>
          <w:tab w:val="clear" w:pos="9072"/>
        </w:tabs>
        <w:ind w:left="360"/>
        <w:rPr>
          <w:b/>
          <w:bCs/>
        </w:rPr>
      </w:pPr>
    </w:p>
    <w:p w14:paraId="5AF9AE54" w14:textId="77777777" w:rsidR="00C328B6" w:rsidRDefault="00C328B6" w:rsidP="00C2742F">
      <w:pPr>
        <w:pStyle w:val="Hlavika"/>
        <w:tabs>
          <w:tab w:val="clear" w:pos="4536"/>
          <w:tab w:val="clear" w:pos="9072"/>
        </w:tabs>
        <w:ind w:left="360"/>
        <w:rPr>
          <w:b/>
          <w:bCs/>
        </w:rPr>
      </w:pPr>
    </w:p>
    <w:p w14:paraId="37A1B5CA" w14:textId="77777777" w:rsidR="00C328B6" w:rsidRDefault="00C328B6" w:rsidP="00C2742F">
      <w:pPr>
        <w:pStyle w:val="Hlavika"/>
        <w:tabs>
          <w:tab w:val="clear" w:pos="4536"/>
          <w:tab w:val="clear" w:pos="9072"/>
        </w:tabs>
        <w:ind w:left="360"/>
        <w:rPr>
          <w:b/>
          <w:bCs/>
        </w:rPr>
      </w:pPr>
    </w:p>
    <w:p w14:paraId="51C7E817" w14:textId="77777777" w:rsidR="00C328B6" w:rsidRDefault="00C328B6" w:rsidP="00C2742F">
      <w:pPr>
        <w:pStyle w:val="Hlavika"/>
        <w:tabs>
          <w:tab w:val="clear" w:pos="4536"/>
          <w:tab w:val="clear" w:pos="9072"/>
        </w:tabs>
        <w:ind w:left="360"/>
        <w:rPr>
          <w:b/>
          <w:bCs/>
        </w:rPr>
      </w:pPr>
    </w:p>
    <w:p w14:paraId="7D1F8ECC" w14:textId="77777777" w:rsidR="00C328B6" w:rsidRDefault="00C328B6" w:rsidP="00C2742F">
      <w:pPr>
        <w:pStyle w:val="Hlavika"/>
        <w:tabs>
          <w:tab w:val="clear" w:pos="4536"/>
          <w:tab w:val="clear" w:pos="9072"/>
        </w:tabs>
        <w:ind w:left="360"/>
        <w:rPr>
          <w:b/>
          <w:bCs/>
        </w:rPr>
      </w:pPr>
    </w:p>
    <w:p w14:paraId="3EB61D26" w14:textId="77777777" w:rsidR="00C328B6" w:rsidRDefault="00C328B6" w:rsidP="00C2742F">
      <w:pPr>
        <w:pStyle w:val="Hlavika"/>
        <w:tabs>
          <w:tab w:val="clear" w:pos="4536"/>
          <w:tab w:val="clear" w:pos="9072"/>
        </w:tabs>
        <w:ind w:left="360"/>
        <w:rPr>
          <w:b/>
          <w:bCs/>
        </w:rPr>
      </w:pPr>
    </w:p>
    <w:p w14:paraId="6B890A27" w14:textId="77777777" w:rsidR="00C328B6" w:rsidRDefault="00C328B6" w:rsidP="00C2742F">
      <w:pPr>
        <w:pStyle w:val="Hlavika"/>
        <w:tabs>
          <w:tab w:val="clear" w:pos="4536"/>
          <w:tab w:val="clear" w:pos="9072"/>
        </w:tabs>
        <w:ind w:left="360"/>
        <w:rPr>
          <w:b/>
          <w:bCs/>
        </w:rPr>
      </w:pPr>
    </w:p>
    <w:p w14:paraId="035761B9" w14:textId="77777777" w:rsidR="00C328B6" w:rsidRDefault="00C328B6" w:rsidP="00C2742F">
      <w:pPr>
        <w:pStyle w:val="Hlavika"/>
        <w:tabs>
          <w:tab w:val="clear" w:pos="4536"/>
          <w:tab w:val="clear" w:pos="9072"/>
        </w:tabs>
        <w:ind w:left="360"/>
        <w:rPr>
          <w:b/>
          <w:bCs/>
        </w:rPr>
      </w:pPr>
    </w:p>
    <w:p w14:paraId="4A4CAAE2" w14:textId="77777777" w:rsidR="00C328B6" w:rsidRDefault="00C328B6" w:rsidP="00C2742F">
      <w:pPr>
        <w:pStyle w:val="Hlavika"/>
        <w:tabs>
          <w:tab w:val="clear" w:pos="4536"/>
          <w:tab w:val="clear" w:pos="9072"/>
        </w:tabs>
        <w:ind w:left="360"/>
        <w:rPr>
          <w:b/>
          <w:bCs/>
        </w:rPr>
      </w:pPr>
    </w:p>
    <w:p w14:paraId="7A446E2C" w14:textId="77777777" w:rsidR="00C2742F" w:rsidRDefault="00C2742F" w:rsidP="00C2742F">
      <w:pPr>
        <w:pStyle w:val="Hlavika"/>
        <w:tabs>
          <w:tab w:val="clear" w:pos="4536"/>
          <w:tab w:val="clear" w:pos="9072"/>
        </w:tabs>
        <w:ind w:left="360"/>
        <w:rPr>
          <w:b/>
          <w:bCs/>
        </w:rPr>
      </w:pPr>
    </w:p>
    <w:p w14:paraId="2E439887" w14:textId="77777777" w:rsidR="00E77A27" w:rsidRPr="007F6242" w:rsidRDefault="00E77A27" w:rsidP="00C24EAD">
      <w:pPr>
        <w:tabs>
          <w:tab w:val="left" w:pos="5460"/>
        </w:tabs>
        <w:jc w:val="both"/>
        <w:rPr>
          <w:lang w:val="sk-SK"/>
        </w:rPr>
      </w:pPr>
    </w:p>
    <w:p w14:paraId="723F4756" w14:textId="77777777" w:rsidR="00C6337A" w:rsidRPr="007F6242" w:rsidRDefault="00C6337A" w:rsidP="00C24EAD">
      <w:pPr>
        <w:tabs>
          <w:tab w:val="left" w:pos="5460"/>
        </w:tabs>
        <w:jc w:val="both"/>
        <w:rPr>
          <w:lang w:val="sk-SK"/>
        </w:rPr>
      </w:pPr>
    </w:p>
    <w:p w14:paraId="00A09559" w14:textId="77777777" w:rsidR="00C31459" w:rsidRDefault="00C31459" w:rsidP="00802415">
      <w:pPr>
        <w:rPr>
          <w:color w:val="000000"/>
          <w:lang w:eastAsia="sk-SK"/>
        </w:rPr>
      </w:pPr>
    </w:p>
    <w:p w14:paraId="2B8E2869" w14:textId="77777777" w:rsidR="00C31459" w:rsidRDefault="00C31459" w:rsidP="00802415">
      <w:pPr>
        <w:rPr>
          <w:color w:val="000000"/>
          <w:lang w:eastAsia="sk-SK"/>
        </w:rPr>
      </w:pPr>
    </w:p>
    <w:p w14:paraId="07B11D04" w14:textId="77777777" w:rsidR="00C31459" w:rsidRDefault="00C31459" w:rsidP="00802415">
      <w:pPr>
        <w:rPr>
          <w:color w:val="000000"/>
          <w:lang w:eastAsia="sk-SK"/>
        </w:rPr>
      </w:pPr>
    </w:p>
    <w:p w14:paraId="30B2CB67" w14:textId="77777777" w:rsidR="00A62E99" w:rsidRDefault="00802415" w:rsidP="00802415">
      <w:pPr>
        <w:rPr>
          <w:color w:val="000000"/>
          <w:lang w:eastAsia="sk-SK"/>
        </w:rPr>
      </w:pPr>
      <w:r w:rsidRPr="00802415">
        <w:rPr>
          <w:color w:val="000000"/>
          <w:lang w:eastAsia="sk-SK"/>
        </w:rPr>
        <w:tab/>
      </w:r>
      <w:r w:rsidRPr="00802415">
        <w:rPr>
          <w:color w:val="000000"/>
          <w:lang w:eastAsia="sk-SK"/>
        </w:rPr>
        <w:tab/>
      </w:r>
      <w:r w:rsidRPr="00802415">
        <w:rPr>
          <w:color w:val="000000"/>
          <w:lang w:eastAsia="sk-SK"/>
        </w:rPr>
        <w:tab/>
      </w:r>
      <w:r w:rsidR="00557675" w:rsidRPr="00802415">
        <w:rPr>
          <w:color w:val="000000"/>
          <w:lang w:eastAsia="sk-SK"/>
        </w:rPr>
        <w:tab/>
      </w:r>
      <w:r w:rsidR="00A62E99" w:rsidRPr="00557675">
        <w:rPr>
          <w:color w:val="000000"/>
          <w:lang w:eastAsia="sk-SK"/>
        </w:rPr>
        <w:tab/>
      </w:r>
      <w:r w:rsidR="00A62E99" w:rsidRPr="00557675">
        <w:rPr>
          <w:color w:val="000000"/>
          <w:lang w:eastAsia="sk-SK"/>
        </w:rPr>
        <w:tab/>
      </w:r>
      <w:r w:rsidR="00A62E99" w:rsidRPr="00557675">
        <w:rPr>
          <w:color w:val="000000"/>
          <w:lang w:eastAsia="sk-SK"/>
        </w:rPr>
        <w:tab/>
      </w:r>
      <w:r w:rsidR="00A62E99" w:rsidRPr="00A62E99">
        <w:rPr>
          <w:color w:val="000000"/>
          <w:lang w:eastAsia="sk-SK"/>
        </w:rPr>
        <w:tab/>
      </w:r>
    </w:p>
    <w:p w14:paraId="5631FF4D" w14:textId="77777777" w:rsidR="00802415" w:rsidRDefault="00802415" w:rsidP="00802415">
      <w:pPr>
        <w:rPr>
          <w:color w:val="000000"/>
          <w:lang w:eastAsia="sk-SK"/>
        </w:rPr>
      </w:pPr>
    </w:p>
    <w:p w14:paraId="1773E57F" w14:textId="77777777" w:rsidR="00C448CE" w:rsidRPr="00E77A27" w:rsidRDefault="00C448CE" w:rsidP="00C448CE">
      <w:pPr>
        <w:rPr>
          <w:color w:val="FF0000"/>
          <w:sz w:val="32"/>
          <w:lang w:val="sk-SK"/>
        </w:rPr>
      </w:pPr>
    </w:p>
    <w:sectPr w:rsidR="00C448CE" w:rsidRPr="00E77A27">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85709" w14:textId="77777777" w:rsidR="00793E16" w:rsidRDefault="00793E16" w:rsidP="00FA09C2">
      <w:r>
        <w:separator/>
      </w:r>
    </w:p>
  </w:endnote>
  <w:endnote w:type="continuationSeparator" w:id="0">
    <w:p w14:paraId="2549987F" w14:textId="77777777" w:rsidR="00793E16" w:rsidRDefault="00793E16" w:rsidP="00FA0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0121E" w14:textId="77777777" w:rsidR="00835B83" w:rsidRDefault="00835B8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2805861"/>
      <w:docPartObj>
        <w:docPartGallery w:val="Page Numbers (Bottom of Page)"/>
        <w:docPartUnique/>
      </w:docPartObj>
    </w:sdtPr>
    <w:sdtEndPr>
      <w:rPr>
        <w:rFonts w:ascii="Times New Roman" w:hAnsi="Times New Roman"/>
      </w:rPr>
    </w:sdtEndPr>
    <w:sdtContent>
      <w:p w14:paraId="2FD9A2DC" w14:textId="7E0713D7" w:rsidR="00835B83" w:rsidRPr="000F10CB" w:rsidRDefault="00835B83">
        <w:pPr>
          <w:pStyle w:val="Pta"/>
          <w:jc w:val="right"/>
          <w:rPr>
            <w:rFonts w:ascii="Times New Roman" w:hAnsi="Times New Roman"/>
          </w:rPr>
        </w:pPr>
        <w:r w:rsidRPr="000F10CB">
          <w:rPr>
            <w:rFonts w:ascii="Times New Roman" w:hAnsi="Times New Roman"/>
          </w:rPr>
          <w:fldChar w:fldCharType="begin"/>
        </w:r>
        <w:r w:rsidRPr="000F10CB">
          <w:rPr>
            <w:rFonts w:ascii="Times New Roman" w:hAnsi="Times New Roman"/>
          </w:rPr>
          <w:instrText>PAGE   \* MERGEFORMAT</w:instrText>
        </w:r>
        <w:r w:rsidRPr="000F10CB">
          <w:rPr>
            <w:rFonts w:ascii="Times New Roman" w:hAnsi="Times New Roman"/>
          </w:rPr>
          <w:fldChar w:fldCharType="separate"/>
        </w:r>
        <w:r w:rsidR="0087004F">
          <w:rPr>
            <w:rFonts w:ascii="Times New Roman" w:hAnsi="Times New Roman"/>
            <w:noProof/>
          </w:rPr>
          <w:t>100</w:t>
        </w:r>
        <w:r w:rsidRPr="000F10CB">
          <w:rPr>
            <w:rFonts w:ascii="Times New Roman" w:hAnsi="Times New Roman"/>
          </w:rPr>
          <w:fldChar w:fldCharType="end"/>
        </w:r>
      </w:p>
    </w:sdtContent>
  </w:sdt>
  <w:p w14:paraId="4B49A218" w14:textId="77777777" w:rsidR="00835B83" w:rsidRDefault="00835B83">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8774D" w14:textId="77777777" w:rsidR="00835B83" w:rsidRDefault="00835B8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07838" w14:textId="77777777" w:rsidR="00793E16" w:rsidRDefault="00793E16" w:rsidP="00FA09C2">
      <w:r>
        <w:separator/>
      </w:r>
    </w:p>
  </w:footnote>
  <w:footnote w:type="continuationSeparator" w:id="0">
    <w:p w14:paraId="2F7F0982" w14:textId="77777777" w:rsidR="00793E16" w:rsidRDefault="00793E16" w:rsidP="00FA0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23B44" w14:textId="77777777" w:rsidR="00835B83" w:rsidRDefault="00835B83">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D71BB" w14:textId="77777777" w:rsidR="00835B83" w:rsidRDefault="00835B83">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D0416" w14:textId="77777777" w:rsidR="00835B83" w:rsidRDefault="00835B8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decimal"/>
      <w:lvlText w:val="%1."/>
      <w:lvlJc w:val="left"/>
      <w:pPr>
        <w:tabs>
          <w:tab w:val="num" w:pos="0"/>
        </w:tabs>
        <w:ind w:left="1380" w:hanging="360"/>
      </w:pPr>
      <w:rPr>
        <w:rFonts w:ascii="Calibri" w:hAnsi="Calibri" w:cs="Calibri" w:hint="default"/>
        <w:sz w:val="24"/>
      </w:rPr>
    </w:lvl>
  </w:abstractNum>
  <w:abstractNum w:abstractNumId="1" w15:restartNumberingAfterBreak="0">
    <w:nsid w:val="00000002"/>
    <w:multiLevelType w:val="multilevel"/>
    <w:tmpl w:val="8A8A5ECA"/>
    <w:name w:val="WW8Num3"/>
    <w:lvl w:ilvl="0">
      <w:start w:val="1"/>
      <w:numFmt w:val="decimal"/>
      <w:lvlText w:val="%1."/>
      <w:lvlJc w:val="left"/>
      <w:pPr>
        <w:tabs>
          <w:tab w:val="num" w:pos="0"/>
        </w:tabs>
        <w:ind w:left="1380" w:hanging="360"/>
      </w:pPr>
    </w:lvl>
    <w:lvl w:ilvl="1">
      <w:start w:val="11"/>
      <w:numFmt w:val="decimal"/>
      <w:isLgl/>
      <w:lvlText w:val="%1.%2"/>
      <w:lvlJc w:val="left"/>
      <w:pPr>
        <w:ind w:left="1440" w:hanging="42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460" w:hanging="1440"/>
      </w:pPr>
      <w:rPr>
        <w:rFonts w:hint="default"/>
      </w:rPr>
    </w:lvl>
    <w:lvl w:ilvl="7">
      <w:start w:val="1"/>
      <w:numFmt w:val="decimal"/>
      <w:isLgl/>
      <w:lvlText w:val="%1.%2.%3.%4.%5.%6.%7.%8"/>
      <w:lvlJc w:val="left"/>
      <w:pPr>
        <w:ind w:left="2460" w:hanging="1440"/>
      </w:pPr>
      <w:rPr>
        <w:rFonts w:hint="default"/>
      </w:rPr>
    </w:lvl>
    <w:lvl w:ilvl="8">
      <w:start w:val="1"/>
      <w:numFmt w:val="decimal"/>
      <w:isLgl/>
      <w:lvlText w:val="%1.%2.%3.%4.%5.%6.%7.%8.%9"/>
      <w:lvlJc w:val="left"/>
      <w:pPr>
        <w:ind w:left="2820" w:hanging="1800"/>
      </w:pPr>
      <w:rPr>
        <w:rFonts w:hint="default"/>
      </w:rPr>
    </w:lvl>
  </w:abstractNum>
  <w:abstractNum w:abstractNumId="2" w15:restartNumberingAfterBreak="0">
    <w:nsid w:val="00000003"/>
    <w:multiLevelType w:val="multilevel"/>
    <w:tmpl w:val="00000003"/>
    <w:name w:val="WW8Num5"/>
    <w:lvl w:ilvl="0">
      <w:start w:val="1"/>
      <w:numFmt w:val="decimal"/>
      <w:lvlText w:val="%1)"/>
      <w:lvlJc w:val="left"/>
      <w:pPr>
        <w:tabs>
          <w:tab w:val="num" w:pos="0"/>
        </w:tabs>
        <w:ind w:left="720" w:hanging="360"/>
      </w:pPr>
      <w:rPr>
        <w:sz w:val="24"/>
        <w:szCs w:val="24"/>
      </w:rPr>
    </w:lvl>
    <w:lvl w:ilvl="1">
      <w:start w:val="1"/>
      <w:numFmt w:val="decimal"/>
      <w:lvlText w:val="%2."/>
      <w:lvlJc w:val="left"/>
      <w:pPr>
        <w:tabs>
          <w:tab w:val="num" w:pos="1440"/>
        </w:tabs>
        <w:ind w:left="1440" w:hanging="360"/>
      </w:pPr>
      <w:rPr>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sz w:val="24"/>
        <w:szCs w:val="24"/>
      </w:rPr>
    </w:lvl>
  </w:abstractNum>
  <w:abstractNum w:abstractNumId="4" w15:restartNumberingAfterBreak="0">
    <w:nsid w:val="00000006"/>
    <w:multiLevelType w:val="singleLevel"/>
    <w:tmpl w:val="00000006"/>
    <w:name w:val="WW8Num6"/>
    <w:lvl w:ilvl="0">
      <w:start w:val="2"/>
      <w:numFmt w:val="bullet"/>
      <w:lvlText w:val="-"/>
      <w:lvlJc w:val="left"/>
      <w:pPr>
        <w:tabs>
          <w:tab w:val="num" w:pos="720"/>
        </w:tabs>
        <w:ind w:left="720" w:hanging="360"/>
      </w:pPr>
      <w:rPr>
        <w:rFonts w:ascii="Times New Roman" w:hAnsi="Times New Roman" w:cs="Times New Roman"/>
      </w:rPr>
    </w:lvl>
  </w:abstractNum>
  <w:abstractNum w:abstractNumId="5" w15:restartNumberingAfterBreak="0">
    <w:nsid w:val="00000007"/>
    <w:multiLevelType w:val="multilevel"/>
    <w:tmpl w:val="0AA0DEEE"/>
    <w:name w:val="WW8Num9"/>
    <w:lvl w:ilvl="0">
      <w:start w:val="1"/>
      <w:numFmt w:val="upperRoman"/>
      <w:lvlText w:val="%1."/>
      <w:lvlJc w:val="left"/>
      <w:pPr>
        <w:tabs>
          <w:tab w:val="num" w:pos="-284"/>
        </w:tabs>
        <w:ind w:left="720" w:hanging="720"/>
      </w:pPr>
      <w:rPr>
        <w:rFonts w:ascii="Times New Roman" w:eastAsia="Times New Roman" w:hAnsi="Times New Roman" w:cs="Times New Roman"/>
        <w:b w:val="0"/>
        <w:i w:val="0"/>
        <w:sz w:val="24"/>
        <w:szCs w:val="24"/>
      </w:rPr>
    </w:lvl>
    <w:lvl w:ilvl="1">
      <w:start w:val="6"/>
      <w:numFmt w:val="decimal"/>
      <w:lvlText w:val="%1.%2"/>
      <w:lvlJc w:val="left"/>
      <w:pPr>
        <w:tabs>
          <w:tab w:val="num" w:pos="0"/>
        </w:tabs>
        <w:ind w:left="360" w:hanging="360"/>
      </w:pPr>
    </w:lvl>
    <w:lvl w:ilvl="2">
      <w:start w:val="1"/>
      <w:numFmt w:val="decimal"/>
      <w:lvlText w:val="%1.%2.%3"/>
      <w:lvlJc w:val="left"/>
      <w:pPr>
        <w:tabs>
          <w:tab w:val="num" w:pos="0"/>
        </w:tabs>
        <w:ind w:left="1156" w:hanging="720"/>
      </w:pPr>
    </w:lvl>
    <w:lvl w:ilvl="3">
      <w:start w:val="1"/>
      <w:numFmt w:val="decimal"/>
      <w:lvlText w:val="%1.%2.%3.%4"/>
      <w:lvlJc w:val="left"/>
      <w:pPr>
        <w:tabs>
          <w:tab w:val="num" w:pos="0"/>
        </w:tabs>
        <w:ind w:left="1232" w:hanging="720"/>
      </w:pPr>
    </w:lvl>
    <w:lvl w:ilvl="4">
      <w:start w:val="1"/>
      <w:numFmt w:val="decimal"/>
      <w:lvlText w:val="%1.%2.%3.%4.%5"/>
      <w:lvlJc w:val="left"/>
      <w:pPr>
        <w:tabs>
          <w:tab w:val="num" w:pos="0"/>
        </w:tabs>
        <w:ind w:left="1668" w:hanging="1080"/>
      </w:pPr>
    </w:lvl>
    <w:lvl w:ilvl="5">
      <w:start w:val="1"/>
      <w:numFmt w:val="decimal"/>
      <w:lvlText w:val="%1.%2.%3.%4.%5.%6"/>
      <w:lvlJc w:val="left"/>
      <w:pPr>
        <w:tabs>
          <w:tab w:val="num" w:pos="0"/>
        </w:tabs>
        <w:ind w:left="1744" w:hanging="1080"/>
      </w:pPr>
    </w:lvl>
    <w:lvl w:ilvl="6">
      <w:start w:val="1"/>
      <w:numFmt w:val="decimal"/>
      <w:lvlText w:val="%1.%2.%3.%4.%5.%6.%7"/>
      <w:lvlJc w:val="left"/>
      <w:pPr>
        <w:tabs>
          <w:tab w:val="num" w:pos="0"/>
        </w:tabs>
        <w:ind w:left="2180" w:hanging="1440"/>
      </w:pPr>
    </w:lvl>
    <w:lvl w:ilvl="7">
      <w:start w:val="1"/>
      <w:numFmt w:val="decimal"/>
      <w:lvlText w:val="%1.%2.%3.%4.%5.%6.%7.%8"/>
      <w:lvlJc w:val="left"/>
      <w:pPr>
        <w:tabs>
          <w:tab w:val="num" w:pos="0"/>
        </w:tabs>
        <w:ind w:left="2256" w:hanging="1440"/>
      </w:pPr>
    </w:lvl>
    <w:lvl w:ilvl="8">
      <w:start w:val="1"/>
      <w:numFmt w:val="decimal"/>
      <w:lvlText w:val="%1.%2.%3.%4.%5.%6.%7.%8.%9"/>
      <w:lvlJc w:val="left"/>
      <w:pPr>
        <w:tabs>
          <w:tab w:val="num" w:pos="0"/>
        </w:tabs>
        <w:ind w:left="2692" w:hanging="1800"/>
      </w:pPr>
    </w:lvl>
  </w:abstractNum>
  <w:abstractNum w:abstractNumId="6" w15:restartNumberingAfterBreak="0">
    <w:nsid w:val="00000009"/>
    <w:multiLevelType w:val="singleLevel"/>
    <w:tmpl w:val="00000009"/>
    <w:name w:val="WW8Num11"/>
    <w:lvl w:ilvl="0">
      <w:start w:val="1"/>
      <w:numFmt w:val="decimal"/>
      <w:lvlText w:val="%1."/>
      <w:lvlJc w:val="left"/>
      <w:pPr>
        <w:tabs>
          <w:tab w:val="num" w:pos="0"/>
        </w:tabs>
        <w:ind w:left="1380" w:hanging="360"/>
      </w:pPr>
      <w:rPr>
        <w:b/>
        <w:sz w:val="24"/>
      </w:rPr>
    </w:lvl>
  </w:abstractNum>
  <w:abstractNum w:abstractNumId="7" w15:restartNumberingAfterBreak="0">
    <w:nsid w:val="0000000A"/>
    <w:multiLevelType w:val="singleLevel"/>
    <w:tmpl w:val="0000000A"/>
    <w:name w:val="WW8Num10"/>
    <w:lvl w:ilvl="0">
      <w:start w:val="2"/>
      <w:numFmt w:val="bullet"/>
      <w:lvlText w:val="-"/>
      <w:lvlJc w:val="left"/>
      <w:pPr>
        <w:tabs>
          <w:tab w:val="num" w:pos="720"/>
        </w:tabs>
        <w:ind w:left="720" w:hanging="360"/>
      </w:pPr>
      <w:rPr>
        <w:rFonts w:ascii="Times New Roman" w:hAnsi="Times New Roman" w:cs="Times New Roman"/>
      </w:rPr>
    </w:lvl>
  </w:abstractNum>
  <w:abstractNum w:abstractNumId="8" w15:restartNumberingAfterBreak="0">
    <w:nsid w:val="0000000B"/>
    <w:multiLevelType w:val="multilevel"/>
    <w:tmpl w:val="0000000B"/>
    <w:name w:val="WW8Num13"/>
    <w:lvl w:ilvl="0">
      <w:start w:val="4"/>
      <w:numFmt w:val="decimal"/>
      <w:lvlText w:val="%1"/>
      <w:lvlJc w:val="left"/>
      <w:pPr>
        <w:tabs>
          <w:tab w:val="num" w:pos="600"/>
        </w:tabs>
        <w:ind w:left="600" w:hanging="600"/>
      </w:pPr>
    </w:lvl>
    <w:lvl w:ilvl="1">
      <w:start w:val="12"/>
      <w:numFmt w:val="decimal"/>
      <w:lvlText w:val="%1.%2"/>
      <w:lvlJc w:val="left"/>
      <w:pPr>
        <w:tabs>
          <w:tab w:val="num" w:pos="600"/>
        </w:tabs>
        <w:ind w:left="600" w:hanging="600"/>
      </w:pPr>
      <w:rPr>
        <w:b/>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15:restartNumberingAfterBreak="0">
    <w:nsid w:val="0000000C"/>
    <w:multiLevelType w:val="singleLevel"/>
    <w:tmpl w:val="0000000C"/>
    <w:name w:val="WW8Num14"/>
    <w:lvl w:ilvl="0">
      <w:start w:val="1"/>
      <w:numFmt w:val="decimal"/>
      <w:lvlText w:val="%1."/>
      <w:lvlJc w:val="left"/>
      <w:pPr>
        <w:tabs>
          <w:tab w:val="num" w:pos="1803"/>
        </w:tabs>
        <w:ind w:left="1803" w:hanging="1095"/>
      </w:pPr>
      <w:rPr>
        <w:sz w:val="24"/>
        <w:szCs w:val="24"/>
      </w:rPr>
    </w:lvl>
  </w:abstractNum>
  <w:abstractNum w:abstractNumId="10" w15:restartNumberingAfterBreak="0">
    <w:nsid w:val="0000000D"/>
    <w:multiLevelType w:val="singleLevel"/>
    <w:tmpl w:val="0000000D"/>
    <w:lvl w:ilvl="0">
      <w:numFmt w:val="bullet"/>
      <w:lvlText w:val="-"/>
      <w:lvlJc w:val="left"/>
      <w:pPr>
        <w:tabs>
          <w:tab w:val="num" w:pos="708"/>
        </w:tabs>
        <w:ind w:left="0" w:firstLine="0"/>
      </w:pPr>
      <w:rPr>
        <w:rFonts w:ascii="Calibri" w:hAnsi="Calibri" w:cs="Calibri" w:hint="default"/>
        <w:sz w:val="24"/>
      </w:rPr>
    </w:lvl>
  </w:abstractNum>
  <w:abstractNum w:abstractNumId="11" w15:restartNumberingAfterBreak="0">
    <w:nsid w:val="05F82E12"/>
    <w:multiLevelType w:val="hybridMultilevel"/>
    <w:tmpl w:val="69741612"/>
    <w:lvl w:ilvl="0" w:tplc="1F685DFE">
      <w:numFmt w:val="bullet"/>
      <w:lvlText w:val="-"/>
      <w:lvlJc w:val="left"/>
      <w:rPr>
        <w:rFonts w:ascii="Calibri" w:eastAsia="Calibri" w:hAnsi="Calibri" w:cs="Calibri" w:hint="default"/>
      </w:rPr>
    </w:lvl>
    <w:lvl w:ilvl="1" w:tplc="041B0003">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12" w15:restartNumberingAfterBreak="0">
    <w:nsid w:val="08D165D2"/>
    <w:multiLevelType w:val="hybridMultilevel"/>
    <w:tmpl w:val="CBF4C788"/>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3" w15:restartNumberingAfterBreak="0">
    <w:nsid w:val="0A046469"/>
    <w:multiLevelType w:val="hybridMultilevel"/>
    <w:tmpl w:val="7DEC6424"/>
    <w:lvl w:ilvl="0" w:tplc="2BF015E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0CDB6864"/>
    <w:multiLevelType w:val="hybridMultilevel"/>
    <w:tmpl w:val="451E00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0FE338D0"/>
    <w:multiLevelType w:val="multilevel"/>
    <w:tmpl w:val="68C2587C"/>
    <w:lvl w:ilvl="0">
      <w:start w:val="3"/>
      <w:numFmt w:val="decimal"/>
      <w:lvlText w:val="%1."/>
      <w:lvlJc w:val="left"/>
      <w:pPr>
        <w:ind w:left="360" w:hanging="360"/>
      </w:pPr>
      <w:rPr>
        <w:rFonts w:hint="default"/>
        <w:b/>
        <w:color w:val="auto"/>
        <w:sz w:val="24"/>
        <w:szCs w:val="24"/>
      </w:rPr>
    </w:lvl>
    <w:lvl w:ilvl="1">
      <w:start w:val="1"/>
      <w:numFmt w:val="decimal"/>
      <w:lvlText w:val="%1.%2"/>
      <w:lvlJc w:val="left"/>
      <w:pPr>
        <w:ind w:left="360" w:hanging="360"/>
      </w:pPr>
      <w:rPr>
        <w:rFonts w:asciiTheme="minorHAnsi" w:hAnsiTheme="minorHAnsi" w:cs="Times New Roman" w:hint="default"/>
        <w:b/>
        <w:i w:val="0"/>
        <w:sz w:val="24"/>
        <w:szCs w:val="24"/>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16" w15:restartNumberingAfterBreak="0">
    <w:nsid w:val="12447F09"/>
    <w:multiLevelType w:val="hybridMultilevel"/>
    <w:tmpl w:val="8CC24E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12C428D4"/>
    <w:multiLevelType w:val="multilevel"/>
    <w:tmpl w:val="0ABC1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5841BDF"/>
    <w:multiLevelType w:val="multilevel"/>
    <w:tmpl w:val="F6E8C604"/>
    <w:lvl w:ilvl="0">
      <w:start w:val="4"/>
      <w:numFmt w:val="decimal"/>
      <w:lvlText w:val="%1."/>
      <w:lvlJc w:val="left"/>
      <w:pPr>
        <w:ind w:left="480" w:hanging="480"/>
      </w:pPr>
    </w:lvl>
    <w:lvl w:ilvl="1">
      <w:start w:val="10"/>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9" w15:restartNumberingAfterBreak="0">
    <w:nsid w:val="1AA85CA0"/>
    <w:multiLevelType w:val="hybridMultilevel"/>
    <w:tmpl w:val="61AEE770"/>
    <w:lvl w:ilvl="0" w:tplc="041B000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1D5F0D3C"/>
    <w:multiLevelType w:val="hybridMultilevel"/>
    <w:tmpl w:val="060E969C"/>
    <w:lvl w:ilvl="0" w:tplc="43CC48BC">
      <w:start w:val="1"/>
      <w:numFmt w:val="decimal"/>
      <w:lvlText w:val="%1."/>
      <w:lvlJc w:val="left"/>
      <w:pPr>
        <w:ind w:left="720" w:hanging="360"/>
      </w:pPr>
      <w:rPr>
        <w:rFonts w:ascii="Times New Roman" w:eastAsia="Times New Roman" w:hAnsi="Times New Roman" w:cs="Times New Roman"/>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1946543"/>
    <w:multiLevelType w:val="multilevel"/>
    <w:tmpl w:val="12E2E572"/>
    <w:lvl w:ilvl="0">
      <w:start w:val="4"/>
      <w:numFmt w:val="decimal"/>
      <w:lvlText w:val="%1"/>
      <w:lvlJc w:val="left"/>
      <w:pPr>
        <w:ind w:left="360" w:hanging="360"/>
      </w:pPr>
      <w:rPr>
        <w:rFonts w:eastAsia="Calibri" w:hint="default"/>
        <w:b/>
        <w:i/>
      </w:rPr>
    </w:lvl>
    <w:lvl w:ilvl="1">
      <w:start w:val="9"/>
      <w:numFmt w:val="decimal"/>
      <w:lvlText w:val="%1.%2"/>
      <w:lvlJc w:val="left"/>
      <w:pPr>
        <w:ind w:left="360" w:hanging="360"/>
      </w:pPr>
      <w:rPr>
        <w:rFonts w:eastAsia="Calibri" w:hint="default"/>
        <w:b/>
        <w:i/>
      </w:rPr>
    </w:lvl>
    <w:lvl w:ilvl="2">
      <w:start w:val="1"/>
      <w:numFmt w:val="decimal"/>
      <w:lvlText w:val="%1.%2.%3"/>
      <w:lvlJc w:val="left"/>
      <w:pPr>
        <w:ind w:left="720" w:hanging="720"/>
      </w:pPr>
      <w:rPr>
        <w:rFonts w:eastAsia="Calibri" w:hint="default"/>
        <w:b/>
        <w:i/>
      </w:rPr>
    </w:lvl>
    <w:lvl w:ilvl="3">
      <w:start w:val="1"/>
      <w:numFmt w:val="decimal"/>
      <w:lvlText w:val="%1.%2.%3.%4"/>
      <w:lvlJc w:val="left"/>
      <w:pPr>
        <w:ind w:left="720" w:hanging="720"/>
      </w:pPr>
      <w:rPr>
        <w:rFonts w:eastAsia="Calibri" w:hint="default"/>
        <w:b/>
        <w:i/>
      </w:rPr>
    </w:lvl>
    <w:lvl w:ilvl="4">
      <w:start w:val="1"/>
      <w:numFmt w:val="decimal"/>
      <w:lvlText w:val="%1.%2.%3.%4.%5"/>
      <w:lvlJc w:val="left"/>
      <w:pPr>
        <w:ind w:left="1080" w:hanging="1080"/>
      </w:pPr>
      <w:rPr>
        <w:rFonts w:eastAsia="Calibri" w:hint="default"/>
        <w:b/>
        <w:i/>
      </w:rPr>
    </w:lvl>
    <w:lvl w:ilvl="5">
      <w:start w:val="1"/>
      <w:numFmt w:val="decimal"/>
      <w:lvlText w:val="%1.%2.%3.%4.%5.%6"/>
      <w:lvlJc w:val="left"/>
      <w:pPr>
        <w:ind w:left="1080" w:hanging="1080"/>
      </w:pPr>
      <w:rPr>
        <w:rFonts w:eastAsia="Calibri" w:hint="default"/>
        <w:b/>
        <w:i/>
      </w:rPr>
    </w:lvl>
    <w:lvl w:ilvl="6">
      <w:start w:val="1"/>
      <w:numFmt w:val="decimal"/>
      <w:lvlText w:val="%1.%2.%3.%4.%5.%6.%7"/>
      <w:lvlJc w:val="left"/>
      <w:pPr>
        <w:ind w:left="1440" w:hanging="1440"/>
      </w:pPr>
      <w:rPr>
        <w:rFonts w:eastAsia="Calibri" w:hint="default"/>
        <w:b/>
        <w:i/>
      </w:rPr>
    </w:lvl>
    <w:lvl w:ilvl="7">
      <w:start w:val="1"/>
      <w:numFmt w:val="decimal"/>
      <w:lvlText w:val="%1.%2.%3.%4.%5.%6.%7.%8"/>
      <w:lvlJc w:val="left"/>
      <w:pPr>
        <w:ind w:left="1440" w:hanging="1440"/>
      </w:pPr>
      <w:rPr>
        <w:rFonts w:eastAsia="Calibri" w:hint="default"/>
        <w:b/>
        <w:i/>
      </w:rPr>
    </w:lvl>
    <w:lvl w:ilvl="8">
      <w:start w:val="1"/>
      <w:numFmt w:val="decimal"/>
      <w:lvlText w:val="%1.%2.%3.%4.%5.%6.%7.%8.%9"/>
      <w:lvlJc w:val="left"/>
      <w:pPr>
        <w:ind w:left="1800" w:hanging="1800"/>
      </w:pPr>
      <w:rPr>
        <w:rFonts w:eastAsia="Calibri" w:hint="default"/>
        <w:b/>
        <w:i/>
      </w:rPr>
    </w:lvl>
  </w:abstractNum>
  <w:abstractNum w:abstractNumId="22" w15:restartNumberingAfterBreak="0">
    <w:nsid w:val="32384CAD"/>
    <w:multiLevelType w:val="hybridMultilevel"/>
    <w:tmpl w:val="7A301C78"/>
    <w:lvl w:ilvl="0" w:tplc="764EF9A4">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27043A"/>
    <w:multiLevelType w:val="hybridMultilevel"/>
    <w:tmpl w:val="AF1C42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37B56B84"/>
    <w:multiLevelType w:val="hybridMultilevel"/>
    <w:tmpl w:val="CEDED8EC"/>
    <w:lvl w:ilvl="0" w:tplc="0405000F">
      <w:start w:val="1"/>
      <w:numFmt w:val="decimal"/>
      <w:lvlText w:val="%1."/>
      <w:lvlJc w:val="left"/>
      <w:pPr>
        <w:tabs>
          <w:tab w:val="num" w:pos="720"/>
        </w:tabs>
        <w:ind w:left="720" w:hanging="360"/>
      </w:pPr>
    </w:lvl>
    <w:lvl w:ilvl="1" w:tplc="6048229A">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15:restartNumberingAfterBreak="0">
    <w:nsid w:val="38B24580"/>
    <w:multiLevelType w:val="multilevel"/>
    <w:tmpl w:val="FFDC4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A587D8B"/>
    <w:multiLevelType w:val="multilevel"/>
    <w:tmpl w:val="00000003"/>
    <w:lvl w:ilvl="0">
      <w:start w:val="1"/>
      <w:numFmt w:val="decimal"/>
      <w:lvlText w:val="%1)"/>
      <w:lvlJc w:val="left"/>
      <w:pPr>
        <w:tabs>
          <w:tab w:val="num" w:pos="0"/>
        </w:tabs>
        <w:ind w:left="720" w:hanging="360"/>
      </w:pPr>
      <w:rPr>
        <w:rFonts w:hint="default"/>
        <w:sz w:val="24"/>
        <w:szCs w:val="24"/>
      </w:rPr>
    </w:lvl>
    <w:lvl w:ilvl="1">
      <w:start w:val="1"/>
      <w:numFmt w:val="decimal"/>
      <w:lvlText w:val="%2."/>
      <w:lvlJc w:val="left"/>
      <w:pPr>
        <w:tabs>
          <w:tab w:val="num" w:pos="1440"/>
        </w:tabs>
        <w:ind w:left="1440" w:hanging="360"/>
      </w:pPr>
      <w:rPr>
        <w:rFonts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3D412A0A"/>
    <w:multiLevelType w:val="multilevel"/>
    <w:tmpl w:val="A4C8376A"/>
    <w:lvl w:ilvl="0">
      <w:start w:val="1"/>
      <w:numFmt w:val="decimal"/>
      <w:lvlText w:val="%1."/>
      <w:lvlJc w:val="left"/>
      <w:pPr>
        <w:tabs>
          <w:tab w:val="num" w:pos="720"/>
        </w:tabs>
        <w:ind w:left="720" w:hanging="360"/>
      </w:pPr>
    </w:lvl>
    <w:lvl w:ilvl="1">
      <w:start w:val="2"/>
      <w:numFmt w:val="decimal"/>
      <w:isLgl/>
      <w:lvlText w:val="%1.%2."/>
      <w:lvlJc w:val="left"/>
      <w:pPr>
        <w:ind w:left="960" w:hanging="600"/>
      </w:pPr>
    </w:lvl>
    <w:lvl w:ilvl="2">
      <w:start w:val="2"/>
      <w:numFmt w:val="decimal"/>
      <w:isLgl/>
      <w:lvlText w:val="%1.%2.%3."/>
      <w:lvlJc w:val="left"/>
      <w:pPr>
        <w:ind w:left="2563"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8" w15:restartNumberingAfterBreak="0">
    <w:nsid w:val="3E4818B5"/>
    <w:multiLevelType w:val="hybridMultilevel"/>
    <w:tmpl w:val="17F68864"/>
    <w:lvl w:ilvl="0" w:tplc="041B000B">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F95D36"/>
    <w:multiLevelType w:val="multilevel"/>
    <w:tmpl w:val="41F83B5A"/>
    <w:lvl w:ilvl="0">
      <w:start w:val="1"/>
      <w:numFmt w:val="decimal"/>
      <w:pStyle w:val="odsek"/>
      <w:lvlText w:val="Čl. %1"/>
      <w:lvlJc w:val="left"/>
      <w:pPr>
        <w:tabs>
          <w:tab w:val="num" w:pos="6660"/>
        </w:tabs>
        <w:ind w:left="5827" w:firstLine="113"/>
      </w:pPr>
      <w:rPr>
        <w:rFonts w:cs="Times New Roman"/>
        <w:b w:val="0"/>
      </w:rPr>
    </w:lvl>
    <w:lvl w:ilvl="1">
      <w:start w:val="1"/>
      <w:numFmt w:val="decimal"/>
      <w:pStyle w:val="odsek"/>
      <w:lvlText w:val="(%2)"/>
      <w:lvlJc w:val="left"/>
      <w:pPr>
        <w:tabs>
          <w:tab w:val="num" w:pos="363"/>
        </w:tabs>
        <w:ind w:left="0" w:firstLine="0"/>
      </w:pPr>
      <w:rPr>
        <w:rFonts w:cs="Times New Roman"/>
        <w:color w:val="auto"/>
      </w:rPr>
    </w:lvl>
    <w:lvl w:ilvl="2">
      <w:start w:val="1"/>
      <w:numFmt w:val="lowerLetter"/>
      <w:lvlText w:val="%3)"/>
      <w:lvlJc w:val="left"/>
      <w:pPr>
        <w:tabs>
          <w:tab w:val="num" w:pos="360"/>
        </w:tabs>
        <w:ind w:left="360" w:hanging="360"/>
      </w:pPr>
      <w:rPr>
        <w:rFonts w:cs="Times New Roman"/>
        <w:b w:val="0"/>
        <w:color w:val="auto"/>
      </w:rPr>
    </w:lvl>
    <w:lvl w:ilvl="3">
      <w:start w:val="1"/>
      <w:numFmt w:val="decimal"/>
      <w:lvlText w:val="%4."/>
      <w:lvlJc w:val="left"/>
      <w:pPr>
        <w:tabs>
          <w:tab w:val="num" w:pos="1077"/>
        </w:tabs>
        <w:ind w:left="1077" w:hanging="357"/>
      </w:pPr>
      <w:rPr>
        <w:rFonts w:cs="Times New Roman"/>
      </w:rPr>
    </w:lvl>
    <w:lvl w:ilvl="4">
      <w:start w:val="1"/>
      <w:numFmt w:val="lowerLetter"/>
      <w:lvlText w:val="(%5)"/>
      <w:lvlJc w:val="left"/>
      <w:pPr>
        <w:tabs>
          <w:tab w:val="num" w:pos="1443"/>
        </w:tabs>
        <w:ind w:left="1443" w:hanging="360"/>
      </w:pPr>
      <w:rPr>
        <w:rFonts w:cs="Times New Roman"/>
      </w:rPr>
    </w:lvl>
    <w:lvl w:ilvl="5">
      <w:start w:val="1"/>
      <w:numFmt w:val="lowerRoman"/>
      <w:lvlText w:val="(%6)"/>
      <w:lvlJc w:val="left"/>
      <w:pPr>
        <w:tabs>
          <w:tab w:val="num" w:pos="1803"/>
        </w:tabs>
        <w:ind w:left="1803" w:hanging="360"/>
      </w:pPr>
      <w:rPr>
        <w:rFonts w:cs="Times New Roman"/>
      </w:rPr>
    </w:lvl>
    <w:lvl w:ilvl="6">
      <w:start w:val="1"/>
      <w:numFmt w:val="decimal"/>
      <w:lvlText w:val="%7."/>
      <w:lvlJc w:val="left"/>
      <w:pPr>
        <w:tabs>
          <w:tab w:val="num" w:pos="2163"/>
        </w:tabs>
        <w:ind w:left="2163" w:hanging="360"/>
      </w:pPr>
      <w:rPr>
        <w:rFonts w:cs="Times New Roman"/>
      </w:rPr>
    </w:lvl>
    <w:lvl w:ilvl="7">
      <w:start w:val="1"/>
      <w:numFmt w:val="lowerLetter"/>
      <w:lvlText w:val="%8."/>
      <w:lvlJc w:val="left"/>
      <w:pPr>
        <w:tabs>
          <w:tab w:val="num" w:pos="2523"/>
        </w:tabs>
        <w:ind w:left="2523" w:hanging="360"/>
      </w:pPr>
      <w:rPr>
        <w:rFonts w:cs="Times New Roman"/>
      </w:rPr>
    </w:lvl>
    <w:lvl w:ilvl="8">
      <w:start w:val="1"/>
      <w:numFmt w:val="lowerRoman"/>
      <w:lvlText w:val="%9."/>
      <w:lvlJc w:val="left"/>
      <w:pPr>
        <w:tabs>
          <w:tab w:val="num" w:pos="2883"/>
        </w:tabs>
        <w:ind w:left="2883" w:hanging="360"/>
      </w:pPr>
      <w:rPr>
        <w:rFonts w:cs="Times New Roman"/>
      </w:rPr>
    </w:lvl>
  </w:abstractNum>
  <w:abstractNum w:abstractNumId="30" w15:restartNumberingAfterBreak="0">
    <w:nsid w:val="424226C3"/>
    <w:multiLevelType w:val="hybridMultilevel"/>
    <w:tmpl w:val="FD9E51A4"/>
    <w:lvl w:ilvl="0" w:tplc="2430AE72">
      <w:start w:val="1"/>
      <w:numFmt w:val="upperLetter"/>
      <w:lvlText w:val="%1."/>
      <w:lvlJc w:val="left"/>
      <w:pPr>
        <w:ind w:left="780" w:hanging="42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44F354E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6527BA4"/>
    <w:multiLevelType w:val="hybridMultilevel"/>
    <w:tmpl w:val="0A8E27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B8B51D0"/>
    <w:multiLevelType w:val="multilevel"/>
    <w:tmpl w:val="F9221772"/>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0BB5FB3"/>
    <w:multiLevelType w:val="hybridMultilevel"/>
    <w:tmpl w:val="D19A903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19D3035"/>
    <w:multiLevelType w:val="multilevel"/>
    <w:tmpl w:val="1F66CD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78541A1"/>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58353B7C"/>
    <w:multiLevelType w:val="multilevel"/>
    <w:tmpl w:val="7A548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8882332"/>
    <w:multiLevelType w:val="hybridMultilevel"/>
    <w:tmpl w:val="44CA448E"/>
    <w:lvl w:ilvl="0" w:tplc="05C8399A">
      <w:start w:val="1"/>
      <w:numFmt w:val="upperRoman"/>
      <w:lvlText w:val="%1."/>
      <w:lvlJc w:val="left"/>
      <w:pPr>
        <w:ind w:left="1080" w:hanging="720"/>
      </w:pPr>
      <w:rPr>
        <w:rFonts w:hint="default"/>
        <w:i/>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A303A61"/>
    <w:multiLevelType w:val="hybridMultilevel"/>
    <w:tmpl w:val="AC76C7C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5AD434EF"/>
    <w:multiLevelType w:val="hybridMultilevel"/>
    <w:tmpl w:val="FAB0C828"/>
    <w:lvl w:ilvl="0" w:tplc="20BC0EBC">
      <w:start w:val="1"/>
      <w:numFmt w:val="decimal"/>
      <w:lvlText w:val="%1."/>
      <w:lvlJc w:val="left"/>
      <w:pPr>
        <w:tabs>
          <w:tab w:val="num" w:pos="786"/>
        </w:tabs>
        <w:ind w:left="786" w:hanging="360"/>
      </w:pPr>
      <w:rPr>
        <w:color w:val="auto"/>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1" w15:restartNumberingAfterBreak="0">
    <w:nsid w:val="5AD869F0"/>
    <w:multiLevelType w:val="hybridMultilevel"/>
    <w:tmpl w:val="747E746E"/>
    <w:lvl w:ilvl="0" w:tplc="FFECCF76">
      <w:start w:val="1"/>
      <w:numFmt w:val="decimal"/>
      <w:lvlText w:val="%1."/>
      <w:lvlJc w:val="left"/>
      <w:pPr>
        <w:ind w:left="3900" w:hanging="360"/>
      </w:pPr>
      <w:rPr>
        <w:rFonts w:hint="default"/>
      </w:rPr>
    </w:lvl>
    <w:lvl w:ilvl="1" w:tplc="041B0019" w:tentative="1">
      <w:start w:val="1"/>
      <w:numFmt w:val="lowerLetter"/>
      <w:lvlText w:val="%2."/>
      <w:lvlJc w:val="left"/>
      <w:pPr>
        <w:ind w:left="4620" w:hanging="360"/>
      </w:pPr>
    </w:lvl>
    <w:lvl w:ilvl="2" w:tplc="041B001B" w:tentative="1">
      <w:start w:val="1"/>
      <w:numFmt w:val="lowerRoman"/>
      <w:lvlText w:val="%3."/>
      <w:lvlJc w:val="right"/>
      <w:pPr>
        <w:ind w:left="5340" w:hanging="180"/>
      </w:pPr>
    </w:lvl>
    <w:lvl w:ilvl="3" w:tplc="041B000F" w:tentative="1">
      <w:start w:val="1"/>
      <w:numFmt w:val="decimal"/>
      <w:lvlText w:val="%4."/>
      <w:lvlJc w:val="left"/>
      <w:pPr>
        <w:ind w:left="6060" w:hanging="360"/>
      </w:pPr>
    </w:lvl>
    <w:lvl w:ilvl="4" w:tplc="041B0019" w:tentative="1">
      <w:start w:val="1"/>
      <w:numFmt w:val="lowerLetter"/>
      <w:lvlText w:val="%5."/>
      <w:lvlJc w:val="left"/>
      <w:pPr>
        <w:ind w:left="6780" w:hanging="360"/>
      </w:pPr>
    </w:lvl>
    <w:lvl w:ilvl="5" w:tplc="041B001B" w:tentative="1">
      <w:start w:val="1"/>
      <w:numFmt w:val="lowerRoman"/>
      <w:lvlText w:val="%6."/>
      <w:lvlJc w:val="right"/>
      <w:pPr>
        <w:ind w:left="7500" w:hanging="180"/>
      </w:pPr>
    </w:lvl>
    <w:lvl w:ilvl="6" w:tplc="041B000F" w:tentative="1">
      <w:start w:val="1"/>
      <w:numFmt w:val="decimal"/>
      <w:lvlText w:val="%7."/>
      <w:lvlJc w:val="left"/>
      <w:pPr>
        <w:ind w:left="8220" w:hanging="360"/>
      </w:pPr>
    </w:lvl>
    <w:lvl w:ilvl="7" w:tplc="041B0019" w:tentative="1">
      <w:start w:val="1"/>
      <w:numFmt w:val="lowerLetter"/>
      <w:lvlText w:val="%8."/>
      <w:lvlJc w:val="left"/>
      <w:pPr>
        <w:ind w:left="8940" w:hanging="360"/>
      </w:pPr>
    </w:lvl>
    <w:lvl w:ilvl="8" w:tplc="041B001B" w:tentative="1">
      <w:start w:val="1"/>
      <w:numFmt w:val="lowerRoman"/>
      <w:lvlText w:val="%9."/>
      <w:lvlJc w:val="right"/>
      <w:pPr>
        <w:ind w:left="9660" w:hanging="180"/>
      </w:pPr>
    </w:lvl>
  </w:abstractNum>
  <w:abstractNum w:abstractNumId="42" w15:restartNumberingAfterBreak="0">
    <w:nsid w:val="619D0CA5"/>
    <w:multiLevelType w:val="hybridMultilevel"/>
    <w:tmpl w:val="D16EEA5E"/>
    <w:lvl w:ilvl="0" w:tplc="5E0EBCE2">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43" w15:restartNumberingAfterBreak="0">
    <w:nsid w:val="62981C89"/>
    <w:multiLevelType w:val="multilevel"/>
    <w:tmpl w:val="D2581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6102FEA"/>
    <w:multiLevelType w:val="hybridMultilevel"/>
    <w:tmpl w:val="A5B0F1C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5" w15:restartNumberingAfterBreak="0">
    <w:nsid w:val="67F31866"/>
    <w:multiLevelType w:val="hybridMultilevel"/>
    <w:tmpl w:val="6FE2A2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69652555"/>
    <w:multiLevelType w:val="hybridMultilevel"/>
    <w:tmpl w:val="227EA634"/>
    <w:lvl w:ilvl="0" w:tplc="041B000F">
      <w:start w:val="1"/>
      <w:numFmt w:val="decimal"/>
      <w:lvlText w:val="%1."/>
      <w:lvlJc w:val="left"/>
      <w:pPr>
        <w:ind w:left="360" w:hanging="360"/>
      </w:pPr>
      <w:rPr>
        <w:rFonts w:hint="default"/>
        <w:b/>
        <w:strike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6C554E85"/>
    <w:multiLevelType w:val="multilevel"/>
    <w:tmpl w:val="60A2B61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F0E3CBD"/>
    <w:multiLevelType w:val="multilevel"/>
    <w:tmpl w:val="A2285458"/>
    <w:lvl w:ilvl="0">
      <w:start w:val="4"/>
      <w:numFmt w:val="decimal"/>
      <w:lvlText w:val="%1."/>
      <w:lvlJc w:val="left"/>
      <w:pPr>
        <w:ind w:left="360" w:hanging="360"/>
      </w:pPr>
    </w:lvl>
    <w:lvl w:ilvl="1">
      <w:start w:val="2"/>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49" w15:restartNumberingAfterBreak="0">
    <w:nsid w:val="78133641"/>
    <w:multiLevelType w:val="hybridMultilevel"/>
    <w:tmpl w:val="587AA8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7B5E0B0E"/>
    <w:multiLevelType w:val="hybridMultilevel"/>
    <w:tmpl w:val="C0589DD0"/>
    <w:lvl w:ilvl="0" w:tplc="041B0001">
      <w:start w:val="1"/>
      <w:numFmt w:val="bullet"/>
      <w:lvlText w:val=""/>
      <w:lvlJc w:val="left"/>
      <w:pPr>
        <w:ind w:left="720" w:hanging="360"/>
      </w:pPr>
      <w:rPr>
        <w:rFonts w:ascii="Symbol" w:hAnsi="Symbol" w:hint="default"/>
      </w:rPr>
    </w:lvl>
    <w:lvl w:ilvl="1" w:tplc="7A3A9F10">
      <w:numFmt w:val="bullet"/>
      <w:lvlText w:val="-"/>
      <w:lvlJc w:val="left"/>
      <w:pPr>
        <w:ind w:left="1440" w:hanging="360"/>
      </w:pPr>
      <w:rPr>
        <w:rFonts w:ascii="Calibri" w:eastAsia="Times New Roman" w:hAnsi="Calibri" w:cs="Times New Roman" w:hint="default"/>
        <w:sz w:val="28"/>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1" w15:restartNumberingAfterBreak="0">
    <w:nsid w:val="7B6C4391"/>
    <w:multiLevelType w:val="hybridMultilevel"/>
    <w:tmpl w:val="EB441CE2"/>
    <w:lvl w:ilvl="0" w:tplc="041B000B">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num w:numId="1">
    <w:abstractNumId w:val="27"/>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51"/>
  </w:num>
  <w:num w:numId="7">
    <w:abstractNumId w:val="28"/>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4"/>
  </w:num>
  <w:num w:numId="11">
    <w:abstractNumId w:val="7"/>
  </w:num>
  <w:num w:numId="12">
    <w:abstractNumId w:val="36"/>
  </w:num>
  <w:num w:numId="13">
    <w:abstractNumId w:val="12"/>
  </w:num>
  <w:num w:numId="14">
    <w:abstractNumId w:val="50"/>
  </w:num>
  <w:num w:numId="15">
    <w:abstractNumId w:val="43"/>
  </w:num>
  <w:num w:numId="16">
    <w:abstractNumId w:val="25"/>
  </w:num>
  <w:num w:numId="17">
    <w:abstractNumId w:val="35"/>
  </w:num>
  <w:num w:numId="18">
    <w:abstractNumId w:val="26"/>
  </w:num>
  <w:num w:numId="19">
    <w:abstractNumId w:val="48"/>
  </w:num>
  <w:num w:numId="20">
    <w:abstractNumId w:val="18"/>
  </w:num>
  <w:num w:numId="21">
    <w:abstractNumId w:val="21"/>
  </w:num>
  <w:num w:numId="22">
    <w:abstractNumId w:val="2"/>
  </w:num>
  <w:num w:numId="23">
    <w:abstractNumId w:val="5"/>
  </w:num>
  <w:num w:numId="24">
    <w:abstractNumId w:val="10"/>
  </w:num>
  <w:num w:numId="25">
    <w:abstractNumId w:val="17"/>
  </w:num>
  <w:num w:numId="26">
    <w:abstractNumId w:val="38"/>
  </w:num>
  <w:num w:numId="27">
    <w:abstractNumId w:val="33"/>
  </w:num>
  <w:num w:numId="28">
    <w:abstractNumId w:val="39"/>
  </w:num>
  <w:num w:numId="29">
    <w:abstractNumId w:val="37"/>
  </w:num>
  <w:num w:numId="30">
    <w:abstractNumId w:val="4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11"/>
  </w:num>
  <w:num w:numId="33">
    <w:abstractNumId w:val="13"/>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19"/>
  </w:num>
  <w:num w:numId="37">
    <w:abstractNumId w:val="49"/>
  </w:num>
  <w:num w:numId="38">
    <w:abstractNumId w:val="45"/>
  </w:num>
  <w:num w:numId="39">
    <w:abstractNumId w:val="42"/>
  </w:num>
  <w:num w:numId="40">
    <w:abstractNumId w:val="20"/>
  </w:num>
  <w:num w:numId="41">
    <w:abstractNumId w:val="46"/>
  </w:num>
  <w:num w:numId="42">
    <w:abstractNumId w:val="31"/>
  </w:num>
  <w:num w:numId="43">
    <w:abstractNumId w:val="15"/>
  </w:num>
  <w:num w:numId="44">
    <w:abstractNumId w:val="14"/>
  </w:num>
  <w:num w:numId="45">
    <w:abstractNumId w:val="23"/>
  </w:num>
  <w:num w:numId="46">
    <w:abstractNumId w:val="3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ECE"/>
    <w:rsid w:val="00002CAE"/>
    <w:rsid w:val="00011775"/>
    <w:rsid w:val="00012270"/>
    <w:rsid w:val="00033333"/>
    <w:rsid w:val="00034F12"/>
    <w:rsid w:val="000522E3"/>
    <w:rsid w:val="000526CB"/>
    <w:rsid w:val="00052C37"/>
    <w:rsid w:val="00053655"/>
    <w:rsid w:val="00071115"/>
    <w:rsid w:val="000714CA"/>
    <w:rsid w:val="00073474"/>
    <w:rsid w:val="00077B98"/>
    <w:rsid w:val="000843B0"/>
    <w:rsid w:val="00091E7D"/>
    <w:rsid w:val="000949B8"/>
    <w:rsid w:val="00095F47"/>
    <w:rsid w:val="0009620C"/>
    <w:rsid w:val="000979E0"/>
    <w:rsid w:val="00097A7B"/>
    <w:rsid w:val="000A0ABA"/>
    <w:rsid w:val="000A5171"/>
    <w:rsid w:val="000B7C78"/>
    <w:rsid w:val="000C24B9"/>
    <w:rsid w:val="000C68C7"/>
    <w:rsid w:val="000D14C2"/>
    <w:rsid w:val="000E1EB0"/>
    <w:rsid w:val="000E2B72"/>
    <w:rsid w:val="000E32AB"/>
    <w:rsid w:val="000E411B"/>
    <w:rsid w:val="000E4318"/>
    <w:rsid w:val="000E5389"/>
    <w:rsid w:val="000E7C45"/>
    <w:rsid w:val="000F10CB"/>
    <w:rsid w:val="000F5625"/>
    <w:rsid w:val="000F654E"/>
    <w:rsid w:val="001004CC"/>
    <w:rsid w:val="00103208"/>
    <w:rsid w:val="0010374B"/>
    <w:rsid w:val="00106ADF"/>
    <w:rsid w:val="00110BD2"/>
    <w:rsid w:val="001156FB"/>
    <w:rsid w:val="00123A80"/>
    <w:rsid w:val="00123B8B"/>
    <w:rsid w:val="00125A70"/>
    <w:rsid w:val="00125CB9"/>
    <w:rsid w:val="00130DEC"/>
    <w:rsid w:val="00131F9C"/>
    <w:rsid w:val="00132815"/>
    <w:rsid w:val="001346AC"/>
    <w:rsid w:val="001453E0"/>
    <w:rsid w:val="0014793B"/>
    <w:rsid w:val="00150AF2"/>
    <w:rsid w:val="00153C80"/>
    <w:rsid w:val="0015437B"/>
    <w:rsid w:val="00156EFA"/>
    <w:rsid w:val="001632C7"/>
    <w:rsid w:val="001639D8"/>
    <w:rsid w:val="00165741"/>
    <w:rsid w:val="00167E75"/>
    <w:rsid w:val="00181ED0"/>
    <w:rsid w:val="0019174A"/>
    <w:rsid w:val="00194377"/>
    <w:rsid w:val="001A34C3"/>
    <w:rsid w:val="001B1757"/>
    <w:rsid w:val="001C5062"/>
    <w:rsid w:val="001D3569"/>
    <w:rsid w:val="001E1663"/>
    <w:rsid w:val="001E348A"/>
    <w:rsid w:val="001E3545"/>
    <w:rsid w:val="001F00FE"/>
    <w:rsid w:val="001F27D2"/>
    <w:rsid w:val="001F456F"/>
    <w:rsid w:val="001F5554"/>
    <w:rsid w:val="00203013"/>
    <w:rsid w:val="00205A36"/>
    <w:rsid w:val="00205CBD"/>
    <w:rsid w:val="0021499F"/>
    <w:rsid w:val="00215B77"/>
    <w:rsid w:val="00216928"/>
    <w:rsid w:val="00217C4D"/>
    <w:rsid w:val="00223A15"/>
    <w:rsid w:val="0022428B"/>
    <w:rsid w:val="00231FCA"/>
    <w:rsid w:val="00232FA4"/>
    <w:rsid w:val="0023352D"/>
    <w:rsid w:val="0023527E"/>
    <w:rsid w:val="00242DF1"/>
    <w:rsid w:val="0024548D"/>
    <w:rsid w:val="0025597A"/>
    <w:rsid w:val="00257BD4"/>
    <w:rsid w:val="002634C7"/>
    <w:rsid w:val="00264D48"/>
    <w:rsid w:val="00266872"/>
    <w:rsid w:val="0027070E"/>
    <w:rsid w:val="0027352B"/>
    <w:rsid w:val="00277516"/>
    <w:rsid w:val="00280C8B"/>
    <w:rsid w:val="00281E5B"/>
    <w:rsid w:val="002827A6"/>
    <w:rsid w:val="002837B3"/>
    <w:rsid w:val="00291F73"/>
    <w:rsid w:val="002939B2"/>
    <w:rsid w:val="00293E46"/>
    <w:rsid w:val="00295A25"/>
    <w:rsid w:val="00296676"/>
    <w:rsid w:val="00296D2A"/>
    <w:rsid w:val="00297AA9"/>
    <w:rsid w:val="002A1580"/>
    <w:rsid w:val="002A2C72"/>
    <w:rsid w:val="002B2813"/>
    <w:rsid w:val="002B466D"/>
    <w:rsid w:val="002C20A6"/>
    <w:rsid w:val="002D65A6"/>
    <w:rsid w:val="002D7347"/>
    <w:rsid w:val="002D7A0A"/>
    <w:rsid w:val="002E1CD6"/>
    <w:rsid w:val="002E535A"/>
    <w:rsid w:val="002E5757"/>
    <w:rsid w:val="002E782F"/>
    <w:rsid w:val="002F10CC"/>
    <w:rsid w:val="002F2312"/>
    <w:rsid w:val="002F302E"/>
    <w:rsid w:val="002F41CB"/>
    <w:rsid w:val="002F41DD"/>
    <w:rsid w:val="002F4315"/>
    <w:rsid w:val="00303BC6"/>
    <w:rsid w:val="003045D5"/>
    <w:rsid w:val="003067CE"/>
    <w:rsid w:val="00321DBF"/>
    <w:rsid w:val="003222F4"/>
    <w:rsid w:val="003224E4"/>
    <w:rsid w:val="00331B30"/>
    <w:rsid w:val="0033514F"/>
    <w:rsid w:val="00344BE8"/>
    <w:rsid w:val="003458B4"/>
    <w:rsid w:val="00350035"/>
    <w:rsid w:val="00350CBE"/>
    <w:rsid w:val="003561BC"/>
    <w:rsid w:val="003568C6"/>
    <w:rsid w:val="00361956"/>
    <w:rsid w:val="00364F44"/>
    <w:rsid w:val="00373120"/>
    <w:rsid w:val="0037741D"/>
    <w:rsid w:val="003803A8"/>
    <w:rsid w:val="00385C48"/>
    <w:rsid w:val="00385EC8"/>
    <w:rsid w:val="00395393"/>
    <w:rsid w:val="00397996"/>
    <w:rsid w:val="003A307D"/>
    <w:rsid w:val="003A3517"/>
    <w:rsid w:val="003A3D3E"/>
    <w:rsid w:val="003B02BF"/>
    <w:rsid w:val="003B5E1E"/>
    <w:rsid w:val="003C1690"/>
    <w:rsid w:val="003C3AC2"/>
    <w:rsid w:val="003C5AF3"/>
    <w:rsid w:val="003C5D66"/>
    <w:rsid w:val="003C6D1C"/>
    <w:rsid w:val="003F5A71"/>
    <w:rsid w:val="003F6F37"/>
    <w:rsid w:val="00402368"/>
    <w:rsid w:val="004049AE"/>
    <w:rsid w:val="0041276E"/>
    <w:rsid w:val="004135B4"/>
    <w:rsid w:val="00426F58"/>
    <w:rsid w:val="004307F7"/>
    <w:rsid w:val="00433AF6"/>
    <w:rsid w:val="00437422"/>
    <w:rsid w:val="00457662"/>
    <w:rsid w:val="00461CB5"/>
    <w:rsid w:val="00462CCD"/>
    <w:rsid w:val="004640D1"/>
    <w:rsid w:val="00467491"/>
    <w:rsid w:val="0046761E"/>
    <w:rsid w:val="0047005C"/>
    <w:rsid w:val="004726C6"/>
    <w:rsid w:val="00474194"/>
    <w:rsid w:val="00474DE9"/>
    <w:rsid w:val="004815AB"/>
    <w:rsid w:val="004824F6"/>
    <w:rsid w:val="00491A2B"/>
    <w:rsid w:val="00495C02"/>
    <w:rsid w:val="004B1886"/>
    <w:rsid w:val="004C58AC"/>
    <w:rsid w:val="004C5E94"/>
    <w:rsid w:val="004E0A16"/>
    <w:rsid w:val="004E387C"/>
    <w:rsid w:val="004F0633"/>
    <w:rsid w:val="004F1F9E"/>
    <w:rsid w:val="004F6F2C"/>
    <w:rsid w:val="00501672"/>
    <w:rsid w:val="0050622D"/>
    <w:rsid w:val="00510561"/>
    <w:rsid w:val="00510961"/>
    <w:rsid w:val="00512731"/>
    <w:rsid w:val="00514616"/>
    <w:rsid w:val="00514B02"/>
    <w:rsid w:val="00522822"/>
    <w:rsid w:val="00525B1A"/>
    <w:rsid w:val="00525C24"/>
    <w:rsid w:val="00525F66"/>
    <w:rsid w:val="005460ED"/>
    <w:rsid w:val="00547403"/>
    <w:rsid w:val="00547C40"/>
    <w:rsid w:val="0055121E"/>
    <w:rsid w:val="00556D85"/>
    <w:rsid w:val="00557675"/>
    <w:rsid w:val="00561A40"/>
    <w:rsid w:val="00567BDC"/>
    <w:rsid w:val="00572CA0"/>
    <w:rsid w:val="00572DED"/>
    <w:rsid w:val="00581C45"/>
    <w:rsid w:val="005843AF"/>
    <w:rsid w:val="00586A9E"/>
    <w:rsid w:val="00587228"/>
    <w:rsid w:val="0058799D"/>
    <w:rsid w:val="00590D96"/>
    <w:rsid w:val="00590DFA"/>
    <w:rsid w:val="0059109B"/>
    <w:rsid w:val="0059143B"/>
    <w:rsid w:val="005952A6"/>
    <w:rsid w:val="005A3819"/>
    <w:rsid w:val="005A7236"/>
    <w:rsid w:val="005A73A4"/>
    <w:rsid w:val="005B117C"/>
    <w:rsid w:val="005C19C0"/>
    <w:rsid w:val="005C3E06"/>
    <w:rsid w:val="005C3E9B"/>
    <w:rsid w:val="005D1665"/>
    <w:rsid w:val="005E1376"/>
    <w:rsid w:val="005E5844"/>
    <w:rsid w:val="005F3E12"/>
    <w:rsid w:val="006101A3"/>
    <w:rsid w:val="00614742"/>
    <w:rsid w:val="00616B65"/>
    <w:rsid w:val="00623852"/>
    <w:rsid w:val="00627014"/>
    <w:rsid w:val="0062758D"/>
    <w:rsid w:val="006344B2"/>
    <w:rsid w:val="0063675A"/>
    <w:rsid w:val="006412BD"/>
    <w:rsid w:val="00641E6A"/>
    <w:rsid w:val="0064316A"/>
    <w:rsid w:val="00645C0D"/>
    <w:rsid w:val="00650554"/>
    <w:rsid w:val="006510EA"/>
    <w:rsid w:val="00651825"/>
    <w:rsid w:val="006604C8"/>
    <w:rsid w:val="00663C5E"/>
    <w:rsid w:val="00664208"/>
    <w:rsid w:val="00665D1F"/>
    <w:rsid w:val="00670869"/>
    <w:rsid w:val="006818D9"/>
    <w:rsid w:val="006908A7"/>
    <w:rsid w:val="00695988"/>
    <w:rsid w:val="00695F71"/>
    <w:rsid w:val="00697049"/>
    <w:rsid w:val="006B03BE"/>
    <w:rsid w:val="006B099E"/>
    <w:rsid w:val="006B3077"/>
    <w:rsid w:val="006D786E"/>
    <w:rsid w:val="006E3000"/>
    <w:rsid w:val="006F1202"/>
    <w:rsid w:val="006F1CA5"/>
    <w:rsid w:val="007012E2"/>
    <w:rsid w:val="00704379"/>
    <w:rsid w:val="00704D36"/>
    <w:rsid w:val="0072715C"/>
    <w:rsid w:val="00727A69"/>
    <w:rsid w:val="00731B21"/>
    <w:rsid w:val="00733398"/>
    <w:rsid w:val="00735C8F"/>
    <w:rsid w:val="007416B9"/>
    <w:rsid w:val="00747089"/>
    <w:rsid w:val="00747956"/>
    <w:rsid w:val="00747FCB"/>
    <w:rsid w:val="00752DCF"/>
    <w:rsid w:val="00761F57"/>
    <w:rsid w:val="00764CBE"/>
    <w:rsid w:val="00770175"/>
    <w:rsid w:val="00770D49"/>
    <w:rsid w:val="00773FBE"/>
    <w:rsid w:val="00780D25"/>
    <w:rsid w:val="007848B4"/>
    <w:rsid w:val="0078498B"/>
    <w:rsid w:val="00793E16"/>
    <w:rsid w:val="00795A40"/>
    <w:rsid w:val="007973F2"/>
    <w:rsid w:val="00797DCC"/>
    <w:rsid w:val="007B55C9"/>
    <w:rsid w:val="007B63C5"/>
    <w:rsid w:val="007C0786"/>
    <w:rsid w:val="007C45A3"/>
    <w:rsid w:val="007C4DA3"/>
    <w:rsid w:val="007C565E"/>
    <w:rsid w:val="007C5C7F"/>
    <w:rsid w:val="007D2589"/>
    <w:rsid w:val="007D2DEA"/>
    <w:rsid w:val="007D5026"/>
    <w:rsid w:val="007D675C"/>
    <w:rsid w:val="007E22A8"/>
    <w:rsid w:val="007E67AE"/>
    <w:rsid w:val="007F1A67"/>
    <w:rsid w:val="007F4BC9"/>
    <w:rsid w:val="007F6242"/>
    <w:rsid w:val="007F7498"/>
    <w:rsid w:val="007F77AF"/>
    <w:rsid w:val="008023C1"/>
    <w:rsid w:val="00802415"/>
    <w:rsid w:val="00804001"/>
    <w:rsid w:val="008061B3"/>
    <w:rsid w:val="0081093E"/>
    <w:rsid w:val="00810EF3"/>
    <w:rsid w:val="008125F3"/>
    <w:rsid w:val="0081410F"/>
    <w:rsid w:val="00814A3E"/>
    <w:rsid w:val="008157EC"/>
    <w:rsid w:val="00817427"/>
    <w:rsid w:val="0082120F"/>
    <w:rsid w:val="00821CE7"/>
    <w:rsid w:val="00823EA6"/>
    <w:rsid w:val="00835301"/>
    <w:rsid w:val="00835B83"/>
    <w:rsid w:val="00840D73"/>
    <w:rsid w:val="008440BF"/>
    <w:rsid w:val="008462B1"/>
    <w:rsid w:val="00854926"/>
    <w:rsid w:val="00856A9B"/>
    <w:rsid w:val="00857105"/>
    <w:rsid w:val="00860064"/>
    <w:rsid w:val="008632E5"/>
    <w:rsid w:val="0087004F"/>
    <w:rsid w:val="0087027D"/>
    <w:rsid w:val="00871CCC"/>
    <w:rsid w:val="00872A4E"/>
    <w:rsid w:val="00874704"/>
    <w:rsid w:val="00874F89"/>
    <w:rsid w:val="00877F6E"/>
    <w:rsid w:val="008804CE"/>
    <w:rsid w:val="0088398F"/>
    <w:rsid w:val="00883AA6"/>
    <w:rsid w:val="008868D9"/>
    <w:rsid w:val="00896324"/>
    <w:rsid w:val="008965ED"/>
    <w:rsid w:val="008A27A3"/>
    <w:rsid w:val="008B1FFF"/>
    <w:rsid w:val="008C2ADA"/>
    <w:rsid w:val="008C5998"/>
    <w:rsid w:val="008D0D28"/>
    <w:rsid w:val="008D73DF"/>
    <w:rsid w:val="008E7EDD"/>
    <w:rsid w:val="008F2BB6"/>
    <w:rsid w:val="00900E85"/>
    <w:rsid w:val="00902942"/>
    <w:rsid w:val="00905B33"/>
    <w:rsid w:val="00906A3C"/>
    <w:rsid w:val="0091166F"/>
    <w:rsid w:val="00911D5D"/>
    <w:rsid w:val="009128BB"/>
    <w:rsid w:val="00913D24"/>
    <w:rsid w:val="009152AF"/>
    <w:rsid w:val="00915B55"/>
    <w:rsid w:val="009161AC"/>
    <w:rsid w:val="00931DDB"/>
    <w:rsid w:val="00933B42"/>
    <w:rsid w:val="00955617"/>
    <w:rsid w:val="0096580F"/>
    <w:rsid w:val="00966464"/>
    <w:rsid w:val="00967E9F"/>
    <w:rsid w:val="00970EE3"/>
    <w:rsid w:val="00975586"/>
    <w:rsid w:val="00977A06"/>
    <w:rsid w:val="00981C98"/>
    <w:rsid w:val="00985D98"/>
    <w:rsid w:val="0099626C"/>
    <w:rsid w:val="0099694A"/>
    <w:rsid w:val="009A0689"/>
    <w:rsid w:val="009B285C"/>
    <w:rsid w:val="009B2E34"/>
    <w:rsid w:val="009B3838"/>
    <w:rsid w:val="009B4EA4"/>
    <w:rsid w:val="009C2B95"/>
    <w:rsid w:val="009D4A7C"/>
    <w:rsid w:val="009E5083"/>
    <w:rsid w:val="009F14BE"/>
    <w:rsid w:val="009F3F86"/>
    <w:rsid w:val="009F7D79"/>
    <w:rsid w:val="00A00728"/>
    <w:rsid w:val="00A00ED8"/>
    <w:rsid w:val="00A03293"/>
    <w:rsid w:val="00A0480F"/>
    <w:rsid w:val="00A14D0A"/>
    <w:rsid w:val="00A16098"/>
    <w:rsid w:val="00A400C1"/>
    <w:rsid w:val="00A40D9B"/>
    <w:rsid w:val="00A41CEE"/>
    <w:rsid w:val="00A45122"/>
    <w:rsid w:val="00A46043"/>
    <w:rsid w:val="00A478F4"/>
    <w:rsid w:val="00A5031A"/>
    <w:rsid w:val="00A51EE5"/>
    <w:rsid w:val="00A53014"/>
    <w:rsid w:val="00A55447"/>
    <w:rsid w:val="00A62C2E"/>
    <w:rsid w:val="00A62C7D"/>
    <w:rsid w:val="00A62E99"/>
    <w:rsid w:val="00A63148"/>
    <w:rsid w:val="00A64B9E"/>
    <w:rsid w:val="00A67B6A"/>
    <w:rsid w:val="00A70612"/>
    <w:rsid w:val="00A71957"/>
    <w:rsid w:val="00A758C3"/>
    <w:rsid w:val="00A75F4A"/>
    <w:rsid w:val="00A80A5B"/>
    <w:rsid w:val="00A9581E"/>
    <w:rsid w:val="00A961AA"/>
    <w:rsid w:val="00A96202"/>
    <w:rsid w:val="00A97FCD"/>
    <w:rsid w:val="00AA27C6"/>
    <w:rsid w:val="00AA27C8"/>
    <w:rsid w:val="00AA3096"/>
    <w:rsid w:val="00AA3E7C"/>
    <w:rsid w:val="00AA66AC"/>
    <w:rsid w:val="00AB1B1C"/>
    <w:rsid w:val="00AB3946"/>
    <w:rsid w:val="00AB66D8"/>
    <w:rsid w:val="00AB6D16"/>
    <w:rsid w:val="00AC4E47"/>
    <w:rsid w:val="00AC66B7"/>
    <w:rsid w:val="00AC6746"/>
    <w:rsid w:val="00AC6C4B"/>
    <w:rsid w:val="00AC74EB"/>
    <w:rsid w:val="00AE04C2"/>
    <w:rsid w:val="00AE1808"/>
    <w:rsid w:val="00AE4012"/>
    <w:rsid w:val="00AE5735"/>
    <w:rsid w:val="00B01651"/>
    <w:rsid w:val="00B01CB3"/>
    <w:rsid w:val="00B0648F"/>
    <w:rsid w:val="00B11852"/>
    <w:rsid w:val="00B13F62"/>
    <w:rsid w:val="00B173AF"/>
    <w:rsid w:val="00B17D55"/>
    <w:rsid w:val="00B21B70"/>
    <w:rsid w:val="00B2267A"/>
    <w:rsid w:val="00B40876"/>
    <w:rsid w:val="00B42FFD"/>
    <w:rsid w:val="00B46125"/>
    <w:rsid w:val="00B52B33"/>
    <w:rsid w:val="00B547C1"/>
    <w:rsid w:val="00B60285"/>
    <w:rsid w:val="00B74BFA"/>
    <w:rsid w:val="00B8027E"/>
    <w:rsid w:val="00B83680"/>
    <w:rsid w:val="00B9003B"/>
    <w:rsid w:val="00B94A2E"/>
    <w:rsid w:val="00B95CC7"/>
    <w:rsid w:val="00B97701"/>
    <w:rsid w:val="00BA4083"/>
    <w:rsid w:val="00BA7501"/>
    <w:rsid w:val="00BA7FE0"/>
    <w:rsid w:val="00BB39A5"/>
    <w:rsid w:val="00BB4CA2"/>
    <w:rsid w:val="00BC0578"/>
    <w:rsid w:val="00BC105D"/>
    <w:rsid w:val="00BC16E1"/>
    <w:rsid w:val="00BC2DDD"/>
    <w:rsid w:val="00BD197E"/>
    <w:rsid w:val="00BD2DC9"/>
    <w:rsid w:val="00BD3CE2"/>
    <w:rsid w:val="00BD76E2"/>
    <w:rsid w:val="00BE201A"/>
    <w:rsid w:val="00BE6B18"/>
    <w:rsid w:val="00BF0ECE"/>
    <w:rsid w:val="00BF25AA"/>
    <w:rsid w:val="00BF3A40"/>
    <w:rsid w:val="00C067B4"/>
    <w:rsid w:val="00C21051"/>
    <w:rsid w:val="00C22DFF"/>
    <w:rsid w:val="00C24EAD"/>
    <w:rsid w:val="00C266F5"/>
    <w:rsid w:val="00C2742F"/>
    <w:rsid w:val="00C31459"/>
    <w:rsid w:val="00C319DC"/>
    <w:rsid w:val="00C31B5C"/>
    <w:rsid w:val="00C328B6"/>
    <w:rsid w:val="00C32EA5"/>
    <w:rsid w:val="00C41B0B"/>
    <w:rsid w:val="00C448CE"/>
    <w:rsid w:val="00C47119"/>
    <w:rsid w:val="00C51504"/>
    <w:rsid w:val="00C51DB8"/>
    <w:rsid w:val="00C538F3"/>
    <w:rsid w:val="00C57D5B"/>
    <w:rsid w:val="00C6337A"/>
    <w:rsid w:val="00C71E76"/>
    <w:rsid w:val="00C76D6C"/>
    <w:rsid w:val="00CA6CC0"/>
    <w:rsid w:val="00CB33CB"/>
    <w:rsid w:val="00CC20E5"/>
    <w:rsid w:val="00CC2652"/>
    <w:rsid w:val="00CD5874"/>
    <w:rsid w:val="00CF0E2E"/>
    <w:rsid w:val="00CF12F0"/>
    <w:rsid w:val="00CF29D8"/>
    <w:rsid w:val="00CF501C"/>
    <w:rsid w:val="00CF6F15"/>
    <w:rsid w:val="00D00AD1"/>
    <w:rsid w:val="00D048BC"/>
    <w:rsid w:val="00D071FA"/>
    <w:rsid w:val="00D07BF8"/>
    <w:rsid w:val="00D169BC"/>
    <w:rsid w:val="00D211ED"/>
    <w:rsid w:val="00D21935"/>
    <w:rsid w:val="00D25217"/>
    <w:rsid w:val="00D31EF0"/>
    <w:rsid w:val="00D34366"/>
    <w:rsid w:val="00D36A4E"/>
    <w:rsid w:val="00D40FC8"/>
    <w:rsid w:val="00D512A2"/>
    <w:rsid w:val="00D5364F"/>
    <w:rsid w:val="00D60510"/>
    <w:rsid w:val="00D6322D"/>
    <w:rsid w:val="00D6653B"/>
    <w:rsid w:val="00D66C5D"/>
    <w:rsid w:val="00D70A4F"/>
    <w:rsid w:val="00D768B1"/>
    <w:rsid w:val="00D76AD8"/>
    <w:rsid w:val="00D8145D"/>
    <w:rsid w:val="00D81BCE"/>
    <w:rsid w:val="00D8673B"/>
    <w:rsid w:val="00D91900"/>
    <w:rsid w:val="00D93F2F"/>
    <w:rsid w:val="00DA0834"/>
    <w:rsid w:val="00DA0F64"/>
    <w:rsid w:val="00DA1055"/>
    <w:rsid w:val="00DB0749"/>
    <w:rsid w:val="00DB4529"/>
    <w:rsid w:val="00DB51D8"/>
    <w:rsid w:val="00DB7F8A"/>
    <w:rsid w:val="00DC03AF"/>
    <w:rsid w:val="00DC0C04"/>
    <w:rsid w:val="00DC0D0F"/>
    <w:rsid w:val="00DC2C48"/>
    <w:rsid w:val="00DC7616"/>
    <w:rsid w:val="00DD09D7"/>
    <w:rsid w:val="00DD6594"/>
    <w:rsid w:val="00DE186B"/>
    <w:rsid w:val="00DE32D7"/>
    <w:rsid w:val="00E00E47"/>
    <w:rsid w:val="00E0177A"/>
    <w:rsid w:val="00E0205A"/>
    <w:rsid w:val="00E046B9"/>
    <w:rsid w:val="00E10818"/>
    <w:rsid w:val="00E131D1"/>
    <w:rsid w:val="00E16A38"/>
    <w:rsid w:val="00E2023E"/>
    <w:rsid w:val="00E26130"/>
    <w:rsid w:val="00E27314"/>
    <w:rsid w:val="00E30FD6"/>
    <w:rsid w:val="00E323DD"/>
    <w:rsid w:val="00E332E0"/>
    <w:rsid w:val="00E33E14"/>
    <w:rsid w:val="00E34120"/>
    <w:rsid w:val="00E34567"/>
    <w:rsid w:val="00E35CAB"/>
    <w:rsid w:val="00E37C8B"/>
    <w:rsid w:val="00E414B7"/>
    <w:rsid w:val="00E43D04"/>
    <w:rsid w:val="00E44A8E"/>
    <w:rsid w:val="00E50D62"/>
    <w:rsid w:val="00E51D8E"/>
    <w:rsid w:val="00E562A2"/>
    <w:rsid w:val="00E570CF"/>
    <w:rsid w:val="00E6058C"/>
    <w:rsid w:val="00E70CC4"/>
    <w:rsid w:val="00E7491B"/>
    <w:rsid w:val="00E7715C"/>
    <w:rsid w:val="00E773FE"/>
    <w:rsid w:val="00E77A27"/>
    <w:rsid w:val="00E81D48"/>
    <w:rsid w:val="00E83C6E"/>
    <w:rsid w:val="00E8441E"/>
    <w:rsid w:val="00E9172E"/>
    <w:rsid w:val="00E93A9C"/>
    <w:rsid w:val="00E97581"/>
    <w:rsid w:val="00EA0086"/>
    <w:rsid w:val="00EA0A4A"/>
    <w:rsid w:val="00EA1785"/>
    <w:rsid w:val="00EA6FAF"/>
    <w:rsid w:val="00EA7C7C"/>
    <w:rsid w:val="00EA7FCA"/>
    <w:rsid w:val="00EB123B"/>
    <w:rsid w:val="00EB7592"/>
    <w:rsid w:val="00EB7859"/>
    <w:rsid w:val="00EC51D1"/>
    <w:rsid w:val="00ED0958"/>
    <w:rsid w:val="00ED2C16"/>
    <w:rsid w:val="00EE0279"/>
    <w:rsid w:val="00EE3E65"/>
    <w:rsid w:val="00EE710E"/>
    <w:rsid w:val="00F03743"/>
    <w:rsid w:val="00F06FC0"/>
    <w:rsid w:val="00F115BE"/>
    <w:rsid w:val="00F11D06"/>
    <w:rsid w:val="00F27EB9"/>
    <w:rsid w:val="00F308B4"/>
    <w:rsid w:val="00F30919"/>
    <w:rsid w:val="00F32CFF"/>
    <w:rsid w:val="00F361C5"/>
    <w:rsid w:val="00F407EC"/>
    <w:rsid w:val="00F529E4"/>
    <w:rsid w:val="00F53536"/>
    <w:rsid w:val="00F707DD"/>
    <w:rsid w:val="00F72980"/>
    <w:rsid w:val="00F80EF1"/>
    <w:rsid w:val="00F82001"/>
    <w:rsid w:val="00F82D53"/>
    <w:rsid w:val="00F835B2"/>
    <w:rsid w:val="00F86A62"/>
    <w:rsid w:val="00F90CC7"/>
    <w:rsid w:val="00F92D28"/>
    <w:rsid w:val="00FA09C2"/>
    <w:rsid w:val="00FB1748"/>
    <w:rsid w:val="00FC178E"/>
    <w:rsid w:val="00FC44C5"/>
    <w:rsid w:val="00FD168E"/>
    <w:rsid w:val="00FD2766"/>
    <w:rsid w:val="00FD5845"/>
    <w:rsid w:val="00FD6450"/>
    <w:rsid w:val="00FD7394"/>
    <w:rsid w:val="00FE014E"/>
    <w:rsid w:val="00FE24FE"/>
    <w:rsid w:val="00FE5410"/>
    <w:rsid w:val="00FE64A4"/>
    <w:rsid w:val="00FE6781"/>
    <w:rsid w:val="00FE7CDB"/>
    <w:rsid w:val="00FF125D"/>
    <w:rsid w:val="00FF2F57"/>
    <w:rsid w:val="00FF39AD"/>
    <w:rsid w:val="00FF4F31"/>
    <w:rsid w:val="00FF6D8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78636"/>
  <w15:docId w15:val="{AD644E1D-D524-4319-8035-C910EA00B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F0ECE"/>
    <w:pPr>
      <w:spacing w:after="0" w:line="240" w:lineRule="auto"/>
    </w:pPr>
    <w:rPr>
      <w:rFonts w:ascii="Times New Roman" w:eastAsia="Times New Roman" w:hAnsi="Times New Roman" w:cs="Times New Roman"/>
      <w:sz w:val="24"/>
      <w:szCs w:val="24"/>
      <w:lang w:val="cs-CZ" w:eastAsia="cs-CZ"/>
    </w:rPr>
  </w:style>
  <w:style w:type="paragraph" w:styleId="Nadpis1">
    <w:name w:val="heading 1"/>
    <w:basedOn w:val="Normlny"/>
    <w:next w:val="Normlny"/>
    <w:link w:val="Nadpis1Char"/>
    <w:qFormat/>
    <w:rsid w:val="00BF0ECE"/>
    <w:pPr>
      <w:keepNext/>
      <w:jc w:val="center"/>
      <w:outlineLvl w:val="0"/>
    </w:pPr>
    <w:rPr>
      <w:b/>
      <w:bCs/>
      <w:u w:val="single"/>
    </w:rPr>
  </w:style>
  <w:style w:type="paragraph" w:styleId="Nadpis2">
    <w:name w:val="heading 2"/>
    <w:basedOn w:val="Normlny"/>
    <w:next w:val="Normlny"/>
    <w:link w:val="Nadpis2Char"/>
    <w:unhideWhenUsed/>
    <w:qFormat/>
    <w:rsid w:val="00BF0ECE"/>
    <w:pPr>
      <w:keepNext/>
      <w:jc w:val="center"/>
      <w:outlineLvl w:val="1"/>
    </w:pPr>
    <w:rPr>
      <w:b/>
      <w:bCs/>
      <w:lang w:val="sk-SK"/>
    </w:rPr>
  </w:style>
  <w:style w:type="paragraph" w:styleId="Nadpis3">
    <w:name w:val="heading 3"/>
    <w:basedOn w:val="Normlny"/>
    <w:next w:val="Normlny"/>
    <w:link w:val="Nadpis3Char"/>
    <w:unhideWhenUsed/>
    <w:qFormat/>
    <w:rsid w:val="00BF0ECE"/>
    <w:pPr>
      <w:keepNext/>
      <w:outlineLvl w:val="2"/>
    </w:pPr>
    <w:rPr>
      <w:b/>
      <w:bCs/>
      <w:lang w:val="sk-SK"/>
    </w:rPr>
  </w:style>
  <w:style w:type="paragraph" w:styleId="Nadpis4">
    <w:name w:val="heading 4"/>
    <w:basedOn w:val="Normlny"/>
    <w:next w:val="Normlny"/>
    <w:link w:val="Nadpis4Char"/>
    <w:unhideWhenUsed/>
    <w:qFormat/>
    <w:rsid w:val="00BF0ECE"/>
    <w:pPr>
      <w:keepNext/>
      <w:jc w:val="both"/>
      <w:outlineLvl w:val="3"/>
    </w:pPr>
    <w:rPr>
      <w:b/>
      <w:bCs/>
      <w:sz w:val="22"/>
      <w:lang w:val="sk-SK"/>
    </w:rPr>
  </w:style>
  <w:style w:type="paragraph" w:styleId="Nadpis5">
    <w:name w:val="heading 5"/>
    <w:basedOn w:val="Normlny"/>
    <w:next w:val="Normlny"/>
    <w:link w:val="Nadpis5Char"/>
    <w:unhideWhenUsed/>
    <w:qFormat/>
    <w:rsid w:val="00BF0ECE"/>
    <w:pPr>
      <w:keepNext/>
      <w:jc w:val="center"/>
      <w:outlineLvl w:val="4"/>
    </w:pPr>
    <w:rPr>
      <w:b/>
      <w:bCs/>
      <w:sz w:val="22"/>
      <w:lang w:val="sk-SK"/>
    </w:rPr>
  </w:style>
  <w:style w:type="paragraph" w:styleId="Nadpis6">
    <w:name w:val="heading 6"/>
    <w:basedOn w:val="Normlny"/>
    <w:next w:val="Normlny"/>
    <w:link w:val="Nadpis6Char"/>
    <w:unhideWhenUsed/>
    <w:qFormat/>
    <w:rsid w:val="00BF0ECE"/>
    <w:pPr>
      <w:keepNext/>
      <w:jc w:val="both"/>
      <w:outlineLvl w:val="5"/>
    </w:pPr>
    <w:rPr>
      <w:b/>
      <w:bCs/>
      <w:lang w:val="sk-SK"/>
    </w:rPr>
  </w:style>
  <w:style w:type="paragraph" w:styleId="Nadpis7">
    <w:name w:val="heading 7"/>
    <w:basedOn w:val="Normlny"/>
    <w:next w:val="Normlny"/>
    <w:link w:val="Nadpis7Char"/>
    <w:uiPriority w:val="99"/>
    <w:unhideWhenUsed/>
    <w:qFormat/>
    <w:rsid w:val="00BF0ECE"/>
    <w:pPr>
      <w:keepNext/>
      <w:ind w:left="4248"/>
      <w:jc w:val="both"/>
      <w:outlineLvl w:val="6"/>
    </w:pPr>
    <w:rPr>
      <w:i/>
      <w:iCs/>
    </w:rPr>
  </w:style>
  <w:style w:type="paragraph" w:styleId="Nadpis8">
    <w:name w:val="heading 8"/>
    <w:basedOn w:val="Normlny"/>
    <w:next w:val="Normlny"/>
    <w:link w:val="Nadpis8Char"/>
    <w:unhideWhenUsed/>
    <w:qFormat/>
    <w:rsid w:val="00DC2C4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qFormat/>
    <w:rsid w:val="00D60510"/>
    <w:pPr>
      <w:keepNext/>
      <w:ind w:left="720"/>
      <w:outlineLvl w:val="8"/>
    </w:pPr>
    <w:rPr>
      <w:b/>
      <w:bCs/>
      <w:i/>
      <w:iCs/>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BF0ECE"/>
    <w:rPr>
      <w:rFonts w:ascii="Times New Roman" w:eastAsia="Times New Roman" w:hAnsi="Times New Roman" w:cs="Times New Roman"/>
      <w:b/>
      <w:bCs/>
      <w:sz w:val="24"/>
      <w:szCs w:val="24"/>
      <w:u w:val="single"/>
      <w:lang w:val="cs-CZ" w:eastAsia="cs-CZ"/>
    </w:rPr>
  </w:style>
  <w:style w:type="character" w:customStyle="1" w:styleId="Nadpis2Char">
    <w:name w:val="Nadpis 2 Char"/>
    <w:basedOn w:val="Predvolenpsmoodseku"/>
    <w:link w:val="Nadpis2"/>
    <w:rsid w:val="00BF0ECE"/>
    <w:rPr>
      <w:rFonts w:ascii="Times New Roman" w:eastAsia="Times New Roman" w:hAnsi="Times New Roman" w:cs="Times New Roman"/>
      <w:b/>
      <w:bCs/>
      <w:sz w:val="24"/>
      <w:szCs w:val="24"/>
      <w:lang w:eastAsia="cs-CZ"/>
    </w:rPr>
  </w:style>
  <w:style w:type="character" w:customStyle="1" w:styleId="Nadpis3Char">
    <w:name w:val="Nadpis 3 Char"/>
    <w:basedOn w:val="Predvolenpsmoodseku"/>
    <w:link w:val="Nadpis3"/>
    <w:rsid w:val="00BF0ECE"/>
    <w:rPr>
      <w:rFonts w:ascii="Times New Roman" w:eastAsia="Times New Roman" w:hAnsi="Times New Roman" w:cs="Times New Roman"/>
      <w:b/>
      <w:bCs/>
      <w:sz w:val="24"/>
      <w:szCs w:val="24"/>
      <w:lang w:eastAsia="cs-CZ"/>
    </w:rPr>
  </w:style>
  <w:style w:type="character" w:customStyle="1" w:styleId="Nadpis4Char">
    <w:name w:val="Nadpis 4 Char"/>
    <w:basedOn w:val="Predvolenpsmoodseku"/>
    <w:link w:val="Nadpis4"/>
    <w:rsid w:val="00BF0ECE"/>
    <w:rPr>
      <w:rFonts w:ascii="Times New Roman" w:eastAsia="Times New Roman" w:hAnsi="Times New Roman" w:cs="Times New Roman"/>
      <w:b/>
      <w:bCs/>
      <w:szCs w:val="24"/>
      <w:lang w:eastAsia="cs-CZ"/>
    </w:rPr>
  </w:style>
  <w:style w:type="character" w:customStyle="1" w:styleId="Nadpis5Char">
    <w:name w:val="Nadpis 5 Char"/>
    <w:basedOn w:val="Predvolenpsmoodseku"/>
    <w:link w:val="Nadpis5"/>
    <w:rsid w:val="00BF0ECE"/>
    <w:rPr>
      <w:rFonts w:ascii="Times New Roman" w:eastAsia="Times New Roman" w:hAnsi="Times New Roman" w:cs="Times New Roman"/>
      <w:b/>
      <w:bCs/>
      <w:szCs w:val="24"/>
      <w:lang w:eastAsia="cs-CZ"/>
    </w:rPr>
  </w:style>
  <w:style w:type="character" w:customStyle="1" w:styleId="Nadpis6Char">
    <w:name w:val="Nadpis 6 Char"/>
    <w:basedOn w:val="Predvolenpsmoodseku"/>
    <w:link w:val="Nadpis6"/>
    <w:rsid w:val="00BF0ECE"/>
    <w:rPr>
      <w:rFonts w:ascii="Times New Roman" w:eastAsia="Times New Roman" w:hAnsi="Times New Roman" w:cs="Times New Roman"/>
      <w:b/>
      <w:bCs/>
      <w:sz w:val="24"/>
      <w:szCs w:val="24"/>
      <w:lang w:eastAsia="cs-CZ"/>
    </w:rPr>
  </w:style>
  <w:style w:type="character" w:customStyle="1" w:styleId="Nadpis7Char">
    <w:name w:val="Nadpis 7 Char"/>
    <w:basedOn w:val="Predvolenpsmoodseku"/>
    <w:link w:val="Nadpis7"/>
    <w:uiPriority w:val="99"/>
    <w:rsid w:val="00BF0ECE"/>
    <w:rPr>
      <w:rFonts w:ascii="Times New Roman" w:eastAsia="Times New Roman" w:hAnsi="Times New Roman" w:cs="Times New Roman"/>
      <w:i/>
      <w:iCs/>
      <w:sz w:val="24"/>
      <w:szCs w:val="24"/>
      <w:lang w:val="cs-CZ" w:eastAsia="cs-CZ"/>
    </w:rPr>
  </w:style>
  <w:style w:type="character" w:customStyle="1" w:styleId="Nadpis8Char">
    <w:name w:val="Nadpis 8 Char"/>
    <w:basedOn w:val="Predvolenpsmoodseku"/>
    <w:link w:val="Nadpis8"/>
    <w:rsid w:val="00DC2C48"/>
    <w:rPr>
      <w:rFonts w:asciiTheme="majorHAnsi" w:eastAsiaTheme="majorEastAsia" w:hAnsiTheme="majorHAnsi" w:cstheme="majorBidi"/>
      <w:color w:val="404040" w:themeColor="text1" w:themeTint="BF"/>
      <w:sz w:val="20"/>
      <w:szCs w:val="20"/>
      <w:lang w:val="cs-CZ" w:eastAsia="cs-CZ"/>
    </w:rPr>
  </w:style>
  <w:style w:type="character" w:styleId="Hypertextovprepojenie">
    <w:name w:val="Hyperlink"/>
    <w:basedOn w:val="Predvolenpsmoodseku"/>
    <w:unhideWhenUsed/>
    <w:rsid w:val="00BF0ECE"/>
    <w:rPr>
      <w:color w:val="0000FF"/>
      <w:u w:val="single"/>
    </w:rPr>
  </w:style>
  <w:style w:type="character" w:styleId="PouitHypertextovPrepojenie">
    <w:name w:val="FollowedHyperlink"/>
    <w:basedOn w:val="Predvolenpsmoodseku"/>
    <w:unhideWhenUsed/>
    <w:rsid w:val="00BF0ECE"/>
    <w:rPr>
      <w:color w:val="800080"/>
      <w:u w:val="single"/>
    </w:rPr>
  </w:style>
  <w:style w:type="paragraph" w:styleId="Normlnywebov">
    <w:name w:val="Normal (Web)"/>
    <w:basedOn w:val="Normlny"/>
    <w:uiPriority w:val="99"/>
    <w:unhideWhenUsed/>
    <w:rsid w:val="00BF0ECE"/>
    <w:pPr>
      <w:spacing w:before="100" w:beforeAutospacing="1" w:after="100" w:afterAutospacing="1"/>
    </w:pPr>
    <w:rPr>
      <w:lang w:val="sk-SK" w:eastAsia="sk-SK"/>
    </w:rPr>
  </w:style>
  <w:style w:type="paragraph" w:styleId="Hlavika">
    <w:name w:val="header"/>
    <w:basedOn w:val="Normlny"/>
    <w:link w:val="HlavikaChar"/>
    <w:unhideWhenUsed/>
    <w:rsid w:val="00BF0ECE"/>
    <w:pPr>
      <w:tabs>
        <w:tab w:val="center" w:pos="4536"/>
        <w:tab w:val="right" w:pos="9072"/>
      </w:tabs>
    </w:pPr>
  </w:style>
  <w:style w:type="character" w:customStyle="1" w:styleId="HlavikaChar">
    <w:name w:val="Hlavička Char"/>
    <w:basedOn w:val="Predvolenpsmoodseku"/>
    <w:link w:val="Hlavika"/>
    <w:rsid w:val="00BF0ECE"/>
    <w:rPr>
      <w:rFonts w:ascii="Times New Roman" w:eastAsia="Times New Roman" w:hAnsi="Times New Roman" w:cs="Times New Roman"/>
      <w:sz w:val="24"/>
      <w:szCs w:val="24"/>
      <w:lang w:val="cs-CZ" w:eastAsia="cs-CZ"/>
    </w:rPr>
  </w:style>
  <w:style w:type="paragraph" w:styleId="Pta">
    <w:name w:val="footer"/>
    <w:basedOn w:val="Normlny"/>
    <w:link w:val="PtaChar"/>
    <w:unhideWhenUsed/>
    <w:rsid w:val="00BF0ECE"/>
    <w:pPr>
      <w:widowControl w:val="0"/>
      <w:tabs>
        <w:tab w:val="center" w:pos="4536"/>
        <w:tab w:val="right" w:pos="9072"/>
      </w:tabs>
      <w:autoSpaceDE w:val="0"/>
      <w:autoSpaceDN w:val="0"/>
      <w:adjustRightInd w:val="0"/>
    </w:pPr>
    <w:rPr>
      <w:rFonts w:ascii="Arial Black" w:hAnsi="Arial Black"/>
      <w:lang w:val="sk-SK" w:eastAsia="sk-SK"/>
    </w:rPr>
  </w:style>
  <w:style w:type="character" w:customStyle="1" w:styleId="PtaChar">
    <w:name w:val="Päta Char"/>
    <w:basedOn w:val="Predvolenpsmoodseku"/>
    <w:link w:val="Pta"/>
    <w:rsid w:val="00BF0ECE"/>
    <w:rPr>
      <w:rFonts w:ascii="Arial Black" w:eastAsia="Times New Roman" w:hAnsi="Arial Black" w:cs="Times New Roman"/>
      <w:sz w:val="24"/>
      <w:szCs w:val="24"/>
      <w:lang w:eastAsia="sk-SK"/>
    </w:rPr>
  </w:style>
  <w:style w:type="paragraph" w:styleId="Nzov">
    <w:name w:val="Title"/>
    <w:basedOn w:val="Normlny"/>
    <w:link w:val="NzovChar"/>
    <w:qFormat/>
    <w:rsid w:val="00BF0ECE"/>
    <w:pPr>
      <w:jc w:val="center"/>
    </w:pPr>
    <w:rPr>
      <w:sz w:val="28"/>
      <w:lang w:val="sk-SK"/>
    </w:rPr>
  </w:style>
  <w:style w:type="character" w:customStyle="1" w:styleId="NzovChar">
    <w:name w:val="Názov Char"/>
    <w:basedOn w:val="Predvolenpsmoodseku"/>
    <w:link w:val="Nzov"/>
    <w:rsid w:val="00BF0ECE"/>
    <w:rPr>
      <w:rFonts w:ascii="Times New Roman" w:eastAsia="Times New Roman" w:hAnsi="Times New Roman" w:cs="Times New Roman"/>
      <w:sz w:val="28"/>
      <w:szCs w:val="24"/>
      <w:lang w:eastAsia="cs-CZ"/>
    </w:rPr>
  </w:style>
  <w:style w:type="paragraph" w:styleId="Zkladntext">
    <w:name w:val="Body Text"/>
    <w:basedOn w:val="Normlny"/>
    <w:link w:val="ZkladntextChar"/>
    <w:unhideWhenUsed/>
    <w:rsid w:val="00BF0ECE"/>
    <w:pPr>
      <w:jc w:val="center"/>
    </w:pPr>
    <w:rPr>
      <w:b/>
      <w:bCs/>
      <w:sz w:val="28"/>
      <w:lang w:val="sk-SK"/>
    </w:rPr>
  </w:style>
  <w:style w:type="character" w:customStyle="1" w:styleId="ZkladntextChar">
    <w:name w:val="Základný text Char"/>
    <w:basedOn w:val="Predvolenpsmoodseku"/>
    <w:link w:val="Zkladntext"/>
    <w:rsid w:val="00BF0ECE"/>
    <w:rPr>
      <w:rFonts w:ascii="Times New Roman" w:eastAsia="Times New Roman" w:hAnsi="Times New Roman" w:cs="Times New Roman"/>
      <w:b/>
      <w:bCs/>
      <w:sz w:val="28"/>
      <w:szCs w:val="24"/>
      <w:lang w:eastAsia="cs-CZ"/>
    </w:rPr>
  </w:style>
  <w:style w:type="paragraph" w:styleId="Zarkazkladnhotextu">
    <w:name w:val="Body Text Indent"/>
    <w:basedOn w:val="Normlny"/>
    <w:link w:val="ZarkazkladnhotextuChar"/>
    <w:uiPriority w:val="99"/>
    <w:unhideWhenUsed/>
    <w:rsid w:val="00BF0ECE"/>
    <w:pPr>
      <w:ind w:left="5586" w:hanging="630"/>
      <w:jc w:val="both"/>
    </w:pPr>
    <w:rPr>
      <w:lang w:val="sk-SK"/>
    </w:rPr>
  </w:style>
  <w:style w:type="character" w:customStyle="1" w:styleId="ZarkazkladnhotextuChar">
    <w:name w:val="Zarážka základného textu Char"/>
    <w:basedOn w:val="Predvolenpsmoodseku"/>
    <w:link w:val="Zarkazkladnhotextu"/>
    <w:uiPriority w:val="99"/>
    <w:rsid w:val="00BF0ECE"/>
    <w:rPr>
      <w:rFonts w:ascii="Times New Roman" w:eastAsia="Times New Roman" w:hAnsi="Times New Roman" w:cs="Times New Roman"/>
      <w:sz w:val="24"/>
      <w:szCs w:val="24"/>
      <w:lang w:eastAsia="cs-CZ"/>
    </w:rPr>
  </w:style>
  <w:style w:type="paragraph" w:styleId="Podtitul">
    <w:name w:val="Subtitle"/>
    <w:basedOn w:val="Normlny"/>
    <w:link w:val="PodtitulChar"/>
    <w:qFormat/>
    <w:rsid w:val="00BF0ECE"/>
    <w:pPr>
      <w:jc w:val="both"/>
    </w:pPr>
    <w:rPr>
      <w:sz w:val="28"/>
      <w:lang w:val="sk-SK"/>
    </w:rPr>
  </w:style>
  <w:style w:type="character" w:customStyle="1" w:styleId="PodtitulChar">
    <w:name w:val="Podtitul Char"/>
    <w:basedOn w:val="Predvolenpsmoodseku"/>
    <w:link w:val="Podtitul"/>
    <w:rsid w:val="00BF0ECE"/>
    <w:rPr>
      <w:rFonts w:ascii="Times New Roman" w:eastAsia="Times New Roman" w:hAnsi="Times New Roman" w:cs="Times New Roman"/>
      <w:sz w:val="28"/>
      <w:szCs w:val="24"/>
      <w:lang w:eastAsia="cs-CZ"/>
    </w:rPr>
  </w:style>
  <w:style w:type="paragraph" w:styleId="Zkladntext2">
    <w:name w:val="Body Text 2"/>
    <w:basedOn w:val="Normlny"/>
    <w:link w:val="Zkladntext2Char"/>
    <w:unhideWhenUsed/>
    <w:rsid w:val="00BF0ECE"/>
    <w:pPr>
      <w:jc w:val="both"/>
    </w:pPr>
    <w:rPr>
      <w:lang w:val="sk-SK"/>
    </w:rPr>
  </w:style>
  <w:style w:type="character" w:customStyle="1" w:styleId="Zkladntext2Char">
    <w:name w:val="Základný text 2 Char"/>
    <w:basedOn w:val="Predvolenpsmoodseku"/>
    <w:link w:val="Zkladntext2"/>
    <w:rsid w:val="00BF0ECE"/>
    <w:rPr>
      <w:rFonts w:ascii="Times New Roman" w:eastAsia="Times New Roman" w:hAnsi="Times New Roman" w:cs="Times New Roman"/>
      <w:sz w:val="24"/>
      <w:szCs w:val="24"/>
      <w:lang w:eastAsia="cs-CZ"/>
    </w:rPr>
  </w:style>
  <w:style w:type="paragraph" w:styleId="Zarkazkladnhotextu3">
    <w:name w:val="Body Text Indent 3"/>
    <w:basedOn w:val="Normlny"/>
    <w:link w:val="Zarkazkladnhotextu3Char"/>
    <w:unhideWhenUsed/>
    <w:rsid w:val="00BF0ECE"/>
    <w:pPr>
      <w:ind w:left="708"/>
    </w:pPr>
  </w:style>
  <w:style w:type="character" w:customStyle="1" w:styleId="Zarkazkladnhotextu3Char">
    <w:name w:val="Zarážka základného textu 3 Char"/>
    <w:basedOn w:val="Predvolenpsmoodseku"/>
    <w:link w:val="Zarkazkladnhotextu3"/>
    <w:rsid w:val="00BF0ECE"/>
    <w:rPr>
      <w:rFonts w:ascii="Times New Roman" w:eastAsia="Times New Roman" w:hAnsi="Times New Roman" w:cs="Times New Roman"/>
      <w:sz w:val="24"/>
      <w:szCs w:val="24"/>
      <w:lang w:val="cs-CZ" w:eastAsia="cs-CZ"/>
    </w:rPr>
  </w:style>
  <w:style w:type="paragraph" w:styleId="Oznaitext">
    <w:name w:val="Block Text"/>
    <w:basedOn w:val="Normlny"/>
    <w:uiPriority w:val="99"/>
    <w:unhideWhenUsed/>
    <w:rsid w:val="00BF0ECE"/>
    <w:pPr>
      <w:tabs>
        <w:tab w:val="left" w:pos="9000"/>
      </w:tabs>
      <w:ind w:left="1134" w:right="1134"/>
    </w:pPr>
    <w:rPr>
      <w:b/>
      <w:bCs/>
      <w:u w:val="single"/>
      <w:lang w:val="sk-SK" w:eastAsia="sk-SK"/>
    </w:rPr>
  </w:style>
  <w:style w:type="paragraph" w:styleId="Textbubliny">
    <w:name w:val="Balloon Text"/>
    <w:basedOn w:val="Normlny"/>
    <w:link w:val="TextbublinyChar"/>
    <w:unhideWhenUsed/>
    <w:rsid w:val="00BF0ECE"/>
    <w:pPr>
      <w:widowControl w:val="0"/>
      <w:autoSpaceDE w:val="0"/>
      <w:autoSpaceDN w:val="0"/>
      <w:adjustRightInd w:val="0"/>
    </w:pPr>
    <w:rPr>
      <w:rFonts w:ascii="Tahoma" w:hAnsi="Tahoma" w:cs="Tahoma"/>
      <w:sz w:val="16"/>
      <w:szCs w:val="16"/>
      <w:lang w:val="sk-SK" w:eastAsia="sk-SK"/>
    </w:rPr>
  </w:style>
  <w:style w:type="character" w:customStyle="1" w:styleId="TextbublinyChar">
    <w:name w:val="Text bubliny Char"/>
    <w:basedOn w:val="Predvolenpsmoodseku"/>
    <w:link w:val="Textbubliny"/>
    <w:rsid w:val="00BF0ECE"/>
    <w:rPr>
      <w:rFonts w:ascii="Tahoma" w:eastAsia="Times New Roman" w:hAnsi="Tahoma" w:cs="Tahoma"/>
      <w:sz w:val="16"/>
      <w:szCs w:val="16"/>
      <w:lang w:eastAsia="sk-SK"/>
    </w:rPr>
  </w:style>
  <w:style w:type="paragraph" w:styleId="Odsekzoznamu">
    <w:name w:val="List Paragraph"/>
    <w:aliases w:val="ODRAZKY PRVA UROVEN"/>
    <w:basedOn w:val="Normlny"/>
    <w:link w:val="OdsekzoznamuChar"/>
    <w:uiPriority w:val="34"/>
    <w:qFormat/>
    <w:rsid w:val="00BF0ECE"/>
    <w:pPr>
      <w:spacing w:after="200" w:line="276" w:lineRule="auto"/>
      <w:ind w:left="720"/>
      <w:contextualSpacing/>
    </w:pPr>
    <w:rPr>
      <w:rFonts w:ascii="Calibri" w:eastAsia="Calibri" w:hAnsi="Calibri"/>
      <w:sz w:val="22"/>
      <w:szCs w:val="22"/>
      <w:lang w:val="sk-SK" w:eastAsia="en-US"/>
    </w:rPr>
  </w:style>
  <w:style w:type="paragraph" w:customStyle="1" w:styleId="Vchodzie">
    <w:name w:val="Východzie"/>
    <w:rsid w:val="00BF0ECE"/>
    <w:pPr>
      <w:widowControl w:val="0"/>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xl24">
    <w:name w:val="xl24"/>
    <w:basedOn w:val="Normlny"/>
    <w:rsid w:val="00BF0ECE"/>
    <w:pPr>
      <w:pBdr>
        <w:right w:val="single" w:sz="8" w:space="0" w:color="auto"/>
      </w:pBdr>
      <w:spacing w:before="100" w:beforeAutospacing="1" w:after="100" w:afterAutospacing="1"/>
    </w:pPr>
  </w:style>
  <w:style w:type="paragraph" w:customStyle="1" w:styleId="xl28">
    <w:name w:val="xl28"/>
    <w:basedOn w:val="Normlny"/>
    <w:rsid w:val="00BF0ECE"/>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45">
    <w:name w:val="xl45"/>
    <w:basedOn w:val="Normlny"/>
    <w:rsid w:val="00BF0ECE"/>
    <w:pPr>
      <w:spacing w:before="100" w:beforeAutospacing="1" w:after="100" w:afterAutospacing="1"/>
    </w:pPr>
    <w:rPr>
      <w:rFonts w:ascii="Arial" w:hAnsi="Arial"/>
      <w:b/>
      <w:bCs/>
    </w:rPr>
  </w:style>
  <w:style w:type="paragraph" w:customStyle="1" w:styleId="xl65">
    <w:name w:val="xl65"/>
    <w:basedOn w:val="Normlny"/>
    <w:rsid w:val="00BF0ECE"/>
    <w:pPr>
      <w:spacing w:before="100" w:beforeAutospacing="1" w:after="100" w:afterAutospacing="1"/>
    </w:pPr>
    <w:rPr>
      <w:lang w:val="sk-SK" w:eastAsia="sk-SK"/>
    </w:rPr>
  </w:style>
  <w:style w:type="paragraph" w:customStyle="1" w:styleId="xl66">
    <w:name w:val="xl66"/>
    <w:basedOn w:val="Normlny"/>
    <w:rsid w:val="00BF0ECE"/>
    <w:pPr>
      <w:spacing w:before="100" w:beforeAutospacing="1" w:after="100" w:afterAutospacing="1"/>
      <w:jc w:val="center"/>
    </w:pPr>
    <w:rPr>
      <w:lang w:val="sk-SK" w:eastAsia="sk-SK"/>
    </w:rPr>
  </w:style>
  <w:style w:type="paragraph" w:customStyle="1" w:styleId="xl67">
    <w:name w:val="xl67"/>
    <w:basedOn w:val="Normlny"/>
    <w:rsid w:val="00BF0ECE"/>
    <w:pPr>
      <w:shd w:val="clear" w:color="auto" w:fill="FFFFFF"/>
      <w:spacing w:before="100" w:beforeAutospacing="1" w:after="100" w:afterAutospacing="1"/>
      <w:jc w:val="center"/>
    </w:pPr>
    <w:rPr>
      <w:lang w:val="sk-SK" w:eastAsia="sk-SK"/>
    </w:rPr>
  </w:style>
  <w:style w:type="paragraph" w:customStyle="1" w:styleId="xl68">
    <w:name w:val="xl68"/>
    <w:basedOn w:val="Normlny"/>
    <w:rsid w:val="00BF0ECE"/>
    <w:pPr>
      <w:shd w:val="clear" w:color="auto" w:fill="FFFFFF"/>
      <w:spacing w:before="100" w:beforeAutospacing="1" w:after="100" w:afterAutospacing="1"/>
      <w:jc w:val="center"/>
    </w:pPr>
    <w:rPr>
      <w:b/>
      <w:bCs/>
      <w:sz w:val="40"/>
      <w:szCs w:val="40"/>
      <w:lang w:val="sk-SK" w:eastAsia="sk-SK"/>
    </w:rPr>
  </w:style>
  <w:style w:type="paragraph" w:customStyle="1" w:styleId="xl69">
    <w:name w:val="xl69"/>
    <w:basedOn w:val="Normlny"/>
    <w:rsid w:val="00BF0ECE"/>
    <w:pPr>
      <w:shd w:val="clear" w:color="auto" w:fill="FFFFFF"/>
      <w:spacing w:before="100" w:beforeAutospacing="1" w:after="100" w:afterAutospacing="1"/>
    </w:pPr>
    <w:rPr>
      <w:b/>
      <w:bCs/>
      <w:sz w:val="40"/>
      <w:szCs w:val="40"/>
      <w:lang w:val="sk-SK" w:eastAsia="sk-SK"/>
    </w:rPr>
  </w:style>
  <w:style w:type="paragraph" w:customStyle="1" w:styleId="xl70">
    <w:name w:val="xl70"/>
    <w:basedOn w:val="Normlny"/>
    <w:rsid w:val="00BF0ECE"/>
    <w:pPr>
      <w:pBdr>
        <w:top w:val="single" w:sz="8" w:space="0" w:color="000000"/>
        <w:left w:val="single" w:sz="8" w:space="0" w:color="000000"/>
        <w:right w:val="single" w:sz="4" w:space="0" w:color="000000"/>
      </w:pBdr>
      <w:spacing w:before="100" w:beforeAutospacing="1" w:after="100" w:afterAutospacing="1"/>
    </w:pPr>
    <w:rPr>
      <w:lang w:val="sk-SK" w:eastAsia="sk-SK"/>
    </w:rPr>
  </w:style>
  <w:style w:type="paragraph" w:customStyle="1" w:styleId="xl71">
    <w:name w:val="xl71"/>
    <w:basedOn w:val="Normlny"/>
    <w:rsid w:val="00BF0ECE"/>
    <w:pPr>
      <w:pBdr>
        <w:top w:val="single" w:sz="8" w:space="0" w:color="000000"/>
        <w:left w:val="single" w:sz="4" w:space="0" w:color="000000"/>
        <w:right w:val="single" w:sz="4" w:space="0" w:color="000000"/>
      </w:pBdr>
      <w:spacing w:before="100" w:beforeAutospacing="1" w:after="100" w:afterAutospacing="1"/>
      <w:jc w:val="center"/>
    </w:pPr>
    <w:rPr>
      <w:lang w:val="sk-SK" w:eastAsia="sk-SK"/>
    </w:rPr>
  </w:style>
  <w:style w:type="paragraph" w:customStyle="1" w:styleId="xl72">
    <w:name w:val="xl72"/>
    <w:basedOn w:val="Normlny"/>
    <w:rsid w:val="00BF0ECE"/>
    <w:pPr>
      <w:pBdr>
        <w:top w:val="single" w:sz="8" w:space="0" w:color="000000"/>
        <w:left w:val="single" w:sz="8" w:space="0" w:color="000000"/>
        <w:right w:val="single" w:sz="8" w:space="0" w:color="000000"/>
      </w:pBdr>
      <w:spacing w:before="100" w:beforeAutospacing="1" w:after="100" w:afterAutospacing="1"/>
      <w:jc w:val="center"/>
    </w:pPr>
    <w:rPr>
      <w:lang w:val="sk-SK" w:eastAsia="sk-SK"/>
    </w:rPr>
  </w:style>
  <w:style w:type="paragraph" w:customStyle="1" w:styleId="xl73">
    <w:name w:val="xl73"/>
    <w:basedOn w:val="Normlny"/>
    <w:rsid w:val="00BF0ECE"/>
    <w:pPr>
      <w:pBdr>
        <w:top w:val="single" w:sz="8" w:space="0" w:color="000000"/>
        <w:left w:val="single" w:sz="8" w:space="0" w:color="000000"/>
      </w:pBdr>
      <w:spacing w:before="100" w:beforeAutospacing="1" w:after="100" w:afterAutospacing="1"/>
      <w:jc w:val="center"/>
    </w:pPr>
    <w:rPr>
      <w:lang w:val="sk-SK" w:eastAsia="sk-SK"/>
    </w:rPr>
  </w:style>
  <w:style w:type="paragraph" w:customStyle="1" w:styleId="xl74">
    <w:name w:val="xl74"/>
    <w:basedOn w:val="Normlny"/>
    <w:rsid w:val="00BF0ECE"/>
    <w:pPr>
      <w:pBdr>
        <w:left w:val="single" w:sz="8" w:space="0" w:color="000000"/>
        <w:bottom w:val="single" w:sz="8" w:space="0" w:color="000000"/>
        <w:right w:val="single" w:sz="4" w:space="0" w:color="000000"/>
      </w:pBdr>
      <w:spacing w:before="100" w:beforeAutospacing="1" w:after="100" w:afterAutospacing="1"/>
    </w:pPr>
    <w:rPr>
      <w:lang w:val="sk-SK" w:eastAsia="sk-SK"/>
    </w:rPr>
  </w:style>
  <w:style w:type="paragraph" w:customStyle="1" w:styleId="xl75">
    <w:name w:val="xl75"/>
    <w:basedOn w:val="Normlny"/>
    <w:rsid w:val="00BF0ECE"/>
    <w:pPr>
      <w:pBdr>
        <w:left w:val="single" w:sz="4" w:space="0" w:color="000000"/>
        <w:bottom w:val="single" w:sz="8" w:space="0" w:color="000000"/>
        <w:right w:val="single" w:sz="4" w:space="0" w:color="000000"/>
      </w:pBdr>
      <w:spacing w:before="100" w:beforeAutospacing="1" w:after="100" w:afterAutospacing="1"/>
      <w:jc w:val="center"/>
    </w:pPr>
    <w:rPr>
      <w:lang w:val="sk-SK" w:eastAsia="sk-SK"/>
    </w:rPr>
  </w:style>
  <w:style w:type="paragraph" w:customStyle="1" w:styleId="xl76">
    <w:name w:val="xl76"/>
    <w:basedOn w:val="Normlny"/>
    <w:rsid w:val="00BF0ECE"/>
    <w:pPr>
      <w:pBdr>
        <w:left w:val="single" w:sz="4" w:space="0" w:color="000000"/>
        <w:bottom w:val="single" w:sz="8" w:space="0" w:color="000000"/>
      </w:pBdr>
      <w:spacing w:before="100" w:beforeAutospacing="1" w:after="100" w:afterAutospacing="1"/>
      <w:jc w:val="center"/>
    </w:pPr>
    <w:rPr>
      <w:lang w:val="sk-SK" w:eastAsia="sk-SK"/>
    </w:rPr>
  </w:style>
  <w:style w:type="paragraph" w:customStyle="1" w:styleId="xl77">
    <w:name w:val="xl77"/>
    <w:basedOn w:val="Normlny"/>
    <w:rsid w:val="00BF0ECE"/>
    <w:pPr>
      <w:pBdr>
        <w:left w:val="single" w:sz="8" w:space="0" w:color="000000"/>
        <w:bottom w:val="single" w:sz="8" w:space="0" w:color="000000"/>
        <w:right w:val="single" w:sz="8" w:space="0" w:color="000000"/>
      </w:pBdr>
      <w:spacing w:before="100" w:beforeAutospacing="1" w:after="100" w:afterAutospacing="1"/>
      <w:jc w:val="center"/>
    </w:pPr>
    <w:rPr>
      <w:lang w:val="sk-SK" w:eastAsia="sk-SK"/>
    </w:rPr>
  </w:style>
  <w:style w:type="paragraph" w:customStyle="1" w:styleId="xl78">
    <w:name w:val="xl78"/>
    <w:basedOn w:val="Normlny"/>
    <w:rsid w:val="00BF0ECE"/>
    <w:pPr>
      <w:pBdr>
        <w:left w:val="single" w:sz="8" w:space="0" w:color="000000"/>
        <w:bottom w:val="single" w:sz="8" w:space="0" w:color="000000"/>
        <w:right w:val="single" w:sz="4" w:space="0" w:color="000000"/>
      </w:pBdr>
      <w:shd w:val="clear" w:color="auto" w:fill="FFFF99"/>
      <w:spacing w:before="100" w:beforeAutospacing="1" w:after="100" w:afterAutospacing="1"/>
      <w:jc w:val="center"/>
    </w:pPr>
    <w:rPr>
      <w:lang w:val="sk-SK" w:eastAsia="sk-SK"/>
    </w:rPr>
  </w:style>
  <w:style w:type="paragraph" w:customStyle="1" w:styleId="xl79">
    <w:name w:val="xl79"/>
    <w:basedOn w:val="Normlny"/>
    <w:rsid w:val="00BF0ECE"/>
    <w:pPr>
      <w:pBdr>
        <w:left w:val="single" w:sz="4" w:space="0" w:color="000000"/>
        <w:bottom w:val="single" w:sz="8" w:space="0" w:color="000000"/>
        <w:right w:val="single" w:sz="8" w:space="0" w:color="000000"/>
      </w:pBdr>
      <w:shd w:val="clear" w:color="auto" w:fill="FFFF99"/>
      <w:spacing w:before="100" w:beforeAutospacing="1" w:after="100" w:afterAutospacing="1"/>
      <w:jc w:val="center"/>
    </w:pPr>
    <w:rPr>
      <w:lang w:val="sk-SK" w:eastAsia="sk-SK"/>
    </w:rPr>
  </w:style>
  <w:style w:type="paragraph" w:customStyle="1" w:styleId="xl80">
    <w:name w:val="xl80"/>
    <w:basedOn w:val="Normlny"/>
    <w:rsid w:val="00BF0ECE"/>
    <w:pPr>
      <w:pBdr>
        <w:top w:val="single" w:sz="8" w:space="0" w:color="000000"/>
        <w:left w:val="single" w:sz="8" w:space="0" w:color="000000"/>
        <w:bottom w:val="single" w:sz="4" w:space="0" w:color="000000"/>
        <w:right w:val="single" w:sz="8" w:space="0" w:color="000000"/>
      </w:pBdr>
      <w:spacing w:before="100" w:beforeAutospacing="1" w:after="100" w:afterAutospacing="1"/>
    </w:pPr>
    <w:rPr>
      <w:lang w:val="sk-SK" w:eastAsia="sk-SK"/>
    </w:rPr>
  </w:style>
  <w:style w:type="paragraph" w:customStyle="1" w:styleId="xl81">
    <w:name w:val="xl81"/>
    <w:basedOn w:val="Normlny"/>
    <w:rsid w:val="00BF0ECE"/>
    <w:pPr>
      <w:pBdr>
        <w:top w:val="single" w:sz="8" w:space="0" w:color="000000"/>
        <w:bottom w:val="single" w:sz="4" w:space="0" w:color="000000"/>
      </w:pBdr>
      <w:spacing w:before="100" w:beforeAutospacing="1" w:after="100" w:afterAutospacing="1"/>
    </w:pPr>
    <w:rPr>
      <w:lang w:val="sk-SK" w:eastAsia="sk-SK"/>
    </w:rPr>
  </w:style>
  <w:style w:type="paragraph" w:customStyle="1" w:styleId="xl82">
    <w:name w:val="xl82"/>
    <w:basedOn w:val="Normlny"/>
    <w:rsid w:val="00BF0ECE"/>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lang w:val="sk-SK" w:eastAsia="sk-SK"/>
    </w:rPr>
  </w:style>
  <w:style w:type="paragraph" w:customStyle="1" w:styleId="xl83">
    <w:name w:val="xl83"/>
    <w:basedOn w:val="Normlny"/>
    <w:rsid w:val="00BF0ECE"/>
    <w:pPr>
      <w:pBdr>
        <w:top w:val="single" w:sz="8" w:space="0" w:color="000000"/>
        <w:left w:val="single" w:sz="4" w:space="0" w:color="000000"/>
        <w:bottom w:val="single" w:sz="4" w:space="0" w:color="000000"/>
        <w:right w:val="single" w:sz="8" w:space="0" w:color="000000"/>
      </w:pBdr>
      <w:spacing w:before="100" w:beforeAutospacing="1" w:after="100" w:afterAutospacing="1"/>
      <w:jc w:val="center"/>
    </w:pPr>
    <w:rPr>
      <w:lang w:val="sk-SK" w:eastAsia="sk-SK"/>
    </w:rPr>
  </w:style>
  <w:style w:type="paragraph" w:customStyle="1" w:styleId="xl84">
    <w:name w:val="xl84"/>
    <w:basedOn w:val="Normlny"/>
    <w:rsid w:val="00BF0ECE"/>
    <w:pPr>
      <w:pBdr>
        <w:top w:val="single" w:sz="4" w:space="0" w:color="000000"/>
        <w:left w:val="single" w:sz="8" w:space="0" w:color="000000"/>
        <w:bottom w:val="single" w:sz="4" w:space="0" w:color="000000"/>
        <w:right w:val="single" w:sz="8" w:space="0" w:color="000000"/>
      </w:pBdr>
      <w:shd w:val="clear" w:color="auto" w:fill="CCFFFF"/>
      <w:spacing w:before="100" w:beforeAutospacing="1" w:after="100" w:afterAutospacing="1"/>
      <w:jc w:val="center"/>
    </w:pPr>
    <w:rPr>
      <w:lang w:val="sk-SK" w:eastAsia="sk-SK"/>
    </w:rPr>
  </w:style>
  <w:style w:type="paragraph" w:customStyle="1" w:styleId="xl85">
    <w:name w:val="xl85"/>
    <w:basedOn w:val="Normlny"/>
    <w:rsid w:val="00BF0ECE"/>
    <w:pPr>
      <w:pBdr>
        <w:top w:val="single" w:sz="8" w:space="0" w:color="000000"/>
        <w:left w:val="single" w:sz="4" w:space="0" w:color="000000"/>
        <w:bottom w:val="single" w:sz="4" w:space="0" w:color="000000"/>
      </w:pBdr>
      <w:spacing w:before="100" w:beforeAutospacing="1" w:after="100" w:afterAutospacing="1"/>
      <w:jc w:val="center"/>
    </w:pPr>
    <w:rPr>
      <w:lang w:val="sk-SK" w:eastAsia="sk-SK"/>
    </w:rPr>
  </w:style>
  <w:style w:type="paragraph" w:customStyle="1" w:styleId="xl86">
    <w:name w:val="xl86"/>
    <w:basedOn w:val="Normlny"/>
    <w:rsid w:val="00BF0ECE"/>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lang w:val="sk-SK" w:eastAsia="sk-SK"/>
    </w:rPr>
  </w:style>
  <w:style w:type="paragraph" w:customStyle="1" w:styleId="xl87">
    <w:name w:val="xl87"/>
    <w:basedOn w:val="Normlny"/>
    <w:rsid w:val="00BF0ECE"/>
    <w:pPr>
      <w:pBdr>
        <w:top w:val="single" w:sz="8" w:space="0" w:color="000000"/>
        <w:left w:val="single" w:sz="8" w:space="0" w:color="000000"/>
        <w:bottom w:val="single" w:sz="4" w:space="0" w:color="000000"/>
      </w:pBdr>
      <w:spacing w:before="100" w:beforeAutospacing="1" w:after="100" w:afterAutospacing="1"/>
      <w:jc w:val="center"/>
    </w:pPr>
    <w:rPr>
      <w:lang w:val="sk-SK" w:eastAsia="sk-SK"/>
    </w:rPr>
  </w:style>
  <w:style w:type="paragraph" w:customStyle="1" w:styleId="xl88">
    <w:name w:val="xl88"/>
    <w:basedOn w:val="Normlny"/>
    <w:rsid w:val="00BF0ECE"/>
    <w:pPr>
      <w:pBdr>
        <w:top w:val="single" w:sz="4" w:space="0" w:color="000000"/>
        <w:left w:val="single" w:sz="8" w:space="0" w:color="000000"/>
        <w:bottom w:val="single" w:sz="4" w:space="0" w:color="000000"/>
        <w:right w:val="single" w:sz="4" w:space="0" w:color="000000"/>
      </w:pBdr>
      <w:shd w:val="clear" w:color="auto" w:fill="FFFF99"/>
      <w:spacing w:before="100" w:beforeAutospacing="1" w:after="100" w:afterAutospacing="1"/>
      <w:jc w:val="center"/>
    </w:pPr>
    <w:rPr>
      <w:lang w:val="sk-SK" w:eastAsia="sk-SK"/>
    </w:rPr>
  </w:style>
  <w:style w:type="paragraph" w:customStyle="1" w:styleId="xl89">
    <w:name w:val="xl89"/>
    <w:basedOn w:val="Normlny"/>
    <w:rsid w:val="00BF0ECE"/>
    <w:pPr>
      <w:pBdr>
        <w:top w:val="single" w:sz="4" w:space="0" w:color="000000"/>
        <w:left w:val="single" w:sz="4" w:space="0" w:color="000000"/>
        <w:bottom w:val="single" w:sz="4" w:space="0" w:color="000000"/>
        <w:right w:val="single" w:sz="8" w:space="0" w:color="000000"/>
      </w:pBdr>
      <w:shd w:val="clear" w:color="auto" w:fill="FFFF99"/>
      <w:spacing w:before="100" w:beforeAutospacing="1" w:after="100" w:afterAutospacing="1"/>
      <w:jc w:val="center"/>
    </w:pPr>
    <w:rPr>
      <w:lang w:val="sk-SK" w:eastAsia="sk-SK"/>
    </w:rPr>
  </w:style>
  <w:style w:type="paragraph" w:customStyle="1" w:styleId="xl90">
    <w:name w:val="xl90"/>
    <w:basedOn w:val="Normlny"/>
    <w:rsid w:val="00BF0ECE"/>
    <w:pPr>
      <w:pBdr>
        <w:top w:val="single" w:sz="4" w:space="0" w:color="000000"/>
        <w:left w:val="single" w:sz="8" w:space="0" w:color="000000"/>
        <w:bottom w:val="single" w:sz="4" w:space="0" w:color="000000"/>
        <w:right w:val="single" w:sz="8" w:space="0" w:color="000000"/>
      </w:pBdr>
      <w:spacing w:before="100" w:beforeAutospacing="1" w:after="100" w:afterAutospacing="1"/>
    </w:pPr>
    <w:rPr>
      <w:lang w:val="sk-SK" w:eastAsia="sk-SK"/>
    </w:rPr>
  </w:style>
  <w:style w:type="paragraph" w:customStyle="1" w:styleId="xl91">
    <w:name w:val="xl91"/>
    <w:basedOn w:val="Normlny"/>
    <w:rsid w:val="00BF0ECE"/>
    <w:pPr>
      <w:pBdr>
        <w:top w:val="single" w:sz="4" w:space="0" w:color="000000"/>
        <w:bottom w:val="single" w:sz="4" w:space="0" w:color="000000"/>
      </w:pBdr>
      <w:spacing w:before="100" w:beforeAutospacing="1" w:after="100" w:afterAutospacing="1"/>
    </w:pPr>
    <w:rPr>
      <w:lang w:val="sk-SK" w:eastAsia="sk-SK"/>
    </w:rPr>
  </w:style>
  <w:style w:type="paragraph" w:customStyle="1" w:styleId="xl92">
    <w:name w:val="xl92"/>
    <w:basedOn w:val="Normlny"/>
    <w:rsid w:val="00BF0ECE"/>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lang w:val="sk-SK" w:eastAsia="sk-SK"/>
    </w:rPr>
  </w:style>
  <w:style w:type="paragraph" w:customStyle="1" w:styleId="xl93">
    <w:name w:val="xl93"/>
    <w:basedOn w:val="Normlny"/>
    <w:rsid w:val="00BF0ECE"/>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lang w:val="sk-SK" w:eastAsia="sk-SK"/>
    </w:rPr>
  </w:style>
  <w:style w:type="paragraph" w:customStyle="1" w:styleId="xl94">
    <w:name w:val="xl94"/>
    <w:basedOn w:val="Normlny"/>
    <w:rsid w:val="00BF0ECE"/>
    <w:pPr>
      <w:pBdr>
        <w:top w:val="single" w:sz="4" w:space="0" w:color="000000"/>
        <w:left w:val="single" w:sz="4" w:space="0" w:color="000000"/>
        <w:bottom w:val="single" w:sz="4" w:space="0" w:color="000000"/>
      </w:pBdr>
      <w:spacing w:before="100" w:beforeAutospacing="1" w:after="100" w:afterAutospacing="1"/>
      <w:jc w:val="center"/>
    </w:pPr>
    <w:rPr>
      <w:lang w:val="sk-SK" w:eastAsia="sk-SK"/>
    </w:rPr>
  </w:style>
  <w:style w:type="paragraph" w:customStyle="1" w:styleId="xl95">
    <w:name w:val="xl95"/>
    <w:basedOn w:val="Normlny"/>
    <w:rsid w:val="00BF0ECE"/>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lang w:val="sk-SK" w:eastAsia="sk-SK"/>
    </w:rPr>
  </w:style>
  <w:style w:type="paragraph" w:customStyle="1" w:styleId="xl96">
    <w:name w:val="xl96"/>
    <w:basedOn w:val="Normlny"/>
    <w:rsid w:val="00BF0ECE"/>
    <w:pPr>
      <w:pBdr>
        <w:top w:val="single" w:sz="4" w:space="0" w:color="000000"/>
        <w:left w:val="single" w:sz="8" w:space="0" w:color="000000"/>
        <w:bottom w:val="single" w:sz="4" w:space="0" w:color="000000"/>
      </w:pBdr>
      <w:spacing w:before="100" w:beforeAutospacing="1" w:after="100" w:afterAutospacing="1"/>
      <w:jc w:val="center"/>
    </w:pPr>
    <w:rPr>
      <w:lang w:val="sk-SK" w:eastAsia="sk-SK"/>
    </w:rPr>
  </w:style>
  <w:style w:type="paragraph" w:customStyle="1" w:styleId="xl97">
    <w:name w:val="xl97"/>
    <w:basedOn w:val="Normlny"/>
    <w:rsid w:val="00BF0ECE"/>
    <w:pPr>
      <w:pBdr>
        <w:top w:val="single" w:sz="4" w:space="0" w:color="000000"/>
        <w:left w:val="single" w:sz="8" w:space="0" w:color="000000"/>
        <w:bottom w:val="single" w:sz="8" w:space="0" w:color="000000"/>
        <w:right w:val="single" w:sz="8" w:space="0" w:color="000000"/>
      </w:pBdr>
      <w:spacing w:before="100" w:beforeAutospacing="1" w:after="100" w:afterAutospacing="1"/>
    </w:pPr>
    <w:rPr>
      <w:lang w:val="sk-SK" w:eastAsia="sk-SK"/>
    </w:rPr>
  </w:style>
  <w:style w:type="paragraph" w:customStyle="1" w:styleId="xl98">
    <w:name w:val="xl98"/>
    <w:basedOn w:val="Normlny"/>
    <w:rsid w:val="00BF0ECE"/>
    <w:pPr>
      <w:pBdr>
        <w:top w:val="single" w:sz="4" w:space="0" w:color="000000"/>
        <w:bottom w:val="single" w:sz="8" w:space="0" w:color="000000"/>
      </w:pBdr>
      <w:spacing w:before="100" w:beforeAutospacing="1" w:after="100" w:afterAutospacing="1"/>
    </w:pPr>
    <w:rPr>
      <w:lang w:val="sk-SK" w:eastAsia="sk-SK"/>
    </w:rPr>
  </w:style>
  <w:style w:type="paragraph" w:customStyle="1" w:styleId="xl99">
    <w:name w:val="xl99"/>
    <w:basedOn w:val="Normlny"/>
    <w:rsid w:val="00BF0ECE"/>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lang w:val="sk-SK" w:eastAsia="sk-SK"/>
    </w:rPr>
  </w:style>
  <w:style w:type="paragraph" w:customStyle="1" w:styleId="xl100">
    <w:name w:val="xl100"/>
    <w:basedOn w:val="Normlny"/>
    <w:rsid w:val="00BF0ECE"/>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lang w:val="sk-SK" w:eastAsia="sk-SK"/>
    </w:rPr>
  </w:style>
  <w:style w:type="paragraph" w:customStyle="1" w:styleId="xl101">
    <w:name w:val="xl101"/>
    <w:basedOn w:val="Normlny"/>
    <w:rsid w:val="00BF0ECE"/>
    <w:pPr>
      <w:pBdr>
        <w:top w:val="single" w:sz="4" w:space="0" w:color="000000"/>
        <w:left w:val="single" w:sz="4" w:space="0" w:color="000000"/>
        <w:bottom w:val="single" w:sz="8" w:space="0" w:color="000000"/>
      </w:pBdr>
      <w:spacing w:before="100" w:beforeAutospacing="1" w:after="100" w:afterAutospacing="1"/>
      <w:jc w:val="center"/>
    </w:pPr>
    <w:rPr>
      <w:lang w:val="sk-SK" w:eastAsia="sk-SK"/>
    </w:rPr>
  </w:style>
  <w:style w:type="paragraph" w:customStyle="1" w:styleId="xl102">
    <w:name w:val="xl102"/>
    <w:basedOn w:val="Normlny"/>
    <w:rsid w:val="00BF0ECE"/>
    <w:pPr>
      <w:pBdr>
        <w:top w:val="single" w:sz="4" w:space="0" w:color="000000"/>
        <w:left w:val="single" w:sz="8" w:space="0" w:color="000000"/>
        <w:right w:val="single" w:sz="8" w:space="0" w:color="000000"/>
      </w:pBdr>
      <w:spacing w:before="100" w:beforeAutospacing="1" w:after="100" w:afterAutospacing="1"/>
      <w:jc w:val="center"/>
    </w:pPr>
    <w:rPr>
      <w:lang w:val="sk-SK" w:eastAsia="sk-SK"/>
    </w:rPr>
  </w:style>
  <w:style w:type="paragraph" w:customStyle="1" w:styleId="xl103">
    <w:name w:val="xl103"/>
    <w:basedOn w:val="Normlny"/>
    <w:rsid w:val="00BF0ECE"/>
    <w:pPr>
      <w:pBdr>
        <w:top w:val="single" w:sz="4" w:space="0" w:color="000000"/>
        <w:left w:val="single" w:sz="8" w:space="0" w:color="000000"/>
      </w:pBdr>
      <w:spacing w:before="100" w:beforeAutospacing="1" w:after="100" w:afterAutospacing="1"/>
      <w:jc w:val="center"/>
    </w:pPr>
    <w:rPr>
      <w:lang w:val="sk-SK" w:eastAsia="sk-SK"/>
    </w:rPr>
  </w:style>
  <w:style w:type="paragraph" w:customStyle="1" w:styleId="xl104">
    <w:name w:val="xl104"/>
    <w:basedOn w:val="Normlny"/>
    <w:rsid w:val="00BF0ECE"/>
    <w:pPr>
      <w:pBdr>
        <w:top w:val="single" w:sz="8" w:space="0" w:color="000000"/>
        <w:left w:val="single" w:sz="8" w:space="0" w:color="000000"/>
        <w:bottom w:val="single" w:sz="8" w:space="0" w:color="000000"/>
        <w:right w:val="single" w:sz="4" w:space="0" w:color="000000"/>
      </w:pBdr>
      <w:shd w:val="clear" w:color="auto" w:fill="FFFF99"/>
      <w:spacing w:before="100" w:beforeAutospacing="1" w:after="100" w:afterAutospacing="1"/>
    </w:pPr>
    <w:rPr>
      <w:lang w:val="sk-SK" w:eastAsia="sk-SK"/>
    </w:rPr>
  </w:style>
  <w:style w:type="paragraph" w:customStyle="1" w:styleId="xl105">
    <w:name w:val="xl105"/>
    <w:basedOn w:val="Normlny"/>
    <w:rsid w:val="00BF0ECE"/>
    <w:pPr>
      <w:pBdr>
        <w:top w:val="single" w:sz="8" w:space="0" w:color="000000"/>
        <w:left w:val="single" w:sz="4" w:space="0" w:color="000000"/>
        <w:bottom w:val="single" w:sz="8" w:space="0" w:color="000000"/>
      </w:pBdr>
      <w:shd w:val="clear" w:color="auto" w:fill="FFFF99"/>
      <w:spacing w:before="100" w:beforeAutospacing="1" w:after="100" w:afterAutospacing="1"/>
    </w:pPr>
    <w:rPr>
      <w:lang w:val="sk-SK" w:eastAsia="sk-SK"/>
    </w:rPr>
  </w:style>
  <w:style w:type="paragraph" w:customStyle="1" w:styleId="xl106">
    <w:name w:val="xl106"/>
    <w:basedOn w:val="Normlny"/>
    <w:rsid w:val="00BF0ECE"/>
    <w:pPr>
      <w:pBdr>
        <w:top w:val="single" w:sz="8" w:space="0" w:color="000000"/>
        <w:left w:val="single" w:sz="8" w:space="0" w:color="000000"/>
        <w:bottom w:val="single" w:sz="8" w:space="0" w:color="000000"/>
        <w:right w:val="single" w:sz="4" w:space="0" w:color="000000"/>
      </w:pBdr>
      <w:shd w:val="clear" w:color="auto" w:fill="FFFF99"/>
      <w:spacing w:before="100" w:beforeAutospacing="1" w:after="100" w:afterAutospacing="1"/>
      <w:jc w:val="center"/>
    </w:pPr>
    <w:rPr>
      <w:lang w:val="sk-SK" w:eastAsia="sk-SK"/>
    </w:rPr>
  </w:style>
  <w:style w:type="paragraph" w:customStyle="1" w:styleId="xl107">
    <w:name w:val="xl107"/>
    <w:basedOn w:val="Normlny"/>
    <w:rsid w:val="00BF0ECE"/>
    <w:pPr>
      <w:pBdr>
        <w:top w:val="single" w:sz="8" w:space="0" w:color="000000"/>
        <w:left w:val="single" w:sz="4" w:space="0" w:color="000000"/>
        <w:bottom w:val="single" w:sz="8" w:space="0" w:color="000000"/>
        <w:right w:val="single" w:sz="8" w:space="0" w:color="000000"/>
      </w:pBdr>
      <w:shd w:val="clear" w:color="auto" w:fill="FFFF99"/>
      <w:spacing w:before="100" w:beforeAutospacing="1" w:after="100" w:afterAutospacing="1"/>
      <w:jc w:val="center"/>
    </w:pPr>
    <w:rPr>
      <w:lang w:val="sk-SK" w:eastAsia="sk-SK"/>
    </w:rPr>
  </w:style>
  <w:style w:type="paragraph" w:customStyle="1" w:styleId="xl108">
    <w:name w:val="xl108"/>
    <w:basedOn w:val="Normlny"/>
    <w:rsid w:val="00BF0ECE"/>
    <w:pPr>
      <w:pBdr>
        <w:top w:val="single" w:sz="8" w:space="0" w:color="000000"/>
        <w:left w:val="single" w:sz="4" w:space="0" w:color="000000"/>
        <w:bottom w:val="single" w:sz="8" w:space="0" w:color="000000"/>
      </w:pBdr>
      <w:shd w:val="clear" w:color="auto" w:fill="FFFF99"/>
      <w:spacing w:before="100" w:beforeAutospacing="1" w:after="100" w:afterAutospacing="1"/>
      <w:jc w:val="center"/>
    </w:pPr>
    <w:rPr>
      <w:lang w:val="sk-SK" w:eastAsia="sk-SK"/>
    </w:rPr>
  </w:style>
  <w:style w:type="paragraph" w:customStyle="1" w:styleId="xl109">
    <w:name w:val="xl109"/>
    <w:basedOn w:val="Normlny"/>
    <w:rsid w:val="00BF0ECE"/>
    <w:pPr>
      <w:pBdr>
        <w:top w:val="single" w:sz="4" w:space="0" w:color="000000"/>
        <w:left w:val="single" w:sz="8" w:space="0" w:color="000000"/>
        <w:bottom w:val="single" w:sz="4" w:space="0" w:color="000000"/>
        <w:right w:val="single" w:sz="4" w:space="0" w:color="000000"/>
      </w:pBdr>
      <w:shd w:val="clear" w:color="auto" w:fill="FFFF99"/>
      <w:spacing w:before="100" w:beforeAutospacing="1" w:after="100" w:afterAutospacing="1"/>
      <w:jc w:val="center"/>
    </w:pPr>
    <w:rPr>
      <w:b/>
      <w:bCs/>
      <w:color w:val="FF0000"/>
      <w:lang w:val="sk-SK" w:eastAsia="sk-SK"/>
    </w:rPr>
  </w:style>
  <w:style w:type="paragraph" w:customStyle="1" w:styleId="xl110">
    <w:name w:val="xl110"/>
    <w:basedOn w:val="Normlny"/>
    <w:rsid w:val="00BF0ECE"/>
    <w:pPr>
      <w:pBdr>
        <w:top w:val="single" w:sz="8" w:space="0" w:color="000000"/>
        <w:left w:val="single" w:sz="4" w:space="0" w:color="000000"/>
        <w:bottom w:val="single" w:sz="8" w:space="0" w:color="000000"/>
        <w:right w:val="single" w:sz="4" w:space="0" w:color="000000"/>
      </w:pBdr>
      <w:shd w:val="clear" w:color="auto" w:fill="FFFF99"/>
      <w:spacing w:before="100" w:beforeAutospacing="1" w:after="100" w:afterAutospacing="1"/>
      <w:jc w:val="center"/>
    </w:pPr>
    <w:rPr>
      <w:lang w:val="sk-SK" w:eastAsia="sk-SK"/>
    </w:rPr>
  </w:style>
  <w:style w:type="paragraph" w:customStyle="1" w:styleId="xl111">
    <w:name w:val="xl111"/>
    <w:basedOn w:val="Normlny"/>
    <w:rsid w:val="00BF0ECE"/>
    <w:pPr>
      <w:spacing w:before="100" w:beforeAutospacing="1" w:after="100" w:afterAutospacing="1"/>
      <w:jc w:val="center"/>
    </w:pPr>
    <w:rPr>
      <w:lang w:val="sk-SK" w:eastAsia="sk-SK"/>
    </w:rPr>
  </w:style>
  <w:style w:type="paragraph" w:customStyle="1" w:styleId="xl112">
    <w:name w:val="xl112"/>
    <w:basedOn w:val="Normlny"/>
    <w:rsid w:val="00BF0ECE"/>
    <w:pPr>
      <w:shd w:val="clear" w:color="auto" w:fill="FFFFFF"/>
      <w:spacing w:before="100" w:beforeAutospacing="1" w:after="100" w:afterAutospacing="1"/>
    </w:pPr>
    <w:rPr>
      <w:lang w:val="sk-SK" w:eastAsia="sk-SK"/>
    </w:rPr>
  </w:style>
  <w:style w:type="paragraph" w:customStyle="1" w:styleId="xl113">
    <w:name w:val="xl113"/>
    <w:basedOn w:val="Normlny"/>
    <w:rsid w:val="00BF0ECE"/>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lang w:val="sk-SK" w:eastAsia="sk-SK"/>
    </w:rPr>
  </w:style>
  <w:style w:type="paragraph" w:customStyle="1" w:styleId="xl114">
    <w:name w:val="xl114"/>
    <w:basedOn w:val="Normlny"/>
    <w:rsid w:val="00BF0ECE"/>
    <w:pPr>
      <w:pBdr>
        <w:left w:val="single" w:sz="8" w:space="0" w:color="000000"/>
        <w:bottom w:val="single" w:sz="4" w:space="0" w:color="000000"/>
      </w:pBdr>
      <w:spacing w:before="100" w:beforeAutospacing="1" w:after="100" w:afterAutospacing="1"/>
      <w:jc w:val="center"/>
    </w:pPr>
    <w:rPr>
      <w:lang w:val="sk-SK" w:eastAsia="sk-SK"/>
    </w:rPr>
  </w:style>
  <w:style w:type="paragraph" w:customStyle="1" w:styleId="xl115">
    <w:name w:val="xl115"/>
    <w:basedOn w:val="Normlny"/>
    <w:rsid w:val="00BF0ECE"/>
    <w:pPr>
      <w:pBdr>
        <w:top w:val="single" w:sz="8" w:space="0" w:color="000000"/>
        <w:bottom w:val="single" w:sz="4" w:space="0" w:color="000000"/>
        <w:right w:val="single" w:sz="4" w:space="0" w:color="000000"/>
      </w:pBdr>
      <w:spacing w:before="100" w:beforeAutospacing="1" w:after="100" w:afterAutospacing="1"/>
      <w:jc w:val="center"/>
    </w:pPr>
    <w:rPr>
      <w:lang w:val="sk-SK" w:eastAsia="sk-SK"/>
    </w:rPr>
  </w:style>
  <w:style w:type="paragraph" w:customStyle="1" w:styleId="xl116">
    <w:name w:val="xl116"/>
    <w:basedOn w:val="Normlny"/>
    <w:rsid w:val="00BF0ECE"/>
    <w:pPr>
      <w:pBdr>
        <w:top w:val="single" w:sz="8" w:space="0" w:color="000000"/>
        <w:bottom w:val="single" w:sz="4" w:space="0" w:color="000000"/>
      </w:pBdr>
      <w:spacing w:before="100" w:beforeAutospacing="1" w:after="100" w:afterAutospacing="1"/>
      <w:jc w:val="center"/>
    </w:pPr>
    <w:rPr>
      <w:lang w:val="sk-SK" w:eastAsia="sk-SK"/>
    </w:rPr>
  </w:style>
  <w:style w:type="paragraph" w:customStyle="1" w:styleId="xl117">
    <w:name w:val="xl117"/>
    <w:basedOn w:val="Normlny"/>
    <w:rsid w:val="00BF0ECE"/>
    <w:pPr>
      <w:pBdr>
        <w:top w:val="single" w:sz="8" w:space="0" w:color="000000"/>
        <w:bottom w:val="single" w:sz="4" w:space="0" w:color="000000"/>
        <w:right w:val="single" w:sz="8" w:space="0" w:color="000000"/>
      </w:pBdr>
      <w:spacing w:before="100" w:beforeAutospacing="1" w:after="100" w:afterAutospacing="1"/>
      <w:jc w:val="center"/>
    </w:pPr>
    <w:rPr>
      <w:lang w:val="sk-SK" w:eastAsia="sk-SK"/>
    </w:rPr>
  </w:style>
  <w:style w:type="paragraph" w:customStyle="1" w:styleId="xl118">
    <w:name w:val="xl118"/>
    <w:basedOn w:val="Normlny"/>
    <w:rsid w:val="00BF0ECE"/>
    <w:pPr>
      <w:pBdr>
        <w:bottom w:val="single" w:sz="4" w:space="0" w:color="000000"/>
        <w:right w:val="single" w:sz="4" w:space="0" w:color="000000"/>
      </w:pBdr>
      <w:spacing w:before="100" w:beforeAutospacing="1" w:after="100" w:afterAutospacing="1"/>
      <w:jc w:val="center"/>
    </w:pPr>
    <w:rPr>
      <w:lang w:val="sk-SK" w:eastAsia="sk-SK"/>
    </w:rPr>
  </w:style>
  <w:style w:type="paragraph" w:customStyle="1" w:styleId="xl119">
    <w:name w:val="xl119"/>
    <w:basedOn w:val="Normlny"/>
    <w:rsid w:val="00BF0ECE"/>
    <w:pPr>
      <w:pBdr>
        <w:bottom w:val="single" w:sz="4" w:space="0" w:color="000000"/>
      </w:pBdr>
      <w:spacing w:before="100" w:beforeAutospacing="1" w:after="100" w:afterAutospacing="1"/>
      <w:jc w:val="center"/>
    </w:pPr>
    <w:rPr>
      <w:lang w:val="sk-SK" w:eastAsia="sk-SK"/>
    </w:rPr>
  </w:style>
  <w:style w:type="paragraph" w:customStyle="1" w:styleId="xl120">
    <w:name w:val="xl120"/>
    <w:basedOn w:val="Normlny"/>
    <w:rsid w:val="00BF0ECE"/>
    <w:pPr>
      <w:pBdr>
        <w:bottom w:val="single" w:sz="4" w:space="0" w:color="000000"/>
        <w:right w:val="single" w:sz="8" w:space="0" w:color="000000"/>
      </w:pBdr>
      <w:spacing w:before="100" w:beforeAutospacing="1" w:after="100" w:afterAutospacing="1"/>
      <w:jc w:val="center"/>
    </w:pPr>
    <w:rPr>
      <w:lang w:val="sk-SK" w:eastAsia="sk-SK"/>
    </w:rPr>
  </w:style>
  <w:style w:type="paragraph" w:customStyle="1" w:styleId="xl121">
    <w:name w:val="xl121"/>
    <w:basedOn w:val="Normlny"/>
    <w:rsid w:val="00BF0ECE"/>
    <w:pPr>
      <w:pBdr>
        <w:left w:val="single" w:sz="8" w:space="0" w:color="000000"/>
        <w:bottom w:val="single" w:sz="8" w:space="0" w:color="000000"/>
      </w:pBdr>
      <w:spacing w:before="100" w:beforeAutospacing="1" w:after="100" w:afterAutospacing="1"/>
      <w:jc w:val="center"/>
    </w:pPr>
    <w:rPr>
      <w:lang w:val="sk-SK" w:eastAsia="sk-SK"/>
    </w:rPr>
  </w:style>
  <w:style w:type="paragraph" w:customStyle="1" w:styleId="xl122">
    <w:name w:val="xl122"/>
    <w:basedOn w:val="Normlny"/>
    <w:rsid w:val="00BF0ECE"/>
    <w:pPr>
      <w:pBdr>
        <w:bottom w:val="single" w:sz="8" w:space="0" w:color="000000"/>
        <w:right w:val="single" w:sz="4" w:space="0" w:color="000000"/>
      </w:pBdr>
      <w:spacing w:before="100" w:beforeAutospacing="1" w:after="100" w:afterAutospacing="1"/>
      <w:jc w:val="center"/>
    </w:pPr>
    <w:rPr>
      <w:lang w:val="sk-SK" w:eastAsia="sk-SK"/>
    </w:rPr>
  </w:style>
  <w:style w:type="paragraph" w:customStyle="1" w:styleId="xl123">
    <w:name w:val="xl123"/>
    <w:basedOn w:val="Normlny"/>
    <w:rsid w:val="00BF0ECE"/>
    <w:pPr>
      <w:pBdr>
        <w:bottom w:val="single" w:sz="8" w:space="0" w:color="000000"/>
      </w:pBdr>
      <w:spacing w:before="100" w:beforeAutospacing="1" w:after="100" w:afterAutospacing="1"/>
      <w:jc w:val="center"/>
    </w:pPr>
    <w:rPr>
      <w:lang w:val="sk-SK" w:eastAsia="sk-SK"/>
    </w:rPr>
  </w:style>
  <w:style w:type="paragraph" w:customStyle="1" w:styleId="xl124">
    <w:name w:val="xl124"/>
    <w:basedOn w:val="Normlny"/>
    <w:rsid w:val="00BF0ECE"/>
    <w:pPr>
      <w:pBdr>
        <w:bottom w:val="single" w:sz="8" w:space="0" w:color="000000"/>
        <w:right w:val="single" w:sz="8" w:space="0" w:color="000000"/>
      </w:pBdr>
      <w:spacing w:before="100" w:beforeAutospacing="1" w:after="100" w:afterAutospacing="1"/>
      <w:jc w:val="center"/>
    </w:pPr>
    <w:rPr>
      <w:lang w:val="sk-SK" w:eastAsia="sk-SK"/>
    </w:rPr>
  </w:style>
  <w:style w:type="paragraph" w:customStyle="1" w:styleId="xl125">
    <w:name w:val="xl125"/>
    <w:basedOn w:val="Normlny"/>
    <w:rsid w:val="00BF0ECE"/>
    <w:pPr>
      <w:pBdr>
        <w:top w:val="single" w:sz="8" w:space="0" w:color="000000"/>
        <w:bottom w:val="single" w:sz="4" w:space="0" w:color="000000"/>
        <w:right w:val="single" w:sz="4" w:space="0" w:color="000000"/>
      </w:pBdr>
      <w:spacing w:before="100" w:beforeAutospacing="1" w:after="100" w:afterAutospacing="1"/>
      <w:jc w:val="center"/>
    </w:pPr>
    <w:rPr>
      <w:sz w:val="14"/>
      <w:szCs w:val="14"/>
      <w:lang w:val="sk-SK" w:eastAsia="sk-SK"/>
    </w:rPr>
  </w:style>
  <w:style w:type="paragraph" w:customStyle="1" w:styleId="xl126">
    <w:name w:val="xl126"/>
    <w:basedOn w:val="Normlny"/>
    <w:rsid w:val="00BF0ECE"/>
    <w:pPr>
      <w:pBdr>
        <w:top w:val="single" w:sz="8" w:space="0" w:color="000000"/>
        <w:bottom w:val="single" w:sz="4" w:space="0" w:color="000000"/>
      </w:pBdr>
      <w:spacing w:before="100" w:beforeAutospacing="1" w:after="100" w:afterAutospacing="1"/>
      <w:jc w:val="center"/>
    </w:pPr>
    <w:rPr>
      <w:sz w:val="14"/>
      <w:szCs w:val="14"/>
      <w:lang w:val="sk-SK" w:eastAsia="sk-SK"/>
    </w:rPr>
  </w:style>
  <w:style w:type="paragraph" w:customStyle="1" w:styleId="xl127">
    <w:name w:val="xl127"/>
    <w:basedOn w:val="Normlny"/>
    <w:rsid w:val="00BF0ECE"/>
    <w:pPr>
      <w:pBdr>
        <w:top w:val="single" w:sz="8" w:space="0" w:color="000000"/>
        <w:bottom w:val="single" w:sz="4" w:space="0" w:color="000000"/>
      </w:pBdr>
      <w:spacing w:before="100" w:beforeAutospacing="1" w:after="100" w:afterAutospacing="1"/>
      <w:jc w:val="center"/>
    </w:pPr>
    <w:rPr>
      <w:sz w:val="16"/>
      <w:szCs w:val="16"/>
      <w:lang w:val="sk-SK" w:eastAsia="sk-SK"/>
    </w:rPr>
  </w:style>
  <w:style w:type="paragraph" w:customStyle="1" w:styleId="xl128">
    <w:name w:val="xl128"/>
    <w:basedOn w:val="Normlny"/>
    <w:rsid w:val="00BF0ECE"/>
    <w:pPr>
      <w:pBdr>
        <w:top w:val="single" w:sz="8" w:space="0" w:color="000000"/>
        <w:bottom w:val="single" w:sz="4" w:space="0" w:color="000000"/>
        <w:right w:val="single" w:sz="8" w:space="0" w:color="000000"/>
      </w:pBdr>
      <w:spacing w:before="100" w:beforeAutospacing="1" w:after="100" w:afterAutospacing="1"/>
      <w:jc w:val="center"/>
    </w:pPr>
    <w:rPr>
      <w:sz w:val="16"/>
      <w:szCs w:val="16"/>
      <w:lang w:val="sk-SK" w:eastAsia="sk-SK"/>
    </w:rPr>
  </w:style>
  <w:style w:type="paragraph" w:customStyle="1" w:styleId="xl129">
    <w:name w:val="xl129"/>
    <w:basedOn w:val="Normlny"/>
    <w:rsid w:val="00BF0ECE"/>
    <w:pPr>
      <w:pBdr>
        <w:bottom w:val="single" w:sz="4" w:space="0" w:color="000000"/>
        <w:right w:val="single" w:sz="4" w:space="0" w:color="000000"/>
      </w:pBdr>
      <w:spacing w:before="100" w:beforeAutospacing="1" w:after="100" w:afterAutospacing="1"/>
      <w:jc w:val="center"/>
    </w:pPr>
    <w:rPr>
      <w:sz w:val="14"/>
      <w:szCs w:val="14"/>
      <w:lang w:val="sk-SK" w:eastAsia="sk-SK"/>
    </w:rPr>
  </w:style>
  <w:style w:type="paragraph" w:customStyle="1" w:styleId="xl130">
    <w:name w:val="xl130"/>
    <w:basedOn w:val="Normlny"/>
    <w:rsid w:val="00BF0ECE"/>
    <w:pPr>
      <w:pBdr>
        <w:bottom w:val="single" w:sz="4" w:space="0" w:color="000000"/>
      </w:pBdr>
      <w:spacing w:before="100" w:beforeAutospacing="1" w:after="100" w:afterAutospacing="1"/>
      <w:jc w:val="center"/>
    </w:pPr>
    <w:rPr>
      <w:sz w:val="14"/>
      <w:szCs w:val="14"/>
      <w:lang w:val="sk-SK" w:eastAsia="sk-SK"/>
    </w:rPr>
  </w:style>
  <w:style w:type="paragraph" w:customStyle="1" w:styleId="xl131">
    <w:name w:val="xl131"/>
    <w:basedOn w:val="Normlny"/>
    <w:rsid w:val="00BF0ECE"/>
    <w:pPr>
      <w:pBdr>
        <w:bottom w:val="single" w:sz="8" w:space="0" w:color="000000"/>
        <w:right w:val="single" w:sz="4" w:space="0" w:color="000000"/>
      </w:pBdr>
      <w:spacing w:before="100" w:beforeAutospacing="1" w:after="100" w:afterAutospacing="1"/>
      <w:jc w:val="center"/>
    </w:pPr>
    <w:rPr>
      <w:sz w:val="14"/>
      <w:szCs w:val="14"/>
      <w:lang w:val="sk-SK" w:eastAsia="sk-SK"/>
    </w:rPr>
  </w:style>
  <w:style w:type="paragraph" w:customStyle="1" w:styleId="xl132">
    <w:name w:val="xl132"/>
    <w:basedOn w:val="Normlny"/>
    <w:rsid w:val="00BF0ECE"/>
    <w:pPr>
      <w:pBdr>
        <w:bottom w:val="single" w:sz="8" w:space="0" w:color="000000"/>
      </w:pBdr>
      <w:spacing w:before="100" w:beforeAutospacing="1" w:after="100" w:afterAutospacing="1"/>
      <w:jc w:val="center"/>
    </w:pPr>
    <w:rPr>
      <w:sz w:val="14"/>
      <w:szCs w:val="14"/>
      <w:lang w:val="sk-SK" w:eastAsia="sk-SK"/>
    </w:rPr>
  </w:style>
  <w:style w:type="paragraph" w:customStyle="1" w:styleId="xl133">
    <w:name w:val="xl133"/>
    <w:basedOn w:val="Normlny"/>
    <w:rsid w:val="00BF0ECE"/>
    <w:pPr>
      <w:shd w:val="clear" w:color="auto" w:fill="FFFFFF"/>
      <w:spacing w:before="100" w:beforeAutospacing="1" w:after="100" w:afterAutospacing="1"/>
    </w:pPr>
    <w:rPr>
      <w:lang w:val="sk-SK" w:eastAsia="sk-SK"/>
    </w:rPr>
  </w:style>
  <w:style w:type="paragraph" w:customStyle="1" w:styleId="xl134">
    <w:name w:val="xl134"/>
    <w:basedOn w:val="Normlny"/>
    <w:rsid w:val="00BF0ECE"/>
    <w:pPr>
      <w:pBdr>
        <w:top w:val="single" w:sz="8" w:space="0" w:color="000000"/>
        <w:left w:val="single" w:sz="4" w:space="0" w:color="000000"/>
      </w:pBdr>
      <w:spacing w:before="100" w:beforeAutospacing="1" w:after="100" w:afterAutospacing="1"/>
      <w:jc w:val="center"/>
    </w:pPr>
    <w:rPr>
      <w:lang w:val="sk-SK" w:eastAsia="sk-SK"/>
    </w:rPr>
  </w:style>
  <w:style w:type="paragraph" w:customStyle="1" w:styleId="xl135">
    <w:name w:val="xl135"/>
    <w:basedOn w:val="Normlny"/>
    <w:rsid w:val="00BF0ECE"/>
    <w:pPr>
      <w:pBdr>
        <w:top w:val="single" w:sz="8" w:space="0" w:color="000000"/>
        <w:left w:val="single" w:sz="8" w:space="0" w:color="000000"/>
        <w:right w:val="single" w:sz="8" w:space="0" w:color="000000"/>
      </w:pBdr>
      <w:shd w:val="clear" w:color="auto" w:fill="FFFF99"/>
      <w:spacing w:before="100" w:beforeAutospacing="1" w:after="100" w:afterAutospacing="1"/>
      <w:jc w:val="center"/>
    </w:pPr>
    <w:rPr>
      <w:lang w:val="sk-SK" w:eastAsia="sk-SK"/>
    </w:rPr>
  </w:style>
  <w:style w:type="paragraph" w:customStyle="1" w:styleId="xl136">
    <w:name w:val="xl136"/>
    <w:basedOn w:val="Normlny"/>
    <w:rsid w:val="00BF0ECE"/>
    <w:pPr>
      <w:shd w:val="clear" w:color="auto" w:fill="FFFFFF"/>
      <w:spacing w:before="100" w:beforeAutospacing="1" w:after="100" w:afterAutospacing="1"/>
    </w:pPr>
    <w:rPr>
      <w:b/>
      <w:bCs/>
      <w:u w:val="single"/>
      <w:lang w:val="sk-SK" w:eastAsia="sk-SK"/>
    </w:rPr>
  </w:style>
  <w:style w:type="paragraph" w:customStyle="1" w:styleId="xl137">
    <w:name w:val="xl137"/>
    <w:basedOn w:val="Normlny"/>
    <w:rsid w:val="00BF0ECE"/>
    <w:pPr>
      <w:shd w:val="clear" w:color="auto" w:fill="FFFFFF"/>
      <w:spacing w:before="100" w:beforeAutospacing="1" w:after="100" w:afterAutospacing="1"/>
      <w:jc w:val="center"/>
    </w:pPr>
    <w:rPr>
      <w:b/>
      <w:bCs/>
      <w:u w:val="single"/>
      <w:lang w:val="sk-SK" w:eastAsia="sk-SK"/>
    </w:rPr>
  </w:style>
  <w:style w:type="paragraph" w:customStyle="1" w:styleId="xl138">
    <w:name w:val="xl138"/>
    <w:basedOn w:val="Normlny"/>
    <w:rsid w:val="00BF0ECE"/>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sz w:val="14"/>
      <w:szCs w:val="14"/>
      <w:lang w:val="sk-SK" w:eastAsia="sk-SK"/>
    </w:rPr>
  </w:style>
  <w:style w:type="paragraph" w:customStyle="1" w:styleId="xl139">
    <w:name w:val="xl139"/>
    <w:basedOn w:val="Normlny"/>
    <w:rsid w:val="00BF0ECE"/>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sz w:val="14"/>
      <w:szCs w:val="14"/>
      <w:lang w:val="sk-SK" w:eastAsia="sk-SK"/>
    </w:rPr>
  </w:style>
  <w:style w:type="paragraph" w:customStyle="1" w:styleId="xl140">
    <w:name w:val="xl140"/>
    <w:basedOn w:val="Normlny"/>
    <w:rsid w:val="00BF0ECE"/>
    <w:pPr>
      <w:pBdr>
        <w:top w:val="single" w:sz="8" w:space="0" w:color="000000"/>
        <w:left w:val="single" w:sz="4" w:space="0" w:color="000000"/>
      </w:pBdr>
      <w:spacing w:before="100" w:beforeAutospacing="1" w:after="100" w:afterAutospacing="1"/>
      <w:jc w:val="center"/>
    </w:pPr>
    <w:rPr>
      <w:rFonts w:ascii="Arial" w:hAnsi="Arial" w:cs="Arial"/>
      <w:sz w:val="20"/>
      <w:szCs w:val="20"/>
      <w:lang w:val="sk-SK" w:eastAsia="sk-SK"/>
    </w:rPr>
  </w:style>
  <w:style w:type="paragraph" w:customStyle="1" w:styleId="Default">
    <w:name w:val="Default"/>
    <w:rsid w:val="00BF0ECE"/>
    <w:pPr>
      <w:autoSpaceDE w:val="0"/>
      <w:autoSpaceDN w:val="0"/>
      <w:adjustRightInd w:val="0"/>
      <w:spacing w:after="0" w:line="240" w:lineRule="auto"/>
    </w:pPr>
    <w:rPr>
      <w:rFonts w:ascii="Garamond" w:eastAsia="Times New Roman" w:hAnsi="Garamond" w:cs="Garamond"/>
      <w:color w:val="000000"/>
      <w:sz w:val="24"/>
      <w:szCs w:val="24"/>
      <w:lang w:eastAsia="sk-SK"/>
    </w:rPr>
  </w:style>
  <w:style w:type="paragraph" w:customStyle="1" w:styleId="Bezriadkovania1">
    <w:name w:val="Bez riadkovania1"/>
    <w:rsid w:val="00BF0ECE"/>
    <w:pPr>
      <w:spacing w:after="0" w:line="240" w:lineRule="auto"/>
    </w:pPr>
    <w:rPr>
      <w:rFonts w:ascii="Calibri" w:eastAsia="Times New Roman" w:hAnsi="Calibri" w:cs="Times New Roman"/>
    </w:rPr>
  </w:style>
  <w:style w:type="paragraph" w:customStyle="1" w:styleId="Textbody">
    <w:name w:val="Text body"/>
    <w:basedOn w:val="Normlny"/>
    <w:rsid w:val="00BF0ECE"/>
    <w:pPr>
      <w:widowControl w:val="0"/>
      <w:suppressAutoHyphens/>
      <w:autoSpaceDN w:val="0"/>
      <w:spacing w:after="120"/>
    </w:pPr>
    <w:rPr>
      <w:rFonts w:eastAsia="SimSun" w:cs="Mangal"/>
      <w:kern w:val="3"/>
      <w:lang w:val="sk-SK" w:eastAsia="zh-CN" w:bidi="hi-IN"/>
    </w:rPr>
  </w:style>
  <w:style w:type="character" w:styleId="Jemnzvraznenie">
    <w:name w:val="Subtle Emphasis"/>
    <w:uiPriority w:val="19"/>
    <w:qFormat/>
    <w:rsid w:val="00BF0ECE"/>
    <w:rPr>
      <w:i/>
      <w:iCs/>
      <w:color w:val="808080"/>
    </w:rPr>
  </w:style>
  <w:style w:type="character" w:customStyle="1" w:styleId="googqs-tidbit-0">
    <w:name w:val="goog_qs-tidbit-0"/>
    <w:basedOn w:val="Predvolenpsmoodseku"/>
    <w:rsid w:val="00BF0ECE"/>
  </w:style>
  <w:style w:type="character" w:customStyle="1" w:styleId="apple-converted-space">
    <w:name w:val="apple-converted-space"/>
    <w:basedOn w:val="Predvolenpsmoodseku"/>
    <w:rsid w:val="00BF0ECE"/>
  </w:style>
  <w:style w:type="table" w:styleId="Mriekatabuky">
    <w:name w:val="Table Grid"/>
    <w:basedOn w:val="Normlnatabuka"/>
    <w:uiPriority w:val="59"/>
    <w:rsid w:val="00BF0E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Predvolenpsmoodseku"/>
    <w:uiPriority w:val="22"/>
    <w:qFormat/>
    <w:rsid w:val="00BF0ECE"/>
    <w:rPr>
      <w:b/>
      <w:bCs/>
    </w:rPr>
  </w:style>
  <w:style w:type="paragraph" w:styleId="Bezriadkovania">
    <w:name w:val="No Spacing"/>
    <w:uiPriority w:val="1"/>
    <w:qFormat/>
    <w:rsid w:val="00BF0ECE"/>
    <w:pPr>
      <w:suppressAutoHyphens/>
      <w:spacing w:after="0" w:line="240" w:lineRule="auto"/>
    </w:pPr>
    <w:rPr>
      <w:rFonts w:ascii="Calibri" w:eastAsia="Calibri" w:hAnsi="Calibri" w:cs="Times New Roman"/>
      <w:lang w:eastAsia="ar-SA"/>
    </w:rPr>
  </w:style>
  <w:style w:type="paragraph" w:customStyle="1" w:styleId="odsek">
    <w:name w:val="odsek"/>
    <w:basedOn w:val="Normlny"/>
    <w:rsid w:val="00BF0ECE"/>
    <w:pPr>
      <w:numPr>
        <w:ilvl w:val="1"/>
        <w:numId w:val="8"/>
      </w:numPr>
      <w:tabs>
        <w:tab w:val="left" w:pos="510"/>
      </w:tabs>
      <w:spacing w:after="120"/>
      <w:jc w:val="both"/>
    </w:pPr>
    <w:rPr>
      <w:color w:val="000000"/>
      <w:lang w:val="sk-SK" w:eastAsia="sk-SK"/>
    </w:rPr>
  </w:style>
  <w:style w:type="paragraph" w:customStyle="1" w:styleId="lnok">
    <w:name w:val="článok"/>
    <w:basedOn w:val="Normlny"/>
    <w:next w:val="odsek"/>
    <w:rsid w:val="00BF0ECE"/>
    <w:pPr>
      <w:tabs>
        <w:tab w:val="num" w:pos="6660"/>
      </w:tabs>
      <w:spacing w:before="120" w:after="240"/>
      <w:ind w:left="5827" w:firstLine="113"/>
      <w:jc w:val="center"/>
    </w:pPr>
    <w:rPr>
      <w:b/>
      <w:color w:val="000000"/>
      <w:sz w:val="26"/>
      <w:szCs w:val="26"/>
      <w:lang w:val="sk-SK" w:eastAsia="sk-SK"/>
    </w:rPr>
  </w:style>
  <w:style w:type="paragraph" w:styleId="Prvzarkazkladnhotextu">
    <w:name w:val="Body Text First Indent"/>
    <w:basedOn w:val="Zkladntext"/>
    <w:link w:val="PrvzarkazkladnhotextuChar"/>
    <w:unhideWhenUsed/>
    <w:rsid w:val="00BF0ECE"/>
    <w:pPr>
      <w:ind w:firstLine="360"/>
      <w:jc w:val="left"/>
    </w:pPr>
    <w:rPr>
      <w:b w:val="0"/>
      <w:bCs w:val="0"/>
      <w:sz w:val="24"/>
      <w:lang w:val="cs-CZ"/>
    </w:rPr>
  </w:style>
  <w:style w:type="character" w:customStyle="1" w:styleId="PrvzarkazkladnhotextuChar">
    <w:name w:val="Prvá zarážka základného textu Char"/>
    <w:basedOn w:val="ZkladntextChar"/>
    <w:link w:val="Prvzarkazkladnhotextu"/>
    <w:rsid w:val="00BF0ECE"/>
    <w:rPr>
      <w:rFonts w:ascii="Times New Roman" w:eastAsia="Times New Roman" w:hAnsi="Times New Roman" w:cs="Times New Roman"/>
      <w:b w:val="0"/>
      <w:bCs w:val="0"/>
      <w:sz w:val="24"/>
      <w:szCs w:val="24"/>
      <w:lang w:val="cs-CZ" w:eastAsia="cs-CZ"/>
    </w:rPr>
  </w:style>
  <w:style w:type="paragraph" w:customStyle="1" w:styleId="xl63">
    <w:name w:val="xl63"/>
    <w:basedOn w:val="Normlny"/>
    <w:rsid w:val="007F7498"/>
    <w:pPr>
      <w:pBdr>
        <w:left w:val="single" w:sz="8" w:space="0" w:color="auto"/>
        <w:right w:val="single" w:sz="8" w:space="0" w:color="auto"/>
      </w:pBdr>
      <w:spacing w:before="100" w:beforeAutospacing="1" w:after="100" w:afterAutospacing="1"/>
    </w:pPr>
    <w:rPr>
      <w:lang w:val="sk-SK" w:eastAsia="sk-SK"/>
    </w:rPr>
  </w:style>
  <w:style w:type="paragraph" w:customStyle="1" w:styleId="xl64">
    <w:name w:val="xl64"/>
    <w:basedOn w:val="Normlny"/>
    <w:rsid w:val="007F7498"/>
    <w:pPr>
      <w:pBdr>
        <w:top w:val="single" w:sz="8" w:space="0" w:color="auto"/>
        <w:left w:val="single" w:sz="8" w:space="0" w:color="auto"/>
        <w:right w:val="single" w:sz="8" w:space="0" w:color="auto"/>
      </w:pBdr>
      <w:spacing w:before="100" w:beforeAutospacing="1" w:after="100" w:afterAutospacing="1"/>
    </w:pPr>
    <w:rPr>
      <w:lang w:val="sk-SK" w:eastAsia="sk-SK"/>
    </w:rPr>
  </w:style>
  <w:style w:type="paragraph" w:customStyle="1" w:styleId="xl141">
    <w:name w:val="xl141"/>
    <w:basedOn w:val="Normlny"/>
    <w:rsid w:val="007F7498"/>
    <w:pPr>
      <w:pBdr>
        <w:left w:val="single" w:sz="8" w:space="0" w:color="auto"/>
        <w:bottom w:val="single" w:sz="8" w:space="0" w:color="auto"/>
        <w:right w:val="single" w:sz="8" w:space="0" w:color="auto"/>
      </w:pBdr>
      <w:spacing w:before="100" w:beforeAutospacing="1" w:after="100" w:afterAutospacing="1"/>
      <w:jc w:val="center"/>
      <w:textAlignment w:val="center"/>
    </w:pPr>
    <w:rPr>
      <w:color w:val="FF0000"/>
      <w:lang w:val="sk-SK" w:eastAsia="sk-SK"/>
    </w:rPr>
  </w:style>
  <w:style w:type="paragraph" w:customStyle="1" w:styleId="xl142">
    <w:name w:val="xl142"/>
    <w:basedOn w:val="Normlny"/>
    <w:rsid w:val="007F7498"/>
    <w:pPr>
      <w:pBdr>
        <w:top w:val="single" w:sz="4" w:space="0" w:color="auto"/>
        <w:left w:val="single" w:sz="8" w:space="0" w:color="auto"/>
        <w:right w:val="single" w:sz="8" w:space="0" w:color="auto"/>
      </w:pBdr>
      <w:spacing w:before="100" w:beforeAutospacing="1" w:after="100" w:afterAutospacing="1"/>
      <w:jc w:val="center"/>
      <w:textAlignment w:val="center"/>
    </w:pPr>
    <w:rPr>
      <w:lang w:val="sk-SK" w:eastAsia="sk-SK"/>
    </w:rPr>
  </w:style>
  <w:style w:type="paragraph" w:customStyle="1" w:styleId="xl143">
    <w:name w:val="xl143"/>
    <w:basedOn w:val="Normlny"/>
    <w:rsid w:val="007F7498"/>
    <w:pPr>
      <w:pBdr>
        <w:bottom w:val="single" w:sz="4" w:space="0" w:color="auto"/>
        <w:right w:val="single" w:sz="8" w:space="0" w:color="auto"/>
      </w:pBdr>
      <w:spacing w:before="100" w:beforeAutospacing="1" w:after="100" w:afterAutospacing="1"/>
      <w:jc w:val="center"/>
    </w:pPr>
    <w:rPr>
      <w:lang w:val="sk-SK" w:eastAsia="sk-SK"/>
    </w:rPr>
  </w:style>
  <w:style w:type="paragraph" w:customStyle="1" w:styleId="xl144">
    <w:name w:val="xl144"/>
    <w:basedOn w:val="Normlny"/>
    <w:rsid w:val="007F7498"/>
    <w:pPr>
      <w:pBdr>
        <w:left w:val="single" w:sz="8" w:space="0" w:color="auto"/>
        <w:bottom w:val="single" w:sz="4" w:space="0" w:color="auto"/>
        <w:right w:val="single" w:sz="8" w:space="0" w:color="auto"/>
      </w:pBdr>
      <w:spacing w:before="100" w:beforeAutospacing="1" w:after="100" w:afterAutospacing="1"/>
      <w:jc w:val="center"/>
      <w:textAlignment w:val="center"/>
    </w:pPr>
    <w:rPr>
      <w:lang w:val="sk-SK" w:eastAsia="sk-SK"/>
    </w:rPr>
  </w:style>
  <w:style w:type="paragraph" w:customStyle="1" w:styleId="xl145">
    <w:name w:val="xl145"/>
    <w:basedOn w:val="Normlny"/>
    <w:rsid w:val="007F7498"/>
    <w:pPr>
      <w:pBdr>
        <w:top w:val="single" w:sz="8" w:space="0" w:color="auto"/>
        <w:left w:val="single" w:sz="8" w:space="0" w:color="auto"/>
        <w:bottom w:val="single" w:sz="8" w:space="0" w:color="auto"/>
      </w:pBdr>
      <w:spacing w:before="100" w:beforeAutospacing="1" w:after="100" w:afterAutospacing="1"/>
      <w:jc w:val="center"/>
    </w:pPr>
    <w:rPr>
      <w:lang w:val="sk-SK" w:eastAsia="sk-SK"/>
    </w:rPr>
  </w:style>
  <w:style w:type="paragraph" w:customStyle="1" w:styleId="xl146">
    <w:name w:val="xl146"/>
    <w:basedOn w:val="Normlny"/>
    <w:rsid w:val="007F7498"/>
    <w:pPr>
      <w:pBdr>
        <w:top w:val="single" w:sz="8" w:space="0" w:color="auto"/>
        <w:bottom w:val="single" w:sz="8" w:space="0" w:color="auto"/>
        <w:right w:val="single" w:sz="8" w:space="0" w:color="auto"/>
      </w:pBdr>
      <w:spacing w:before="100" w:beforeAutospacing="1" w:after="100" w:afterAutospacing="1"/>
      <w:jc w:val="center"/>
    </w:pPr>
    <w:rPr>
      <w:lang w:val="sk-SK" w:eastAsia="sk-SK"/>
    </w:rPr>
  </w:style>
  <w:style w:type="paragraph" w:customStyle="1" w:styleId="xl147">
    <w:name w:val="xl147"/>
    <w:basedOn w:val="Normlny"/>
    <w:rsid w:val="007F7498"/>
    <w:pPr>
      <w:pBdr>
        <w:top w:val="single" w:sz="8" w:space="0" w:color="auto"/>
        <w:left w:val="single" w:sz="8" w:space="0" w:color="auto"/>
        <w:bottom w:val="single" w:sz="8" w:space="0" w:color="auto"/>
      </w:pBdr>
      <w:spacing w:before="100" w:beforeAutospacing="1" w:after="100" w:afterAutospacing="1"/>
      <w:jc w:val="center"/>
      <w:textAlignment w:val="center"/>
    </w:pPr>
    <w:rPr>
      <w:lang w:val="sk-SK" w:eastAsia="sk-SK"/>
    </w:rPr>
  </w:style>
  <w:style w:type="paragraph" w:customStyle="1" w:styleId="xl148">
    <w:name w:val="xl148"/>
    <w:basedOn w:val="Normlny"/>
    <w:rsid w:val="007F7498"/>
    <w:pPr>
      <w:pBdr>
        <w:top w:val="single" w:sz="8" w:space="0" w:color="auto"/>
        <w:bottom w:val="single" w:sz="8" w:space="0" w:color="auto"/>
        <w:right w:val="single" w:sz="12" w:space="0" w:color="auto"/>
      </w:pBdr>
      <w:spacing w:before="100" w:beforeAutospacing="1" w:after="100" w:afterAutospacing="1"/>
      <w:jc w:val="center"/>
      <w:textAlignment w:val="center"/>
    </w:pPr>
    <w:rPr>
      <w:lang w:val="sk-SK" w:eastAsia="sk-SK"/>
    </w:rPr>
  </w:style>
  <w:style w:type="paragraph" w:customStyle="1" w:styleId="xl149">
    <w:name w:val="xl149"/>
    <w:basedOn w:val="Normlny"/>
    <w:rsid w:val="007F7498"/>
    <w:pPr>
      <w:pBdr>
        <w:top w:val="single" w:sz="8" w:space="0" w:color="auto"/>
        <w:bottom w:val="single" w:sz="8" w:space="0" w:color="auto"/>
      </w:pBdr>
      <w:spacing w:before="100" w:beforeAutospacing="1" w:after="100" w:afterAutospacing="1"/>
      <w:jc w:val="center"/>
      <w:textAlignment w:val="center"/>
    </w:pPr>
    <w:rPr>
      <w:lang w:val="sk-SK" w:eastAsia="sk-SK"/>
    </w:rPr>
  </w:style>
  <w:style w:type="paragraph" w:customStyle="1" w:styleId="xl150">
    <w:name w:val="xl150"/>
    <w:basedOn w:val="Normlny"/>
    <w:rsid w:val="007F7498"/>
    <w:pPr>
      <w:pBdr>
        <w:top w:val="single" w:sz="8" w:space="0" w:color="auto"/>
        <w:bottom w:val="single" w:sz="8" w:space="0" w:color="auto"/>
        <w:right w:val="single" w:sz="8" w:space="0" w:color="auto"/>
      </w:pBdr>
      <w:spacing w:before="100" w:beforeAutospacing="1" w:after="100" w:afterAutospacing="1"/>
      <w:jc w:val="center"/>
      <w:textAlignment w:val="center"/>
    </w:pPr>
    <w:rPr>
      <w:lang w:val="sk-SK" w:eastAsia="sk-SK"/>
    </w:rPr>
  </w:style>
  <w:style w:type="paragraph" w:customStyle="1" w:styleId="Normlny1">
    <w:name w:val="Normálny1"/>
    <w:rsid w:val="00561A40"/>
    <w:pPr>
      <w:widowControl w:val="0"/>
      <w:suppressAutoHyphens/>
      <w:spacing w:after="0" w:line="240" w:lineRule="auto"/>
    </w:pPr>
    <w:rPr>
      <w:rFonts w:ascii="Calibri" w:eastAsia="Calibri" w:hAnsi="Calibri" w:cs="Times New Roman"/>
      <w:sz w:val="24"/>
      <w:szCs w:val="24"/>
      <w:lang w:eastAsia="ar-SA" w:bidi="hi-IN"/>
    </w:rPr>
  </w:style>
  <w:style w:type="paragraph" w:customStyle="1" w:styleId="xl50">
    <w:name w:val="xl50"/>
    <w:basedOn w:val="Normlny"/>
    <w:rsid w:val="001B1757"/>
    <w:pPr>
      <w:pBdr>
        <w:left w:val="single" w:sz="8" w:space="0" w:color="auto"/>
        <w:bottom w:val="single" w:sz="8" w:space="0" w:color="auto"/>
      </w:pBdr>
      <w:spacing w:before="100" w:beforeAutospacing="1" w:after="100" w:afterAutospacing="1"/>
    </w:pPr>
    <w:rPr>
      <w:rFonts w:eastAsia="Arial Unicode MS"/>
      <w:b/>
      <w:bCs/>
      <w:i/>
      <w:iCs/>
    </w:rPr>
  </w:style>
  <w:style w:type="character" w:styleId="Zvraznenie">
    <w:name w:val="Emphasis"/>
    <w:basedOn w:val="Predvolenpsmoodseku"/>
    <w:uiPriority w:val="20"/>
    <w:qFormat/>
    <w:rsid w:val="004E0A16"/>
    <w:rPr>
      <w:i/>
      <w:iCs/>
    </w:rPr>
  </w:style>
  <w:style w:type="paragraph" w:customStyle="1" w:styleId="paragraph">
    <w:name w:val="paragraph"/>
    <w:basedOn w:val="Normlny"/>
    <w:rsid w:val="00501672"/>
    <w:pPr>
      <w:spacing w:before="100" w:beforeAutospacing="1" w:after="100" w:afterAutospacing="1"/>
    </w:pPr>
    <w:rPr>
      <w:lang w:val="sk-SK" w:eastAsia="sk-SK"/>
    </w:rPr>
  </w:style>
  <w:style w:type="character" w:customStyle="1" w:styleId="normaltextrun">
    <w:name w:val="normaltextrun"/>
    <w:rsid w:val="00501672"/>
  </w:style>
  <w:style w:type="character" w:customStyle="1" w:styleId="eop">
    <w:name w:val="eop"/>
    <w:rsid w:val="00501672"/>
  </w:style>
  <w:style w:type="character" w:customStyle="1" w:styleId="spellingerror">
    <w:name w:val="spellingerror"/>
    <w:rsid w:val="00967E9F"/>
  </w:style>
  <w:style w:type="character" w:customStyle="1" w:styleId="scxw245619735">
    <w:name w:val="scxw245619735"/>
    <w:basedOn w:val="Predvolenpsmoodseku"/>
    <w:rsid w:val="001D3569"/>
  </w:style>
  <w:style w:type="character" w:customStyle="1" w:styleId="scxw80238569">
    <w:name w:val="scxw80238569"/>
    <w:basedOn w:val="Predvolenpsmoodseku"/>
    <w:rsid w:val="001D3569"/>
  </w:style>
  <w:style w:type="character" w:customStyle="1" w:styleId="contextualspellingandgrammarerror">
    <w:name w:val="contextualspellingandgrammarerror"/>
    <w:basedOn w:val="Predvolenpsmoodseku"/>
    <w:rsid w:val="001D3569"/>
  </w:style>
  <w:style w:type="character" w:customStyle="1" w:styleId="scxw46943931">
    <w:name w:val="scxw46943931"/>
    <w:basedOn w:val="Predvolenpsmoodseku"/>
    <w:rsid w:val="00DE186B"/>
  </w:style>
  <w:style w:type="character" w:customStyle="1" w:styleId="scxw170327507">
    <w:name w:val="scxw170327507"/>
    <w:basedOn w:val="Predvolenpsmoodseku"/>
    <w:rsid w:val="00B547C1"/>
  </w:style>
  <w:style w:type="character" w:customStyle="1" w:styleId="tabchar">
    <w:name w:val="tabchar"/>
    <w:basedOn w:val="Predvolenpsmoodseku"/>
    <w:rsid w:val="00150AF2"/>
  </w:style>
  <w:style w:type="character" w:customStyle="1" w:styleId="scxw47279678">
    <w:name w:val="scxw47279678"/>
    <w:basedOn w:val="Predvolenpsmoodseku"/>
    <w:rsid w:val="00E0205A"/>
  </w:style>
  <w:style w:type="character" w:customStyle="1" w:styleId="scxw46028795">
    <w:name w:val="scxw46028795"/>
    <w:basedOn w:val="Predvolenpsmoodseku"/>
    <w:rsid w:val="00FD6450"/>
  </w:style>
  <w:style w:type="character" w:customStyle="1" w:styleId="Nadpis9Char">
    <w:name w:val="Nadpis 9 Char"/>
    <w:basedOn w:val="Predvolenpsmoodseku"/>
    <w:link w:val="Nadpis9"/>
    <w:rsid w:val="00D60510"/>
    <w:rPr>
      <w:rFonts w:ascii="Times New Roman" w:eastAsia="Times New Roman" w:hAnsi="Times New Roman" w:cs="Times New Roman"/>
      <w:b/>
      <w:bCs/>
      <w:i/>
      <w:iCs/>
      <w:sz w:val="24"/>
      <w:szCs w:val="24"/>
      <w:lang w:eastAsia="sk-SK"/>
    </w:rPr>
  </w:style>
  <w:style w:type="paragraph" w:styleId="Popis">
    <w:name w:val="caption"/>
    <w:basedOn w:val="Normlny"/>
    <w:next w:val="Normlny"/>
    <w:qFormat/>
    <w:rsid w:val="00D60510"/>
    <w:rPr>
      <w:b/>
      <w:bCs/>
      <w:sz w:val="20"/>
      <w:szCs w:val="20"/>
      <w:lang w:val="sk-SK" w:eastAsia="sk-SK"/>
    </w:rPr>
  </w:style>
  <w:style w:type="paragraph" w:customStyle="1" w:styleId="Bezriadkovania2">
    <w:name w:val="Bez riadkovania2"/>
    <w:rsid w:val="00D60510"/>
    <w:pPr>
      <w:spacing w:after="0" w:line="240" w:lineRule="auto"/>
    </w:pPr>
    <w:rPr>
      <w:rFonts w:ascii="Calibri" w:eastAsia="Times New Roman" w:hAnsi="Calibri" w:cs="Times New Roman"/>
    </w:rPr>
  </w:style>
  <w:style w:type="paragraph" w:styleId="Zarkazkladnhotextu2">
    <w:name w:val="Body Text Indent 2"/>
    <w:basedOn w:val="Normlny"/>
    <w:link w:val="Zarkazkladnhotextu2Char"/>
    <w:rsid w:val="00D60510"/>
    <w:pPr>
      <w:ind w:left="720"/>
    </w:pPr>
    <w:rPr>
      <w:lang w:val="sk-SK" w:eastAsia="sk-SK"/>
    </w:rPr>
  </w:style>
  <w:style w:type="character" w:customStyle="1" w:styleId="Zarkazkladnhotextu2Char">
    <w:name w:val="Zarážka základného textu 2 Char"/>
    <w:basedOn w:val="Predvolenpsmoodseku"/>
    <w:link w:val="Zarkazkladnhotextu2"/>
    <w:rsid w:val="00D60510"/>
    <w:rPr>
      <w:rFonts w:ascii="Times New Roman" w:eastAsia="Times New Roman" w:hAnsi="Times New Roman" w:cs="Times New Roman"/>
      <w:sz w:val="24"/>
      <w:szCs w:val="24"/>
      <w:lang w:eastAsia="sk-SK"/>
    </w:rPr>
  </w:style>
  <w:style w:type="character" w:styleId="Intenzvnezvraznenie">
    <w:name w:val="Intense Emphasis"/>
    <w:qFormat/>
    <w:rsid w:val="00D60510"/>
    <w:rPr>
      <w:b/>
      <w:bCs/>
      <w:i/>
      <w:iCs/>
      <w:color w:val="4F81BD"/>
    </w:rPr>
  </w:style>
  <w:style w:type="numbering" w:styleId="111111">
    <w:name w:val="Outline List 2"/>
    <w:basedOn w:val="Bezzoznamu"/>
    <w:rsid w:val="00D60510"/>
    <w:pPr>
      <w:numPr>
        <w:numId w:val="12"/>
      </w:numPr>
    </w:pPr>
  </w:style>
  <w:style w:type="paragraph" w:customStyle="1" w:styleId="Odsekzoznamu1">
    <w:name w:val="Odsek zoznamu1"/>
    <w:basedOn w:val="Normlny"/>
    <w:rsid w:val="00D60510"/>
    <w:pPr>
      <w:ind w:left="720"/>
      <w:contextualSpacing/>
    </w:pPr>
    <w:rPr>
      <w:rFonts w:eastAsia="Calibri"/>
      <w:sz w:val="20"/>
      <w:szCs w:val="20"/>
      <w:lang w:val="sk-SK" w:eastAsia="sk-SK"/>
    </w:rPr>
  </w:style>
  <w:style w:type="character" w:customStyle="1" w:styleId="scxw176046811">
    <w:name w:val="scxw176046811"/>
    <w:basedOn w:val="Predvolenpsmoodseku"/>
    <w:rsid w:val="008868D9"/>
  </w:style>
  <w:style w:type="character" w:customStyle="1" w:styleId="scxw221467973">
    <w:name w:val="scxw221467973"/>
    <w:basedOn w:val="Predvolenpsmoodseku"/>
    <w:rsid w:val="005E1376"/>
  </w:style>
  <w:style w:type="character" w:customStyle="1" w:styleId="scxw168689156">
    <w:name w:val="scxw168689156"/>
    <w:basedOn w:val="Predvolenpsmoodseku"/>
    <w:rsid w:val="0059109B"/>
  </w:style>
  <w:style w:type="character" w:customStyle="1" w:styleId="scxw256491517">
    <w:name w:val="scxw256491517"/>
    <w:basedOn w:val="Predvolenpsmoodseku"/>
    <w:rsid w:val="0059109B"/>
  </w:style>
  <w:style w:type="character" w:customStyle="1" w:styleId="textrun">
    <w:name w:val="textrun"/>
    <w:basedOn w:val="Predvolenpsmoodseku"/>
    <w:rsid w:val="00A400C1"/>
  </w:style>
  <w:style w:type="character" w:customStyle="1" w:styleId="OdsekzoznamuChar">
    <w:name w:val="Odsek zoznamu Char"/>
    <w:aliases w:val="ODRAZKY PRVA UROVEN Char"/>
    <w:link w:val="Odsekzoznamu"/>
    <w:uiPriority w:val="34"/>
    <w:locked/>
    <w:rsid w:val="006510EA"/>
    <w:rPr>
      <w:rFonts w:ascii="Calibri" w:eastAsia="Calibri" w:hAnsi="Calibri" w:cs="Times New Roman"/>
    </w:rPr>
  </w:style>
  <w:style w:type="character" w:customStyle="1" w:styleId="WW8Num1z0">
    <w:name w:val="WW8Num1z0"/>
    <w:rsid w:val="006D786E"/>
  </w:style>
  <w:style w:type="character" w:customStyle="1" w:styleId="WW8Num2z0">
    <w:name w:val="WW8Num2z0"/>
    <w:rsid w:val="006D786E"/>
    <w:rPr>
      <w:rFonts w:ascii="Calibri" w:hAnsi="Calibri" w:cs="Calibri" w:hint="default"/>
      <w:sz w:val="24"/>
    </w:rPr>
  </w:style>
  <w:style w:type="character" w:customStyle="1" w:styleId="WW8Num2z1">
    <w:name w:val="WW8Num2z1"/>
    <w:rsid w:val="006D786E"/>
  </w:style>
  <w:style w:type="character" w:customStyle="1" w:styleId="WW8Num2z2">
    <w:name w:val="WW8Num2z2"/>
    <w:rsid w:val="006D786E"/>
  </w:style>
  <w:style w:type="character" w:customStyle="1" w:styleId="WW8Num2z3">
    <w:name w:val="WW8Num2z3"/>
    <w:rsid w:val="006D786E"/>
  </w:style>
  <w:style w:type="character" w:customStyle="1" w:styleId="WW8Num2z4">
    <w:name w:val="WW8Num2z4"/>
    <w:rsid w:val="006D786E"/>
  </w:style>
  <w:style w:type="character" w:customStyle="1" w:styleId="WW8Num2z5">
    <w:name w:val="WW8Num2z5"/>
    <w:rsid w:val="006D786E"/>
  </w:style>
  <w:style w:type="character" w:customStyle="1" w:styleId="WW8Num2z6">
    <w:name w:val="WW8Num2z6"/>
    <w:rsid w:val="006D786E"/>
  </w:style>
  <w:style w:type="character" w:customStyle="1" w:styleId="WW8Num2z7">
    <w:name w:val="WW8Num2z7"/>
    <w:rsid w:val="006D786E"/>
  </w:style>
  <w:style w:type="character" w:customStyle="1" w:styleId="WW8Num2z8">
    <w:name w:val="WW8Num2z8"/>
    <w:rsid w:val="006D786E"/>
  </w:style>
  <w:style w:type="character" w:customStyle="1" w:styleId="WW8Num3z0">
    <w:name w:val="WW8Num3z0"/>
    <w:rsid w:val="006D786E"/>
  </w:style>
  <w:style w:type="character" w:customStyle="1" w:styleId="WW8Num3z1">
    <w:name w:val="WW8Num3z1"/>
    <w:rsid w:val="006D786E"/>
  </w:style>
  <w:style w:type="character" w:customStyle="1" w:styleId="WW8Num3z2">
    <w:name w:val="WW8Num3z2"/>
    <w:rsid w:val="006D786E"/>
  </w:style>
  <w:style w:type="character" w:customStyle="1" w:styleId="WW8Num3z3">
    <w:name w:val="WW8Num3z3"/>
    <w:rsid w:val="006D786E"/>
  </w:style>
  <w:style w:type="character" w:customStyle="1" w:styleId="WW8Num3z4">
    <w:name w:val="WW8Num3z4"/>
    <w:rsid w:val="006D786E"/>
  </w:style>
  <w:style w:type="character" w:customStyle="1" w:styleId="WW8Num3z5">
    <w:name w:val="WW8Num3z5"/>
    <w:rsid w:val="006D786E"/>
  </w:style>
  <w:style w:type="character" w:customStyle="1" w:styleId="WW8Num3z6">
    <w:name w:val="WW8Num3z6"/>
    <w:rsid w:val="006D786E"/>
  </w:style>
  <w:style w:type="character" w:customStyle="1" w:styleId="WW8Num3z7">
    <w:name w:val="WW8Num3z7"/>
    <w:rsid w:val="006D786E"/>
  </w:style>
  <w:style w:type="character" w:customStyle="1" w:styleId="WW8Num3z8">
    <w:name w:val="WW8Num3z8"/>
    <w:rsid w:val="006D786E"/>
  </w:style>
  <w:style w:type="character" w:customStyle="1" w:styleId="WW8Num4z0">
    <w:name w:val="WW8Num4z0"/>
    <w:rsid w:val="006D786E"/>
    <w:rPr>
      <w:rFonts w:hint="default"/>
    </w:rPr>
  </w:style>
  <w:style w:type="character" w:customStyle="1" w:styleId="WW8Num4z1">
    <w:name w:val="WW8Num4z1"/>
    <w:rsid w:val="006D786E"/>
  </w:style>
  <w:style w:type="character" w:customStyle="1" w:styleId="WW8Num4z2">
    <w:name w:val="WW8Num4z2"/>
    <w:rsid w:val="006D786E"/>
  </w:style>
  <w:style w:type="character" w:customStyle="1" w:styleId="WW8Num4z3">
    <w:name w:val="WW8Num4z3"/>
    <w:rsid w:val="006D786E"/>
  </w:style>
  <w:style w:type="character" w:customStyle="1" w:styleId="WW8Num4z4">
    <w:name w:val="WW8Num4z4"/>
    <w:rsid w:val="006D786E"/>
  </w:style>
  <w:style w:type="character" w:customStyle="1" w:styleId="WW8Num4z5">
    <w:name w:val="WW8Num4z5"/>
    <w:rsid w:val="006D786E"/>
  </w:style>
  <w:style w:type="character" w:customStyle="1" w:styleId="WW8Num4z6">
    <w:name w:val="WW8Num4z6"/>
    <w:rsid w:val="006D786E"/>
  </w:style>
  <w:style w:type="character" w:customStyle="1" w:styleId="WW8Num4z7">
    <w:name w:val="WW8Num4z7"/>
    <w:rsid w:val="006D786E"/>
  </w:style>
  <w:style w:type="character" w:customStyle="1" w:styleId="WW8Num4z8">
    <w:name w:val="WW8Num4z8"/>
    <w:rsid w:val="006D786E"/>
  </w:style>
  <w:style w:type="character" w:customStyle="1" w:styleId="WW8Num5z0">
    <w:name w:val="WW8Num5z0"/>
    <w:rsid w:val="006D786E"/>
    <w:rPr>
      <w:rFonts w:hint="default"/>
      <w:sz w:val="24"/>
      <w:szCs w:val="24"/>
    </w:rPr>
  </w:style>
  <w:style w:type="character" w:customStyle="1" w:styleId="WW8Num5z2">
    <w:name w:val="WW8Num5z2"/>
    <w:rsid w:val="006D786E"/>
  </w:style>
  <w:style w:type="character" w:customStyle="1" w:styleId="WW8Num5z3">
    <w:name w:val="WW8Num5z3"/>
    <w:rsid w:val="006D786E"/>
  </w:style>
  <w:style w:type="character" w:customStyle="1" w:styleId="WW8Num5z4">
    <w:name w:val="WW8Num5z4"/>
    <w:rsid w:val="006D786E"/>
  </w:style>
  <w:style w:type="character" w:customStyle="1" w:styleId="WW8Num5z5">
    <w:name w:val="WW8Num5z5"/>
    <w:rsid w:val="006D786E"/>
  </w:style>
  <w:style w:type="character" w:customStyle="1" w:styleId="WW8Num5z6">
    <w:name w:val="WW8Num5z6"/>
    <w:rsid w:val="006D786E"/>
  </w:style>
  <w:style w:type="character" w:customStyle="1" w:styleId="WW8Num5z7">
    <w:name w:val="WW8Num5z7"/>
    <w:rsid w:val="006D786E"/>
  </w:style>
  <w:style w:type="character" w:customStyle="1" w:styleId="WW8Num5z8">
    <w:name w:val="WW8Num5z8"/>
    <w:rsid w:val="006D786E"/>
  </w:style>
  <w:style w:type="character" w:customStyle="1" w:styleId="WW8Num6z0">
    <w:name w:val="WW8Num6z0"/>
    <w:rsid w:val="006D786E"/>
    <w:rPr>
      <w:rFonts w:hint="default"/>
      <w:b/>
      <w:i/>
      <w:sz w:val="24"/>
      <w:szCs w:val="24"/>
    </w:rPr>
  </w:style>
  <w:style w:type="character" w:customStyle="1" w:styleId="WW8Num6z1">
    <w:name w:val="WW8Num6z1"/>
    <w:rsid w:val="006D786E"/>
  </w:style>
  <w:style w:type="character" w:customStyle="1" w:styleId="WW8Num6z2">
    <w:name w:val="WW8Num6z2"/>
    <w:rsid w:val="006D786E"/>
  </w:style>
  <w:style w:type="character" w:customStyle="1" w:styleId="WW8Num6z3">
    <w:name w:val="WW8Num6z3"/>
    <w:rsid w:val="006D786E"/>
  </w:style>
  <w:style w:type="character" w:customStyle="1" w:styleId="WW8Num6z4">
    <w:name w:val="WW8Num6z4"/>
    <w:rsid w:val="006D786E"/>
  </w:style>
  <w:style w:type="character" w:customStyle="1" w:styleId="WW8Num6z5">
    <w:name w:val="WW8Num6z5"/>
    <w:rsid w:val="006D786E"/>
  </w:style>
  <w:style w:type="character" w:customStyle="1" w:styleId="WW8Num6z6">
    <w:name w:val="WW8Num6z6"/>
    <w:rsid w:val="006D786E"/>
  </w:style>
  <w:style w:type="character" w:customStyle="1" w:styleId="WW8Num6z7">
    <w:name w:val="WW8Num6z7"/>
    <w:rsid w:val="006D786E"/>
  </w:style>
  <w:style w:type="character" w:customStyle="1" w:styleId="WW8Num6z8">
    <w:name w:val="WW8Num6z8"/>
    <w:rsid w:val="006D786E"/>
  </w:style>
  <w:style w:type="character" w:customStyle="1" w:styleId="WW8Num7z0">
    <w:name w:val="WW8Num7z0"/>
    <w:rsid w:val="006D786E"/>
    <w:rPr>
      <w:rFonts w:hint="default"/>
      <w:sz w:val="24"/>
      <w:szCs w:val="24"/>
    </w:rPr>
  </w:style>
  <w:style w:type="character" w:customStyle="1" w:styleId="WW8Num7z1">
    <w:name w:val="WW8Num7z1"/>
    <w:rsid w:val="006D786E"/>
  </w:style>
  <w:style w:type="character" w:customStyle="1" w:styleId="WW8Num7z2">
    <w:name w:val="WW8Num7z2"/>
    <w:rsid w:val="006D786E"/>
  </w:style>
  <w:style w:type="character" w:customStyle="1" w:styleId="WW8Num7z3">
    <w:name w:val="WW8Num7z3"/>
    <w:rsid w:val="006D786E"/>
  </w:style>
  <w:style w:type="character" w:customStyle="1" w:styleId="WW8Num7z4">
    <w:name w:val="WW8Num7z4"/>
    <w:rsid w:val="006D786E"/>
  </w:style>
  <w:style w:type="character" w:customStyle="1" w:styleId="WW8Num7z5">
    <w:name w:val="WW8Num7z5"/>
    <w:rsid w:val="006D786E"/>
  </w:style>
  <w:style w:type="character" w:customStyle="1" w:styleId="WW8Num7z6">
    <w:name w:val="WW8Num7z6"/>
    <w:rsid w:val="006D786E"/>
  </w:style>
  <w:style w:type="character" w:customStyle="1" w:styleId="WW8Num7z7">
    <w:name w:val="WW8Num7z7"/>
    <w:rsid w:val="006D786E"/>
  </w:style>
  <w:style w:type="character" w:customStyle="1" w:styleId="WW8Num7z8">
    <w:name w:val="WW8Num7z8"/>
    <w:rsid w:val="006D786E"/>
  </w:style>
  <w:style w:type="character" w:customStyle="1" w:styleId="WW8Num8z0">
    <w:name w:val="WW8Num8z0"/>
    <w:rsid w:val="006D786E"/>
    <w:rPr>
      <w:rFonts w:hint="default"/>
      <w:b/>
      <w:sz w:val="32"/>
      <w:szCs w:val="32"/>
    </w:rPr>
  </w:style>
  <w:style w:type="character" w:customStyle="1" w:styleId="WW8Num8z1">
    <w:name w:val="WW8Num8z1"/>
    <w:rsid w:val="006D786E"/>
    <w:rPr>
      <w:rFonts w:hint="default"/>
      <w:b/>
      <w:i/>
      <w:sz w:val="24"/>
      <w:szCs w:val="24"/>
    </w:rPr>
  </w:style>
  <w:style w:type="character" w:customStyle="1" w:styleId="WW8Num9z0">
    <w:name w:val="WW8Num9z0"/>
    <w:rsid w:val="006D786E"/>
    <w:rPr>
      <w:rFonts w:hint="default"/>
      <w:b/>
      <w:i/>
      <w:sz w:val="24"/>
      <w:szCs w:val="24"/>
    </w:rPr>
  </w:style>
  <w:style w:type="character" w:customStyle="1" w:styleId="WW8Num9z1">
    <w:name w:val="WW8Num9z1"/>
    <w:rsid w:val="006D786E"/>
    <w:rPr>
      <w:rFonts w:hint="default"/>
    </w:rPr>
  </w:style>
  <w:style w:type="character" w:customStyle="1" w:styleId="WW8Num10z0">
    <w:name w:val="WW8Num10z0"/>
    <w:rsid w:val="006D786E"/>
    <w:rPr>
      <w:rFonts w:ascii="Calibri" w:eastAsia="Calibri" w:hAnsi="Calibri" w:cs="Times New Roman" w:hint="default"/>
    </w:rPr>
  </w:style>
  <w:style w:type="character" w:customStyle="1" w:styleId="WW8Num10z1">
    <w:name w:val="WW8Num10z1"/>
    <w:rsid w:val="006D786E"/>
    <w:rPr>
      <w:rFonts w:ascii="Courier New" w:hAnsi="Courier New" w:cs="Courier New" w:hint="default"/>
    </w:rPr>
  </w:style>
  <w:style w:type="character" w:customStyle="1" w:styleId="WW8Num10z2">
    <w:name w:val="WW8Num10z2"/>
    <w:rsid w:val="006D786E"/>
    <w:rPr>
      <w:rFonts w:ascii="Wingdings" w:hAnsi="Wingdings" w:cs="Wingdings" w:hint="default"/>
    </w:rPr>
  </w:style>
  <w:style w:type="character" w:customStyle="1" w:styleId="WW8Num10z3">
    <w:name w:val="WW8Num10z3"/>
    <w:rsid w:val="006D786E"/>
    <w:rPr>
      <w:rFonts w:ascii="Symbol" w:hAnsi="Symbol" w:cs="Symbol" w:hint="default"/>
    </w:rPr>
  </w:style>
  <w:style w:type="character" w:customStyle="1" w:styleId="WW8Num11z0">
    <w:name w:val="WW8Num11z0"/>
    <w:rsid w:val="006D786E"/>
    <w:rPr>
      <w:b/>
      <w:sz w:val="24"/>
    </w:rPr>
  </w:style>
  <w:style w:type="character" w:customStyle="1" w:styleId="WW8Num11z1">
    <w:name w:val="WW8Num11z1"/>
    <w:rsid w:val="006D786E"/>
  </w:style>
  <w:style w:type="character" w:customStyle="1" w:styleId="WW8Num11z2">
    <w:name w:val="WW8Num11z2"/>
    <w:rsid w:val="006D786E"/>
  </w:style>
  <w:style w:type="character" w:customStyle="1" w:styleId="WW8Num11z3">
    <w:name w:val="WW8Num11z3"/>
    <w:rsid w:val="006D786E"/>
  </w:style>
  <w:style w:type="character" w:customStyle="1" w:styleId="WW8Num11z4">
    <w:name w:val="WW8Num11z4"/>
    <w:rsid w:val="006D786E"/>
  </w:style>
  <w:style w:type="character" w:customStyle="1" w:styleId="WW8Num11z5">
    <w:name w:val="WW8Num11z5"/>
    <w:rsid w:val="006D786E"/>
  </w:style>
  <w:style w:type="character" w:customStyle="1" w:styleId="WW8Num11z6">
    <w:name w:val="WW8Num11z6"/>
    <w:rsid w:val="006D786E"/>
  </w:style>
  <w:style w:type="character" w:customStyle="1" w:styleId="WW8Num11z7">
    <w:name w:val="WW8Num11z7"/>
    <w:rsid w:val="006D786E"/>
  </w:style>
  <w:style w:type="character" w:customStyle="1" w:styleId="WW8Num11z8">
    <w:name w:val="WW8Num11z8"/>
    <w:rsid w:val="006D786E"/>
  </w:style>
  <w:style w:type="character" w:customStyle="1" w:styleId="WW8Num12z0">
    <w:name w:val="WW8Num12z0"/>
    <w:rsid w:val="006D786E"/>
    <w:rPr>
      <w:rFonts w:ascii="Calibri" w:eastAsia="Calibri" w:hAnsi="Calibri" w:cs="Times New Roman"/>
      <w:b/>
      <w:sz w:val="24"/>
      <w:szCs w:val="24"/>
    </w:rPr>
  </w:style>
  <w:style w:type="character" w:customStyle="1" w:styleId="WW8Num12z1">
    <w:name w:val="WW8Num12z1"/>
    <w:rsid w:val="006D786E"/>
  </w:style>
  <w:style w:type="character" w:customStyle="1" w:styleId="WW8Num12z2">
    <w:name w:val="WW8Num12z2"/>
    <w:rsid w:val="006D786E"/>
  </w:style>
  <w:style w:type="character" w:customStyle="1" w:styleId="WW8Num12z3">
    <w:name w:val="WW8Num12z3"/>
    <w:rsid w:val="006D786E"/>
  </w:style>
  <w:style w:type="character" w:customStyle="1" w:styleId="WW8Num12z4">
    <w:name w:val="WW8Num12z4"/>
    <w:rsid w:val="006D786E"/>
  </w:style>
  <w:style w:type="character" w:customStyle="1" w:styleId="WW8Num12z5">
    <w:name w:val="WW8Num12z5"/>
    <w:rsid w:val="006D786E"/>
  </w:style>
  <w:style w:type="character" w:customStyle="1" w:styleId="WW8Num12z6">
    <w:name w:val="WW8Num12z6"/>
    <w:rsid w:val="006D786E"/>
  </w:style>
  <w:style w:type="character" w:customStyle="1" w:styleId="WW8Num12z7">
    <w:name w:val="WW8Num12z7"/>
    <w:rsid w:val="006D786E"/>
  </w:style>
  <w:style w:type="character" w:customStyle="1" w:styleId="WW8Num12z8">
    <w:name w:val="WW8Num12z8"/>
    <w:rsid w:val="006D786E"/>
  </w:style>
  <w:style w:type="character" w:customStyle="1" w:styleId="WW8Num13z0">
    <w:name w:val="WW8Num13z0"/>
    <w:rsid w:val="006D786E"/>
    <w:rPr>
      <w:rFonts w:hint="default"/>
    </w:rPr>
  </w:style>
  <w:style w:type="character" w:customStyle="1" w:styleId="WW8Num13z1">
    <w:name w:val="WW8Num13z1"/>
    <w:rsid w:val="006D786E"/>
    <w:rPr>
      <w:rFonts w:hint="default"/>
      <w:b/>
      <w:sz w:val="24"/>
      <w:szCs w:val="24"/>
    </w:rPr>
  </w:style>
  <w:style w:type="character" w:customStyle="1" w:styleId="WW8Num14z0">
    <w:name w:val="WW8Num14z0"/>
    <w:rsid w:val="006D786E"/>
    <w:rPr>
      <w:rFonts w:hint="default"/>
      <w:sz w:val="24"/>
      <w:szCs w:val="24"/>
    </w:rPr>
  </w:style>
  <w:style w:type="character" w:customStyle="1" w:styleId="WW8Num14z1">
    <w:name w:val="WW8Num14z1"/>
    <w:rsid w:val="006D786E"/>
  </w:style>
  <w:style w:type="character" w:customStyle="1" w:styleId="WW8Num14z2">
    <w:name w:val="WW8Num14z2"/>
    <w:rsid w:val="006D786E"/>
  </w:style>
  <w:style w:type="character" w:customStyle="1" w:styleId="WW8Num14z3">
    <w:name w:val="WW8Num14z3"/>
    <w:rsid w:val="006D786E"/>
  </w:style>
  <w:style w:type="character" w:customStyle="1" w:styleId="WW8Num14z4">
    <w:name w:val="WW8Num14z4"/>
    <w:rsid w:val="006D786E"/>
  </w:style>
  <w:style w:type="character" w:customStyle="1" w:styleId="WW8Num14z5">
    <w:name w:val="WW8Num14z5"/>
    <w:rsid w:val="006D786E"/>
  </w:style>
  <w:style w:type="character" w:customStyle="1" w:styleId="WW8Num14z6">
    <w:name w:val="WW8Num14z6"/>
    <w:rsid w:val="006D786E"/>
  </w:style>
  <w:style w:type="character" w:customStyle="1" w:styleId="WW8Num14z7">
    <w:name w:val="WW8Num14z7"/>
    <w:rsid w:val="006D786E"/>
  </w:style>
  <w:style w:type="character" w:customStyle="1" w:styleId="WW8Num14z8">
    <w:name w:val="WW8Num14z8"/>
    <w:rsid w:val="006D786E"/>
  </w:style>
  <w:style w:type="character" w:customStyle="1" w:styleId="WW8NumSt9z0">
    <w:name w:val="WW8NumSt9z0"/>
    <w:rsid w:val="006D786E"/>
    <w:rPr>
      <w:rFonts w:ascii="Calibri" w:hAnsi="Calibri" w:cs="Calibri" w:hint="default"/>
      <w:sz w:val="24"/>
    </w:rPr>
  </w:style>
  <w:style w:type="character" w:customStyle="1" w:styleId="Predvolenpsmoodseku1">
    <w:name w:val="Predvolené písmo odseku1"/>
    <w:rsid w:val="006D786E"/>
  </w:style>
  <w:style w:type="character" w:styleId="slostrany">
    <w:name w:val="page number"/>
    <w:basedOn w:val="Predvolenpsmoodseku1"/>
    <w:rsid w:val="006D786E"/>
  </w:style>
  <w:style w:type="character" w:customStyle="1" w:styleId="Siln1">
    <w:name w:val="Silný1"/>
    <w:uiPriority w:val="22"/>
    <w:qFormat/>
    <w:rsid w:val="006D786E"/>
    <w:rPr>
      <w:b/>
      <w:bCs/>
    </w:rPr>
  </w:style>
  <w:style w:type="character" w:customStyle="1" w:styleId="Symbolypreslovanie">
    <w:name w:val="Symboly pre číslovanie"/>
    <w:rsid w:val="006D786E"/>
  </w:style>
  <w:style w:type="paragraph" w:customStyle="1" w:styleId="Nadpis">
    <w:name w:val="Nadpis"/>
    <w:basedOn w:val="Normlny"/>
    <w:next w:val="Zkladntext"/>
    <w:rsid w:val="006D786E"/>
    <w:pPr>
      <w:keepNext/>
      <w:suppressAutoHyphens/>
      <w:spacing w:before="240" w:after="120" w:line="276" w:lineRule="auto"/>
    </w:pPr>
    <w:rPr>
      <w:rFonts w:ascii="Arial" w:eastAsia="Microsoft YaHei" w:hAnsi="Arial" w:cs="Mangal"/>
      <w:sz w:val="28"/>
      <w:szCs w:val="28"/>
      <w:lang w:val="sk-SK" w:eastAsia="ar-SA"/>
    </w:rPr>
  </w:style>
  <w:style w:type="paragraph" w:styleId="Zoznam">
    <w:name w:val="List"/>
    <w:basedOn w:val="Zkladntext"/>
    <w:rsid w:val="006D786E"/>
    <w:pPr>
      <w:suppressAutoHyphens/>
      <w:spacing w:after="120" w:line="276" w:lineRule="auto"/>
      <w:jc w:val="left"/>
    </w:pPr>
    <w:rPr>
      <w:rFonts w:ascii="Calibri" w:eastAsia="Calibri" w:hAnsi="Calibri" w:cs="Mangal"/>
      <w:b w:val="0"/>
      <w:bCs w:val="0"/>
      <w:sz w:val="22"/>
      <w:szCs w:val="22"/>
      <w:lang w:eastAsia="ar-SA"/>
    </w:rPr>
  </w:style>
  <w:style w:type="paragraph" w:customStyle="1" w:styleId="Popisok">
    <w:name w:val="Popisok"/>
    <w:basedOn w:val="Normlny"/>
    <w:rsid w:val="006D786E"/>
    <w:pPr>
      <w:suppressLineNumbers/>
      <w:suppressAutoHyphens/>
      <w:spacing w:before="120" w:after="120" w:line="276" w:lineRule="auto"/>
    </w:pPr>
    <w:rPr>
      <w:rFonts w:ascii="Calibri" w:eastAsia="Calibri" w:hAnsi="Calibri" w:cs="Mangal"/>
      <w:i/>
      <w:iCs/>
      <w:lang w:val="sk-SK" w:eastAsia="ar-SA"/>
    </w:rPr>
  </w:style>
  <w:style w:type="paragraph" w:customStyle="1" w:styleId="Index">
    <w:name w:val="Index"/>
    <w:basedOn w:val="Normlny"/>
    <w:rsid w:val="006D786E"/>
    <w:pPr>
      <w:suppressLineNumbers/>
      <w:suppressAutoHyphens/>
      <w:spacing w:after="200" w:line="276" w:lineRule="auto"/>
    </w:pPr>
    <w:rPr>
      <w:rFonts w:ascii="Calibri" w:eastAsia="Calibri" w:hAnsi="Calibri" w:cs="Mangal"/>
      <w:sz w:val="22"/>
      <w:szCs w:val="22"/>
      <w:lang w:val="sk-SK" w:eastAsia="ar-SA"/>
    </w:rPr>
  </w:style>
  <w:style w:type="paragraph" w:customStyle="1" w:styleId="Obsahtabuky">
    <w:name w:val="Obsah tabuľky"/>
    <w:basedOn w:val="Normlny"/>
    <w:rsid w:val="006D786E"/>
    <w:pPr>
      <w:suppressLineNumbers/>
      <w:suppressAutoHyphens/>
      <w:spacing w:after="200" w:line="276" w:lineRule="auto"/>
    </w:pPr>
    <w:rPr>
      <w:rFonts w:ascii="Calibri" w:eastAsia="Calibri" w:hAnsi="Calibri"/>
      <w:sz w:val="22"/>
      <w:szCs w:val="22"/>
      <w:lang w:val="sk-SK" w:eastAsia="ar-SA"/>
    </w:rPr>
  </w:style>
  <w:style w:type="paragraph" w:customStyle="1" w:styleId="Nadpistabuky">
    <w:name w:val="Nadpis tabuľky"/>
    <w:basedOn w:val="Obsahtabuky"/>
    <w:rsid w:val="006D786E"/>
    <w:pPr>
      <w:jc w:val="center"/>
    </w:pPr>
    <w:rPr>
      <w:b/>
      <w:bCs/>
    </w:rPr>
  </w:style>
  <w:style w:type="paragraph" w:customStyle="1" w:styleId="Obsahrmca">
    <w:name w:val="Obsah rámca"/>
    <w:basedOn w:val="Zkladntext"/>
    <w:rsid w:val="006D786E"/>
    <w:pPr>
      <w:suppressAutoHyphens/>
      <w:spacing w:after="120" w:line="276" w:lineRule="auto"/>
      <w:jc w:val="left"/>
    </w:pPr>
    <w:rPr>
      <w:rFonts w:ascii="Calibri" w:eastAsia="Calibri" w:hAnsi="Calibri"/>
      <w:b w:val="0"/>
      <w:bCs w:val="0"/>
      <w:sz w:val="22"/>
      <w:szCs w:val="22"/>
      <w:lang w:eastAsia="ar-SA"/>
    </w:rPr>
  </w:style>
  <w:style w:type="character" w:customStyle="1" w:styleId="normaltextrun1">
    <w:name w:val="normaltextrun1"/>
    <w:rsid w:val="006D786E"/>
  </w:style>
  <w:style w:type="paragraph" w:customStyle="1" w:styleId="msonormal0">
    <w:name w:val="msonormal"/>
    <w:basedOn w:val="Normlny"/>
    <w:uiPriority w:val="99"/>
    <w:rsid w:val="00291F73"/>
    <w:pPr>
      <w:spacing w:before="100" w:beforeAutospacing="1" w:after="100" w:afterAutospacing="1"/>
    </w:pPr>
    <w:rPr>
      <w:lang w:val="sk-SK" w:eastAsia="sk-SK"/>
    </w:rPr>
  </w:style>
  <w:style w:type="character" w:customStyle="1" w:styleId="scxw95041614">
    <w:name w:val="scxw95041614"/>
    <w:basedOn w:val="Predvolenpsmoodseku"/>
    <w:rsid w:val="00291F73"/>
  </w:style>
  <w:style w:type="character" w:customStyle="1" w:styleId="scxw135636246">
    <w:name w:val="scxw135636246"/>
    <w:basedOn w:val="Predvolenpsmoodseku"/>
    <w:rsid w:val="00291F73"/>
  </w:style>
  <w:style w:type="character" w:customStyle="1" w:styleId="xcontentpasted0">
    <w:name w:val="x_contentpasted0"/>
    <w:basedOn w:val="Predvolenpsmoodseku"/>
    <w:rsid w:val="00291F73"/>
  </w:style>
  <w:style w:type="character" w:customStyle="1" w:styleId="fs11">
    <w:name w:val="fs11"/>
    <w:basedOn w:val="Predvolenpsmoodseku"/>
    <w:rsid w:val="00701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156">
      <w:bodyDiv w:val="1"/>
      <w:marLeft w:val="0"/>
      <w:marRight w:val="0"/>
      <w:marTop w:val="0"/>
      <w:marBottom w:val="0"/>
      <w:divBdr>
        <w:top w:val="none" w:sz="0" w:space="0" w:color="auto"/>
        <w:left w:val="none" w:sz="0" w:space="0" w:color="auto"/>
        <w:bottom w:val="none" w:sz="0" w:space="0" w:color="auto"/>
        <w:right w:val="none" w:sz="0" w:space="0" w:color="auto"/>
      </w:divBdr>
    </w:div>
    <w:div w:id="39717135">
      <w:bodyDiv w:val="1"/>
      <w:marLeft w:val="0"/>
      <w:marRight w:val="0"/>
      <w:marTop w:val="0"/>
      <w:marBottom w:val="0"/>
      <w:divBdr>
        <w:top w:val="none" w:sz="0" w:space="0" w:color="auto"/>
        <w:left w:val="none" w:sz="0" w:space="0" w:color="auto"/>
        <w:bottom w:val="none" w:sz="0" w:space="0" w:color="auto"/>
        <w:right w:val="none" w:sz="0" w:space="0" w:color="auto"/>
      </w:divBdr>
      <w:divsChild>
        <w:div w:id="337777128">
          <w:marLeft w:val="0"/>
          <w:marRight w:val="0"/>
          <w:marTop w:val="0"/>
          <w:marBottom w:val="0"/>
          <w:divBdr>
            <w:top w:val="none" w:sz="0" w:space="0" w:color="auto"/>
            <w:left w:val="none" w:sz="0" w:space="0" w:color="auto"/>
            <w:bottom w:val="none" w:sz="0" w:space="0" w:color="auto"/>
            <w:right w:val="none" w:sz="0" w:space="0" w:color="auto"/>
          </w:divBdr>
        </w:div>
        <w:div w:id="2142452088">
          <w:marLeft w:val="0"/>
          <w:marRight w:val="0"/>
          <w:marTop w:val="0"/>
          <w:marBottom w:val="0"/>
          <w:divBdr>
            <w:top w:val="none" w:sz="0" w:space="0" w:color="auto"/>
            <w:left w:val="none" w:sz="0" w:space="0" w:color="auto"/>
            <w:bottom w:val="none" w:sz="0" w:space="0" w:color="auto"/>
            <w:right w:val="none" w:sz="0" w:space="0" w:color="auto"/>
          </w:divBdr>
        </w:div>
        <w:div w:id="1294484138">
          <w:marLeft w:val="0"/>
          <w:marRight w:val="0"/>
          <w:marTop w:val="0"/>
          <w:marBottom w:val="0"/>
          <w:divBdr>
            <w:top w:val="none" w:sz="0" w:space="0" w:color="auto"/>
            <w:left w:val="none" w:sz="0" w:space="0" w:color="auto"/>
            <w:bottom w:val="none" w:sz="0" w:space="0" w:color="auto"/>
            <w:right w:val="none" w:sz="0" w:space="0" w:color="auto"/>
          </w:divBdr>
        </w:div>
        <w:div w:id="563376298">
          <w:marLeft w:val="0"/>
          <w:marRight w:val="0"/>
          <w:marTop w:val="0"/>
          <w:marBottom w:val="0"/>
          <w:divBdr>
            <w:top w:val="none" w:sz="0" w:space="0" w:color="auto"/>
            <w:left w:val="none" w:sz="0" w:space="0" w:color="auto"/>
            <w:bottom w:val="none" w:sz="0" w:space="0" w:color="auto"/>
            <w:right w:val="none" w:sz="0" w:space="0" w:color="auto"/>
          </w:divBdr>
        </w:div>
        <w:div w:id="705447452">
          <w:marLeft w:val="0"/>
          <w:marRight w:val="0"/>
          <w:marTop w:val="0"/>
          <w:marBottom w:val="0"/>
          <w:divBdr>
            <w:top w:val="none" w:sz="0" w:space="0" w:color="auto"/>
            <w:left w:val="none" w:sz="0" w:space="0" w:color="auto"/>
            <w:bottom w:val="none" w:sz="0" w:space="0" w:color="auto"/>
            <w:right w:val="none" w:sz="0" w:space="0" w:color="auto"/>
          </w:divBdr>
          <w:divsChild>
            <w:div w:id="772356900">
              <w:marLeft w:val="0"/>
              <w:marRight w:val="0"/>
              <w:marTop w:val="0"/>
              <w:marBottom w:val="0"/>
              <w:divBdr>
                <w:top w:val="none" w:sz="0" w:space="0" w:color="auto"/>
                <w:left w:val="none" w:sz="0" w:space="0" w:color="auto"/>
                <w:bottom w:val="none" w:sz="0" w:space="0" w:color="auto"/>
                <w:right w:val="none" w:sz="0" w:space="0" w:color="auto"/>
              </w:divBdr>
            </w:div>
            <w:div w:id="2144226289">
              <w:marLeft w:val="0"/>
              <w:marRight w:val="0"/>
              <w:marTop w:val="0"/>
              <w:marBottom w:val="0"/>
              <w:divBdr>
                <w:top w:val="none" w:sz="0" w:space="0" w:color="auto"/>
                <w:left w:val="none" w:sz="0" w:space="0" w:color="auto"/>
                <w:bottom w:val="none" w:sz="0" w:space="0" w:color="auto"/>
                <w:right w:val="none" w:sz="0" w:space="0" w:color="auto"/>
              </w:divBdr>
            </w:div>
            <w:div w:id="82268277">
              <w:marLeft w:val="0"/>
              <w:marRight w:val="0"/>
              <w:marTop w:val="0"/>
              <w:marBottom w:val="0"/>
              <w:divBdr>
                <w:top w:val="none" w:sz="0" w:space="0" w:color="auto"/>
                <w:left w:val="none" w:sz="0" w:space="0" w:color="auto"/>
                <w:bottom w:val="none" w:sz="0" w:space="0" w:color="auto"/>
                <w:right w:val="none" w:sz="0" w:space="0" w:color="auto"/>
              </w:divBdr>
            </w:div>
          </w:divsChild>
        </w:div>
        <w:div w:id="1329746246">
          <w:marLeft w:val="0"/>
          <w:marRight w:val="0"/>
          <w:marTop w:val="0"/>
          <w:marBottom w:val="0"/>
          <w:divBdr>
            <w:top w:val="none" w:sz="0" w:space="0" w:color="auto"/>
            <w:left w:val="none" w:sz="0" w:space="0" w:color="auto"/>
            <w:bottom w:val="none" w:sz="0" w:space="0" w:color="auto"/>
            <w:right w:val="none" w:sz="0" w:space="0" w:color="auto"/>
          </w:divBdr>
          <w:divsChild>
            <w:div w:id="1353873428">
              <w:marLeft w:val="-75"/>
              <w:marRight w:val="0"/>
              <w:marTop w:val="30"/>
              <w:marBottom w:val="30"/>
              <w:divBdr>
                <w:top w:val="none" w:sz="0" w:space="0" w:color="auto"/>
                <w:left w:val="none" w:sz="0" w:space="0" w:color="auto"/>
                <w:bottom w:val="none" w:sz="0" w:space="0" w:color="auto"/>
                <w:right w:val="none" w:sz="0" w:space="0" w:color="auto"/>
              </w:divBdr>
              <w:divsChild>
                <w:div w:id="370616573">
                  <w:marLeft w:val="0"/>
                  <w:marRight w:val="0"/>
                  <w:marTop w:val="0"/>
                  <w:marBottom w:val="0"/>
                  <w:divBdr>
                    <w:top w:val="none" w:sz="0" w:space="0" w:color="auto"/>
                    <w:left w:val="none" w:sz="0" w:space="0" w:color="auto"/>
                    <w:bottom w:val="none" w:sz="0" w:space="0" w:color="auto"/>
                    <w:right w:val="none" w:sz="0" w:space="0" w:color="auto"/>
                  </w:divBdr>
                  <w:divsChild>
                    <w:div w:id="925501678">
                      <w:marLeft w:val="0"/>
                      <w:marRight w:val="0"/>
                      <w:marTop w:val="0"/>
                      <w:marBottom w:val="0"/>
                      <w:divBdr>
                        <w:top w:val="none" w:sz="0" w:space="0" w:color="auto"/>
                        <w:left w:val="none" w:sz="0" w:space="0" w:color="auto"/>
                        <w:bottom w:val="none" w:sz="0" w:space="0" w:color="auto"/>
                        <w:right w:val="none" w:sz="0" w:space="0" w:color="auto"/>
                      </w:divBdr>
                    </w:div>
                  </w:divsChild>
                </w:div>
                <w:div w:id="187791118">
                  <w:marLeft w:val="0"/>
                  <w:marRight w:val="0"/>
                  <w:marTop w:val="0"/>
                  <w:marBottom w:val="0"/>
                  <w:divBdr>
                    <w:top w:val="none" w:sz="0" w:space="0" w:color="auto"/>
                    <w:left w:val="none" w:sz="0" w:space="0" w:color="auto"/>
                    <w:bottom w:val="none" w:sz="0" w:space="0" w:color="auto"/>
                    <w:right w:val="none" w:sz="0" w:space="0" w:color="auto"/>
                  </w:divBdr>
                  <w:divsChild>
                    <w:div w:id="1946498169">
                      <w:marLeft w:val="0"/>
                      <w:marRight w:val="0"/>
                      <w:marTop w:val="0"/>
                      <w:marBottom w:val="0"/>
                      <w:divBdr>
                        <w:top w:val="none" w:sz="0" w:space="0" w:color="auto"/>
                        <w:left w:val="none" w:sz="0" w:space="0" w:color="auto"/>
                        <w:bottom w:val="none" w:sz="0" w:space="0" w:color="auto"/>
                        <w:right w:val="none" w:sz="0" w:space="0" w:color="auto"/>
                      </w:divBdr>
                    </w:div>
                  </w:divsChild>
                </w:div>
                <w:div w:id="15233886">
                  <w:marLeft w:val="0"/>
                  <w:marRight w:val="0"/>
                  <w:marTop w:val="0"/>
                  <w:marBottom w:val="0"/>
                  <w:divBdr>
                    <w:top w:val="none" w:sz="0" w:space="0" w:color="auto"/>
                    <w:left w:val="none" w:sz="0" w:space="0" w:color="auto"/>
                    <w:bottom w:val="none" w:sz="0" w:space="0" w:color="auto"/>
                    <w:right w:val="none" w:sz="0" w:space="0" w:color="auto"/>
                  </w:divBdr>
                  <w:divsChild>
                    <w:div w:id="79108087">
                      <w:marLeft w:val="0"/>
                      <w:marRight w:val="0"/>
                      <w:marTop w:val="0"/>
                      <w:marBottom w:val="0"/>
                      <w:divBdr>
                        <w:top w:val="none" w:sz="0" w:space="0" w:color="auto"/>
                        <w:left w:val="none" w:sz="0" w:space="0" w:color="auto"/>
                        <w:bottom w:val="none" w:sz="0" w:space="0" w:color="auto"/>
                        <w:right w:val="none" w:sz="0" w:space="0" w:color="auto"/>
                      </w:divBdr>
                    </w:div>
                  </w:divsChild>
                </w:div>
                <w:div w:id="1619605936">
                  <w:marLeft w:val="0"/>
                  <w:marRight w:val="0"/>
                  <w:marTop w:val="0"/>
                  <w:marBottom w:val="0"/>
                  <w:divBdr>
                    <w:top w:val="none" w:sz="0" w:space="0" w:color="auto"/>
                    <w:left w:val="none" w:sz="0" w:space="0" w:color="auto"/>
                    <w:bottom w:val="none" w:sz="0" w:space="0" w:color="auto"/>
                    <w:right w:val="none" w:sz="0" w:space="0" w:color="auto"/>
                  </w:divBdr>
                  <w:divsChild>
                    <w:div w:id="429592563">
                      <w:marLeft w:val="0"/>
                      <w:marRight w:val="0"/>
                      <w:marTop w:val="0"/>
                      <w:marBottom w:val="0"/>
                      <w:divBdr>
                        <w:top w:val="none" w:sz="0" w:space="0" w:color="auto"/>
                        <w:left w:val="none" w:sz="0" w:space="0" w:color="auto"/>
                        <w:bottom w:val="none" w:sz="0" w:space="0" w:color="auto"/>
                        <w:right w:val="none" w:sz="0" w:space="0" w:color="auto"/>
                      </w:divBdr>
                    </w:div>
                  </w:divsChild>
                </w:div>
                <w:div w:id="678583069">
                  <w:marLeft w:val="0"/>
                  <w:marRight w:val="0"/>
                  <w:marTop w:val="0"/>
                  <w:marBottom w:val="0"/>
                  <w:divBdr>
                    <w:top w:val="none" w:sz="0" w:space="0" w:color="auto"/>
                    <w:left w:val="none" w:sz="0" w:space="0" w:color="auto"/>
                    <w:bottom w:val="none" w:sz="0" w:space="0" w:color="auto"/>
                    <w:right w:val="none" w:sz="0" w:space="0" w:color="auto"/>
                  </w:divBdr>
                  <w:divsChild>
                    <w:div w:id="680812251">
                      <w:marLeft w:val="0"/>
                      <w:marRight w:val="0"/>
                      <w:marTop w:val="0"/>
                      <w:marBottom w:val="0"/>
                      <w:divBdr>
                        <w:top w:val="none" w:sz="0" w:space="0" w:color="auto"/>
                        <w:left w:val="none" w:sz="0" w:space="0" w:color="auto"/>
                        <w:bottom w:val="none" w:sz="0" w:space="0" w:color="auto"/>
                        <w:right w:val="none" w:sz="0" w:space="0" w:color="auto"/>
                      </w:divBdr>
                    </w:div>
                  </w:divsChild>
                </w:div>
                <w:div w:id="143932806">
                  <w:marLeft w:val="0"/>
                  <w:marRight w:val="0"/>
                  <w:marTop w:val="0"/>
                  <w:marBottom w:val="0"/>
                  <w:divBdr>
                    <w:top w:val="none" w:sz="0" w:space="0" w:color="auto"/>
                    <w:left w:val="none" w:sz="0" w:space="0" w:color="auto"/>
                    <w:bottom w:val="none" w:sz="0" w:space="0" w:color="auto"/>
                    <w:right w:val="none" w:sz="0" w:space="0" w:color="auto"/>
                  </w:divBdr>
                  <w:divsChild>
                    <w:div w:id="2104064612">
                      <w:marLeft w:val="0"/>
                      <w:marRight w:val="0"/>
                      <w:marTop w:val="0"/>
                      <w:marBottom w:val="0"/>
                      <w:divBdr>
                        <w:top w:val="none" w:sz="0" w:space="0" w:color="auto"/>
                        <w:left w:val="none" w:sz="0" w:space="0" w:color="auto"/>
                        <w:bottom w:val="none" w:sz="0" w:space="0" w:color="auto"/>
                        <w:right w:val="none" w:sz="0" w:space="0" w:color="auto"/>
                      </w:divBdr>
                    </w:div>
                  </w:divsChild>
                </w:div>
                <w:div w:id="1469974781">
                  <w:marLeft w:val="0"/>
                  <w:marRight w:val="0"/>
                  <w:marTop w:val="0"/>
                  <w:marBottom w:val="0"/>
                  <w:divBdr>
                    <w:top w:val="none" w:sz="0" w:space="0" w:color="auto"/>
                    <w:left w:val="none" w:sz="0" w:space="0" w:color="auto"/>
                    <w:bottom w:val="none" w:sz="0" w:space="0" w:color="auto"/>
                    <w:right w:val="none" w:sz="0" w:space="0" w:color="auto"/>
                  </w:divBdr>
                  <w:divsChild>
                    <w:div w:id="1499493953">
                      <w:marLeft w:val="0"/>
                      <w:marRight w:val="0"/>
                      <w:marTop w:val="0"/>
                      <w:marBottom w:val="0"/>
                      <w:divBdr>
                        <w:top w:val="none" w:sz="0" w:space="0" w:color="auto"/>
                        <w:left w:val="none" w:sz="0" w:space="0" w:color="auto"/>
                        <w:bottom w:val="none" w:sz="0" w:space="0" w:color="auto"/>
                        <w:right w:val="none" w:sz="0" w:space="0" w:color="auto"/>
                      </w:divBdr>
                    </w:div>
                  </w:divsChild>
                </w:div>
                <w:div w:id="1612668139">
                  <w:marLeft w:val="0"/>
                  <w:marRight w:val="0"/>
                  <w:marTop w:val="0"/>
                  <w:marBottom w:val="0"/>
                  <w:divBdr>
                    <w:top w:val="none" w:sz="0" w:space="0" w:color="auto"/>
                    <w:left w:val="none" w:sz="0" w:space="0" w:color="auto"/>
                    <w:bottom w:val="none" w:sz="0" w:space="0" w:color="auto"/>
                    <w:right w:val="none" w:sz="0" w:space="0" w:color="auto"/>
                  </w:divBdr>
                  <w:divsChild>
                    <w:div w:id="1700860968">
                      <w:marLeft w:val="0"/>
                      <w:marRight w:val="0"/>
                      <w:marTop w:val="0"/>
                      <w:marBottom w:val="0"/>
                      <w:divBdr>
                        <w:top w:val="none" w:sz="0" w:space="0" w:color="auto"/>
                        <w:left w:val="none" w:sz="0" w:space="0" w:color="auto"/>
                        <w:bottom w:val="none" w:sz="0" w:space="0" w:color="auto"/>
                        <w:right w:val="none" w:sz="0" w:space="0" w:color="auto"/>
                      </w:divBdr>
                    </w:div>
                  </w:divsChild>
                </w:div>
                <w:div w:id="1241907231">
                  <w:marLeft w:val="0"/>
                  <w:marRight w:val="0"/>
                  <w:marTop w:val="0"/>
                  <w:marBottom w:val="0"/>
                  <w:divBdr>
                    <w:top w:val="none" w:sz="0" w:space="0" w:color="auto"/>
                    <w:left w:val="none" w:sz="0" w:space="0" w:color="auto"/>
                    <w:bottom w:val="none" w:sz="0" w:space="0" w:color="auto"/>
                    <w:right w:val="none" w:sz="0" w:space="0" w:color="auto"/>
                  </w:divBdr>
                  <w:divsChild>
                    <w:div w:id="959844141">
                      <w:marLeft w:val="0"/>
                      <w:marRight w:val="0"/>
                      <w:marTop w:val="0"/>
                      <w:marBottom w:val="0"/>
                      <w:divBdr>
                        <w:top w:val="none" w:sz="0" w:space="0" w:color="auto"/>
                        <w:left w:val="none" w:sz="0" w:space="0" w:color="auto"/>
                        <w:bottom w:val="none" w:sz="0" w:space="0" w:color="auto"/>
                        <w:right w:val="none" w:sz="0" w:space="0" w:color="auto"/>
                      </w:divBdr>
                    </w:div>
                  </w:divsChild>
                </w:div>
                <w:div w:id="1479877603">
                  <w:marLeft w:val="0"/>
                  <w:marRight w:val="0"/>
                  <w:marTop w:val="0"/>
                  <w:marBottom w:val="0"/>
                  <w:divBdr>
                    <w:top w:val="none" w:sz="0" w:space="0" w:color="auto"/>
                    <w:left w:val="none" w:sz="0" w:space="0" w:color="auto"/>
                    <w:bottom w:val="none" w:sz="0" w:space="0" w:color="auto"/>
                    <w:right w:val="none" w:sz="0" w:space="0" w:color="auto"/>
                  </w:divBdr>
                  <w:divsChild>
                    <w:div w:id="495390146">
                      <w:marLeft w:val="0"/>
                      <w:marRight w:val="0"/>
                      <w:marTop w:val="0"/>
                      <w:marBottom w:val="0"/>
                      <w:divBdr>
                        <w:top w:val="none" w:sz="0" w:space="0" w:color="auto"/>
                        <w:left w:val="none" w:sz="0" w:space="0" w:color="auto"/>
                        <w:bottom w:val="none" w:sz="0" w:space="0" w:color="auto"/>
                        <w:right w:val="none" w:sz="0" w:space="0" w:color="auto"/>
                      </w:divBdr>
                    </w:div>
                  </w:divsChild>
                </w:div>
                <w:div w:id="714815245">
                  <w:marLeft w:val="0"/>
                  <w:marRight w:val="0"/>
                  <w:marTop w:val="0"/>
                  <w:marBottom w:val="0"/>
                  <w:divBdr>
                    <w:top w:val="none" w:sz="0" w:space="0" w:color="auto"/>
                    <w:left w:val="none" w:sz="0" w:space="0" w:color="auto"/>
                    <w:bottom w:val="none" w:sz="0" w:space="0" w:color="auto"/>
                    <w:right w:val="none" w:sz="0" w:space="0" w:color="auto"/>
                  </w:divBdr>
                  <w:divsChild>
                    <w:div w:id="1172061810">
                      <w:marLeft w:val="0"/>
                      <w:marRight w:val="0"/>
                      <w:marTop w:val="0"/>
                      <w:marBottom w:val="0"/>
                      <w:divBdr>
                        <w:top w:val="none" w:sz="0" w:space="0" w:color="auto"/>
                        <w:left w:val="none" w:sz="0" w:space="0" w:color="auto"/>
                        <w:bottom w:val="none" w:sz="0" w:space="0" w:color="auto"/>
                        <w:right w:val="none" w:sz="0" w:space="0" w:color="auto"/>
                      </w:divBdr>
                    </w:div>
                  </w:divsChild>
                </w:div>
                <w:div w:id="597837234">
                  <w:marLeft w:val="0"/>
                  <w:marRight w:val="0"/>
                  <w:marTop w:val="0"/>
                  <w:marBottom w:val="0"/>
                  <w:divBdr>
                    <w:top w:val="none" w:sz="0" w:space="0" w:color="auto"/>
                    <w:left w:val="none" w:sz="0" w:space="0" w:color="auto"/>
                    <w:bottom w:val="none" w:sz="0" w:space="0" w:color="auto"/>
                    <w:right w:val="none" w:sz="0" w:space="0" w:color="auto"/>
                  </w:divBdr>
                  <w:divsChild>
                    <w:div w:id="2091153984">
                      <w:marLeft w:val="0"/>
                      <w:marRight w:val="0"/>
                      <w:marTop w:val="0"/>
                      <w:marBottom w:val="0"/>
                      <w:divBdr>
                        <w:top w:val="none" w:sz="0" w:space="0" w:color="auto"/>
                        <w:left w:val="none" w:sz="0" w:space="0" w:color="auto"/>
                        <w:bottom w:val="none" w:sz="0" w:space="0" w:color="auto"/>
                        <w:right w:val="none" w:sz="0" w:space="0" w:color="auto"/>
                      </w:divBdr>
                    </w:div>
                  </w:divsChild>
                </w:div>
                <w:div w:id="1982688719">
                  <w:marLeft w:val="0"/>
                  <w:marRight w:val="0"/>
                  <w:marTop w:val="0"/>
                  <w:marBottom w:val="0"/>
                  <w:divBdr>
                    <w:top w:val="none" w:sz="0" w:space="0" w:color="auto"/>
                    <w:left w:val="none" w:sz="0" w:space="0" w:color="auto"/>
                    <w:bottom w:val="none" w:sz="0" w:space="0" w:color="auto"/>
                    <w:right w:val="none" w:sz="0" w:space="0" w:color="auto"/>
                  </w:divBdr>
                  <w:divsChild>
                    <w:div w:id="1578057519">
                      <w:marLeft w:val="0"/>
                      <w:marRight w:val="0"/>
                      <w:marTop w:val="0"/>
                      <w:marBottom w:val="0"/>
                      <w:divBdr>
                        <w:top w:val="none" w:sz="0" w:space="0" w:color="auto"/>
                        <w:left w:val="none" w:sz="0" w:space="0" w:color="auto"/>
                        <w:bottom w:val="none" w:sz="0" w:space="0" w:color="auto"/>
                        <w:right w:val="none" w:sz="0" w:space="0" w:color="auto"/>
                      </w:divBdr>
                    </w:div>
                  </w:divsChild>
                </w:div>
                <w:div w:id="1672760494">
                  <w:marLeft w:val="0"/>
                  <w:marRight w:val="0"/>
                  <w:marTop w:val="0"/>
                  <w:marBottom w:val="0"/>
                  <w:divBdr>
                    <w:top w:val="none" w:sz="0" w:space="0" w:color="auto"/>
                    <w:left w:val="none" w:sz="0" w:space="0" w:color="auto"/>
                    <w:bottom w:val="none" w:sz="0" w:space="0" w:color="auto"/>
                    <w:right w:val="none" w:sz="0" w:space="0" w:color="auto"/>
                  </w:divBdr>
                  <w:divsChild>
                    <w:div w:id="1342197638">
                      <w:marLeft w:val="0"/>
                      <w:marRight w:val="0"/>
                      <w:marTop w:val="0"/>
                      <w:marBottom w:val="0"/>
                      <w:divBdr>
                        <w:top w:val="none" w:sz="0" w:space="0" w:color="auto"/>
                        <w:left w:val="none" w:sz="0" w:space="0" w:color="auto"/>
                        <w:bottom w:val="none" w:sz="0" w:space="0" w:color="auto"/>
                        <w:right w:val="none" w:sz="0" w:space="0" w:color="auto"/>
                      </w:divBdr>
                    </w:div>
                  </w:divsChild>
                </w:div>
                <w:div w:id="1334190203">
                  <w:marLeft w:val="0"/>
                  <w:marRight w:val="0"/>
                  <w:marTop w:val="0"/>
                  <w:marBottom w:val="0"/>
                  <w:divBdr>
                    <w:top w:val="none" w:sz="0" w:space="0" w:color="auto"/>
                    <w:left w:val="none" w:sz="0" w:space="0" w:color="auto"/>
                    <w:bottom w:val="none" w:sz="0" w:space="0" w:color="auto"/>
                    <w:right w:val="none" w:sz="0" w:space="0" w:color="auto"/>
                  </w:divBdr>
                  <w:divsChild>
                    <w:div w:id="1426027440">
                      <w:marLeft w:val="0"/>
                      <w:marRight w:val="0"/>
                      <w:marTop w:val="0"/>
                      <w:marBottom w:val="0"/>
                      <w:divBdr>
                        <w:top w:val="none" w:sz="0" w:space="0" w:color="auto"/>
                        <w:left w:val="none" w:sz="0" w:space="0" w:color="auto"/>
                        <w:bottom w:val="none" w:sz="0" w:space="0" w:color="auto"/>
                        <w:right w:val="none" w:sz="0" w:space="0" w:color="auto"/>
                      </w:divBdr>
                    </w:div>
                  </w:divsChild>
                </w:div>
                <w:div w:id="179902538">
                  <w:marLeft w:val="0"/>
                  <w:marRight w:val="0"/>
                  <w:marTop w:val="0"/>
                  <w:marBottom w:val="0"/>
                  <w:divBdr>
                    <w:top w:val="none" w:sz="0" w:space="0" w:color="auto"/>
                    <w:left w:val="none" w:sz="0" w:space="0" w:color="auto"/>
                    <w:bottom w:val="none" w:sz="0" w:space="0" w:color="auto"/>
                    <w:right w:val="none" w:sz="0" w:space="0" w:color="auto"/>
                  </w:divBdr>
                  <w:divsChild>
                    <w:div w:id="787625307">
                      <w:marLeft w:val="0"/>
                      <w:marRight w:val="0"/>
                      <w:marTop w:val="0"/>
                      <w:marBottom w:val="0"/>
                      <w:divBdr>
                        <w:top w:val="none" w:sz="0" w:space="0" w:color="auto"/>
                        <w:left w:val="none" w:sz="0" w:space="0" w:color="auto"/>
                        <w:bottom w:val="none" w:sz="0" w:space="0" w:color="auto"/>
                        <w:right w:val="none" w:sz="0" w:space="0" w:color="auto"/>
                      </w:divBdr>
                    </w:div>
                  </w:divsChild>
                </w:div>
                <w:div w:id="1380860756">
                  <w:marLeft w:val="0"/>
                  <w:marRight w:val="0"/>
                  <w:marTop w:val="0"/>
                  <w:marBottom w:val="0"/>
                  <w:divBdr>
                    <w:top w:val="none" w:sz="0" w:space="0" w:color="auto"/>
                    <w:left w:val="none" w:sz="0" w:space="0" w:color="auto"/>
                    <w:bottom w:val="none" w:sz="0" w:space="0" w:color="auto"/>
                    <w:right w:val="none" w:sz="0" w:space="0" w:color="auto"/>
                  </w:divBdr>
                  <w:divsChild>
                    <w:div w:id="1824003256">
                      <w:marLeft w:val="0"/>
                      <w:marRight w:val="0"/>
                      <w:marTop w:val="0"/>
                      <w:marBottom w:val="0"/>
                      <w:divBdr>
                        <w:top w:val="none" w:sz="0" w:space="0" w:color="auto"/>
                        <w:left w:val="none" w:sz="0" w:space="0" w:color="auto"/>
                        <w:bottom w:val="none" w:sz="0" w:space="0" w:color="auto"/>
                        <w:right w:val="none" w:sz="0" w:space="0" w:color="auto"/>
                      </w:divBdr>
                    </w:div>
                  </w:divsChild>
                </w:div>
                <w:div w:id="163710097">
                  <w:marLeft w:val="0"/>
                  <w:marRight w:val="0"/>
                  <w:marTop w:val="0"/>
                  <w:marBottom w:val="0"/>
                  <w:divBdr>
                    <w:top w:val="none" w:sz="0" w:space="0" w:color="auto"/>
                    <w:left w:val="none" w:sz="0" w:space="0" w:color="auto"/>
                    <w:bottom w:val="none" w:sz="0" w:space="0" w:color="auto"/>
                    <w:right w:val="none" w:sz="0" w:space="0" w:color="auto"/>
                  </w:divBdr>
                  <w:divsChild>
                    <w:div w:id="414015441">
                      <w:marLeft w:val="0"/>
                      <w:marRight w:val="0"/>
                      <w:marTop w:val="0"/>
                      <w:marBottom w:val="0"/>
                      <w:divBdr>
                        <w:top w:val="none" w:sz="0" w:space="0" w:color="auto"/>
                        <w:left w:val="none" w:sz="0" w:space="0" w:color="auto"/>
                        <w:bottom w:val="none" w:sz="0" w:space="0" w:color="auto"/>
                        <w:right w:val="none" w:sz="0" w:space="0" w:color="auto"/>
                      </w:divBdr>
                    </w:div>
                  </w:divsChild>
                </w:div>
                <w:div w:id="570123325">
                  <w:marLeft w:val="0"/>
                  <w:marRight w:val="0"/>
                  <w:marTop w:val="0"/>
                  <w:marBottom w:val="0"/>
                  <w:divBdr>
                    <w:top w:val="none" w:sz="0" w:space="0" w:color="auto"/>
                    <w:left w:val="none" w:sz="0" w:space="0" w:color="auto"/>
                    <w:bottom w:val="none" w:sz="0" w:space="0" w:color="auto"/>
                    <w:right w:val="none" w:sz="0" w:space="0" w:color="auto"/>
                  </w:divBdr>
                  <w:divsChild>
                    <w:div w:id="903681673">
                      <w:marLeft w:val="0"/>
                      <w:marRight w:val="0"/>
                      <w:marTop w:val="0"/>
                      <w:marBottom w:val="0"/>
                      <w:divBdr>
                        <w:top w:val="none" w:sz="0" w:space="0" w:color="auto"/>
                        <w:left w:val="none" w:sz="0" w:space="0" w:color="auto"/>
                        <w:bottom w:val="none" w:sz="0" w:space="0" w:color="auto"/>
                        <w:right w:val="none" w:sz="0" w:space="0" w:color="auto"/>
                      </w:divBdr>
                    </w:div>
                  </w:divsChild>
                </w:div>
                <w:div w:id="1611089161">
                  <w:marLeft w:val="0"/>
                  <w:marRight w:val="0"/>
                  <w:marTop w:val="0"/>
                  <w:marBottom w:val="0"/>
                  <w:divBdr>
                    <w:top w:val="none" w:sz="0" w:space="0" w:color="auto"/>
                    <w:left w:val="none" w:sz="0" w:space="0" w:color="auto"/>
                    <w:bottom w:val="none" w:sz="0" w:space="0" w:color="auto"/>
                    <w:right w:val="none" w:sz="0" w:space="0" w:color="auto"/>
                  </w:divBdr>
                  <w:divsChild>
                    <w:div w:id="726074454">
                      <w:marLeft w:val="0"/>
                      <w:marRight w:val="0"/>
                      <w:marTop w:val="0"/>
                      <w:marBottom w:val="0"/>
                      <w:divBdr>
                        <w:top w:val="none" w:sz="0" w:space="0" w:color="auto"/>
                        <w:left w:val="none" w:sz="0" w:space="0" w:color="auto"/>
                        <w:bottom w:val="none" w:sz="0" w:space="0" w:color="auto"/>
                        <w:right w:val="none" w:sz="0" w:space="0" w:color="auto"/>
                      </w:divBdr>
                    </w:div>
                  </w:divsChild>
                </w:div>
                <w:div w:id="559289385">
                  <w:marLeft w:val="0"/>
                  <w:marRight w:val="0"/>
                  <w:marTop w:val="0"/>
                  <w:marBottom w:val="0"/>
                  <w:divBdr>
                    <w:top w:val="none" w:sz="0" w:space="0" w:color="auto"/>
                    <w:left w:val="none" w:sz="0" w:space="0" w:color="auto"/>
                    <w:bottom w:val="none" w:sz="0" w:space="0" w:color="auto"/>
                    <w:right w:val="none" w:sz="0" w:space="0" w:color="auto"/>
                  </w:divBdr>
                  <w:divsChild>
                    <w:div w:id="214187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861271">
          <w:marLeft w:val="0"/>
          <w:marRight w:val="0"/>
          <w:marTop w:val="0"/>
          <w:marBottom w:val="0"/>
          <w:divBdr>
            <w:top w:val="none" w:sz="0" w:space="0" w:color="auto"/>
            <w:left w:val="none" w:sz="0" w:space="0" w:color="auto"/>
            <w:bottom w:val="none" w:sz="0" w:space="0" w:color="auto"/>
            <w:right w:val="none" w:sz="0" w:space="0" w:color="auto"/>
          </w:divBdr>
        </w:div>
        <w:div w:id="1346712120">
          <w:marLeft w:val="0"/>
          <w:marRight w:val="0"/>
          <w:marTop w:val="0"/>
          <w:marBottom w:val="0"/>
          <w:divBdr>
            <w:top w:val="none" w:sz="0" w:space="0" w:color="auto"/>
            <w:left w:val="none" w:sz="0" w:space="0" w:color="auto"/>
            <w:bottom w:val="none" w:sz="0" w:space="0" w:color="auto"/>
            <w:right w:val="none" w:sz="0" w:space="0" w:color="auto"/>
          </w:divBdr>
        </w:div>
        <w:div w:id="618073798">
          <w:marLeft w:val="0"/>
          <w:marRight w:val="0"/>
          <w:marTop w:val="0"/>
          <w:marBottom w:val="0"/>
          <w:divBdr>
            <w:top w:val="none" w:sz="0" w:space="0" w:color="auto"/>
            <w:left w:val="none" w:sz="0" w:space="0" w:color="auto"/>
            <w:bottom w:val="none" w:sz="0" w:space="0" w:color="auto"/>
            <w:right w:val="none" w:sz="0" w:space="0" w:color="auto"/>
          </w:divBdr>
          <w:divsChild>
            <w:div w:id="857543442">
              <w:marLeft w:val="-75"/>
              <w:marRight w:val="0"/>
              <w:marTop w:val="30"/>
              <w:marBottom w:val="30"/>
              <w:divBdr>
                <w:top w:val="none" w:sz="0" w:space="0" w:color="auto"/>
                <w:left w:val="none" w:sz="0" w:space="0" w:color="auto"/>
                <w:bottom w:val="none" w:sz="0" w:space="0" w:color="auto"/>
                <w:right w:val="none" w:sz="0" w:space="0" w:color="auto"/>
              </w:divBdr>
              <w:divsChild>
                <w:div w:id="396974540">
                  <w:marLeft w:val="0"/>
                  <w:marRight w:val="0"/>
                  <w:marTop w:val="0"/>
                  <w:marBottom w:val="0"/>
                  <w:divBdr>
                    <w:top w:val="none" w:sz="0" w:space="0" w:color="auto"/>
                    <w:left w:val="none" w:sz="0" w:space="0" w:color="auto"/>
                    <w:bottom w:val="none" w:sz="0" w:space="0" w:color="auto"/>
                    <w:right w:val="none" w:sz="0" w:space="0" w:color="auto"/>
                  </w:divBdr>
                  <w:divsChild>
                    <w:div w:id="702747950">
                      <w:marLeft w:val="0"/>
                      <w:marRight w:val="0"/>
                      <w:marTop w:val="0"/>
                      <w:marBottom w:val="0"/>
                      <w:divBdr>
                        <w:top w:val="none" w:sz="0" w:space="0" w:color="auto"/>
                        <w:left w:val="none" w:sz="0" w:space="0" w:color="auto"/>
                        <w:bottom w:val="none" w:sz="0" w:space="0" w:color="auto"/>
                        <w:right w:val="none" w:sz="0" w:space="0" w:color="auto"/>
                      </w:divBdr>
                    </w:div>
                  </w:divsChild>
                </w:div>
                <w:div w:id="525484546">
                  <w:marLeft w:val="0"/>
                  <w:marRight w:val="0"/>
                  <w:marTop w:val="0"/>
                  <w:marBottom w:val="0"/>
                  <w:divBdr>
                    <w:top w:val="none" w:sz="0" w:space="0" w:color="auto"/>
                    <w:left w:val="none" w:sz="0" w:space="0" w:color="auto"/>
                    <w:bottom w:val="none" w:sz="0" w:space="0" w:color="auto"/>
                    <w:right w:val="none" w:sz="0" w:space="0" w:color="auto"/>
                  </w:divBdr>
                  <w:divsChild>
                    <w:div w:id="403842715">
                      <w:marLeft w:val="0"/>
                      <w:marRight w:val="0"/>
                      <w:marTop w:val="0"/>
                      <w:marBottom w:val="0"/>
                      <w:divBdr>
                        <w:top w:val="none" w:sz="0" w:space="0" w:color="auto"/>
                        <w:left w:val="none" w:sz="0" w:space="0" w:color="auto"/>
                        <w:bottom w:val="none" w:sz="0" w:space="0" w:color="auto"/>
                        <w:right w:val="none" w:sz="0" w:space="0" w:color="auto"/>
                      </w:divBdr>
                    </w:div>
                  </w:divsChild>
                </w:div>
                <w:div w:id="1475101253">
                  <w:marLeft w:val="0"/>
                  <w:marRight w:val="0"/>
                  <w:marTop w:val="0"/>
                  <w:marBottom w:val="0"/>
                  <w:divBdr>
                    <w:top w:val="none" w:sz="0" w:space="0" w:color="auto"/>
                    <w:left w:val="none" w:sz="0" w:space="0" w:color="auto"/>
                    <w:bottom w:val="none" w:sz="0" w:space="0" w:color="auto"/>
                    <w:right w:val="none" w:sz="0" w:space="0" w:color="auto"/>
                  </w:divBdr>
                  <w:divsChild>
                    <w:div w:id="1472868344">
                      <w:marLeft w:val="0"/>
                      <w:marRight w:val="0"/>
                      <w:marTop w:val="0"/>
                      <w:marBottom w:val="0"/>
                      <w:divBdr>
                        <w:top w:val="none" w:sz="0" w:space="0" w:color="auto"/>
                        <w:left w:val="none" w:sz="0" w:space="0" w:color="auto"/>
                        <w:bottom w:val="none" w:sz="0" w:space="0" w:color="auto"/>
                        <w:right w:val="none" w:sz="0" w:space="0" w:color="auto"/>
                      </w:divBdr>
                    </w:div>
                  </w:divsChild>
                </w:div>
                <w:div w:id="1192838848">
                  <w:marLeft w:val="0"/>
                  <w:marRight w:val="0"/>
                  <w:marTop w:val="0"/>
                  <w:marBottom w:val="0"/>
                  <w:divBdr>
                    <w:top w:val="none" w:sz="0" w:space="0" w:color="auto"/>
                    <w:left w:val="none" w:sz="0" w:space="0" w:color="auto"/>
                    <w:bottom w:val="none" w:sz="0" w:space="0" w:color="auto"/>
                    <w:right w:val="none" w:sz="0" w:space="0" w:color="auto"/>
                  </w:divBdr>
                  <w:divsChild>
                    <w:div w:id="1832020634">
                      <w:marLeft w:val="0"/>
                      <w:marRight w:val="0"/>
                      <w:marTop w:val="0"/>
                      <w:marBottom w:val="0"/>
                      <w:divBdr>
                        <w:top w:val="none" w:sz="0" w:space="0" w:color="auto"/>
                        <w:left w:val="none" w:sz="0" w:space="0" w:color="auto"/>
                        <w:bottom w:val="none" w:sz="0" w:space="0" w:color="auto"/>
                        <w:right w:val="none" w:sz="0" w:space="0" w:color="auto"/>
                      </w:divBdr>
                    </w:div>
                  </w:divsChild>
                </w:div>
                <w:div w:id="834149424">
                  <w:marLeft w:val="0"/>
                  <w:marRight w:val="0"/>
                  <w:marTop w:val="0"/>
                  <w:marBottom w:val="0"/>
                  <w:divBdr>
                    <w:top w:val="none" w:sz="0" w:space="0" w:color="auto"/>
                    <w:left w:val="none" w:sz="0" w:space="0" w:color="auto"/>
                    <w:bottom w:val="none" w:sz="0" w:space="0" w:color="auto"/>
                    <w:right w:val="none" w:sz="0" w:space="0" w:color="auto"/>
                  </w:divBdr>
                  <w:divsChild>
                    <w:div w:id="1269849830">
                      <w:marLeft w:val="0"/>
                      <w:marRight w:val="0"/>
                      <w:marTop w:val="0"/>
                      <w:marBottom w:val="0"/>
                      <w:divBdr>
                        <w:top w:val="none" w:sz="0" w:space="0" w:color="auto"/>
                        <w:left w:val="none" w:sz="0" w:space="0" w:color="auto"/>
                        <w:bottom w:val="none" w:sz="0" w:space="0" w:color="auto"/>
                        <w:right w:val="none" w:sz="0" w:space="0" w:color="auto"/>
                      </w:divBdr>
                    </w:div>
                  </w:divsChild>
                </w:div>
                <w:div w:id="1551065955">
                  <w:marLeft w:val="0"/>
                  <w:marRight w:val="0"/>
                  <w:marTop w:val="0"/>
                  <w:marBottom w:val="0"/>
                  <w:divBdr>
                    <w:top w:val="none" w:sz="0" w:space="0" w:color="auto"/>
                    <w:left w:val="none" w:sz="0" w:space="0" w:color="auto"/>
                    <w:bottom w:val="none" w:sz="0" w:space="0" w:color="auto"/>
                    <w:right w:val="none" w:sz="0" w:space="0" w:color="auto"/>
                  </w:divBdr>
                  <w:divsChild>
                    <w:div w:id="2050181945">
                      <w:marLeft w:val="0"/>
                      <w:marRight w:val="0"/>
                      <w:marTop w:val="0"/>
                      <w:marBottom w:val="0"/>
                      <w:divBdr>
                        <w:top w:val="none" w:sz="0" w:space="0" w:color="auto"/>
                        <w:left w:val="none" w:sz="0" w:space="0" w:color="auto"/>
                        <w:bottom w:val="none" w:sz="0" w:space="0" w:color="auto"/>
                        <w:right w:val="none" w:sz="0" w:space="0" w:color="auto"/>
                      </w:divBdr>
                    </w:div>
                  </w:divsChild>
                </w:div>
                <w:div w:id="1419861470">
                  <w:marLeft w:val="0"/>
                  <w:marRight w:val="0"/>
                  <w:marTop w:val="0"/>
                  <w:marBottom w:val="0"/>
                  <w:divBdr>
                    <w:top w:val="none" w:sz="0" w:space="0" w:color="auto"/>
                    <w:left w:val="none" w:sz="0" w:space="0" w:color="auto"/>
                    <w:bottom w:val="none" w:sz="0" w:space="0" w:color="auto"/>
                    <w:right w:val="none" w:sz="0" w:space="0" w:color="auto"/>
                  </w:divBdr>
                  <w:divsChild>
                    <w:div w:id="1642147872">
                      <w:marLeft w:val="0"/>
                      <w:marRight w:val="0"/>
                      <w:marTop w:val="0"/>
                      <w:marBottom w:val="0"/>
                      <w:divBdr>
                        <w:top w:val="none" w:sz="0" w:space="0" w:color="auto"/>
                        <w:left w:val="none" w:sz="0" w:space="0" w:color="auto"/>
                        <w:bottom w:val="none" w:sz="0" w:space="0" w:color="auto"/>
                        <w:right w:val="none" w:sz="0" w:space="0" w:color="auto"/>
                      </w:divBdr>
                    </w:div>
                  </w:divsChild>
                </w:div>
                <w:div w:id="1788618536">
                  <w:marLeft w:val="0"/>
                  <w:marRight w:val="0"/>
                  <w:marTop w:val="0"/>
                  <w:marBottom w:val="0"/>
                  <w:divBdr>
                    <w:top w:val="none" w:sz="0" w:space="0" w:color="auto"/>
                    <w:left w:val="none" w:sz="0" w:space="0" w:color="auto"/>
                    <w:bottom w:val="none" w:sz="0" w:space="0" w:color="auto"/>
                    <w:right w:val="none" w:sz="0" w:space="0" w:color="auto"/>
                  </w:divBdr>
                  <w:divsChild>
                    <w:div w:id="1113868586">
                      <w:marLeft w:val="0"/>
                      <w:marRight w:val="0"/>
                      <w:marTop w:val="0"/>
                      <w:marBottom w:val="0"/>
                      <w:divBdr>
                        <w:top w:val="none" w:sz="0" w:space="0" w:color="auto"/>
                        <w:left w:val="none" w:sz="0" w:space="0" w:color="auto"/>
                        <w:bottom w:val="none" w:sz="0" w:space="0" w:color="auto"/>
                        <w:right w:val="none" w:sz="0" w:space="0" w:color="auto"/>
                      </w:divBdr>
                    </w:div>
                  </w:divsChild>
                </w:div>
                <w:div w:id="1480272029">
                  <w:marLeft w:val="0"/>
                  <w:marRight w:val="0"/>
                  <w:marTop w:val="0"/>
                  <w:marBottom w:val="0"/>
                  <w:divBdr>
                    <w:top w:val="none" w:sz="0" w:space="0" w:color="auto"/>
                    <w:left w:val="none" w:sz="0" w:space="0" w:color="auto"/>
                    <w:bottom w:val="none" w:sz="0" w:space="0" w:color="auto"/>
                    <w:right w:val="none" w:sz="0" w:space="0" w:color="auto"/>
                  </w:divBdr>
                  <w:divsChild>
                    <w:div w:id="1280525376">
                      <w:marLeft w:val="0"/>
                      <w:marRight w:val="0"/>
                      <w:marTop w:val="0"/>
                      <w:marBottom w:val="0"/>
                      <w:divBdr>
                        <w:top w:val="none" w:sz="0" w:space="0" w:color="auto"/>
                        <w:left w:val="none" w:sz="0" w:space="0" w:color="auto"/>
                        <w:bottom w:val="none" w:sz="0" w:space="0" w:color="auto"/>
                        <w:right w:val="none" w:sz="0" w:space="0" w:color="auto"/>
                      </w:divBdr>
                    </w:div>
                  </w:divsChild>
                </w:div>
                <w:div w:id="589779624">
                  <w:marLeft w:val="0"/>
                  <w:marRight w:val="0"/>
                  <w:marTop w:val="0"/>
                  <w:marBottom w:val="0"/>
                  <w:divBdr>
                    <w:top w:val="none" w:sz="0" w:space="0" w:color="auto"/>
                    <w:left w:val="none" w:sz="0" w:space="0" w:color="auto"/>
                    <w:bottom w:val="none" w:sz="0" w:space="0" w:color="auto"/>
                    <w:right w:val="none" w:sz="0" w:space="0" w:color="auto"/>
                  </w:divBdr>
                  <w:divsChild>
                    <w:div w:id="611322962">
                      <w:marLeft w:val="0"/>
                      <w:marRight w:val="0"/>
                      <w:marTop w:val="0"/>
                      <w:marBottom w:val="0"/>
                      <w:divBdr>
                        <w:top w:val="none" w:sz="0" w:space="0" w:color="auto"/>
                        <w:left w:val="none" w:sz="0" w:space="0" w:color="auto"/>
                        <w:bottom w:val="none" w:sz="0" w:space="0" w:color="auto"/>
                        <w:right w:val="none" w:sz="0" w:space="0" w:color="auto"/>
                      </w:divBdr>
                    </w:div>
                  </w:divsChild>
                </w:div>
                <w:div w:id="116484948">
                  <w:marLeft w:val="0"/>
                  <w:marRight w:val="0"/>
                  <w:marTop w:val="0"/>
                  <w:marBottom w:val="0"/>
                  <w:divBdr>
                    <w:top w:val="none" w:sz="0" w:space="0" w:color="auto"/>
                    <w:left w:val="none" w:sz="0" w:space="0" w:color="auto"/>
                    <w:bottom w:val="none" w:sz="0" w:space="0" w:color="auto"/>
                    <w:right w:val="none" w:sz="0" w:space="0" w:color="auto"/>
                  </w:divBdr>
                  <w:divsChild>
                    <w:div w:id="211963980">
                      <w:marLeft w:val="0"/>
                      <w:marRight w:val="0"/>
                      <w:marTop w:val="0"/>
                      <w:marBottom w:val="0"/>
                      <w:divBdr>
                        <w:top w:val="none" w:sz="0" w:space="0" w:color="auto"/>
                        <w:left w:val="none" w:sz="0" w:space="0" w:color="auto"/>
                        <w:bottom w:val="none" w:sz="0" w:space="0" w:color="auto"/>
                        <w:right w:val="none" w:sz="0" w:space="0" w:color="auto"/>
                      </w:divBdr>
                    </w:div>
                  </w:divsChild>
                </w:div>
                <w:div w:id="117309475">
                  <w:marLeft w:val="0"/>
                  <w:marRight w:val="0"/>
                  <w:marTop w:val="0"/>
                  <w:marBottom w:val="0"/>
                  <w:divBdr>
                    <w:top w:val="none" w:sz="0" w:space="0" w:color="auto"/>
                    <w:left w:val="none" w:sz="0" w:space="0" w:color="auto"/>
                    <w:bottom w:val="none" w:sz="0" w:space="0" w:color="auto"/>
                    <w:right w:val="none" w:sz="0" w:space="0" w:color="auto"/>
                  </w:divBdr>
                  <w:divsChild>
                    <w:div w:id="256643560">
                      <w:marLeft w:val="0"/>
                      <w:marRight w:val="0"/>
                      <w:marTop w:val="0"/>
                      <w:marBottom w:val="0"/>
                      <w:divBdr>
                        <w:top w:val="none" w:sz="0" w:space="0" w:color="auto"/>
                        <w:left w:val="none" w:sz="0" w:space="0" w:color="auto"/>
                        <w:bottom w:val="none" w:sz="0" w:space="0" w:color="auto"/>
                        <w:right w:val="none" w:sz="0" w:space="0" w:color="auto"/>
                      </w:divBdr>
                    </w:div>
                  </w:divsChild>
                </w:div>
                <w:div w:id="516388279">
                  <w:marLeft w:val="0"/>
                  <w:marRight w:val="0"/>
                  <w:marTop w:val="0"/>
                  <w:marBottom w:val="0"/>
                  <w:divBdr>
                    <w:top w:val="none" w:sz="0" w:space="0" w:color="auto"/>
                    <w:left w:val="none" w:sz="0" w:space="0" w:color="auto"/>
                    <w:bottom w:val="none" w:sz="0" w:space="0" w:color="auto"/>
                    <w:right w:val="none" w:sz="0" w:space="0" w:color="auto"/>
                  </w:divBdr>
                  <w:divsChild>
                    <w:div w:id="976565029">
                      <w:marLeft w:val="0"/>
                      <w:marRight w:val="0"/>
                      <w:marTop w:val="0"/>
                      <w:marBottom w:val="0"/>
                      <w:divBdr>
                        <w:top w:val="none" w:sz="0" w:space="0" w:color="auto"/>
                        <w:left w:val="none" w:sz="0" w:space="0" w:color="auto"/>
                        <w:bottom w:val="none" w:sz="0" w:space="0" w:color="auto"/>
                        <w:right w:val="none" w:sz="0" w:space="0" w:color="auto"/>
                      </w:divBdr>
                    </w:div>
                  </w:divsChild>
                </w:div>
                <w:div w:id="1217355078">
                  <w:marLeft w:val="0"/>
                  <w:marRight w:val="0"/>
                  <w:marTop w:val="0"/>
                  <w:marBottom w:val="0"/>
                  <w:divBdr>
                    <w:top w:val="none" w:sz="0" w:space="0" w:color="auto"/>
                    <w:left w:val="none" w:sz="0" w:space="0" w:color="auto"/>
                    <w:bottom w:val="none" w:sz="0" w:space="0" w:color="auto"/>
                    <w:right w:val="none" w:sz="0" w:space="0" w:color="auto"/>
                  </w:divBdr>
                  <w:divsChild>
                    <w:div w:id="314186869">
                      <w:marLeft w:val="0"/>
                      <w:marRight w:val="0"/>
                      <w:marTop w:val="0"/>
                      <w:marBottom w:val="0"/>
                      <w:divBdr>
                        <w:top w:val="none" w:sz="0" w:space="0" w:color="auto"/>
                        <w:left w:val="none" w:sz="0" w:space="0" w:color="auto"/>
                        <w:bottom w:val="none" w:sz="0" w:space="0" w:color="auto"/>
                        <w:right w:val="none" w:sz="0" w:space="0" w:color="auto"/>
                      </w:divBdr>
                    </w:div>
                  </w:divsChild>
                </w:div>
                <w:div w:id="1095442133">
                  <w:marLeft w:val="0"/>
                  <w:marRight w:val="0"/>
                  <w:marTop w:val="0"/>
                  <w:marBottom w:val="0"/>
                  <w:divBdr>
                    <w:top w:val="none" w:sz="0" w:space="0" w:color="auto"/>
                    <w:left w:val="none" w:sz="0" w:space="0" w:color="auto"/>
                    <w:bottom w:val="none" w:sz="0" w:space="0" w:color="auto"/>
                    <w:right w:val="none" w:sz="0" w:space="0" w:color="auto"/>
                  </w:divBdr>
                  <w:divsChild>
                    <w:div w:id="147680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663696">
          <w:marLeft w:val="0"/>
          <w:marRight w:val="0"/>
          <w:marTop w:val="0"/>
          <w:marBottom w:val="0"/>
          <w:divBdr>
            <w:top w:val="none" w:sz="0" w:space="0" w:color="auto"/>
            <w:left w:val="none" w:sz="0" w:space="0" w:color="auto"/>
            <w:bottom w:val="none" w:sz="0" w:space="0" w:color="auto"/>
            <w:right w:val="none" w:sz="0" w:space="0" w:color="auto"/>
          </w:divBdr>
          <w:divsChild>
            <w:div w:id="1507548366">
              <w:marLeft w:val="0"/>
              <w:marRight w:val="0"/>
              <w:marTop w:val="0"/>
              <w:marBottom w:val="0"/>
              <w:divBdr>
                <w:top w:val="none" w:sz="0" w:space="0" w:color="auto"/>
                <w:left w:val="none" w:sz="0" w:space="0" w:color="auto"/>
                <w:bottom w:val="none" w:sz="0" w:space="0" w:color="auto"/>
                <w:right w:val="none" w:sz="0" w:space="0" w:color="auto"/>
              </w:divBdr>
            </w:div>
            <w:div w:id="821968272">
              <w:marLeft w:val="0"/>
              <w:marRight w:val="0"/>
              <w:marTop w:val="0"/>
              <w:marBottom w:val="0"/>
              <w:divBdr>
                <w:top w:val="none" w:sz="0" w:space="0" w:color="auto"/>
                <w:left w:val="none" w:sz="0" w:space="0" w:color="auto"/>
                <w:bottom w:val="none" w:sz="0" w:space="0" w:color="auto"/>
                <w:right w:val="none" w:sz="0" w:space="0" w:color="auto"/>
              </w:divBdr>
            </w:div>
            <w:div w:id="1398867040">
              <w:marLeft w:val="0"/>
              <w:marRight w:val="0"/>
              <w:marTop w:val="0"/>
              <w:marBottom w:val="0"/>
              <w:divBdr>
                <w:top w:val="none" w:sz="0" w:space="0" w:color="auto"/>
                <w:left w:val="none" w:sz="0" w:space="0" w:color="auto"/>
                <w:bottom w:val="none" w:sz="0" w:space="0" w:color="auto"/>
                <w:right w:val="none" w:sz="0" w:space="0" w:color="auto"/>
              </w:divBdr>
            </w:div>
            <w:div w:id="1293249664">
              <w:marLeft w:val="0"/>
              <w:marRight w:val="0"/>
              <w:marTop w:val="0"/>
              <w:marBottom w:val="0"/>
              <w:divBdr>
                <w:top w:val="none" w:sz="0" w:space="0" w:color="auto"/>
                <w:left w:val="none" w:sz="0" w:space="0" w:color="auto"/>
                <w:bottom w:val="none" w:sz="0" w:space="0" w:color="auto"/>
                <w:right w:val="none" w:sz="0" w:space="0" w:color="auto"/>
              </w:divBdr>
            </w:div>
            <w:div w:id="279262438">
              <w:marLeft w:val="0"/>
              <w:marRight w:val="0"/>
              <w:marTop w:val="0"/>
              <w:marBottom w:val="0"/>
              <w:divBdr>
                <w:top w:val="none" w:sz="0" w:space="0" w:color="auto"/>
                <w:left w:val="none" w:sz="0" w:space="0" w:color="auto"/>
                <w:bottom w:val="none" w:sz="0" w:space="0" w:color="auto"/>
                <w:right w:val="none" w:sz="0" w:space="0" w:color="auto"/>
              </w:divBdr>
            </w:div>
          </w:divsChild>
        </w:div>
        <w:div w:id="1462924318">
          <w:marLeft w:val="0"/>
          <w:marRight w:val="0"/>
          <w:marTop w:val="0"/>
          <w:marBottom w:val="0"/>
          <w:divBdr>
            <w:top w:val="none" w:sz="0" w:space="0" w:color="auto"/>
            <w:left w:val="none" w:sz="0" w:space="0" w:color="auto"/>
            <w:bottom w:val="none" w:sz="0" w:space="0" w:color="auto"/>
            <w:right w:val="none" w:sz="0" w:space="0" w:color="auto"/>
          </w:divBdr>
        </w:div>
        <w:div w:id="1408069393">
          <w:marLeft w:val="0"/>
          <w:marRight w:val="0"/>
          <w:marTop w:val="0"/>
          <w:marBottom w:val="0"/>
          <w:divBdr>
            <w:top w:val="none" w:sz="0" w:space="0" w:color="auto"/>
            <w:left w:val="none" w:sz="0" w:space="0" w:color="auto"/>
            <w:bottom w:val="none" w:sz="0" w:space="0" w:color="auto"/>
            <w:right w:val="none" w:sz="0" w:space="0" w:color="auto"/>
          </w:divBdr>
        </w:div>
        <w:div w:id="2016614141">
          <w:marLeft w:val="0"/>
          <w:marRight w:val="0"/>
          <w:marTop w:val="0"/>
          <w:marBottom w:val="0"/>
          <w:divBdr>
            <w:top w:val="none" w:sz="0" w:space="0" w:color="auto"/>
            <w:left w:val="none" w:sz="0" w:space="0" w:color="auto"/>
            <w:bottom w:val="none" w:sz="0" w:space="0" w:color="auto"/>
            <w:right w:val="none" w:sz="0" w:space="0" w:color="auto"/>
          </w:divBdr>
        </w:div>
        <w:div w:id="2436237">
          <w:marLeft w:val="0"/>
          <w:marRight w:val="0"/>
          <w:marTop w:val="0"/>
          <w:marBottom w:val="0"/>
          <w:divBdr>
            <w:top w:val="none" w:sz="0" w:space="0" w:color="auto"/>
            <w:left w:val="none" w:sz="0" w:space="0" w:color="auto"/>
            <w:bottom w:val="none" w:sz="0" w:space="0" w:color="auto"/>
            <w:right w:val="none" w:sz="0" w:space="0" w:color="auto"/>
          </w:divBdr>
        </w:div>
        <w:div w:id="804391103">
          <w:marLeft w:val="0"/>
          <w:marRight w:val="0"/>
          <w:marTop w:val="0"/>
          <w:marBottom w:val="0"/>
          <w:divBdr>
            <w:top w:val="none" w:sz="0" w:space="0" w:color="auto"/>
            <w:left w:val="none" w:sz="0" w:space="0" w:color="auto"/>
            <w:bottom w:val="none" w:sz="0" w:space="0" w:color="auto"/>
            <w:right w:val="none" w:sz="0" w:space="0" w:color="auto"/>
          </w:divBdr>
        </w:div>
        <w:div w:id="73357426">
          <w:marLeft w:val="0"/>
          <w:marRight w:val="0"/>
          <w:marTop w:val="0"/>
          <w:marBottom w:val="0"/>
          <w:divBdr>
            <w:top w:val="none" w:sz="0" w:space="0" w:color="auto"/>
            <w:left w:val="none" w:sz="0" w:space="0" w:color="auto"/>
            <w:bottom w:val="none" w:sz="0" w:space="0" w:color="auto"/>
            <w:right w:val="none" w:sz="0" w:space="0" w:color="auto"/>
          </w:divBdr>
        </w:div>
        <w:div w:id="1012990932">
          <w:marLeft w:val="0"/>
          <w:marRight w:val="0"/>
          <w:marTop w:val="0"/>
          <w:marBottom w:val="0"/>
          <w:divBdr>
            <w:top w:val="none" w:sz="0" w:space="0" w:color="auto"/>
            <w:left w:val="none" w:sz="0" w:space="0" w:color="auto"/>
            <w:bottom w:val="none" w:sz="0" w:space="0" w:color="auto"/>
            <w:right w:val="none" w:sz="0" w:space="0" w:color="auto"/>
          </w:divBdr>
        </w:div>
        <w:div w:id="1907256624">
          <w:marLeft w:val="0"/>
          <w:marRight w:val="0"/>
          <w:marTop w:val="0"/>
          <w:marBottom w:val="0"/>
          <w:divBdr>
            <w:top w:val="none" w:sz="0" w:space="0" w:color="auto"/>
            <w:left w:val="none" w:sz="0" w:space="0" w:color="auto"/>
            <w:bottom w:val="none" w:sz="0" w:space="0" w:color="auto"/>
            <w:right w:val="none" w:sz="0" w:space="0" w:color="auto"/>
          </w:divBdr>
        </w:div>
        <w:div w:id="2033530670">
          <w:marLeft w:val="0"/>
          <w:marRight w:val="0"/>
          <w:marTop w:val="0"/>
          <w:marBottom w:val="0"/>
          <w:divBdr>
            <w:top w:val="none" w:sz="0" w:space="0" w:color="auto"/>
            <w:left w:val="none" w:sz="0" w:space="0" w:color="auto"/>
            <w:bottom w:val="none" w:sz="0" w:space="0" w:color="auto"/>
            <w:right w:val="none" w:sz="0" w:space="0" w:color="auto"/>
          </w:divBdr>
        </w:div>
        <w:div w:id="2133478390">
          <w:marLeft w:val="0"/>
          <w:marRight w:val="0"/>
          <w:marTop w:val="0"/>
          <w:marBottom w:val="0"/>
          <w:divBdr>
            <w:top w:val="none" w:sz="0" w:space="0" w:color="auto"/>
            <w:left w:val="none" w:sz="0" w:space="0" w:color="auto"/>
            <w:bottom w:val="none" w:sz="0" w:space="0" w:color="auto"/>
            <w:right w:val="none" w:sz="0" w:space="0" w:color="auto"/>
          </w:divBdr>
        </w:div>
        <w:div w:id="1037467065">
          <w:marLeft w:val="0"/>
          <w:marRight w:val="0"/>
          <w:marTop w:val="0"/>
          <w:marBottom w:val="0"/>
          <w:divBdr>
            <w:top w:val="none" w:sz="0" w:space="0" w:color="auto"/>
            <w:left w:val="none" w:sz="0" w:space="0" w:color="auto"/>
            <w:bottom w:val="none" w:sz="0" w:space="0" w:color="auto"/>
            <w:right w:val="none" w:sz="0" w:space="0" w:color="auto"/>
          </w:divBdr>
        </w:div>
        <w:div w:id="1353410451">
          <w:marLeft w:val="0"/>
          <w:marRight w:val="0"/>
          <w:marTop w:val="0"/>
          <w:marBottom w:val="0"/>
          <w:divBdr>
            <w:top w:val="none" w:sz="0" w:space="0" w:color="auto"/>
            <w:left w:val="none" w:sz="0" w:space="0" w:color="auto"/>
            <w:bottom w:val="none" w:sz="0" w:space="0" w:color="auto"/>
            <w:right w:val="none" w:sz="0" w:space="0" w:color="auto"/>
          </w:divBdr>
        </w:div>
        <w:div w:id="299458116">
          <w:marLeft w:val="0"/>
          <w:marRight w:val="0"/>
          <w:marTop w:val="0"/>
          <w:marBottom w:val="0"/>
          <w:divBdr>
            <w:top w:val="none" w:sz="0" w:space="0" w:color="auto"/>
            <w:left w:val="none" w:sz="0" w:space="0" w:color="auto"/>
            <w:bottom w:val="none" w:sz="0" w:space="0" w:color="auto"/>
            <w:right w:val="none" w:sz="0" w:space="0" w:color="auto"/>
          </w:divBdr>
        </w:div>
        <w:div w:id="57676599">
          <w:marLeft w:val="0"/>
          <w:marRight w:val="0"/>
          <w:marTop w:val="0"/>
          <w:marBottom w:val="0"/>
          <w:divBdr>
            <w:top w:val="none" w:sz="0" w:space="0" w:color="auto"/>
            <w:left w:val="none" w:sz="0" w:space="0" w:color="auto"/>
            <w:bottom w:val="none" w:sz="0" w:space="0" w:color="auto"/>
            <w:right w:val="none" w:sz="0" w:space="0" w:color="auto"/>
          </w:divBdr>
        </w:div>
        <w:div w:id="1110198045">
          <w:marLeft w:val="0"/>
          <w:marRight w:val="0"/>
          <w:marTop w:val="0"/>
          <w:marBottom w:val="0"/>
          <w:divBdr>
            <w:top w:val="none" w:sz="0" w:space="0" w:color="auto"/>
            <w:left w:val="none" w:sz="0" w:space="0" w:color="auto"/>
            <w:bottom w:val="none" w:sz="0" w:space="0" w:color="auto"/>
            <w:right w:val="none" w:sz="0" w:space="0" w:color="auto"/>
          </w:divBdr>
        </w:div>
        <w:div w:id="1827554388">
          <w:marLeft w:val="0"/>
          <w:marRight w:val="0"/>
          <w:marTop w:val="0"/>
          <w:marBottom w:val="0"/>
          <w:divBdr>
            <w:top w:val="none" w:sz="0" w:space="0" w:color="auto"/>
            <w:left w:val="none" w:sz="0" w:space="0" w:color="auto"/>
            <w:bottom w:val="none" w:sz="0" w:space="0" w:color="auto"/>
            <w:right w:val="none" w:sz="0" w:space="0" w:color="auto"/>
          </w:divBdr>
          <w:divsChild>
            <w:div w:id="1773279379">
              <w:marLeft w:val="0"/>
              <w:marRight w:val="0"/>
              <w:marTop w:val="0"/>
              <w:marBottom w:val="0"/>
              <w:divBdr>
                <w:top w:val="none" w:sz="0" w:space="0" w:color="auto"/>
                <w:left w:val="none" w:sz="0" w:space="0" w:color="auto"/>
                <w:bottom w:val="none" w:sz="0" w:space="0" w:color="auto"/>
                <w:right w:val="none" w:sz="0" w:space="0" w:color="auto"/>
              </w:divBdr>
            </w:div>
            <w:div w:id="1495099429">
              <w:marLeft w:val="0"/>
              <w:marRight w:val="0"/>
              <w:marTop w:val="0"/>
              <w:marBottom w:val="0"/>
              <w:divBdr>
                <w:top w:val="none" w:sz="0" w:space="0" w:color="auto"/>
                <w:left w:val="none" w:sz="0" w:space="0" w:color="auto"/>
                <w:bottom w:val="none" w:sz="0" w:space="0" w:color="auto"/>
                <w:right w:val="none" w:sz="0" w:space="0" w:color="auto"/>
              </w:divBdr>
            </w:div>
          </w:divsChild>
        </w:div>
        <w:div w:id="897781835">
          <w:marLeft w:val="0"/>
          <w:marRight w:val="0"/>
          <w:marTop w:val="0"/>
          <w:marBottom w:val="0"/>
          <w:divBdr>
            <w:top w:val="none" w:sz="0" w:space="0" w:color="auto"/>
            <w:left w:val="none" w:sz="0" w:space="0" w:color="auto"/>
            <w:bottom w:val="none" w:sz="0" w:space="0" w:color="auto"/>
            <w:right w:val="none" w:sz="0" w:space="0" w:color="auto"/>
          </w:divBdr>
          <w:divsChild>
            <w:div w:id="1773745214">
              <w:marLeft w:val="-75"/>
              <w:marRight w:val="0"/>
              <w:marTop w:val="30"/>
              <w:marBottom w:val="30"/>
              <w:divBdr>
                <w:top w:val="none" w:sz="0" w:space="0" w:color="auto"/>
                <w:left w:val="none" w:sz="0" w:space="0" w:color="auto"/>
                <w:bottom w:val="none" w:sz="0" w:space="0" w:color="auto"/>
                <w:right w:val="none" w:sz="0" w:space="0" w:color="auto"/>
              </w:divBdr>
              <w:divsChild>
                <w:div w:id="1470903203">
                  <w:marLeft w:val="0"/>
                  <w:marRight w:val="0"/>
                  <w:marTop w:val="0"/>
                  <w:marBottom w:val="0"/>
                  <w:divBdr>
                    <w:top w:val="none" w:sz="0" w:space="0" w:color="auto"/>
                    <w:left w:val="none" w:sz="0" w:space="0" w:color="auto"/>
                    <w:bottom w:val="none" w:sz="0" w:space="0" w:color="auto"/>
                    <w:right w:val="none" w:sz="0" w:space="0" w:color="auto"/>
                  </w:divBdr>
                  <w:divsChild>
                    <w:div w:id="2028828929">
                      <w:marLeft w:val="0"/>
                      <w:marRight w:val="0"/>
                      <w:marTop w:val="0"/>
                      <w:marBottom w:val="0"/>
                      <w:divBdr>
                        <w:top w:val="none" w:sz="0" w:space="0" w:color="auto"/>
                        <w:left w:val="none" w:sz="0" w:space="0" w:color="auto"/>
                        <w:bottom w:val="none" w:sz="0" w:space="0" w:color="auto"/>
                        <w:right w:val="none" w:sz="0" w:space="0" w:color="auto"/>
                      </w:divBdr>
                    </w:div>
                  </w:divsChild>
                </w:div>
                <w:div w:id="1928726200">
                  <w:marLeft w:val="0"/>
                  <w:marRight w:val="0"/>
                  <w:marTop w:val="0"/>
                  <w:marBottom w:val="0"/>
                  <w:divBdr>
                    <w:top w:val="none" w:sz="0" w:space="0" w:color="auto"/>
                    <w:left w:val="none" w:sz="0" w:space="0" w:color="auto"/>
                    <w:bottom w:val="none" w:sz="0" w:space="0" w:color="auto"/>
                    <w:right w:val="none" w:sz="0" w:space="0" w:color="auto"/>
                  </w:divBdr>
                  <w:divsChild>
                    <w:div w:id="262567487">
                      <w:marLeft w:val="0"/>
                      <w:marRight w:val="0"/>
                      <w:marTop w:val="0"/>
                      <w:marBottom w:val="0"/>
                      <w:divBdr>
                        <w:top w:val="none" w:sz="0" w:space="0" w:color="auto"/>
                        <w:left w:val="none" w:sz="0" w:space="0" w:color="auto"/>
                        <w:bottom w:val="none" w:sz="0" w:space="0" w:color="auto"/>
                        <w:right w:val="none" w:sz="0" w:space="0" w:color="auto"/>
                      </w:divBdr>
                    </w:div>
                  </w:divsChild>
                </w:div>
                <w:div w:id="1555969532">
                  <w:marLeft w:val="0"/>
                  <w:marRight w:val="0"/>
                  <w:marTop w:val="0"/>
                  <w:marBottom w:val="0"/>
                  <w:divBdr>
                    <w:top w:val="none" w:sz="0" w:space="0" w:color="auto"/>
                    <w:left w:val="none" w:sz="0" w:space="0" w:color="auto"/>
                    <w:bottom w:val="none" w:sz="0" w:space="0" w:color="auto"/>
                    <w:right w:val="none" w:sz="0" w:space="0" w:color="auto"/>
                  </w:divBdr>
                  <w:divsChild>
                    <w:div w:id="1416514534">
                      <w:marLeft w:val="0"/>
                      <w:marRight w:val="0"/>
                      <w:marTop w:val="0"/>
                      <w:marBottom w:val="0"/>
                      <w:divBdr>
                        <w:top w:val="none" w:sz="0" w:space="0" w:color="auto"/>
                        <w:left w:val="none" w:sz="0" w:space="0" w:color="auto"/>
                        <w:bottom w:val="none" w:sz="0" w:space="0" w:color="auto"/>
                        <w:right w:val="none" w:sz="0" w:space="0" w:color="auto"/>
                      </w:divBdr>
                    </w:div>
                  </w:divsChild>
                </w:div>
                <w:div w:id="1168247215">
                  <w:marLeft w:val="0"/>
                  <w:marRight w:val="0"/>
                  <w:marTop w:val="0"/>
                  <w:marBottom w:val="0"/>
                  <w:divBdr>
                    <w:top w:val="none" w:sz="0" w:space="0" w:color="auto"/>
                    <w:left w:val="none" w:sz="0" w:space="0" w:color="auto"/>
                    <w:bottom w:val="none" w:sz="0" w:space="0" w:color="auto"/>
                    <w:right w:val="none" w:sz="0" w:space="0" w:color="auto"/>
                  </w:divBdr>
                  <w:divsChild>
                    <w:div w:id="288632013">
                      <w:marLeft w:val="0"/>
                      <w:marRight w:val="0"/>
                      <w:marTop w:val="0"/>
                      <w:marBottom w:val="0"/>
                      <w:divBdr>
                        <w:top w:val="none" w:sz="0" w:space="0" w:color="auto"/>
                        <w:left w:val="none" w:sz="0" w:space="0" w:color="auto"/>
                        <w:bottom w:val="none" w:sz="0" w:space="0" w:color="auto"/>
                        <w:right w:val="none" w:sz="0" w:space="0" w:color="auto"/>
                      </w:divBdr>
                    </w:div>
                  </w:divsChild>
                </w:div>
                <w:div w:id="1295914395">
                  <w:marLeft w:val="0"/>
                  <w:marRight w:val="0"/>
                  <w:marTop w:val="0"/>
                  <w:marBottom w:val="0"/>
                  <w:divBdr>
                    <w:top w:val="none" w:sz="0" w:space="0" w:color="auto"/>
                    <w:left w:val="none" w:sz="0" w:space="0" w:color="auto"/>
                    <w:bottom w:val="none" w:sz="0" w:space="0" w:color="auto"/>
                    <w:right w:val="none" w:sz="0" w:space="0" w:color="auto"/>
                  </w:divBdr>
                  <w:divsChild>
                    <w:div w:id="145516069">
                      <w:marLeft w:val="0"/>
                      <w:marRight w:val="0"/>
                      <w:marTop w:val="0"/>
                      <w:marBottom w:val="0"/>
                      <w:divBdr>
                        <w:top w:val="none" w:sz="0" w:space="0" w:color="auto"/>
                        <w:left w:val="none" w:sz="0" w:space="0" w:color="auto"/>
                        <w:bottom w:val="none" w:sz="0" w:space="0" w:color="auto"/>
                        <w:right w:val="none" w:sz="0" w:space="0" w:color="auto"/>
                      </w:divBdr>
                    </w:div>
                  </w:divsChild>
                </w:div>
                <w:div w:id="342586870">
                  <w:marLeft w:val="0"/>
                  <w:marRight w:val="0"/>
                  <w:marTop w:val="0"/>
                  <w:marBottom w:val="0"/>
                  <w:divBdr>
                    <w:top w:val="none" w:sz="0" w:space="0" w:color="auto"/>
                    <w:left w:val="none" w:sz="0" w:space="0" w:color="auto"/>
                    <w:bottom w:val="none" w:sz="0" w:space="0" w:color="auto"/>
                    <w:right w:val="none" w:sz="0" w:space="0" w:color="auto"/>
                  </w:divBdr>
                  <w:divsChild>
                    <w:div w:id="1651446606">
                      <w:marLeft w:val="0"/>
                      <w:marRight w:val="0"/>
                      <w:marTop w:val="0"/>
                      <w:marBottom w:val="0"/>
                      <w:divBdr>
                        <w:top w:val="none" w:sz="0" w:space="0" w:color="auto"/>
                        <w:left w:val="none" w:sz="0" w:space="0" w:color="auto"/>
                        <w:bottom w:val="none" w:sz="0" w:space="0" w:color="auto"/>
                        <w:right w:val="none" w:sz="0" w:space="0" w:color="auto"/>
                      </w:divBdr>
                    </w:div>
                  </w:divsChild>
                </w:div>
                <w:div w:id="1910338640">
                  <w:marLeft w:val="0"/>
                  <w:marRight w:val="0"/>
                  <w:marTop w:val="0"/>
                  <w:marBottom w:val="0"/>
                  <w:divBdr>
                    <w:top w:val="none" w:sz="0" w:space="0" w:color="auto"/>
                    <w:left w:val="none" w:sz="0" w:space="0" w:color="auto"/>
                    <w:bottom w:val="none" w:sz="0" w:space="0" w:color="auto"/>
                    <w:right w:val="none" w:sz="0" w:space="0" w:color="auto"/>
                  </w:divBdr>
                  <w:divsChild>
                    <w:div w:id="254634595">
                      <w:marLeft w:val="0"/>
                      <w:marRight w:val="0"/>
                      <w:marTop w:val="0"/>
                      <w:marBottom w:val="0"/>
                      <w:divBdr>
                        <w:top w:val="none" w:sz="0" w:space="0" w:color="auto"/>
                        <w:left w:val="none" w:sz="0" w:space="0" w:color="auto"/>
                        <w:bottom w:val="none" w:sz="0" w:space="0" w:color="auto"/>
                        <w:right w:val="none" w:sz="0" w:space="0" w:color="auto"/>
                      </w:divBdr>
                    </w:div>
                  </w:divsChild>
                </w:div>
                <w:div w:id="1318000328">
                  <w:marLeft w:val="0"/>
                  <w:marRight w:val="0"/>
                  <w:marTop w:val="0"/>
                  <w:marBottom w:val="0"/>
                  <w:divBdr>
                    <w:top w:val="none" w:sz="0" w:space="0" w:color="auto"/>
                    <w:left w:val="none" w:sz="0" w:space="0" w:color="auto"/>
                    <w:bottom w:val="none" w:sz="0" w:space="0" w:color="auto"/>
                    <w:right w:val="none" w:sz="0" w:space="0" w:color="auto"/>
                  </w:divBdr>
                  <w:divsChild>
                    <w:div w:id="1225988153">
                      <w:marLeft w:val="0"/>
                      <w:marRight w:val="0"/>
                      <w:marTop w:val="0"/>
                      <w:marBottom w:val="0"/>
                      <w:divBdr>
                        <w:top w:val="none" w:sz="0" w:space="0" w:color="auto"/>
                        <w:left w:val="none" w:sz="0" w:space="0" w:color="auto"/>
                        <w:bottom w:val="none" w:sz="0" w:space="0" w:color="auto"/>
                        <w:right w:val="none" w:sz="0" w:space="0" w:color="auto"/>
                      </w:divBdr>
                    </w:div>
                  </w:divsChild>
                </w:div>
                <w:div w:id="655762395">
                  <w:marLeft w:val="0"/>
                  <w:marRight w:val="0"/>
                  <w:marTop w:val="0"/>
                  <w:marBottom w:val="0"/>
                  <w:divBdr>
                    <w:top w:val="none" w:sz="0" w:space="0" w:color="auto"/>
                    <w:left w:val="none" w:sz="0" w:space="0" w:color="auto"/>
                    <w:bottom w:val="none" w:sz="0" w:space="0" w:color="auto"/>
                    <w:right w:val="none" w:sz="0" w:space="0" w:color="auto"/>
                  </w:divBdr>
                  <w:divsChild>
                    <w:div w:id="2010786309">
                      <w:marLeft w:val="0"/>
                      <w:marRight w:val="0"/>
                      <w:marTop w:val="0"/>
                      <w:marBottom w:val="0"/>
                      <w:divBdr>
                        <w:top w:val="none" w:sz="0" w:space="0" w:color="auto"/>
                        <w:left w:val="none" w:sz="0" w:space="0" w:color="auto"/>
                        <w:bottom w:val="none" w:sz="0" w:space="0" w:color="auto"/>
                        <w:right w:val="none" w:sz="0" w:space="0" w:color="auto"/>
                      </w:divBdr>
                    </w:div>
                  </w:divsChild>
                </w:div>
                <w:div w:id="1823961316">
                  <w:marLeft w:val="0"/>
                  <w:marRight w:val="0"/>
                  <w:marTop w:val="0"/>
                  <w:marBottom w:val="0"/>
                  <w:divBdr>
                    <w:top w:val="none" w:sz="0" w:space="0" w:color="auto"/>
                    <w:left w:val="none" w:sz="0" w:space="0" w:color="auto"/>
                    <w:bottom w:val="none" w:sz="0" w:space="0" w:color="auto"/>
                    <w:right w:val="none" w:sz="0" w:space="0" w:color="auto"/>
                  </w:divBdr>
                  <w:divsChild>
                    <w:div w:id="184099558">
                      <w:marLeft w:val="0"/>
                      <w:marRight w:val="0"/>
                      <w:marTop w:val="0"/>
                      <w:marBottom w:val="0"/>
                      <w:divBdr>
                        <w:top w:val="none" w:sz="0" w:space="0" w:color="auto"/>
                        <w:left w:val="none" w:sz="0" w:space="0" w:color="auto"/>
                        <w:bottom w:val="none" w:sz="0" w:space="0" w:color="auto"/>
                        <w:right w:val="none" w:sz="0" w:space="0" w:color="auto"/>
                      </w:divBdr>
                    </w:div>
                  </w:divsChild>
                </w:div>
                <w:div w:id="500974957">
                  <w:marLeft w:val="0"/>
                  <w:marRight w:val="0"/>
                  <w:marTop w:val="0"/>
                  <w:marBottom w:val="0"/>
                  <w:divBdr>
                    <w:top w:val="none" w:sz="0" w:space="0" w:color="auto"/>
                    <w:left w:val="none" w:sz="0" w:space="0" w:color="auto"/>
                    <w:bottom w:val="none" w:sz="0" w:space="0" w:color="auto"/>
                    <w:right w:val="none" w:sz="0" w:space="0" w:color="auto"/>
                  </w:divBdr>
                  <w:divsChild>
                    <w:div w:id="148251461">
                      <w:marLeft w:val="0"/>
                      <w:marRight w:val="0"/>
                      <w:marTop w:val="0"/>
                      <w:marBottom w:val="0"/>
                      <w:divBdr>
                        <w:top w:val="none" w:sz="0" w:space="0" w:color="auto"/>
                        <w:left w:val="none" w:sz="0" w:space="0" w:color="auto"/>
                        <w:bottom w:val="none" w:sz="0" w:space="0" w:color="auto"/>
                        <w:right w:val="none" w:sz="0" w:space="0" w:color="auto"/>
                      </w:divBdr>
                    </w:div>
                  </w:divsChild>
                </w:div>
                <w:div w:id="237861698">
                  <w:marLeft w:val="0"/>
                  <w:marRight w:val="0"/>
                  <w:marTop w:val="0"/>
                  <w:marBottom w:val="0"/>
                  <w:divBdr>
                    <w:top w:val="none" w:sz="0" w:space="0" w:color="auto"/>
                    <w:left w:val="none" w:sz="0" w:space="0" w:color="auto"/>
                    <w:bottom w:val="none" w:sz="0" w:space="0" w:color="auto"/>
                    <w:right w:val="none" w:sz="0" w:space="0" w:color="auto"/>
                  </w:divBdr>
                  <w:divsChild>
                    <w:div w:id="150828884">
                      <w:marLeft w:val="0"/>
                      <w:marRight w:val="0"/>
                      <w:marTop w:val="0"/>
                      <w:marBottom w:val="0"/>
                      <w:divBdr>
                        <w:top w:val="none" w:sz="0" w:space="0" w:color="auto"/>
                        <w:left w:val="none" w:sz="0" w:space="0" w:color="auto"/>
                        <w:bottom w:val="none" w:sz="0" w:space="0" w:color="auto"/>
                        <w:right w:val="none" w:sz="0" w:space="0" w:color="auto"/>
                      </w:divBdr>
                    </w:div>
                  </w:divsChild>
                </w:div>
                <w:div w:id="792406770">
                  <w:marLeft w:val="0"/>
                  <w:marRight w:val="0"/>
                  <w:marTop w:val="0"/>
                  <w:marBottom w:val="0"/>
                  <w:divBdr>
                    <w:top w:val="none" w:sz="0" w:space="0" w:color="auto"/>
                    <w:left w:val="none" w:sz="0" w:space="0" w:color="auto"/>
                    <w:bottom w:val="none" w:sz="0" w:space="0" w:color="auto"/>
                    <w:right w:val="none" w:sz="0" w:space="0" w:color="auto"/>
                  </w:divBdr>
                  <w:divsChild>
                    <w:div w:id="927036248">
                      <w:marLeft w:val="0"/>
                      <w:marRight w:val="0"/>
                      <w:marTop w:val="0"/>
                      <w:marBottom w:val="0"/>
                      <w:divBdr>
                        <w:top w:val="none" w:sz="0" w:space="0" w:color="auto"/>
                        <w:left w:val="none" w:sz="0" w:space="0" w:color="auto"/>
                        <w:bottom w:val="none" w:sz="0" w:space="0" w:color="auto"/>
                        <w:right w:val="none" w:sz="0" w:space="0" w:color="auto"/>
                      </w:divBdr>
                    </w:div>
                  </w:divsChild>
                </w:div>
                <w:div w:id="207111384">
                  <w:marLeft w:val="0"/>
                  <w:marRight w:val="0"/>
                  <w:marTop w:val="0"/>
                  <w:marBottom w:val="0"/>
                  <w:divBdr>
                    <w:top w:val="none" w:sz="0" w:space="0" w:color="auto"/>
                    <w:left w:val="none" w:sz="0" w:space="0" w:color="auto"/>
                    <w:bottom w:val="none" w:sz="0" w:space="0" w:color="auto"/>
                    <w:right w:val="none" w:sz="0" w:space="0" w:color="auto"/>
                  </w:divBdr>
                  <w:divsChild>
                    <w:div w:id="591353032">
                      <w:marLeft w:val="0"/>
                      <w:marRight w:val="0"/>
                      <w:marTop w:val="0"/>
                      <w:marBottom w:val="0"/>
                      <w:divBdr>
                        <w:top w:val="none" w:sz="0" w:space="0" w:color="auto"/>
                        <w:left w:val="none" w:sz="0" w:space="0" w:color="auto"/>
                        <w:bottom w:val="none" w:sz="0" w:space="0" w:color="auto"/>
                        <w:right w:val="none" w:sz="0" w:space="0" w:color="auto"/>
                      </w:divBdr>
                    </w:div>
                  </w:divsChild>
                </w:div>
                <w:div w:id="1332023802">
                  <w:marLeft w:val="0"/>
                  <w:marRight w:val="0"/>
                  <w:marTop w:val="0"/>
                  <w:marBottom w:val="0"/>
                  <w:divBdr>
                    <w:top w:val="none" w:sz="0" w:space="0" w:color="auto"/>
                    <w:left w:val="none" w:sz="0" w:space="0" w:color="auto"/>
                    <w:bottom w:val="none" w:sz="0" w:space="0" w:color="auto"/>
                    <w:right w:val="none" w:sz="0" w:space="0" w:color="auto"/>
                  </w:divBdr>
                  <w:divsChild>
                    <w:div w:id="645549167">
                      <w:marLeft w:val="0"/>
                      <w:marRight w:val="0"/>
                      <w:marTop w:val="0"/>
                      <w:marBottom w:val="0"/>
                      <w:divBdr>
                        <w:top w:val="none" w:sz="0" w:space="0" w:color="auto"/>
                        <w:left w:val="none" w:sz="0" w:space="0" w:color="auto"/>
                        <w:bottom w:val="none" w:sz="0" w:space="0" w:color="auto"/>
                        <w:right w:val="none" w:sz="0" w:space="0" w:color="auto"/>
                      </w:divBdr>
                    </w:div>
                  </w:divsChild>
                </w:div>
                <w:div w:id="153766420">
                  <w:marLeft w:val="0"/>
                  <w:marRight w:val="0"/>
                  <w:marTop w:val="0"/>
                  <w:marBottom w:val="0"/>
                  <w:divBdr>
                    <w:top w:val="none" w:sz="0" w:space="0" w:color="auto"/>
                    <w:left w:val="none" w:sz="0" w:space="0" w:color="auto"/>
                    <w:bottom w:val="none" w:sz="0" w:space="0" w:color="auto"/>
                    <w:right w:val="none" w:sz="0" w:space="0" w:color="auto"/>
                  </w:divBdr>
                  <w:divsChild>
                    <w:div w:id="514654909">
                      <w:marLeft w:val="0"/>
                      <w:marRight w:val="0"/>
                      <w:marTop w:val="0"/>
                      <w:marBottom w:val="0"/>
                      <w:divBdr>
                        <w:top w:val="none" w:sz="0" w:space="0" w:color="auto"/>
                        <w:left w:val="none" w:sz="0" w:space="0" w:color="auto"/>
                        <w:bottom w:val="none" w:sz="0" w:space="0" w:color="auto"/>
                        <w:right w:val="none" w:sz="0" w:space="0" w:color="auto"/>
                      </w:divBdr>
                    </w:div>
                  </w:divsChild>
                </w:div>
                <w:div w:id="219244769">
                  <w:marLeft w:val="0"/>
                  <w:marRight w:val="0"/>
                  <w:marTop w:val="0"/>
                  <w:marBottom w:val="0"/>
                  <w:divBdr>
                    <w:top w:val="none" w:sz="0" w:space="0" w:color="auto"/>
                    <w:left w:val="none" w:sz="0" w:space="0" w:color="auto"/>
                    <w:bottom w:val="none" w:sz="0" w:space="0" w:color="auto"/>
                    <w:right w:val="none" w:sz="0" w:space="0" w:color="auto"/>
                  </w:divBdr>
                  <w:divsChild>
                    <w:div w:id="26298337">
                      <w:marLeft w:val="0"/>
                      <w:marRight w:val="0"/>
                      <w:marTop w:val="0"/>
                      <w:marBottom w:val="0"/>
                      <w:divBdr>
                        <w:top w:val="none" w:sz="0" w:space="0" w:color="auto"/>
                        <w:left w:val="none" w:sz="0" w:space="0" w:color="auto"/>
                        <w:bottom w:val="none" w:sz="0" w:space="0" w:color="auto"/>
                        <w:right w:val="none" w:sz="0" w:space="0" w:color="auto"/>
                      </w:divBdr>
                    </w:div>
                  </w:divsChild>
                </w:div>
                <w:div w:id="1613779175">
                  <w:marLeft w:val="0"/>
                  <w:marRight w:val="0"/>
                  <w:marTop w:val="0"/>
                  <w:marBottom w:val="0"/>
                  <w:divBdr>
                    <w:top w:val="none" w:sz="0" w:space="0" w:color="auto"/>
                    <w:left w:val="none" w:sz="0" w:space="0" w:color="auto"/>
                    <w:bottom w:val="none" w:sz="0" w:space="0" w:color="auto"/>
                    <w:right w:val="none" w:sz="0" w:space="0" w:color="auto"/>
                  </w:divBdr>
                  <w:divsChild>
                    <w:div w:id="774011198">
                      <w:marLeft w:val="0"/>
                      <w:marRight w:val="0"/>
                      <w:marTop w:val="0"/>
                      <w:marBottom w:val="0"/>
                      <w:divBdr>
                        <w:top w:val="none" w:sz="0" w:space="0" w:color="auto"/>
                        <w:left w:val="none" w:sz="0" w:space="0" w:color="auto"/>
                        <w:bottom w:val="none" w:sz="0" w:space="0" w:color="auto"/>
                        <w:right w:val="none" w:sz="0" w:space="0" w:color="auto"/>
                      </w:divBdr>
                    </w:div>
                  </w:divsChild>
                </w:div>
                <w:div w:id="577059885">
                  <w:marLeft w:val="0"/>
                  <w:marRight w:val="0"/>
                  <w:marTop w:val="0"/>
                  <w:marBottom w:val="0"/>
                  <w:divBdr>
                    <w:top w:val="none" w:sz="0" w:space="0" w:color="auto"/>
                    <w:left w:val="none" w:sz="0" w:space="0" w:color="auto"/>
                    <w:bottom w:val="none" w:sz="0" w:space="0" w:color="auto"/>
                    <w:right w:val="none" w:sz="0" w:space="0" w:color="auto"/>
                  </w:divBdr>
                  <w:divsChild>
                    <w:div w:id="1123965736">
                      <w:marLeft w:val="0"/>
                      <w:marRight w:val="0"/>
                      <w:marTop w:val="0"/>
                      <w:marBottom w:val="0"/>
                      <w:divBdr>
                        <w:top w:val="none" w:sz="0" w:space="0" w:color="auto"/>
                        <w:left w:val="none" w:sz="0" w:space="0" w:color="auto"/>
                        <w:bottom w:val="none" w:sz="0" w:space="0" w:color="auto"/>
                        <w:right w:val="none" w:sz="0" w:space="0" w:color="auto"/>
                      </w:divBdr>
                    </w:div>
                  </w:divsChild>
                </w:div>
                <w:div w:id="1092777692">
                  <w:marLeft w:val="0"/>
                  <w:marRight w:val="0"/>
                  <w:marTop w:val="0"/>
                  <w:marBottom w:val="0"/>
                  <w:divBdr>
                    <w:top w:val="none" w:sz="0" w:space="0" w:color="auto"/>
                    <w:left w:val="none" w:sz="0" w:space="0" w:color="auto"/>
                    <w:bottom w:val="none" w:sz="0" w:space="0" w:color="auto"/>
                    <w:right w:val="none" w:sz="0" w:space="0" w:color="auto"/>
                  </w:divBdr>
                  <w:divsChild>
                    <w:div w:id="354116647">
                      <w:marLeft w:val="0"/>
                      <w:marRight w:val="0"/>
                      <w:marTop w:val="0"/>
                      <w:marBottom w:val="0"/>
                      <w:divBdr>
                        <w:top w:val="none" w:sz="0" w:space="0" w:color="auto"/>
                        <w:left w:val="none" w:sz="0" w:space="0" w:color="auto"/>
                        <w:bottom w:val="none" w:sz="0" w:space="0" w:color="auto"/>
                        <w:right w:val="none" w:sz="0" w:space="0" w:color="auto"/>
                      </w:divBdr>
                    </w:div>
                  </w:divsChild>
                </w:div>
                <w:div w:id="104467550">
                  <w:marLeft w:val="0"/>
                  <w:marRight w:val="0"/>
                  <w:marTop w:val="0"/>
                  <w:marBottom w:val="0"/>
                  <w:divBdr>
                    <w:top w:val="none" w:sz="0" w:space="0" w:color="auto"/>
                    <w:left w:val="none" w:sz="0" w:space="0" w:color="auto"/>
                    <w:bottom w:val="none" w:sz="0" w:space="0" w:color="auto"/>
                    <w:right w:val="none" w:sz="0" w:space="0" w:color="auto"/>
                  </w:divBdr>
                  <w:divsChild>
                    <w:div w:id="1965037493">
                      <w:marLeft w:val="0"/>
                      <w:marRight w:val="0"/>
                      <w:marTop w:val="0"/>
                      <w:marBottom w:val="0"/>
                      <w:divBdr>
                        <w:top w:val="none" w:sz="0" w:space="0" w:color="auto"/>
                        <w:left w:val="none" w:sz="0" w:space="0" w:color="auto"/>
                        <w:bottom w:val="none" w:sz="0" w:space="0" w:color="auto"/>
                        <w:right w:val="none" w:sz="0" w:space="0" w:color="auto"/>
                      </w:divBdr>
                    </w:div>
                  </w:divsChild>
                </w:div>
                <w:div w:id="1714042637">
                  <w:marLeft w:val="0"/>
                  <w:marRight w:val="0"/>
                  <w:marTop w:val="0"/>
                  <w:marBottom w:val="0"/>
                  <w:divBdr>
                    <w:top w:val="none" w:sz="0" w:space="0" w:color="auto"/>
                    <w:left w:val="none" w:sz="0" w:space="0" w:color="auto"/>
                    <w:bottom w:val="none" w:sz="0" w:space="0" w:color="auto"/>
                    <w:right w:val="none" w:sz="0" w:space="0" w:color="auto"/>
                  </w:divBdr>
                  <w:divsChild>
                    <w:div w:id="2086564297">
                      <w:marLeft w:val="0"/>
                      <w:marRight w:val="0"/>
                      <w:marTop w:val="0"/>
                      <w:marBottom w:val="0"/>
                      <w:divBdr>
                        <w:top w:val="none" w:sz="0" w:space="0" w:color="auto"/>
                        <w:left w:val="none" w:sz="0" w:space="0" w:color="auto"/>
                        <w:bottom w:val="none" w:sz="0" w:space="0" w:color="auto"/>
                        <w:right w:val="none" w:sz="0" w:space="0" w:color="auto"/>
                      </w:divBdr>
                    </w:div>
                  </w:divsChild>
                </w:div>
                <w:div w:id="759788241">
                  <w:marLeft w:val="0"/>
                  <w:marRight w:val="0"/>
                  <w:marTop w:val="0"/>
                  <w:marBottom w:val="0"/>
                  <w:divBdr>
                    <w:top w:val="none" w:sz="0" w:space="0" w:color="auto"/>
                    <w:left w:val="none" w:sz="0" w:space="0" w:color="auto"/>
                    <w:bottom w:val="none" w:sz="0" w:space="0" w:color="auto"/>
                    <w:right w:val="none" w:sz="0" w:space="0" w:color="auto"/>
                  </w:divBdr>
                  <w:divsChild>
                    <w:div w:id="2093620774">
                      <w:marLeft w:val="0"/>
                      <w:marRight w:val="0"/>
                      <w:marTop w:val="0"/>
                      <w:marBottom w:val="0"/>
                      <w:divBdr>
                        <w:top w:val="none" w:sz="0" w:space="0" w:color="auto"/>
                        <w:left w:val="none" w:sz="0" w:space="0" w:color="auto"/>
                        <w:bottom w:val="none" w:sz="0" w:space="0" w:color="auto"/>
                        <w:right w:val="none" w:sz="0" w:space="0" w:color="auto"/>
                      </w:divBdr>
                    </w:div>
                  </w:divsChild>
                </w:div>
                <w:div w:id="439224179">
                  <w:marLeft w:val="0"/>
                  <w:marRight w:val="0"/>
                  <w:marTop w:val="0"/>
                  <w:marBottom w:val="0"/>
                  <w:divBdr>
                    <w:top w:val="none" w:sz="0" w:space="0" w:color="auto"/>
                    <w:left w:val="none" w:sz="0" w:space="0" w:color="auto"/>
                    <w:bottom w:val="none" w:sz="0" w:space="0" w:color="auto"/>
                    <w:right w:val="none" w:sz="0" w:space="0" w:color="auto"/>
                  </w:divBdr>
                  <w:divsChild>
                    <w:div w:id="1453553680">
                      <w:marLeft w:val="0"/>
                      <w:marRight w:val="0"/>
                      <w:marTop w:val="0"/>
                      <w:marBottom w:val="0"/>
                      <w:divBdr>
                        <w:top w:val="none" w:sz="0" w:space="0" w:color="auto"/>
                        <w:left w:val="none" w:sz="0" w:space="0" w:color="auto"/>
                        <w:bottom w:val="none" w:sz="0" w:space="0" w:color="auto"/>
                        <w:right w:val="none" w:sz="0" w:space="0" w:color="auto"/>
                      </w:divBdr>
                    </w:div>
                  </w:divsChild>
                </w:div>
                <w:div w:id="1666661894">
                  <w:marLeft w:val="0"/>
                  <w:marRight w:val="0"/>
                  <w:marTop w:val="0"/>
                  <w:marBottom w:val="0"/>
                  <w:divBdr>
                    <w:top w:val="none" w:sz="0" w:space="0" w:color="auto"/>
                    <w:left w:val="none" w:sz="0" w:space="0" w:color="auto"/>
                    <w:bottom w:val="none" w:sz="0" w:space="0" w:color="auto"/>
                    <w:right w:val="none" w:sz="0" w:space="0" w:color="auto"/>
                  </w:divBdr>
                  <w:divsChild>
                    <w:div w:id="1384911542">
                      <w:marLeft w:val="0"/>
                      <w:marRight w:val="0"/>
                      <w:marTop w:val="0"/>
                      <w:marBottom w:val="0"/>
                      <w:divBdr>
                        <w:top w:val="none" w:sz="0" w:space="0" w:color="auto"/>
                        <w:left w:val="none" w:sz="0" w:space="0" w:color="auto"/>
                        <w:bottom w:val="none" w:sz="0" w:space="0" w:color="auto"/>
                        <w:right w:val="none" w:sz="0" w:space="0" w:color="auto"/>
                      </w:divBdr>
                    </w:div>
                  </w:divsChild>
                </w:div>
                <w:div w:id="1187593879">
                  <w:marLeft w:val="0"/>
                  <w:marRight w:val="0"/>
                  <w:marTop w:val="0"/>
                  <w:marBottom w:val="0"/>
                  <w:divBdr>
                    <w:top w:val="none" w:sz="0" w:space="0" w:color="auto"/>
                    <w:left w:val="none" w:sz="0" w:space="0" w:color="auto"/>
                    <w:bottom w:val="none" w:sz="0" w:space="0" w:color="auto"/>
                    <w:right w:val="none" w:sz="0" w:space="0" w:color="auto"/>
                  </w:divBdr>
                  <w:divsChild>
                    <w:div w:id="176847565">
                      <w:marLeft w:val="0"/>
                      <w:marRight w:val="0"/>
                      <w:marTop w:val="0"/>
                      <w:marBottom w:val="0"/>
                      <w:divBdr>
                        <w:top w:val="none" w:sz="0" w:space="0" w:color="auto"/>
                        <w:left w:val="none" w:sz="0" w:space="0" w:color="auto"/>
                        <w:bottom w:val="none" w:sz="0" w:space="0" w:color="auto"/>
                        <w:right w:val="none" w:sz="0" w:space="0" w:color="auto"/>
                      </w:divBdr>
                    </w:div>
                  </w:divsChild>
                </w:div>
                <w:div w:id="1058476732">
                  <w:marLeft w:val="0"/>
                  <w:marRight w:val="0"/>
                  <w:marTop w:val="0"/>
                  <w:marBottom w:val="0"/>
                  <w:divBdr>
                    <w:top w:val="none" w:sz="0" w:space="0" w:color="auto"/>
                    <w:left w:val="none" w:sz="0" w:space="0" w:color="auto"/>
                    <w:bottom w:val="none" w:sz="0" w:space="0" w:color="auto"/>
                    <w:right w:val="none" w:sz="0" w:space="0" w:color="auto"/>
                  </w:divBdr>
                  <w:divsChild>
                    <w:div w:id="1346713098">
                      <w:marLeft w:val="0"/>
                      <w:marRight w:val="0"/>
                      <w:marTop w:val="0"/>
                      <w:marBottom w:val="0"/>
                      <w:divBdr>
                        <w:top w:val="none" w:sz="0" w:space="0" w:color="auto"/>
                        <w:left w:val="none" w:sz="0" w:space="0" w:color="auto"/>
                        <w:bottom w:val="none" w:sz="0" w:space="0" w:color="auto"/>
                        <w:right w:val="none" w:sz="0" w:space="0" w:color="auto"/>
                      </w:divBdr>
                    </w:div>
                  </w:divsChild>
                </w:div>
                <w:div w:id="652680747">
                  <w:marLeft w:val="0"/>
                  <w:marRight w:val="0"/>
                  <w:marTop w:val="0"/>
                  <w:marBottom w:val="0"/>
                  <w:divBdr>
                    <w:top w:val="none" w:sz="0" w:space="0" w:color="auto"/>
                    <w:left w:val="none" w:sz="0" w:space="0" w:color="auto"/>
                    <w:bottom w:val="none" w:sz="0" w:space="0" w:color="auto"/>
                    <w:right w:val="none" w:sz="0" w:space="0" w:color="auto"/>
                  </w:divBdr>
                  <w:divsChild>
                    <w:div w:id="1082331812">
                      <w:marLeft w:val="0"/>
                      <w:marRight w:val="0"/>
                      <w:marTop w:val="0"/>
                      <w:marBottom w:val="0"/>
                      <w:divBdr>
                        <w:top w:val="none" w:sz="0" w:space="0" w:color="auto"/>
                        <w:left w:val="none" w:sz="0" w:space="0" w:color="auto"/>
                        <w:bottom w:val="none" w:sz="0" w:space="0" w:color="auto"/>
                        <w:right w:val="none" w:sz="0" w:space="0" w:color="auto"/>
                      </w:divBdr>
                    </w:div>
                  </w:divsChild>
                </w:div>
                <w:div w:id="820848196">
                  <w:marLeft w:val="0"/>
                  <w:marRight w:val="0"/>
                  <w:marTop w:val="0"/>
                  <w:marBottom w:val="0"/>
                  <w:divBdr>
                    <w:top w:val="none" w:sz="0" w:space="0" w:color="auto"/>
                    <w:left w:val="none" w:sz="0" w:space="0" w:color="auto"/>
                    <w:bottom w:val="none" w:sz="0" w:space="0" w:color="auto"/>
                    <w:right w:val="none" w:sz="0" w:space="0" w:color="auto"/>
                  </w:divBdr>
                  <w:divsChild>
                    <w:div w:id="1769959930">
                      <w:marLeft w:val="0"/>
                      <w:marRight w:val="0"/>
                      <w:marTop w:val="0"/>
                      <w:marBottom w:val="0"/>
                      <w:divBdr>
                        <w:top w:val="none" w:sz="0" w:space="0" w:color="auto"/>
                        <w:left w:val="none" w:sz="0" w:space="0" w:color="auto"/>
                        <w:bottom w:val="none" w:sz="0" w:space="0" w:color="auto"/>
                        <w:right w:val="none" w:sz="0" w:space="0" w:color="auto"/>
                      </w:divBdr>
                    </w:div>
                  </w:divsChild>
                </w:div>
                <w:div w:id="1934775520">
                  <w:marLeft w:val="0"/>
                  <w:marRight w:val="0"/>
                  <w:marTop w:val="0"/>
                  <w:marBottom w:val="0"/>
                  <w:divBdr>
                    <w:top w:val="none" w:sz="0" w:space="0" w:color="auto"/>
                    <w:left w:val="none" w:sz="0" w:space="0" w:color="auto"/>
                    <w:bottom w:val="none" w:sz="0" w:space="0" w:color="auto"/>
                    <w:right w:val="none" w:sz="0" w:space="0" w:color="auto"/>
                  </w:divBdr>
                  <w:divsChild>
                    <w:div w:id="526917797">
                      <w:marLeft w:val="0"/>
                      <w:marRight w:val="0"/>
                      <w:marTop w:val="0"/>
                      <w:marBottom w:val="0"/>
                      <w:divBdr>
                        <w:top w:val="none" w:sz="0" w:space="0" w:color="auto"/>
                        <w:left w:val="none" w:sz="0" w:space="0" w:color="auto"/>
                        <w:bottom w:val="none" w:sz="0" w:space="0" w:color="auto"/>
                        <w:right w:val="none" w:sz="0" w:space="0" w:color="auto"/>
                      </w:divBdr>
                    </w:div>
                  </w:divsChild>
                </w:div>
                <w:div w:id="853956631">
                  <w:marLeft w:val="0"/>
                  <w:marRight w:val="0"/>
                  <w:marTop w:val="0"/>
                  <w:marBottom w:val="0"/>
                  <w:divBdr>
                    <w:top w:val="none" w:sz="0" w:space="0" w:color="auto"/>
                    <w:left w:val="none" w:sz="0" w:space="0" w:color="auto"/>
                    <w:bottom w:val="none" w:sz="0" w:space="0" w:color="auto"/>
                    <w:right w:val="none" w:sz="0" w:space="0" w:color="auto"/>
                  </w:divBdr>
                  <w:divsChild>
                    <w:div w:id="888147063">
                      <w:marLeft w:val="0"/>
                      <w:marRight w:val="0"/>
                      <w:marTop w:val="0"/>
                      <w:marBottom w:val="0"/>
                      <w:divBdr>
                        <w:top w:val="none" w:sz="0" w:space="0" w:color="auto"/>
                        <w:left w:val="none" w:sz="0" w:space="0" w:color="auto"/>
                        <w:bottom w:val="none" w:sz="0" w:space="0" w:color="auto"/>
                        <w:right w:val="none" w:sz="0" w:space="0" w:color="auto"/>
                      </w:divBdr>
                    </w:div>
                  </w:divsChild>
                </w:div>
                <w:div w:id="1292128367">
                  <w:marLeft w:val="0"/>
                  <w:marRight w:val="0"/>
                  <w:marTop w:val="0"/>
                  <w:marBottom w:val="0"/>
                  <w:divBdr>
                    <w:top w:val="none" w:sz="0" w:space="0" w:color="auto"/>
                    <w:left w:val="none" w:sz="0" w:space="0" w:color="auto"/>
                    <w:bottom w:val="none" w:sz="0" w:space="0" w:color="auto"/>
                    <w:right w:val="none" w:sz="0" w:space="0" w:color="auto"/>
                  </w:divBdr>
                  <w:divsChild>
                    <w:div w:id="22439805">
                      <w:marLeft w:val="0"/>
                      <w:marRight w:val="0"/>
                      <w:marTop w:val="0"/>
                      <w:marBottom w:val="0"/>
                      <w:divBdr>
                        <w:top w:val="none" w:sz="0" w:space="0" w:color="auto"/>
                        <w:left w:val="none" w:sz="0" w:space="0" w:color="auto"/>
                        <w:bottom w:val="none" w:sz="0" w:space="0" w:color="auto"/>
                        <w:right w:val="none" w:sz="0" w:space="0" w:color="auto"/>
                      </w:divBdr>
                    </w:div>
                  </w:divsChild>
                </w:div>
                <w:div w:id="1369186017">
                  <w:marLeft w:val="0"/>
                  <w:marRight w:val="0"/>
                  <w:marTop w:val="0"/>
                  <w:marBottom w:val="0"/>
                  <w:divBdr>
                    <w:top w:val="none" w:sz="0" w:space="0" w:color="auto"/>
                    <w:left w:val="none" w:sz="0" w:space="0" w:color="auto"/>
                    <w:bottom w:val="none" w:sz="0" w:space="0" w:color="auto"/>
                    <w:right w:val="none" w:sz="0" w:space="0" w:color="auto"/>
                  </w:divBdr>
                  <w:divsChild>
                    <w:div w:id="1357275171">
                      <w:marLeft w:val="0"/>
                      <w:marRight w:val="0"/>
                      <w:marTop w:val="0"/>
                      <w:marBottom w:val="0"/>
                      <w:divBdr>
                        <w:top w:val="none" w:sz="0" w:space="0" w:color="auto"/>
                        <w:left w:val="none" w:sz="0" w:space="0" w:color="auto"/>
                        <w:bottom w:val="none" w:sz="0" w:space="0" w:color="auto"/>
                        <w:right w:val="none" w:sz="0" w:space="0" w:color="auto"/>
                      </w:divBdr>
                    </w:div>
                  </w:divsChild>
                </w:div>
                <w:div w:id="1775321472">
                  <w:marLeft w:val="0"/>
                  <w:marRight w:val="0"/>
                  <w:marTop w:val="0"/>
                  <w:marBottom w:val="0"/>
                  <w:divBdr>
                    <w:top w:val="none" w:sz="0" w:space="0" w:color="auto"/>
                    <w:left w:val="none" w:sz="0" w:space="0" w:color="auto"/>
                    <w:bottom w:val="none" w:sz="0" w:space="0" w:color="auto"/>
                    <w:right w:val="none" w:sz="0" w:space="0" w:color="auto"/>
                  </w:divBdr>
                  <w:divsChild>
                    <w:div w:id="1001618203">
                      <w:marLeft w:val="0"/>
                      <w:marRight w:val="0"/>
                      <w:marTop w:val="0"/>
                      <w:marBottom w:val="0"/>
                      <w:divBdr>
                        <w:top w:val="none" w:sz="0" w:space="0" w:color="auto"/>
                        <w:left w:val="none" w:sz="0" w:space="0" w:color="auto"/>
                        <w:bottom w:val="none" w:sz="0" w:space="0" w:color="auto"/>
                        <w:right w:val="none" w:sz="0" w:space="0" w:color="auto"/>
                      </w:divBdr>
                    </w:div>
                  </w:divsChild>
                </w:div>
                <w:div w:id="1211959806">
                  <w:marLeft w:val="0"/>
                  <w:marRight w:val="0"/>
                  <w:marTop w:val="0"/>
                  <w:marBottom w:val="0"/>
                  <w:divBdr>
                    <w:top w:val="none" w:sz="0" w:space="0" w:color="auto"/>
                    <w:left w:val="none" w:sz="0" w:space="0" w:color="auto"/>
                    <w:bottom w:val="none" w:sz="0" w:space="0" w:color="auto"/>
                    <w:right w:val="none" w:sz="0" w:space="0" w:color="auto"/>
                  </w:divBdr>
                  <w:divsChild>
                    <w:div w:id="1874658169">
                      <w:marLeft w:val="0"/>
                      <w:marRight w:val="0"/>
                      <w:marTop w:val="0"/>
                      <w:marBottom w:val="0"/>
                      <w:divBdr>
                        <w:top w:val="none" w:sz="0" w:space="0" w:color="auto"/>
                        <w:left w:val="none" w:sz="0" w:space="0" w:color="auto"/>
                        <w:bottom w:val="none" w:sz="0" w:space="0" w:color="auto"/>
                        <w:right w:val="none" w:sz="0" w:space="0" w:color="auto"/>
                      </w:divBdr>
                    </w:div>
                  </w:divsChild>
                </w:div>
                <w:div w:id="1843545974">
                  <w:marLeft w:val="0"/>
                  <w:marRight w:val="0"/>
                  <w:marTop w:val="0"/>
                  <w:marBottom w:val="0"/>
                  <w:divBdr>
                    <w:top w:val="none" w:sz="0" w:space="0" w:color="auto"/>
                    <w:left w:val="none" w:sz="0" w:space="0" w:color="auto"/>
                    <w:bottom w:val="none" w:sz="0" w:space="0" w:color="auto"/>
                    <w:right w:val="none" w:sz="0" w:space="0" w:color="auto"/>
                  </w:divBdr>
                  <w:divsChild>
                    <w:div w:id="1705448485">
                      <w:marLeft w:val="0"/>
                      <w:marRight w:val="0"/>
                      <w:marTop w:val="0"/>
                      <w:marBottom w:val="0"/>
                      <w:divBdr>
                        <w:top w:val="none" w:sz="0" w:space="0" w:color="auto"/>
                        <w:left w:val="none" w:sz="0" w:space="0" w:color="auto"/>
                        <w:bottom w:val="none" w:sz="0" w:space="0" w:color="auto"/>
                        <w:right w:val="none" w:sz="0" w:space="0" w:color="auto"/>
                      </w:divBdr>
                    </w:div>
                  </w:divsChild>
                </w:div>
                <w:div w:id="1751730276">
                  <w:marLeft w:val="0"/>
                  <w:marRight w:val="0"/>
                  <w:marTop w:val="0"/>
                  <w:marBottom w:val="0"/>
                  <w:divBdr>
                    <w:top w:val="none" w:sz="0" w:space="0" w:color="auto"/>
                    <w:left w:val="none" w:sz="0" w:space="0" w:color="auto"/>
                    <w:bottom w:val="none" w:sz="0" w:space="0" w:color="auto"/>
                    <w:right w:val="none" w:sz="0" w:space="0" w:color="auto"/>
                  </w:divBdr>
                  <w:divsChild>
                    <w:div w:id="222568092">
                      <w:marLeft w:val="0"/>
                      <w:marRight w:val="0"/>
                      <w:marTop w:val="0"/>
                      <w:marBottom w:val="0"/>
                      <w:divBdr>
                        <w:top w:val="none" w:sz="0" w:space="0" w:color="auto"/>
                        <w:left w:val="none" w:sz="0" w:space="0" w:color="auto"/>
                        <w:bottom w:val="none" w:sz="0" w:space="0" w:color="auto"/>
                        <w:right w:val="none" w:sz="0" w:space="0" w:color="auto"/>
                      </w:divBdr>
                    </w:div>
                  </w:divsChild>
                </w:div>
                <w:div w:id="1138457002">
                  <w:marLeft w:val="0"/>
                  <w:marRight w:val="0"/>
                  <w:marTop w:val="0"/>
                  <w:marBottom w:val="0"/>
                  <w:divBdr>
                    <w:top w:val="none" w:sz="0" w:space="0" w:color="auto"/>
                    <w:left w:val="none" w:sz="0" w:space="0" w:color="auto"/>
                    <w:bottom w:val="none" w:sz="0" w:space="0" w:color="auto"/>
                    <w:right w:val="none" w:sz="0" w:space="0" w:color="auto"/>
                  </w:divBdr>
                  <w:divsChild>
                    <w:div w:id="1131169302">
                      <w:marLeft w:val="0"/>
                      <w:marRight w:val="0"/>
                      <w:marTop w:val="0"/>
                      <w:marBottom w:val="0"/>
                      <w:divBdr>
                        <w:top w:val="none" w:sz="0" w:space="0" w:color="auto"/>
                        <w:left w:val="none" w:sz="0" w:space="0" w:color="auto"/>
                        <w:bottom w:val="none" w:sz="0" w:space="0" w:color="auto"/>
                        <w:right w:val="none" w:sz="0" w:space="0" w:color="auto"/>
                      </w:divBdr>
                    </w:div>
                  </w:divsChild>
                </w:div>
                <w:div w:id="1767076206">
                  <w:marLeft w:val="0"/>
                  <w:marRight w:val="0"/>
                  <w:marTop w:val="0"/>
                  <w:marBottom w:val="0"/>
                  <w:divBdr>
                    <w:top w:val="none" w:sz="0" w:space="0" w:color="auto"/>
                    <w:left w:val="none" w:sz="0" w:space="0" w:color="auto"/>
                    <w:bottom w:val="none" w:sz="0" w:space="0" w:color="auto"/>
                    <w:right w:val="none" w:sz="0" w:space="0" w:color="auto"/>
                  </w:divBdr>
                  <w:divsChild>
                    <w:div w:id="36418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6950">
          <w:marLeft w:val="0"/>
          <w:marRight w:val="0"/>
          <w:marTop w:val="0"/>
          <w:marBottom w:val="0"/>
          <w:divBdr>
            <w:top w:val="none" w:sz="0" w:space="0" w:color="auto"/>
            <w:left w:val="none" w:sz="0" w:space="0" w:color="auto"/>
            <w:bottom w:val="none" w:sz="0" w:space="0" w:color="auto"/>
            <w:right w:val="none" w:sz="0" w:space="0" w:color="auto"/>
          </w:divBdr>
        </w:div>
        <w:div w:id="1231387714">
          <w:marLeft w:val="0"/>
          <w:marRight w:val="0"/>
          <w:marTop w:val="0"/>
          <w:marBottom w:val="0"/>
          <w:divBdr>
            <w:top w:val="none" w:sz="0" w:space="0" w:color="auto"/>
            <w:left w:val="none" w:sz="0" w:space="0" w:color="auto"/>
            <w:bottom w:val="none" w:sz="0" w:space="0" w:color="auto"/>
            <w:right w:val="none" w:sz="0" w:space="0" w:color="auto"/>
          </w:divBdr>
        </w:div>
        <w:div w:id="2146850277">
          <w:marLeft w:val="0"/>
          <w:marRight w:val="0"/>
          <w:marTop w:val="0"/>
          <w:marBottom w:val="0"/>
          <w:divBdr>
            <w:top w:val="none" w:sz="0" w:space="0" w:color="auto"/>
            <w:left w:val="none" w:sz="0" w:space="0" w:color="auto"/>
            <w:bottom w:val="none" w:sz="0" w:space="0" w:color="auto"/>
            <w:right w:val="none" w:sz="0" w:space="0" w:color="auto"/>
          </w:divBdr>
          <w:divsChild>
            <w:div w:id="971597047">
              <w:marLeft w:val="-75"/>
              <w:marRight w:val="0"/>
              <w:marTop w:val="30"/>
              <w:marBottom w:val="30"/>
              <w:divBdr>
                <w:top w:val="none" w:sz="0" w:space="0" w:color="auto"/>
                <w:left w:val="none" w:sz="0" w:space="0" w:color="auto"/>
                <w:bottom w:val="none" w:sz="0" w:space="0" w:color="auto"/>
                <w:right w:val="none" w:sz="0" w:space="0" w:color="auto"/>
              </w:divBdr>
              <w:divsChild>
                <w:div w:id="1940942171">
                  <w:marLeft w:val="0"/>
                  <w:marRight w:val="0"/>
                  <w:marTop w:val="0"/>
                  <w:marBottom w:val="0"/>
                  <w:divBdr>
                    <w:top w:val="none" w:sz="0" w:space="0" w:color="auto"/>
                    <w:left w:val="none" w:sz="0" w:space="0" w:color="auto"/>
                    <w:bottom w:val="none" w:sz="0" w:space="0" w:color="auto"/>
                    <w:right w:val="none" w:sz="0" w:space="0" w:color="auto"/>
                  </w:divBdr>
                  <w:divsChild>
                    <w:div w:id="409035836">
                      <w:marLeft w:val="0"/>
                      <w:marRight w:val="0"/>
                      <w:marTop w:val="0"/>
                      <w:marBottom w:val="0"/>
                      <w:divBdr>
                        <w:top w:val="none" w:sz="0" w:space="0" w:color="auto"/>
                        <w:left w:val="none" w:sz="0" w:space="0" w:color="auto"/>
                        <w:bottom w:val="none" w:sz="0" w:space="0" w:color="auto"/>
                        <w:right w:val="none" w:sz="0" w:space="0" w:color="auto"/>
                      </w:divBdr>
                    </w:div>
                  </w:divsChild>
                </w:div>
                <w:div w:id="745224193">
                  <w:marLeft w:val="0"/>
                  <w:marRight w:val="0"/>
                  <w:marTop w:val="0"/>
                  <w:marBottom w:val="0"/>
                  <w:divBdr>
                    <w:top w:val="none" w:sz="0" w:space="0" w:color="auto"/>
                    <w:left w:val="none" w:sz="0" w:space="0" w:color="auto"/>
                    <w:bottom w:val="none" w:sz="0" w:space="0" w:color="auto"/>
                    <w:right w:val="none" w:sz="0" w:space="0" w:color="auto"/>
                  </w:divBdr>
                  <w:divsChild>
                    <w:div w:id="1827545939">
                      <w:marLeft w:val="0"/>
                      <w:marRight w:val="0"/>
                      <w:marTop w:val="0"/>
                      <w:marBottom w:val="0"/>
                      <w:divBdr>
                        <w:top w:val="none" w:sz="0" w:space="0" w:color="auto"/>
                        <w:left w:val="none" w:sz="0" w:space="0" w:color="auto"/>
                        <w:bottom w:val="none" w:sz="0" w:space="0" w:color="auto"/>
                        <w:right w:val="none" w:sz="0" w:space="0" w:color="auto"/>
                      </w:divBdr>
                    </w:div>
                  </w:divsChild>
                </w:div>
                <w:div w:id="1909419589">
                  <w:marLeft w:val="0"/>
                  <w:marRight w:val="0"/>
                  <w:marTop w:val="0"/>
                  <w:marBottom w:val="0"/>
                  <w:divBdr>
                    <w:top w:val="none" w:sz="0" w:space="0" w:color="auto"/>
                    <w:left w:val="none" w:sz="0" w:space="0" w:color="auto"/>
                    <w:bottom w:val="none" w:sz="0" w:space="0" w:color="auto"/>
                    <w:right w:val="none" w:sz="0" w:space="0" w:color="auto"/>
                  </w:divBdr>
                  <w:divsChild>
                    <w:div w:id="526260475">
                      <w:marLeft w:val="0"/>
                      <w:marRight w:val="0"/>
                      <w:marTop w:val="0"/>
                      <w:marBottom w:val="0"/>
                      <w:divBdr>
                        <w:top w:val="none" w:sz="0" w:space="0" w:color="auto"/>
                        <w:left w:val="none" w:sz="0" w:space="0" w:color="auto"/>
                        <w:bottom w:val="none" w:sz="0" w:space="0" w:color="auto"/>
                        <w:right w:val="none" w:sz="0" w:space="0" w:color="auto"/>
                      </w:divBdr>
                    </w:div>
                  </w:divsChild>
                </w:div>
                <w:div w:id="1468157195">
                  <w:marLeft w:val="0"/>
                  <w:marRight w:val="0"/>
                  <w:marTop w:val="0"/>
                  <w:marBottom w:val="0"/>
                  <w:divBdr>
                    <w:top w:val="none" w:sz="0" w:space="0" w:color="auto"/>
                    <w:left w:val="none" w:sz="0" w:space="0" w:color="auto"/>
                    <w:bottom w:val="none" w:sz="0" w:space="0" w:color="auto"/>
                    <w:right w:val="none" w:sz="0" w:space="0" w:color="auto"/>
                  </w:divBdr>
                  <w:divsChild>
                    <w:div w:id="1979339524">
                      <w:marLeft w:val="0"/>
                      <w:marRight w:val="0"/>
                      <w:marTop w:val="0"/>
                      <w:marBottom w:val="0"/>
                      <w:divBdr>
                        <w:top w:val="none" w:sz="0" w:space="0" w:color="auto"/>
                        <w:left w:val="none" w:sz="0" w:space="0" w:color="auto"/>
                        <w:bottom w:val="none" w:sz="0" w:space="0" w:color="auto"/>
                        <w:right w:val="none" w:sz="0" w:space="0" w:color="auto"/>
                      </w:divBdr>
                    </w:div>
                  </w:divsChild>
                </w:div>
                <w:div w:id="1429958167">
                  <w:marLeft w:val="0"/>
                  <w:marRight w:val="0"/>
                  <w:marTop w:val="0"/>
                  <w:marBottom w:val="0"/>
                  <w:divBdr>
                    <w:top w:val="none" w:sz="0" w:space="0" w:color="auto"/>
                    <w:left w:val="none" w:sz="0" w:space="0" w:color="auto"/>
                    <w:bottom w:val="none" w:sz="0" w:space="0" w:color="auto"/>
                    <w:right w:val="none" w:sz="0" w:space="0" w:color="auto"/>
                  </w:divBdr>
                  <w:divsChild>
                    <w:div w:id="1010447736">
                      <w:marLeft w:val="0"/>
                      <w:marRight w:val="0"/>
                      <w:marTop w:val="0"/>
                      <w:marBottom w:val="0"/>
                      <w:divBdr>
                        <w:top w:val="none" w:sz="0" w:space="0" w:color="auto"/>
                        <w:left w:val="none" w:sz="0" w:space="0" w:color="auto"/>
                        <w:bottom w:val="none" w:sz="0" w:space="0" w:color="auto"/>
                        <w:right w:val="none" w:sz="0" w:space="0" w:color="auto"/>
                      </w:divBdr>
                    </w:div>
                  </w:divsChild>
                </w:div>
                <w:div w:id="1397847">
                  <w:marLeft w:val="0"/>
                  <w:marRight w:val="0"/>
                  <w:marTop w:val="0"/>
                  <w:marBottom w:val="0"/>
                  <w:divBdr>
                    <w:top w:val="none" w:sz="0" w:space="0" w:color="auto"/>
                    <w:left w:val="none" w:sz="0" w:space="0" w:color="auto"/>
                    <w:bottom w:val="none" w:sz="0" w:space="0" w:color="auto"/>
                    <w:right w:val="none" w:sz="0" w:space="0" w:color="auto"/>
                  </w:divBdr>
                  <w:divsChild>
                    <w:div w:id="430978465">
                      <w:marLeft w:val="0"/>
                      <w:marRight w:val="0"/>
                      <w:marTop w:val="0"/>
                      <w:marBottom w:val="0"/>
                      <w:divBdr>
                        <w:top w:val="none" w:sz="0" w:space="0" w:color="auto"/>
                        <w:left w:val="none" w:sz="0" w:space="0" w:color="auto"/>
                        <w:bottom w:val="none" w:sz="0" w:space="0" w:color="auto"/>
                        <w:right w:val="none" w:sz="0" w:space="0" w:color="auto"/>
                      </w:divBdr>
                    </w:div>
                  </w:divsChild>
                </w:div>
                <w:div w:id="1730808171">
                  <w:marLeft w:val="0"/>
                  <w:marRight w:val="0"/>
                  <w:marTop w:val="0"/>
                  <w:marBottom w:val="0"/>
                  <w:divBdr>
                    <w:top w:val="none" w:sz="0" w:space="0" w:color="auto"/>
                    <w:left w:val="none" w:sz="0" w:space="0" w:color="auto"/>
                    <w:bottom w:val="none" w:sz="0" w:space="0" w:color="auto"/>
                    <w:right w:val="none" w:sz="0" w:space="0" w:color="auto"/>
                  </w:divBdr>
                  <w:divsChild>
                    <w:div w:id="1084646787">
                      <w:marLeft w:val="0"/>
                      <w:marRight w:val="0"/>
                      <w:marTop w:val="0"/>
                      <w:marBottom w:val="0"/>
                      <w:divBdr>
                        <w:top w:val="none" w:sz="0" w:space="0" w:color="auto"/>
                        <w:left w:val="none" w:sz="0" w:space="0" w:color="auto"/>
                        <w:bottom w:val="none" w:sz="0" w:space="0" w:color="auto"/>
                        <w:right w:val="none" w:sz="0" w:space="0" w:color="auto"/>
                      </w:divBdr>
                    </w:div>
                  </w:divsChild>
                </w:div>
                <w:div w:id="1606812500">
                  <w:marLeft w:val="0"/>
                  <w:marRight w:val="0"/>
                  <w:marTop w:val="0"/>
                  <w:marBottom w:val="0"/>
                  <w:divBdr>
                    <w:top w:val="none" w:sz="0" w:space="0" w:color="auto"/>
                    <w:left w:val="none" w:sz="0" w:space="0" w:color="auto"/>
                    <w:bottom w:val="none" w:sz="0" w:space="0" w:color="auto"/>
                    <w:right w:val="none" w:sz="0" w:space="0" w:color="auto"/>
                  </w:divBdr>
                  <w:divsChild>
                    <w:div w:id="1704741886">
                      <w:marLeft w:val="0"/>
                      <w:marRight w:val="0"/>
                      <w:marTop w:val="0"/>
                      <w:marBottom w:val="0"/>
                      <w:divBdr>
                        <w:top w:val="none" w:sz="0" w:space="0" w:color="auto"/>
                        <w:left w:val="none" w:sz="0" w:space="0" w:color="auto"/>
                        <w:bottom w:val="none" w:sz="0" w:space="0" w:color="auto"/>
                        <w:right w:val="none" w:sz="0" w:space="0" w:color="auto"/>
                      </w:divBdr>
                    </w:div>
                  </w:divsChild>
                </w:div>
                <w:div w:id="1440174358">
                  <w:marLeft w:val="0"/>
                  <w:marRight w:val="0"/>
                  <w:marTop w:val="0"/>
                  <w:marBottom w:val="0"/>
                  <w:divBdr>
                    <w:top w:val="none" w:sz="0" w:space="0" w:color="auto"/>
                    <w:left w:val="none" w:sz="0" w:space="0" w:color="auto"/>
                    <w:bottom w:val="none" w:sz="0" w:space="0" w:color="auto"/>
                    <w:right w:val="none" w:sz="0" w:space="0" w:color="auto"/>
                  </w:divBdr>
                  <w:divsChild>
                    <w:div w:id="941451510">
                      <w:marLeft w:val="0"/>
                      <w:marRight w:val="0"/>
                      <w:marTop w:val="0"/>
                      <w:marBottom w:val="0"/>
                      <w:divBdr>
                        <w:top w:val="none" w:sz="0" w:space="0" w:color="auto"/>
                        <w:left w:val="none" w:sz="0" w:space="0" w:color="auto"/>
                        <w:bottom w:val="none" w:sz="0" w:space="0" w:color="auto"/>
                        <w:right w:val="none" w:sz="0" w:space="0" w:color="auto"/>
                      </w:divBdr>
                    </w:div>
                  </w:divsChild>
                </w:div>
                <w:div w:id="362748664">
                  <w:marLeft w:val="0"/>
                  <w:marRight w:val="0"/>
                  <w:marTop w:val="0"/>
                  <w:marBottom w:val="0"/>
                  <w:divBdr>
                    <w:top w:val="none" w:sz="0" w:space="0" w:color="auto"/>
                    <w:left w:val="none" w:sz="0" w:space="0" w:color="auto"/>
                    <w:bottom w:val="none" w:sz="0" w:space="0" w:color="auto"/>
                    <w:right w:val="none" w:sz="0" w:space="0" w:color="auto"/>
                  </w:divBdr>
                  <w:divsChild>
                    <w:div w:id="1218855230">
                      <w:marLeft w:val="0"/>
                      <w:marRight w:val="0"/>
                      <w:marTop w:val="0"/>
                      <w:marBottom w:val="0"/>
                      <w:divBdr>
                        <w:top w:val="none" w:sz="0" w:space="0" w:color="auto"/>
                        <w:left w:val="none" w:sz="0" w:space="0" w:color="auto"/>
                        <w:bottom w:val="none" w:sz="0" w:space="0" w:color="auto"/>
                        <w:right w:val="none" w:sz="0" w:space="0" w:color="auto"/>
                      </w:divBdr>
                    </w:div>
                  </w:divsChild>
                </w:div>
                <w:div w:id="1996882303">
                  <w:marLeft w:val="0"/>
                  <w:marRight w:val="0"/>
                  <w:marTop w:val="0"/>
                  <w:marBottom w:val="0"/>
                  <w:divBdr>
                    <w:top w:val="none" w:sz="0" w:space="0" w:color="auto"/>
                    <w:left w:val="none" w:sz="0" w:space="0" w:color="auto"/>
                    <w:bottom w:val="none" w:sz="0" w:space="0" w:color="auto"/>
                    <w:right w:val="none" w:sz="0" w:space="0" w:color="auto"/>
                  </w:divBdr>
                  <w:divsChild>
                    <w:div w:id="544029079">
                      <w:marLeft w:val="0"/>
                      <w:marRight w:val="0"/>
                      <w:marTop w:val="0"/>
                      <w:marBottom w:val="0"/>
                      <w:divBdr>
                        <w:top w:val="none" w:sz="0" w:space="0" w:color="auto"/>
                        <w:left w:val="none" w:sz="0" w:space="0" w:color="auto"/>
                        <w:bottom w:val="none" w:sz="0" w:space="0" w:color="auto"/>
                        <w:right w:val="none" w:sz="0" w:space="0" w:color="auto"/>
                      </w:divBdr>
                    </w:div>
                  </w:divsChild>
                </w:div>
                <w:div w:id="1621915929">
                  <w:marLeft w:val="0"/>
                  <w:marRight w:val="0"/>
                  <w:marTop w:val="0"/>
                  <w:marBottom w:val="0"/>
                  <w:divBdr>
                    <w:top w:val="none" w:sz="0" w:space="0" w:color="auto"/>
                    <w:left w:val="none" w:sz="0" w:space="0" w:color="auto"/>
                    <w:bottom w:val="none" w:sz="0" w:space="0" w:color="auto"/>
                    <w:right w:val="none" w:sz="0" w:space="0" w:color="auto"/>
                  </w:divBdr>
                  <w:divsChild>
                    <w:div w:id="1724451947">
                      <w:marLeft w:val="0"/>
                      <w:marRight w:val="0"/>
                      <w:marTop w:val="0"/>
                      <w:marBottom w:val="0"/>
                      <w:divBdr>
                        <w:top w:val="none" w:sz="0" w:space="0" w:color="auto"/>
                        <w:left w:val="none" w:sz="0" w:space="0" w:color="auto"/>
                        <w:bottom w:val="none" w:sz="0" w:space="0" w:color="auto"/>
                        <w:right w:val="none" w:sz="0" w:space="0" w:color="auto"/>
                      </w:divBdr>
                    </w:div>
                  </w:divsChild>
                </w:div>
                <w:div w:id="691876863">
                  <w:marLeft w:val="0"/>
                  <w:marRight w:val="0"/>
                  <w:marTop w:val="0"/>
                  <w:marBottom w:val="0"/>
                  <w:divBdr>
                    <w:top w:val="none" w:sz="0" w:space="0" w:color="auto"/>
                    <w:left w:val="none" w:sz="0" w:space="0" w:color="auto"/>
                    <w:bottom w:val="none" w:sz="0" w:space="0" w:color="auto"/>
                    <w:right w:val="none" w:sz="0" w:space="0" w:color="auto"/>
                  </w:divBdr>
                  <w:divsChild>
                    <w:div w:id="1456675970">
                      <w:marLeft w:val="0"/>
                      <w:marRight w:val="0"/>
                      <w:marTop w:val="0"/>
                      <w:marBottom w:val="0"/>
                      <w:divBdr>
                        <w:top w:val="none" w:sz="0" w:space="0" w:color="auto"/>
                        <w:left w:val="none" w:sz="0" w:space="0" w:color="auto"/>
                        <w:bottom w:val="none" w:sz="0" w:space="0" w:color="auto"/>
                        <w:right w:val="none" w:sz="0" w:space="0" w:color="auto"/>
                      </w:divBdr>
                    </w:div>
                  </w:divsChild>
                </w:div>
                <w:div w:id="1672752855">
                  <w:marLeft w:val="0"/>
                  <w:marRight w:val="0"/>
                  <w:marTop w:val="0"/>
                  <w:marBottom w:val="0"/>
                  <w:divBdr>
                    <w:top w:val="none" w:sz="0" w:space="0" w:color="auto"/>
                    <w:left w:val="none" w:sz="0" w:space="0" w:color="auto"/>
                    <w:bottom w:val="none" w:sz="0" w:space="0" w:color="auto"/>
                    <w:right w:val="none" w:sz="0" w:space="0" w:color="auto"/>
                  </w:divBdr>
                  <w:divsChild>
                    <w:div w:id="1589344904">
                      <w:marLeft w:val="0"/>
                      <w:marRight w:val="0"/>
                      <w:marTop w:val="0"/>
                      <w:marBottom w:val="0"/>
                      <w:divBdr>
                        <w:top w:val="none" w:sz="0" w:space="0" w:color="auto"/>
                        <w:left w:val="none" w:sz="0" w:space="0" w:color="auto"/>
                        <w:bottom w:val="none" w:sz="0" w:space="0" w:color="auto"/>
                        <w:right w:val="none" w:sz="0" w:space="0" w:color="auto"/>
                      </w:divBdr>
                    </w:div>
                  </w:divsChild>
                </w:div>
                <w:div w:id="881596619">
                  <w:marLeft w:val="0"/>
                  <w:marRight w:val="0"/>
                  <w:marTop w:val="0"/>
                  <w:marBottom w:val="0"/>
                  <w:divBdr>
                    <w:top w:val="none" w:sz="0" w:space="0" w:color="auto"/>
                    <w:left w:val="none" w:sz="0" w:space="0" w:color="auto"/>
                    <w:bottom w:val="none" w:sz="0" w:space="0" w:color="auto"/>
                    <w:right w:val="none" w:sz="0" w:space="0" w:color="auto"/>
                  </w:divBdr>
                  <w:divsChild>
                    <w:div w:id="1951400538">
                      <w:marLeft w:val="0"/>
                      <w:marRight w:val="0"/>
                      <w:marTop w:val="0"/>
                      <w:marBottom w:val="0"/>
                      <w:divBdr>
                        <w:top w:val="none" w:sz="0" w:space="0" w:color="auto"/>
                        <w:left w:val="none" w:sz="0" w:space="0" w:color="auto"/>
                        <w:bottom w:val="none" w:sz="0" w:space="0" w:color="auto"/>
                        <w:right w:val="none" w:sz="0" w:space="0" w:color="auto"/>
                      </w:divBdr>
                    </w:div>
                  </w:divsChild>
                </w:div>
                <w:div w:id="427391331">
                  <w:marLeft w:val="0"/>
                  <w:marRight w:val="0"/>
                  <w:marTop w:val="0"/>
                  <w:marBottom w:val="0"/>
                  <w:divBdr>
                    <w:top w:val="none" w:sz="0" w:space="0" w:color="auto"/>
                    <w:left w:val="none" w:sz="0" w:space="0" w:color="auto"/>
                    <w:bottom w:val="none" w:sz="0" w:space="0" w:color="auto"/>
                    <w:right w:val="none" w:sz="0" w:space="0" w:color="auto"/>
                  </w:divBdr>
                  <w:divsChild>
                    <w:div w:id="756484387">
                      <w:marLeft w:val="0"/>
                      <w:marRight w:val="0"/>
                      <w:marTop w:val="0"/>
                      <w:marBottom w:val="0"/>
                      <w:divBdr>
                        <w:top w:val="none" w:sz="0" w:space="0" w:color="auto"/>
                        <w:left w:val="none" w:sz="0" w:space="0" w:color="auto"/>
                        <w:bottom w:val="none" w:sz="0" w:space="0" w:color="auto"/>
                        <w:right w:val="none" w:sz="0" w:space="0" w:color="auto"/>
                      </w:divBdr>
                    </w:div>
                  </w:divsChild>
                </w:div>
                <w:div w:id="797795865">
                  <w:marLeft w:val="0"/>
                  <w:marRight w:val="0"/>
                  <w:marTop w:val="0"/>
                  <w:marBottom w:val="0"/>
                  <w:divBdr>
                    <w:top w:val="none" w:sz="0" w:space="0" w:color="auto"/>
                    <w:left w:val="none" w:sz="0" w:space="0" w:color="auto"/>
                    <w:bottom w:val="none" w:sz="0" w:space="0" w:color="auto"/>
                    <w:right w:val="none" w:sz="0" w:space="0" w:color="auto"/>
                  </w:divBdr>
                  <w:divsChild>
                    <w:div w:id="1833640516">
                      <w:marLeft w:val="0"/>
                      <w:marRight w:val="0"/>
                      <w:marTop w:val="0"/>
                      <w:marBottom w:val="0"/>
                      <w:divBdr>
                        <w:top w:val="none" w:sz="0" w:space="0" w:color="auto"/>
                        <w:left w:val="none" w:sz="0" w:space="0" w:color="auto"/>
                        <w:bottom w:val="none" w:sz="0" w:space="0" w:color="auto"/>
                        <w:right w:val="none" w:sz="0" w:space="0" w:color="auto"/>
                      </w:divBdr>
                    </w:div>
                  </w:divsChild>
                </w:div>
                <w:div w:id="916864063">
                  <w:marLeft w:val="0"/>
                  <w:marRight w:val="0"/>
                  <w:marTop w:val="0"/>
                  <w:marBottom w:val="0"/>
                  <w:divBdr>
                    <w:top w:val="none" w:sz="0" w:space="0" w:color="auto"/>
                    <w:left w:val="none" w:sz="0" w:space="0" w:color="auto"/>
                    <w:bottom w:val="none" w:sz="0" w:space="0" w:color="auto"/>
                    <w:right w:val="none" w:sz="0" w:space="0" w:color="auto"/>
                  </w:divBdr>
                  <w:divsChild>
                    <w:div w:id="107747895">
                      <w:marLeft w:val="0"/>
                      <w:marRight w:val="0"/>
                      <w:marTop w:val="0"/>
                      <w:marBottom w:val="0"/>
                      <w:divBdr>
                        <w:top w:val="none" w:sz="0" w:space="0" w:color="auto"/>
                        <w:left w:val="none" w:sz="0" w:space="0" w:color="auto"/>
                        <w:bottom w:val="none" w:sz="0" w:space="0" w:color="auto"/>
                        <w:right w:val="none" w:sz="0" w:space="0" w:color="auto"/>
                      </w:divBdr>
                    </w:div>
                  </w:divsChild>
                </w:div>
                <w:div w:id="572277382">
                  <w:marLeft w:val="0"/>
                  <w:marRight w:val="0"/>
                  <w:marTop w:val="0"/>
                  <w:marBottom w:val="0"/>
                  <w:divBdr>
                    <w:top w:val="none" w:sz="0" w:space="0" w:color="auto"/>
                    <w:left w:val="none" w:sz="0" w:space="0" w:color="auto"/>
                    <w:bottom w:val="none" w:sz="0" w:space="0" w:color="auto"/>
                    <w:right w:val="none" w:sz="0" w:space="0" w:color="auto"/>
                  </w:divBdr>
                  <w:divsChild>
                    <w:div w:id="1338002932">
                      <w:marLeft w:val="0"/>
                      <w:marRight w:val="0"/>
                      <w:marTop w:val="0"/>
                      <w:marBottom w:val="0"/>
                      <w:divBdr>
                        <w:top w:val="none" w:sz="0" w:space="0" w:color="auto"/>
                        <w:left w:val="none" w:sz="0" w:space="0" w:color="auto"/>
                        <w:bottom w:val="none" w:sz="0" w:space="0" w:color="auto"/>
                        <w:right w:val="none" w:sz="0" w:space="0" w:color="auto"/>
                      </w:divBdr>
                    </w:div>
                  </w:divsChild>
                </w:div>
                <w:div w:id="2042971369">
                  <w:marLeft w:val="0"/>
                  <w:marRight w:val="0"/>
                  <w:marTop w:val="0"/>
                  <w:marBottom w:val="0"/>
                  <w:divBdr>
                    <w:top w:val="none" w:sz="0" w:space="0" w:color="auto"/>
                    <w:left w:val="none" w:sz="0" w:space="0" w:color="auto"/>
                    <w:bottom w:val="none" w:sz="0" w:space="0" w:color="auto"/>
                    <w:right w:val="none" w:sz="0" w:space="0" w:color="auto"/>
                  </w:divBdr>
                  <w:divsChild>
                    <w:div w:id="872229494">
                      <w:marLeft w:val="0"/>
                      <w:marRight w:val="0"/>
                      <w:marTop w:val="0"/>
                      <w:marBottom w:val="0"/>
                      <w:divBdr>
                        <w:top w:val="none" w:sz="0" w:space="0" w:color="auto"/>
                        <w:left w:val="none" w:sz="0" w:space="0" w:color="auto"/>
                        <w:bottom w:val="none" w:sz="0" w:space="0" w:color="auto"/>
                        <w:right w:val="none" w:sz="0" w:space="0" w:color="auto"/>
                      </w:divBdr>
                    </w:div>
                  </w:divsChild>
                </w:div>
                <w:div w:id="661157287">
                  <w:marLeft w:val="0"/>
                  <w:marRight w:val="0"/>
                  <w:marTop w:val="0"/>
                  <w:marBottom w:val="0"/>
                  <w:divBdr>
                    <w:top w:val="none" w:sz="0" w:space="0" w:color="auto"/>
                    <w:left w:val="none" w:sz="0" w:space="0" w:color="auto"/>
                    <w:bottom w:val="none" w:sz="0" w:space="0" w:color="auto"/>
                    <w:right w:val="none" w:sz="0" w:space="0" w:color="auto"/>
                  </w:divBdr>
                  <w:divsChild>
                    <w:div w:id="941766854">
                      <w:marLeft w:val="0"/>
                      <w:marRight w:val="0"/>
                      <w:marTop w:val="0"/>
                      <w:marBottom w:val="0"/>
                      <w:divBdr>
                        <w:top w:val="none" w:sz="0" w:space="0" w:color="auto"/>
                        <w:left w:val="none" w:sz="0" w:space="0" w:color="auto"/>
                        <w:bottom w:val="none" w:sz="0" w:space="0" w:color="auto"/>
                        <w:right w:val="none" w:sz="0" w:space="0" w:color="auto"/>
                      </w:divBdr>
                    </w:div>
                  </w:divsChild>
                </w:div>
                <w:div w:id="1525098127">
                  <w:marLeft w:val="0"/>
                  <w:marRight w:val="0"/>
                  <w:marTop w:val="0"/>
                  <w:marBottom w:val="0"/>
                  <w:divBdr>
                    <w:top w:val="none" w:sz="0" w:space="0" w:color="auto"/>
                    <w:left w:val="none" w:sz="0" w:space="0" w:color="auto"/>
                    <w:bottom w:val="none" w:sz="0" w:space="0" w:color="auto"/>
                    <w:right w:val="none" w:sz="0" w:space="0" w:color="auto"/>
                  </w:divBdr>
                  <w:divsChild>
                    <w:div w:id="890918864">
                      <w:marLeft w:val="0"/>
                      <w:marRight w:val="0"/>
                      <w:marTop w:val="0"/>
                      <w:marBottom w:val="0"/>
                      <w:divBdr>
                        <w:top w:val="none" w:sz="0" w:space="0" w:color="auto"/>
                        <w:left w:val="none" w:sz="0" w:space="0" w:color="auto"/>
                        <w:bottom w:val="none" w:sz="0" w:space="0" w:color="auto"/>
                        <w:right w:val="none" w:sz="0" w:space="0" w:color="auto"/>
                      </w:divBdr>
                    </w:div>
                  </w:divsChild>
                </w:div>
                <w:div w:id="262760781">
                  <w:marLeft w:val="0"/>
                  <w:marRight w:val="0"/>
                  <w:marTop w:val="0"/>
                  <w:marBottom w:val="0"/>
                  <w:divBdr>
                    <w:top w:val="none" w:sz="0" w:space="0" w:color="auto"/>
                    <w:left w:val="none" w:sz="0" w:space="0" w:color="auto"/>
                    <w:bottom w:val="none" w:sz="0" w:space="0" w:color="auto"/>
                    <w:right w:val="none" w:sz="0" w:space="0" w:color="auto"/>
                  </w:divBdr>
                  <w:divsChild>
                    <w:div w:id="1502549301">
                      <w:marLeft w:val="0"/>
                      <w:marRight w:val="0"/>
                      <w:marTop w:val="0"/>
                      <w:marBottom w:val="0"/>
                      <w:divBdr>
                        <w:top w:val="none" w:sz="0" w:space="0" w:color="auto"/>
                        <w:left w:val="none" w:sz="0" w:space="0" w:color="auto"/>
                        <w:bottom w:val="none" w:sz="0" w:space="0" w:color="auto"/>
                        <w:right w:val="none" w:sz="0" w:space="0" w:color="auto"/>
                      </w:divBdr>
                    </w:div>
                  </w:divsChild>
                </w:div>
                <w:div w:id="1756323613">
                  <w:marLeft w:val="0"/>
                  <w:marRight w:val="0"/>
                  <w:marTop w:val="0"/>
                  <w:marBottom w:val="0"/>
                  <w:divBdr>
                    <w:top w:val="none" w:sz="0" w:space="0" w:color="auto"/>
                    <w:left w:val="none" w:sz="0" w:space="0" w:color="auto"/>
                    <w:bottom w:val="none" w:sz="0" w:space="0" w:color="auto"/>
                    <w:right w:val="none" w:sz="0" w:space="0" w:color="auto"/>
                  </w:divBdr>
                  <w:divsChild>
                    <w:div w:id="1378890748">
                      <w:marLeft w:val="0"/>
                      <w:marRight w:val="0"/>
                      <w:marTop w:val="0"/>
                      <w:marBottom w:val="0"/>
                      <w:divBdr>
                        <w:top w:val="none" w:sz="0" w:space="0" w:color="auto"/>
                        <w:left w:val="none" w:sz="0" w:space="0" w:color="auto"/>
                        <w:bottom w:val="none" w:sz="0" w:space="0" w:color="auto"/>
                        <w:right w:val="none" w:sz="0" w:space="0" w:color="auto"/>
                      </w:divBdr>
                    </w:div>
                  </w:divsChild>
                </w:div>
                <w:div w:id="652872626">
                  <w:marLeft w:val="0"/>
                  <w:marRight w:val="0"/>
                  <w:marTop w:val="0"/>
                  <w:marBottom w:val="0"/>
                  <w:divBdr>
                    <w:top w:val="none" w:sz="0" w:space="0" w:color="auto"/>
                    <w:left w:val="none" w:sz="0" w:space="0" w:color="auto"/>
                    <w:bottom w:val="none" w:sz="0" w:space="0" w:color="auto"/>
                    <w:right w:val="none" w:sz="0" w:space="0" w:color="auto"/>
                  </w:divBdr>
                  <w:divsChild>
                    <w:div w:id="1963880260">
                      <w:marLeft w:val="0"/>
                      <w:marRight w:val="0"/>
                      <w:marTop w:val="0"/>
                      <w:marBottom w:val="0"/>
                      <w:divBdr>
                        <w:top w:val="none" w:sz="0" w:space="0" w:color="auto"/>
                        <w:left w:val="none" w:sz="0" w:space="0" w:color="auto"/>
                        <w:bottom w:val="none" w:sz="0" w:space="0" w:color="auto"/>
                        <w:right w:val="none" w:sz="0" w:space="0" w:color="auto"/>
                      </w:divBdr>
                    </w:div>
                  </w:divsChild>
                </w:div>
                <w:div w:id="296958013">
                  <w:marLeft w:val="0"/>
                  <w:marRight w:val="0"/>
                  <w:marTop w:val="0"/>
                  <w:marBottom w:val="0"/>
                  <w:divBdr>
                    <w:top w:val="none" w:sz="0" w:space="0" w:color="auto"/>
                    <w:left w:val="none" w:sz="0" w:space="0" w:color="auto"/>
                    <w:bottom w:val="none" w:sz="0" w:space="0" w:color="auto"/>
                    <w:right w:val="none" w:sz="0" w:space="0" w:color="auto"/>
                  </w:divBdr>
                  <w:divsChild>
                    <w:div w:id="842427557">
                      <w:marLeft w:val="0"/>
                      <w:marRight w:val="0"/>
                      <w:marTop w:val="0"/>
                      <w:marBottom w:val="0"/>
                      <w:divBdr>
                        <w:top w:val="none" w:sz="0" w:space="0" w:color="auto"/>
                        <w:left w:val="none" w:sz="0" w:space="0" w:color="auto"/>
                        <w:bottom w:val="none" w:sz="0" w:space="0" w:color="auto"/>
                        <w:right w:val="none" w:sz="0" w:space="0" w:color="auto"/>
                      </w:divBdr>
                    </w:div>
                  </w:divsChild>
                </w:div>
                <w:div w:id="1902866246">
                  <w:marLeft w:val="0"/>
                  <w:marRight w:val="0"/>
                  <w:marTop w:val="0"/>
                  <w:marBottom w:val="0"/>
                  <w:divBdr>
                    <w:top w:val="none" w:sz="0" w:space="0" w:color="auto"/>
                    <w:left w:val="none" w:sz="0" w:space="0" w:color="auto"/>
                    <w:bottom w:val="none" w:sz="0" w:space="0" w:color="auto"/>
                    <w:right w:val="none" w:sz="0" w:space="0" w:color="auto"/>
                  </w:divBdr>
                  <w:divsChild>
                    <w:div w:id="402795062">
                      <w:marLeft w:val="0"/>
                      <w:marRight w:val="0"/>
                      <w:marTop w:val="0"/>
                      <w:marBottom w:val="0"/>
                      <w:divBdr>
                        <w:top w:val="none" w:sz="0" w:space="0" w:color="auto"/>
                        <w:left w:val="none" w:sz="0" w:space="0" w:color="auto"/>
                        <w:bottom w:val="none" w:sz="0" w:space="0" w:color="auto"/>
                        <w:right w:val="none" w:sz="0" w:space="0" w:color="auto"/>
                      </w:divBdr>
                    </w:div>
                  </w:divsChild>
                </w:div>
                <w:div w:id="659844317">
                  <w:marLeft w:val="0"/>
                  <w:marRight w:val="0"/>
                  <w:marTop w:val="0"/>
                  <w:marBottom w:val="0"/>
                  <w:divBdr>
                    <w:top w:val="none" w:sz="0" w:space="0" w:color="auto"/>
                    <w:left w:val="none" w:sz="0" w:space="0" w:color="auto"/>
                    <w:bottom w:val="none" w:sz="0" w:space="0" w:color="auto"/>
                    <w:right w:val="none" w:sz="0" w:space="0" w:color="auto"/>
                  </w:divBdr>
                  <w:divsChild>
                    <w:div w:id="2099668243">
                      <w:marLeft w:val="0"/>
                      <w:marRight w:val="0"/>
                      <w:marTop w:val="0"/>
                      <w:marBottom w:val="0"/>
                      <w:divBdr>
                        <w:top w:val="none" w:sz="0" w:space="0" w:color="auto"/>
                        <w:left w:val="none" w:sz="0" w:space="0" w:color="auto"/>
                        <w:bottom w:val="none" w:sz="0" w:space="0" w:color="auto"/>
                        <w:right w:val="none" w:sz="0" w:space="0" w:color="auto"/>
                      </w:divBdr>
                    </w:div>
                  </w:divsChild>
                </w:div>
                <w:div w:id="959339519">
                  <w:marLeft w:val="0"/>
                  <w:marRight w:val="0"/>
                  <w:marTop w:val="0"/>
                  <w:marBottom w:val="0"/>
                  <w:divBdr>
                    <w:top w:val="none" w:sz="0" w:space="0" w:color="auto"/>
                    <w:left w:val="none" w:sz="0" w:space="0" w:color="auto"/>
                    <w:bottom w:val="none" w:sz="0" w:space="0" w:color="auto"/>
                    <w:right w:val="none" w:sz="0" w:space="0" w:color="auto"/>
                  </w:divBdr>
                  <w:divsChild>
                    <w:div w:id="287318643">
                      <w:marLeft w:val="0"/>
                      <w:marRight w:val="0"/>
                      <w:marTop w:val="0"/>
                      <w:marBottom w:val="0"/>
                      <w:divBdr>
                        <w:top w:val="none" w:sz="0" w:space="0" w:color="auto"/>
                        <w:left w:val="none" w:sz="0" w:space="0" w:color="auto"/>
                        <w:bottom w:val="none" w:sz="0" w:space="0" w:color="auto"/>
                        <w:right w:val="none" w:sz="0" w:space="0" w:color="auto"/>
                      </w:divBdr>
                    </w:div>
                  </w:divsChild>
                </w:div>
                <w:div w:id="1661346890">
                  <w:marLeft w:val="0"/>
                  <w:marRight w:val="0"/>
                  <w:marTop w:val="0"/>
                  <w:marBottom w:val="0"/>
                  <w:divBdr>
                    <w:top w:val="none" w:sz="0" w:space="0" w:color="auto"/>
                    <w:left w:val="none" w:sz="0" w:space="0" w:color="auto"/>
                    <w:bottom w:val="none" w:sz="0" w:space="0" w:color="auto"/>
                    <w:right w:val="none" w:sz="0" w:space="0" w:color="auto"/>
                  </w:divBdr>
                  <w:divsChild>
                    <w:div w:id="148998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160804">
          <w:marLeft w:val="0"/>
          <w:marRight w:val="0"/>
          <w:marTop w:val="0"/>
          <w:marBottom w:val="0"/>
          <w:divBdr>
            <w:top w:val="none" w:sz="0" w:space="0" w:color="auto"/>
            <w:left w:val="none" w:sz="0" w:space="0" w:color="auto"/>
            <w:bottom w:val="none" w:sz="0" w:space="0" w:color="auto"/>
            <w:right w:val="none" w:sz="0" w:space="0" w:color="auto"/>
          </w:divBdr>
        </w:div>
        <w:div w:id="1808282436">
          <w:marLeft w:val="0"/>
          <w:marRight w:val="0"/>
          <w:marTop w:val="0"/>
          <w:marBottom w:val="0"/>
          <w:divBdr>
            <w:top w:val="none" w:sz="0" w:space="0" w:color="auto"/>
            <w:left w:val="none" w:sz="0" w:space="0" w:color="auto"/>
            <w:bottom w:val="none" w:sz="0" w:space="0" w:color="auto"/>
            <w:right w:val="none" w:sz="0" w:space="0" w:color="auto"/>
          </w:divBdr>
        </w:div>
        <w:div w:id="1209142125">
          <w:marLeft w:val="0"/>
          <w:marRight w:val="0"/>
          <w:marTop w:val="0"/>
          <w:marBottom w:val="0"/>
          <w:divBdr>
            <w:top w:val="none" w:sz="0" w:space="0" w:color="auto"/>
            <w:left w:val="none" w:sz="0" w:space="0" w:color="auto"/>
            <w:bottom w:val="none" w:sz="0" w:space="0" w:color="auto"/>
            <w:right w:val="none" w:sz="0" w:space="0" w:color="auto"/>
          </w:divBdr>
        </w:div>
        <w:div w:id="1697845985">
          <w:marLeft w:val="0"/>
          <w:marRight w:val="0"/>
          <w:marTop w:val="0"/>
          <w:marBottom w:val="0"/>
          <w:divBdr>
            <w:top w:val="none" w:sz="0" w:space="0" w:color="auto"/>
            <w:left w:val="none" w:sz="0" w:space="0" w:color="auto"/>
            <w:bottom w:val="none" w:sz="0" w:space="0" w:color="auto"/>
            <w:right w:val="none" w:sz="0" w:space="0" w:color="auto"/>
          </w:divBdr>
        </w:div>
        <w:div w:id="1143036237">
          <w:marLeft w:val="0"/>
          <w:marRight w:val="0"/>
          <w:marTop w:val="0"/>
          <w:marBottom w:val="0"/>
          <w:divBdr>
            <w:top w:val="none" w:sz="0" w:space="0" w:color="auto"/>
            <w:left w:val="none" w:sz="0" w:space="0" w:color="auto"/>
            <w:bottom w:val="none" w:sz="0" w:space="0" w:color="auto"/>
            <w:right w:val="none" w:sz="0" w:space="0" w:color="auto"/>
          </w:divBdr>
        </w:div>
        <w:div w:id="1873227796">
          <w:marLeft w:val="0"/>
          <w:marRight w:val="0"/>
          <w:marTop w:val="0"/>
          <w:marBottom w:val="0"/>
          <w:divBdr>
            <w:top w:val="none" w:sz="0" w:space="0" w:color="auto"/>
            <w:left w:val="none" w:sz="0" w:space="0" w:color="auto"/>
            <w:bottom w:val="none" w:sz="0" w:space="0" w:color="auto"/>
            <w:right w:val="none" w:sz="0" w:space="0" w:color="auto"/>
          </w:divBdr>
        </w:div>
        <w:div w:id="308094008">
          <w:marLeft w:val="0"/>
          <w:marRight w:val="0"/>
          <w:marTop w:val="0"/>
          <w:marBottom w:val="0"/>
          <w:divBdr>
            <w:top w:val="none" w:sz="0" w:space="0" w:color="auto"/>
            <w:left w:val="none" w:sz="0" w:space="0" w:color="auto"/>
            <w:bottom w:val="none" w:sz="0" w:space="0" w:color="auto"/>
            <w:right w:val="none" w:sz="0" w:space="0" w:color="auto"/>
          </w:divBdr>
        </w:div>
        <w:div w:id="241960535">
          <w:marLeft w:val="0"/>
          <w:marRight w:val="0"/>
          <w:marTop w:val="0"/>
          <w:marBottom w:val="0"/>
          <w:divBdr>
            <w:top w:val="none" w:sz="0" w:space="0" w:color="auto"/>
            <w:left w:val="none" w:sz="0" w:space="0" w:color="auto"/>
            <w:bottom w:val="none" w:sz="0" w:space="0" w:color="auto"/>
            <w:right w:val="none" w:sz="0" w:space="0" w:color="auto"/>
          </w:divBdr>
        </w:div>
        <w:div w:id="963775205">
          <w:marLeft w:val="0"/>
          <w:marRight w:val="0"/>
          <w:marTop w:val="0"/>
          <w:marBottom w:val="0"/>
          <w:divBdr>
            <w:top w:val="none" w:sz="0" w:space="0" w:color="auto"/>
            <w:left w:val="none" w:sz="0" w:space="0" w:color="auto"/>
            <w:bottom w:val="none" w:sz="0" w:space="0" w:color="auto"/>
            <w:right w:val="none" w:sz="0" w:space="0" w:color="auto"/>
          </w:divBdr>
        </w:div>
        <w:div w:id="2066295980">
          <w:marLeft w:val="0"/>
          <w:marRight w:val="0"/>
          <w:marTop w:val="0"/>
          <w:marBottom w:val="0"/>
          <w:divBdr>
            <w:top w:val="none" w:sz="0" w:space="0" w:color="auto"/>
            <w:left w:val="none" w:sz="0" w:space="0" w:color="auto"/>
            <w:bottom w:val="none" w:sz="0" w:space="0" w:color="auto"/>
            <w:right w:val="none" w:sz="0" w:space="0" w:color="auto"/>
          </w:divBdr>
        </w:div>
        <w:div w:id="1616063440">
          <w:marLeft w:val="0"/>
          <w:marRight w:val="0"/>
          <w:marTop w:val="0"/>
          <w:marBottom w:val="0"/>
          <w:divBdr>
            <w:top w:val="none" w:sz="0" w:space="0" w:color="auto"/>
            <w:left w:val="none" w:sz="0" w:space="0" w:color="auto"/>
            <w:bottom w:val="none" w:sz="0" w:space="0" w:color="auto"/>
            <w:right w:val="none" w:sz="0" w:space="0" w:color="auto"/>
          </w:divBdr>
        </w:div>
        <w:div w:id="1605261630">
          <w:marLeft w:val="0"/>
          <w:marRight w:val="0"/>
          <w:marTop w:val="0"/>
          <w:marBottom w:val="0"/>
          <w:divBdr>
            <w:top w:val="none" w:sz="0" w:space="0" w:color="auto"/>
            <w:left w:val="none" w:sz="0" w:space="0" w:color="auto"/>
            <w:bottom w:val="none" w:sz="0" w:space="0" w:color="auto"/>
            <w:right w:val="none" w:sz="0" w:space="0" w:color="auto"/>
          </w:divBdr>
        </w:div>
        <w:div w:id="886799869">
          <w:marLeft w:val="0"/>
          <w:marRight w:val="0"/>
          <w:marTop w:val="0"/>
          <w:marBottom w:val="0"/>
          <w:divBdr>
            <w:top w:val="none" w:sz="0" w:space="0" w:color="auto"/>
            <w:left w:val="none" w:sz="0" w:space="0" w:color="auto"/>
            <w:bottom w:val="none" w:sz="0" w:space="0" w:color="auto"/>
            <w:right w:val="none" w:sz="0" w:space="0" w:color="auto"/>
          </w:divBdr>
        </w:div>
        <w:div w:id="2120447185">
          <w:marLeft w:val="0"/>
          <w:marRight w:val="0"/>
          <w:marTop w:val="0"/>
          <w:marBottom w:val="0"/>
          <w:divBdr>
            <w:top w:val="none" w:sz="0" w:space="0" w:color="auto"/>
            <w:left w:val="none" w:sz="0" w:space="0" w:color="auto"/>
            <w:bottom w:val="none" w:sz="0" w:space="0" w:color="auto"/>
            <w:right w:val="none" w:sz="0" w:space="0" w:color="auto"/>
          </w:divBdr>
        </w:div>
        <w:div w:id="781875818">
          <w:marLeft w:val="0"/>
          <w:marRight w:val="0"/>
          <w:marTop w:val="0"/>
          <w:marBottom w:val="0"/>
          <w:divBdr>
            <w:top w:val="none" w:sz="0" w:space="0" w:color="auto"/>
            <w:left w:val="none" w:sz="0" w:space="0" w:color="auto"/>
            <w:bottom w:val="none" w:sz="0" w:space="0" w:color="auto"/>
            <w:right w:val="none" w:sz="0" w:space="0" w:color="auto"/>
          </w:divBdr>
        </w:div>
        <w:div w:id="1624966226">
          <w:marLeft w:val="0"/>
          <w:marRight w:val="0"/>
          <w:marTop w:val="0"/>
          <w:marBottom w:val="0"/>
          <w:divBdr>
            <w:top w:val="none" w:sz="0" w:space="0" w:color="auto"/>
            <w:left w:val="none" w:sz="0" w:space="0" w:color="auto"/>
            <w:bottom w:val="none" w:sz="0" w:space="0" w:color="auto"/>
            <w:right w:val="none" w:sz="0" w:space="0" w:color="auto"/>
          </w:divBdr>
        </w:div>
        <w:div w:id="1023359314">
          <w:marLeft w:val="0"/>
          <w:marRight w:val="0"/>
          <w:marTop w:val="0"/>
          <w:marBottom w:val="0"/>
          <w:divBdr>
            <w:top w:val="none" w:sz="0" w:space="0" w:color="auto"/>
            <w:left w:val="none" w:sz="0" w:space="0" w:color="auto"/>
            <w:bottom w:val="none" w:sz="0" w:space="0" w:color="auto"/>
            <w:right w:val="none" w:sz="0" w:space="0" w:color="auto"/>
          </w:divBdr>
        </w:div>
        <w:div w:id="362249732">
          <w:marLeft w:val="0"/>
          <w:marRight w:val="0"/>
          <w:marTop w:val="0"/>
          <w:marBottom w:val="0"/>
          <w:divBdr>
            <w:top w:val="none" w:sz="0" w:space="0" w:color="auto"/>
            <w:left w:val="none" w:sz="0" w:space="0" w:color="auto"/>
            <w:bottom w:val="none" w:sz="0" w:space="0" w:color="auto"/>
            <w:right w:val="none" w:sz="0" w:space="0" w:color="auto"/>
          </w:divBdr>
        </w:div>
        <w:div w:id="153036944">
          <w:marLeft w:val="0"/>
          <w:marRight w:val="0"/>
          <w:marTop w:val="0"/>
          <w:marBottom w:val="0"/>
          <w:divBdr>
            <w:top w:val="none" w:sz="0" w:space="0" w:color="auto"/>
            <w:left w:val="none" w:sz="0" w:space="0" w:color="auto"/>
            <w:bottom w:val="none" w:sz="0" w:space="0" w:color="auto"/>
            <w:right w:val="none" w:sz="0" w:space="0" w:color="auto"/>
          </w:divBdr>
        </w:div>
        <w:div w:id="592587399">
          <w:marLeft w:val="0"/>
          <w:marRight w:val="0"/>
          <w:marTop w:val="0"/>
          <w:marBottom w:val="0"/>
          <w:divBdr>
            <w:top w:val="none" w:sz="0" w:space="0" w:color="auto"/>
            <w:left w:val="none" w:sz="0" w:space="0" w:color="auto"/>
            <w:bottom w:val="none" w:sz="0" w:space="0" w:color="auto"/>
            <w:right w:val="none" w:sz="0" w:space="0" w:color="auto"/>
          </w:divBdr>
        </w:div>
        <w:div w:id="345643626">
          <w:marLeft w:val="0"/>
          <w:marRight w:val="0"/>
          <w:marTop w:val="0"/>
          <w:marBottom w:val="0"/>
          <w:divBdr>
            <w:top w:val="none" w:sz="0" w:space="0" w:color="auto"/>
            <w:left w:val="none" w:sz="0" w:space="0" w:color="auto"/>
            <w:bottom w:val="none" w:sz="0" w:space="0" w:color="auto"/>
            <w:right w:val="none" w:sz="0" w:space="0" w:color="auto"/>
          </w:divBdr>
        </w:div>
        <w:div w:id="1552573237">
          <w:marLeft w:val="0"/>
          <w:marRight w:val="0"/>
          <w:marTop w:val="0"/>
          <w:marBottom w:val="0"/>
          <w:divBdr>
            <w:top w:val="none" w:sz="0" w:space="0" w:color="auto"/>
            <w:left w:val="none" w:sz="0" w:space="0" w:color="auto"/>
            <w:bottom w:val="none" w:sz="0" w:space="0" w:color="auto"/>
            <w:right w:val="none" w:sz="0" w:space="0" w:color="auto"/>
          </w:divBdr>
        </w:div>
        <w:div w:id="2066684473">
          <w:marLeft w:val="0"/>
          <w:marRight w:val="0"/>
          <w:marTop w:val="0"/>
          <w:marBottom w:val="0"/>
          <w:divBdr>
            <w:top w:val="none" w:sz="0" w:space="0" w:color="auto"/>
            <w:left w:val="none" w:sz="0" w:space="0" w:color="auto"/>
            <w:bottom w:val="none" w:sz="0" w:space="0" w:color="auto"/>
            <w:right w:val="none" w:sz="0" w:space="0" w:color="auto"/>
          </w:divBdr>
        </w:div>
        <w:div w:id="381444913">
          <w:marLeft w:val="0"/>
          <w:marRight w:val="0"/>
          <w:marTop w:val="0"/>
          <w:marBottom w:val="0"/>
          <w:divBdr>
            <w:top w:val="none" w:sz="0" w:space="0" w:color="auto"/>
            <w:left w:val="none" w:sz="0" w:space="0" w:color="auto"/>
            <w:bottom w:val="none" w:sz="0" w:space="0" w:color="auto"/>
            <w:right w:val="none" w:sz="0" w:space="0" w:color="auto"/>
          </w:divBdr>
        </w:div>
        <w:div w:id="1924483736">
          <w:marLeft w:val="0"/>
          <w:marRight w:val="0"/>
          <w:marTop w:val="0"/>
          <w:marBottom w:val="0"/>
          <w:divBdr>
            <w:top w:val="none" w:sz="0" w:space="0" w:color="auto"/>
            <w:left w:val="none" w:sz="0" w:space="0" w:color="auto"/>
            <w:bottom w:val="none" w:sz="0" w:space="0" w:color="auto"/>
            <w:right w:val="none" w:sz="0" w:space="0" w:color="auto"/>
          </w:divBdr>
        </w:div>
        <w:div w:id="1519393080">
          <w:marLeft w:val="0"/>
          <w:marRight w:val="0"/>
          <w:marTop w:val="0"/>
          <w:marBottom w:val="0"/>
          <w:divBdr>
            <w:top w:val="none" w:sz="0" w:space="0" w:color="auto"/>
            <w:left w:val="none" w:sz="0" w:space="0" w:color="auto"/>
            <w:bottom w:val="none" w:sz="0" w:space="0" w:color="auto"/>
            <w:right w:val="none" w:sz="0" w:space="0" w:color="auto"/>
          </w:divBdr>
        </w:div>
        <w:div w:id="403064170">
          <w:marLeft w:val="0"/>
          <w:marRight w:val="0"/>
          <w:marTop w:val="0"/>
          <w:marBottom w:val="0"/>
          <w:divBdr>
            <w:top w:val="none" w:sz="0" w:space="0" w:color="auto"/>
            <w:left w:val="none" w:sz="0" w:space="0" w:color="auto"/>
            <w:bottom w:val="none" w:sz="0" w:space="0" w:color="auto"/>
            <w:right w:val="none" w:sz="0" w:space="0" w:color="auto"/>
          </w:divBdr>
        </w:div>
        <w:div w:id="2143960538">
          <w:marLeft w:val="0"/>
          <w:marRight w:val="0"/>
          <w:marTop w:val="0"/>
          <w:marBottom w:val="0"/>
          <w:divBdr>
            <w:top w:val="none" w:sz="0" w:space="0" w:color="auto"/>
            <w:left w:val="none" w:sz="0" w:space="0" w:color="auto"/>
            <w:bottom w:val="none" w:sz="0" w:space="0" w:color="auto"/>
            <w:right w:val="none" w:sz="0" w:space="0" w:color="auto"/>
          </w:divBdr>
        </w:div>
        <w:div w:id="1688020059">
          <w:marLeft w:val="0"/>
          <w:marRight w:val="0"/>
          <w:marTop w:val="0"/>
          <w:marBottom w:val="0"/>
          <w:divBdr>
            <w:top w:val="none" w:sz="0" w:space="0" w:color="auto"/>
            <w:left w:val="none" w:sz="0" w:space="0" w:color="auto"/>
            <w:bottom w:val="none" w:sz="0" w:space="0" w:color="auto"/>
            <w:right w:val="none" w:sz="0" w:space="0" w:color="auto"/>
          </w:divBdr>
        </w:div>
        <w:div w:id="1500074587">
          <w:marLeft w:val="0"/>
          <w:marRight w:val="0"/>
          <w:marTop w:val="0"/>
          <w:marBottom w:val="0"/>
          <w:divBdr>
            <w:top w:val="none" w:sz="0" w:space="0" w:color="auto"/>
            <w:left w:val="none" w:sz="0" w:space="0" w:color="auto"/>
            <w:bottom w:val="none" w:sz="0" w:space="0" w:color="auto"/>
            <w:right w:val="none" w:sz="0" w:space="0" w:color="auto"/>
          </w:divBdr>
        </w:div>
        <w:div w:id="303854979">
          <w:marLeft w:val="0"/>
          <w:marRight w:val="0"/>
          <w:marTop w:val="0"/>
          <w:marBottom w:val="0"/>
          <w:divBdr>
            <w:top w:val="none" w:sz="0" w:space="0" w:color="auto"/>
            <w:left w:val="none" w:sz="0" w:space="0" w:color="auto"/>
            <w:bottom w:val="none" w:sz="0" w:space="0" w:color="auto"/>
            <w:right w:val="none" w:sz="0" w:space="0" w:color="auto"/>
          </w:divBdr>
        </w:div>
        <w:div w:id="1485901147">
          <w:marLeft w:val="0"/>
          <w:marRight w:val="0"/>
          <w:marTop w:val="0"/>
          <w:marBottom w:val="0"/>
          <w:divBdr>
            <w:top w:val="none" w:sz="0" w:space="0" w:color="auto"/>
            <w:left w:val="none" w:sz="0" w:space="0" w:color="auto"/>
            <w:bottom w:val="none" w:sz="0" w:space="0" w:color="auto"/>
            <w:right w:val="none" w:sz="0" w:space="0" w:color="auto"/>
          </w:divBdr>
        </w:div>
        <w:div w:id="1492914019">
          <w:marLeft w:val="0"/>
          <w:marRight w:val="0"/>
          <w:marTop w:val="0"/>
          <w:marBottom w:val="0"/>
          <w:divBdr>
            <w:top w:val="none" w:sz="0" w:space="0" w:color="auto"/>
            <w:left w:val="none" w:sz="0" w:space="0" w:color="auto"/>
            <w:bottom w:val="none" w:sz="0" w:space="0" w:color="auto"/>
            <w:right w:val="none" w:sz="0" w:space="0" w:color="auto"/>
          </w:divBdr>
        </w:div>
        <w:div w:id="1554852477">
          <w:marLeft w:val="0"/>
          <w:marRight w:val="0"/>
          <w:marTop w:val="0"/>
          <w:marBottom w:val="0"/>
          <w:divBdr>
            <w:top w:val="none" w:sz="0" w:space="0" w:color="auto"/>
            <w:left w:val="none" w:sz="0" w:space="0" w:color="auto"/>
            <w:bottom w:val="none" w:sz="0" w:space="0" w:color="auto"/>
            <w:right w:val="none" w:sz="0" w:space="0" w:color="auto"/>
          </w:divBdr>
        </w:div>
        <w:div w:id="363407990">
          <w:marLeft w:val="0"/>
          <w:marRight w:val="0"/>
          <w:marTop w:val="0"/>
          <w:marBottom w:val="0"/>
          <w:divBdr>
            <w:top w:val="none" w:sz="0" w:space="0" w:color="auto"/>
            <w:left w:val="none" w:sz="0" w:space="0" w:color="auto"/>
            <w:bottom w:val="none" w:sz="0" w:space="0" w:color="auto"/>
            <w:right w:val="none" w:sz="0" w:space="0" w:color="auto"/>
          </w:divBdr>
        </w:div>
        <w:div w:id="400101789">
          <w:marLeft w:val="0"/>
          <w:marRight w:val="0"/>
          <w:marTop w:val="0"/>
          <w:marBottom w:val="0"/>
          <w:divBdr>
            <w:top w:val="none" w:sz="0" w:space="0" w:color="auto"/>
            <w:left w:val="none" w:sz="0" w:space="0" w:color="auto"/>
            <w:bottom w:val="none" w:sz="0" w:space="0" w:color="auto"/>
            <w:right w:val="none" w:sz="0" w:space="0" w:color="auto"/>
          </w:divBdr>
        </w:div>
        <w:div w:id="1021472748">
          <w:marLeft w:val="0"/>
          <w:marRight w:val="0"/>
          <w:marTop w:val="0"/>
          <w:marBottom w:val="0"/>
          <w:divBdr>
            <w:top w:val="none" w:sz="0" w:space="0" w:color="auto"/>
            <w:left w:val="none" w:sz="0" w:space="0" w:color="auto"/>
            <w:bottom w:val="none" w:sz="0" w:space="0" w:color="auto"/>
            <w:right w:val="none" w:sz="0" w:space="0" w:color="auto"/>
          </w:divBdr>
        </w:div>
        <w:div w:id="1723020498">
          <w:marLeft w:val="0"/>
          <w:marRight w:val="0"/>
          <w:marTop w:val="0"/>
          <w:marBottom w:val="0"/>
          <w:divBdr>
            <w:top w:val="none" w:sz="0" w:space="0" w:color="auto"/>
            <w:left w:val="none" w:sz="0" w:space="0" w:color="auto"/>
            <w:bottom w:val="none" w:sz="0" w:space="0" w:color="auto"/>
            <w:right w:val="none" w:sz="0" w:space="0" w:color="auto"/>
          </w:divBdr>
        </w:div>
        <w:div w:id="1730108566">
          <w:marLeft w:val="0"/>
          <w:marRight w:val="0"/>
          <w:marTop w:val="0"/>
          <w:marBottom w:val="0"/>
          <w:divBdr>
            <w:top w:val="none" w:sz="0" w:space="0" w:color="auto"/>
            <w:left w:val="none" w:sz="0" w:space="0" w:color="auto"/>
            <w:bottom w:val="none" w:sz="0" w:space="0" w:color="auto"/>
            <w:right w:val="none" w:sz="0" w:space="0" w:color="auto"/>
          </w:divBdr>
        </w:div>
        <w:div w:id="92552396">
          <w:marLeft w:val="0"/>
          <w:marRight w:val="0"/>
          <w:marTop w:val="0"/>
          <w:marBottom w:val="0"/>
          <w:divBdr>
            <w:top w:val="none" w:sz="0" w:space="0" w:color="auto"/>
            <w:left w:val="none" w:sz="0" w:space="0" w:color="auto"/>
            <w:bottom w:val="none" w:sz="0" w:space="0" w:color="auto"/>
            <w:right w:val="none" w:sz="0" w:space="0" w:color="auto"/>
          </w:divBdr>
        </w:div>
        <w:div w:id="2035885376">
          <w:marLeft w:val="0"/>
          <w:marRight w:val="0"/>
          <w:marTop w:val="0"/>
          <w:marBottom w:val="0"/>
          <w:divBdr>
            <w:top w:val="none" w:sz="0" w:space="0" w:color="auto"/>
            <w:left w:val="none" w:sz="0" w:space="0" w:color="auto"/>
            <w:bottom w:val="none" w:sz="0" w:space="0" w:color="auto"/>
            <w:right w:val="none" w:sz="0" w:space="0" w:color="auto"/>
          </w:divBdr>
        </w:div>
        <w:div w:id="471022970">
          <w:marLeft w:val="0"/>
          <w:marRight w:val="0"/>
          <w:marTop w:val="0"/>
          <w:marBottom w:val="0"/>
          <w:divBdr>
            <w:top w:val="none" w:sz="0" w:space="0" w:color="auto"/>
            <w:left w:val="none" w:sz="0" w:space="0" w:color="auto"/>
            <w:bottom w:val="none" w:sz="0" w:space="0" w:color="auto"/>
            <w:right w:val="none" w:sz="0" w:space="0" w:color="auto"/>
          </w:divBdr>
        </w:div>
        <w:div w:id="127674486">
          <w:marLeft w:val="0"/>
          <w:marRight w:val="0"/>
          <w:marTop w:val="0"/>
          <w:marBottom w:val="0"/>
          <w:divBdr>
            <w:top w:val="none" w:sz="0" w:space="0" w:color="auto"/>
            <w:left w:val="none" w:sz="0" w:space="0" w:color="auto"/>
            <w:bottom w:val="none" w:sz="0" w:space="0" w:color="auto"/>
            <w:right w:val="none" w:sz="0" w:space="0" w:color="auto"/>
          </w:divBdr>
        </w:div>
        <w:div w:id="945236823">
          <w:marLeft w:val="0"/>
          <w:marRight w:val="0"/>
          <w:marTop w:val="0"/>
          <w:marBottom w:val="0"/>
          <w:divBdr>
            <w:top w:val="none" w:sz="0" w:space="0" w:color="auto"/>
            <w:left w:val="none" w:sz="0" w:space="0" w:color="auto"/>
            <w:bottom w:val="none" w:sz="0" w:space="0" w:color="auto"/>
            <w:right w:val="none" w:sz="0" w:space="0" w:color="auto"/>
          </w:divBdr>
        </w:div>
        <w:div w:id="1347292469">
          <w:marLeft w:val="0"/>
          <w:marRight w:val="0"/>
          <w:marTop w:val="0"/>
          <w:marBottom w:val="0"/>
          <w:divBdr>
            <w:top w:val="none" w:sz="0" w:space="0" w:color="auto"/>
            <w:left w:val="none" w:sz="0" w:space="0" w:color="auto"/>
            <w:bottom w:val="none" w:sz="0" w:space="0" w:color="auto"/>
            <w:right w:val="none" w:sz="0" w:space="0" w:color="auto"/>
          </w:divBdr>
        </w:div>
        <w:div w:id="743528430">
          <w:marLeft w:val="0"/>
          <w:marRight w:val="0"/>
          <w:marTop w:val="0"/>
          <w:marBottom w:val="0"/>
          <w:divBdr>
            <w:top w:val="none" w:sz="0" w:space="0" w:color="auto"/>
            <w:left w:val="none" w:sz="0" w:space="0" w:color="auto"/>
            <w:bottom w:val="none" w:sz="0" w:space="0" w:color="auto"/>
            <w:right w:val="none" w:sz="0" w:space="0" w:color="auto"/>
          </w:divBdr>
        </w:div>
        <w:div w:id="1606182864">
          <w:marLeft w:val="0"/>
          <w:marRight w:val="0"/>
          <w:marTop w:val="0"/>
          <w:marBottom w:val="0"/>
          <w:divBdr>
            <w:top w:val="none" w:sz="0" w:space="0" w:color="auto"/>
            <w:left w:val="none" w:sz="0" w:space="0" w:color="auto"/>
            <w:bottom w:val="none" w:sz="0" w:space="0" w:color="auto"/>
            <w:right w:val="none" w:sz="0" w:space="0" w:color="auto"/>
          </w:divBdr>
        </w:div>
        <w:div w:id="838933710">
          <w:marLeft w:val="0"/>
          <w:marRight w:val="0"/>
          <w:marTop w:val="0"/>
          <w:marBottom w:val="0"/>
          <w:divBdr>
            <w:top w:val="none" w:sz="0" w:space="0" w:color="auto"/>
            <w:left w:val="none" w:sz="0" w:space="0" w:color="auto"/>
            <w:bottom w:val="none" w:sz="0" w:space="0" w:color="auto"/>
            <w:right w:val="none" w:sz="0" w:space="0" w:color="auto"/>
          </w:divBdr>
        </w:div>
        <w:div w:id="501243939">
          <w:marLeft w:val="0"/>
          <w:marRight w:val="0"/>
          <w:marTop w:val="0"/>
          <w:marBottom w:val="0"/>
          <w:divBdr>
            <w:top w:val="none" w:sz="0" w:space="0" w:color="auto"/>
            <w:left w:val="none" w:sz="0" w:space="0" w:color="auto"/>
            <w:bottom w:val="none" w:sz="0" w:space="0" w:color="auto"/>
            <w:right w:val="none" w:sz="0" w:space="0" w:color="auto"/>
          </w:divBdr>
        </w:div>
        <w:div w:id="1263610414">
          <w:marLeft w:val="0"/>
          <w:marRight w:val="0"/>
          <w:marTop w:val="0"/>
          <w:marBottom w:val="0"/>
          <w:divBdr>
            <w:top w:val="none" w:sz="0" w:space="0" w:color="auto"/>
            <w:left w:val="none" w:sz="0" w:space="0" w:color="auto"/>
            <w:bottom w:val="none" w:sz="0" w:space="0" w:color="auto"/>
            <w:right w:val="none" w:sz="0" w:space="0" w:color="auto"/>
          </w:divBdr>
        </w:div>
        <w:div w:id="1234971316">
          <w:marLeft w:val="0"/>
          <w:marRight w:val="0"/>
          <w:marTop w:val="0"/>
          <w:marBottom w:val="0"/>
          <w:divBdr>
            <w:top w:val="none" w:sz="0" w:space="0" w:color="auto"/>
            <w:left w:val="none" w:sz="0" w:space="0" w:color="auto"/>
            <w:bottom w:val="none" w:sz="0" w:space="0" w:color="auto"/>
            <w:right w:val="none" w:sz="0" w:space="0" w:color="auto"/>
          </w:divBdr>
        </w:div>
        <w:div w:id="1095980272">
          <w:marLeft w:val="0"/>
          <w:marRight w:val="0"/>
          <w:marTop w:val="0"/>
          <w:marBottom w:val="0"/>
          <w:divBdr>
            <w:top w:val="none" w:sz="0" w:space="0" w:color="auto"/>
            <w:left w:val="none" w:sz="0" w:space="0" w:color="auto"/>
            <w:bottom w:val="none" w:sz="0" w:space="0" w:color="auto"/>
            <w:right w:val="none" w:sz="0" w:space="0" w:color="auto"/>
          </w:divBdr>
        </w:div>
        <w:div w:id="586036562">
          <w:marLeft w:val="0"/>
          <w:marRight w:val="0"/>
          <w:marTop w:val="0"/>
          <w:marBottom w:val="0"/>
          <w:divBdr>
            <w:top w:val="none" w:sz="0" w:space="0" w:color="auto"/>
            <w:left w:val="none" w:sz="0" w:space="0" w:color="auto"/>
            <w:bottom w:val="none" w:sz="0" w:space="0" w:color="auto"/>
            <w:right w:val="none" w:sz="0" w:space="0" w:color="auto"/>
          </w:divBdr>
        </w:div>
        <w:div w:id="392194183">
          <w:marLeft w:val="0"/>
          <w:marRight w:val="0"/>
          <w:marTop w:val="0"/>
          <w:marBottom w:val="0"/>
          <w:divBdr>
            <w:top w:val="none" w:sz="0" w:space="0" w:color="auto"/>
            <w:left w:val="none" w:sz="0" w:space="0" w:color="auto"/>
            <w:bottom w:val="none" w:sz="0" w:space="0" w:color="auto"/>
            <w:right w:val="none" w:sz="0" w:space="0" w:color="auto"/>
          </w:divBdr>
        </w:div>
        <w:div w:id="1001392116">
          <w:marLeft w:val="0"/>
          <w:marRight w:val="0"/>
          <w:marTop w:val="0"/>
          <w:marBottom w:val="0"/>
          <w:divBdr>
            <w:top w:val="none" w:sz="0" w:space="0" w:color="auto"/>
            <w:left w:val="none" w:sz="0" w:space="0" w:color="auto"/>
            <w:bottom w:val="none" w:sz="0" w:space="0" w:color="auto"/>
            <w:right w:val="none" w:sz="0" w:space="0" w:color="auto"/>
          </w:divBdr>
        </w:div>
        <w:div w:id="514880140">
          <w:marLeft w:val="0"/>
          <w:marRight w:val="0"/>
          <w:marTop w:val="0"/>
          <w:marBottom w:val="0"/>
          <w:divBdr>
            <w:top w:val="none" w:sz="0" w:space="0" w:color="auto"/>
            <w:left w:val="none" w:sz="0" w:space="0" w:color="auto"/>
            <w:bottom w:val="none" w:sz="0" w:space="0" w:color="auto"/>
            <w:right w:val="none" w:sz="0" w:space="0" w:color="auto"/>
          </w:divBdr>
        </w:div>
      </w:divsChild>
    </w:div>
    <w:div w:id="58948176">
      <w:bodyDiv w:val="1"/>
      <w:marLeft w:val="0"/>
      <w:marRight w:val="0"/>
      <w:marTop w:val="0"/>
      <w:marBottom w:val="0"/>
      <w:divBdr>
        <w:top w:val="none" w:sz="0" w:space="0" w:color="auto"/>
        <w:left w:val="none" w:sz="0" w:space="0" w:color="auto"/>
        <w:bottom w:val="none" w:sz="0" w:space="0" w:color="auto"/>
        <w:right w:val="none" w:sz="0" w:space="0" w:color="auto"/>
      </w:divBdr>
    </w:div>
    <w:div w:id="69617557">
      <w:bodyDiv w:val="1"/>
      <w:marLeft w:val="0"/>
      <w:marRight w:val="0"/>
      <w:marTop w:val="0"/>
      <w:marBottom w:val="0"/>
      <w:divBdr>
        <w:top w:val="none" w:sz="0" w:space="0" w:color="auto"/>
        <w:left w:val="none" w:sz="0" w:space="0" w:color="auto"/>
        <w:bottom w:val="none" w:sz="0" w:space="0" w:color="auto"/>
        <w:right w:val="none" w:sz="0" w:space="0" w:color="auto"/>
      </w:divBdr>
    </w:div>
    <w:div w:id="71512283">
      <w:bodyDiv w:val="1"/>
      <w:marLeft w:val="0"/>
      <w:marRight w:val="0"/>
      <w:marTop w:val="0"/>
      <w:marBottom w:val="0"/>
      <w:divBdr>
        <w:top w:val="none" w:sz="0" w:space="0" w:color="auto"/>
        <w:left w:val="none" w:sz="0" w:space="0" w:color="auto"/>
        <w:bottom w:val="none" w:sz="0" w:space="0" w:color="auto"/>
        <w:right w:val="none" w:sz="0" w:space="0" w:color="auto"/>
      </w:divBdr>
      <w:divsChild>
        <w:div w:id="2055739029">
          <w:marLeft w:val="0"/>
          <w:marRight w:val="0"/>
          <w:marTop w:val="0"/>
          <w:marBottom w:val="0"/>
          <w:divBdr>
            <w:top w:val="none" w:sz="0" w:space="0" w:color="auto"/>
            <w:left w:val="none" w:sz="0" w:space="0" w:color="auto"/>
            <w:bottom w:val="none" w:sz="0" w:space="0" w:color="auto"/>
            <w:right w:val="none" w:sz="0" w:space="0" w:color="auto"/>
          </w:divBdr>
        </w:div>
        <w:div w:id="1612517113">
          <w:marLeft w:val="0"/>
          <w:marRight w:val="0"/>
          <w:marTop w:val="0"/>
          <w:marBottom w:val="0"/>
          <w:divBdr>
            <w:top w:val="none" w:sz="0" w:space="0" w:color="auto"/>
            <w:left w:val="none" w:sz="0" w:space="0" w:color="auto"/>
            <w:bottom w:val="none" w:sz="0" w:space="0" w:color="auto"/>
            <w:right w:val="none" w:sz="0" w:space="0" w:color="auto"/>
          </w:divBdr>
        </w:div>
        <w:div w:id="1944460901">
          <w:marLeft w:val="0"/>
          <w:marRight w:val="0"/>
          <w:marTop w:val="0"/>
          <w:marBottom w:val="0"/>
          <w:divBdr>
            <w:top w:val="none" w:sz="0" w:space="0" w:color="auto"/>
            <w:left w:val="none" w:sz="0" w:space="0" w:color="auto"/>
            <w:bottom w:val="none" w:sz="0" w:space="0" w:color="auto"/>
            <w:right w:val="none" w:sz="0" w:space="0" w:color="auto"/>
          </w:divBdr>
        </w:div>
        <w:div w:id="526064215">
          <w:marLeft w:val="0"/>
          <w:marRight w:val="0"/>
          <w:marTop w:val="0"/>
          <w:marBottom w:val="0"/>
          <w:divBdr>
            <w:top w:val="none" w:sz="0" w:space="0" w:color="auto"/>
            <w:left w:val="none" w:sz="0" w:space="0" w:color="auto"/>
            <w:bottom w:val="none" w:sz="0" w:space="0" w:color="auto"/>
            <w:right w:val="none" w:sz="0" w:space="0" w:color="auto"/>
          </w:divBdr>
        </w:div>
      </w:divsChild>
    </w:div>
    <w:div w:id="76903095">
      <w:bodyDiv w:val="1"/>
      <w:marLeft w:val="0"/>
      <w:marRight w:val="0"/>
      <w:marTop w:val="0"/>
      <w:marBottom w:val="0"/>
      <w:divBdr>
        <w:top w:val="none" w:sz="0" w:space="0" w:color="auto"/>
        <w:left w:val="none" w:sz="0" w:space="0" w:color="auto"/>
        <w:bottom w:val="none" w:sz="0" w:space="0" w:color="auto"/>
        <w:right w:val="none" w:sz="0" w:space="0" w:color="auto"/>
      </w:divBdr>
    </w:div>
    <w:div w:id="77332775">
      <w:bodyDiv w:val="1"/>
      <w:marLeft w:val="0"/>
      <w:marRight w:val="0"/>
      <w:marTop w:val="0"/>
      <w:marBottom w:val="0"/>
      <w:divBdr>
        <w:top w:val="none" w:sz="0" w:space="0" w:color="auto"/>
        <w:left w:val="none" w:sz="0" w:space="0" w:color="auto"/>
        <w:bottom w:val="none" w:sz="0" w:space="0" w:color="auto"/>
        <w:right w:val="none" w:sz="0" w:space="0" w:color="auto"/>
      </w:divBdr>
      <w:divsChild>
        <w:div w:id="990137956">
          <w:marLeft w:val="0"/>
          <w:marRight w:val="0"/>
          <w:marTop w:val="0"/>
          <w:marBottom w:val="0"/>
          <w:divBdr>
            <w:top w:val="none" w:sz="0" w:space="0" w:color="auto"/>
            <w:left w:val="none" w:sz="0" w:space="0" w:color="auto"/>
            <w:bottom w:val="none" w:sz="0" w:space="0" w:color="auto"/>
            <w:right w:val="none" w:sz="0" w:space="0" w:color="auto"/>
          </w:divBdr>
        </w:div>
        <w:div w:id="56323806">
          <w:marLeft w:val="0"/>
          <w:marRight w:val="0"/>
          <w:marTop w:val="0"/>
          <w:marBottom w:val="0"/>
          <w:divBdr>
            <w:top w:val="none" w:sz="0" w:space="0" w:color="auto"/>
            <w:left w:val="none" w:sz="0" w:space="0" w:color="auto"/>
            <w:bottom w:val="none" w:sz="0" w:space="0" w:color="auto"/>
            <w:right w:val="none" w:sz="0" w:space="0" w:color="auto"/>
          </w:divBdr>
        </w:div>
        <w:div w:id="1681854388">
          <w:marLeft w:val="0"/>
          <w:marRight w:val="0"/>
          <w:marTop w:val="0"/>
          <w:marBottom w:val="0"/>
          <w:divBdr>
            <w:top w:val="none" w:sz="0" w:space="0" w:color="auto"/>
            <w:left w:val="none" w:sz="0" w:space="0" w:color="auto"/>
            <w:bottom w:val="none" w:sz="0" w:space="0" w:color="auto"/>
            <w:right w:val="none" w:sz="0" w:space="0" w:color="auto"/>
          </w:divBdr>
        </w:div>
        <w:div w:id="113447451">
          <w:marLeft w:val="0"/>
          <w:marRight w:val="0"/>
          <w:marTop w:val="0"/>
          <w:marBottom w:val="0"/>
          <w:divBdr>
            <w:top w:val="none" w:sz="0" w:space="0" w:color="auto"/>
            <w:left w:val="none" w:sz="0" w:space="0" w:color="auto"/>
            <w:bottom w:val="none" w:sz="0" w:space="0" w:color="auto"/>
            <w:right w:val="none" w:sz="0" w:space="0" w:color="auto"/>
          </w:divBdr>
        </w:div>
        <w:div w:id="872154830">
          <w:marLeft w:val="0"/>
          <w:marRight w:val="0"/>
          <w:marTop w:val="0"/>
          <w:marBottom w:val="0"/>
          <w:divBdr>
            <w:top w:val="none" w:sz="0" w:space="0" w:color="auto"/>
            <w:left w:val="none" w:sz="0" w:space="0" w:color="auto"/>
            <w:bottom w:val="none" w:sz="0" w:space="0" w:color="auto"/>
            <w:right w:val="none" w:sz="0" w:space="0" w:color="auto"/>
          </w:divBdr>
        </w:div>
        <w:div w:id="635452123">
          <w:marLeft w:val="0"/>
          <w:marRight w:val="0"/>
          <w:marTop w:val="0"/>
          <w:marBottom w:val="0"/>
          <w:divBdr>
            <w:top w:val="none" w:sz="0" w:space="0" w:color="auto"/>
            <w:left w:val="none" w:sz="0" w:space="0" w:color="auto"/>
            <w:bottom w:val="none" w:sz="0" w:space="0" w:color="auto"/>
            <w:right w:val="none" w:sz="0" w:space="0" w:color="auto"/>
          </w:divBdr>
        </w:div>
        <w:div w:id="1835412636">
          <w:marLeft w:val="0"/>
          <w:marRight w:val="0"/>
          <w:marTop w:val="0"/>
          <w:marBottom w:val="0"/>
          <w:divBdr>
            <w:top w:val="none" w:sz="0" w:space="0" w:color="auto"/>
            <w:left w:val="none" w:sz="0" w:space="0" w:color="auto"/>
            <w:bottom w:val="none" w:sz="0" w:space="0" w:color="auto"/>
            <w:right w:val="none" w:sz="0" w:space="0" w:color="auto"/>
          </w:divBdr>
        </w:div>
      </w:divsChild>
    </w:div>
    <w:div w:id="96028196">
      <w:bodyDiv w:val="1"/>
      <w:marLeft w:val="0"/>
      <w:marRight w:val="0"/>
      <w:marTop w:val="0"/>
      <w:marBottom w:val="0"/>
      <w:divBdr>
        <w:top w:val="none" w:sz="0" w:space="0" w:color="auto"/>
        <w:left w:val="none" w:sz="0" w:space="0" w:color="auto"/>
        <w:bottom w:val="none" w:sz="0" w:space="0" w:color="auto"/>
        <w:right w:val="none" w:sz="0" w:space="0" w:color="auto"/>
      </w:divBdr>
    </w:div>
    <w:div w:id="114760160">
      <w:bodyDiv w:val="1"/>
      <w:marLeft w:val="0"/>
      <w:marRight w:val="0"/>
      <w:marTop w:val="0"/>
      <w:marBottom w:val="0"/>
      <w:divBdr>
        <w:top w:val="none" w:sz="0" w:space="0" w:color="auto"/>
        <w:left w:val="none" w:sz="0" w:space="0" w:color="auto"/>
        <w:bottom w:val="none" w:sz="0" w:space="0" w:color="auto"/>
        <w:right w:val="none" w:sz="0" w:space="0" w:color="auto"/>
      </w:divBdr>
    </w:div>
    <w:div w:id="118033878">
      <w:bodyDiv w:val="1"/>
      <w:marLeft w:val="0"/>
      <w:marRight w:val="0"/>
      <w:marTop w:val="0"/>
      <w:marBottom w:val="0"/>
      <w:divBdr>
        <w:top w:val="none" w:sz="0" w:space="0" w:color="auto"/>
        <w:left w:val="none" w:sz="0" w:space="0" w:color="auto"/>
        <w:bottom w:val="none" w:sz="0" w:space="0" w:color="auto"/>
        <w:right w:val="none" w:sz="0" w:space="0" w:color="auto"/>
      </w:divBdr>
    </w:div>
    <w:div w:id="118453596">
      <w:bodyDiv w:val="1"/>
      <w:marLeft w:val="0"/>
      <w:marRight w:val="0"/>
      <w:marTop w:val="0"/>
      <w:marBottom w:val="0"/>
      <w:divBdr>
        <w:top w:val="none" w:sz="0" w:space="0" w:color="auto"/>
        <w:left w:val="none" w:sz="0" w:space="0" w:color="auto"/>
        <w:bottom w:val="none" w:sz="0" w:space="0" w:color="auto"/>
        <w:right w:val="none" w:sz="0" w:space="0" w:color="auto"/>
      </w:divBdr>
    </w:div>
    <w:div w:id="125897067">
      <w:bodyDiv w:val="1"/>
      <w:marLeft w:val="0"/>
      <w:marRight w:val="0"/>
      <w:marTop w:val="0"/>
      <w:marBottom w:val="0"/>
      <w:divBdr>
        <w:top w:val="none" w:sz="0" w:space="0" w:color="auto"/>
        <w:left w:val="none" w:sz="0" w:space="0" w:color="auto"/>
        <w:bottom w:val="none" w:sz="0" w:space="0" w:color="auto"/>
        <w:right w:val="none" w:sz="0" w:space="0" w:color="auto"/>
      </w:divBdr>
      <w:divsChild>
        <w:div w:id="1598056865">
          <w:marLeft w:val="0"/>
          <w:marRight w:val="0"/>
          <w:marTop w:val="0"/>
          <w:marBottom w:val="0"/>
          <w:divBdr>
            <w:top w:val="none" w:sz="0" w:space="0" w:color="auto"/>
            <w:left w:val="none" w:sz="0" w:space="0" w:color="auto"/>
            <w:bottom w:val="none" w:sz="0" w:space="0" w:color="auto"/>
            <w:right w:val="none" w:sz="0" w:space="0" w:color="auto"/>
          </w:divBdr>
        </w:div>
        <w:div w:id="1950433645">
          <w:marLeft w:val="0"/>
          <w:marRight w:val="0"/>
          <w:marTop w:val="0"/>
          <w:marBottom w:val="0"/>
          <w:divBdr>
            <w:top w:val="none" w:sz="0" w:space="0" w:color="auto"/>
            <w:left w:val="none" w:sz="0" w:space="0" w:color="auto"/>
            <w:bottom w:val="none" w:sz="0" w:space="0" w:color="auto"/>
            <w:right w:val="none" w:sz="0" w:space="0" w:color="auto"/>
          </w:divBdr>
        </w:div>
        <w:div w:id="2084142237">
          <w:marLeft w:val="0"/>
          <w:marRight w:val="0"/>
          <w:marTop w:val="0"/>
          <w:marBottom w:val="0"/>
          <w:divBdr>
            <w:top w:val="none" w:sz="0" w:space="0" w:color="auto"/>
            <w:left w:val="none" w:sz="0" w:space="0" w:color="auto"/>
            <w:bottom w:val="none" w:sz="0" w:space="0" w:color="auto"/>
            <w:right w:val="none" w:sz="0" w:space="0" w:color="auto"/>
          </w:divBdr>
        </w:div>
        <w:div w:id="1198002910">
          <w:marLeft w:val="0"/>
          <w:marRight w:val="0"/>
          <w:marTop w:val="0"/>
          <w:marBottom w:val="0"/>
          <w:divBdr>
            <w:top w:val="none" w:sz="0" w:space="0" w:color="auto"/>
            <w:left w:val="none" w:sz="0" w:space="0" w:color="auto"/>
            <w:bottom w:val="none" w:sz="0" w:space="0" w:color="auto"/>
            <w:right w:val="none" w:sz="0" w:space="0" w:color="auto"/>
          </w:divBdr>
        </w:div>
        <w:div w:id="1242520780">
          <w:marLeft w:val="0"/>
          <w:marRight w:val="0"/>
          <w:marTop w:val="0"/>
          <w:marBottom w:val="0"/>
          <w:divBdr>
            <w:top w:val="none" w:sz="0" w:space="0" w:color="auto"/>
            <w:left w:val="none" w:sz="0" w:space="0" w:color="auto"/>
            <w:bottom w:val="none" w:sz="0" w:space="0" w:color="auto"/>
            <w:right w:val="none" w:sz="0" w:space="0" w:color="auto"/>
          </w:divBdr>
        </w:div>
        <w:div w:id="645285708">
          <w:marLeft w:val="0"/>
          <w:marRight w:val="0"/>
          <w:marTop w:val="0"/>
          <w:marBottom w:val="0"/>
          <w:divBdr>
            <w:top w:val="none" w:sz="0" w:space="0" w:color="auto"/>
            <w:left w:val="none" w:sz="0" w:space="0" w:color="auto"/>
            <w:bottom w:val="none" w:sz="0" w:space="0" w:color="auto"/>
            <w:right w:val="none" w:sz="0" w:space="0" w:color="auto"/>
          </w:divBdr>
        </w:div>
        <w:div w:id="1134250647">
          <w:marLeft w:val="0"/>
          <w:marRight w:val="0"/>
          <w:marTop w:val="0"/>
          <w:marBottom w:val="0"/>
          <w:divBdr>
            <w:top w:val="none" w:sz="0" w:space="0" w:color="auto"/>
            <w:left w:val="none" w:sz="0" w:space="0" w:color="auto"/>
            <w:bottom w:val="none" w:sz="0" w:space="0" w:color="auto"/>
            <w:right w:val="none" w:sz="0" w:space="0" w:color="auto"/>
          </w:divBdr>
        </w:div>
        <w:div w:id="289676631">
          <w:marLeft w:val="0"/>
          <w:marRight w:val="0"/>
          <w:marTop w:val="0"/>
          <w:marBottom w:val="0"/>
          <w:divBdr>
            <w:top w:val="none" w:sz="0" w:space="0" w:color="auto"/>
            <w:left w:val="none" w:sz="0" w:space="0" w:color="auto"/>
            <w:bottom w:val="none" w:sz="0" w:space="0" w:color="auto"/>
            <w:right w:val="none" w:sz="0" w:space="0" w:color="auto"/>
          </w:divBdr>
        </w:div>
        <w:div w:id="870648976">
          <w:marLeft w:val="0"/>
          <w:marRight w:val="0"/>
          <w:marTop w:val="0"/>
          <w:marBottom w:val="0"/>
          <w:divBdr>
            <w:top w:val="none" w:sz="0" w:space="0" w:color="auto"/>
            <w:left w:val="none" w:sz="0" w:space="0" w:color="auto"/>
            <w:bottom w:val="none" w:sz="0" w:space="0" w:color="auto"/>
            <w:right w:val="none" w:sz="0" w:space="0" w:color="auto"/>
          </w:divBdr>
        </w:div>
        <w:div w:id="2134857098">
          <w:marLeft w:val="0"/>
          <w:marRight w:val="0"/>
          <w:marTop w:val="0"/>
          <w:marBottom w:val="0"/>
          <w:divBdr>
            <w:top w:val="none" w:sz="0" w:space="0" w:color="auto"/>
            <w:left w:val="none" w:sz="0" w:space="0" w:color="auto"/>
            <w:bottom w:val="none" w:sz="0" w:space="0" w:color="auto"/>
            <w:right w:val="none" w:sz="0" w:space="0" w:color="auto"/>
          </w:divBdr>
        </w:div>
        <w:div w:id="893396557">
          <w:marLeft w:val="0"/>
          <w:marRight w:val="0"/>
          <w:marTop w:val="0"/>
          <w:marBottom w:val="0"/>
          <w:divBdr>
            <w:top w:val="none" w:sz="0" w:space="0" w:color="auto"/>
            <w:left w:val="none" w:sz="0" w:space="0" w:color="auto"/>
            <w:bottom w:val="none" w:sz="0" w:space="0" w:color="auto"/>
            <w:right w:val="none" w:sz="0" w:space="0" w:color="auto"/>
          </w:divBdr>
        </w:div>
        <w:div w:id="1655333812">
          <w:marLeft w:val="0"/>
          <w:marRight w:val="0"/>
          <w:marTop w:val="0"/>
          <w:marBottom w:val="0"/>
          <w:divBdr>
            <w:top w:val="none" w:sz="0" w:space="0" w:color="auto"/>
            <w:left w:val="none" w:sz="0" w:space="0" w:color="auto"/>
            <w:bottom w:val="none" w:sz="0" w:space="0" w:color="auto"/>
            <w:right w:val="none" w:sz="0" w:space="0" w:color="auto"/>
          </w:divBdr>
        </w:div>
        <w:div w:id="482503922">
          <w:marLeft w:val="0"/>
          <w:marRight w:val="0"/>
          <w:marTop w:val="0"/>
          <w:marBottom w:val="0"/>
          <w:divBdr>
            <w:top w:val="none" w:sz="0" w:space="0" w:color="auto"/>
            <w:left w:val="none" w:sz="0" w:space="0" w:color="auto"/>
            <w:bottom w:val="none" w:sz="0" w:space="0" w:color="auto"/>
            <w:right w:val="none" w:sz="0" w:space="0" w:color="auto"/>
          </w:divBdr>
        </w:div>
        <w:div w:id="389310131">
          <w:marLeft w:val="0"/>
          <w:marRight w:val="0"/>
          <w:marTop w:val="0"/>
          <w:marBottom w:val="0"/>
          <w:divBdr>
            <w:top w:val="none" w:sz="0" w:space="0" w:color="auto"/>
            <w:left w:val="none" w:sz="0" w:space="0" w:color="auto"/>
            <w:bottom w:val="none" w:sz="0" w:space="0" w:color="auto"/>
            <w:right w:val="none" w:sz="0" w:space="0" w:color="auto"/>
          </w:divBdr>
        </w:div>
      </w:divsChild>
    </w:div>
    <w:div w:id="140656463">
      <w:bodyDiv w:val="1"/>
      <w:marLeft w:val="0"/>
      <w:marRight w:val="0"/>
      <w:marTop w:val="0"/>
      <w:marBottom w:val="0"/>
      <w:divBdr>
        <w:top w:val="none" w:sz="0" w:space="0" w:color="auto"/>
        <w:left w:val="none" w:sz="0" w:space="0" w:color="auto"/>
        <w:bottom w:val="none" w:sz="0" w:space="0" w:color="auto"/>
        <w:right w:val="none" w:sz="0" w:space="0" w:color="auto"/>
      </w:divBdr>
    </w:div>
    <w:div w:id="159122141">
      <w:bodyDiv w:val="1"/>
      <w:marLeft w:val="0"/>
      <w:marRight w:val="0"/>
      <w:marTop w:val="0"/>
      <w:marBottom w:val="0"/>
      <w:divBdr>
        <w:top w:val="none" w:sz="0" w:space="0" w:color="auto"/>
        <w:left w:val="none" w:sz="0" w:space="0" w:color="auto"/>
        <w:bottom w:val="none" w:sz="0" w:space="0" w:color="auto"/>
        <w:right w:val="none" w:sz="0" w:space="0" w:color="auto"/>
      </w:divBdr>
      <w:divsChild>
        <w:div w:id="473333517">
          <w:marLeft w:val="0"/>
          <w:marRight w:val="0"/>
          <w:marTop w:val="0"/>
          <w:marBottom w:val="0"/>
          <w:divBdr>
            <w:top w:val="none" w:sz="0" w:space="0" w:color="auto"/>
            <w:left w:val="none" w:sz="0" w:space="0" w:color="auto"/>
            <w:bottom w:val="none" w:sz="0" w:space="0" w:color="auto"/>
            <w:right w:val="none" w:sz="0" w:space="0" w:color="auto"/>
          </w:divBdr>
        </w:div>
        <w:div w:id="1437211219">
          <w:marLeft w:val="0"/>
          <w:marRight w:val="0"/>
          <w:marTop w:val="0"/>
          <w:marBottom w:val="0"/>
          <w:divBdr>
            <w:top w:val="none" w:sz="0" w:space="0" w:color="auto"/>
            <w:left w:val="none" w:sz="0" w:space="0" w:color="auto"/>
            <w:bottom w:val="none" w:sz="0" w:space="0" w:color="auto"/>
            <w:right w:val="none" w:sz="0" w:space="0" w:color="auto"/>
          </w:divBdr>
        </w:div>
        <w:div w:id="1968703965">
          <w:marLeft w:val="0"/>
          <w:marRight w:val="0"/>
          <w:marTop w:val="0"/>
          <w:marBottom w:val="0"/>
          <w:divBdr>
            <w:top w:val="none" w:sz="0" w:space="0" w:color="auto"/>
            <w:left w:val="none" w:sz="0" w:space="0" w:color="auto"/>
            <w:bottom w:val="none" w:sz="0" w:space="0" w:color="auto"/>
            <w:right w:val="none" w:sz="0" w:space="0" w:color="auto"/>
          </w:divBdr>
        </w:div>
        <w:div w:id="1738555521">
          <w:marLeft w:val="0"/>
          <w:marRight w:val="0"/>
          <w:marTop w:val="0"/>
          <w:marBottom w:val="0"/>
          <w:divBdr>
            <w:top w:val="none" w:sz="0" w:space="0" w:color="auto"/>
            <w:left w:val="none" w:sz="0" w:space="0" w:color="auto"/>
            <w:bottom w:val="none" w:sz="0" w:space="0" w:color="auto"/>
            <w:right w:val="none" w:sz="0" w:space="0" w:color="auto"/>
          </w:divBdr>
        </w:div>
        <w:div w:id="903875405">
          <w:marLeft w:val="0"/>
          <w:marRight w:val="0"/>
          <w:marTop w:val="0"/>
          <w:marBottom w:val="0"/>
          <w:divBdr>
            <w:top w:val="none" w:sz="0" w:space="0" w:color="auto"/>
            <w:left w:val="none" w:sz="0" w:space="0" w:color="auto"/>
            <w:bottom w:val="none" w:sz="0" w:space="0" w:color="auto"/>
            <w:right w:val="none" w:sz="0" w:space="0" w:color="auto"/>
          </w:divBdr>
        </w:div>
        <w:div w:id="379091545">
          <w:marLeft w:val="0"/>
          <w:marRight w:val="0"/>
          <w:marTop w:val="0"/>
          <w:marBottom w:val="0"/>
          <w:divBdr>
            <w:top w:val="none" w:sz="0" w:space="0" w:color="auto"/>
            <w:left w:val="none" w:sz="0" w:space="0" w:color="auto"/>
            <w:bottom w:val="none" w:sz="0" w:space="0" w:color="auto"/>
            <w:right w:val="none" w:sz="0" w:space="0" w:color="auto"/>
          </w:divBdr>
        </w:div>
        <w:div w:id="1395272537">
          <w:marLeft w:val="0"/>
          <w:marRight w:val="0"/>
          <w:marTop w:val="0"/>
          <w:marBottom w:val="0"/>
          <w:divBdr>
            <w:top w:val="none" w:sz="0" w:space="0" w:color="auto"/>
            <w:left w:val="none" w:sz="0" w:space="0" w:color="auto"/>
            <w:bottom w:val="none" w:sz="0" w:space="0" w:color="auto"/>
            <w:right w:val="none" w:sz="0" w:space="0" w:color="auto"/>
          </w:divBdr>
        </w:div>
        <w:div w:id="268783686">
          <w:marLeft w:val="0"/>
          <w:marRight w:val="0"/>
          <w:marTop w:val="0"/>
          <w:marBottom w:val="0"/>
          <w:divBdr>
            <w:top w:val="none" w:sz="0" w:space="0" w:color="auto"/>
            <w:left w:val="none" w:sz="0" w:space="0" w:color="auto"/>
            <w:bottom w:val="none" w:sz="0" w:space="0" w:color="auto"/>
            <w:right w:val="none" w:sz="0" w:space="0" w:color="auto"/>
          </w:divBdr>
        </w:div>
        <w:div w:id="886646624">
          <w:marLeft w:val="0"/>
          <w:marRight w:val="0"/>
          <w:marTop w:val="0"/>
          <w:marBottom w:val="0"/>
          <w:divBdr>
            <w:top w:val="none" w:sz="0" w:space="0" w:color="auto"/>
            <w:left w:val="none" w:sz="0" w:space="0" w:color="auto"/>
            <w:bottom w:val="none" w:sz="0" w:space="0" w:color="auto"/>
            <w:right w:val="none" w:sz="0" w:space="0" w:color="auto"/>
          </w:divBdr>
        </w:div>
        <w:div w:id="776602589">
          <w:marLeft w:val="0"/>
          <w:marRight w:val="0"/>
          <w:marTop w:val="0"/>
          <w:marBottom w:val="0"/>
          <w:divBdr>
            <w:top w:val="none" w:sz="0" w:space="0" w:color="auto"/>
            <w:left w:val="none" w:sz="0" w:space="0" w:color="auto"/>
            <w:bottom w:val="none" w:sz="0" w:space="0" w:color="auto"/>
            <w:right w:val="none" w:sz="0" w:space="0" w:color="auto"/>
          </w:divBdr>
        </w:div>
        <w:div w:id="1308976300">
          <w:marLeft w:val="0"/>
          <w:marRight w:val="0"/>
          <w:marTop w:val="0"/>
          <w:marBottom w:val="0"/>
          <w:divBdr>
            <w:top w:val="none" w:sz="0" w:space="0" w:color="auto"/>
            <w:left w:val="none" w:sz="0" w:space="0" w:color="auto"/>
            <w:bottom w:val="none" w:sz="0" w:space="0" w:color="auto"/>
            <w:right w:val="none" w:sz="0" w:space="0" w:color="auto"/>
          </w:divBdr>
        </w:div>
        <w:div w:id="848178465">
          <w:marLeft w:val="0"/>
          <w:marRight w:val="0"/>
          <w:marTop w:val="0"/>
          <w:marBottom w:val="0"/>
          <w:divBdr>
            <w:top w:val="none" w:sz="0" w:space="0" w:color="auto"/>
            <w:left w:val="none" w:sz="0" w:space="0" w:color="auto"/>
            <w:bottom w:val="none" w:sz="0" w:space="0" w:color="auto"/>
            <w:right w:val="none" w:sz="0" w:space="0" w:color="auto"/>
          </w:divBdr>
        </w:div>
        <w:div w:id="1686470158">
          <w:marLeft w:val="0"/>
          <w:marRight w:val="0"/>
          <w:marTop w:val="0"/>
          <w:marBottom w:val="0"/>
          <w:divBdr>
            <w:top w:val="none" w:sz="0" w:space="0" w:color="auto"/>
            <w:left w:val="none" w:sz="0" w:space="0" w:color="auto"/>
            <w:bottom w:val="none" w:sz="0" w:space="0" w:color="auto"/>
            <w:right w:val="none" w:sz="0" w:space="0" w:color="auto"/>
          </w:divBdr>
        </w:div>
        <w:div w:id="17052920">
          <w:marLeft w:val="0"/>
          <w:marRight w:val="0"/>
          <w:marTop w:val="0"/>
          <w:marBottom w:val="0"/>
          <w:divBdr>
            <w:top w:val="none" w:sz="0" w:space="0" w:color="auto"/>
            <w:left w:val="none" w:sz="0" w:space="0" w:color="auto"/>
            <w:bottom w:val="none" w:sz="0" w:space="0" w:color="auto"/>
            <w:right w:val="none" w:sz="0" w:space="0" w:color="auto"/>
          </w:divBdr>
        </w:div>
        <w:div w:id="635260605">
          <w:marLeft w:val="0"/>
          <w:marRight w:val="0"/>
          <w:marTop w:val="0"/>
          <w:marBottom w:val="0"/>
          <w:divBdr>
            <w:top w:val="none" w:sz="0" w:space="0" w:color="auto"/>
            <w:left w:val="none" w:sz="0" w:space="0" w:color="auto"/>
            <w:bottom w:val="none" w:sz="0" w:space="0" w:color="auto"/>
            <w:right w:val="none" w:sz="0" w:space="0" w:color="auto"/>
          </w:divBdr>
        </w:div>
        <w:div w:id="1123840467">
          <w:marLeft w:val="0"/>
          <w:marRight w:val="0"/>
          <w:marTop w:val="0"/>
          <w:marBottom w:val="0"/>
          <w:divBdr>
            <w:top w:val="none" w:sz="0" w:space="0" w:color="auto"/>
            <w:left w:val="none" w:sz="0" w:space="0" w:color="auto"/>
            <w:bottom w:val="none" w:sz="0" w:space="0" w:color="auto"/>
            <w:right w:val="none" w:sz="0" w:space="0" w:color="auto"/>
          </w:divBdr>
        </w:div>
        <w:div w:id="1476147011">
          <w:marLeft w:val="0"/>
          <w:marRight w:val="0"/>
          <w:marTop w:val="0"/>
          <w:marBottom w:val="0"/>
          <w:divBdr>
            <w:top w:val="none" w:sz="0" w:space="0" w:color="auto"/>
            <w:left w:val="none" w:sz="0" w:space="0" w:color="auto"/>
            <w:bottom w:val="none" w:sz="0" w:space="0" w:color="auto"/>
            <w:right w:val="none" w:sz="0" w:space="0" w:color="auto"/>
          </w:divBdr>
        </w:div>
        <w:div w:id="485636408">
          <w:marLeft w:val="0"/>
          <w:marRight w:val="0"/>
          <w:marTop w:val="0"/>
          <w:marBottom w:val="0"/>
          <w:divBdr>
            <w:top w:val="none" w:sz="0" w:space="0" w:color="auto"/>
            <w:left w:val="none" w:sz="0" w:space="0" w:color="auto"/>
            <w:bottom w:val="none" w:sz="0" w:space="0" w:color="auto"/>
            <w:right w:val="none" w:sz="0" w:space="0" w:color="auto"/>
          </w:divBdr>
        </w:div>
        <w:div w:id="547452924">
          <w:marLeft w:val="0"/>
          <w:marRight w:val="0"/>
          <w:marTop w:val="0"/>
          <w:marBottom w:val="0"/>
          <w:divBdr>
            <w:top w:val="none" w:sz="0" w:space="0" w:color="auto"/>
            <w:left w:val="none" w:sz="0" w:space="0" w:color="auto"/>
            <w:bottom w:val="none" w:sz="0" w:space="0" w:color="auto"/>
            <w:right w:val="none" w:sz="0" w:space="0" w:color="auto"/>
          </w:divBdr>
        </w:div>
        <w:div w:id="586695999">
          <w:marLeft w:val="0"/>
          <w:marRight w:val="0"/>
          <w:marTop w:val="0"/>
          <w:marBottom w:val="0"/>
          <w:divBdr>
            <w:top w:val="none" w:sz="0" w:space="0" w:color="auto"/>
            <w:left w:val="none" w:sz="0" w:space="0" w:color="auto"/>
            <w:bottom w:val="none" w:sz="0" w:space="0" w:color="auto"/>
            <w:right w:val="none" w:sz="0" w:space="0" w:color="auto"/>
          </w:divBdr>
        </w:div>
        <w:div w:id="717705516">
          <w:marLeft w:val="0"/>
          <w:marRight w:val="0"/>
          <w:marTop w:val="0"/>
          <w:marBottom w:val="0"/>
          <w:divBdr>
            <w:top w:val="none" w:sz="0" w:space="0" w:color="auto"/>
            <w:left w:val="none" w:sz="0" w:space="0" w:color="auto"/>
            <w:bottom w:val="none" w:sz="0" w:space="0" w:color="auto"/>
            <w:right w:val="none" w:sz="0" w:space="0" w:color="auto"/>
          </w:divBdr>
        </w:div>
        <w:div w:id="385882258">
          <w:marLeft w:val="0"/>
          <w:marRight w:val="0"/>
          <w:marTop w:val="0"/>
          <w:marBottom w:val="0"/>
          <w:divBdr>
            <w:top w:val="none" w:sz="0" w:space="0" w:color="auto"/>
            <w:left w:val="none" w:sz="0" w:space="0" w:color="auto"/>
            <w:bottom w:val="none" w:sz="0" w:space="0" w:color="auto"/>
            <w:right w:val="none" w:sz="0" w:space="0" w:color="auto"/>
          </w:divBdr>
        </w:div>
        <w:div w:id="817263480">
          <w:marLeft w:val="0"/>
          <w:marRight w:val="0"/>
          <w:marTop w:val="0"/>
          <w:marBottom w:val="0"/>
          <w:divBdr>
            <w:top w:val="none" w:sz="0" w:space="0" w:color="auto"/>
            <w:left w:val="none" w:sz="0" w:space="0" w:color="auto"/>
            <w:bottom w:val="none" w:sz="0" w:space="0" w:color="auto"/>
            <w:right w:val="none" w:sz="0" w:space="0" w:color="auto"/>
          </w:divBdr>
        </w:div>
        <w:div w:id="1848132986">
          <w:marLeft w:val="0"/>
          <w:marRight w:val="0"/>
          <w:marTop w:val="0"/>
          <w:marBottom w:val="0"/>
          <w:divBdr>
            <w:top w:val="none" w:sz="0" w:space="0" w:color="auto"/>
            <w:left w:val="none" w:sz="0" w:space="0" w:color="auto"/>
            <w:bottom w:val="none" w:sz="0" w:space="0" w:color="auto"/>
            <w:right w:val="none" w:sz="0" w:space="0" w:color="auto"/>
          </w:divBdr>
        </w:div>
        <w:div w:id="146554443">
          <w:marLeft w:val="0"/>
          <w:marRight w:val="0"/>
          <w:marTop w:val="0"/>
          <w:marBottom w:val="0"/>
          <w:divBdr>
            <w:top w:val="none" w:sz="0" w:space="0" w:color="auto"/>
            <w:left w:val="none" w:sz="0" w:space="0" w:color="auto"/>
            <w:bottom w:val="none" w:sz="0" w:space="0" w:color="auto"/>
            <w:right w:val="none" w:sz="0" w:space="0" w:color="auto"/>
          </w:divBdr>
        </w:div>
        <w:div w:id="1631473792">
          <w:marLeft w:val="0"/>
          <w:marRight w:val="0"/>
          <w:marTop w:val="0"/>
          <w:marBottom w:val="0"/>
          <w:divBdr>
            <w:top w:val="none" w:sz="0" w:space="0" w:color="auto"/>
            <w:left w:val="none" w:sz="0" w:space="0" w:color="auto"/>
            <w:bottom w:val="none" w:sz="0" w:space="0" w:color="auto"/>
            <w:right w:val="none" w:sz="0" w:space="0" w:color="auto"/>
          </w:divBdr>
        </w:div>
        <w:div w:id="1274703971">
          <w:marLeft w:val="0"/>
          <w:marRight w:val="0"/>
          <w:marTop w:val="0"/>
          <w:marBottom w:val="0"/>
          <w:divBdr>
            <w:top w:val="none" w:sz="0" w:space="0" w:color="auto"/>
            <w:left w:val="none" w:sz="0" w:space="0" w:color="auto"/>
            <w:bottom w:val="none" w:sz="0" w:space="0" w:color="auto"/>
            <w:right w:val="none" w:sz="0" w:space="0" w:color="auto"/>
          </w:divBdr>
        </w:div>
        <w:div w:id="733236583">
          <w:marLeft w:val="0"/>
          <w:marRight w:val="0"/>
          <w:marTop w:val="0"/>
          <w:marBottom w:val="0"/>
          <w:divBdr>
            <w:top w:val="none" w:sz="0" w:space="0" w:color="auto"/>
            <w:left w:val="none" w:sz="0" w:space="0" w:color="auto"/>
            <w:bottom w:val="none" w:sz="0" w:space="0" w:color="auto"/>
            <w:right w:val="none" w:sz="0" w:space="0" w:color="auto"/>
          </w:divBdr>
        </w:div>
        <w:div w:id="136655477">
          <w:marLeft w:val="0"/>
          <w:marRight w:val="0"/>
          <w:marTop w:val="0"/>
          <w:marBottom w:val="0"/>
          <w:divBdr>
            <w:top w:val="none" w:sz="0" w:space="0" w:color="auto"/>
            <w:left w:val="none" w:sz="0" w:space="0" w:color="auto"/>
            <w:bottom w:val="none" w:sz="0" w:space="0" w:color="auto"/>
            <w:right w:val="none" w:sz="0" w:space="0" w:color="auto"/>
          </w:divBdr>
        </w:div>
        <w:div w:id="1367607158">
          <w:marLeft w:val="0"/>
          <w:marRight w:val="0"/>
          <w:marTop w:val="0"/>
          <w:marBottom w:val="0"/>
          <w:divBdr>
            <w:top w:val="none" w:sz="0" w:space="0" w:color="auto"/>
            <w:left w:val="none" w:sz="0" w:space="0" w:color="auto"/>
            <w:bottom w:val="none" w:sz="0" w:space="0" w:color="auto"/>
            <w:right w:val="none" w:sz="0" w:space="0" w:color="auto"/>
          </w:divBdr>
        </w:div>
        <w:div w:id="1317566129">
          <w:marLeft w:val="0"/>
          <w:marRight w:val="0"/>
          <w:marTop w:val="0"/>
          <w:marBottom w:val="0"/>
          <w:divBdr>
            <w:top w:val="none" w:sz="0" w:space="0" w:color="auto"/>
            <w:left w:val="none" w:sz="0" w:space="0" w:color="auto"/>
            <w:bottom w:val="none" w:sz="0" w:space="0" w:color="auto"/>
            <w:right w:val="none" w:sz="0" w:space="0" w:color="auto"/>
          </w:divBdr>
        </w:div>
        <w:div w:id="381640177">
          <w:marLeft w:val="0"/>
          <w:marRight w:val="0"/>
          <w:marTop w:val="0"/>
          <w:marBottom w:val="0"/>
          <w:divBdr>
            <w:top w:val="none" w:sz="0" w:space="0" w:color="auto"/>
            <w:left w:val="none" w:sz="0" w:space="0" w:color="auto"/>
            <w:bottom w:val="none" w:sz="0" w:space="0" w:color="auto"/>
            <w:right w:val="none" w:sz="0" w:space="0" w:color="auto"/>
          </w:divBdr>
        </w:div>
        <w:div w:id="229343041">
          <w:marLeft w:val="0"/>
          <w:marRight w:val="0"/>
          <w:marTop w:val="0"/>
          <w:marBottom w:val="0"/>
          <w:divBdr>
            <w:top w:val="none" w:sz="0" w:space="0" w:color="auto"/>
            <w:left w:val="none" w:sz="0" w:space="0" w:color="auto"/>
            <w:bottom w:val="none" w:sz="0" w:space="0" w:color="auto"/>
            <w:right w:val="none" w:sz="0" w:space="0" w:color="auto"/>
          </w:divBdr>
        </w:div>
        <w:div w:id="338898475">
          <w:marLeft w:val="0"/>
          <w:marRight w:val="0"/>
          <w:marTop w:val="0"/>
          <w:marBottom w:val="0"/>
          <w:divBdr>
            <w:top w:val="none" w:sz="0" w:space="0" w:color="auto"/>
            <w:left w:val="none" w:sz="0" w:space="0" w:color="auto"/>
            <w:bottom w:val="none" w:sz="0" w:space="0" w:color="auto"/>
            <w:right w:val="none" w:sz="0" w:space="0" w:color="auto"/>
          </w:divBdr>
        </w:div>
        <w:div w:id="858006843">
          <w:marLeft w:val="0"/>
          <w:marRight w:val="0"/>
          <w:marTop w:val="0"/>
          <w:marBottom w:val="0"/>
          <w:divBdr>
            <w:top w:val="none" w:sz="0" w:space="0" w:color="auto"/>
            <w:left w:val="none" w:sz="0" w:space="0" w:color="auto"/>
            <w:bottom w:val="none" w:sz="0" w:space="0" w:color="auto"/>
            <w:right w:val="none" w:sz="0" w:space="0" w:color="auto"/>
          </w:divBdr>
        </w:div>
        <w:div w:id="1309282220">
          <w:marLeft w:val="0"/>
          <w:marRight w:val="0"/>
          <w:marTop w:val="0"/>
          <w:marBottom w:val="0"/>
          <w:divBdr>
            <w:top w:val="none" w:sz="0" w:space="0" w:color="auto"/>
            <w:left w:val="none" w:sz="0" w:space="0" w:color="auto"/>
            <w:bottom w:val="none" w:sz="0" w:space="0" w:color="auto"/>
            <w:right w:val="none" w:sz="0" w:space="0" w:color="auto"/>
          </w:divBdr>
        </w:div>
        <w:div w:id="972906444">
          <w:marLeft w:val="0"/>
          <w:marRight w:val="0"/>
          <w:marTop w:val="0"/>
          <w:marBottom w:val="0"/>
          <w:divBdr>
            <w:top w:val="none" w:sz="0" w:space="0" w:color="auto"/>
            <w:left w:val="none" w:sz="0" w:space="0" w:color="auto"/>
            <w:bottom w:val="none" w:sz="0" w:space="0" w:color="auto"/>
            <w:right w:val="none" w:sz="0" w:space="0" w:color="auto"/>
          </w:divBdr>
        </w:div>
        <w:div w:id="743455798">
          <w:marLeft w:val="0"/>
          <w:marRight w:val="0"/>
          <w:marTop w:val="0"/>
          <w:marBottom w:val="0"/>
          <w:divBdr>
            <w:top w:val="none" w:sz="0" w:space="0" w:color="auto"/>
            <w:left w:val="none" w:sz="0" w:space="0" w:color="auto"/>
            <w:bottom w:val="none" w:sz="0" w:space="0" w:color="auto"/>
            <w:right w:val="none" w:sz="0" w:space="0" w:color="auto"/>
          </w:divBdr>
        </w:div>
        <w:div w:id="1989436807">
          <w:marLeft w:val="0"/>
          <w:marRight w:val="0"/>
          <w:marTop w:val="0"/>
          <w:marBottom w:val="0"/>
          <w:divBdr>
            <w:top w:val="none" w:sz="0" w:space="0" w:color="auto"/>
            <w:left w:val="none" w:sz="0" w:space="0" w:color="auto"/>
            <w:bottom w:val="none" w:sz="0" w:space="0" w:color="auto"/>
            <w:right w:val="none" w:sz="0" w:space="0" w:color="auto"/>
          </w:divBdr>
        </w:div>
        <w:div w:id="88621651">
          <w:marLeft w:val="0"/>
          <w:marRight w:val="0"/>
          <w:marTop w:val="0"/>
          <w:marBottom w:val="0"/>
          <w:divBdr>
            <w:top w:val="none" w:sz="0" w:space="0" w:color="auto"/>
            <w:left w:val="none" w:sz="0" w:space="0" w:color="auto"/>
            <w:bottom w:val="none" w:sz="0" w:space="0" w:color="auto"/>
            <w:right w:val="none" w:sz="0" w:space="0" w:color="auto"/>
          </w:divBdr>
        </w:div>
        <w:div w:id="202862284">
          <w:marLeft w:val="0"/>
          <w:marRight w:val="0"/>
          <w:marTop w:val="0"/>
          <w:marBottom w:val="0"/>
          <w:divBdr>
            <w:top w:val="none" w:sz="0" w:space="0" w:color="auto"/>
            <w:left w:val="none" w:sz="0" w:space="0" w:color="auto"/>
            <w:bottom w:val="none" w:sz="0" w:space="0" w:color="auto"/>
            <w:right w:val="none" w:sz="0" w:space="0" w:color="auto"/>
          </w:divBdr>
        </w:div>
        <w:div w:id="873420203">
          <w:marLeft w:val="0"/>
          <w:marRight w:val="0"/>
          <w:marTop w:val="0"/>
          <w:marBottom w:val="0"/>
          <w:divBdr>
            <w:top w:val="none" w:sz="0" w:space="0" w:color="auto"/>
            <w:left w:val="none" w:sz="0" w:space="0" w:color="auto"/>
            <w:bottom w:val="none" w:sz="0" w:space="0" w:color="auto"/>
            <w:right w:val="none" w:sz="0" w:space="0" w:color="auto"/>
          </w:divBdr>
        </w:div>
        <w:div w:id="900599647">
          <w:marLeft w:val="0"/>
          <w:marRight w:val="0"/>
          <w:marTop w:val="0"/>
          <w:marBottom w:val="0"/>
          <w:divBdr>
            <w:top w:val="none" w:sz="0" w:space="0" w:color="auto"/>
            <w:left w:val="none" w:sz="0" w:space="0" w:color="auto"/>
            <w:bottom w:val="none" w:sz="0" w:space="0" w:color="auto"/>
            <w:right w:val="none" w:sz="0" w:space="0" w:color="auto"/>
          </w:divBdr>
        </w:div>
        <w:div w:id="796490784">
          <w:marLeft w:val="0"/>
          <w:marRight w:val="0"/>
          <w:marTop w:val="0"/>
          <w:marBottom w:val="0"/>
          <w:divBdr>
            <w:top w:val="none" w:sz="0" w:space="0" w:color="auto"/>
            <w:left w:val="none" w:sz="0" w:space="0" w:color="auto"/>
            <w:bottom w:val="none" w:sz="0" w:space="0" w:color="auto"/>
            <w:right w:val="none" w:sz="0" w:space="0" w:color="auto"/>
          </w:divBdr>
        </w:div>
        <w:div w:id="1943561159">
          <w:marLeft w:val="0"/>
          <w:marRight w:val="0"/>
          <w:marTop w:val="0"/>
          <w:marBottom w:val="0"/>
          <w:divBdr>
            <w:top w:val="none" w:sz="0" w:space="0" w:color="auto"/>
            <w:left w:val="none" w:sz="0" w:space="0" w:color="auto"/>
            <w:bottom w:val="none" w:sz="0" w:space="0" w:color="auto"/>
            <w:right w:val="none" w:sz="0" w:space="0" w:color="auto"/>
          </w:divBdr>
        </w:div>
        <w:div w:id="1895121848">
          <w:marLeft w:val="0"/>
          <w:marRight w:val="0"/>
          <w:marTop w:val="0"/>
          <w:marBottom w:val="0"/>
          <w:divBdr>
            <w:top w:val="none" w:sz="0" w:space="0" w:color="auto"/>
            <w:left w:val="none" w:sz="0" w:space="0" w:color="auto"/>
            <w:bottom w:val="none" w:sz="0" w:space="0" w:color="auto"/>
            <w:right w:val="none" w:sz="0" w:space="0" w:color="auto"/>
          </w:divBdr>
        </w:div>
        <w:div w:id="352191423">
          <w:marLeft w:val="0"/>
          <w:marRight w:val="0"/>
          <w:marTop w:val="0"/>
          <w:marBottom w:val="0"/>
          <w:divBdr>
            <w:top w:val="none" w:sz="0" w:space="0" w:color="auto"/>
            <w:left w:val="none" w:sz="0" w:space="0" w:color="auto"/>
            <w:bottom w:val="none" w:sz="0" w:space="0" w:color="auto"/>
            <w:right w:val="none" w:sz="0" w:space="0" w:color="auto"/>
          </w:divBdr>
        </w:div>
        <w:div w:id="1120031600">
          <w:marLeft w:val="0"/>
          <w:marRight w:val="0"/>
          <w:marTop w:val="0"/>
          <w:marBottom w:val="0"/>
          <w:divBdr>
            <w:top w:val="none" w:sz="0" w:space="0" w:color="auto"/>
            <w:left w:val="none" w:sz="0" w:space="0" w:color="auto"/>
            <w:bottom w:val="none" w:sz="0" w:space="0" w:color="auto"/>
            <w:right w:val="none" w:sz="0" w:space="0" w:color="auto"/>
          </w:divBdr>
        </w:div>
        <w:div w:id="455375054">
          <w:marLeft w:val="0"/>
          <w:marRight w:val="0"/>
          <w:marTop w:val="0"/>
          <w:marBottom w:val="0"/>
          <w:divBdr>
            <w:top w:val="none" w:sz="0" w:space="0" w:color="auto"/>
            <w:left w:val="none" w:sz="0" w:space="0" w:color="auto"/>
            <w:bottom w:val="none" w:sz="0" w:space="0" w:color="auto"/>
            <w:right w:val="none" w:sz="0" w:space="0" w:color="auto"/>
          </w:divBdr>
        </w:div>
        <w:div w:id="643392204">
          <w:marLeft w:val="0"/>
          <w:marRight w:val="0"/>
          <w:marTop w:val="0"/>
          <w:marBottom w:val="0"/>
          <w:divBdr>
            <w:top w:val="none" w:sz="0" w:space="0" w:color="auto"/>
            <w:left w:val="none" w:sz="0" w:space="0" w:color="auto"/>
            <w:bottom w:val="none" w:sz="0" w:space="0" w:color="auto"/>
            <w:right w:val="none" w:sz="0" w:space="0" w:color="auto"/>
          </w:divBdr>
        </w:div>
        <w:div w:id="1358846437">
          <w:marLeft w:val="0"/>
          <w:marRight w:val="0"/>
          <w:marTop w:val="0"/>
          <w:marBottom w:val="0"/>
          <w:divBdr>
            <w:top w:val="none" w:sz="0" w:space="0" w:color="auto"/>
            <w:left w:val="none" w:sz="0" w:space="0" w:color="auto"/>
            <w:bottom w:val="none" w:sz="0" w:space="0" w:color="auto"/>
            <w:right w:val="none" w:sz="0" w:space="0" w:color="auto"/>
          </w:divBdr>
        </w:div>
        <w:div w:id="1115294252">
          <w:marLeft w:val="0"/>
          <w:marRight w:val="0"/>
          <w:marTop w:val="0"/>
          <w:marBottom w:val="0"/>
          <w:divBdr>
            <w:top w:val="none" w:sz="0" w:space="0" w:color="auto"/>
            <w:left w:val="none" w:sz="0" w:space="0" w:color="auto"/>
            <w:bottom w:val="none" w:sz="0" w:space="0" w:color="auto"/>
            <w:right w:val="none" w:sz="0" w:space="0" w:color="auto"/>
          </w:divBdr>
        </w:div>
        <w:div w:id="1463767065">
          <w:marLeft w:val="0"/>
          <w:marRight w:val="0"/>
          <w:marTop w:val="0"/>
          <w:marBottom w:val="0"/>
          <w:divBdr>
            <w:top w:val="none" w:sz="0" w:space="0" w:color="auto"/>
            <w:left w:val="none" w:sz="0" w:space="0" w:color="auto"/>
            <w:bottom w:val="none" w:sz="0" w:space="0" w:color="auto"/>
            <w:right w:val="none" w:sz="0" w:space="0" w:color="auto"/>
          </w:divBdr>
        </w:div>
        <w:div w:id="2084720017">
          <w:marLeft w:val="0"/>
          <w:marRight w:val="0"/>
          <w:marTop w:val="0"/>
          <w:marBottom w:val="0"/>
          <w:divBdr>
            <w:top w:val="none" w:sz="0" w:space="0" w:color="auto"/>
            <w:left w:val="none" w:sz="0" w:space="0" w:color="auto"/>
            <w:bottom w:val="none" w:sz="0" w:space="0" w:color="auto"/>
            <w:right w:val="none" w:sz="0" w:space="0" w:color="auto"/>
          </w:divBdr>
        </w:div>
        <w:div w:id="1562710142">
          <w:marLeft w:val="0"/>
          <w:marRight w:val="0"/>
          <w:marTop w:val="0"/>
          <w:marBottom w:val="0"/>
          <w:divBdr>
            <w:top w:val="none" w:sz="0" w:space="0" w:color="auto"/>
            <w:left w:val="none" w:sz="0" w:space="0" w:color="auto"/>
            <w:bottom w:val="none" w:sz="0" w:space="0" w:color="auto"/>
            <w:right w:val="none" w:sz="0" w:space="0" w:color="auto"/>
          </w:divBdr>
        </w:div>
        <w:div w:id="953903155">
          <w:marLeft w:val="0"/>
          <w:marRight w:val="0"/>
          <w:marTop w:val="0"/>
          <w:marBottom w:val="0"/>
          <w:divBdr>
            <w:top w:val="none" w:sz="0" w:space="0" w:color="auto"/>
            <w:left w:val="none" w:sz="0" w:space="0" w:color="auto"/>
            <w:bottom w:val="none" w:sz="0" w:space="0" w:color="auto"/>
            <w:right w:val="none" w:sz="0" w:space="0" w:color="auto"/>
          </w:divBdr>
        </w:div>
      </w:divsChild>
    </w:div>
    <w:div w:id="186990168">
      <w:bodyDiv w:val="1"/>
      <w:marLeft w:val="0"/>
      <w:marRight w:val="0"/>
      <w:marTop w:val="0"/>
      <w:marBottom w:val="0"/>
      <w:divBdr>
        <w:top w:val="none" w:sz="0" w:space="0" w:color="auto"/>
        <w:left w:val="none" w:sz="0" w:space="0" w:color="auto"/>
        <w:bottom w:val="none" w:sz="0" w:space="0" w:color="auto"/>
        <w:right w:val="none" w:sz="0" w:space="0" w:color="auto"/>
      </w:divBdr>
      <w:divsChild>
        <w:div w:id="294262955">
          <w:marLeft w:val="0"/>
          <w:marRight w:val="0"/>
          <w:marTop w:val="0"/>
          <w:marBottom w:val="0"/>
          <w:divBdr>
            <w:top w:val="none" w:sz="0" w:space="0" w:color="auto"/>
            <w:left w:val="none" w:sz="0" w:space="0" w:color="auto"/>
            <w:bottom w:val="none" w:sz="0" w:space="0" w:color="auto"/>
            <w:right w:val="none" w:sz="0" w:space="0" w:color="auto"/>
          </w:divBdr>
          <w:divsChild>
            <w:div w:id="570575933">
              <w:marLeft w:val="0"/>
              <w:marRight w:val="0"/>
              <w:marTop w:val="0"/>
              <w:marBottom w:val="0"/>
              <w:divBdr>
                <w:top w:val="none" w:sz="0" w:space="0" w:color="auto"/>
                <w:left w:val="none" w:sz="0" w:space="0" w:color="auto"/>
                <w:bottom w:val="none" w:sz="0" w:space="0" w:color="auto"/>
                <w:right w:val="none" w:sz="0" w:space="0" w:color="auto"/>
              </w:divBdr>
            </w:div>
            <w:div w:id="1648316262">
              <w:marLeft w:val="0"/>
              <w:marRight w:val="0"/>
              <w:marTop w:val="0"/>
              <w:marBottom w:val="0"/>
              <w:divBdr>
                <w:top w:val="none" w:sz="0" w:space="0" w:color="auto"/>
                <w:left w:val="none" w:sz="0" w:space="0" w:color="auto"/>
                <w:bottom w:val="none" w:sz="0" w:space="0" w:color="auto"/>
                <w:right w:val="none" w:sz="0" w:space="0" w:color="auto"/>
              </w:divBdr>
            </w:div>
          </w:divsChild>
        </w:div>
        <w:div w:id="1070614836">
          <w:marLeft w:val="0"/>
          <w:marRight w:val="0"/>
          <w:marTop w:val="0"/>
          <w:marBottom w:val="0"/>
          <w:divBdr>
            <w:top w:val="none" w:sz="0" w:space="0" w:color="auto"/>
            <w:left w:val="none" w:sz="0" w:space="0" w:color="auto"/>
            <w:bottom w:val="none" w:sz="0" w:space="0" w:color="auto"/>
            <w:right w:val="none" w:sz="0" w:space="0" w:color="auto"/>
          </w:divBdr>
          <w:divsChild>
            <w:div w:id="1919166999">
              <w:marLeft w:val="0"/>
              <w:marRight w:val="0"/>
              <w:marTop w:val="0"/>
              <w:marBottom w:val="0"/>
              <w:divBdr>
                <w:top w:val="none" w:sz="0" w:space="0" w:color="auto"/>
                <w:left w:val="none" w:sz="0" w:space="0" w:color="auto"/>
                <w:bottom w:val="none" w:sz="0" w:space="0" w:color="auto"/>
                <w:right w:val="none" w:sz="0" w:space="0" w:color="auto"/>
              </w:divBdr>
            </w:div>
            <w:div w:id="1399940405">
              <w:marLeft w:val="0"/>
              <w:marRight w:val="0"/>
              <w:marTop w:val="0"/>
              <w:marBottom w:val="0"/>
              <w:divBdr>
                <w:top w:val="none" w:sz="0" w:space="0" w:color="auto"/>
                <w:left w:val="none" w:sz="0" w:space="0" w:color="auto"/>
                <w:bottom w:val="none" w:sz="0" w:space="0" w:color="auto"/>
                <w:right w:val="none" w:sz="0" w:space="0" w:color="auto"/>
              </w:divBdr>
            </w:div>
          </w:divsChild>
        </w:div>
        <w:div w:id="513611788">
          <w:marLeft w:val="0"/>
          <w:marRight w:val="0"/>
          <w:marTop w:val="0"/>
          <w:marBottom w:val="0"/>
          <w:divBdr>
            <w:top w:val="none" w:sz="0" w:space="0" w:color="auto"/>
            <w:left w:val="none" w:sz="0" w:space="0" w:color="auto"/>
            <w:bottom w:val="none" w:sz="0" w:space="0" w:color="auto"/>
            <w:right w:val="none" w:sz="0" w:space="0" w:color="auto"/>
          </w:divBdr>
          <w:divsChild>
            <w:div w:id="1538394258">
              <w:marLeft w:val="0"/>
              <w:marRight w:val="0"/>
              <w:marTop w:val="0"/>
              <w:marBottom w:val="0"/>
              <w:divBdr>
                <w:top w:val="none" w:sz="0" w:space="0" w:color="auto"/>
                <w:left w:val="none" w:sz="0" w:space="0" w:color="auto"/>
                <w:bottom w:val="none" w:sz="0" w:space="0" w:color="auto"/>
                <w:right w:val="none" w:sz="0" w:space="0" w:color="auto"/>
              </w:divBdr>
            </w:div>
            <w:div w:id="1151214538">
              <w:marLeft w:val="0"/>
              <w:marRight w:val="0"/>
              <w:marTop w:val="0"/>
              <w:marBottom w:val="0"/>
              <w:divBdr>
                <w:top w:val="none" w:sz="0" w:space="0" w:color="auto"/>
                <w:left w:val="none" w:sz="0" w:space="0" w:color="auto"/>
                <w:bottom w:val="none" w:sz="0" w:space="0" w:color="auto"/>
                <w:right w:val="none" w:sz="0" w:space="0" w:color="auto"/>
              </w:divBdr>
            </w:div>
          </w:divsChild>
        </w:div>
        <w:div w:id="1397044435">
          <w:marLeft w:val="0"/>
          <w:marRight w:val="0"/>
          <w:marTop w:val="0"/>
          <w:marBottom w:val="0"/>
          <w:divBdr>
            <w:top w:val="none" w:sz="0" w:space="0" w:color="auto"/>
            <w:left w:val="none" w:sz="0" w:space="0" w:color="auto"/>
            <w:bottom w:val="none" w:sz="0" w:space="0" w:color="auto"/>
            <w:right w:val="none" w:sz="0" w:space="0" w:color="auto"/>
          </w:divBdr>
          <w:divsChild>
            <w:div w:id="54208937">
              <w:marLeft w:val="0"/>
              <w:marRight w:val="0"/>
              <w:marTop w:val="0"/>
              <w:marBottom w:val="0"/>
              <w:divBdr>
                <w:top w:val="none" w:sz="0" w:space="0" w:color="auto"/>
                <w:left w:val="none" w:sz="0" w:space="0" w:color="auto"/>
                <w:bottom w:val="none" w:sz="0" w:space="0" w:color="auto"/>
                <w:right w:val="none" w:sz="0" w:space="0" w:color="auto"/>
              </w:divBdr>
            </w:div>
          </w:divsChild>
        </w:div>
        <w:div w:id="521666921">
          <w:marLeft w:val="0"/>
          <w:marRight w:val="0"/>
          <w:marTop w:val="0"/>
          <w:marBottom w:val="0"/>
          <w:divBdr>
            <w:top w:val="none" w:sz="0" w:space="0" w:color="auto"/>
            <w:left w:val="none" w:sz="0" w:space="0" w:color="auto"/>
            <w:bottom w:val="none" w:sz="0" w:space="0" w:color="auto"/>
            <w:right w:val="none" w:sz="0" w:space="0" w:color="auto"/>
          </w:divBdr>
          <w:divsChild>
            <w:div w:id="740254177">
              <w:marLeft w:val="0"/>
              <w:marRight w:val="0"/>
              <w:marTop w:val="0"/>
              <w:marBottom w:val="0"/>
              <w:divBdr>
                <w:top w:val="none" w:sz="0" w:space="0" w:color="auto"/>
                <w:left w:val="none" w:sz="0" w:space="0" w:color="auto"/>
                <w:bottom w:val="none" w:sz="0" w:space="0" w:color="auto"/>
                <w:right w:val="none" w:sz="0" w:space="0" w:color="auto"/>
              </w:divBdr>
            </w:div>
          </w:divsChild>
        </w:div>
        <w:div w:id="1499077693">
          <w:marLeft w:val="0"/>
          <w:marRight w:val="0"/>
          <w:marTop w:val="0"/>
          <w:marBottom w:val="0"/>
          <w:divBdr>
            <w:top w:val="none" w:sz="0" w:space="0" w:color="auto"/>
            <w:left w:val="none" w:sz="0" w:space="0" w:color="auto"/>
            <w:bottom w:val="none" w:sz="0" w:space="0" w:color="auto"/>
            <w:right w:val="none" w:sz="0" w:space="0" w:color="auto"/>
          </w:divBdr>
          <w:divsChild>
            <w:div w:id="592204514">
              <w:marLeft w:val="0"/>
              <w:marRight w:val="0"/>
              <w:marTop w:val="0"/>
              <w:marBottom w:val="0"/>
              <w:divBdr>
                <w:top w:val="none" w:sz="0" w:space="0" w:color="auto"/>
                <w:left w:val="none" w:sz="0" w:space="0" w:color="auto"/>
                <w:bottom w:val="none" w:sz="0" w:space="0" w:color="auto"/>
                <w:right w:val="none" w:sz="0" w:space="0" w:color="auto"/>
              </w:divBdr>
            </w:div>
          </w:divsChild>
        </w:div>
        <w:div w:id="1717073869">
          <w:marLeft w:val="0"/>
          <w:marRight w:val="0"/>
          <w:marTop w:val="0"/>
          <w:marBottom w:val="0"/>
          <w:divBdr>
            <w:top w:val="none" w:sz="0" w:space="0" w:color="auto"/>
            <w:left w:val="none" w:sz="0" w:space="0" w:color="auto"/>
            <w:bottom w:val="none" w:sz="0" w:space="0" w:color="auto"/>
            <w:right w:val="none" w:sz="0" w:space="0" w:color="auto"/>
          </w:divBdr>
          <w:divsChild>
            <w:div w:id="1369065146">
              <w:marLeft w:val="0"/>
              <w:marRight w:val="0"/>
              <w:marTop w:val="0"/>
              <w:marBottom w:val="0"/>
              <w:divBdr>
                <w:top w:val="none" w:sz="0" w:space="0" w:color="auto"/>
                <w:left w:val="none" w:sz="0" w:space="0" w:color="auto"/>
                <w:bottom w:val="none" w:sz="0" w:space="0" w:color="auto"/>
                <w:right w:val="none" w:sz="0" w:space="0" w:color="auto"/>
              </w:divBdr>
            </w:div>
          </w:divsChild>
        </w:div>
        <w:div w:id="1023289791">
          <w:marLeft w:val="0"/>
          <w:marRight w:val="0"/>
          <w:marTop w:val="0"/>
          <w:marBottom w:val="0"/>
          <w:divBdr>
            <w:top w:val="none" w:sz="0" w:space="0" w:color="auto"/>
            <w:left w:val="none" w:sz="0" w:space="0" w:color="auto"/>
            <w:bottom w:val="none" w:sz="0" w:space="0" w:color="auto"/>
            <w:right w:val="none" w:sz="0" w:space="0" w:color="auto"/>
          </w:divBdr>
          <w:divsChild>
            <w:div w:id="795949915">
              <w:marLeft w:val="0"/>
              <w:marRight w:val="0"/>
              <w:marTop w:val="0"/>
              <w:marBottom w:val="0"/>
              <w:divBdr>
                <w:top w:val="none" w:sz="0" w:space="0" w:color="auto"/>
                <w:left w:val="none" w:sz="0" w:space="0" w:color="auto"/>
                <w:bottom w:val="none" w:sz="0" w:space="0" w:color="auto"/>
                <w:right w:val="none" w:sz="0" w:space="0" w:color="auto"/>
              </w:divBdr>
            </w:div>
          </w:divsChild>
        </w:div>
        <w:div w:id="1521091495">
          <w:marLeft w:val="0"/>
          <w:marRight w:val="0"/>
          <w:marTop w:val="0"/>
          <w:marBottom w:val="0"/>
          <w:divBdr>
            <w:top w:val="none" w:sz="0" w:space="0" w:color="auto"/>
            <w:left w:val="none" w:sz="0" w:space="0" w:color="auto"/>
            <w:bottom w:val="none" w:sz="0" w:space="0" w:color="auto"/>
            <w:right w:val="none" w:sz="0" w:space="0" w:color="auto"/>
          </w:divBdr>
          <w:divsChild>
            <w:div w:id="734860645">
              <w:marLeft w:val="0"/>
              <w:marRight w:val="0"/>
              <w:marTop w:val="0"/>
              <w:marBottom w:val="0"/>
              <w:divBdr>
                <w:top w:val="none" w:sz="0" w:space="0" w:color="auto"/>
                <w:left w:val="none" w:sz="0" w:space="0" w:color="auto"/>
                <w:bottom w:val="none" w:sz="0" w:space="0" w:color="auto"/>
                <w:right w:val="none" w:sz="0" w:space="0" w:color="auto"/>
              </w:divBdr>
            </w:div>
          </w:divsChild>
        </w:div>
        <w:div w:id="386729377">
          <w:marLeft w:val="0"/>
          <w:marRight w:val="0"/>
          <w:marTop w:val="0"/>
          <w:marBottom w:val="0"/>
          <w:divBdr>
            <w:top w:val="none" w:sz="0" w:space="0" w:color="auto"/>
            <w:left w:val="none" w:sz="0" w:space="0" w:color="auto"/>
            <w:bottom w:val="none" w:sz="0" w:space="0" w:color="auto"/>
            <w:right w:val="none" w:sz="0" w:space="0" w:color="auto"/>
          </w:divBdr>
          <w:divsChild>
            <w:div w:id="430048914">
              <w:marLeft w:val="0"/>
              <w:marRight w:val="0"/>
              <w:marTop w:val="0"/>
              <w:marBottom w:val="0"/>
              <w:divBdr>
                <w:top w:val="none" w:sz="0" w:space="0" w:color="auto"/>
                <w:left w:val="none" w:sz="0" w:space="0" w:color="auto"/>
                <w:bottom w:val="none" w:sz="0" w:space="0" w:color="auto"/>
                <w:right w:val="none" w:sz="0" w:space="0" w:color="auto"/>
              </w:divBdr>
            </w:div>
          </w:divsChild>
        </w:div>
        <w:div w:id="840583262">
          <w:marLeft w:val="0"/>
          <w:marRight w:val="0"/>
          <w:marTop w:val="0"/>
          <w:marBottom w:val="0"/>
          <w:divBdr>
            <w:top w:val="none" w:sz="0" w:space="0" w:color="auto"/>
            <w:left w:val="none" w:sz="0" w:space="0" w:color="auto"/>
            <w:bottom w:val="none" w:sz="0" w:space="0" w:color="auto"/>
            <w:right w:val="none" w:sz="0" w:space="0" w:color="auto"/>
          </w:divBdr>
          <w:divsChild>
            <w:div w:id="11417258">
              <w:marLeft w:val="0"/>
              <w:marRight w:val="0"/>
              <w:marTop w:val="0"/>
              <w:marBottom w:val="0"/>
              <w:divBdr>
                <w:top w:val="none" w:sz="0" w:space="0" w:color="auto"/>
                <w:left w:val="none" w:sz="0" w:space="0" w:color="auto"/>
                <w:bottom w:val="none" w:sz="0" w:space="0" w:color="auto"/>
                <w:right w:val="none" w:sz="0" w:space="0" w:color="auto"/>
              </w:divBdr>
            </w:div>
          </w:divsChild>
        </w:div>
        <w:div w:id="438375245">
          <w:marLeft w:val="0"/>
          <w:marRight w:val="0"/>
          <w:marTop w:val="0"/>
          <w:marBottom w:val="0"/>
          <w:divBdr>
            <w:top w:val="none" w:sz="0" w:space="0" w:color="auto"/>
            <w:left w:val="none" w:sz="0" w:space="0" w:color="auto"/>
            <w:bottom w:val="none" w:sz="0" w:space="0" w:color="auto"/>
            <w:right w:val="none" w:sz="0" w:space="0" w:color="auto"/>
          </w:divBdr>
          <w:divsChild>
            <w:div w:id="1556890849">
              <w:marLeft w:val="0"/>
              <w:marRight w:val="0"/>
              <w:marTop w:val="0"/>
              <w:marBottom w:val="0"/>
              <w:divBdr>
                <w:top w:val="none" w:sz="0" w:space="0" w:color="auto"/>
                <w:left w:val="none" w:sz="0" w:space="0" w:color="auto"/>
                <w:bottom w:val="none" w:sz="0" w:space="0" w:color="auto"/>
                <w:right w:val="none" w:sz="0" w:space="0" w:color="auto"/>
              </w:divBdr>
            </w:div>
          </w:divsChild>
        </w:div>
        <w:div w:id="699361175">
          <w:marLeft w:val="0"/>
          <w:marRight w:val="0"/>
          <w:marTop w:val="0"/>
          <w:marBottom w:val="0"/>
          <w:divBdr>
            <w:top w:val="none" w:sz="0" w:space="0" w:color="auto"/>
            <w:left w:val="none" w:sz="0" w:space="0" w:color="auto"/>
            <w:bottom w:val="none" w:sz="0" w:space="0" w:color="auto"/>
            <w:right w:val="none" w:sz="0" w:space="0" w:color="auto"/>
          </w:divBdr>
          <w:divsChild>
            <w:div w:id="2058582719">
              <w:marLeft w:val="0"/>
              <w:marRight w:val="0"/>
              <w:marTop w:val="0"/>
              <w:marBottom w:val="0"/>
              <w:divBdr>
                <w:top w:val="none" w:sz="0" w:space="0" w:color="auto"/>
                <w:left w:val="none" w:sz="0" w:space="0" w:color="auto"/>
                <w:bottom w:val="none" w:sz="0" w:space="0" w:color="auto"/>
                <w:right w:val="none" w:sz="0" w:space="0" w:color="auto"/>
              </w:divBdr>
            </w:div>
          </w:divsChild>
        </w:div>
        <w:div w:id="1399404100">
          <w:marLeft w:val="0"/>
          <w:marRight w:val="0"/>
          <w:marTop w:val="0"/>
          <w:marBottom w:val="0"/>
          <w:divBdr>
            <w:top w:val="none" w:sz="0" w:space="0" w:color="auto"/>
            <w:left w:val="none" w:sz="0" w:space="0" w:color="auto"/>
            <w:bottom w:val="none" w:sz="0" w:space="0" w:color="auto"/>
            <w:right w:val="none" w:sz="0" w:space="0" w:color="auto"/>
          </w:divBdr>
          <w:divsChild>
            <w:div w:id="1147086936">
              <w:marLeft w:val="0"/>
              <w:marRight w:val="0"/>
              <w:marTop w:val="0"/>
              <w:marBottom w:val="0"/>
              <w:divBdr>
                <w:top w:val="none" w:sz="0" w:space="0" w:color="auto"/>
                <w:left w:val="none" w:sz="0" w:space="0" w:color="auto"/>
                <w:bottom w:val="none" w:sz="0" w:space="0" w:color="auto"/>
                <w:right w:val="none" w:sz="0" w:space="0" w:color="auto"/>
              </w:divBdr>
            </w:div>
          </w:divsChild>
        </w:div>
        <w:div w:id="1359887655">
          <w:marLeft w:val="0"/>
          <w:marRight w:val="0"/>
          <w:marTop w:val="0"/>
          <w:marBottom w:val="0"/>
          <w:divBdr>
            <w:top w:val="none" w:sz="0" w:space="0" w:color="auto"/>
            <w:left w:val="none" w:sz="0" w:space="0" w:color="auto"/>
            <w:bottom w:val="none" w:sz="0" w:space="0" w:color="auto"/>
            <w:right w:val="none" w:sz="0" w:space="0" w:color="auto"/>
          </w:divBdr>
          <w:divsChild>
            <w:div w:id="1848668553">
              <w:marLeft w:val="0"/>
              <w:marRight w:val="0"/>
              <w:marTop w:val="0"/>
              <w:marBottom w:val="0"/>
              <w:divBdr>
                <w:top w:val="none" w:sz="0" w:space="0" w:color="auto"/>
                <w:left w:val="none" w:sz="0" w:space="0" w:color="auto"/>
                <w:bottom w:val="none" w:sz="0" w:space="0" w:color="auto"/>
                <w:right w:val="none" w:sz="0" w:space="0" w:color="auto"/>
              </w:divBdr>
            </w:div>
          </w:divsChild>
        </w:div>
        <w:div w:id="764611484">
          <w:marLeft w:val="0"/>
          <w:marRight w:val="0"/>
          <w:marTop w:val="0"/>
          <w:marBottom w:val="0"/>
          <w:divBdr>
            <w:top w:val="none" w:sz="0" w:space="0" w:color="auto"/>
            <w:left w:val="none" w:sz="0" w:space="0" w:color="auto"/>
            <w:bottom w:val="none" w:sz="0" w:space="0" w:color="auto"/>
            <w:right w:val="none" w:sz="0" w:space="0" w:color="auto"/>
          </w:divBdr>
          <w:divsChild>
            <w:div w:id="206071613">
              <w:marLeft w:val="0"/>
              <w:marRight w:val="0"/>
              <w:marTop w:val="0"/>
              <w:marBottom w:val="0"/>
              <w:divBdr>
                <w:top w:val="none" w:sz="0" w:space="0" w:color="auto"/>
                <w:left w:val="none" w:sz="0" w:space="0" w:color="auto"/>
                <w:bottom w:val="none" w:sz="0" w:space="0" w:color="auto"/>
                <w:right w:val="none" w:sz="0" w:space="0" w:color="auto"/>
              </w:divBdr>
            </w:div>
          </w:divsChild>
        </w:div>
        <w:div w:id="243884669">
          <w:marLeft w:val="0"/>
          <w:marRight w:val="0"/>
          <w:marTop w:val="0"/>
          <w:marBottom w:val="0"/>
          <w:divBdr>
            <w:top w:val="none" w:sz="0" w:space="0" w:color="auto"/>
            <w:left w:val="none" w:sz="0" w:space="0" w:color="auto"/>
            <w:bottom w:val="none" w:sz="0" w:space="0" w:color="auto"/>
            <w:right w:val="none" w:sz="0" w:space="0" w:color="auto"/>
          </w:divBdr>
          <w:divsChild>
            <w:div w:id="1852333687">
              <w:marLeft w:val="0"/>
              <w:marRight w:val="0"/>
              <w:marTop w:val="0"/>
              <w:marBottom w:val="0"/>
              <w:divBdr>
                <w:top w:val="none" w:sz="0" w:space="0" w:color="auto"/>
                <w:left w:val="none" w:sz="0" w:space="0" w:color="auto"/>
                <w:bottom w:val="none" w:sz="0" w:space="0" w:color="auto"/>
                <w:right w:val="none" w:sz="0" w:space="0" w:color="auto"/>
              </w:divBdr>
            </w:div>
          </w:divsChild>
        </w:div>
        <w:div w:id="767698132">
          <w:marLeft w:val="0"/>
          <w:marRight w:val="0"/>
          <w:marTop w:val="0"/>
          <w:marBottom w:val="0"/>
          <w:divBdr>
            <w:top w:val="none" w:sz="0" w:space="0" w:color="auto"/>
            <w:left w:val="none" w:sz="0" w:space="0" w:color="auto"/>
            <w:bottom w:val="none" w:sz="0" w:space="0" w:color="auto"/>
            <w:right w:val="none" w:sz="0" w:space="0" w:color="auto"/>
          </w:divBdr>
          <w:divsChild>
            <w:div w:id="149173613">
              <w:marLeft w:val="0"/>
              <w:marRight w:val="0"/>
              <w:marTop w:val="0"/>
              <w:marBottom w:val="0"/>
              <w:divBdr>
                <w:top w:val="none" w:sz="0" w:space="0" w:color="auto"/>
                <w:left w:val="none" w:sz="0" w:space="0" w:color="auto"/>
                <w:bottom w:val="none" w:sz="0" w:space="0" w:color="auto"/>
                <w:right w:val="none" w:sz="0" w:space="0" w:color="auto"/>
              </w:divBdr>
            </w:div>
          </w:divsChild>
        </w:div>
        <w:div w:id="1553233373">
          <w:marLeft w:val="0"/>
          <w:marRight w:val="0"/>
          <w:marTop w:val="0"/>
          <w:marBottom w:val="0"/>
          <w:divBdr>
            <w:top w:val="none" w:sz="0" w:space="0" w:color="auto"/>
            <w:left w:val="none" w:sz="0" w:space="0" w:color="auto"/>
            <w:bottom w:val="none" w:sz="0" w:space="0" w:color="auto"/>
            <w:right w:val="none" w:sz="0" w:space="0" w:color="auto"/>
          </w:divBdr>
          <w:divsChild>
            <w:div w:id="2005739668">
              <w:marLeft w:val="0"/>
              <w:marRight w:val="0"/>
              <w:marTop w:val="0"/>
              <w:marBottom w:val="0"/>
              <w:divBdr>
                <w:top w:val="none" w:sz="0" w:space="0" w:color="auto"/>
                <w:left w:val="none" w:sz="0" w:space="0" w:color="auto"/>
                <w:bottom w:val="none" w:sz="0" w:space="0" w:color="auto"/>
                <w:right w:val="none" w:sz="0" w:space="0" w:color="auto"/>
              </w:divBdr>
            </w:div>
          </w:divsChild>
        </w:div>
        <w:div w:id="1785884556">
          <w:marLeft w:val="0"/>
          <w:marRight w:val="0"/>
          <w:marTop w:val="0"/>
          <w:marBottom w:val="0"/>
          <w:divBdr>
            <w:top w:val="none" w:sz="0" w:space="0" w:color="auto"/>
            <w:left w:val="none" w:sz="0" w:space="0" w:color="auto"/>
            <w:bottom w:val="none" w:sz="0" w:space="0" w:color="auto"/>
            <w:right w:val="none" w:sz="0" w:space="0" w:color="auto"/>
          </w:divBdr>
          <w:divsChild>
            <w:div w:id="955797008">
              <w:marLeft w:val="0"/>
              <w:marRight w:val="0"/>
              <w:marTop w:val="0"/>
              <w:marBottom w:val="0"/>
              <w:divBdr>
                <w:top w:val="none" w:sz="0" w:space="0" w:color="auto"/>
                <w:left w:val="none" w:sz="0" w:space="0" w:color="auto"/>
                <w:bottom w:val="none" w:sz="0" w:space="0" w:color="auto"/>
                <w:right w:val="none" w:sz="0" w:space="0" w:color="auto"/>
              </w:divBdr>
            </w:div>
          </w:divsChild>
        </w:div>
        <w:div w:id="1910848128">
          <w:marLeft w:val="0"/>
          <w:marRight w:val="0"/>
          <w:marTop w:val="0"/>
          <w:marBottom w:val="0"/>
          <w:divBdr>
            <w:top w:val="none" w:sz="0" w:space="0" w:color="auto"/>
            <w:left w:val="none" w:sz="0" w:space="0" w:color="auto"/>
            <w:bottom w:val="none" w:sz="0" w:space="0" w:color="auto"/>
            <w:right w:val="none" w:sz="0" w:space="0" w:color="auto"/>
          </w:divBdr>
          <w:divsChild>
            <w:div w:id="2130199546">
              <w:marLeft w:val="0"/>
              <w:marRight w:val="0"/>
              <w:marTop w:val="0"/>
              <w:marBottom w:val="0"/>
              <w:divBdr>
                <w:top w:val="none" w:sz="0" w:space="0" w:color="auto"/>
                <w:left w:val="none" w:sz="0" w:space="0" w:color="auto"/>
                <w:bottom w:val="none" w:sz="0" w:space="0" w:color="auto"/>
                <w:right w:val="none" w:sz="0" w:space="0" w:color="auto"/>
              </w:divBdr>
            </w:div>
          </w:divsChild>
        </w:div>
        <w:div w:id="2129664039">
          <w:marLeft w:val="0"/>
          <w:marRight w:val="0"/>
          <w:marTop w:val="0"/>
          <w:marBottom w:val="0"/>
          <w:divBdr>
            <w:top w:val="none" w:sz="0" w:space="0" w:color="auto"/>
            <w:left w:val="none" w:sz="0" w:space="0" w:color="auto"/>
            <w:bottom w:val="none" w:sz="0" w:space="0" w:color="auto"/>
            <w:right w:val="none" w:sz="0" w:space="0" w:color="auto"/>
          </w:divBdr>
          <w:divsChild>
            <w:div w:id="1618098266">
              <w:marLeft w:val="0"/>
              <w:marRight w:val="0"/>
              <w:marTop w:val="0"/>
              <w:marBottom w:val="0"/>
              <w:divBdr>
                <w:top w:val="none" w:sz="0" w:space="0" w:color="auto"/>
                <w:left w:val="none" w:sz="0" w:space="0" w:color="auto"/>
                <w:bottom w:val="none" w:sz="0" w:space="0" w:color="auto"/>
                <w:right w:val="none" w:sz="0" w:space="0" w:color="auto"/>
              </w:divBdr>
            </w:div>
          </w:divsChild>
        </w:div>
        <w:div w:id="918249631">
          <w:marLeft w:val="0"/>
          <w:marRight w:val="0"/>
          <w:marTop w:val="0"/>
          <w:marBottom w:val="0"/>
          <w:divBdr>
            <w:top w:val="none" w:sz="0" w:space="0" w:color="auto"/>
            <w:left w:val="none" w:sz="0" w:space="0" w:color="auto"/>
            <w:bottom w:val="none" w:sz="0" w:space="0" w:color="auto"/>
            <w:right w:val="none" w:sz="0" w:space="0" w:color="auto"/>
          </w:divBdr>
          <w:divsChild>
            <w:div w:id="301350381">
              <w:marLeft w:val="0"/>
              <w:marRight w:val="0"/>
              <w:marTop w:val="0"/>
              <w:marBottom w:val="0"/>
              <w:divBdr>
                <w:top w:val="none" w:sz="0" w:space="0" w:color="auto"/>
                <w:left w:val="none" w:sz="0" w:space="0" w:color="auto"/>
                <w:bottom w:val="none" w:sz="0" w:space="0" w:color="auto"/>
                <w:right w:val="none" w:sz="0" w:space="0" w:color="auto"/>
              </w:divBdr>
            </w:div>
          </w:divsChild>
        </w:div>
        <w:div w:id="1798329884">
          <w:marLeft w:val="0"/>
          <w:marRight w:val="0"/>
          <w:marTop w:val="0"/>
          <w:marBottom w:val="0"/>
          <w:divBdr>
            <w:top w:val="none" w:sz="0" w:space="0" w:color="auto"/>
            <w:left w:val="none" w:sz="0" w:space="0" w:color="auto"/>
            <w:bottom w:val="none" w:sz="0" w:space="0" w:color="auto"/>
            <w:right w:val="none" w:sz="0" w:space="0" w:color="auto"/>
          </w:divBdr>
          <w:divsChild>
            <w:div w:id="1201632243">
              <w:marLeft w:val="0"/>
              <w:marRight w:val="0"/>
              <w:marTop w:val="0"/>
              <w:marBottom w:val="0"/>
              <w:divBdr>
                <w:top w:val="none" w:sz="0" w:space="0" w:color="auto"/>
                <w:left w:val="none" w:sz="0" w:space="0" w:color="auto"/>
                <w:bottom w:val="none" w:sz="0" w:space="0" w:color="auto"/>
                <w:right w:val="none" w:sz="0" w:space="0" w:color="auto"/>
              </w:divBdr>
            </w:div>
          </w:divsChild>
        </w:div>
        <w:div w:id="582374091">
          <w:marLeft w:val="0"/>
          <w:marRight w:val="0"/>
          <w:marTop w:val="0"/>
          <w:marBottom w:val="0"/>
          <w:divBdr>
            <w:top w:val="none" w:sz="0" w:space="0" w:color="auto"/>
            <w:left w:val="none" w:sz="0" w:space="0" w:color="auto"/>
            <w:bottom w:val="none" w:sz="0" w:space="0" w:color="auto"/>
            <w:right w:val="none" w:sz="0" w:space="0" w:color="auto"/>
          </w:divBdr>
          <w:divsChild>
            <w:div w:id="402332434">
              <w:marLeft w:val="0"/>
              <w:marRight w:val="0"/>
              <w:marTop w:val="0"/>
              <w:marBottom w:val="0"/>
              <w:divBdr>
                <w:top w:val="none" w:sz="0" w:space="0" w:color="auto"/>
                <w:left w:val="none" w:sz="0" w:space="0" w:color="auto"/>
                <w:bottom w:val="none" w:sz="0" w:space="0" w:color="auto"/>
                <w:right w:val="none" w:sz="0" w:space="0" w:color="auto"/>
              </w:divBdr>
            </w:div>
          </w:divsChild>
        </w:div>
        <w:div w:id="745154955">
          <w:marLeft w:val="0"/>
          <w:marRight w:val="0"/>
          <w:marTop w:val="0"/>
          <w:marBottom w:val="0"/>
          <w:divBdr>
            <w:top w:val="none" w:sz="0" w:space="0" w:color="auto"/>
            <w:left w:val="none" w:sz="0" w:space="0" w:color="auto"/>
            <w:bottom w:val="none" w:sz="0" w:space="0" w:color="auto"/>
            <w:right w:val="none" w:sz="0" w:space="0" w:color="auto"/>
          </w:divBdr>
          <w:divsChild>
            <w:div w:id="1140147626">
              <w:marLeft w:val="0"/>
              <w:marRight w:val="0"/>
              <w:marTop w:val="0"/>
              <w:marBottom w:val="0"/>
              <w:divBdr>
                <w:top w:val="none" w:sz="0" w:space="0" w:color="auto"/>
                <w:left w:val="none" w:sz="0" w:space="0" w:color="auto"/>
                <w:bottom w:val="none" w:sz="0" w:space="0" w:color="auto"/>
                <w:right w:val="none" w:sz="0" w:space="0" w:color="auto"/>
              </w:divBdr>
            </w:div>
          </w:divsChild>
        </w:div>
        <w:div w:id="688219894">
          <w:marLeft w:val="0"/>
          <w:marRight w:val="0"/>
          <w:marTop w:val="0"/>
          <w:marBottom w:val="0"/>
          <w:divBdr>
            <w:top w:val="none" w:sz="0" w:space="0" w:color="auto"/>
            <w:left w:val="none" w:sz="0" w:space="0" w:color="auto"/>
            <w:bottom w:val="none" w:sz="0" w:space="0" w:color="auto"/>
            <w:right w:val="none" w:sz="0" w:space="0" w:color="auto"/>
          </w:divBdr>
          <w:divsChild>
            <w:div w:id="1447967379">
              <w:marLeft w:val="0"/>
              <w:marRight w:val="0"/>
              <w:marTop w:val="0"/>
              <w:marBottom w:val="0"/>
              <w:divBdr>
                <w:top w:val="none" w:sz="0" w:space="0" w:color="auto"/>
                <w:left w:val="none" w:sz="0" w:space="0" w:color="auto"/>
                <w:bottom w:val="none" w:sz="0" w:space="0" w:color="auto"/>
                <w:right w:val="none" w:sz="0" w:space="0" w:color="auto"/>
              </w:divBdr>
            </w:div>
          </w:divsChild>
        </w:div>
        <w:div w:id="844201589">
          <w:marLeft w:val="0"/>
          <w:marRight w:val="0"/>
          <w:marTop w:val="0"/>
          <w:marBottom w:val="0"/>
          <w:divBdr>
            <w:top w:val="none" w:sz="0" w:space="0" w:color="auto"/>
            <w:left w:val="none" w:sz="0" w:space="0" w:color="auto"/>
            <w:bottom w:val="none" w:sz="0" w:space="0" w:color="auto"/>
            <w:right w:val="none" w:sz="0" w:space="0" w:color="auto"/>
          </w:divBdr>
          <w:divsChild>
            <w:div w:id="488794781">
              <w:marLeft w:val="0"/>
              <w:marRight w:val="0"/>
              <w:marTop w:val="0"/>
              <w:marBottom w:val="0"/>
              <w:divBdr>
                <w:top w:val="none" w:sz="0" w:space="0" w:color="auto"/>
                <w:left w:val="none" w:sz="0" w:space="0" w:color="auto"/>
                <w:bottom w:val="none" w:sz="0" w:space="0" w:color="auto"/>
                <w:right w:val="none" w:sz="0" w:space="0" w:color="auto"/>
              </w:divBdr>
            </w:div>
          </w:divsChild>
        </w:div>
        <w:div w:id="741411192">
          <w:marLeft w:val="0"/>
          <w:marRight w:val="0"/>
          <w:marTop w:val="0"/>
          <w:marBottom w:val="0"/>
          <w:divBdr>
            <w:top w:val="none" w:sz="0" w:space="0" w:color="auto"/>
            <w:left w:val="none" w:sz="0" w:space="0" w:color="auto"/>
            <w:bottom w:val="none" w:sz="0" w:space="0" w:color="auto"/>
            <w:right w:val="none" w:sz="0" w:space="0" w:color="auto"/>
          </w:divBdr>
          <w:divsChild>
            <w:div w:id="1817837889">
              <w:marLeft w:val="0"/>
              <w:marRight w:val="0"/>
              <w:marTop w:val="0"/>
              <w:marBottom w:val="0"/>
              <w:divBdr>
                <w:top w:val="none" w:sz="0" w:space="0" w:color="auto"/>
                <w:left w:val="none" w:sz="0" w:space="0" w:color="auto"/>
                <w:bottom w:val="none" w:sz="0" w:space="0" w:color="auto"/>
                <w:right w:val="none" w:sz="0" w:space="0" w:color="auto"/>
              </w:divBdr>
            </w:div>
          </w:divsChild>
        </w:div>
        <w:div w:id="220018744">
          <w:marLeft w:val="0"/>
          <w:marRight w:val="0"/>
          <w:marTop w:val="0"/>
          <w:marBottom w:val="0"/>
          <w:divBdr>
            <w:top w:val="none" w:sz="0" w:space="0" w:color="auto"/>
            <w:left w:val="none" w:sz="0" w:space="0" w:color="auto"/>
            <w:bottom w:val="none" w:sz="0" w:space="0" w:color="auto"/>
            <w:right w:val="none" w:sz="0" w:space="0" w:color="auto"/>
          </w:divBdr>
          <w:divsChild>
            <w:div w:id="1507866698">
              <w:marLeft w:val="0"/>
              <w:marRight w:val="0"/>
              <w:marTop w:val="0"/>
              <w:marBottom w:val="0"/>
              <w:divBdr>
                <w:top w:val="none" w:sz="0" w:space="0" w:color="auto"/>
                <w:left w:val="none" w:sz="0" w:space="0" w:color="auto"/>
                <w:bottom w:val="none" w:sz="0" w:space="0" w:color="auto"/>
                <w:right w:val="none" w:sz="0" w:space="0" w:color="auto"/>
              </w:divBdr>
            </w:div>
          </w:divsChild>
        </w:div>
        <w:div w:id="36319932">
          <w:marLeft w:val="0"/>
          <w:marRight w:val="0"/>
          <w:marTop w:val="0"/>
          <w:marBottom w:val="0"/>
          <w:divBdr>
            <w:top w:val="none" w:sz="0" w:space="0" w:color="auto"/>
            <w:left w:val="none" w:sz="0" w:space="0" w:color="auto"/>
            <w:bottom w:val="none" w:sz="0" w:space="0" w:color="auto"/>
            <w:right w:val="none" w:sz="0" w:space="0" w:color="auto"/>
          </w:divBdr>
          <w:divsChild>
            <w:div w:id="1388530493">
              <w:marLeft w:val="0"/>
              <w:marRight w:val="0"/>
              <w:marTop w:val="0"/>
              <w:marBottom w:val="0"/>
              <w:divBdr>
                <w:top w:val="none" w:sz="0" w:space="0" w:color="auto"/>
                <w:left w:val="none" w:sz="0" w:space="0" w:color="auto"/>
                <w:bottom w:val="none" w:sz="0" w:space="0" w:color="auto"/>
                <w:right w:val="none" w:sz="0" w:space="0" w:color="auto"/>
              </w:divBdr>
            </w:div>
          </w:divsChild>
        </w:div>
        <w:div w:id="472867075">
          <w:marLeft w:val="0"/>
          <w:marRight w:val="0"/>
          <w:marTop w:val="0"/>
          <w:marBottom w:val="0"/>
          <w:divBdr>
            <w:top w:val="none" w:sz="0" w:space="0" w:color="auto"/>
            <w:left w:val="none" w:sz="0" w:space="0" w:color="auto"/>
            <w:bottom w:val="none" w:sz="0" w:space="0" w:color="auto"/>
            <w:right w:val="none" w:sz="0" w:space="0" w:color="auto"/>
          </w:divBdr>
          <w:divsChild>
            <w:div w:id="2111775984">
              <w:marLeft w:val="0"/>
              <w:marRight w:val="0"/>
              <w:marTop w:val="0"/>
              <w:marBottom w:val="0"/>
              <w:divBdr>
                <w:top w:val="none" w:sz="0" w:space="0" w:color="auto"/>
                <w:left w:val="none" w:sz="0" w:space="0" w:color="auto"/>
                <w:bottom w:val="none" w:sz="0" w:space="0" w:color="auto"/>
                <w:right w:val="none" w:sz="0" w:space="0" w:color="auto"/>
              </w:divBdr>
            </w:div>
          </w:divsChild>
        </w:div>
        <w:div w:id="583302942">
          <w:marLeft w:val="0"/>
          <w:marRight w:val="0"/>
          <w:marTop w:val="0"/>
          <w:marBottom w:val="0"/>
          <w:divBdr>
            <w:top w:val="none" w:sz="0" w:space="0" w:color="auto"/>
            <w:left w:val="none" w:sz="0" w:space="0" w:color="auto"/>
            <w:bottom w:val="none" w:sz="0" w:space="0" w:color="auto"/>
            <w:right w:val="none" w:sz="0" w:space="0" w:color="auto"/>
          </w:divBdr>
          <w:divsChild>
            <w:div w:id="1521241568">
              <w:marLeft w:val="0"/>
              <w:marRight w:val="0"/>
              <w:marTop w:val="0"/>
              <w:marBottom w:val="0"/>
              <w:divBdr>
                <w:top w:val="none" w:sz="0" w:space="0" w:color="auto"/>
                <w:left w:val="none" w:sz="0" w:space="0" w:color="auto"/>
                <w:bottom w:val="none" w:sz="0" w:space="0" w:color="auto"/>
                <w:right w:val="none" w:sz="0" w:space="0" w:color="auto"/>
              </w:divBdr>
            </w:div>
          </w:divsChild>
        </w:div>
        <w:div w:id="1577282326">
          <w:marLeft w:val="0"/>
          <w:marRight w:val="0"/>
          <w:marTop w:val="0"/>
          <w:marBottom w:val="0"/>
          <w:divBdr>
            <w:top w:val="none" w:sz="0" w:space="0" w:color="auto"/>
            <w:left w:val="none" w:sz="0" w:space="0" w:color="auto"/>
            <w:bottom w:val="none" w:sz="0" w:space="0" w:color="auto"/>
            <w:right w:val="none" w:sz="0" w:space="0" w:color="auto"/>
          </w:divBdr>
          <w:divsChild>
            <w:div w:id="1239487388">
              <w:marLeft w:val="0"/>
              <w:marRight w:val="0"/>
              <w:marTop w:val="0"/>
              <w:marBottom w:val="0"/>
              <w:divBdr>
                <w:top w:val="none" w:sz="0" w:space="0" w:color="auto"/>
                <w:left w:val="none" w:sz="0" w:space="0" w:color="auto"/>
                <w:bottom w:val="none" w:sz="0" w:space="0" w:color="auto"/>
                <w:right w:val="none" w:sz="0" w:space="0" w:color="auto"/>
              </w:divBdr>
            </w:div>
          </w:divsChild>
        </w:div>
        <w:div w:id="1888755571">
          <w:marLeft w:val="0"/>
          <w:marRight w:val="0"/>
          <w:marTop w:val="0"/>
          <w:marBottom w:val="0"/>
          <w:divBdr>
            <w:top w:val="none" w:sz="0" w:space="0" w:color="auto"/>
            <w:left w:val="none" w:sz="0" w:space="0" w:color="auto"/>
            <w:bottom w:val="none" w:sz="0" w:space="0" w:color="auto"/>
            <w:right w:val="none" w:sz="0" w:space="0" w:color="auto"/>
          </w:divBdr>
          <w:divsChild>
            <w:div w:id="1700280720">
              <w:marLeft w:val="0"/>
              <w:marRight w:val="0"/>
              <w:marTop w:val="0"/>
              <w:marBottom w:val="0"/>
              <w:divBdr>
                <w:top w:val="none" w:sz="0" w:space="0" w:color="auto"/>
                <w:left w:val="none" w:sz="0" w:space="0" w:color="auto"/>
                <w:bottom w:val="none" w:sz="0" w:space="0" w:color="auto"/>
                <w:right w:val="none" w:sz="0" w:space="0" w:color="auto"/>
              </w:divBdr>
            </w:div>
          </w:divsChild>
        </w:div>
        <w:div w:id="1205212419">
          <w:marLeft w:val="0"/>
          <w:marRight w:val="0"/>
          <w:marTop w:val="0"/>
          <w:marBottom w:val="0"/>
          <w:divBdr>
            <w:top w:val="none" w:sz="0" w:space="0" w:color="auto"/>
            <w:left w:val="none" w:sz="0" w:space="0" w:color="auto"/>
            <w:bottom w:val="none" w:sz="0" w:space="0" w:color="auto"/>
            <w:right w:val="none" w:sz="0" w:space="0" w:color="auto"/>
          </w:divBdr>
          <w:divsChild>
            <w:div w:id="2138255792">
              <w:marLeft w:val="0"/>
              <w:marRight w:val="0"/>
              <w:marTop w:val="0"/>
              <w:marBottom w:val="0"/>
              <w:divBdr>
                <w:top w:val="none" w:sz="0" w:space="0" w:color="auto"/>
                <w:left w:val="none" w:sz="0" w:space="0" w:color="auto"/>
                <w:bottom w:val="none" w:sz="0" w:space="0" w:color="auto"/>
                <w:right w:val="none" w:sz="0" w:space="0" w:color="auto"/>
              </w:divBdr>
            </w:div>
          </w:divsChild>
        </w:div>
        <w:div w:id="2099055010">
          <w:marLeft w:val="0"/>
          <w:marRight w:val="0"/>
          <w:marTop w:val="0"/>
          <w:marBottom w:val="0"/>
          <w:divBdr>
            <w:top w:val="none" w:sz="0" w:space="0" w:color="auto"/>
            <w:left w:val="none" w:sz="0" w:space="0" w:color="auto"/>
            <w:bottom w:val="none" w:sz="0" w:space="0" w:color="auto"/>
            <w:right w:val="none" w:sz="0" w:space="0" w:color="auto"/>
          </w:divBdr>
          <w:divsChild>
            <w:div w:id="541284128">
              <w:marLeft w:val="0"/>
              <w:marRight w:val="0"/>
              <w:marTop w:val="0"/>
              <w:marBottom w:val="0"/>
              <w:divBdr>
                <w:top w:val="none" w:sz="0" w:space="0" w:color="auto"/>
                <w:left w:val="none" w:sz="0" w:space="0" w:color="auto"/>
                <w:bottom w:val="none" w:sz="0" w:space="0" w:color="auto"/>
                <w:right w:val="none" w:sz="0" w:space="0" w:color="auto"/>
              </w:divBdr>
            </w:div>
          </w:divsChild>
        </w:div>
        <w:div w:id="413865242">
          <w:marLeft w:val="0"/>
          <w:marRight w:val="0"/>
          <w:marTop w:val="0"/>
          <w:marBottom w:val="0"/>
          <w:divBdr>
            <w:top w:val="none" w:sz="0" w:space="0" w:color="auto"/>
            <w:left w:val="none" w:sz="0" w:space="0" w:color="auto"/>
            <w:bottom w:val="none" w:sz="0" w:space="0" w:color="auto"/>
            <w:right w:val="none" w:sz="0" w:space="0" w:color="auto"/>
          </w:divBdr>
          <w:divsChild>
            <w:div w:id="684014303">
              <w:marLeft w:val="0"/>
              <w:marRight w:val="0"/>
              <w:marTop w:val="0"/>
              <w:marBottom w:val="0"/>
              <w:divBdr>
                <w:top w:val="none" w:sz="0" w:space="0" w:color="auto"/>
                <w:left w:val="none" w:sz="0" w:space="0" w:color="auto"/>
                <w:bottom w:val="none" w:sz="0" w:space="0" w:color="auto"/>
                <w:right w:val="none" w:sz="0" w:space="0" w:color="auto"/>
              </w:divBdr>
            </w:div>
          </w:divsChild>
        </w:div>
        <w:div w:id="1916160005">
          <w:marLeft w:val="0"/>
          <w:marRight w:val="0"/>
          <w:marTop w:val="0"/>
          <w:marBottom w:val="0"/>
          <w:divBdr>
            <w:top w:val="none" w:sz="0" w:space="0" w:color="auto"/>
            <w:left w:val="none" w:sz="0" w:space="0" w:color="auto"/>
            <w:bottom w:val="none" w:sz="0" w:space="0" w:color="auto"/>
            <w:right w:val="none" w:sz="0" w:space="0" w:color="auto"/>
          </w:divBdr>
          <w:divsChild>
            <w:div w:id="276915850">
              <w:marLeft w:val="0"/>
              <w:marRight w:val="0"/>
              <w:marTop w:val="0"/>
              <w:marBottom w:val="0"/>
              <w:divBdr>
                <w:top w:val="none" w:sz="0" w:space="0" w:color="auto"/>
                <w:left w:val="none" w:sz="0" w:space="0" w:color="auto"/>
                <w:bottom w:val="none" w:sz="0" w:space="0" w:color="auto"/>
                <w:right w:val="none" w:sz="0" w:space="0" w:color="auto"/>
              </w:divBdr>
            </w:div>
          </w:divsChild>
        </w:div>
        <w:div w:id="1645885648">
          <w:marLeft w:val="0"/>
          <w:marRight w:val="0"/>
          <w:marTop w:val="0"/>
          <w:marBottom w:val="0"/>
          <w:divBdr>
            <w:top w:val="none" w:sz="0" w:space="0" w:color="auto"/>
            <w:left w:val="none" w:sz="0" w:space="0" w:color="auto"/>
            <w:bottom w:val="none" w:sz="0" w:space="0" w:color="auto"/>
            <w:right w:val="none" w:sz="0" w:space="0" w:color="auto"/>
          </w:divBdr>
          <w:divsChild>
            <w:div w:id="48653612">
              <w:marLeft w:val="0"/>
              <w:marRight w:val="0"/>
              <w:marTop w:val="0"/>
              <w:marBottom w:val="0"/>
              <w:divBdr>
                <w:top w:val="none" w:sz="0" w:space="0" w:color="auto"/>
                <w:left w:val="none" w:sz="0" w:space="0" w:color="auto"/>
                <w:bottom w:val="none" w:sz="0" w:space="0" w:color="auto"/>
                <w:right w:val="none" w:sz="0" w:space="0" w:color="auto"/>
              </w:divBdr>
            </w:div>
          </w:divsChild>
        </w:div>
        <w:div w:id="634872461">
          <w:marLeft w:val="0"/>
          <w:marRight w:val="0"/>
          <w:marTop w:val="0"/>
          <w:marBottom w:val="0"/>
          <w:divBdr>
            <w:top w:val="none" w:sz="0" w:space="0" w:color="auto"/>
            <w:left w:val="none" w:sz="0" w:space="0" w:color="auto"/>
            <w:bottom w:val="none" w:sz="0" w:space="0" w:color="auto"/>
            <w:right w:val="none" w:sz="0" w:space="0" w:color="auto"/>
          </w:divBdr>
          <w:divsChild>
            <w:div w:id="324674056">
              <w:marLeft w:val="0"/>
              <w:marRight w:val="0"/>
              <w:marTop w:val="0"/>
              <w:marBottom w:val="0"/>
              <w:divBdr>
                <w:top w:val="none" w:sz="0" w:space="0" w:color="auto"/>
                <w:left w:val="none" w:sz="0" w:space="0" w:color="auto"/>
                <w:bottom w:val="none" w:sz="0" w:space="0" w:color="auto"/>
                <w:right w:val="none" w:sz="0" w:space="0" w:color="auto"/>
              </w:divBdr>
            </w:div>
          </w:divsChild>
        </w:div>
        <w:div w:id="355429098">
          <w:marLeft w:val="0"/>
          <w:marRight w:val="0"/>
          <w:marTop w:val="0"/>
          <w:marBottom w:val="0"/>
          <w:divBdr>
            <w:top w:val="none" w:sz="0" w:space="0" w:color="auto"/>
            <w:left w:val="none" w:sz="0" w:space="0" w:color="auto"/>
            <w:bottom w:val="none" w:sz="0" w:space="0" w:color="auto"/>
            <w:right w:val="none" w:sz="0" w:space="0" w:color="auto"/>
          </w:divBdr>
          <w:divsChild>
            <w:div w:id="1678927252">
              <w:marLeft w:val="0"/>
              <w:marRight w:val="0"/>
              <w:marTop w:val="0"/>
              <w:marBottom w:val="0"/>
              <w:divBdr>
                <w:top w:val="none" w:sz="0" w:space="0" w:color="auto"/>
                <w:left w:val="none" w:sz="0" w:space="0" w:color="auto"/>
                <w:bottom w:val="none" w:sz="0" w:space="0" w:color="auto"/>
                <w:right w:val="none" w:sz="0" w:space="0" w:color="auto"/>
              </w:divBdr>
            </w:div>
          </w:divsChild>
        </w:div>
        <w:div w:id="332995730">
          <w:marLeft w:val="0"/>
          <w:marRight w:val="0"/>
          <w:marTop w:val="0"/>
          <w:marBottom w:val="0"/>
          <w:divBdr>
            <w:top w:val="none" w:sz="0" w:space="0" w:color="auto"/>
            <w:left w:val="none" w:sz="0" w:space="0" w:color="auto"/>
            <w:bottom w:val="none" w:sz="0" w:space="0" w:color="auto"/>
            <w:right w:val="none" w:sz="0" w:space="0" w:color="auto"/>
          </w:divBdr>
          <w:divsChild>
            <w:div w:id="1290431179">
              <w:marLeft w:val="0"/>
              <w:marRight w:val="0"/>
              <w:marTop w:val="0"/>
              <w:marBottom w:val="0"/>
              <w:divBdr>
                <w:top w:val="none" w:sz="0" w:space="0" w:color="auto"/>
                <w:left w:val="none" w:sz="0" w:space="0" w:color="auto"/>
                <w:bottom w:val="none" w:sz="0" w:space="0" w:color="auto"/>
                <w:right w:val="none" w:sz="0" w:space="0" w:color="auto"/>
              </w:divBdr>
            </w:div>
          </w:divsChild>
        </w:div>
        <w:div w:id="357630543">
          <w:marLeft w:val="0"/>
          <w:marRight w:val="0"/>
          <w:marTop w:val="0"/>
          <w:marBottom w:val="0"/>
          <w:divBdr>
            <w:top w:val="none" w:sz="0" w:space="0" w:color="auto"/>
            <w:left w:val="none" w:sz="0" w:space="0" w:color="auto"/>
            <w:bottom w:val="none" w:sz="0" w:space="0" w:color="auto"/>
            <w:right w:val="none" w:sz="0" w:space="0" w:color="auto"/>
          </w:divBdr>
          <w:divsChild>
            <w:div w:id="300233118">
              <w:marLeft w:val="0"/>
              <w:marRight w:val="0"/>
              <w:marTop w:val="0"/>
              <w:marBottom w:val="0"/>
              <w:divBdr>
                <w:top w:val="none" w:sz="0" w:space="0" w:color="auto"/>
                <w:left w:val="none" w:sz="0" w:space="0" w:color="auto"/>
                <w:bottom w:val="none" w:sz="0" w:space="0" w:color="auto"/>
                <w:right w:val="none" w:sz="0" w:space="0" w:color="auto"/>
              </w:divBdr>
            </w:div>
          </w:divsChild>
        </w:div>
        <w:div w:id="1973097216">
          <w:marLeft w:val="0"/>
          <w:marRight w:val="0"/>
          <w:marTop w:val="0"/>
          <w:marBottom w:val="0"/>
          <w:divBdr>
            <w:top w:val="none" w:sz="0" w:space="0" w:color="auto"/>
            <w:left w:val="none" w:sz="0" w:space="0" w:color="auto"/>
            <w:bottom w:val="none" w:sz="0" w:space="0" w:color="auto"/>
            <w:right w:val="none" w:sz="0" w:space="0" w:color="auto"/>
          </w:divBdr>
          <w:divsChild>
            <w:div w:id="640422119">
              <w:marLeft w:val="0"/>
              <w:marRight w:val="0"/>
              <w:marTop w:val="0"/>
              <w:marBottom w:val="0"/>
              <w:divBdr>
                <w:top w:val="none" w:sz="0" w:space="0" w:color="auto"/>
                <w:left w:val="none" w:sz="0" w:space="0" w:color="auto"/>
                <w:bottom w:val="none" w:sz="0" w:space="0" w:color="auto"/>
                <w:right w:val="none" w:sz="0" w:space="0" w:color="auto"/>
              </w:divBdr>
            </w:div>
          </w:divsChild>
        </w:div>
        <w:div w:id="659501035">
          <w:marLeft w:val="0"/>
          <w:marRight w:val="0"/>
          <w:marTop w:val="0"/>
          <w:marBottom w:val="0"/>
          <w:divBdr>
            <w:top w:val="none" w:sz="0" w:space="0" w:color="auto"/>
            <w:left w:val="none" w:sz="0" w:space="0" w:color="auto"/>
            <w:bottom w:val="none" w:sz="0" w:space="0" w:color="auto"/>
            <w:right w:val="none" w:sz="0" w:space="0" w:color="auto"/>
          </w:divBdr>
          <w:divsChild>
            <w:div w:id="2113236407">
              <w:marLeft w:val="0"/>
              <w:marRight w:val="0"/>
              <w:marTop w:val="0"/>
              <w:marBottom w:val="0"/>
              <w:divBdr>
                <w:top w:val="none" w:sz="0" w:space="0" w:color="auto"/>
                <w:left w:val="none" w:sz="0" w:space="0" w:color="auto"/>
                <w:bottom w:val="none" w:sz="0" w:space="0" w:color="auto"/>
                <w:right w:val="none" w:sz="0" w:space="0" w:color="auto"/>
              </w:divBdr>
            </w:div>
          </w:divsChild>
        </w:div>
        <w:div w:id="712120431">
          <w:marLeft w:val="0"/>
          <w:marRight w:val="0"/>
          <w:marTop w:val="0"/>
          <w:marBottom w:val="0"/>
          <w:divBdr>
            <w:top w:val="none" w:sz="0" w:space="0" w:color="auto"/>
            <w:left w:val="none" w:sz="0" w:space="0" w:color="auto"/>
            <w:bottom w:val="none" w:sz="0" w:space="0" w:color="auto"/>
            <w:right w:val="none" w:sz="0" w:space="0" w:color="auto"/>
          </w:divBdr>
          <w:divsChild>
            <w:div w:id="1636451003">
              <w:marLeft w:val="0"/>
              <w:marRight w:val="0"/>
              <w:marTop w:val="0"/>
              <w:marBottom w:val="0"/>
              <w:divBdr>
                <w:top w:val="none" w:sz="0" w:space="0" w:color="auto"/>
                <w:left w:val="none" w:sz="0" w:space="0" w:color="auto"/>
                <w:bottom w:val="none" w:sz="0" w:space="0" w:color="auto"/>
                <w:right w:val="none" w:sz="0" w:space="0" w:color="auto"/>
              </w:divBdr>
            </w:div>
          </w:divsChild>
        </w:div>
        <w:div w:id="411700142">
          <w:marLeft w:val="0"/>
          <w:marRight w:val="0"/>
          <w:marTop w:val="0"/>
          <w:marBottom w:val="0"/>
          <w:divBdr>
            <w:top w:val="none" w:sz="0" w:space="0" w:color="auto"/>
            <w:left w:val="none" w:sz="0" w:space="0" w:color="auto"/>
            <w:bottom w:val="none" w:sz="0" w:space="0" w:color="auto"/>
            <w:right w:val="none" w:sz="0" w:space="0" w:color="auto"/>
          </w:divBdr>
          <w:divsChild>
            <w:div w:id="1994990031">
              <w:marLeft w:val="0"/>
              <w:marRight w:val="0"/>
              <w:marTop w:val="0"/>
              <w:marBottom w:val="0"/>
              <w:divBdr>
                <w:top w:val="none" w:sz="0" w:space="0" w:color="auto"/>
                <w:left w:val="none" w:sz="0" w:space="0" w:color="auto"/>
                <w:bottom w:val="none" w:sz="0" w:space="0" w:color="auto"/>
                <w:right w:val="none" w:sz="0" w:space="0" w:color="auto"/>
              </w:divBdr>
            </w:div>
          </w:divsChild>
        </w:div>
        <w:div w:id="141118713">
          <w:marLeft w:val="0"/>
          <w:marRight w:val="0"/>
          <w:marTop w:val="0"/>
          <w:marBottom w:val="0"/>
          <w:divBdr>
            <w:top w:val="none" w:sz="0" w:space="0" w:color="auto"/>
            <w:left w:val="none" w:sz="0" w:space="0" w:color="auto"/>
            <w:bottom w:val="none" w:sz="0" w:space="0" w:color="auto"/>
            <w:right w:val="none" w:sz="0" w:space="0" w:color="auto"/>
          </w:divBdr>
          <w:divsChild>
            <w:div w:id="560485639">
              <w:marLeft w:val="0"/>
              <w:marRight w:val="0"/>
              <w:marTop w:val="0"/>
              <w:marBottom w:val="0"/>
              <w:divBdr>
                <w:top w:val="none" w:sz="0" w:space="0" w:color="auto"/>
                <w:left w:val="none" w:sz="0" w:space="0" w:color="auto"/>
                <w:bottom w:val="none" w:sz="0" w:space="0" w:color="auto"/>
                <w:right w:val="none" w:sz="0" w:space="0" w:color="auto"/>
              </w:divBdr>
            </w:div>
          </w:divsChild>
        </w:div>
        <w:div w:id="1271939450">
          <w:marLeft w:val="0"/>
          <w:marRight w:val="0"/>
          <w:marTop w:val="0"/>
          <w:marBottom w:val="0"/>
          <w:divBdr>
            <w:top w:val="none" w:sz="0" w:space="0" w:color="auto"/>
            <w:left w:val="none" w:sz="0" w:space="0" w:color="auto"/>
            <w:bottom w:val="none" w:sz="0" w:space="0" w:color="auto"/>
            <w:right w:val="none" w:sz="0" w:space="0" w:color="auto"/>
          </w:divBdr>
          <w:divsChild>
            <w:div w:id="2025478229">
              <w:marLeft w:val="0"/>
              <w:marRight w:val="0"/>
              <w:marTop w:val="0"/>
              <w:marBottom w:val="0"/>
              <w:divBdr>
                <w:top w:val="none" w:sz="0" w:space="0" w:color="auto"/>
                <w:left w:val="none" w:sz="0" w:space="0" w:color="auto"/>
                <w:bottom w:val="none" w:sz="0" w:space="0" w:color="auto"/>
                <w:right w:val="none" w:sz="0" w:space="0" w:color="auto"/>
              </w:divBdr>
            </w:div>
          </w:divsChild>
        </w:div>
        <w:div w:id="1888253034">
          <w:marLeft w:val="0"/>
          <w:marRight w:val="0"/>
          <w:marTop w:val="0"/>
          <w:marBottom w:val="0"/>
          <w:divBdr>
            <w:top w:val="none" w:sz="0" w:space="0" w:color="auto"/>
            <w:left w:val="none" w:sz="0" w:space="0" w:color="auto"/>
            <w:bottom w:val="none" w:sz="0" w:space="0" w:color="auto"/>
            <w:right w:val="none" w:sz="0" w:space="0" w:color="auto"/>
          </w:divBdr>
          <w:divsChild>
            <w:div w:id="82604730">
              <w:marLeft w:val="0"/>
              <w:marRight w:val="0"/>
              <w:marTop w:val="0"/>
              <w:marBottom w:val="0"/>
              <w:divBdr>
                <w:top w:val="none" w:sz="0" w:space="0" w:color="auto"/>
                <w:left w:val="none" w:sz="0" w:space="0" w:color="auto"/>
                <w:bottom w:val="none" w:sz="0" w:space="0" w:color="auto"/>
                <w:right w:val="none" w:sz="0" w:space="0" w:color="auto"/>
              </w:divBdr>
            </w:div>
          </w:divsChild>
        </w:div>
        <w:div w:id="219749572">
          <w:marLeft w:val="0"/>
          <w:marRight w:val="0"/>
          <w:marTop w:val="0"/>
          <w:marBottom w:val="0"/>
          <w:divBdr>
            <w:top w:val="none" w:sz="0" w:space="0" w:color="auto"/>
            <w:left w:val="none" w:sz="0" w:space="0" w:color="auto"/>
            <w:bottom w:val="none" w:sz="0" w:space="0" w:color="auto"/>
            <w:right w:val="none" w:sz="0" w:space="0" w:color="auto"/>
          </w:divBdr>
          <w:divsChild>
            <w:div w:id="921599359">
              <w:marLeft w:val="0"/>
              <w:marRight w:val="0"/>
              <w:marTop w:val="0"/>
              <w:marBottom w:val="0"/>
              <w:divBdr>
                <w:top w:val="none" w:sz="0" w:space="0" w:color="auto"/>
                <w:left w:val="none" w:sz="0" w:space="0" w:color="auto"/>
                <w:bottom w:val="none" w:sz="0" w:space="0" w:color="auto"/>
                <w:right w:val="none" w:sz="0" w:space="0" w:color="auto"/>
              </w:divBdr>
            </w:div>
          </w:divsChild>
        </w:div>
        <w:div w:id="501241571">
          <w:marLeft w:val="0"/>
          <w:marRight w:val="0"/>
          <w:marTop w:val="0"/>
          <w:marBottom w:val="0"/>
          <w:divBdr>
            <w:top w:val="none" w:sz="0" w:space="0" w:color="auto"/>
            <w:left w:val="none" w:sz="0" w:space="0" w:color="auto"/>
            <w:bottom w:val="none" w:sz="0" w:space="0" w:color="auto"/>
            <w:right w:val="none" w:sz="0" w:space="0" w:color="auto"/>
          </w:divBdr>
          <w:divsChild>
            <w:div w:id="414980332">
              <w:marLeft w:val="0"/>
              <w:marRight w:val="0"/>
              <w:marTop w:val="0"/>
              <w:marBottom w:val="0"/>
              <w:divBdr>
                <w:top w:val="none" w:sz="0" w:space="0" w:color="auto"/>
                <w:left w:val="none" w:sz="0" w:space="0" w:color="auto"/>
                <w:bottom w:val="none" w:sz="0" w:space="0" w:color="auto"/>
                <w:right w:val="none" w:sz="0" w:space="0" w:color="auto"/>
              </w:divBdr>
            </w:div>
          </w:divsChild>
        </w:div>
        <w:div w:id="587887890">
          <w:marLeft w:val="0"/>
          <w:marRight w:val="0"/>
          <w:marTop w:val="0"/>
          <w:marBottom w:val="0"/>
          <w:divBdr>
            <w:top w:val="none" w:sz="0" w:space="0" w:color="auto"/>
            <w:left w:val="none" w:sz="0" w:space="0" w:color="auto"/>
            <w:bottom w:val="none" w:sz="0" w:space="0" w:color="auto"/>
            <w:right w:val="none" w:sz="0" w:space="0" w:color="auto"/>
          </w:divBdr>
          <w:divsChild>
            <w:div w:id="1424572007">
              <w:marLeft w:val="0"/>
              <w:marRight w:val="0"/>
              <w:marTop w:val="0"/>
              <w:marBottom w:val="0"/>
              <w:divBdr>
                <w:top w:val="none" w:sz="0" w:space="0" w:color="auto"/>
                <w:left w:val="none" w:sz="0" w:space="0" w:color="auto"/>
                <w:bottom w:val="none" w:sz="0" w:space="0" w:color="auto"/>
                <w:right w:val="none" w:sz="0" w:space="0" w:color="auto"/>
              </w:divBdr>
            </w:div>
          </w:divsChild>
        </w:div>
        <w:div w:id="2120640582">
          <w:marLeft w:val="0"/>
          <w:marRight w:val="0"/>
          <w:marTop w:val="0"/>
          <w:marBottom w:val="0"/>
          <w:divBdr>
            <w:top w:val="none" w:sz="0" w:space="0" w:color="auto"/>
            <w:left w:val="none" w:sz="0" w:space="0" w:color="auto"/>
            <w:bottom w:val="none" w:sz="0" w:space="0" w:color="auto"/>
            <w:right w:val="none" w:sz="0" w:space="0" w:color="auto"/>
          </w:divBdr>
          <w:divsChild>
            <w:div w:id="1488398932">
              <w:marLeft w:val="0"/>
              <w:marRight w:val="0"/>
              <w:marTop w:val="0"/>
              <w:marBottom w:val="0"/>
              <w:divBdr>
                <w:top w:val="none" w:sz="0" w:space="0" w:color="auto"/>
                <w:left w:val="none" w:sz="0" w:space="0" w:color="auto"/>
                <w:bottom w:val="none" w:sz="0" w:space="0" w:color="auto"/>
                <w:right w:val="none" w:sz="0" w:space="0" w:color="auto"/>
              </w:divBdr>
            </w:div>
          </w:divsChild>
        </w:div>
        <w:div w:id="1896037902">
          <w:marLeft w:val="0"/>
          <w:marRight w:val="0"/>
          <w:marTop w:val="0"/>
          <w:marBottom w:val="0"/>
          <w:divBdr>
            <w:top w:val="none" w:sz="0" w:space="0" w:color="auto"/>
            <w:left w:val="none" w:sz="0" w:space="0" w:color="auto"/>
            <w:bottom w:val="none" w:sz="0" w:space="0" w:color="auto"/>
            <w:right w:val="none" w:sz="0" w:space="0" w:color="auto"/>
          </w:divBdr>
          <w:divsChild>
            <w:div w:id="2105029422">
              <w:marLeft w:val="0"/>
              <w:marRight w:val="0"/>
              <w:marTop w:val="0"/>
              <w:marBottom w:val="0"/>
              <w:divBdr>
                <w:top w:val="none" w:sz="0" w:space="0" w:color="auto"/>
                <w:left w:val="none" w:sz="0" w:space="0" w:color="auto"/>
                <w:bottom w:val="none" w:sz="0" w:space="0" w:color="auto"/>
                <w:right w:val="none" w:sz="0" w:space="0" w:color="auto"/>
              </w:divBdr>
            </w:div>
          </w:divsChild>
        </w:div>
        <w:div w:id="352876308">
          <w:marLeft w:val="0"/>
          <w:marRight w:val="0"/>
          <w:marTop w:val="0"/>
          <w:marBottom w:val="0"/>
          <w:divBdr>
            <w:top w:val="none" w:sz="0" w:space="0" w:color="auto"/>
            <w:left w:val="none" w:sz="0" w:space="0" w:color="auto"/>
            <w:bottom w:val="none" w:sz="0" w:space="0" w:color="auto"/>
            <w:right w:val="none" w:sz="0" w:space="0" w:color="auto"/>
          </w:divBdr>
          <w:divsChild>
            <w:div w:id="900676526">
              <w:marLeft w:val="0"/>
              <w:marRight w:val="0"/>
              <w:marTop w:val="0"/>
              <w:marBottom w:val="0"/>
              <w:divBdr>
                <w:top w:val="none" w:sz="0" w:space="0" w:color="auto"/>
                <w:left w:val="none" w:sz="0" w:space="0" w:color="auto"/>
                <w:bottom w:val="none" w:sz="0" w:space="0" w:color="auto"/>
                <w:right w:val="none" w:sz="0" w:space="0" w:color="auto"/>
              </w:divBdr>
            </w:div>
          </w:divsChild>
        </w:div>
        <w:div w:id="1105031719">
          <w:marLeft w:val="0"/>
          <w:marRight w:val="0"/>
          <w:marTop w:val="0"/>
          <w:marBottom w:val="0"/>
          <w:divBdr>
            <w:top w:val="none" w:sz="0" w:space="0" w:color="auto"/>
            <w:left w:val="none" w:sz="0" w:space="0" w:color="auto"/>
            <w:bottom w:val="none" w:sz="0" w:space="0" w:color="auto"/>
            <w:right w:val="none" w:sz="0" w:space="0" w:color="auto"/>
          </w:divBdr>
          <w:divsChild>
            <w:div w:id="2023120811">
              <w:marLeft w:val="0"/>
              <w:marRight w:val="0"/>
              <w:marTop w:val="0"/>
              <w:marBottom w:val="0"/>
              <w:divBdr>
                <w:top w:val="none" w:sz="0" w:space="0" w:color="auto"/>
                <w:left w:val="none" w:sz="0" w:space="0" w:color="auto"/>
                <w:bottom w:val="none" w:sz="0" w:space="0" w:color="auto"/>
                <w:right w:val="none" w:sz="0" w:space="0" w:color="auto"/>
              </w:divBdr>
            </w:div>
          </w:divsChild>
        </w:div>
        <w:div w:id="26225844">
          <w:marLeft w:val="0"/>
          <w:marRight w:val="0"/>
          <w:marTop w:val="0"/>
          <w:marBottom w:val="0"/>
          <w:divBdr>
            <w:top w:val="none" w:sz="0" w:space="0" w:color="auto"/>
            <w:left w:val="none" w:sz="0" w:space="0" w:color="auto"/>
            <w:bottom w:val="none" w:sz="0" w:space="0" w:color="auto"/>
            <w:right w:val="none" w:sz="0" w:space="0" w:color="auto"/>
          </w:divBdr>
          <w:divsChild>
            <w:div w:id="1593392015">
              <w:marLeft w:val="0"/>
              <w:marRight w:val="0"/>
              <w:marTop w:val="0"/>
              <w:marBottom w:val="0"/>
              <w:divBdr>
                <w:top w:val="none" w:sz="0" w:space="0" w:color="auto"/>
                <w:left w:val="none" w:sz="0" w:space="0" w:color="auto"/>
                <w:bottom w:val="none" w:sz="0" w:space="0" w:color="auto"/>
                <w:right w:val="none" w:sz="0" w:space="0" w:color="auto"/>
              </w:divBdr>
            </w:div>
          </w:divsChild>
        </w:div>
        <w:div w:id="1892306624">
          <w:marLeft w:val="0"/>
          <w:marRight w:val="0"/>
          <w:marTop w:val="0"/>
          <w:marBottom w:val="0"/>
          <w:divBdr>
            <w:top w:val="none" w:sz="0" w:space="0" w:color="auto"/>
            <w:left w:val="none" w:sz="0" w:space="0" w:color="auto"/>
            <w:bottom w:val="none" w:sz="0" w:space="0" w:color="auto"/>
            <w:right w:val="none" w:sz="0" w:space="0" w:color="auto"/>
          </w:divBdr>
          <w:divsChild>
            <w:div w:id="2131318239">
              <w:marLeft w:val="0"/>
              <w:marRight w:val="0"/>
              <w:marTop w:val="0"/>
              <w:marBottom w:val="0"/>
              <w:divBdr>
                <w:top w:val="none" w:sz="0" w:space="0" w:color="auto"/>
                <w:left w:val="none" w:sz="0" w:space="0" w:color="auto"/>
                <w:bottom w:val="none" w:sz="0" w:space="0" w:color="auto"/>
                <w:right w:val="none" w:sz="0" w:space="0" w:color="auto"/>
              </w:divBdr>
            </w:div>
          </w:divsChild>
        </w:div>
        <w:div w:id="265964796">
          <w:marLeft w:val="0"/>
          <w:marRight w:val="0"/>
          <w:marTop w:val="0"/>
          <w:marBottom w:val="0"/>
          <w:divBdr>
            <w:top w:val="none" w:sz="0" w:space="0" w:color="auto"/>
            <w:left w:val="none" w:sz="0" w:space="0" w:color="auto"/>
            <w:bottom w:val="none" w:sz="0" w:space="0" w:color="auto"/>
            <w:right w:val="none" w:sz="0" w:space="0" w:color="auto"/>
          </w:divBdr>
          <w:divsChild>
            <w:div w:id="810556004">
              <w:marLeft w:val="0"/>
              <w:marRight w:val="0"/>
              <w:marTop w:val="0"/>
              <w:marBottom w:val="0"/>
              <w:divBdr>
                <w:top w:val="none" w:sz="0" w:space="0" w:color="auto"/>
                <w:left w:val="none" w:sz="0" w:space="0" w:color="auto"/>
                <w:bottom w:val="none" w:sz="0" w:space="0" w:color="auto"/>
                <w:right w:val="none" w:sz="0" w:space="0" w:color="auto"/>
              </w:divBdr>
            </w:div>
          </w:divsChild>
        </w:div>
        <w:div w:id="1546870119">
          <w:marLeft w:val="0"/>
          <w:marRight w:val="0"/>
          <w:marTop w:val="0"/>
          <w:marBottom w:val="0"/>
          <w:divBdr>
            <w:top w:val="none" w:sz="0" w:space="0" w:color="auto"/>
            <w:left w:val="none" w:sz="0" w:space="0" w:color="auto"/>
            <w:bottom w:val="none" w:sz="0" w:space="0" w:color="auto"/>
            <w:right w:val="none" w:sz="0" w:space="0" w:color="auto"/>
          </w:divBdr>
          <w:divsChild>
            <w:div w:id="2057191951">
              <w:marLeft w:val="0"/>
              <w:marRight w:val="0"/>
              <w:marTop w:val="0"/>
              <w:marBottom w:val="0"/>
              <w:divBdr>
                <w:top w:val="none" w:sz="0" w:space="0" w:color="auto"/>
                <w:left w:val="none" w:sz="0" w:space="0" w:color="auto"/>
                <w:bottom w:val="none" w:sz="0" w:space="0" w:color="auto"/>
                <w:right w:val="none" w:sz="0" w:space="0" w:color="auto"/>
              </w:divBdr>
            </w:div>
          </w:divsChild>
        </w:div>
        <w:div w:id="106855277">
          <w:marLeft w:val="0"/>
          <w:marRight w:val="0"/>
          <w:marTop w:val="0"/>
          <w:marBottom w:val="0"/>
          <w:divBdr>
            <w:top w:val="none" w:sz="0" w:space="0" w:color="auto"/>
            <w:left w:val="none" w:sz="0" w:space="0" w:color="auto"/>
            <w:bottom w:val="none" w:sz="0" w:space="0" w:color="auto"/>
            <w:right w:val="none" w:sz="0" w:space="0" w:color="auto"/>
          </w:divBdr>
          <w:divsChild>
            <w:div w:id="1519007881">
              <w:marLeft w:val="0"/>
              <w:marRight w:val="0"/>
              <w:marTop w:val="0"/>
              <w:marBottom w:val="0"/>
              <w:divBdr>
                <w:top w:val="none" w:sz="0" w:space="0" w:color="auto"/>
                <w:left w:val="none" w:sz="0" w:space="0" w:color="auto"/>
                <w:bottom w:val="none" w:sz="0" w:space="0" w:color="auto"/>
                <w:right w:val="none" w:sz="0" w:space="0" w:color="auto"/>
              </w:divBdr>
            </w:div>
          </w:divsChild>
        </w:div>
        <w:div w:id="1358199096">
          <w:marLeft w:val="0"/>
          <w:marRight w:val="0"/>
          <w:marTop w:val="0"/>
          <w:marBottom w:val="0"/>
          <w:divBdr>
            <w:top w:val="none" w:sz="0" w:space="0" w:color="auto"/>
            <w:left w:val="none" w:sz="0" w:space="0" w:color="auto"/>
            <w:bottom w:val="none" w:sz="0" w:space="0" w:color="auto"/>
            <w:right w:val="none" w:sz="0" w:space="0" w:color="auto"/>
          </w:divBdr>
          <w:divsChild>
            <w:div w:id="885407227">
              <w:marLeft w:val="0"/>
              <w:marRight w:val="0"/>
              <w:marTop w:val="0"/>
              <w:marBottom w:val="0"/>
              <w:divBdr>
                <w:top w:val="none" w:sz="0" w:space="0" w:color="auto"/>
                <w:left w:val="none" w:sz="0" w:space="0" w:color="auto"/>
                <w:bottom w:val="none" w:sz="0" w:space="0" w:color="auto"/>
                <w:right w:val="none" w:sz="0" w:space="0" w:color="auto"/>
              </w:divBdr>
            </w:div>
          </w:divsChild>
        </w:div>
        <w:div w:id="1887375787">
          <w:marLeft w:val="0"/>
          <w:marRight w:val="0"/>
          <w:marTop w:val="0"/>
          <w:marBottom w:val="0"/>
          <w:divBdr>
            <w:top w:val="none" w:sz="0" w:space="0" w:color="auto"/>
            <w:left w:val="none" w:sz="0" w:space="0" w:color="auto"/>
            <w:bottom w:val="none" w:sz="0" w:space="0" w:color="auto"/>
            <w:right w:val="none" w:sz="0" w:space="0" w:color="auto"/>
          </w:divBdr>
          <w:divsChild>
            <w:div w:id="396100077">
              <w:marLeft w:val="0"/>
              <w:marRight w:val="0"/>
              <w:marTop w:val="0"/>
              <w:marBottom w:val="0"/>
              <w:divBdr>
                <w:top w:val="none" w:sz="0" w:space="0" w:color="auto"/>
                <w:left w:val="none" w:sz="0" w:space="0" w:color="auto"/>
                <w:bottom w:val="none" w:sz="0" w:space="0" w:color="auto"/>
                <w:right w:val="none" w:sz="0" w:space="0" w:color="auto"/>
              </w:divBdr>
            </w:div>
          </w:divsChild>
        </w:div>
        <w:div w:id="667485813">
          <w:marLeft w:val="0"/>
          <w:marRight w:val="0"/>
          <w:marTop w:val="0"/>
          <w:marBottom w:val="0"/>
          <w:divBdr>
            <w:top w:val="none" w:sz="0" w:space="0" w:color="auto"/>
            <w:left w:val="none" w:sz="0" w:space="0" w:color="auto"/>
            <w:bottom w:val="none" w:sz="0" w:space="0" w:color="auto"/>
            <w:right w:val="none" w:sz="0" w:space="0" w:color="auto"/>
          </w:divBdr>
          <w:divsChild>
            <w:div w:id="1793280316">
              <w:marLeft w:val="0"/>
              <w:marRight w:val="0"/>
              <w:marTop w:val="0"/>
              <w:marBottom w:val="0"/>
              <w:divBdr>
                <w:top w:val="none" w:sz="0" w:space="0" w:color="auto"/>
                <w:left w:val="none" w:sz="0" w:space="0" w:color="auto"/>
                <w:bottom w:val="none" w:sz="0" w:space="0" w:color="auto"/>
                <w:right w:val="none" w:sz="0" w:space="0" w:color="auto"/>
              </w:divBdr>
            </w:div>
          </w:divsChild>
        </w:div>
        <w:div w:id="1657372298">
          <w:marLeft w:val="0"/>
          <w:marRight w:val="0"/>
          <w:marTop w:val="0"/>
          <w:marBottom w:val="0"/>
          <w:divBdr>
            <w:top w:val="none" w:sz="0" w:space="0" w:color="auto"/>
            <w:left w:val="none" w:sz="0" w:space="0" w:color="auto"/>
            <w:bottom w:val="none" w:sz="0" w:space="0" w:color="auto"/>
            <w:right w:val="none" w:sz="0" w:space="0" w:color="auto"/>
          </w:divBdr>
          <w:divsChild>
            <w:div w:id="1322347123">
              <w:marLeft w:val="0"/>
              <w:marRight w:val="0"/>
              <w:marTop w:val="0"/>
              <w:marBottom w:val="0"/>
              <w:divBdr>
                <w:top w:val="none" w:sz="0" w:space="0" w:color="auto"/>
                <w:left w:val="none" w:sz="0" w:space="0" w:color="auto"/>
                <w:bottom w:val="none" w:sz="0" w:space="0" w:color="auto"/>
                <w:right w:val="none" w:sz="0" w:space="0" w:color="auto"/>
              </w:divBdr>
            </w:div>
          </w:divsChild>
        </w:div>
        <w:div w:id="1208182348">
          <w:marLeft w:val="0"/>
          <w:marRight w:val="0"/>
          <w:marTop w:val="0"/>
          <w:marBottom w:val="0"/>
          <w:divBdr>
            <w:top w:val="none" w:sz="0" w:space="0" w:color="auto"/>
            <w:left w:val="none" w:sz="0" w:space="0" w:color="auto"/>
            <w:bottom w:val="none" w:sz="0" w:space="0" w:color="auto"/>
            <w:right w:val="none" w:sz="0" w:space="0" w:color="auto"/>
          </w:divBdr>
          <w:divsChild>
            <w:div w:id="505752304">
              <w:marLeft w:val="0"/>
              <w:marRight w:val="0"/>
              <w:marTop w:val="0"/>
              <w:marBottom w:val="0"/>
              <w:divBdr>
                <w:top w:val="none" w:sz="0" w:space="0" w:color="auto"/>
                <w:left w:val="none" w:sz="0" w:space="0" w:color="auto"/>
                <w:bottom w:val="none" w:sz="0" w:space="0" w:color="auto"/>
                <w:right w:val="none" w:sz="0" w:space="0" w:color="auto"/>
              </w:divBdr>
            </w:div>
          </w:divsChild>
        </w:div>
        <w:div w:id="753890696">
          <w:marLeft w:val="0"/>
          <w:marRight w:val="0"/>
          <w:marTop w:val="0"/>
          <w:marBottom w:val="0"/>
          <w:divBdr>
            <w:top w:val="none" w:sz="0" w:space="0" w:color="auto"/>
            <w:left w:val="none" w:sz="0" w:space="0" w:color="auto"/>
            <w:bottom w:val="none" w:sz="0" w:space="0" w:color="auto"/>
            <w:right w:val="none" w:sz="0" w:space="0" w:color="auto"/>
          </w:divBdr>
          <w:divsChild>
            <w:div w:id="171577530">
              <w:marLeft w:val="0"/>
              <w:marRight w:val="0"/>
              <w:marTop w:val="0"/>
              <w:marBottom w:val="0"/>
              <w:divBdr>
                <w:top w:val="none" w:sz="0" w:space="0" w:color="auto"/>
                <w:left w:val="none" w:sz="0" w:space="0" w:color="auto"/>
                <w:bottom w:val="none" w:sz="0" w:space="0" w:color="auto"/>
                <w:right w:val="none" w:sz="0" w:space="0" w:color="auto"/>
              </w:divBdr>
            </w:div>
          </w:divsChild>
        </w:div>
        <w:div w:id="985815238">
          <w:marLeft w:val="0"/>
          <w:marRight w:val="0"/>
          <w:marTop w:val="0"/>
          <w:marBottom w:val="0"/>
          <w:divBdr>
            <w:top w:val="none" w:sz="0" w:space="0" w:color="auto"/>
            <w:left w:val="none" w:sz="0" w:space="0" w:color="auto"/>
            <w:bottom w:val="none" w:sz="0" w:space="0" w:color="auto"/>
            <w:right w:val="none" w:sz="0" w:space="0" w:color="auto"/>
          </w:divBdr>
          <w:divsChild>
            <w:div w:id="78186301">
              <w:marLeft w:val="0"/>
              <w:marRight w:val="0"/>
              <w:marTop w:val="0"/>
              <w:marBottom w:val="0"/>
              <w:divBdr>
                <w:top w:val="none" w:sz="0" w:space="0" w:color="auto"/>
                <w:left w:val="none" w:sz="0" w:space="0" w:color="auto"/>
                <w:bottom w:val="none" w:sz="0" w:space="0" w:color="auto"/>
                <w:right w:val="none" w:sz="0" w:space="0" w:color="auto"/>
              </w:divBdr>
            </w:div>
          </w:divsChild>
        </w:div>
        <w:div w:id="1951008200">
          <w:marLeft w:val="0"/>
          <w:marRight w:val="0"/>
          <w:marTop w:val="0"/>
          <w:marBottom w:val="0"/>
          <w:divBdr>
            <w:top w:val="none" w:sz="0" w:space="0" w:color="auto"/>
            <w:left w:val="none" w:sz="0" w:space="0" w:color="auto"/>
            <w:bottom w:val="none" w:sz="0" w:space="0" w:color="auto"/>
            <w:right w:val="none" w:sz="0" w:space="0" w:color="auto"/>
          </w:divBdr>
          <w:divsChild>
            <w:div w:id="1468090950">
              <w:marLeft w:val="0"/>
              <w:marRight w:val="0"/>
              <w:marTop w:val="0"/>
              <w:marBottom w:val="0"/>
              <w:divBdr>
                <w:top w:val="none" w:sz="0" w:space="0" w:color="auto"/>
                <w:left w:val="none" w:sz="0" w:space="0" w:color="auto"/>
                <w:bottom w:val="none" w:sz="0" w:space="0" w:color="auto"/>
                <w:right w:val="none" w:sz="0" w:space="0" w:color="auto"/>
              </w:divBdr>
            </w:div>
          </w:divsChild>
        </w:div>
        <w:div w:id="1917547875">
          <w:marLeft w:val="0"/>
          <w:marRight w:val="0"/>
          <w:marTop w:val="0"/>
          <w:marBottom w:val="0"/>
          <w:divBdr>
            <w:top w:val="none" w:sz="0" w:space="0" w:color="auto"/>
            <w:left w:val="none" w:sz="0" w:space="0" w:color="auto"/>
            <w:bottom w:val="none" w:sz="0" w:space="0" w:color="auto"/>
            <w:right w:val="none" w:sz="0" w:space="0" w:color="auto"/>
          </w:divBdr>
          <w:divsChild>
            <w:div w:id="1552958008">
              <w:marLeft w:val="0"/>
              <w:marRight w:val="0"/>
              <w:marTop w:val="0"/>
              <w:marBottom w:val="0"/>
              <w:divBdr>
                <w:top w:val="none" w:sz="0" w:space="0" w:color="auto"/>
                <w:left w:val="none" w:sz="0" w:space="0" w:color="auto"/>
                <w:bottom w:val="none" w:sz="0" w:space="0" w:color="auto"/>
                <w:right w:val="none" w:sz="0" w:space="0" w:color="auto"/>
              </w:divBdr>
            </w:div>
          </w:divsChild>
        </w:div>
        <w:div w:id="739059301">
          <w:marLeft w:val="0"/>
          <w:marRight w:val="0"/>
          <w:marTop w:val="0"/>
          <w:marBottom w:val="0"/>
          <w:divBdr>
            <w:top w:val="none" w:sz="0" w:space="0" w:color="auto"/>
            <w:left w:val="none" w:sz="0" w:space="0" w:color="auto"/>
            <w:bottom w:val="none" w:sz="0" w:space="0" w:color="auto"/>
            <w:right w:val="none" w:sz="0" w:space="0" w:color="auto"/>
          </w:divBdr>
          <w:divsChild>
            <w:div w:id="2024627971">
              <w:marLeft w:val="0"/>
              <w:marRight w:val="0"/>
              <w:marTop w:val="0"/>
              <w:marBottom w:val="0"/>
              <w:divBdr>
                <w:top w:val="none" w:sz="0" w:space="0" w:color="auto"/>
                <w:left w:val="none" w:sz="0" w:space="0" w:color="auto"/>
                <w:bottom w:val="none" w:sz="0" w:space="0" w:color="auto"/>
                <w:right w:val="none" w:sz="0" w:space="0" w:color="auto"/>
              </w:divBdr>
            </w:div>
          </w:divsChild>
        </w:div>
        <w:div w:id="1941520602">
          <w:marLeft w:val="0"/>
          <w:marRight w:val="0"/>
          <w:marTop w:val="0"/>
          <w:marBottom w:val="0"/>
          <w:divBdr>
            <w:top w:val="none" w:sz="0" w:space="0" w:color="auto"/>
            <w:left w:val="none" w:sz="0" w:space="0" w:color="auto"/>
            <w:bottom w:val="none" w:sz="0" w:space="0" w:color="auto"/>
            <w:right w:val="none" w:sz="0" w:space="0" w:color="auto"/>
          </w:divBdr>
          <w:divsChild>
            <w:div w:id="2147157843">
              <w:marLeft w:val="0"/>
              <w:marRight w:val="0"/>
              <w:marTop w:val="0"/>
              <w:marBottom w:val="0"/>
              <w:divBdr>
                <w:top w:val="none" w:sz="0" w:space="0" w:color="auto"/>
                <w:left w:val="none" w:sz="0" w:space="0" w:color="auto"/>
                <w:bottom w:val="none" w:sz="0" w:space="0" w:color="auto"/>
                <w:right w:val="none" w:sz="0" w:space="0" w:color="auto"/>
              </w:divBdr>
            </w:div>
          </w:divsChild>
        </w:div>
        <w:div w:id="95372338">
          <w:marLeft w:val="0"/>
          <w:marRight w:val="0"/>
          <w:marTop w:val="0"/>
          <w:marBottom w:val="0"/>
          <w:divBdr>
            <w:top w:val="none" w:sz="0" w:space="0" w:color="auto"/>
            <w:left w:val="none" w:sz="0" w:space="0" w:color="auto"/>
            <w:bottom w:val="none" w:sz="0" w:space="0" w:color="auto"/>
            <w:right w:val="none" w:sz="0" w:space="0" w:color="auto"/>
          </w:divBdr>
          <w:divsChild>
            <w:div w:id="1951159592">
              <w:marLeft w:val="0"/>
              <w:marRight w:val="0"/>
              <w:marTop w:val="0"/>
              <w:marBottom w:val="0"/>
              <w:divBdr>
                <w:top w:val="none" w:sz="0" w:space="0" w:color="auto"/>
                <w:left w:val="none" w:sz="0" w:space="0" w:color="auto"/>
                <w:bottom w:val="none" w:sz="0" w:space="0" w:color="auto"/>
                <w:right w:val="none" w:sz="0" w:space="0" w:color="auto"/>
              </w:divBdr>
            </w:div>
          </w:divsChild>
        </w:div>
        <w:div w:id="1448769460">
          <w:marLeft w:val="0"/>
          <w:marRight w:val="0"/>
          <w:marTop w:val="0"/>
          <w:marBottom w:val="0"/>
          <w:divBdr>
            <w:top w:val="none" w:sz="0" w:space="0" w:color="auto"/>
            <w:left w:val="none" w:sz="0" w:space="0" w:color="auto"/>
            <w:bottom w:val="none" w:sz="0" w:space="0" w:color="auto"/>
            <w:right w:val="none" w:sz="0" w:space="0" w:color="auto"/>
          </w:divBdr>
          <w:divsChild>
            <w:div w:id="1108040626">
              <w:marLeft w:val="0"/>
              <w:marRight w:val="0"/>
              <w:marTop w:val="0"/>
              <w:marBottom w:val="0"/>
              <w:divBdr>
                <w:top w:val="none" w:sz="0" w:space="0" w:color="auto"/>
                <w:left w:val="none" w:sz="0" w:space="0" w:color="auto"/>
                <w:bottom w:val="none" w:sz="0" w:space="0" w:color="auto"/>
                <w:right w:val="none" w:sz="0" w:space="0" w:color="auto"/>
              </w:divBdr>
            </w:div>
          </w:divsChild>
        </w:div>
        <w:div w:id="1506748469">
          <w:marLeft w:val="0"/>
          <w:marRight w:val="0"/>
          <w:marTop w:val="0"/>
          <w:marBottom w:val="0"/>
          <w:divBdr>
            <w:top w:val="none" w:sz="0" w:space="0" w:color="auto"/>
            <w:left w:val="none" w:sz="0" w:space="0" w:color="auto"/>
            <w:bottom w:val="none" w:sz="0" w:space="0" w:color="auto"/>
            <w:right w:val="none" w:sz="0" w:space="0" w:color="auto"/>
          </w:divBdr>
          <w:divsChild>
            <w:div w:id="1881504389">
              <w:marLeft w:val="0"/>
              <w:marRight w:val="0"/>
              <w:marTop w:val="0"/>
              <w:marBottom w:val="0"/>
              <w:divBdr>
                <w:top w:val="none" w:sz="0" w:space="0" w:color="auto"/>
                <w:left w:val="none" w:sz="0" w:space="0" w:color="auto"/>
                <w:bottom w:val="none" w:sz="0" w:space="0" w:color="auto"/>
                <w:right w:val="none" w:sz="0" w:space="0" w:color="auto"/>
              </w:divBdr>
            </w:div>
          </w:divsChild>
        </w:div>
        <w:div w:id="1089422888">
          <w:marLeft w:val="0"/>
          <w:marRight w:val="0"/>
          <w:marTop w:val="0"/>
          <w:marBottom w:val="0"/>
          <w:divBdr>
            <w:top w:val="none" w:sz="0" w:space="0" w:color="auto"/>
            <w:left w:val="none" w:sz="0" w:space="0" w:color="auto"/>
            <w:bottom w:val="none" w:sz="0" w:space="0" w:color="auto"/>
            <w:right w:val="none" w:sz="0" w:space="0" w:color="auto"/>
          </w:divBdr>
          <w:divsChild>
            <w:div w:id="335960332">
              <w:marLeft w:val="0"/>
              <w:marRight w:val="0"/>
              <w:marTop w:val="0"/>
              <w:marBottom w:val="0"/>
              <w:divBdr>
                <w:top w:val="none" w:sz="0" w:space="0" w:color="auto"/>
                <w:left w:val="none" w:sz="0" w:space="0" w:color="auto"/>
                <w:bottom w:val="none" w:sz="0" w:space="0" w:color="auto"/>
                <w:right w:val="none" w:sz="0" w:space="0" w:color="auto"/>
              </w:divBdr>
            </w:div>
          </w:divsChild>
        </w:div>
        <w:div w:id="1792046707">
          <w:marLeft w:val="0"/>
          <w:marRight w:val="0"/>
          <w:marTop w:val="0"/>
          <w:marBottom w:val="0"/>
          <w:divBdr>
            <w:top w:val="none" w:sz="0" w:space="0" w:color="auto"/>
            <w:left w:val="none" w:sz="0" w:space="0" w:color="auto"/>
            <w:bottom w:val="none" w:sz="0" w:space="0" w:color="auto"/>
            <w:right w:val="none" w:sz="0" w:space="0" w:color="auto"/>
          </w:divBdr>
          <w:divsChild>
            <w:div w:id="2019043363">
              <w:marLeft w:val="0"/>
              <w:marRight w:val="0"/>
              <w:marTop w:val="0"/>
              <w:marBottom w:val="0"/>
              <w:divBdr>
                <w:top w:val="none" w:sz="0" w:space="0" w:color="auto"/>
                <w:left w:val="none" w:sz="0" w:space="0" w:color="auto"/>
                <w:bottom w:val="none" w:sz="0" w:space="0" w:color="auto"/>
                <w:right w:val="none" w:sz="0" w:space="0" w:color="auto"/>
              </w:divBdr>
            </w:div>
          </w:divsChild>
        </w:div>
        <w:div w:id="1373075523">
          <w:marLeft w:val="0"/>
          <w:marRight w:val="0"/>
          <w:marTop w:val="0"/>
          <w:marBottom w:val="0"/>
          <w:divBdr>
            <w:top w:val="none" w:sz="0" w:space="0" w:color="auto"/>
            <w:left w:val="none" w:sz="0" w:space="0" w:color="auto"/>
            <w:bottom w:val="none" w:sz="0" w:space="0" w:color="auto"/>
            <w:right w:val="none" w:sz="0" w:space="0" w:color="auto"/>
          </w:divBdr>
          <w:divsChild>
            <w:div w:id="11408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5166">
      <w:bodyDiv w:val="1"/>
      <w:marLeft w:val="0"/>
      <w:marRight w:val="0"/>
      <w:marTop w:val="0"/>
      <w:marBottom w:val="0"/>
      <w:divBdr>
        <w:top w:val="none" w:sz="0" w:space="0" w:color="auto"/>
        <w:left w:val="none" w:sz="0" w:space="0" w:color="auto"/>
        <w:bottom w:val="none" w:sz="0" w:space="0" w:color="auto"/>
        <w:right w:val="none" w:sz="0" w:space="0" w:color="auto"/>
      </w:divBdr>
    </w:div>
    <w:div w:id="214969227">
      <w:bodyDiv w:val="1"/>
      <w:marLeft w:val="0"/>
      <w:marRight w:val="0"/>
      <w:marTop w:val="0"/>
      <w:marBottom w:val="0"/>
      <w:divBdr>
        <w:top w:val="none" w:sz="0" w:space="0" w:color="auto"/>
        <w:left w:val="none" w:sz="0" w:space="0" w:color="auto"/>
        <w:bottom w:val="none" w:sz="0" w:space="0" w:color="auto"/>
        <w:right w:val="none" w:sz="0" w:space="0" w:color="auto"/>
      </w:divBdr>
    </w:div>
    <w:div w:id="224340009">
      <w:bodyDiv w:val="1"/>
      <w:marLeft w:val="0"/>
      <w:marRight w:val="0"/>
      <w:marTop w:val="0"/>
      <w:marBottom w:val="0"/>
      <w:divBdr>
        <w:top w:val="none" w:sz="0" w:space="0" w:color="auto"/>
        <w:left w:val="none" w:sz="0" w:space="0" w:color="auto"/>
        <w:bottom w:val="none" w:sz="0" w:space="0" w:color="auto"/>
        <w:right w:val="none" w:sz="0" w:space="0" w:color="auto"/>
      </w:divBdr>
    </w:div>
    <w:div w:id="234240538">
      <w:bodyDiv w:val="1"/>
      <w:marLeft w:val="0"/>
      <w:marRight w:val="0"/>
      <w:marTop w:val="0"/>
      <w:marBottom w:val="0"/>
      <w:divBdr>
        <w:top w:val="none" w:sz="0" w:space="0" w:color="auto"/>
        <w:left w:val="none" w:sz="0" w:space="0" w:color="auto"/>
        <w:bottom w:val="none" w:sz="0" w:space="0" w:color="auto"/>
        <w:right w:val="none" w:sz="0" w:space="0" w:color="auto"/>
      </w:divBdr>
    </w:div>
    <w:div w:id="282426046">
      <w:bodyDiv w:val="1"/>
      <w:marLeft w:val="0"/>
      <w:marRight w:val="0"/>
      <w:marTop w:val="0"/>
      <w:marBottom w:val="0"/>
      <w:divBdr>
        <w:top w:val="none" w:sz="0" w:space="0" w:color="auto"/>
        <w:left w:val="none" w:sz="0" w:space="0" w:color="auto"/>
        <w:bottom w:val="none" w:sz="0" w:space="0" w:color="auto"/>
        <w:right w:val="none" w:sz="0" w:space="0" w:color="auto"/>
      </w:divBdr>
    </w:div>
    <w:div w:id="294065201">
      <w:bodyDiv w:val="1"/>
      <w:marLeft w:val="0"/>
      <w:marRight w:val="0"/>
      <w:marTop w:val="0"/>
      <w:marBottom w:val="0"/>
      <w:divBdr>
        <w:top w:val="none" w:sz="0" w:space="0" w:color="auto"/>
        <w:left w:val="none" w:sz="0" w:space="0" w:color="auto"/>
        <w:bottom w:val="none" w:sz="0" w:space="0" w:color="auto"/>
        <w:right w:val="none" w:sz="0" w:space="0" w:color="auto"/>
      </w:divBdr>
    </w:div>
    <w:div w:id="294913510">
      <w:bodyDiv w:val="1"/>
      <w:marLeft w:val="0"/>
      <w:marRight w:val="0"/>
      <w:marTop w:val="0"/>
      <w:marBottom w:val="0"/>
      <w:divBdr>
        <w:top w:val="none" w:sz="0" w:space="0" w:color="auto"/>
        <w:left w:val="none" w:sz="0" w:space="0" w:color="auto"/>
        <w:bottom w:val="none" w:sz="0" w:space="0" w:color="auto"/>
        <w:right w:val="none" w:sz="0" w:space="0" w:color="auto"/>
      </w:divBdr>
    </w:div>
    <w:div w:id="303971758">
      <w:bodyDiv w:val="1"/>
      <w:marLeft w:val="0"/>
      <w:marRight w:val="0"/>
      <w:marTop w:val="0"/>
      <w:marBottom w:val="0"/>
      <w:divBdr>
        <w:top w:val="none" w:sz="0" w:space="0" w:color="auto"/>
        <w:left w:val="none" w:sz="0" w:space="0" w:color="auto"/>
        <w:bottom w:val="none" w:sz="0" w:space="0" w:color="auto"/>
        <w:right w:val="none" w:sz="0" w:space="0" w:color="auto"/>
      </w:divBdr>
      <w:divsChild>
        <w:div w:id="1602688659">
          <w:marLeft w:val="0"/>
          <w:marRight w:val="0"/>
          <w:marTop w:val="0"/>
          <w:marBottom w:val="0"/>
          <w:divBdr>
            <w:top w:val="none" w:sz="0" w:space="0" w:color="auto"/>
            <w:left w:val="none" w:sz="0" w:space="0" w:color="auto"/>
            <w:bottom w:val="none" w:sz="0" w:space="0" w:color="auto"/>
            <w:right w:val="none" w:sz="0" w:space="0" w:color="auto"/>
          </w:divBdr>
        </w:div>
        <w:div w:id="624241579">
          <w:marLeft w:val="0"/>
          <w:marRight w:val="0"/>
          <w:marTop w:val="0"/>
          <w:marBottom w:val="0"/>
          <w:divBdr>
            <w:top w:val="none" w:sz="0" w:space="0" w:color="auto"/>
            <w:left w:val="none" w:sz="0" w:space="0" w:color="auto"/>
            <w:bottom w:val="none" w:sz="0" w:space="0" w:color="auto"/>
            <w:right w:val="none" w:sz="0" w:space="0" w:color="auto"/>
          </w:divBdr>
        </w:div>
        <w:div w:id="1426340892">
          <w:marLeft w:val="0"/>
          <w:marRight w:val="0"/>
          <w:marTop w:val="0"/>
          <w:marBottom w:val="0"/>
          <w:divBdr>
            <w:top w:val="none" w:sz="0" w:space="0" w:color="auto"/>
            <w:left w:val="none" w:sz="0" w:space="0" w:color="auto"/>
            <w:bottom w:val="none" w:sz="0" w:space="0" w:color="auto"/>
            <w:right w:val="none" w:sz="0" w:space="0" w:color="auto"/>
          </w:divBdr>
        </w:div>
      </w:divsChild>
    </w:div>
    <w:div w:id="320811282">
      <w:bodyDiv w:val="1"/>
      <w:marLeft w:val="0"/>
      <w:marRight w:val="0"/>
      <w:marTop w:val="0"/>
      <w:marBottom w:val="0"/>
      <w:divBdr>
        <w:top w:val="none" w:sz="0" w:space="0" w:color="auto"/>
        <w:left w:val="none" w:sz="0" w:space="0" w:color="auto"/>
        <w:bottom w:val="none" w:sz="0" w:space="0" w:color="auto"/>
        <w:right w:val="none" w:sz="0" w:space="0" w:color="auto"/>
      </w:divBdr>
    </w:div>
    <w:div w:id="370618114">
      <w:bodyDiv w:val="1"/>
      <w:marLeft w:val="0"/>
      <w:marRight w:val="0"/>
      <w:marTop w:val="0"/>
      <w:marBottom w:val="0"/>
      <w:divBdr>
        <w:top w:val="none" w:sz="0" w:space="0" w:color="auto"/>
        <w:left w:val="none" w:sz="0" w:space="0" w:color="auto"/>
        <w:bottom w:val="none" w:sz="0" w:space="0" w:color="auto"/>
        <w:right w:val="none" w:sz="0" w:space="0" w:color="auto"/>
      </w:divBdr>
    </w:div>
    <w:div w:id="392393674">
      <w:bodyDiv w:val="1"/>
      <w:marLeft w:val="0"/>
      <w:marRight w:val="0"/>
      <w:marTop w:val="0"/>
      <w:marBottom w:val="0"/>
      <w:divBdr>
        <w:top w:val="none" w:sz="0" w:space="0" w:color="auto"/>
        <w:left w:val="none" w:sz="0" w:space="0" w:color="auto"/>
        <w:bottom w:val="none" w:sz="0" w:space="0" w:color="auto"/>
        <w:right w:val="none" w:sz="0" w:space="0" w:color="auto"/>
      </w:divBdr>
    </w:div>
    <w:div w:id="402224054">
      <w:bodyDiv w:val="1"/>
      <w:marLeft w:val="0"/>
      <w:marRight w:val="0"/>
      <w:marTop w:val="0"/>
      <w:marBottom w:val="0"/>
      <w:divBdr>
        <w:top w:val="none" w:sz="0" w:space="0" w:color="auto"/>
        <w:left w:val="none" w:sz="0" w:space="0" w:color="auto"/>
        <w:bottom w:val="none" w:sz="0" w:space="0" w:color="auto"/>
        <w:right w:val="none" w:sz="0" w:space="0" w:color="auto"/>
      </w:divBdr>
      <w:divsChild>
        <w:div w:id="1313680282">
          <w:marLeft w:val="0"/>
          <w:marRight w:val="0"/>
          <w:marTop w:val="0"/>
          <w:marBottom w:val="0"/>
          <w:divBdr>
            <w:top w:val="none" w:sz="0" w:space="0" w:color="auto"/>
            <w:left w:val="none" w:sz="0" w:space="0" w:color="auto"/>
            <w:bottom w:val="none" w:sz="0" w:space="0" w:color="auto"/>
            <w:right w:val="none" w:sz="0" w:space="0" w:color="auto"/>
          </w:divBdr>
        </w:div>
        <w:div w:id="1149443626">
          <w:marLeft w:val="0"/>
          <w:marRight w:val="0"/>
          <w:marTop w:val="0"/>
          <w:marBottom w:val="0"/>
          <w:divBdr>
            <w:top w:val="none" w:sz="0" w:space="0" w:color="auto"/>
            <w:left w:val="none" w:sz="0" w:space="0" w:color="auto"/>
            <w:bottom w:val="none" w:sz="0" w:space="0" w:color="auto"/>
            <w:right w:val="none" w:sz="0" w:space="0" w:color="auto"/>
          </w:divBdr>
        </w:div>
        <w:div w:id="1300380854">
          <w:marLeft w:val="0"/>
          <w:marRight w:val="0"/>
          <w:marTop w:val="0"/>
          <w:marBottom w:val="0"/>
          <w:divBdr>
            <w:top w:val="none" w:sz="0" w:space="0" w:color="auto"/>
            <w:left w:val="none" w:sz="0" w:space="0" w:color="auto"/>
            <w:bottom w:val="none" w:sz="0" w:space="0" w:color="auto"/>
            <w:right w:val="none" w:sz="0" w:space="0" w:color="auto"/>
          </w:divBdr>
        </w:div>
        <w:div w:id="878863074">
          <w:marLeft w:val="0"/>
          <w:marRight w:val="0"/>
          <w:marTop w:val="0"/>
          <w:marBottom w:val="0"/>
          <w:divBdr>
            <w:top w:val="none" w:sz="0" w:space="0" w:color="auto"/>
            <w:left w:val="none" w:sz="0" w:space="0" w:color="auto"/>
            <w:bottom w:val="none" w:sz="0" w:space="0" w:color="auto"/>
            <w:right w:val="none" w:sz="0" w:space="0" w:color="auto"/>
          </w:divBdr>
        </w:div>
        <w:div w:id="707148731">
          <w:marLeft w:val="0"/>
          <w:marRight w:val="0"/>
          <w:marTop w:val="0"/>
          <w:marBottom w:val="0"/>
          <w:divBdr>
            <w:top w:val="none" w:sz="0" w:space="0" w:color="auto"/>
            <w:left w:val="none" w:sz="0" w:space="0" w:color="auto"/>
            <w:bottom w:val="none" w:sz="0" w:space="0" w:color="auto"/>
            <w:right w:val="none" w:sz="0" w:space="0" w:color="auto"/>
          </w:divBdr>
        </w:div>
        <w:div w:id="49039736">
          <w:marLeft w:val="0"/>
          <w:marRight w:val="0"/>
          <w:marTop w:val="0"/>
          <w:marBottom w:val="0"/>
          <w:divBdr>
            <w:top w:val="none" w:sz="0" w:space="0" w:color="auto"/>
            <w:left w:val="none" w:sz="0" w:space="0" w:color="auto"/>
            <w:bottom w:val="none" w:sz="0" w:space="0" w:color="auto"/>
            <w:right w:val="none" w:sz="0" w:space="0" w:color="auto"/>
          </w:divBdr>
        </w:div>
        <w:div w:id="509224074">
          <w:marLeft w:val="0"/>
          <w:marRight w:val="0"/>
          <w:marTop w:val="0"/>
          <w:marBottom w:val="0"/>
          <w:divBdr>
            <w:top w:val="none" w:sz="0" w:space="0" w:color="auto"/>
            <w:left w:val="none" w:sz="0" w:space="0" w:color="auto"/>
            <w:bottom w:val="none" w:sz="0" w:space="0" w:color="auto"/>
            <w:right w:val="none" w:sz="0" w:space="0" w:color="auto"/>
          </w:divBdr>
        </w:div>
        <w:div w:id="1140339868">
          <w:marLeft w:val="0"/>
          <w:marRight w:val="0"/>
          <w:marTop w:val="0"/>
          <w:marBottom w:val="0"/>
          <w:divBdr>
            <w:top w:val="none" w:sz="0" w:space="0" w:color="auto"/>
            <w:left w:val="none" w:sz="0" w:space="0" w:color="auto"/>
            <w:bottom w:val="none" w:sz="0" w:space="0" w:color="auto"/>
            <w:right w:val="none" w:sz="0" w:space="0" w:color="auto"/>
          </w:divBdr>
        </w:div>
        <w:div w:id="1726248371">
          <w:marLeft w:val="0"/>
          <w:marRight w:val="0"/>
          <w:marTop w:val="0"/>
          <w:marBottom w:val="0"/>
          <w:divBdr>
            <w:top w:val="none" w:sz="0" w:space="0" w:color="auto"/>
            <w:left w:val="none" w:sz="0" w:space="0" w:color="auto"/>
            <w:bottom w:val="none" w:sz="0" w:space="0" w:color="auto"/>
            <w:right w:val="none" w:sz="0" w:space="0" w:color="auto"/>
          </w:divBdr>
        </w:div>
        <w:div w:id="1873106142">
          <w:marLeft w:val="0"/>
          <w:marRight w:val="0"/>
          <w:marTop w:val="0"/>
          <w:marBottom w:val="0"/>
          <w:divBdr>
            <w:top w:val="none" w:sz="0" w:space="0" w:color="auto"/>
            <w:left w:val="none" w:sz="0" w:space="0" w:color="auto"/>
            <w:bottom w:val="none" w:sz="0" w:space="0" w:color="auto"/>
            <w:right w:val="none" w:sz="0" w:space="0" w:color="auto"/>
          </w:divBdr>
        </w:div>
        <w:div w:id="1801068143">
          <w:marLeft w:val="0"/>
          <w:marRight w:val="0"/>
          <w:marTop w:val="0"/>
          <w:marBottom w:val="0"/>
          <w:divBdr>
            <w:top w:val="none" w:sz="0" w:space="0" w:color="auto"/>
            <w:left w:val="none" w:sz="0" w:space="0" w:color="auto"/>
            <w:bottom w:val="none" w:sz="0" w:space="0" w:color="auto"/>
            <w:right w:val="none" w:sz="0" w:space="0" w:color="auto"/>
          </w:divBdr>
        </w:div>
        <w:div w:id="659425177">
          <w:marLeft w:val="0"/>
          <w:marRight w:val="0"/>
          <w:marTop w:val="0"/>
          <w:marBottom w:val="0"/>
          <w:divBdr>
            <w:top w:val="none" w:sz="0" w:space="0" w:color="auto"/>
            <w:left w:val="none" w:sz="0" w:space="0" w:color="auto"/>
            <w:bottom w:val="none" w:sz="0" w:space="0" w:color="auto"/>
            <w:right w:val="none" w:sz="0" w:space="0" w:color="auto"/>
          </w:divBdr>
        </w:div>
        <w:div w:id="160313225">
          <w:marLeft w:val="0"/>
          <w:marRight w:val="0"/>
          <w:marTop w:val="0"/>
          <w:marBottom w:val="0"/>
          <w:divBdr>
            <w:top w:val="none" w:sz="0" w:space="0" w:color="auto"/>
            <w:left w:val="none" w:sz="0" w:space="0" w:color="auto"/>
            <w:bottom w:val="none" w:sz="0" w:space="0" w:color="auto"/>
            <w:right w:val="none" w:sz="0" w:space="0" w:color="auto"/>
          </w:divBdr>
        </w:div>
        <w:div w:id="1112357480">
          <w:marLeft w:val="0"/>
          <w:marRight w:val="0"/>
          <w:marTop w:val="0"/>
          <w:marBottom w:val="0"/>
          <w:divBdr>
            <w:top w:val="none" w:sz="0" w:space="0" w:color="auto"/>
            <w:left w:val="none" w:sz="0" w:space="0" w:color="auto"/>
            <w:bottom w:val="none" w:sz="0" w:space="0" w:color="auto"/>
            <w:right w:val="none" w:sz="0" w:space="0" w:color="auto"/>
          </w:divBdr>
        </w:div>
        <w:div w:id="848325699">
          <w:marLeft w:val="0"/>
          <w:marRight w:val="0"/>
          <w:marTop w:val="0"/>
          <w:marBottom w:val="0"/>
          <w:divBdr>
            <w:top w:val="none" w:sz="0" w:space="0" w:color="auto"/>
            <w:left w:val="none" w:sz="0" w:space="0" w:color="auto"/>
            <w:bottom w:val="none" w:sz="0" w:space="0" w:color="auto"/>
            <w:right w:val="none" w:sz="0" w:space="0" w:color="auto"/>
          </w:divBdr>
        </w:div>
        <w:div w:id="1655182476">
          <w:marLeft w:val="0"/>
          <w:marRight w:val="0"/>
          <w:marTop w:val="0"/>
          <w:marBottom w:val="0"/>
          <w:divBdr>
            <w:top w:val="none" w:sz="0" w:space="0" w:color="auto"/>
            <w:left w:val="none" w:sz="0" w:space="0" w:color="auto"/>
            <w:bottom w:val="none" w:sz="0" w:space="0" w:color="auto"/>
            <w:right w:val="none" w:sz="0" w:space="0" w:color="auto"/>
          </w:divBdr>
        </w:div>
        <w:div w:id="1103114315">
          <w:marLeft w:val="0"/>
          <w:marRight w:val="0"/>
          <w:marTop w:val="0"/>
          <w:marBottom w:val="0"/>
          <w:divBdr>
            <w:top w:val="none" w:sz="0" w:space="0" w:color="auto"/>
            <w:left w:val="none" w:sz="0" w:space="0" w:color="auto"/>
            <w:bottom w:val="none" w:sz="0" w:space="0" w:color="auto"/>
            <w:right w:val="none" w:sz="0" w:space="0" w:color="auto"/>
          </w:divBdr>
        </w:div>
        <w:div w:id="1211111194">
          <w:marLeft w:val="0"/>
          <w:marRight w:val="0"/>
          <w:marTop w:val="0"/>
          <w:marBottom w:val="0"/>
          <w:divBdr>
            <w:top w:val="none" w:sz="0" w:space="0" w:color="auto"/>
            <w:left w:val="none" w:sz="0" w:space="0" w:color="auto"/>
            <w:bottom w:val="none" w:sz="0" w:space="0" w:color="auto"/>
            <w:right w:val="none" w:sz="0" w:space="0" w:color="auto"/>
          </w:divBdr>
        </w:div>
        <w:div w:id="1218736179">
          <w:marLeft w:val="0"/>
          <w:marRight w:val="0"/>
          <w:marTop w:val="0"/>
          <w:marBottom w:val="0"/>
          <w:divBdr>
            <w:top w:val="none" w:sz="0" w:space="0" w:color="auto"/>
            <w:left w:val="none" w:sz="0" w:space="0" w:color="auto"/>
            <w:bottom w:val="none" w:sz="0" w:space="0" w:color="auto"/>
            <w:right w:val="none" w:sz="0" w:space="0" w:color="auto"/>
          </w:divBdr>
        </w:div>
        <w:div w:id="185758555">
          <w:marLeft w:val="0"/>
          <w:marRight w:val="0"/>
          <w:marTop w:val="0"/>
          <w:marBottom w:val="0"/>
          <w:divBdr>
            <w:top w:val="none" w:sz="0" w:space="0" w:color="auto"/>
            <w:left w:val="none" w:sz="0" w:space="0" w:color="auto"/>
            <w:bottom w:val="none" w:sz="0" w:space="0" w:color="auto"/>
            <w:right w:val="none" w:sz="0" w:space="0" w:color="auto"/>
          </w:divBdr>
        </w:div>
        <w:div w:id="46268938">
          <w:marLeft w:val="0"/>
          <w:marRight w:val="0"/>
          <w:marTop w:val="0"/>
          <w:marBottom w:val="0"/>
          <w:divBdr>
            <w:top w:val="none" w:sz="0" w:space="0" w:color="auto"/>
            <w:left w:val="none" w:sz="0" w:space="0" w:color="auto"/>
            <w:bottom w:val="none" w:sz="0" w:space="0" w:color="auto"/>
            <w:right w:val="none" w:sz="0" w:space="0" w:color="auto"/>
          </w:divBdr>
        </w:div>
        <w:div w:id="1320499492">
          <w:marLeft w:val="0"/>
          <w:marRight w:val="0"/>
          <w:marTop w:val="0"/>
          <w:marBottom w:val="0"/>
          <w:divBdr>
            <w:top w:val="none" w:sz="0" w:space="0" w:color="auto"/>
            <w:left w:val="none" w:sz="0" w:space="0" w:color="auto"/>
            <w:bottom w:val="none" w:sz="0" w:space="0" w:color="auto"/>
            <w:right w:val="none" w:sz="0" w:space="0" w:color="auto"/>
          </w:divBdr>
        </w:div>
        <w:div w:id="753478139">
          <w:marLeft w:val="0"/>
          <w:marRight w:val="0"/>
          <w:marTop w:val="0"/>
          <w:marBottom w:val="0"/>
          <w:divBdr>
            <w:top w:val="none" w:sz="0" w:space="0" w:color="auto"/>
            <w:left w:val="none" w:sz="0" w:space="0" w:color="auto"/>
            <w:bottom w:val="none" w:sz="0" w:space="0" w:color="auto"/>
            <w:right w:val="none" w:sz="0" w:space="0" w:color="auto"/>
          </w:divBdr>
        </w:div>
        <w:div w:id="519125574">
          <w:marLeft w:val="0"/>
          <w:marRight w:val="0"/>
          <w:marTop w:val="0"/>
          <w:marBottom w:val="0"/>
          <w:divBdr>
            <w:top w:val="none" w:sz="0" w:space="0" w:color="auto"/>
            <w:left w:val="none" w:sz="0" w:space="0" w:color="auto"/>
            <w:bottom w:val="none" w:sz="0" w:space="0" w:color="auto"/>
            <w:right w:val="none" w:sz="0" w:space="0" w:color="auto"/>
          </w:divBdr>
        </w:div>
        <w:div w:id="460417763">
          <w:marLeft w:val="0"/>
          <w:marRight w:val="0"/>
          <w:marTop w:val="0"/>
          <w:marBottom w:val="0"/>
          <w:divBdr>
            <w:top w:val="none" w:sz="0" w:space="0" w:color="auto"/>
            <w:left w:val="none" w:sz="0" w:space="0" w:color="auto"/>
            <w:bottom w:val="none" w:sz="0" w:space="0" w:color="auto"/>
            <w:right w:val="none" w:sz="0" w:space="0" w:color="auto"/>
          </w:divBdr>
        </w:div>
        <w:div w:id="655378904">
          <w:marLeft w:val="0"/>
          <w:marRight w:val="0"/>
          <w:marTop w:val="0"/>
          <w:marBottom w:val="0"/>
          <w:divBdr>
            <w:top w:val="none" w:sz="0" w:space="0" w:color="auto"/>
            <w:left w:val="none" w:sz="0" w:space="0" w:color="auto"/>
            <w:bottom w:val="none" w:sz="0" w:space="0" w:color="auto"/>
            <w:right w:val="none" w:sz="0" w:space="0" w:color="auto"/>
          </w:divBdr>
        </w:div>
        <w:div w:id="201017895">
          <w:marLeft w:val="0"/>
          <w:marRight w:val="0"/>
          <w:marTop w:val="0"/>
          <w:marBottom w:val="0"/>
          <w:divBdr>
            <w:top w:val="none" w:sz="0" w:space="0" w:color="auto"/>
            <w:left w:val="none" w:sz="0" w:space="0" w:color="auto"/>
            <w:bottom w:val="none" w:sz="0" w:space="0" w:color="auto"/>
            <w:right w:val="none" w:sz="0" w:space="0" w:color="auto"/>
          </w:divBdr>
        </w:div>
        <w:div w:id="1498426799">
          <w:marLeft w:val="0"/>
          <w:marRight w:val="0"/>
          <w:marTop w:val="0"/>
          <w:marBottom w:val="0"/>
          <w:divBdr>
            <w:top w:val="none" w:sz="0" w:space="0" w:color="auto"/>
            <w:left w:val="none" w:sz="0" w:space="0" w:color="auto"/>
            <w:bottom w:val="none" w:sz="0" w:space="0" w:color="auto"/>
            <w:right w:val="none" w:sz="0" w:space="0" w:color="auto"/>
          </w:divBdr>
        </w:div>
        <w:div w:id="597980011">
          <w:marLeft w:val="0"/>
          <w:marRight w:val="0"/>
          <w:marTop w:val="0"/>
          <w:marBottom w:val="0"/>
          <w:divBdr>
            <w:top w:val="none" w:sz="0" w:space="0" w:color="auto"/>
            <w:left w:val="none" w:sz="0" w:space="0" w:color="auto"/>
            <w:bottom w:val="none" w:sz="0" w:space="0" w:color="auto"/>
            <w:right w:val="none" w:sz="0" w:space="0" w:color="auto"/>
          </w:divBdr>
        </w:div>
        <w:div w:id="1962104159">
          <w:marLeft w:val="0"/>
          <w:marRight w:val="0"/>
          <w:marTop w:val="0"/>
          <w:marBottom w:val="0"/>
          <w:divBdr>
            <w:top w:val="none" w:sz="0" w:space="0" w:color="auto"/>
            <w:left w:val="none" w:sz="0" w:space="0" w:color="auto"/>
            <w:bottom w:val="none" w:sz="0" w:space="0" w:color="auto"/>
            <w:right w:val="none" w:sz="0" w:space="0" w:color="auto"/>
          </w:divBdr>
        </w:div>
        <w:div w:id="1191141613">
          <w:marLeft w:val="0"/>
          <w:marRight w:val="0"/>
          <w:marTop w:val="0"/>
          <w:marBottom w:val="0"/>
          <w:divBdr>
            <w:top w:val="none" w:sz="0" w:space="0" w:color="auto"/>
            <w:left w:val="none" w:sz="0" w:space="0" w:color="auto"/>
            <w:bottom w:val="none" w:sz="0" w:space="0" w:color="auto"/>
            <w:right w:val="none" w:sz="0" w:space="0" w:color="auto"/>
          </w:divBdr>
        </w:div>
        <w:div w:id="349110722">
          <w:marLeft w:val="0"/>
          <w:marRight w:val="0"/>
          <w:marTop w:val="0"/>
          <w:marBottom w:val="0"/>
          <w:divBdr>
            <w:top w:val="none" w:sz="0" w:space="0" w:color="auto"/>
            <w:left w:val="none" w:sz="0" w:space="0" w:color="auto"/>
            <w:bottom w:val="none" w:sz="0" w:space="0" w:color="auto"/>
            <w:right w:val="none" w:sz="0" w:space="0" w:color="auto"/>
          </w:divBdr>
        </w:div>
        <w:div w:id="1932280260">
          <w:marLeft w:val="0"/>
          <w:marRight w:val="0"/>
          <w:marTop w:val="0"/>
          <w:marBottom w:val="0"/>
          <w:divBdr>
            <w:top w:val="none" w:sz="0" w:space="0" w:color="auto"/>
            <w:left w:val="none" w:sz="0" w:space="0" w:color="auto"/>
            <w:bottom w:val="none" w:sz="0" w:space="0" w:color="auto"/>
            <w:right w:val="none" w:sz="0" w:space="0" w:color="auto"/>
          </w:divBdr>
        </w:div>
        <w:div w:id="140201529">
          <w:marLeft w:val="0"/>
          <w:marRight w:val="0"/>
          <w:marTop w:val="0"/>
          <w:marBottom w:val="0"/>
          <w:divBdr>
            <w:top w:val="none" w:sz="0" w:space="0" w:color="auto"/>
            <w:left w:val="none" w:sz="0" w:space="0" w:color="auto"/>
            <w:bottom w:val="none" w:sz="0" w:space="0" w:color="auto"/>
            <w:right w:val="none" w:sz="0" w:space="0" w:color="auto"/>
          </w:divBdr>
        </w:div>
        <w:div w:id="1918128611">
          <w:marLeft w:val="0"/>
          <w:marRight w:val="0"/>
          <w:marTop w:val="0"/>
          <w:marBottom w:val="0"/>
          <w:divBdr>
            <w:top w:val="none" w:sz="0" w:space="0" w:color="auto"/>
            <w:left w:val="none" w:sz="0" w:space="0" w:color="auto"/>
            <w:bottom w:val="none" w:sz="0" w:space="0" w:color="auto"/>
            <w:right w:val="none" w:sz="0" w:space="0" w:color="auto"/>
          </w:divBdr>
        </w:div>
        <w:div w:id="513494500">
          <w:marLeft w:val="0"/>
          <w:marRight w:val="0"/>
          <w:marTop w:val="0"/>
          <w:marBottom w:val="0"/>
          <w:divBdr>
            <w:top w:val="none" w:sz="0" w:space="0" w:color="auto"/>
            <w:left w:val="none" w:sz="0" w:space="0" w:color="auto"/>
            <w:bottom w:val="none" w:sz="0" w:space="0" w:color="auto"/>
            <w:right w:val="none" w:sz="0" w:space="0" w:color="auto"/>
          </w:divBdr>
        </w:div>
        <w:div w:id="1180242044">
          <w:marLeft w:val="0"/>
          <w:marRight w:val="0"/>
          <w:marTop w:val="0"/>
          <w:marBottom w:val="0"/>
          <w:divBdr>
            <w:top w:val="none" w:sz="0" w:space="0" w:color="auto"/>
            <w:left w:val="none" w:sz="0" w:space="0" w:color="auto"/>
            <w:bottom w:val="none" w:sz="0" w:space="0" w:color="auto"/>
            <w:right w:val="none" w:sz="0" w:space="0" w:color="auto"/>
          </w:divBdr>
        </w:div>
        <w:div w:id="1859928729">
          <w:marLeft w:val="0"/>
          <w:marRight w:val="0"/>
          <w:marTop w:val="0"/>
          <w:marBottom w:val="0"/>
          <w:divBdr>
            <w:top w:val="none" w:sz="0" w:space="0" w:color="auto"/>
            <w:left w:val="none" w:sz="0" w:space="0" w:color="auto"/>
            <w:bottom w:val="none" w:sz="0" w:space="0" w:color="auto"/>
            <w:right w:val="none" w:sz="0" w:space="0" w:color="auto"/>
          </w:divBdr>
        </w:div>
        <w:div w:id="2087071446">
          <w:marLeft w:val="0"/>
          <w:marRight w:val="0"/>
          <w:marTop w:val="0"/>
          <w:marBottom w:val="0"/>
          <w:divBdr>
            <w:top w:val="none" w:sz="0" w:space="0" w:color="auto"/>
            <w:left w:val="none" w:sz="0" w:space="0" w:color="auto"/>
            <w:bottom w:val="none" w:sz="0" w:space="0" w:color="auto"/>
            <w:right w:val="none" w:sz="0" w:space="0" w:color="auto"/>
          </w:divBdr>
        </w:div>
        <w:div w:id="1804814285">
          <w:marLeft w:val="0"/>
          <w:marRight w:val="0"/>
          <w:marTop w:val="0"/>
          <w:marBottom w:val="0"/>
          <w:divBdr>
            <w:top w:val="none" w:sz="0" w:space="0" w:color="auto"/>
            <w:left w:val="none" w:sz="0" w:space="0" w:color="auto"/>
            <w:bottom w:val="none" w:sz="0" w:space="0" w:color="auto"/>
            <w:right w:val="none" w:sz="0" w:space="0" w:color="auto"/>
          </w:divBdr>
        </w:div>
        <w:div w:id="454444808">
          <w:marLeft w:val="0"/>
          <w:marRight w:val="0"/>
          <w:marTop w:val="0"/>
          <w:marBottom w:val="0"/>
          <w:divBdr>
            <w:top w:val="none" w:sz="0" w:space="0" w:color="auto"/>
            <w:left w:val="none" w:sz="0" w:space="0" w:color="auto"/>
            <w:bottom w:val="none" w:sz="0" w:space="0" w:color="auto"/>
            <w:right w:val="none" w:sz="0" w:space="0" w:color="auto"/>
          </w:divBdr>
        </w:div>
      </w:divsChild>
    </w:div>
    <w:div w:id="409349122">
      <w:bodyDiv w:val="1"/>
      <w:marLeft w:val="0"/>
      <w:marRight w:val="0"/>
      <w:marTop w:val="0"/>
      <w:marBottom w:val="0"/>
      <w:divBdr>
        <w:top w:val="none" w:sz="0" w:space="0" w:color="auto"/>
        <w:left w:val="none" w:sz="0" w:space="0" w:color="auto"/>
        <w:bottom w:val="none" w:sz="0" w:space="0" w:color="auto"/>
        <w:right w:val="none" w:sz="0" w:space="0" w:color="auto"/>
      </w:divBdr>
      <w:divsChild>
        <w:div w:id="421990968">
          <w:marLeft w:val="0"/>
          <w:marRight w:val="0"/>
          <w:marTop w:val="0"/>
          <w:marBottom w:val="0"/>
          <w:divBdr>
            <w:top w:val="none" w:sz="0" w:space="0" w:color="auto"/>
            <w:left w:val="none" w:sz="0" w:space="0" w:color="auto"/>
            <w:bottom w:val="none" w:sz="0" w:space="0" w:color="auto"/>
            <w:right w:val="none" w:sz="0" w:space="0" w:color="auto"/>
          </w:divBdr>
        </w:div>
        <w:div w:id="2123184394">
          <w:marLeft w:val="0"/>
          <w:marRight w:val="0"/>
          <w:marTop w:val="0"/>
          <w:marBottom w:val="0"/>
          <w:divBdr>
            <w:top w:val="none" w:sz="0" w:space="0" w:color="auto"/>
            <w:left w:val="none" w:sz="0" w:space="0" w:color="auto"/>
            <w:bottom w:val="none" w:sz="0" w:space="0" w:color="auto"/>
            <w:right w:val="none" w:sz="0" w:space="0" w:color="auto"/>
          </w:divBdr>
        </w:div>
        <w:div w:id="1022778477">
          <w:marLeft w:val="0"/>
          <w:marRight w:val="0"/>
          <w:marTop w:val="0"/>
          <w:marBottom w:val="0"/>
          <w:divBdr>
            <w:top w:val="none" w:sz="0" w:space="0" w:color="auto"/>
            <w:left w:val="none" w:sz="0" w:space="0" w:color="auto"/>
            <w:bottom w:val="none" w:sz="0" w:space="0" w:color="auto"/>
            <w:right w:val="none" w:sz="0" w:space="0" w:color="auto"/>
          </w:divBdr>
        </w:div>
        <w:div w:id="1540390452">
          <w:marLeft w:val="0"/>
          <w:marRight w:val="0"/>
          <w:marTop w:val="0"/>
          <w:marBottom w:val="0"/>
          <w:divBdr>
            <w:top w:val="none" w:sz="0" w:space="0" w:color="auto"/>
            <w:left w:val="none" w:sz="0" w:space="0" w:color="auto"/>
            <w:bottom w:val="none" w:sz="0" w:space="0" w:color="auto"/>
            <w:right w:val="none" w:sz="0" w:space="0" w:color="auto"/>
          </w:divBdr>
        </w:div>
        <w:div w:id="1155294627">
          <w:marLeft w:val="0"/>
          <w:marRight w:val="0"/>
          <w:marTop w:val="0"/>
          <w:marBottom w:val="0"/>
          <w:divBdr>
            <w:top w:val="none" w:sz="0" w:space="0" w:color="auto"/>
            <w:left w:val="none" w:sz="0" w:space="0" w:color="auto"/>
            <w:bottom w:val="none" w:sz="0" w:space="0" w:color="auto"/>
            <w:right w:val="none" w:sz="0" w:space="0" w:color="auto"/>
          </w:divBdr>
        </w:div>
        <w:div w:id="1192063701">
          <w:marLeft w:val="0"/>
          <w:marRight w:val="0"/>
          <w:marTop w:val="0"/>
          <w:marBottom w:val="0"/>
          <w:divBdr>
            <w:top w:val="none" w:sz="0" w:space="0" w:color="auto"/>
            <w:left w:val="none" w:sz="0" w:space="0" w:color="auto"/>
            <w:bottom w:val="none" w:sz="0" w:space="0" w:color="auto"/>
            <w:right w:val="none" w:sz="0" w:space="0" w:color="auto"/>
          </w:divBdr>
        </w:div>
        <w:div w:id="239411524">
          <w:marLeft w:val="0"/>
          <w:marRight w:val="0"/>
          <w:marTop w:val="0"/>
          <w:marBottom w:val="0"/>
          <w:divBdr>
            <w:top w:val="none" w:sz="0" w:space="0" w:color="auto"/>
            <w:left w:val="none" w:sz="0" w:space="0" w:color="auto"/>
            <w:bottom w:val="none" w:sz="0" w:space="0" w:color="auto"/>
            <w:right w:val="none" w:sz="0" w:space="0" w:color="auto"/>
          </w:divBdr>
        </w:div>
        <w:div w:id="1045644778">
          <w:marLeft w:val="0"/>
          <w:marRight w:val="0"/>
          <w:marTop w:val="0"/>
          <w:marBottom w:val="0"/>
          <w:divBdr>
            <w:top w:val="none" w:sz="0" w:space="0" w:color="auto"/>
            <w:left w:val="none" w:sz="0" w:space="0" w:color="auto"/>
            <w:bottom w:val="none" w:sz="0" w:space="0" w:color="auto"/>
            <w:right w:val="none" w:sz="0" w:space="0" w:color="auto"/>
          </w:divBdr>
        </w:div>
        <w:div w:id="1361470753">
          <w:marLeft w:val="0"/>
          <w:marRight w:val="0"/>
          <w:marTop w:val="0"/>
          <w:marBottom w:val="0"/>
          <w:divBdr>
            <w:top w:val="none" w:sz="0" w:space="0" w:color="auto"/>
            <w:left w:val="none" w:sz="0" w:space="0" w:color="auto"/>
            <w:bottom w:val="none" w:sz="0" w:space="0" w:color="auto"/>
            <w:right w:val="none" w:sz="0" w:space="0" w:color="auto"/>
          </w:divBdr>
        </w:div>
        <w:div w:id="1360662819">
          <w:marLeft w:val="0"/>
          <w:marRight w:val="0"/>
          <w:marTop w:val="0"/>
          <w:marBottom w:val="0"/>
          <w:divBdr>
            <w:top w:val="none" w:sz="0" w:space="0" w:color="auto"/>
            <w:left w:val="none" w:sz="0" w:space="0" w:color="auto"/>
            <w:bottom w:val="none" w:sz="0" w:space="0" w:color="auto"/>
            <w:right w:val="none" w:sz="0" w:space="0" w:color="auto"/>
          </w:divBdr>
        </w:div>
        <w:div w:id="1956709347">
          <w:marLeft w:val="0"/>
          <w:marRight w:val="0"/>
          <w:marTop w:val="0"/>
          <w:marBottom w:val="0"/>
          <w:divBdr>
            <w:top w:val="none" w:sz="0" w:space="0" w:color="auto"/>
            <w:left w:val="none" w:sz="0" w:space="0" w:color="auto"/>
            <w:bottom w:val="none" w:sz="0" w:space="0" w:color="auto"/>
            <w:right w:val="none" w:sz="0" w:space="0" w:color="auto"/>
          </w:divBdr>
        </w:div>
        <w:div w:id="849487076">
          <w:marLeft w:val="0"/>
          <w:marRight w:val="0"/>
          <w:marTop w:val="0"/>
          <w:marBottom w:val="0"/>
          <w:divBdr>
            <w:top w:val="none" w:sz="0" w:space="0" w:color="auto"/>
            <w:left w:val="none" w:sz="0" w:space="0" w:color="auto"/>
            <w:bottom w:val="none" w:sz="0" w:space="0" w:color="auto"/>
            <w:right w:val="none" w:sz="0" w:space="0" w:color="auto"/>
          </w:divBdr>
        </w:div>
        <w:div w:id="1429348563">
          <w:marLeft w:val="0"/>
          <w:marRight w:val="0"/>
          <w:marTop w:val="0"/>
          <w:marBottom w:val="0"/>
          <w:divBdr>
            <w:top w:val="none" w:sz="0" w:space="0" w:color="auto"/>
            <w:left w:val="none" w:sz="0" w:space="0" w:color="auto"/>
            <w:bottom w:val="none" w:sz="0" w:space="0" w:color="auto"/>
            <w:right w:val="none" w:sz="0" w:space="0" w:color="auto"/>
          </w:divBdr>
        </w:div>
        <w:div w:id="1404644337">
          <w:marLeft w:val="0"/>
          <w:marRight w:val="0"/>
          <w:marTop w:val="0"/>
          <w:marBottom w:val="0"/>
          <w:divBdr>
            <w:top w:val="none" w:sz="0" w:space="0" w:color="auto"/>
            <w:left w:val="none" w:sz="0" w:space="0" w:color="auto"/>
            <w:bottom w:val="none" w:sz="0" w:space="0" w:color="auto"/>
            <w:right w:val="none" w:sz="0" w:space="0" w:color="auto"/>
          </w:divBdr>
        </w:div>
        <w:div w:id="1579942839">
          <w:marLeft w:val="0"/>
          <w:marRight w:val="0"/>
          <w:marTop w:val="0"/>
          <w:marBottom w:val="0"/>
          <w:divBdr>
            <w:top w:val="none" w:sz="0" w:space="0" w:color="auto"/>
            <w:left w:val="none" w:sz="0" w:space="0" w:color="auto"/>
            <w:bottom w:val="none" w:sz="0" w:space="0" w:color="auto"/>
            <w:right w:val="none" w:sz="0" w:space="0" w:color="auto"/>
          </w:divBdr>
        </w:div>
        <w:div w:id="234557004">
          <w:marLeft w:val="0"/>
          <w:marRight w:val="0"/>
          <w:marTop w:val="0"/>
          <w:marBottom w:val="0"/>
          <w:divBdr>
            <w:top w:val="none" w:sz="0" w:space="0" w:color="auto"/>
            <w:left w:val="none" w:sz="0" w:space="0" w:color="auto"/>
            <w:bottom w:val="none" w:sz="0" w:space="0" w:color="auto"/>
            <w:right w:val="none" w:sz="0" w:space="0" w:color="auto"/>
          </w:divBdr>
        </w:div>
      </w:divsChild>
    </w:div>
    <w:div w:id="422145429">
      <w:bodyDiv w:val="1"/>
      <w:marLeft w:val="0"/>
      <w:marRight w:val="0"/>
      <w:marTop w:val="0"/>
      <w:marBottom w:val="0"/>
      <w:divBdr>
        <w:top w:val="none" w:sz="0" w:space="0" w:color="auto"/>
        <w:left w:val="none" w:sz="0" w:space="0" w:color="auto"/>
        <w:bottom w:val="none" w:sz="0" w:space="0" w:color="auto"/>
        <w:right w:val="none" w:sz="0" w:space="0" w:color="auto"/>
      </w:divBdr>
    </w:div>
    <w:div w:id="431751778">
      <w:bodyDiv w:val="1"/>
      <w:marLeft w:val="0"/>
      <w:marRight w:val="0"/>
      <w:marTop w:val="0"/>
      <w:marBottom w:val="0"/>
      <w:divBdr>
        <w:top w:val="none" w:sz="0" w:space="0" w:color="auto"/>
        <w:left w:val="none" w:sz="0" w:space="0" w:color="auto"/>
        <w:bottom w:val="none" w:sz="0" w:space="0" w:color="auto"/>
        <w:right w:val="none" w:sz="0" w:space="0" w:color="auto"/>
      </w:divBdr>
    </w:div>
    <w:div w:id="432939179">
      <w:bodyDiv w:val="1"/>
      <w:marLeft w:val="0"/>
      <w:marRight w:val="0"/>
      <w:marTop w:val="0"/>
      <w:marBottom w:val="0"/>
      <w:divBdr>
        <w:top w:val="none" w:sz="0" w:space="0" w:color="auto"/>
        <w:left w:val="none" w:sz="0" w:space="0" w:color="auto"/>
        <w:bottom w:val="none" w:sz="0" w:space="0" w:color="auto"/>
        <w:right w:val="none" w:sz="0" w:space="0" w:color="auto"/>
      </w:divBdr>
      <w:divsChild>
        <w:div w:id="655649986">
          <w:marLeft w:val="0"/>
          <w:marRight w:val="0"/>
          <w:marTop w:val="0"/>
          <w:marBottom w:val="0"/>
          <w:divBdr>
            <w:top w:val="none" w:sz="0" w:space="0" w:color="auto"/>
            <w:left w:val="none" w:sz="0" w:space="0" w:color="auto"/>
            <w:bottom w:val="none" w:sz="0" w:space="0" w:color="auto"/>
            <w:right w:val="none" w:sz="0" w:space="0" w:color="auto"/>
          </w:divBdr>
        </w:div>
        <w:div w:id="120461891">
          <w:marLeft w:val="0"/>
          <w:marRight w:val="0"/>
          <w:marTop w:val="0"/>
          <w:marBottom w:val="0"/>
          <w:divBdr>
            <w:top w:val="none" w:sz="0" w:space="0" w:color="auto"/>
            <w:left w:val="none" w:sz="0" w:space="0" w:color="auto"/>
            <w:bottom w:val="none" w:sz="0" w:space="0" w:color="auto"/>
            <w:right w:val="none" w:sz="0" w:space="0" w:color="auto"/>
          </w:divBdr>
        </w:div>
        <w:div w:id="398871559">
          <w:marLeft w:val="0"/>
          <w:marRight w:val="0"/>
          <w:marTop w:val="0"/>
          <w:marBottom w:val="0"/>
          <w:divBdr>
            <w:top w:val="none" w:sz="0" w:space="0" w:color="auto"/>
            <w:left w:val="none" w:sz="0" w:space="0" w:color="auto"/>
            <w:bottom w:val="none" w:sz="0" w:space="0" w:color="auto"/>
            <w:right w:val="none" w:sz="0" w:space="0" w:color="auto"/>
          </w:divBdr>
        </w:div>
        <w:div w:id="1422680105">
          <w:marLeft w:val="0"/>
          <w:marRight w:val="0"/>
          <w:marTop w:val="0"/>
          <w:marBottom w:val="0"/>
          <w:divBdr>
            <w:top w:val="none" w:sz="0" w:space="0" w:color="auto"/>
            <w:left w:val="none" w:sz="0" w:space="0" w:color="auto"/>
            <w:bottom w:val="none" w:sz="0" w:space="0" w:color="auto"/>
            <w:right w:val="none" w:sz="0" w:space="0" w:color="auto"/>
          </w:divBdr>
        </w:div>
      </w:divsChild>
    </w:div>
    <w:div w:id="458425978">
      <w:bodyDiv w:val="1"/>
      <w:marLeft w:val="0"/>
      <w:marRight w:val="0"/>
      <w:marTop w:val="0"/>
      <w:marBottom w:val="0"/>
      <w:divBdr>
        <w:top w:val="none" w:sz="0" w:space="0" w:color="auto"/>
        <w:left w:val="none" w:sz="0" w:space="0" w:color="auto"/>
        <w:bottom w:val="none" w:sz="0" w:space="0" w:color="auto"/>
        <w:right w:val="none" w:sz="0" w:space="0" w:color="auto"/>
      </w:divBdr>
    </w:div>
    <w:div w:id="467671125">
      <w:bodyDiv w:val="1"/>
      <w:marLeft w:val="0"/>
      <w:marRight w:val="0"/>
      <w:marTop w:val="0"/>
      <w:marBottom w:val="0"/>
      <w:divBdr>
        <w:top w:val="none" w:sz="0" w:space="0" w:color="auto"/>
        <w:left w:val="none" w:sz="0" w:space="0" w:color="auto"/>
        <w:bottom w:val="none" w:sz="0" w:space="0" w:color="auto"/>
        <w:right w:val="none" w:sz="0" w:space="0" w:color="auto"/>
      </w:divBdr>
      <w:divsChild>
        <w:div w:id="497497213">
          <w:marLeft w:val="0"/>
          <w:marRight w:val="0"/>
          <w:marTop w:val="0"/>
          <w:marBottom w:val="0"/>
          <w:divBdr>
            <w:top w:val="none" w:sz="0" w:space="0" w:color="auto"/>
            <w:left w:val="none" w:sz="0" w:space="0" w:color="auto"/>
            <w:bottom w:val="none" w:sz="0" w:space="0" w:color="auto"/>
            <w:right w:val="none" w:sz="0" w:space="0" w:color="auto"/>
          </w:divBdr>
        </w:div>
        <w:div w:id="1011108425">
          <w:marLeft w:val="0"/>
          <w:marRight w:val="0"/>
          <w:marTop w:val="0"/>
          <w:marBottom w:val="0"/>
          <w:divBdr>
            <w:top w:val="none" w:sz="0" w:space="0" w:color="auto"/>
            <w:left w:val="none" w:sz="0" w:space="0" w:color="auto"/>
            <w:bottom w:val="none" w:sz="0" w:space="0" w:color="auto"/>
            <w:right w:val="none" w:sz="0" w:space="0" w:color="auto"/>
          </w:divBdr>
        </w:div>
        <w:div w:id="1873376014">
          <w:marLeft w:val="0"/>
          <w:marRight w:val="0"/>
          <w:marTop w:val="0"/>
          <w:marBottom w:val="0"/>
          <w:divBdr>
            <w:top w:val="none" w:sz="0" w:space="0" w:color="auto"/>
            <w:left w:val="none" w:sz="0" w:space="0" w:color="auto"/>
            <w:bottom w:val="none" w:sz="0" w:space="0" w:color="auto"/>
            <w:right w:val="none" w:sz="0" w:space="0" w:color="auto"/>
          </w:divBdr>
        </w:div>
        <w:div w:id="464354710">
          <w:marLeft w:val="0"/>
          <w:marRight w:val="0"/>
          <w:marTop w:val="0"/>
          <w:marBottom w:val="0"/>
          <w:divBdr>
            <w:top w:val="none" w:sz="0" w:space="0" w:color="auto"/>
            <w:left w:val="none" w:sz="0" w:space="0" w:color="auto"/>
            <w:bottom w:val="none" w:sz="0" w:space="0" w:color="auto"/>
            <w:right w:val="none" w:sz="0" w:space="0" w:color="auto"/>
          </w:divBdr>
        </w:div>
        <w:div w:id="510684426">
          <w:marLeft w:val="0"/>
          <w:marRight w:val="0"/>
          <w:marTop w:val="0"/>
          <w:marBottom w:val="0"/>
          <w:divBdr>
            <w:top w:val="none" w:sz="0" w:space="0" w:color="auto"/>
            <w:left w:val="none" w:sz="0" w:space="0" w:color="auto"/>
            <w:bottom w:val="none" w:sz="0" w:space="0" w:color="auto"/>
            <w:right w:val="none" w:sz="0" w:space="0" w:color="auto"/>
          </w:divBdr>
        </w:div>
        <w:div w:id="801384666">
          <w:marLeft w:val="0"/>
          <w:marRight w:val="0"/>
          <w:marTop w:val="0"/>
          <w:marBottom w:val="0"/>
          <w:divBdr>
            <w:top w:val="none" w:sz="0" w:space="0" w:color="auto"/>
            <w:left w:val="none" w:sz="0" w:space="0" w:color="auto"/>
            <w:bottom w:val="none" w:sz="0" w:space="0" w:color="auto"/>
            <w:right w:val="none" w:sz="0" w:space="0" w:color="auto"/>
          </w:divBdr>
        </w:div>
        <w:div w:id="1260913302">
          <w:marLeft w:val="0"/>
          <w:marRight w:val="0"/>
          <w:marTop w:val="0"/>
          <w:marBottom w:val="0"/>
          <w:divBdr>
            <w:top w:val="none" w:sz="0" w:space="0" w:color="auto"/>
            <w:left w:val="none" w:sz="0" w:space="0" w:color="auto"/>
            <w:bottom w:val="none" w:sz="0" w:space="0" w:color="auto"/>
            <w:right w:val="none" w:sz="0" w:space="0" w:color="auto"/>
          </w:divBdr>
        </w:div>
        <w:div w:id="761993851">
          <w:marLeft w:val="0"/>
          <w:marRight w:val="0"/>
          <w:marTop w:val="0"/>
          <w:marBottom w:val="0"/>
          <w:divBdr>
            <w:top w:val="none" w:sz="0" w:space="0" w:color="auto"/>
            <w:left w:val="none" w:sz="0" w:space="0" w:color="auto"/>
            <w:bottom w:val="none" w:sz="0" w:space="0" w:color="auto"/>
            <w:right w:val="none" w:sz="0" w:space="0" w:color="auto"/>
          </w:divBdr>
        </w:div>
        <w:div w:id="1723940111">
          <w:marLeft w:val="0"/>
          <w:marRight w:val="0"/>
          <w:marTop w:val="0"/>
          <w:marBottom w:val="0"/>
          <w:divBdr>
            <w:top w:val="none" w:sz="0" w:space="0" w:color="auto"/>
            <w:left w:val="none" w:sz="0" w:space="0" w:color="auto"/>
            <w:bottom w:val="none" w:sz="0" w:space="0" w:color="auto"/>
            <w:right w:val="none" w:sz="0" w:space="0" w:color="auto"/>
          </w:divBdr>
        </w:div>
        <w:div w:id="308940866">
          <w:marLeft w:val="0"/>
          <w:marRight w:val="0"/>
          <w:marTop w:val="0"/>
          <w:marBottom w:val="0"/>
          <w:divBdr>
            <w:top w:val="none" w:sz="0" w:space="0" w:color="auto"/>
            <w:left w:val="none" w:sz="0" w:space="0" w:color="auto"/>
            <w:bottom w:val="none" w:sz="0" w:space="0" w:color="auto"/>
            <w:right w:val="none" w:sz="0" w:space="0" w:color="auto"/>
          </w:divBdr>
        </w:div>
        <w:div w:id="921329263">
          <w:marLeft w:val="0"/>
          <w:marRight w:val="0"/>
          <w:marTop w:val="0"/>
          <w:marBottom w:val="0"/>
          <w:divBdr>
            <w:top w:val="none" w:sz="0" w:space="0" w:color="auto"/>
            <w:left w:val="none" w:sz="0" w:space="0" w:color="auto"/>
            <w:bottom w:val="none" w:sz="0" w:space="0" w:color="auto"/>
            <w:right w:val="none" w:sz="0" w:space="0" w:color="auto"/>
          </w:divBdr>
        </w:div>
        <w:div w:id="1677030895">
          <w:marLeft w:val="0"/>
          <w:marRight w:val="0"/>
          <w:marTop w:val="0"/>
          <w:marBottom w:val="0"/>
          <w:divBdr>
            <w:top w:val="none" w:sz="0" w:space="0" w:color="auto"/>
            <w:left w:val="none" w:sz="0" w:space="0" w:color="auto"/>
            <w:bottom w:val="none" w:sz="0" w:space="0" w:color="auto"/>
            <w:right w:val="none" w:sz="0" w:space="0" w:color="auto"/>
          </w:divBdr>
        </w:div>
        <w:div w:id="271472390">
          <w:marLeft w:val="0"/>
          <w:marRight w:val="0"/>
          <w:marTop w:val="0"/>
          <w:marBottom w:val="0"/>
          <w:divBdr>
            <w:top w:val="none" w:sz="0" w:space="0" w:color="auto"/>
            <w:left w:val="none" w:sz="0" w:space="0" w:color="auto"/>
            <w:bottom w:val="none" w:sz="0" w:space="0" w:color="auto"/>
            <w:right w:val="none" w:sz="0" w:space="0" w:color="auto"/>
          </w:divBdr>
        </w:div>
      </w:divsChild>
    </w:div>
    <w:div w:id="493879388">
      <w:bodyDiv w:val="1"/>
      <w:marLeft w:val="0"/>
      <w:marRight w:val="0"/>
      <w:marTop w:val="0"/>
      <w:marBottom w:val="0"/>
      <w:divBdr>
        <w:top w:val="none" w:sz="0" w:space="0" w:color="auto"/>
        <w:left w:val="none" w:sz="0" w:space="0" w:color="auto"/>
        <w:bottom w:val="none" w:sz="0" w:space="0" w:color="auto"/>
        <w:right w:val="none" w:sz="0" w:space="0" w:color="auto"/>
      </w:divBdr>
    </w:div>
    <w:div w:id="499388803">
      <w:bodyDiv w:val="1"/>
      <w:marLeft w:val="0"/>
      <w:marRight w:val="0"/>
      <w:marTop w:val="0"/>
      <w:marBottom w:val="0"/>
      <w:divBdr>
        <w:top w:val="none" w:sz="0" w:space="0" w:color="auto"/>
        <w:left w:val="none" w:sz="0" w:space="0" w:color="auto"/>
        <w:bottom w:val="none" w:sz="0" w:space="0" w:color="auto"/>
        <w:right w:val="none" w:sz="0" w:space="0" w:color="auto"/>
      </w:divBdr>
      <w:divsChild>
        <w:div w:id="1994675555">
          <w:marLeft w:val="0"/>
          <w:marRight w:val="0"/>
          <w:marTop w:val="0"/>
          <w:marBottom w:val="0"/>
          <w:divBdr>
            <w:top w:val="none" w:sz="0" w:space="0" w:color="auto"/>
            <w:left w:val="none" w:sz="0" w:space="0" w:color="auto"/>
            <w:bottom w:val="none" w:sz="0" w:space="0" w:color="auto"/>
            <w:right w:val="none" w:sz="0" w:space="0" w:color="auto"/>
          </w:divBdr>
        </w:div>
        <w:div w:id="1340694953">
          <w:marLeft w:val="0"/>
          <w:marRight w:val="0"/>
          <w:marTop w:val="0"/>
          <w:marBottom w:val="0"/>
          <w:divBdr>
            <w:top w:val="none" w:sz="0" w:space="0" w:color="auto"/>
            <w:left w:val="none" w:sz="0" w:space="0" w:color="auto"/>
            <w:bottom w:val="none" w:sz="0" w:space="0" w:color="auto"/>
            <w:right w:val="none" w:sz="0" w:space="0" w:color="auto"/>
          </w:divBdr>
        </w:div>
        <w:div w:id="620305638">
          <w:marLeft w:val="0"/>
          <w:marRight w:val="0"/>
          <w:marTop w:val="0"/>
          <w:marBottom w:val="0"/>
          <w:divBdr>
            <w:top w:val="none" w:sz="0" w:space="0" w:color="auto"/>
            <w:left w:val="none" w:sz="0" w:space="0" w:color="auto"/>
            <w:bottom w:val="none" w:sz="0" w:space="0" w:color="auto"/>
            <w:right w:val="none" w:sz="0" w:space="0" w:color="auto"/>
          </w:divBdr>
        </w:div>
        <w:div w:id="898977061">
          <w:marLeft w:val="0"/>
          <w:marRight w:val="0"/>
          <w:marTop w:val="0"/>
          <w:marBottom w:val="0"/>
          <w:divBdr>
            <w:top w:val="none" w:sz="0" w:space="0" w:color="auto"/>
            <w:left w:val="none" w:sz="0" w:space="0" w:color="auto"/>
            <w:bottom w:val="none" w:sz="0" w:space="0" w:color="auto"/>
            <w:right w:val="none" w:sz="0" w:space="0" w:color="auto"/>
          </w:divBdr>
        </w:div>
        <w:div w:id="276646215">
          <w:marLeft w:val="0"/>
          <w:marRight w:val="0"/>
          <w:marTop w:val="0"/>
          <w:marBottom w:val="0"/>
          <w:divBdr>
            <w:top w:val="none" w:sz="0" w:space="0" w:color="auto"/>
            <w:left w:val="none" w:sz="0" w:space="0" w:color="auto"/>
            <w:bottom w:val="none" w:sz="0" w:space="0" w:color="auto"/>
            <w:right w:val="none" w:sz="0" w:space="0" w:color="auto"/>
          </w:divBdr>
        </w:div>
        <w:div w:id="877206364">
          <w:marLeft w:val="0"/>
          <w:marRight w:val="0"/>
          <w:marTop w:val="0"/>
          <w:marBottom w:val="0"/>
          <w:divBdr>
            <w:top w:val="none" w:sz="0" w:space="0" w:color="auto"/>
            <w:left w:val="none" w:sz="0" w:space="0" w:color="auto"/>
            <w:bottom w:val="none" w:sz="0" w:space="0" w:color="auto"/>
            <w:right w:val="none" w:sz="0" w:space="0" w:color="auto"/>
          </w:divBdr>
        </w:div>
        <w:div w:id="884214933">
          <w:marLeft w:val="0"/>
          <w:marRight w:val="0"/>
          <w:marTop w:val="0"/>
          <w:marBottom w:val="0"/>
          <w:divBdr>
            <w:top w:val="none" w:sz="0" w:space="0" w:color="auto"/>
            <w:left w:val="none" w:sz="0" w:space="0" w:color="auto"/>
            <w:bottom w:val="none" w:sz="0" w:space="0" w:color="auto"/>
            <w:right w:val="none" w:sz="0" w:space="0" w:color="auto"/>
          </w:divBdr>
        </w:div>
        <w:div w:id="951210758">
          <w:marLeft w:val="0"/>
          <w:marRight w:val="0"/>
          <w:marTop w:val="0"/>
          <w:marBottom w:val="0"/>
          <w:divBdr>
            <w:top w:val="none" w:sz="0" w:space="0" w:color="auto"/>
            <w:left w:val="none" w:sz="0" w:space="0" w:color="auto"/>
            <w:bottom w:val="none" w:sz="0" w:space="0" w:color="auto"/>
            <w:right w:val="none" w:sz="0" w:space="0" w:color="auto"/>
          </w:divBdr>
        </w:div>
        <w:div w:id="651982855">
          <w:marLeft w:val="0"/>
          <w:marRight w:val="0"/>
          <w:marTop w:val="0"/>
          <w:marBottom w:val="0"/>
          <w:divBdr>
            <w:top w:val="none" w:sz="0" w:space="0" w:color="auto"/>
            <w:left w:val="none" w:sz="0" w:space="0" w:color="auto"/>
            <w:bottom w:val="none" w:sz="0" w:space="0" w:color="auto"/>
            <w:right w:val="none" w:sz="0" w:space="0" w:color="auto"/>
          </w:divBdr>
        </w:div>
        <w:div w:id="1324309919">
          <w:marLeft w:val="0"/>
          <w:marRight w:val="0"/>
          <w:marTop w:val="0"/>
          <w:marBottom w:val="0"/>
          <w:divBdr>
            <w:top w:val="none" w:sz="0" w:space="0" w:color="auto"/>
            <w:left w:val="none" w:sz="0" w:space="0" w:color="auto"/>
            <w:bottom w:val="none" w:sz="0" w:space="0" w:color="auto"/>
            <w:right w:val="none" w:sz="0" w:space="0" w:color="auto"/>
          </w:divBdr>
        </w:div>
        <w:div w:id="1020815290">
          <w:marLeft w:val="0"/>
          <w:marRight w:val="0"/>
          <w:marTop w:val="0"/>
          <w:marBottom w:val="0"/>
          <w:divBdr>
            <w:top w:val="none" w:sz="0" w:space="0" w:color="auto"/>
            <w:left w:val="none" w:sz="0" w:space="0" w:color="auto"/>
            <w:bottom w:val="none" w:sz="0" w:space="0" w:color="auto"/>
            <w:right w:val="none" w:sz="0" w:space="0" w:color="auto"/>
          </w:divBdr>
        </w:div>
        <w:div w:id="1619218066">
          <w:marLeft w:val="0"/>
          <w:marRight w:val="0"/>
          <w:marTop w:val="0"/>
          <w:marBottom w:val="0"/>
          <w:divBdr>
            <w:top w:val="none" w:sz="0" w:space="0" w:color="auto"/>
            <w:left w:val="none" w:sz="0" w:space="0" w:color="auto"/>
            <w:bottom w:val="none" w:sz="0" w:space="0" w:color="auto"/>
            <w:right w:val="none" w:sz="0" w:space="0" w:color="auto"/>
          </w:divBdr>
        </w:div>
        <w:div w:id="1758986615">
          <w:marLeft w:val="0"/>
          <w:marRight w:val="0"/>
          <w:marTop w:val="0"/>
          <w:marBottom w:val="0"/>
          <w:divBdr>
            <w:top w:val="none" w:sz="0" w:space="0" w:color="auto"/>
            <w:left w:val="none" w:sz="0" w:space="0" w:color="auto"/>
            <w:bottom w:val="none" w:sz="0" w:space="0" w:color="auto"/>
            <w:right w:val="none" w:sz="0" w:space="0" w:color="auto"/>
          </w:divBdr>
        </w:div>
        <w:div w:id="774134619">
          <w:marLeft w:val="0"/>
          <w:marRight w:val="0"/>
          <w:marTop w:val="0"/>
          <w:marBottom w:val="0"/>
          <w:divBdr>
            <w:top w:val="none" w:sz="0" w:space="0" w:color="auto"/>
            <w:left w:val="none" w:sz="0" w:space="0" w:color="auto"/>
            <w:bottom w:val="none" w:sz="0" w:space="0" w:color="auto"/>
            <w:right w:val="none" w:sz="0" w:space="0" w:color="auto"/>
          </w:divBdr>
        </w:div>
        <w:div w:id="1742630874">
          <w:marLeft w:val="0"/>
          <w:marRight w:val="0"/>
          <w:marTop w:val="0"/>
          <w:marBottom w:val="0"/>
          <w:divBdr>
            <w:top w:val="none" w:sz="0" w:space="0" w:color="auto"/>
            <w:left w:val="none" w:sz="0" w:space="0" w:color="auto"/>
            <w:bottom w:val="none" w:sz="0" w:space="0" w:color="auto"/>
            <w:right w:val="none" w:sz="0" w:space="0" w:color="auto"/>
          </w:divBdr>
        </w:div>
        <w:div w:id="462818672">
          <w:marLeft w:val="0"/>
          <w:marRight w:val="0"/>
          <w:marTop w:val="0"/>
          <w:marBottom w:val="0"/>
          <w:divBdr>
            <w:top w:val="none" w:sz="0" w:space="0" w:color="auto"/>
            <w:left w:val="none" w:sz="0" w:space="0" w:color="auto"/>
            <w:bottom w:val="none" w:sz="0" w:space="0" w:color="auto"/>
            <w:right w:val="none" w:sz="0" w:space="0" w:color="auto"/>
          </w:divBdr>
        </w:div>
      </w:divsChild>
    </w:div>
    <w:div w:id="506095231">
      <w:bodyDiv w:val="1"/>
      <w:marLeft w:val="0"/>
      <w:marRight w:val="0"/>
      <w:marTop w:val="0"/>
      <w:marBottom w:val="0"/>
      <w:divBdr>
        <w:top w:val="none" w:sz="0" w:space="0" w:color="auto"/>
        <w:left w:val="none" w:sz="0" w:space="0" w:color="auto"/>
        <w:bottom w:val="none" w:sz="0" w:space="0" w:color="auto"/>
        <w:right w:val="none" w:sz="0" w:space="0" w:color="auto"/>
      </w:divBdr>
    </w:div>
    <w:div w:id="530844824">
      <w:bodyDiv w:val="1"/>
      <w:marLeft w:val="0"/>
      <w:marRight w:val="0"/>
      <w:marTop w:val="0"/>
      <w:marBottom w:val="0"/>
      <w:divBdr>
        <w:top w:val="none" w:sz="0" w:space="0" w:color="auto"/>
        <w:left w:val="none" w:sz="0" w:space="0" w:color="auto"/>
        <w:bottom w:val="none" w:sz="0" w:space="0" w:color="auto"/>
        <w:right w:val="none" w:sz="0" w:space="0" w:color="auto"/>
      </w:divBdr>
    </w:div>
    <w:div w:id="532773183">
      <w:bodyDiv w:val="1"/>
      <w:marLeft w:val="0"/>
      <w:marRight w:val="0"/>
      <w:marTop w:val="0"/>
      <w:marBottom w:val="0"/>
      <w:divBdr>
        <w:top w:val="none" w:sz="0" w:space="0" w:color="auto"/>
        <w:left w:val="none" w:sz="0" w:space="0" w:color="auto"/>
        <w:bottom w:val="none" w:sz="0" w:space="0" w:color="auto"/>
        <w:right w:val="none" w:sz="0" w:space="0" w:color="auto"/>
      </w:divBdr>
      <w:divsChild>
        <w:div w:id="370036723">
          <w:marLeft w:val="0"/>
          <w:marRight w:val="0"/>
          <w:marTop w:val="0"/>
          <w:marBottom w:val="0"/>
          <w:divBdr>
            <w:top w:val="none" w:sz="0" w:space="0" w:color="auto"/>
            <w:left w:val="none" w:sz="0" w:space="0" w:color="auto"/>
            <w:bottom w:val="none" w:sz="0" w:space="0" w:color="auto"/>
            <w:right w:val="none" w:sz="0" w:space="0" w:color="auto"/>
          </w:divBdr>
        </w:div>
        <w:div w:id="897668380">
          <w:marLeft w:val="0"/>
          <w:marRight w:val="0"/>
          <w:marTop w:val="0"/>
          <w:marBottom w:val="0"/>
          <w:divBdr>
            <w:top w:val="none" w:sz="0" w:space="0" w:color="auto"/>
            <w:left w:val="none" w:sz="0" w:space="0" w:color="auto"/>
            <w:bottom w:val="none" w:sz="0" w:space="0" w:color="auto"/>
            <w:right w:val="none" w:sz="0" w:space="0" w:color="auto"/>
          </w:divBdr>
        </w:div>
        <w:div w:id="1099763653">
          <w:marLeft w:val="0"/>
          <w:marRight w:val="0"/>
          <w:marTop w:val="0"/>
          <w:marBottom w:val="0"/>
          <w:divBdr>
            <w:top w:val="none" w:sz="0" w:space="0" w:color="auto"/>
            <w:left w:val="none" w:sz="0" w:space="0" w:color="auto"/>
            <w:bottom w:val="none" w:sz="0" w:space="0" w:color="auto"/>
            <w:right w:val="none" w:sz="0" w:space="0" w:color="auto"/>
          </w:divBdr>
        </w:div>
        <w:div w:id="2033267279">
          <w:marLeft w:val="0"/>
          <w:marRight w:val="0"/>
          <w:marTop w:val="0"/>
          <w:marBottom w:val="0"/>
          <w:divBdr>
            <w:top w:val="none" w:sz="0" w:space="0" w:color="auto"/>
            <w:left w:val="none" w:sz="0" w:space="0" w:color="auto"/>
            <w:bottom w:val="none" w:sz="0" w:space="0" w:color="auto"/>
            <w:right w:val="none" w:sz="0" w:space="0" w:color="auto"/>
          </w:divBdr>
        </w:div>
        <w:div w:id="302278877">
          <w:marLeft w:val="0"/>
          <w:marRight w:val="0"/>
          <w:marTop w:val="0"/>
          <w:marBottom w:val="0"/>
          <w:divBdr>
            <w:top w:val="none" w:sz="0" w:space="0" w:color="auto"/>
            <w:left w:val="none" w:sz="0" w:space="0" w:color="auto"/>
            <w:bottom w:val="none" w:sz="0" w:space="0" w:color="auto"/>
            <w:right w:val="none" w:sz="0" w:space="0" w:color="auto"/>
          </w:divBdr>
        </w:div>
        <w:div w:id="432559754">
          <w:marLeft w:val="0"/>
          <w:marRight w:val="0"/>
          <w:marTop w:val="0"/>
          <w:marBottom w:val="0"/>
          <w:divBdr>
            <w:top w:val="none" w:sz="0" w:space="0" w:color="auto"/>
            <w:left w:val="none" w:sz="0" w:space="0" w:color="auto"/>
            <w:bottom w:val="none" w:sz="0" w:space="0" w:color="auto"/>
            <w:right w:val="none" w:sz="0" w:space="0" w:color="auto"/>
          </w:divBdr>
        </w:div>
        <w:div w:id="2121365385">
          <w:marLeft w:val="0"/>
          <w:marRight w:val="0"/>
          <w:marTop w:val="0"/>
          <w:marBottom w:val="0"/>
          <w:divBdr>
            <w:top w:val="none" w:sz="0" w:space="0" w:color="auto"/>
            <w:left w:val="none" w:sz="0" w:space="0" w:color="auto"/>
            <w:bottom w:val="none" w:sz="0" w:space="0" w:color="auto"/>
            <w:right w:val="none" w:sz="0" w:space="0" w:color="auto"/>
          </w:divBdr>
        </w:div>
        <w:div w:id="2131430684">
          <w:marLeft w:val="0"/>
          <w:marRight w:val="0"/>
          <w:marTop w:val="0"/>
          <w:marBottom w:val="0"/>
          <w:divBdr>
            <w:top w:val="none" w:sz="0" w:space="0" w:color="auto"/>
            <w:left w:val="none" w:sz="0" w:space="0" w:color="auto"/>
            <w:bottom w:val="none" w:sz="0" w:space="0" w:color="auto"/>
            <w:right w:val="none" w:sz="0" w:space="0" w:color="auto"/>
          </w:divBdr>
        </w:div>
        <w:div w:id="1721317409">
          <w:marLeft w:val="0"/>
          <w:marRight w:val="0"/>
          <w:marTop w:val="0"/>
          <w:marBottom w:val="0"/>
          <w:divBdr>
            <w:top w:val="none" w:sz="0" w:space="0" w:color="auto"/>
            <w:left w:val="none" w:sz="0" w:space="0" w:color="auto"/>
            <w:bottom w:val="none" w:sz="0" w:space="0" w:color="auto"/>
            <w:right w:val="none" w:sz="0" w:space="0" w:color="auto"/>
          </w:divBdr>
        </w:div>
        <w:div w:id="1543206560">
          <w:marLeft w:val="0"/>
          <w:marRight w:val="0"/>
          <w:marTop w:val="0"/>
          <w:marBottom w:val="0"/>
          <w:divBdr>
            <w:top w:val="none" w:sz="0" w:space="0" w:color="auto"/>
            <w:left w:val="none" w:sz="0" w:space="0" w:color="auto"/>
            <w:bottom w:val="none" w:sz="0" w:space="0" w:color="auto"/>
            <w:right w:val="none" w:sz="0" w:space="0" w:color="auto"/>
          </w:divBdr>
        </w:div>
        <w:div w:id="308559970">
          <w:marLeft w:val="0"/>
          <w:marRight w:val="0"/>
          <w:marTop w:val="0"/>
          <w:marBottom w:val="0"/>
          <w:divBdr>
            <w:top w:val="none" w:sz="0" w:space="0" w:color="auto"/>
            <w:left w:val="none" w:sz="0" w:space="0" w:color="auto"/>
            <w:bottom w:val="none" w:sz="0" w:space="0" w:color="auto"/>
            <w:right w:val="none" w:sz="0" w:space="0" w:color="auto"/>
          </w:divBdr>
        </w:div>
        <w:div w:id="365106934">
          <w:marLeft w:val="0"/>
          <w:marRight w:val="0"/>
          <w:marTop w:val="0"/>
          <w:marBottom w:val="0"/>
          <w:divBdr>
            <w:top w:val="none" w:sz="0" w:space="0" w:color="auto"/>
            <w:left w:val="none" w:sz="0" w:space="0" w:color="auto"/>
            <w:bottom w:val="none" w:sz="0" w:space="0" w:color="auto"/>
            <w:right w:val="none" w:sz="0" w:space="0" w:color="auto"/>
          </w:divBdr>
        </w:div>
        <w:div w:id="1970161910">
          <w:marLeft w:val="0"/>
          <w:marRight w:val="0"/>
          <w:marTop w:val="0"/>
          <w:marBottom w:val="0"/>
          <w:divBdr>
            <w:top w:val="none" w:sz="0" w:space="0" w:color="auto"/>
            <w:left w:val="none" w:sz="0" w:space="0" w:color="auto"/>
            <w:bottom w:val="none" w:sz="0" w:space="0" w:color="auto"/>
            <w:right w:val="none" w:sz="0" w:space="0" w:color="auto"/>
          </w:divBdr>
        </w:div>
        <w:div w:id="841432707">
          <w:marLeft w:val="0"/>
          <w:marRight w:val="0"/>
          <w:marTop w:val="0"/>
          <w:marBottom w:val="0"/>
          <w:divBdr>
            <w:top w:val="none" w:sz="0" w:space="0" w:color="auto"/>
            <w:left w:val="none" w:sz="0" w:space="0" w:color="auto"/>
            <w:bottom w:val="none" w:sz="0" w:space="0" w:color="auto"/>
            <w:right w:val="none" w:sz="0" w:space="0" w:color="auto"/>
          </w:divBdr>
        </w:div>
        <w:div w:id="1179932108">
          <w:marLeft w:val="0"/>
          <w:marRight w:val="0"/>
          <w:marTop w:val="0"/>
          <w:marBottom w:val="0"/>
          <w:divBdr>
            <w:top w:val="none" w:sz="0" w:space="0" w:color="auto"/>
            <w:left w:val="none" w:sz="0" w:space="0" w:color="auto"/>
            <w:bottom w:val="none" w:sz="0" w:space="0" w:color="auto"/>
            <w:right w:val="none" w:sz="0" w:space="0" w:color="auto"/>
          </w:divBdr>
        </w:div>
        <w:div w:id="612981946">
          <w:marLeft w:val="0"/>
          <w:marRight w:val="0"/>
          <w:marTop w:val="0"/>
          <w:marBottom w:val="0"/>
          <w:divBdr>
            <w:top w:val="none" w:sz="0" w:space="0" w:color="auto"/>
            <w:left w:val="none" w:sz="0" w:space="0" w:color="auto"/>
            <w:bottom w:val="none" w:sz="0" w:space="0" w:color="auto"/>
            <w:right w:val="none" w:sz="0" w:space="0" w:color="auto"/>
          </w:divBdr>
        </w:div>
        <w:div w:id="1661343871">
          <w:marLeft w:val="0"/>
          <w:marRight w:val="0"/>
          <w:marTop w:val="0"/>
          <w:marBottom w:val="0"/>
          <w:divBdr>
            <w:top w:val="none" w:sz="0" w:space="0" w:color="auto"/>
            <w:left w:val="none" w:sz="0" w:space="0" w:color="auto"/>
            <w:bottom w:val="none" w:sz="0" w:space="0" w:color="auto"/>
            <w:right w:val="none" w:sz="0" w:space="0" w:color="auto"/>
          </w:divBdr>
        </w:div>
        <w:div w:id="1563835376">
          <w:marLeft w:val="0"/>
          <w:marRight w:val="0"/>
          <w:marTop w:val="0"/>
          <w:marBottom w:val="0"/>
          <w:divBdr>
            <w:top w:val="none" w:sz="0" w:space="0" w:color="auto"/>
            <w:left w:val="none" w:sz="0" w:space="0" w:color="auto"/>
            <w:bottom w:val="none" w:sz="0" w:space="0" w:color="auto"/>
            <w:right w:val="none" w:sz="0" w:space="0" w:color="auto"/>
          </w:divBdr>
        </w:div>
        <w:div w:id="1946687874">
          <w:marLeft w:val="0"/>
          <w:marRight w:val="0"/>
          <w:marTop w:val="0"/>
          <w:marBottom w:val="0"/>
          <w:divBdr>
            <w:top w:val="none" w:sz="0" w:space="0" w:color="auto"/>
            <w:left w:val="none" w:sz="0" w:space="0" w:color="auto"/>
            <w:bottom w:val="none" w:sz="0" w:space="0" w:color="auto"/>
            <w:right w:val="none" w:sz="0" w:space="0" w:color="auto"/>
          </w:divBdr>
        </w:div>
        <w:div w:id="837770928">
          <w:marLeft w:val="0"/>
          <w:marRight w:val="0"/>
          <w:marTop w:val="0"/>
          <w:marBottom w:val="0"/>
          <w:divBdr>
            <w:top w:val="none" w:sz="0" w:space="0" w:color="auto"/>
            <w:left w:val="none" w:sz="0" w:space="0" w:color="auto"/>
            <w:bottom w:val="none" w:sz="0" w:space="0" w:color="auto"/>
            <w:right w:val="none" w:sz="0" w:space="0" w:color="auto"/>
          </w:divBdr>
        </w:div>
        <w:div w:id="756556338">
          <w:marLeft w:val="0"/>
          <w:marRight w:val="0"/>
          <w:marTop w:val="0"/>
          <w:marBottom w:val="0"/>
          <w:divBdr>
            <w:top w:val="none" w:sz="0" w:space="0" w:color="auto"/>
            <w:left w:val="none" w:sz="0" w:space="0" w:color="auto"/>
            <w:bottom w:val="none" w:sz="0" w:space="0" w:color="auto"/>
            <w:right w:val="none" w:sz="0" w:space="0" w:color="auto"/>
          </w:divBdr>
        </w:div>
        <w:div w:id="1958292350">
          <w:marLeft w:val="0"/>
          <w:marRight w:val="0"/>
          <w:marTop w:val="0"/>
          <w:marBottom w:val="0"/>
          <w:divBdr>
            <w:top w:val="none" w:sz="0" w:space="0" w:color="auto"/>
            <w:left w:val="none" w:sz="0" w:space="0" w:color="auto"/>
            <w:bottom w:val="none" w:sz="0" w:space="0" w:color="auto"/>
            <w:right w:val="none" w:sz="0" w:space="0" w:color="auto"/>
          </w:divBdr>
        </w:div>
        <w:div w:id="514154413">
          <w:marLeft w:val="0"/>
          <w:marRight w:val="0"/>
          <w:marTop w:val="0"/>
          <w:marBottom w:val="0"/>
          <w:divBdr>
            <w:top w:val="none" w:sz="0" w:space="0" w:color="auto"/>
            <w:left w:val="none" w:sz="0" w:space="0" w:color="auto"/>
            <w:bottom w:val="none" w:sz="0" w:space="0" w:color="auto"/>
            <w:right w:val="none" w:sz="0" w:space="0" w:color="auto"/>
          </w:divBdr>
        </w:div>
      </w:divsChild>
    </w:div>
    <w:div w:id="536354108">
      <w:bodyDiv w:val="1"/>
      <w:marLeft w:val="0"/>
      <w:marRight w:val="0"/>
      <w:marTop w:val="0"/>
      <w:marBottom w:val="0"/>
      <w:divBdr>
        <w:top w:val="none" w:sz="0" w:space="0" w:color="auto"/>
        <w:left w:val="none" w:sz="0" w:space="0" w:color="auto"/>
        <w:bottom w:val="none" w:sz="0" w:space="0" w:color="auto"/>
        <w:right w:val="none" w:sz="0" w:space="0" w:color="auto"/>
      </w:divBdr>
    </w:div>
    <w:div w:id="571888833">
      <w:bodyDiv w:val="1"/>
      <w:marLeft w:val="0"/>
      <w:marRight w:val="0"/>
      <w:marTop w:val="0"/>
      <w:marBottom w:val="0"/>
      <w:divBdr>
        <w:top w:val="none" w:sz="0" w:space="0" w:color="auto"/>
        <w:left w:val="none" w:sz="0" w:space="0" w:color="auto"/>
        <w:bottom w:val="none" w:sz="0" w:space="0" w:color="auto"/>
        <w:right w:val="none" w:sz="0" w:space="0" w:color="auto"/>
      </w:divBdr>
    </w:div>
    <w:div w:id="574701716">
      <w:bodyDiv w:val="1"/>
      <w:marLeft w:val="0"/>
      <w:marRight w:val="0"/>
      <w:marTop w:val="0"/>
      <w:marBottom w:val="0"/>
      <w:divBdr>
        <w:top w:val="none" w:sz="0" w:space="0" w:color="auto"/>
        <w:left w:val="none" w:sz="0" w:space="0" w:color="auto"/>
        <w:bottom w:val="none" w:sz="0" w:space="0" w:color="auto"/>
        <w:right w:val="none" w:sz="0" w:space="0" w:color="auto"/>
      </w:divBdr>
    </w:div>
    <w:div w:id="599290428">
      <w:bodyDiv w:val="1"/>
      <w:marLeft w:val="0"/>
      <w:marRight w:val="0"/>
      <w:marTop w:val="0"/>
      <w:marBottom w:val="0"/>
      <w:divBdr>
        <w:top w:val="none" w:sz="0" w:space="0" w:color="auto"/>
        <w:left w:val="none" w:sz="0" w:space="0" w:color="auto"/>
        <w:bottom w:val="none" w:sz="0" w:space="0" w:color="auto"/>
        <w:right w:val="none" w:sz="0" w:space="0" w:color="auto"/>
      </w:divBdr>
      <w:divsChild>
        <w:div w:id="1958556933">
          <w:marLeft w:val="0"/>
          <w:marRight w:val="0"/>
          <w:marTop w:val="0"/>
          <w:marBottom w:val="0"/>
          <w:divBdr>
            <w:top w:val="none" w:sz="0" w:space="0" w:color="auto"/>
            <w:left w:val="none" w:sz="0" w:space="0" w:color="auto"/>
            <w:bottom w:val="none" w:sz="0" w:space="0" w:color="auto"/>
            <w:right w:val="none" w:sz="0" w:space="0" w:color="auto"/>
          </w:divBdr>
        </w:div>
        <w:div w:id="729157591">
          <w:marLeft w:val="0"/>
          <w:marRight w:val="0"/>
          <w:marTop w:val="0"/>
          <w:marBottom w:val="0"/>
          <w:divBdr>
            <w:top w:val="none" w:sz="0" w:space="0" w:color="auto"/>
            <w:left w:val="none" w:sz="0" w:space="0" w:color="auto"/>
            <w:bottom w:val="none" w:sz="0" w:space="0" w:color="auto"/>
            <w:right w:val="none" w:sz="0" w:space="0" w:color="auto"/>
          </w:divBdr>
        </w:div>
        <w:div w:id="654794473">
          <w:marLeft w:val="0"/>
          <w:marRight w:val="0"/>
          <w:marTop w:val="0"/>
          <w:marBottom w:val="0"/>
          <w:divBdr>
            <w:top w:val="none" w:sz="0" w:space="0" w:color="auto"/>
            <w:left w:val="none" w:sz="0" w:space="0" w:color="auto"/>
            <w:bottom w:val="none" w:sz="0" w:space="0" w:color="auto"/>
            <w:right w:val="none" w:sz="0" w:space="0" w:color="auto"/>
          </w:divBdr>
        </w:div>
        <w:div w:id="582107529">
          <w:marLeft w:val="0"/>
          <w:marRight w:val="0"/>
          <w:marTop w:val="0"/>
          <w:marBottom w:val="0"/>
          <w:divBdr>
            <w:top w:val="none" w:sz="0" w:space="0" w:color="auto"/>
            <w:left w:val="none" w:sz="0" w:space="0" w:color="auto"/>
            <w:bottom w:val="none" w:sz="0" w:space="0" w:color="auto"/>
            <w:right w:val="none" w:sz="0" w:space="0" w:color="auto"/>
          </w:divBdr>
        </w:div>
        <w:div w:id="989938552">
          <w:marLeft w:val="0"/>
          <w:marRight w:val="0"/>
          <w:marTop w:val="0"/>
          <w:marBottom w:val="0"/>
          <w:divBdr>
            <w:top w:val="none" w:sz="0" w:space="0" w:color="auto"/>
            <w:left w:val="none" w:sz="0" w:space="0" w:color="auto"/>
            <w:bottom w:val="none" w:sz="0" w:space="0" w:color="auto"/>
            <w:right w:val="none" w:sz="0" w:space="0" w:color="auto"/>
          </w:divBdr>
        </w:div>
        <w:div w:id="46536327">
          <w:marLeft w:val="0"/>
          <w:marRight w:val="0"/>
          <w:marTop w:val="0"/>
          <w:marBottom w:val="0"/>
          <w:divBdr>
            <w:top w:val="none" w:sz="0" w:space="0" w:color="auto"/>
            <w:left w:val="none" w:sz="0" w:space="0" w:color="auto"/>
            <w:bottom w:val="none" w:sz="0" w:space="0" w:color="auto"/>
            <w:right w:val="none" w:sz="0" w:space="0" w:color="auto"/>
          </w:divBdr>
          <w:divsChild>
            <w:div w:id="1619292163">
              <w:marLeft w:val="0"/>
              <w:marRight w:val="0"/>
              <w:marTop w:val="0"/>
              <w:marBottom w:val="0"/>
              <w:divBdr>
                <w:top w:val="none" w:sz="0" w:space="0" w:color="auto"/>
                <w:left w:val="none" w:sz="0" w:space="0" w:color="auto"/>
                <w:bottom w:val="none" w:sz="0" w:space="0" w:color="auto"/>
                <w:right w:val="none" w:sz="0" w:space="0" w:color="auto"/>
              </w:divBdr>
            </w:div>
            <w:div w:id="1046293130">
              <w:marLeft w:val="0"/>
              <w:marRight w:val="0"/>
              <w:marTop w:val="0"/>
              <w:marBottom w:val="0"/>
              <w:divBdr>
                <w:top w:val="none" w:sz="0" w:space="0" w:color="auto"/>
                <w:left w:val="none" w:sz="0" w:space="0" w:color="auto"/>
                <w:bottom w:val="none" w:sz="0" w:space="0" w:color="auto"/>
                <w:right w:val="none" w:sz="0" w:space="0" w:color="auto"/>
              </w:divBdr>
            </w:div>
            <w:div w:id="289017320">
              <w:marLeft w:val="0"/>
              <w:marRight w:val="0"/>
              <w:marTop w:val="0"/>
              <w:marBottom w:val="0"/>
              <w:divBdr>
                <w:top w:val="none" w:sz="0" w:space="0" w:color="auto"/>
                <w:left w:val="none" w:sz="0" w:space="0" w:color="auto"/>
                <w:bottom w:val="none" w:sz="0" w:space="0" w:color="auto"/>
                <w:right w:val="none" w:sz="0" w:space="0" w:color="auto"/>
              </w:divBdr>
            </w:div>
          </w:divsChild>
        </w:div>
        <w:div w:id="1485581375">
          <w:marLeft w:val="0"/>
          <w:marRight w:val="0"/>
          <w:marTop w:val="0"/>
          <w:marBottom w:val="0"/>
          <w:divBdr>
            <w:top w:val="none" w:sz="0" w:space="0" w:color="auto"/>
            <w:left w:val="none" w:sz="0" w:space="0" w:color="auto"/>
            <w:bottom w:val="none" w:sz="0" w:space="0" w:color="auto"/>
            <w:right w:val="none" w:sz="0" w:space="0" w:color="auto"/>
          </w:divBdr>
          <w:divsChild>
            <w:div w:id="1525168321">
              <w:marLeft w:val="0"/>
              <w:marRight w:val="0"/>
              <w:marTop w:val="0"/>
              <w:marBottom w:val="0"/>
              <w:divBdr>
                <w:top w:val="none" w:sz="0" w:space="0" w:color="auto"/>
                <w:left w:val="none" w:sz="0" w:space="0" w:color="auto"/>
                <w:bottom w:val="none" w:sz="0" w:space="0" w:color="auto"/>
                <w:right w:val="none" w:sz="0" w:space="0" w:color="auto"/>
              </w:divBdr>
            </w:div>
          </w:divsChild>
        </w:div>
        <w:div w:id="1778477310">
          <w:marLeft w:val="0"/>
          <w:marRight w:val="0"/>
          <w:marTop w:val="0"/>
          <w:marBottom w:val="0"/>
          <w:divBdr>
            <w:top w:val="none" w:sz="0" w:space="0" w:color="auto"/>
            <w:left w:val="none" w:sz="0" w:space="0" w:color="auto"/>
            <w:bottom w:val="none" w:sz="0" w:space="0" w:color="auto"/>
            <w:right w:val="none" w:sz="0" w:space="0" w:color="auto"/>
          </w:divBdr>
          <w:divsChild>
            <w:div w:id="621497138">
              <w:marLeft w:val="0"/>
              <w:marRight w:val="0"/>
              <w:marTop w:val="0"/>
              <w:marBottom w:val="0"/>
              <w:divBdr>
                <w:top w:val="none" w:sz="0" w:space="0" w:color="auto"/>
                <w:left w:val="none" w:sz="0" w:space="0" w:color="auto"/>
                <w:bottom w:val="none" w:sz="0" w:space="0" w:color="auto"/>
                <w:right w:val="none" w:sz="0" w:space="0" w:color="auto"/>
              </w:divBdr>
            </w:div>
          </w:divsChild>
        </w:div>
        <w:div w:id="2143688493">
          <w:marLeft w:val="0"/>
          <w:marRight w:val="0"/>
          <w:marTop w:val="0"/>
          <w:marBottom w:val="0"/>
          <w:divBdr>
            <w:top w:val="none" w:sz="0" w:space="0" w:color="auto"/>
            <w:left w:val="none" w:sz="0" w:space="0" w:color="auto"/>
            <w:bottom w:val="none" w:sz="0" w:space="0" w:color="auto"/>
            <w:right w:val="none" w:sz="0" w:space="0" w:color="auto"/>
          </w:divBdr>
          <w:divsChild>
            <w:div w:id="7388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40676">
      <w:bodyDiv w:val="1"/>
      <w:marLeft w:val="0"/>
      <w:marRight w:val="0"/>
      <w:marTop w:val="0"/>
      <w:marBottom w:val="0"/>
      <w:divBdr>
        <w:top w:val="none" w:sz="0" w:space="0" w:color="auto"/>
        <w:left w:val="none" w:sz="0" w:space="0" w:color="auto"/>
        <w:bottom w:val="none" w:sz="0" w:space="0" w:color="auto"/>
        <w:right w:val="none" w:sz="0" w:space="0" w:color="auto"/>
      </w:divBdr>
    </w:div>
    <w:div w:id="613487160">
      <w:bodyDiv w:val="1"/>
      <w:marLeft w:val="0"/>
      <w:marRight w:val="0"/>
      <w:marTop w:val="0"/>
      <w:marBottom w:val="0"/>
      <w:divBdr>
        <w:top w:val="none" w:sz="0" w:space="0" w:color="auto"/>
        <w:left w:val="none" w:sz="0" w:space="0" w:color="auto"/>
        <w:bottom w:val="none" w:sz="0" w:space="0" w:color="auto"/>
        <w:right w:val="none" w:sz="0" w:space="0" w:color="auto"/>
      </w:divBdr>
      <w:divsChild>
        <w:div w:id="1404520461">
          <w:marLeft w:val="0"/>
          <w:marRight w:val="0"/>
          <w:marTop w:val="0"/>
          <w:marBottom w:val="0"/>
          <w:divBdr>
            <w:top w:val="none" w:sz="0" w:space="0" w:color="auto"/>
            <w:left w:val="none" w:sz="0" w:space="0" w:color="auto"/>
            <w:bottom w:val="none" w:sz="0" w:space="0" w:color="auto"/>
            <w:right w:val="none" w:sz="0" w:space="0" w:color="auto"/>
          </w:divBdr>
        </w:div>
        <w:div w:id="689182604">
          <w:marLeft w:val="0"/>
          <w:marRight w:val="0"/>
          <w:marTop w:val="0"/>
          <w:marBottom w:val="0"/>
          <w:divBdr>
            <w:top w:val="none" w:sz="0" w:space="0" w:color="auto"/>
            <w:left w:val="none" w:sz="0" w:space="0" w:color="auto"/>
            <w:bottom w:val="none" w:sz="0" w:space="0" w:color="auto"/>
            <w:right w:val="none" w:sz="0" w:space="0" w:color="auto"/>
          </w:divBdr>
        </w:div>
        <w:div w:id="1577323016">
          <w:marLeft w:val="0"/>
          <w:marRight w:val="0"/>
          <w:marTop w:val="0"/>
          <w:marBottom w:val="0"/>
          <w:divBdr>
            <w:top w:val="none" w:sz="0" w:space="0" w:color="auto"/>
            <w:left w:val="none" w:sz="0" w:space="0" w:color="auto"/>
            <w:bottom w:val="none" w:sz="0" w:space="0" w:color="auto"/>
            <w:right w:val="none" w:sz="0" w:space="0" w:color="auto"/>
          </w:divBdr>
        </w:div>
        <w:div w:id="1468937054">
          <w:marLeft w:val="0"/>
          <w:marRight w:val="0"/>
          <w:marTop w:val="0"/>
          <w:marBottom w:val="0"/>
          <w:divBdr>
            <w:top w:val="none" w:sz="0" w:space="0" w:color="auto"/>
            <w:left w:val="none" w:sz="0" w:space="0" w:color="auto"/>
            <w:bottom w:val="none" w:sz="0" w:space="0" w:color="auto"/>
            <w:right w:val="none" w:sz="0" w:space="0" w:color="auto"/>
          </w:divBdr>
        </w:div>
      </w:divsChild>
    </w:div>
    <w:div w:id="626859772">
      <w:bodyDiv w:val="1"/>
      <w:marLeft w:val="0"/>
      <w:marRight w:val="0"/>
      <w:marTop w:val="0"/>
      <w:marBottom w:val="0"/>
      <w:divBdr>
        <w:top w:val="none" w:sz="0" w:space="0" w:color="auto"/>
        <w:left w:val="none" w:sz="0" w:space="0" w:color="auto"/>
        <w:bottom w:val="none" w:sz="0" w:space="0" w:color="auto"/>
        <w:right w:val="none" w:sz="0" w:space="0" w:color="auto"/>
      </w:divBdr>
    </w:div>
    <w:div w:id="626932049">
      <w:bodyDiv w:val="1"/>
      <w:marLeft w:val="0"/>
      <w:marRight w:val="0"/>
      <w:marTop w:val="0"/>
      <w:marBottom w:val="0"/>
      <w:divBdr>
        <w:top w:val="none" w:sz="0" w:space="0" w:color="auto"/>
        <w:left w:val="none" w:sz="0" w:space="0" w:color="auto"/>
        <w:bottom w:val="none" w:sz="0" w:space="0" w:color="auto"/>
        <w:right w:val="none" w:sz="0" w:space="0" w:color="auto"/>
      </w:divBdr>
      <w:divsChild>
        <w:div w:id="161245305">
          <w:marLeft w:val="0"/>
          <w:marRight w:val="0"/>
          <w:marTop w:val="0"/>
          <w:marBottom w:val="0"/>
          <w:divBdr>
            <w:top w:val="none" w:sz="0" w:space="0" w:color="auto"/>
            <w:left w:val="none" w:sz="0" w:space="0" w:color="auto"/>
            <w:bottom w:val="none" w:sz="0" w:space="0" w:color="auto"/>
            <w:right w:val="none" w:sz="0" w:space="0" w:color="auto"/>
          </w:divBdr>
        </w:div>
        <w:div w:id="61489580">
          <w:marLeft w:val="0"/>
          <w:marRight w:val="0"/>
          <w:marTop w:val="0"/>
          <w:marBottom w:val="0"/>
          <w:divBdr>
            <w:top w:val="none" w:sz="0" w:space="0" w:color="auto"/>
            <w:left w:val="none" w:sz="0" w:space="0" w:color="auto"/>
            <w:bottom w:val="none" w:sz="0" w:space="0" w:color="auto"/>
            <w:right w:val="none" w:sz="0" w:space="0" w:color="auto"/>
          </w:divBdr>
        </w:div>
        <w:div w:id="53699901">
          <w:marLeft w:val="0"/>
          <w:marRight w:val="0"/>
          <w:marTop w:val="0"/>
          <w:marBottom w:val="0"/>
          <w:divBdr>
            <w:top w:val="none" w:sz="0" w:space="0" w:color="auto"/>
            <w:left w:val="none" w:sz="0" w:space="0" w:color="auto"/>
            <w:bottom w:val="none" w:sz="0" w:space="0" w:color="auto"/>
            <w:right w:val="none" w:sz="0" w:space="0" w:color="auto"/>
          </w:divBdr>
        </w:div>
        <w:div w:id="130758857">
          <w:marLeft w:val="0"/>
          <w:marRight w:val="0"/>
          <w:marTop w:val="0"/>
          <w:marBottom w:val="0"/>
          <w:divBdr>
            <w:top w:val="none" w:sz="0" w:space="0" w:color="auto"/>
            <w:left w:val="none" w:sz="0" w:space="0" w:color="auto"/>
            <w:bottom w:val="none" w:sz="0" w:space="0" w:color="auto"/>
            <w:right w:val="none" w:sz="0" w:space="0" w:color="auto"/>
          </w:divBdr>
        </w:div>
        <w:div w:id="538006439">
          <w:marLeft w:val="0"/>
          <w:marRight w:val="0"/>
          <w:marTop w:val="0"/>
          <w:marBottom w:val="0"/>
          <w:divBdr>
            <w:top w:val="none" w:sz="0" w:space="0" w:color="auto"/>
            <w:left w:val="none" w:sz="0" w:space="0" w:color="auto"/>
            <w:bottom w:val="none" w:sz="0" w:space="0" w:color="auto"/>
            <w:right w:val="none" w:sz="0" w:space="0" w:color="auto"/>
          </w:divBdr>
        </w:div>
        <w:div w:id="1179848559">
          <w:marLeft w:val="0"/>
          <w:marRight w:val="0"/>
          <w:marTop w:val="0"/>
          <w:marBottom w:val="0"/>
          <w:divBdr>
            <w:top w:val="none" w:sz="0" w:space="0" w:color="auto"/>
            <w:left w:val="none" w:sz="0" w:space="0" w:color="auto"/>
            <w:bottom w:val="none" w:sz="0" w:space="0" w:color="auto"/>
            <w:right w:val="none" w:sz="0" w:space="0" w:color="auto"/>
          </w:divBdr>
        </w:div>
        <w:div w:id="504517162">
          <w:marLeft w:val="0"/>
          <w:marRight w:val="0"/>
          <w:marTop w:val="0"/>
          <w:marBottom w:val="0"/>
          <w:divBdr>
            <w:top w:val="none" w:sz="0" w:space="0" w:color="auto"/>
            <w:left w:val="none" w:sz="0" w:space="0" w:color="auto"/>
            <w:bottom w:val="none" w:sz="0" w:space="0" w:color="auto"/>
            <w:right w:val="none" w:sz="0" w:space="0" w:color="auto"/>
          </w:divBdr>
        </w:div>
        <w:div w:id="730889425">
          <w:marLeft w:val="0"/>
          <w:marRight w:val="0"/>
          <w:marTop w:val="0"/>
          <w:marBottom w:val="0"/>
          <w:divBdr>
            <w:top w:val="none" w:sz="0" w:space="0" w:color="auto"/>
            <w:left w:val="none" w:sz="0" w:space="0" w:color="auto"/>
            <w:bottom w:val="none" w:sz="0" w:space="0" w:color="auto"/>
            <w:right w:val="none" w:sz="0" w:space="0" w:color="auto"/>
          </w:divBdr>
        </w:div>
        <w:div w:id="2018117528">
          <w:marLeft w:val="0"/>
          <w:marRight w:val="0"/>
          <w:marTop w:val="0"/>
          <w:marBottom w:val="0"/>
          <w:divBdr>
            <w:top w:val="none" w:sz="0" w:space="0" w:color="auto"/>
            <w:left w:val="none" w:sz="0" w:space="0" w:color="auto"/>
            <w:bottom w:val="none" w:sz="0" w:space="0" w:color="auto"/>
            <w:right w:val="none" w:sz="0" w:space="0" w:color="auto"/>
          </w:divBdr>
        </w:div>
        <w:div w:id="1665163773">
          <w:marLeft w:val="0"/>
          <w:marRight w:val="0"/>
          <w:marTop w:val="0"/>
          <w:marBottom w:val="0"/>
          <w:divBdr>
            <w:top w:val="none" w:sz="0" w:space="0" w:color="auto"/>
            <w:left w:val="none" w:sz="0" w:space="0" w:color="auto"/>
            <w:bottom w:val="none" w:sz="0" w:space="0" w:color="auto"/>
            <w:right w:val="none" w:sz="0" w:space="0" w:color="auto"/>
          </w:divBdr>
        </w:div>
        <w:div w:id="1100418328">
          <w:marLeft w:val="0"/>
          <w:marRight w:val="0"/>
          <w:marTop w:val="0"/>
          <w:marBottom w:val="0"/>
          <w:divBdr>
            <w:top w:val="none" w:sz="0" w:space="0" w:color="auto"/>
            <w:left w:val="none" w:sz="0" w:space="0" w:color="auto"/>
            <w:bottom w:val="none" w:sz="0" w:space="0" w:color="auto"/>
            <w:right w:val="none" w:sz="0" w:space="0" w:color="auto"/>
          </w:divBdr>
        </w:div>
        <w:div w:id="1653943208">
          <w:marLeft w:val="0"/>
          <w:marRight w:val="0"/>
          <w:marTop w:val="0"/>
          <w:marBottom w:val="0"/>
          <w:divBdr>
            <w:top w:val="none" w:sz="0" w:space="0" w:color="auto"/>
            <w:left w:val="none" w:sz="0" w:space="0" w:color="auto"/>
            <w:bottom w:val="none" w:sz="0" w:space="0" w:color="auto"/>
            <w:right w:val="none" w:sz="0" w:space="0" w:color="auto"/>
          </w:divBdr>
        </w:div>
        <w:div w:id="1541166609">
          <w:marLeft w:val="0"/>
          <w:marRight w:val="0"/>
          <w:marTop w:val="0"/>
          <w:marBottom w:val="0"/>
          <w:divBdr>
            <w:top w:val="none" w:sz="0" w:space="0" w:color="auto"/>
            <w:left w:val="none" w:sz="0" w:space="0" w:color="auto"/>
            <w:bottom w:val="none" w:sz="0" w:space="0" w:color="auto"/>
            <w:right w:val="none" w:sz="0" w:space="0" w:color="auto"/>
          </w:divBdr>
        </w:div>
        <w:div w:id="1732772095">
          <w:marLeft w:val="0"/>
          <w:marRight w:val="0"/>
          <w:marTop w:val="0"/>
          <w:marBottom w:val="0"/>
          <w:divBdr>
            <w:top w:val="none" w:sz="0" w:space="0" w:color="auto"/>
            <w:left w:val="none" w:sz="0" w:space="0" w:color="auto"/>
            <w:bottom w:val="none" w:sz="0" w:space="0" w:color="auto"/>
            <w:right w:val="none" w:sz="0" w:space="0" w:color="auto"/>
          </w:divBdr>
        </w:div>
        <w:div w:id="916355727">
          <w:marLeft w:val="0"/>
          <w:marRight w:val="0"/>
          <w:marTop w:val="0"/>
          <w:marBottom w:val="0"/>
          <w:divBdr>
            <w:top w:val="none" w:sz="0" w:space="0" w:color="auto"/>
            <w:left w:val="none" w:sz="0" w:space="0" w:color="auto"/>
            <w:bottom w:val="none" w:sz="0" w:space="0" w:color="auto"/>
            <w:right w:val="none" w:sz="0" w:space="0" w:color="auto"/>
          </w:divBdr>
        </w:div>
        <w:div w:id="1755517750">
          <w:marLeft w:val="0"/>
          <w:marRight w:val="0"/>
          <w:marTop w:val="0"/>
          <w:marBottom w:val="0"/>
          <w:divBdr>
            <w:top w:val="none" w:sz="0" w:space="0" w:color="auto"/>
            <w:left w:val="none" w:sz="0" w:space="0" w:color="auto"/>
            <w:bottom w:val="none" w:sz="0" w:space="0" w:color="auto"/>
            <w:right w:val="none" w:sz="0" w:space="0" w:color="auto"/>
          </w:divBdr>
        </w:div>
        <w:div w:id="2112384729">
          <w:marLeft w:val="0"/>
          <w:marRight w:val="0"/>
          <w:marTop w:val="0"/>
          <w:marBottom w:val="0"/>
          <w:divBdr>
            <w:top w:val="none" w:sz="0" w:space="0" w:color="auto"/>
            <w:left w:val="none" w:sz="0" w:space="0" w:color="auto"/>
            <w:bottom w:val="none" w:sz="0" w:space="0" w:color="auto"/>
            <w:right w:val="none" w:sz="0" w:space="0" w:color="auto"/>
          </w:divBdr>
        </w:div>
      </w:divsChild>
    </w:div>
    <w:div w:id="631794098">
      <w:bodyDiv w:val="1"/>
      <w:marLeft w:val="0"/>
      <w:marRight w:val="0"/>
      <w:marTop w:val="0"/>
      <w:marBottom w:val="0"/>
      <w:divBdr>
        <w:top w:val="none" w:sz="0" w:space="0" w:color="auto"/>
        <w:left w:val="none" w:sz="0" w:space="0" w:color="auto"/>
        <w:bottom w:val="none" w:sz="0" w:space="0" w:color="auto"/>
        <w:right w:val="none" w:sz="0" w:space="0" w:color="auto"/>
      </w:divBdr>
      <w:divsChild>
        <w:div w:id="1495804478">
          <w:marLeft w:val="0"/>
          <w:marRight w:val="0"/>
          <w:marTop w:val="0"/>
          <w:marBottom w:val="0"/>
          <w:divBdr>
            <w:top w:val="none" w:sz="0" w:space="0" w:color="auto"/>
            <w:left w:val="none" w:sz="0" w:space="0" w:color="auto"/>
            <w:bottom w:val="none" w:sz="0" w:space="0" w:color="auto"/>
            <w:right w:val="none" w:sz="0" w:space="0" w:color="auto"/>
          </w:divBdr>
        </w:div>
        <w:div w:id="641934613">
          <w:marLeft w:val="0"/>
          <w:marRight w:val="0"/>
          <w:marTop w:val="0"/>
          <w:marBottom w:val="0"/>
          <w:divBdr>
            <w:top w:val="none" w:sz="0" w:space="0" w:color="auto"/>
            <w:left w:val="none" w:sz="0" w:space="0" w:color="auto"/>
            <w:bottom w:val="none" w:sz="0" w:space="0" w:color="auto"/>
            <w:right w:val="none" w:sz="0" w:space="0" w:color="auto"/>
          </w:divBdr>
        </w:div>
      </w:divsChild>
    </w:div>
    <w:div w:id="648438360">
      <w:bodyDiv w:val="1"/>
      <w:marLeft w:val="0"/>
      <w:marRight w:val="0"/>
      <w:marTop w:val="0"/>
      <w:marBottom w:val="0"/>
      <w:divBdr>
        <w:top w:val="none" w:sz="0" w:space="0" w:color="auto"/>
        <w:left w:val="none" w:sz="0" w:space="0" w:color="auto"/>
        <w:bottom w:val="none" w:sz="0" w:space="0" w:color="auto"/>
        <w:right w:val="none" w:sz="0" w:space="0" w:color="auto"/>
      </w:divBdr>
      <w:divsChild>
        <w:div w:id="1542160114">
          <w:marLeft w:val="0"/>
          <w:marRight w:val="0"/>
          <w:marTop w:val="0"/>
          <w:marBottom w:val="0"/>
          <w:divBdr>
            <w:top w:val="none" w:sz="0" w:space="0" w:color="auto"/>
            <w:left w:val="none" w:sz="0" w:space="0" w:color="auto"/>
            <w:bottom w:val="none" w:sz="0" w:space="0" w:color="auto"/>
            <w:right w:val="none" w:sz="0" w:space="0" w:color="auto"/>
          </w:divBdr>
        </w:div>
        <w:div w:id="635449492">
          <w:marLeft w:val="0"/>
          <w:marRight w:val="0"/>
          <w:marTop w:val="0"/>
          <w:marBottom w:val="0"/>
          <w:divBdr>
            <w:top w:val="none" w:sz="0" w:space="0" w:color="auto"/>
            <w:left w:val="none" w:sz="0" w:space="0" w:color="auto"/>
            <w:bottom w:val="none" w:sz="0" w:space="0" w:color="auto"/>
            <w:right w:val="none" w:sz="0" w:space="0" w:color="auto"/>
          </w:divBdr>
        </w:div>
        <w:div w:id="1094285720">
          <w:marLeft w:val="0"/>
          <w:marRight w:val="0"/>
          <w:marTop w:val="0"/>
          <w:marBottom w:val="0"/>
          <w:divBdr>
            <w:top w:val="none" w:sz="0" w:space="0" w:color="auto"/>
            <w:left w:val="none" w:sz="0" w:space="0" w:color="auto"/>
            <w:bottom w:val="none" w:sz="0" w:space="0" w:color="auto"/>
            <w:right w:val="none" w:sz="0" w:space="0" w:color="auto"/>
          </w:divBdr>
        </w:div>
        <w:div w:id="1579171291">
          <w:marLeft w:val="0"/>
          <w:marRight w:val="0"/>
          <w:marTop w:val="0"/>
          <w:marBottom w:val="0"/>
          <w:divBdr>
            <w:top w:val="none" w:sz="0" w:space="0" w:color="auto"/>
            <w:left w:val="none" w:sz="0" w:space="0" w:color="auto"/>
            <w:bottom w:val="none" w:sz="0" w:space="0" w:color="auto"/>
            <w:right w:val="none" w:sz="0" w:space="0" w:color="auto"/>
          </w:divBdr>
        </w:div>
        <w:div w:id="622154663">
          <w:marLeft w:val="0"/>
          <w:marRight w:val="0"/>
          <w:marTop w:val="0"/>
          <w:marBottom w:val="0"/>
          <w:divBdr>
            <w:top w:val="none" w:sz="0" w:space="0" w:color="auto"/>
            <w:left w:val="none" w:sz="0" w:space="0" w:color="auto"/>
            <w:bottom w:val="none" w:sz="0" w:space="0" w:color="auto"/>
            <w:right w:val="none" w:sz="0" w:space="0" w:color="auto"/>
          </w:divBdr>
        </w:div>
        <w:div w:id="1407876690">
          <w:marLeft w:val="0"/>
          <w:marRight w:val="0"/>
          <w:marTop w:val="0"/>
          <w:marBottom w:val="0"/>
          <w:divBdr>
            <w:top w:val="none" w:sz="0" w:space="0" w:color="auto"/>
            <w:left w:val="none" w:sz="0" w:space="0" w:color="auto"/>
            <w:bottom w:val="none" w:sz="0" w:space="0" w:color="auto"/>
            <w:right w:val="none" w:sz="0" w:space="0" w:color="auto"/>
          </w:divBdr>
        </w:div>
        <w:div w:id="1097675273">
          <w:marLeft w:val="0"/>
          <w:marRight w:val="0"/>
          <w:marTop w:val="0"/>
          <w:marBottom w:val="0"/>
          <w:divBdr>
            <w:top w:val="none" w:sz="0" w:space="0" w:color="auto"/>
            <w:left w:val="none" w:sz="0" w:space="0" w:color="auto"/>
            <w:bottom w:val="none" w:sz="0" w:space="0" w:color="auto"/>
            <w:right w:val="none" w:sz="0" w:space="0" w:color="auto"/>
          </w:divBdr>
        </w:div>
        <w:div w:id="280772784">
          <w:marLeft w:val="0"/>
          <w:marRight w:val="0"/>
          <w:marTop w:val="0"/>
          <w:marBottom w:val="0"/>
          <w:divBdr>
            <w:top w:val="none" w:sz="0" w:space="0" w:color="auto"/>
            <w:left w:val="none" w:sz="0" w:space="0" w:color="auto"/>
            <w:bottom w:val="none" w:sz="0" w:space="0" w:color="auto"/>
            <w:right w:val="none" w:sz="0" w:space="0" w:color="auto"/>
          </w:divBdr>
        </w:div>
        <w:div w:id="918635923">
          <w:marLeft w:val="0"/>
          <w:marRight w:val="0"/>
          <w:marTop w:val="0"/>
          <w:marBottom w:val="0"/>
          <w:divBdr>
            <w:top w:val="none" w:sz="0" w:space="0" w:color="auto"/>
            <w:left w:val="none" w:sz="0" w:space="0" w:color="auto"/>
            <w:bottom w:val="none" w:sz="0" w:space="0" w:color="auto"/>
            <w:right w:val="none" w:sz="0" w:space="0" w:color="auto"/>
          </w:divBdr>
        </w:div>
        <w:div w:id="868762019">
          <w:marLeft w:val="0"/>
          <w:marRight w:val="0"/>
          <w:marTop w:val="0"/>
          <w:marBottom w:val="0"/>
          <w:divBdr>
            <w:top w:val="none" w:sz="0" w:space="0" w:color="auto"/>
            <w:left w:val="none" w:sz="0" w:space="0" w:color="auto"/>
            <w:bottom w:val="none" w:sz="0" w:space="0" w:color="auto"/>
            <w:right w:val="none" w:sz="0" w:space="0" w:color="auto"/>
          </w:divBdr>
        </w:div>
        <w:div w:id="948706545">
          <w:marLeft w:val="0"/>
          <w:marRight w:val="0"/>
          <w:marTop w:val="0"/>
          <w:marBottom w:val="0"/>
          <w:divBdr>
            <w:top w:val="none" w:sz="0" w:space="0" w:color="auto"/>
            <w:left w:val="none" w:sz="0" w:space="0" w:color="auto"/>
            <w:bottom w:val="none" w:sz="0" w:space="0" w:color="auto"/>
            <w:right w:val="none" w:sz="0" w:space="0" w:color="auto"/>
          </w:divBdr>
        </w:div>
        <w:div w:id="1275287945">
          <w:marLeft w:val="0"/>
          <w:marRight w:val="0"/>
          <w:marTop w:val="0"/>
          <w:marBottom w:val="0"/>
          <w:divBdr>
            <w:top w:val="none" w:sz="0" w:space="0" w:color="auto"/>
            <w:left w:val="none" w:sz="0" w:space="0" w:color="auto"/>
            <w:bottom w:val="none" w:sz="0" w:space="0" w:color="auto"/>
            <w:right w:val="none" w:sz="0" w:space="0" w:color="auto"/>
          </w:divBdr>
        </w:div>
        <w:div w:id="1846750977">
          <w:marLeft w:val="0"/>
          <w:marRight w:val="0"/>
          <w:marTop w:val="0"/>
          <w:marBottom w:val="0"/>
          <w:divBdr>
            <w:top w:val="none" w:sz="0" w:space="0" w:color="auto"/>
            <w:left w:val="none" w:sz="0" w:space="0" w:color="auto"/>
            <w:bottom w:val="none" w:sz="0" w:space="0" w:color="auto"/>
            <w:right w:val="none" w:sz="0" w:space="0" w:color="auto"/>
          </w:divBdr>
        </w:div>
        <w:div w:id="1248609528">
          <w:marLeft w:val="0"/>
          <w:marRight w:val="0"/>
          <w:marTop w:val="0"/>
          <w:marBottom w:val="0"/>
          <w:divBdr>
            <w:top w:val="none" w:sz="0" w:space="0" w:color="auto"/>
            <w:left w:val="none" w:sz="0" w:space="0" w:color="auto"/>
            <w:bottom w:val="none" w:sz="0" w:space="0" w:color="auto"/>
            <w:right w:val="none" w:sz="0" w:space="0" w:color="auto"/>
          </w:divBdr>
        </w:div>
        <w:div w:id="2095734416">
          <w:marLeft w:val="0"/>
          <w:marRight w:val="0"/>
          <w:marTop w:val="0"/>
          <w:marBottom w:val="0"/>
          <w:divBdr>
            <w:top w:val="none" w:sz="0" w:space="0" w:color="auto"/>
            <w:left w:val="none" w:sz="0" w:space="0" w:color="auto"/>
            <w:bottom w:val="none" w:sz="0" w:space="0" w:color="auto"/>
            <w:right w:val="none" w:sz="0" w:space="0" w:color="auto"/>
          </w:divBdr>
        </w:div>
        <w:div w:id="1782842343">
          <w:marLeft w:val="0"/>
          <w:marRight w:val="0"/>
          <w:marTop w:val="0"/>
          <w:marBottom w:val="0"/>
          <w:divBdr>
            <w:top w:val="none" w:sz="0" w:space="0" w:color="auto"/>
            <w:left w:val="none" w:sz="0" w:space="0" w:color="auto"/>
            <w:bottom w:val="none" w:sz="0" w:space="0" w:color="auto"/>
            <w:right w:val="none" w:sz="0" w:space="0" w:color="auto"/>
          </w:divBdr>
        </w:div>
        <w:div w:id="939945733">
          <w:marLeft w:val="0"/>
          <w:marRight w:val="0"/>
          <w:marTop w:val="0"/>
          <w:marBottom w:val="0"/>
          <w:divBdr>
            <w:top w:val="none" w:sz="0" w:space="0" w:color="auto"/>
            <w:left w:val="none" w:sz="0" w:space="0" w:color="auto"/>
            <w:bottom w:val="none" w:sz="0" w:space="0" w:color="auto"/>
            <w:right w:val="none" w:sz="0" w:space="0" w:color="auto"/>
          </w:divBdr>
        </w:div>
        <w:div w:id="1241717528">
          <w:marLeft w:val="0"/>
          <w:marRight w:val="0"/>
          <w:marTop w:val="0"/>
          <w:marBottom w:val="0"/>
          <w:divBdr>
            <w:top w:val="none" w:sz="0" w:space="0" w:color="auto"/>
            <w:left w:val="none" w:sz="0" w:space="0" w:color="auto"/>
            <w:bottom w:val="none" w:sz="0" w:space="0" w:color="auto"/>
            <w:right w:val="none" w:sz="0" w:space="0" w:color="auto"/>
          </w:divBdr>
        </w:div>
        <w:div w:id="1797722311">
          <w:marLeft w:val="0"/>
          <w:marRight w:val="0"/>
          <w:marTop w:val="0"/>
          <w:marBottom w:val="0"/>
          <w:divBdr>
            <w:top w:val="none" w:sz="0" w:space="0" w:color="auto"/>
            <w:left w:val="none" w:sz="0" w:space="0" w:color="auto"/>
            <w:bottom w:val="none" w:sz="0" w:space="0" w:color="auto"/>
            <w:right w:val="none" w:sz="0" w:space="0" w:color="auto"/>
          </w:divBdr>
        </w:div>
        <w:div w:id="894660369">
          <w:marLeft w:val="0"/>
          <w:marRight w:val="0"/>
          <w:marTop w:val="0"/>
          <w:marBottom w:val="0"/>
          <w:divBdr>
            <w:top w:val="none" w:sz="0" w:space="0" w:color="auto"/>
            <w:left w:val="none" w:sz="0" w:space="0" w:color="auto"/>
            <w:bottom w:val="none" w:sz="0" w:space="0" w:color="auto"/>
            <w:right w:val="none" w:sz="0" w:space="0" w:color="auto"/>
          </w:divBdr>
        </w:div>
        <w:div w:id="393969199">
          <w:marLeft w:val="0"/>
          <w:marRight w:val="0"/>
          <w:marTop w:val="0"/>
          <w:marBottom w:val="0"/>
          <w:divBdr>
            <w:top w:val="none" w:sz="0" w:space="0" w:color="auto"/>
            <w:left w:val="none" w:sz="0" w:space="0" w:color="auto"/>
            <w:bottom w:val="none" w:sz="0" w:space="0" w:color="auto"/>
            <w:right w:val="none" w:sz="0" w:space="0" w:color="auto"/>
          </w:divBdr>
        </w:div>
        <w:div w:id="2128812947">
          <w:marLeft w:val="0"/>
          <w:marRight w:val="0"/>
          <w:marTop w:val="0"/>
          <w:marBottom w:val="0"/>
          <w:divBdr>
            <w:top w:val="none" w:sz="0" w:space="0" w:color="auto"/>
            <w:left w:val="none" w:sz="0" w:space="0" w:color="auto"/>
            <w:bottom w:val="none" w:sz="0" w:space="0" w:color="auto"/>
            <w:right w:val="none" w:sz="0" w:space="0" w:color="auto"/>
          </w:divBdr>
        </w:div>
        <w:div w:id="1485271545">
          <w:marLeft w:val="0"/>
          <w:marRight w:val="0"/>
          <w:marTop w:val="0"/>
          <w:marBottom w:val="0"/>
          <w:divBdr>
            <w:top w:val="none" w:sz="0" w:space="0" w:color="auto"/>
            <w:left w:val="none" w:sz="0" w:space="0" w:color="auto"/>
            <w:bottom w:val="none" w:sz="0" w:space="0" w:color="auto"/>
            <w:right w:val="none" w:sz="0" w:space="0" w:color="auto"/>
          </w:divBdr>
        </w:div>
        <w:div w:id="83302640">
          <w:marLeft w:val="0"/>
          <w:marRight w:val="0"/>
          <w:marTop w:val="0"/>
          <w:marBottom w:val="0"/>
          <w:divBdr>
            <w:top w:val="none" w:sz="0" w:space="0" w:color="auto"/>
            <w:left w:val="none" w:sz="0" w:space="0" w:color="auto"/>
            <w:bottom w:val="none" w:sz="0" w:space="0" w:color="auto"/>
            <w:right w:val="none" w:sz="0" w:space="0" w:color="auto"/>
          </w:divBdr>
        </w:div>
        <w:div w:id="1011954571">
          <w:marLeft w:val="0"/>
          <w:marRight w:val="0"/>
          <w:marTop w:val="0"/>
          <w:marBottom w:val="0"/>
          <w:divBdr>
            <w:top w:val="none" w:sz="0" w:space="0" w:color="auto"/>
            <w:left w:val="none" w:sz="0" w:space="0" w:color="auto"/>
            <w:bottom w:val="none" w:sz="0" w:space="0" w:color="auto"/>
            <w:right w:val="none" w:sz="0" w:space="0" w:color="auto"/>
          </w:divBdr>
        </w:div>
        <w:div w:id="1884321852">
          <w:marLeft w:val="0"/>
          <w:marRight w:val="0"/>
          <w:marTop w:val="0"/>
          <w:marBottom w:val="0"/>
          <w:divBdr>
            <w:top w:val="none" w:sz="0" w:space="0" w:color="auto"/>
            <w:left w:val="none" w:sz="0" w:space="0" w:color="auto"/>
            <w:bottom w:val="none" w:sz="0" w:space="0" w:color="auto"/>
            <w:right w:val="none" w:sz="0" w:space="0" w:color="auto"/>
          </w:divBdr>
        </w:div>
        <w:div w:id="1148590223">
          <w:marLeft w:val="0"/>
          <w:marRight w:val="0"/>
          <w:marTop w:val="0"/>
          <w:marBottom w:val="0"/>
          <w:divBdr>
            <w:top w:val="none" w:sz="0" w:space="0" w:color="auto"/>
            <w:left w:val="none" w:sz="0" w:space="0" w:color="auto"/>
            <w:bottom w:val="none" w:sz="0" w:space="0" w:color="auto"/>
            <w:right w:val="none" w:sz="0" w:space="0" w:color="auto"/>
          </w:divBdr>
        </w:div>
        <w:div w:id="570585226">
          <w:marLeft w:val="0"/>
          <w:marRight w:val="0"/>
          <w:marTop w:val="0"/>
          <w:marBottom w:val="0"/>
          <w:divBdr>
            <w:top w:val="none" w:sz="0" w:space="0" w:color="auto"/>
            <w:left w:val="none" w:sz="0" w:space="0" w:color="auto"/>
            <w:bottom w:val="none" w:sz="0" w:space="0" w:color="auto"/>
            <w:right w:val="none" w:sz="0" w:space="0" w:color="auto"/>
          </w:divBdr>
        </w:div>
        <w:div w:id="323748934">
          <w:marLeft w:val="0"/>
          <w:marRight w:val="0"/>
          <w:marTop w:val="0"/>
          <w:marBottom w:val="0"/>
          <w:divBdr>
            <w:top w:val="none" w:sz="0" w:space="0" w:color="auto"/>
            <w:left w:val="none" w:sz="0" w:space="0" w:color="auto"/>
            <w:bottom w:val="none" w:sz="0" w:space="0" w:color="auto"/>
            <w:right w:val="none" w:sz="0" w:space="0" w:color="auto"/>
          </w:divBdr>
        </w:div>
        <w:div w:id="101189277">
          <w:marLeft w:val="0"/>
          <w:marRight w:val="0"/>
          <w:marTop w:val="0"/>
          <w:marBottom w:val="0"/>
          <w:divBdr>
            <w:top w:val="none" w:sz="0" w:space="0" w:color="auto"/>
            <w:left w:val="none" w:sz="0" w:space="0" w:color="auto"/>
            <w:bottom w:val="none" w:sz="0" w:space="0" w:color="auto"/>
            <w:right w:val="none" w:sz="0" w:space="0" w:color="auto"/>
          </w:divBdr>
        </w:div>
        <w:div w:id="942494929">
          <w:marLeft w:val="0"/>
          <w:marRight w:val="0"/>
          <w:marTop w:val="0"/>
          <w:marBottom w:val="0"/>
          <w:divBdr>
            <w:top w:val="none" w:sz="0" w:space="0" w:color="auto"/>
            <w:left w:val="none" w:sz="0" w:space="0" w:color="auto"/>
            <w:bottom w:val="none" w:sz="0" w:space="0" w:color="auto"/>
            <w:right w:val="none" w:sz="0" w:space="0" w:color="auto"/>
          </w:divBdr>
        </w:div>
        <w:div w:id="2031637711">
          <w:marLeft w:val="0"/>
          <w:marRight w:val="0"/>
          <w:marTop w:val="0"/>
          <w:marBottom w:val="0"/>
          <w:divBdr>
            <w:top w:val="none" w:sz="0" w:space="0" w:color="auto"/>
            <w:left w:val="none" w:sz="0" w:space="0" w:color="auto"/>
            <w:bottom w:val="none" w:sz="0" w:space="0" w:color="auto"/>
            <w:right w:val="none" w:sz="0" w:space="0" w:color="auto"/>
          </w:divBdr>
        </w:div>
        <w:div w:id="697122349">
          <w:marLeft w:val="0"/>
          <w:marRight w:val="0"/>
          <w:marTop w:val="0"/>
          <w:marBottom w:val="0"/>
          <w:divBdr>
            <w:top w:val="none" w:sz="0" w:space="0" w:color="auto"/>
            <w:left w:val="none" w:sz="0" w:space="0" w:color="auto"/>
            <w:bottom w:val="none" w:sz="0" w:space="0" w:color="auto"/>
            <w:right w:val="none" w:sz="0" w:space="0" w:color="auto"/>
          </w:divBdr>
        </w:div>
        <w:div w:id="1527676507">
          <w:marLeft w:val="0"/>
          <w:marRight w:val="0"/>
          <w:marTop w:val="0"/>
          <w:marBottom w:val="0"/>
          <w:divBdr>
            <w:top w:val="none" w:sz="0" w:space="0" w:color="auto"/>
            <w:left w:val="none" w:sz="0" w:space="0" w:color="auto"/>
            <w:bottom w:val="none" w:sz="0" w:space="0" w:color="auto"/>
            <w:right w:val="none" w:sz="0" w:space="0" w:color="auto"/>
          </w:divBdr>
        </w:div>
        <w:div w:id="555043565">
          <w:marLeft w:val="0"/>
          <w:marRight w:val="0"/>
          <w:marTop w:val="0"/>
          <w:marBottom w:val="0"/>
          <w:divBdr>
            <w:top w:val="none" w:sz="0" w:space="0" w:color="auto"/>
            <w:left w:val="none" w:sz="0" w:space="0" w:color="auto"/>
            <w:bottom w:val="none" w:sz="0" w:space="0" w:color="auto"/>
            <w:right w:val="none" w:sz="0" w:space="0" w:color="auto"/>
          </w:divBdr>
        </w:div>
        <w:div w:id="379594788">
          <w:marLeft w:val="0"/>
          <w:marRight w:val="0"/>
          <w:marTop w:val="0"/>
          <w:marBottom w:val="0"/>
          <w:divBdr>
            <w:top w:val="none" w:sz="0" w:space="0" w:color="auto"/>
            <w:left w:val="none" w:sz="0" w:space="0" w:color="auto"/>
            <w:bottom w:val="none" w:sz="0" w:space="0" w:color="auto"/>
            <w:right w:val="none" w:sz="0" w:space="0" w:color="auto"/>
          </w:divBdr>
        </w:div>
        <w:div w:id="1976448309">
          <w:marLeft w:val="0"/>
          <w:marRight w:val="0"/>
          <w:marTop w:val="0"/>
          <w:marBottom w:val="0"/>
          <w:divBdr>
            <w:top w:val="none" w:sz="0" w:space="0" w:color="auto"/>
            <w:left w:val="none" w:sz="0" w:space="0" w:color="auto"/>
            <w:bottom w:val="none" w:sz="0" w:space="0" w:color="auto"/>
            <w:right w:val="none" w:sz="0" w:space="0" w:color="auto"/>
          </w:divBdr>
        </w:div>
        <w:div w:id="1141193671">
          <w:marLeft w:val="0"/>
          <w:marRight w:val="0"/>
          <w:marTop w:val="0"/>
          <w:marBottom w:val="0"/>
          <w:divBdr>
            <w:top w:val="none" w:sz="0" w:space="0" w:color="auto"/>
            <w:left w:val="none" w:sz="0" w:space="0" w:color="auto"/>
            <w:bottom w:val="none" w:sz="0" w:space="0" w:color="auto"/>
            <w:right w:val="none" w:sz="0" w:space="0" w:color="auto"/>
          </w:divBdr>
        </w:div>
        <w:div w:id="1570576302">
          <w:marLeft w:val="0"/>
          <w:marRight w:val="0"/>
          <w:marTop w:val="0"/>
          <w:marBottom w:val="0"/>
          <w:divBdr>
            <w:top w:val="none" w:sz="0" w:space="0" w:color="auto"/>
            <w:left w:val="none" w:sz="0" w:space="0" w:color="auto"/>
            <w:bottom w:val="none" w:sz="0" w:space="0" w:color="auto"/>
            <w:right w:val="none" w:sz="0" w:space="0" w:color="auto"/>
          </w:divBdr>
        </w:div>
        <w:div w:id="257102204">
          <w:marLeft w:val="0"/>
          <w:marRight w:val="0"/>
          <w:marTop w:val="0"/>
          <w:marBottom w:val="0"/>
          <w:divBdr>
            <w:top w:val="none" w:sz="0" w:space="0" w:color="auto"/>
            <w:left w:val="none" w:sz="0" w:space="0" w:color="auto"/>
            <w:bottom w:val="none" w:sz="0" w:space="0" w:color="auto"/>
            <w:right w:val="none" w:sz="0" w:space="0" w:color="auto"/>
          </w:divBdr>
        </w:div>
        <w:div w:id="1079642213">
          <w:marLeft w:val="0"/>
          <w:marRight w:val="0"/>
          <w:marTop w:val="0"/>
          <w:marBottom w:val="0"/>
          <w:divBdr>
            <w:top w:val="none" w:sz="0" w:space="0" w:color="auto"/>
            <w:left w:val="none" w:sz="0" w:space="0" w:color="auto"/>
            <w:bottom w:val="none" w:sz="0" w:space="0" w:color="auto"/>
            <w:right w:val="none" w:sz="0" w:space="0" w:color="auto"/>
          </w:divBdr>
        </w:div>
      </w:divsChild>
    </w:div>
    <w:div w:id="655375172">
      <w:bodyDiv w:val="1"/>
      <w:marLeft w:val="0"/>
      <w:marRight w:val="0"/>
      <w:marTop w:val="0"/>
      <w:marBottom w:val="0"/>
      <w:divBdr>
        <w:top w:val="none" w:sz="0" w:space="0" w:color="auto"/>
        <w:left w:val="none" w:sz="0" w:space="0" w:color="auto"/>
        <w:bottom w:val="none" w:sz="0" w:space="0" w:color="auto"/>
        <w:right w:val="none" w:sz="0" w:space="0" w:color="auto"/>
      </w:divBdr>
    </w:div>
    <w:div w:id="656611281">
      <w:bodyDiv w:val="1"/>
      <w:marLeft w:val="0"/>
      <w:marRight w:val="0"/>
      <w:marTop w:val="0"/>
      <w:marBottom w:val="0"/>
      <w:divBdr>
        <w:top w:val="none" w:sz="0" w:space="0" w:color="auto"/>
        <w:left w:val="none" w:sz="0" w:space="0" w:color="auto"/>
        <w:bottom w:val="none" w:sz="0" w:space="0" w:color="auto"/>
        <w:right w:val="none" w:sz="0" w:space="0" w:color="auto"/>
      </w:divBdr>
    </w:div>
    <w:div w:id="659507682">
      <w:bodyDiv w:val="1"/>
      <w:marLeft w:val="0"/>
      <w:marRight w:val="0"/>
      <w:marTop w:val="0"/>
      <w:marBottom w:val="0"/>
      <w:divBdr>
        <w:top w:val="none" w:sz="0" w:space="0" w:color="auto"/>
        <w:left w:val="none" w:sz="0" w:space="0" w:color="auto"/>
        <w:bottom w:val="none" w:sz="0" w:space="0" w:color="auto"/>
        <w:right w:val="none" w:sz="0" w:space="0" w:color="auto"/>
      </w:divBdr>
    </w:div>
    <w:div w:id="663511796">
      <w:bodyDiv w:val="1"/>
      <w:marLeft w:val="0"/>
      <w:marRight w:val="0"/>
      <w:marTop w:val="0"/>
      <w:marBottom w:val="0"/>
      <w:divBdr>
        <w:top w:val="none" w:sz="0" w:space="0" w:color="auto"/>
        <w:left w:val="none" w:sz="0" w:space="0" w:color="auto"/>
        <w:bottom w:val="none" w:sz="0" w:space="0" w:color="auto"/>
        <w:right w:val="none" w:sz="0" w:space="0" w:color="auto"/>
      </w:divBdr>
    </w:div>
    <w:div w:id="665943319">
      <w:bodyDiv w:val="1"/>
      <w:marLeft w:val="0"/>
      <w:marRight w:val="0"/>
      <w:marTop w:val="0"/>
      <w:marBottom w:val="0"/>
      <w:divBdr>
        <w:top w:val="none" w:sz="0" w:space="0" w:color="auto"/>
        <w:left w:val="none" w:sz="0" w:space="0" w:color="auto"/>
        <w:bottom w:val="none" w:sz="0" w:space="0" w:color="auto"/>
        <w:right w:val="none" w:sz="0" w:space="0" w:color="auto"/>
      </w:divBdr>
      <w:divsChild>
        <w:div w:id="1632244785">
          <w:marLeft w:val="0"/>
          <w:marRight w:val="0"/>
          <w:marTop w:val="0"/>
          <w:marBottom w:val="0"/>
          <w:divBdr>
            <w:top w:val="none" w:sz="0" w:space="0" w:color="auto"/>
            <w:left w:val="none" w:sz="0" w:space="0" w:color="auto"/>
            <w:bottom w:val="none" w:sz="0" w:space="0" w:color="auto"/>
            <w:right w:val="none" w:sz="0" w:space="0" w:color="auto"/>
          </w:divBdr>
        </w:div>
        <w:div w:id="708187838">
          <w:marLeft w:val="0"/>
          <w:marRight w:val="0"/>
          <w:marTop w:val="0"/>
          <w:marBottom w:val="0"/>
          <w:divBdr>
            <w:top w:val="none" w:sz="0" w:space="0" w:color="auto"/>
            <w:left w:val="none" w:sz="0" w:space="0" w:color="auto"/>
            <w:bottom w:val="none" w:sz="0" w:space="0" w:color="auto"/>
            <w:right w:val="none" w:sz="0" w:space="0" w:color="auto"/>
          </w:divBdr>
        </w:div>
        <w:div w:id="1984575108">
          <w:marLeft w:val="0"/>
          <w:marRight w:val="0"/>
          <w:marTop w:val="0"/>
          <w:marBottom w:val="0"/>
          <w:divBdr>
            <w:top w:val="none" w:sz="0" w:space="0" w:color="auto"/>
            <w:left w:val="none" w:sz="0" w:space="0" w:color="auto"/>
            <w:bottom w:val="none" w:sz="0" w:space="0" w:color="auto"/>
            <w:right w:val="none" w:sz="0" w:space="0" w:color="auto"/>
          </w:divBdr>
        </w:div>
        <w:div w:id="1846823965">
          <w:marLeft w:val="0"/>
          <w:marRight w:val="0"/>
          <w:marTop w:val="0"/>
          <w:marBottom w:val="0"/>
          <w:divBdr>
            <w:top w:val="none" w:sz="0" w:space="0" w:color="auto"/>
            <w:left w:val="none" w:sz="0" w:space="0" w:color="auto"/>
            <w:bottom w:val="none" w:sz="0" w:space="0" w:color="auto"/>
            <w:right w:val="none" w:sz="0" w:space="0" w:color="auto"/>
          </w:divBdr>
        </w:div>
        <w:div w:id="16856505">
          <w:marLeft w:val="0"/>
          <w:marRight w:val="0"/>
          <w:marTop w:val="0"/>
          <w:marBottom w:val="0"/>
          <w:divBdr>
            <w:top w:val="none" w:sz="0" w:space="0" w:color="auto"/>
            <w:left w:val="none" w:sz="0" w:space="0" w:color="auto"/>
            <w:bottom w:val="none" w:sz="0" w:space="0" w:color="auto"/>
            <w:right w:val="none" w:sz="0" w:space="0" w:color="auto"/>
          </w:divBdr>
        </w:div>
        <w:div w:id="166602406">
          <w:marLeft w:val="0"/>
          <w:marRight w:val="0"/>
          <w:marTop w:val="0"/>
          <w:marBottom w:val="0"/>
          <w:divBdr>
            <w:top w:val="none" w:sz="0" w:space="0" w:color="auto"/>
            <w:left w:val="none" w:sz="0" w:space="0" w:color="auto"/>
            <w:bottom w:val="none" w:sz="0" w:space="0" w:color="auto"/>
            <w:right w:val="none" w:sz="0" w:space="0" w:color="auto"/>
          </w:divBdr>
        </w:div>
        <w:div w:id="927008460">
          <w:marLeft w:val="0"/>
          <w:marRight w:val="0"/>
          <w:marTop w:val="0"/>
          <w:marBottom w:val="0"/>
          <w:divBdr>
            <w:top w:val="none" w:sz="0" w:space="0" w:color="auto"/>
            <w:left w:val="none" w:sz="0" w:space="0" w:color="auto"/>
            <w:bottom w:val="none" w:sz="0" w:space="0" w:color="auto"/>
            <w:right w:val="none" w:sz="0" w:space="0" w:color="auto"/>
          </w:divBdr>
        </w:div>
        <w:div w:id="1175193258">
          <w:marLeft w:val="0"/>
          <w:marRight w:val="0"/>
          <w:marTop w:val="0"/>
          <w:marBottom w:val="0"/>
          <w:divBdr>
            <w:top w:val="none" w:sz="0" w:space="0" w:color="auto"/>
            <w:left w:val="none" w:sz="0" w:space="0" w:color="auto"/>
            <w:bottom w:val="none" w:sz="0" w:space="0" w:color="auto"/>
            <w:right w:val="none" w:sz="0" w:space="0" w:color="auto"/>
          </w:divBdr>
        </w:div>
        <w:div w:id="1137918042">
          <w:marLeft w:val="0"/>
          <w:marRight w:val="0"/>
          <w:marTop w:val="0"/>
          <w:marBottom w:val="0"/>
          <w:divBdr>
            <w:top w:val="none" w:sz="0" w:space="0" w:color="auto"/>
            <w:left w:val="none" w:sz="0" w:space="0" w:color="auto"/>
            <w:bottom w:val="none" w:sz="0" w:space="0" w:color="auto"/>
            <w:right w:val="none" w:sz="0" w:space="0" w:color="auto"/>
          </w:divBdr>
        </w:div>
        <w:div w:id="1527018599">
          <w:marLeft w:val="0"/>
          <w:marRight w:val="0"/>
          <w:marTop w:val="0"/>
          <w:marBottom w:val="0"/>
          <w:divBdr>
            <w:top w:val="none" w:sz="0" w:space="0" w:color="auto"/>
            <w:left w:val="none" w:sz="0" w:space="0" w:color="auto"/>
            <w:bottom w:val="none" w:sz="0" w:space="0" w:color="auto"/>
            <w:right w:val="none" w:sz="0" w:space="0" w:color="auto"/>
          </w:divBdr>
        </w:div>
        <w:div w:id="1345746404">
          <w:marLeft w:val="0"/>
          <w:marRight w:val="0"/>
          <w:marTop w:val="0"/>
          <w:marBottom w:val="0"/>
          <w:divBdr>
            <w:top w:val="none" w:sz="0" w:space="0" w:color="auto"/>
            <w:left w:val="none" w:sz="0" w:space="0" w:color="auto"/>
            <w:bottom w:val="none" w:sz="0" w:space="0" w:color="auto"/>
            <w:right w:val="none" w:sz="0" w:space="0" w:color="auto"/>
          </w:divBdr>
        </w:div>
        <w:div w:id="1212182615">
          <w:marLeft w:val="0"/>
          <w:marRight w:val="0"/>
          <w:marTop w:val="0"/>
          <w:marBottom w:val="0"/>
          <w:divBdr>
            <w:top w:val="none" w:sz="0" w:space="0" w:color="auto"/>
            <w:left w:val="none" w:sz="0" w:space="0" w:color="auto"/>
            <w:bottom w:val="none" w:sz="0" w:space="0" w:color="auto"/>
            <w:right w:val="none" w:sz="0" w:space="0" w:color="auto"/>
          </w:divBdr>
        </w:div>
        <w:div w:id="1691761917">
          <w:marLeft w:val="0"/>
          <w:marRight w:val="0"/>
          <w:marTop w:val="0"/>
          <w:marBottom w:val="0"/>
          <w:divBdr>
            <w:top w:val="none" w:sz="0" w:space="0" w:color="auto"/>
            <w:left w:val="none" w:sz="0" w:space="0" w:color="auto"/>
            <w:bottom w:val="none" w:sz="0" w:space="0" w:color="auto"/>
            <w:right w:val="none" w:sz="0" w:space="0" w:color="auto"/>
          </w:divBdr>
        </w:div>
        <w:div w:id="1491482472">
          <w:marLeft w:val="0"/>
          <w:marRight w:val="0"/>
          <w:marTop w:val="0"/>
          <w:marBottom w:val="0"/>
          <w:divBdr>
            <w:top w:val="none" w:sz="0" w:space="0" w:color="auto"/>
            <w:left w:val="none" w:sz="0" w:space="0" w:color="auto"/>
            <w:bottom w:val="none" w:sz="0" w:space="0" w:color="auto"/>
            <w:right w:val="none" w:sz="0" w:space="0" w:color="auto"/>
          </w:divBdr>
        </w:div>
        <w:div w:id="413472757">
          <w:marLeft w:val="0"/>
          <w:marRight w:val="0"/>
          <w:marTop w:val="0"/>
          <w:marBottom w:val="0"/>
          <w:divBdr>
            <w:top w:val="none" w:sz="0" w:space="0" w:color="auto"/>
            <w:left w:val="none" w:sz="0" w:space="0" w:color="auto"/>
            <w:bottom w:val="none" w:sz="0" w:space="0" w:color="auto"/>
            <w:right w:val="none" w:sz="0" w:space="0" w:color="auto"/>
          </w:divBdr>
        </w:div>
        <w:div w:id="809633290">
          <w:marLeft w:val="0"/>
          <w:marRight w:val="0"/>
          <w:marTop w:val="0"/>
          <w:marBottom w:val="0"/>
          <w:divBdr>
            <w:top w:val="none" w:sz="0" w:space="0" w:color="auto"/>
            <w:left w:val="none" w:sz="0" w:space="0" w:color="auto"/>
            <w:bottom w:val="none" w:sz="0" w:space="0" w:color="auto"/>
            <w:right w:val="none" w:sz="0" w:space="0" w:color="auto"/>
          </w:divBdr>
        </w:div>
        <w:div w:id="1146313432">
          <w:marLeft w:val="0"/>
          <w:marRight w:val="0"/>
          <w:marTop w:val="0"/>
          <w:marBottom w:val="0"/>
          <w:divBdr>
            <w:top w:val="none" w:sz="0" w:space="0" w:color="auto"/>
            <w:left w:val="none" w:sz="0" w:space="0" w:color="auto"/>
            <w:bottom w:val="none" w:sz="0" w:space="0" w:color="auto"/>
            <w:right w:val="none" w:sz="0" w:space="0" w:color="auto"/>
          </w:divBdr>
        </w:div>
        <w:div w:id="701174780">
          <w:marLeft w:val="0"/>
          <w:marRight w:val="0"/>
          <w:marTop w:val="0"/>
          <w:marBottom w:val="0"/>
          <w:divBdr>
            <w:top w:val="none" w:sz="0" w:space="0" w:color="auto"/>
            <w:left w:val="none" w:sz="0" w:space="0" w:color="auto"/>
            <w:bottom w:val="none" w:sz="0" w:space="0" w:color="auto"/>
            <w:right w:val="none" w:sz="0" w:space="0" w:color="auto"/>
          </w:divBdr>
        </w:div>
        <w:div w:id="1051615173">
          <w:marLeft w:val="0"/>
          <w:marRight w:val="0"/>
          <w:marTop w:val="0"/>
          <w:marBottom w:val="0"/>
          <w:divBdr>
            <w:top w:val="none" w:sz="0" w:space="0" w:color="auto"/>
            <w:left w:val="none" w:sz="0" w:space="0" w:color="auto"/>
            <w:bottom w:val="none" w:sz="0" w:space="0" w:color="auto"/>
            <w:right w:val="none" w:sz="0" w:space="0" w:color="auto"/>
          </w:divBdr>
        </w:div>
        <w:div w:id="770052741">
          <w:marLeft w:val="0"/>
          <w:marRight w:val="0"/>
          <w:marTop w:val="0"/>
          <w:marBottom w:val="0"/>
          <w:divBdr>
            <w:top w:val="none" w:sz="0" w:space="0" w:color="auto"/>
            <w:left w:val="none" w:sz="0" w:space="0" w:color="auto"/>
            <w:bottom w:val="none" w:sz="0" w:space="0" w:color="auto"/>
            <w:right w:val="none" w:sz="0" w:space="0" w:color="auto"/>
          </w:divBdr>
        </w:div>
        <w:div w:id="110903205">
          <w:marLeft w:val="0"/>
          <w:marRight w:val="0"/>
          <w:marTop w:val="0"/>
          <w:marBottom w:val="0"/>
          <w:divBdr>
            <w:top w:val="none" w:sz="0" w:space="0" w:color="auto"/>
            <w:left w:val="none" w:sz="0" w:space="0" w:color="auto"/>
            <w:bottom w:val="none" w:sz="0" w:space="0" w:color="auto"/>
            <w:right w:val="none" w:sz="0" w:space="0" w:color="auto"/>
          </w:divBdr>
        </w:div>
        <w:div w:id="1005204485">
          <w:marLeft w:val="0"/>
          <w:marRight w:val="0"/>
          <w:marTop w:val="0"/>
          <w:marBottom w:val="0"/>
          <w:divBdr>
            <w:top w:val="none" w:sz="0" w:space="0" w:color="auto"/>
            <w:left w:val="none" w:sz="0" w:space="0" w:color="auto"/>
            <w:bottom w:val="none" w:sz="0" w:space="0" w:color="auto"/>
            <w:right w:val="none" w:sz="0" w:space="0" w:color="auto"/>
          </w:divBdr>
        </w:div>
        <w:div w:id="871653991">
          <w:marLeft w:val="0"/>
          <w:marRight w:val="0"/>
          <w:marTop w:val="0"/>
          <w:marBottom w:val="0"/>
          <w:divBdr>
            <w:top w:val="none" w:sz="0" w:space="0" w:color="auto"/>
            <w:left w:val="none" w:sz="0" w:space="0" w:color="auto"/>
            <w:bottom w:val="none" w:sz="0" w:space="0" w:color="auto"/>
            <w:right w:val="none" w:sz="0" w:space="0" w:color="auto"/>
          </w:divBdr>
        </w:div>
        <w:div w:id="465242830">
          <w:marLeft w:val="0"/>
          <w:marRight w:val="0"/>
          <w:marTop w:val="0"/>
          <w:marBottom w:val="0"/>
          <w:divBdr>
            <w:top w:val="none" w:sz="0" w:space="0" w:color="auto"/>
            <w:left w:val="none" w:sz="0" w:space="0" w:color="auto"/>
            <w:bottom w:val="none" w:sz="0" w:space="0" w:color="auto"/>
            <w:right w:val="none" w:sz="0" w:space="0" w:color="auto"/>
          </w:divBdr>
        </w:div>
        <w:div w:id="521089555">
          <w:marLeft w:val="0"/>
          <w:marRight w:val="0"/>
          <w:marTop w:val="0"/>
          <w:marBottom w:val="0"/>
          <w:divBdr>
            <w:top w:val="none" w:sz="0" w:space="0" w:color="auto"/>
            <w:left w:val="none" w:sz="0" w:space="0" w:color="auto"/>
            <w:bottom w:val="none" w:sz="0" w:space="0" w:color="auto"/>
            <w:right w:val="none" w:sz="0" w:space="0" w:color="auto"/>
          </w:divBdr>
        </w:div>
        <w:div w:id="215514721">
          <w:marLeft w:val="0"/>
          <w:marRight w:val="0"/>
          <w:marTop w:val="0"/>
          <w:marBottom w:val="0"/>
          <w:divBdr>
            <w:top w:val="none" w:sz="0" w:space="0" w:color="auto"/>
            <w:left w:val="none" w:sz="0" w:space="0" w:color="auto"/>
            <w:bottom w:val="none" w:sz="0" w:space="0" w:color="auto"/>
            <w:right w:val="none" w:sz="0" w:space="0" w:color="auto"/>
          </w:divBdr>
        </w:div>
        <w:div w:id="124202521">
          <w:marLeft w:val="0"/>
          <w:marRight w:val="0"/>
          <w:marTop w:val="0"/>
          <w:marBottom w:val="0"/>
          <w:divBdr>
            <w:top w:val="none" w:sz="0" w:space="0" w:color="auto"/>
            <w:left w:val="none" w:sz="0" w:space="0" w:color="auto"/>
            <w:bottom w:val="none" w:sz="0" w:space="0" w:color="auto"/>
            <w:right w:val="none" w:sz="0" w:space="0" w:color="auto"/>
          </w:divBdr>
        </w:div>
        <w:div w:id="2119979339">
          <w:marLeft w:val="0"/>
          <w:marRight w:val="0"/>
          <w:marTop w:val="0"/>
          <w:marBottom w:val="0"/>
          <w:divBdr>
            <w:top w:val="none" w:sz="0" w:space="0" w:color="auto"/>
            <w:left w:val="none" w:sz="0" w:space="0" w:color="auto"/>
            <w:bottom w:val="none" w:sz="0" w:space="0" w:color="auto"/>
            <w:right w:val="none" w:sz="0" w:space="0" w:color="auto"/>
          </w:divBdr>
        </w:div>
        <w:div w:id="1014573162">
          <w:marLeft w:val="0"/>
          <w:marRight w:val="0"/>
          <w:marTop w:val="0"/>
          <w:marBottom w:val="0"/>
          <w:divBdr>
            <w:top w:val="none" w:sz="0" w:space="0" w:color="auto"/>
            <w:left w:val="none" w:sz="0" w:space="0" w:color="auto"/>
            <w:bottom w:val="none" w:sz="0" w:space="0" w:color="auto"/>
            <w:right w:val="none" w:sz="0" w:space="0" w:color="auto"/>
          </w:divBdr>
        </w:div>
        <w:div w:id="1901746750">
          <w:marLeft w:val="0"/>
          <w:marRight w:val="0"/>
          <w:marTop w:val="0"/>
          <w:marBottom w:val="0"/>
          <w:divBdr>
            <w:top w:val="none" w:sz="0" w:space="0" w:color="auto"/>
            <w:left w:val="none" w:sz="0" w:space="0" w:color="auto"/>
            <w:bottom w:val="none" w:sz="0" w:space="0" w:color="auto"/>
            <w:right w:val="none" w:sz="0" w:space="0" w:color="auto"/>
          </w:divBdr>
        </w:div>
        <w:div w:id="253756502">
          <w:marLeft w:val="0"/>
          <w:marRight w:val="0"/>
          <w:marTop w:val="0"/>
          <w:marBottom w:val="0"/>
          <w:divBdr>
            <w:top w:val="none" w:sz="0" w:space="0" w:color="auto"/>
            <w:left w:val="none" w:sz="0" w:space="0" w:color="auto"/>
            <w:bottom w:val="none" w:sz="0" w:space="0" w:color="auto"/>
            <w:right w:val="none" w:sz="0" w:space="0" w:color="auto"/>
          </w:divBdr>
        </w:div>
        <w:div w:id="1770353392">
          <w:marLeft w:val="0"/>
          <w:marRight w:val="0"/>
          <w:marTop w:val="0"/>
          <w:marBottom w:val="0"/>
          <w:divBdr>
            <w:top w:val="none" w:sz="0" w:space="0" w:color="auto"/>
            <w:left w:val="none" w:sz="0" w:space="0" w:color="auto"/>
            <w:bottom w:val="none" w:sz="0" w:space="0" w:color="auto"/>
            <w:right w:val="none" w:sz="0" w:space="0" w:color="auto"/>
          </w:divBdr>
        </w:div>
        <w:div w:id="331567177">
          <w:marLeft w:val="0"/>
          <w:marRight w:val="0"/>
          <w:marTop w:val="0"/>
          <w:marBottom w:val="0"/>
          <w:divBdr>
            <w:top w:val="none" w:sz="0" w:space="0" w:color="auto"/>
            <w:left w:val="none" w:sz="0" w:space="0" w:color="auto"/>
            <w:bottom w:val="none" w:sz="0" w:space="0" w:color="auto"/>
            <w:right w:val="none" w:sz="0" w:space="0" w:color="auto"/>
          </w:divBdr>
        </w:div>
        <w:div w:id="434718524">
          <w:marLeft w:val="0"/>
          <w:marRight w:val="0"/>
          <w:marTop w:val="0"/>
          <w:marBottom w:val="0"/>
          <w:divBdr>
            <w:top w:val="none" w:sz="0" w:space="0" w:color="auto"/>
            <w:left w:val="none" w:sz="0" w:space="0" w:color="auto"/>
            <w:bottom w:val="none" w:sz="0" w:space="0" w:color="auto"/>
            <w:right w:val="none" w:sz="0" w:space="0" w:color="auto"/>
          </w:divBdr>
        </w:div>
        <w:div w:id="2017492956">
          <w:marLeft w:val="0"/>
          <w:marRight w:val="0"/>
          <w:marTop w:val="0"/>
          <w:marBottom w:val="0"/>
          <w:divBdr>
            <w:top w:val="none" w:sz="0" w:space="0" w:color="auto"/>
            <w:left w:val="none" w:sz="0" w:space="0" w:color="auto"/>
            <w:bottom w:val="none" w:sz="0" w:space="0" w:color="auto"/>
            <w:right w:val="none" w:sz="0" w:space="0" w:color="auto"/>
          </w:divBdr>
        </w:div>
        <w:div w:id="1198081766">
          <w:marLeft w:val="0"/>
          <w:marRight w:val="0"/>
          <w:marTop w:val="0"/>
          <w:marBottom w:val="0"/>
          <w:divBdr>
            <w:top w:val="none" w:sz="0" w:space="0" w:color="auto"/>
            <w:left w:val="none" w:sz="0" w:space="0" w:color="auto"/>
            <w:bottom w:val="none" w:sz="0" w:space="0" w:color="auto"/>
            <w:right w:val="none" w:sz="0" w:space="0" w:color="auto"/>
          </w:divBdr>
        </w:div>
        <w:div w:id="2073117578">
          <w:marLeft w:val="0"/>
          <w:marRight w:val="0"/>
          <w:marTop w:val="0"/>
          <w:marBottom w:val="0"/>
          <w:divBdr>
            <w:top w:val="none" w:sz="0" w:space="0" w:color="auto"/>
            <w:left w:val="none" w:sz="0" w:space="0" w:color="auto"/>
            <w:bottom w:val="none" w:sz="0" w:space="0" w:color="auto"/>
            <w:right w:val="none" w:sz="0" w:space="0" w:color="auto"/>
          </w:divBdr>
        </w:div>
      </w:divsChild>
    </w:div>
    <w:div w:id="709456043">
      <w:bodyDiv w:val="1"/>
      <w:marLeft w:val="0"/>
      <w:marRight w:val="0"/>
      <w:marTop w:val="0"/>
      <w:marBottom w:val="0"/>
      <w:divBdr>
        <w:top w:val="none" w:sz="0" w:space="0" w:color="auto"/>
        <w:left w:val="none" w:sz="0" w:space="0" w:color="auto"/>
        <w:bottom w:val="none" w:sz="0" w:space="0" w:color="auto"/>
        <w:right w:val="none" w:sz="0" w:space="0" w:color="auto"/>
      </w:divBdr>
    </w:div>
    <w:div w:id="719748901">
      <w:bodyDiv w:val="1"/>
      <w:marLeft w:val="0"/>
      <w:marRight w:val="0"/>
      <w:marTop w:val="0"/>
      <w:marBottom w:val="0"/>
      <w:divBdr>
        <w:top w:val="none" w:sz="0" w:space="0" w:color="auto"/>
        <w:left w:val="none" w:sz="0" w:space="0" w:color="auto"/>
        <w:bottom w:val="none" w:sz="0" w:space="0" w:color="auto"/>
        <w:right w:val="none" w:sz="0" w:space="0" w:color="auto"/>
      </w:divBdr>
    </w:div>
    <w:div w:id="726101976">
      <w:bodyDiv w:val="1"/>
      <w:marLeft w:val="0"/>
      <w:marRight w:val="0"/>
      <w:marTop w:val="0"/>
      <w:marBottom w:val="0"/>
      <w:divBdr>
        <w:top w:val="none" w:sz="0" w:space="0" w:color="auto"/>
        <w:left w:val="none" w:sz="0" w:space="0" w:color="auto"/>
        <w:bottom w:val="none" w:sz="0" w:space="0" w:color="auto"/>
        <w:right w:val="none" w:sz="0" w:space="0" w:color="auto"/>
      </w:divBdr>
    </w:div>
    <w:div w:id="747461652">
      <w:bodyDiv w:val="1"/>
      <w:marLeft w:val="0"/>
      <w:marRight w:val="0"/>
      <w:marTop w:val="0"/>
      <w:marBottom w:val="0"/>
      <w:divBdr>
        <w:top w:val="none" w:sz="0" w:space="0" w:color="auto"/>
        <w:left w:val="none" w:sz="0" w:space="0" w:color="auto"/>
        <w:bottom w:val="none" w:sz="0" w:space="0" w:color="auto"/>
        <w:right w:val="none" w:sz="0" w:space="0" w:color="auto"/>
      </w:divBdr>
      <w:divsChild>
        <w:div w:id="1043793708">
          <w:marLeft w:val="0"/>
          <w:marRight w:val="0"/>
          <w:marTop w:val="0"/>
          <w:marBottom w:val="0"/>
          <w:divBdr>
            <w:top w:val="none" w:sz="0" w:space="0" w:color="auto"/>
            <w:left w:val="none" w:sz="0" w:space="0" w:color="auto"/>
            <w:bottom w:val="none" w:sz="0" w:space="0" w:color="auto"/>
            <w:right w:val="none" w:sz="0" w:space="0" w:color="auto"/>
          </w:divBdr>
        </w:div>
        <w:div w:id="625962906">
          <w:marLeft w:val="0"/>
          <w:marRight w:val="0"/>
          <w:marTop w:val="0"/>
          <w:marBottom w:val="0"/>
          <w:divBdr>
            <w:top w:val="none" w:sz="0" w:space="0" w:color="auto"/>
            <w:left w:val="none" w:sz="0" w:space="0" w:color="auto"/>
            <w:bottom w:val="none" w:sz="0" w:space="0" w:color="auto"/>
            <w:right w:val="none" w:sz="0" w:space="0" w:color="auto"/>
          </w:divBdr>
        </w:div>
        <w:div w:id="910700095">
          <w:marLeft w:val="0"/>
          <w:marRight w:val="0"/>
          <w:marTop w:val="0"/>
          <w:marBottom w:val="0"/>
          <w:divBdr>
            <w:top w:val="none" w:sz="0" w:space="0" w:color="auto"/>
            <w:left w:val="none" w:sz="0" w:space="0" w:color="auto"/>
            <w:bottom w:val="none" w:sz="0" w:space="0" w:color="auto"/>
            <w:right w:val="none" w:sz="0" w:space="0" w:color="auto"/>
          </w:divBdr>
          <w:divsChild>
            <w:div w:id="1805658763">
              <w:marLeft w:val="-75"/>
              <w:marRight w:val="0"/>
              <w:marTop w:val="30"/>
              <w:marBottom w:val="30"/>
              <w:divBdr>
                <w:top w:val="none" w:sz="0" w:space="0" w:color="auto"/>
                <w:left w:val="none" w:sz="0" w:space="0" w:color="auto"/>
                <w:bottom w:val="none" w:sz="0" w:space="0" w:color="auto"/>
                <w:right w:val="none" w:sz="0" w:space="0" w:color="auto"/>
              </w:divBdr>
              <w:divsChild>
                <w:div w:id="693655200">
                  <w:marLeft w:val="0"/>
                  <w:marRight w:val="0"/>
                  <w:marTop w:val="0"/>
                  <w:marBottom w:val="0"/>
                  <w:divBdr>
                    <w:top w:val="none" w:sz="0" w:space="0" w:color="auto"/>
                    <w:left w:val="none" w:sz="0" w:space="0" w:color="auto"/>
                    <w:bottom w:val="none" w:sz="0" w:space="0" w:color="auto"/>
                    <w:right w:val="none" w:sz="0" w:space="0" w:color="auto"/>
                  </w:divBdr>
                  <w:divsChild>
                    <w:div w:id="570847044">
                      <w:marLeft w:val="0"/>
                      <w:marRight w:val="0"/>
                      <w:marTop w:val="0"/>
                      <w:marBottom w:val="0"/>
                      <w:divBdr>
                        <w:top w:val="none" w:sz="0" w:space="0" w:color="auto"/>
                        <w:left w:val="none" w:sz="0" w:space="0" w:color="auto"/>
                        <w:bottom w:val="none" w:sz="0" w:space="0" w:color="auto"/>
                        <w:right w:val="none" w:sz="0" w:space="0" w:color="auto"/>
                      </w:divBdr>
                    </w:div>
                  </w:divsChild>
                </w:div>
                <w:div w:id="484861658">
                  <w:marLeft w:val="0"/>
                  <w:marRight w:val="0"/>
                  <w:marTop w:val="0"/>
                  <w:marBottom w:val="0"/>
                  <w:divBdr>
                    <w:top w:val="none" w:sz="0" w:space="0" w:color="auto"/>
                    <w:left w:val="none" w:sz="0" w:space="0" w:color="auto"/>
                    <w:bottom w:val="none" w:sz="0" w:space="0" w:color="auto"/>
                    <w:right w:val="none" w:sz="0" w:space="0" w:color="auto"/>
                  </w:divBdr>
                  <w:divsChild>
                    <w:div w:id="1284536172">
                      <w:marLeft w:val="0"/>
                      <w:marRight w:val="0"/>
                      <w:marTop w:val="0"/>
                      <w:marBottom w:val="0"/>
                      <w:divBdr>
                        <w:top w:val="none" w:sz="0" w:space="0" w:color="auto"/>
                        <w:left w:val="none" w:sz="0" w:space="0" w:color="auto"/>
                        <w:bottom w:val="none" w:sz="0" w:space="0" w:color="auto"/>
                        <w:right w:val="none" w:sz="0" w:space="0" w:color="auto"/>
                      </w:divBdr>
                    </w:div>
                  </w:divsChild>
                </w:div>
                <w:div w:id="1151487561">
                  <w:marLeft w:val="0"/>
                  <w:marRight w:val="0"/>
                  <w:marTop w:val="0"/>
                  <w:marBottom w:val="0"/>
                  <w:divBdr>
                    <w:top w:val="none" w:sz="0" w:space="0" w:color="auto"/>
                    <w:left w:val="none" w:sz="0" w:space="0" w:color="auto"/>
                    <w:bottom w:val="none" w:sz="0" w:space="0" w:color="auto"/>
                    <w:right w:val="none" w:sz="0" w:space="0" w:color="auto"/>
                  </w:divBdr>
                  <w:divsChild>
                    <w:div w:id="1918855911">
                      <w:marLeft w:val="0"/>
                      <w:marRight w:val="0"/>
                      <w:marTop w:val="0"/>
                      <w:marBottom w:val="0"/>
                      <w:divBdr>
                        <w:top w:val="none" w:sz="0" w:space="0" w:color="auto"/>
                        <w:left w:val="none" w:sz="0" w:space="0" w:color="auto"/>
                        <w:bottom w:val="none" w:sz="0" w:space="0" w:color="auto"/>
                        <w:right w:val="none" w:sz="0" w:space="0" w:color="auto"/>
                      </w:divBdr>
                    </w:div>
                  </w:divsChild>
                </w:div>
                <w:div w:id="1508667823">
                  <w:marLeft w:val="0"/>
                  <w:marRight w:val="0"/>
                  <w:marTop w:val="0"/>
                  <w:marBottom w:val="0"/>
                  <w:divBdr>
                    <w:top w:val="none" w:sz="0" w:space="0" w:color="auto"/>
                    <w:left w:val="none" w:sz="0" w:space="0" w:color="auto"/>
                    <w:bottom w:val="none" w:sz="0" w:space="0" w:color="auto"/>
                    <w:right w:val="none" w:sz="0" w:space="0" w:color="auto"/>
                  </w:divBdr>
                  <w:divsChild>
                    <w:div w:id="1613781231">
                      <w:marLeft w:val="0"/>
                      <w:marRight w:val="0"/>
                      <w:marTop w:val="0"/>
                      <w:marBottom w:val="0"/>
                      <w:divBdr>
                        <w:top w:val="none" w:sz="0" w:space="0" w:color="auto"/>
                        <w:left w:val="none" w:sz="0" w:space="0" w:color="auto"/>
                        <w:bottom w:val="none" w:sz="0" w:space="0" w:color="auto"/>
                        <w:right w:val="none" w:sz="0" w:space="0" w:color="auto"/>
                      </w:divBdr>
                    </w:div>
                  </w:divsChild>
                </w:div>
                <w:div w:id="883294244">
                  <w:marLeft w:val="0"/>
                  <w:marRight w:val="0"/>
                  <w:marTop w:val="0"/>
                  <w:marBottom w:val="0"/>
                  <w:divBdr>
                    <w:top w:val="none" w:sz="0" w:space="0" w:color="auto"/>
                    <w:left w:val="none" w:sz="0" w:space="0" w:color="auto"/>
                    <w:bottom w:val="none" w:sz="0" w:space="0" w:color="auto"/>
                    <w:right w:val="none" w:sz="0" w:space="0" w:color="auto"/>
                  </w:divBdr>
                  <w:divsChild>
                    <w:div w:id="2093966723">
                      <w:marLeft w:val="0"/>
                      <w:marRight w:val="0"/>
                      <w:marTop w:val="0"/>
                      <w:marBottom w:val="0"/>
                      <w:divBdr>
                        <w:top w:val="none" w:sz="0" w:space="0" w:color="auto"/>
                        <w:left w:val="none" w:sz="0" w:space="0" w:color="auto"/>
                        <w:bottom w:val="none" w:sz="0" w:space="0" w:color="auto"/>
                        <w:right w:val="none" w:sz="0" w:space="0" w:color="auto"/>
                      </w:divBdr>
                    </w:div>
                    <w:div w:id="2135556892">
                      <w:marLeft w:val="0"/>
                      <w:marRight w:val="0"/>
                      <w:marTop w:val="0"/>
                      <w:marBottom w:val="0"/>
                      <w:divBdr>
                        <w:top w:val="none" w:sz="0" w:space="0" w:color="auto"/>
                        <w:left w:val="none" w:sz="0" w:space="0" w:color="auto"/>
                        <w:bottom w:val="none" w:sz="0" w:space="0" w:color="auto"/>
                        <w:right w:val="none" w:sz="0" w:space="0" w:color="auto"/>
                      </w:divBdr>
                    </w:div>
                    <w:div w:id="1513179452">
                      <w:marLeft w:val="0"/>
                      <w:marRight w:val="0"/>
                      <w:marTop w:val="0"/>
                      <w:marBottom w:val="0"/>
                      <w:divBdr>
                        <w:top w:val="none" w:sz="0" w:space="0" w:color="auto"/>
                        <w:left w:val="none" w:sz="0" w:space="0" w:color="auto"/>
                        <w:bottom w:val="none" w:sz="0" w:space="0" w:color="auto"/>
                        <w:right w:val="none" w:sz="0" w:space="0" w:color="auto"/>
                      </w:divBdr>
                    </w:div>
                    <w:div w:id="714353365">
                      <w:marLeft w:val="0"/>
                      <w:marRight w:val="0"/>
                      <w:marTop w:val="0"/>
                      <w:marBottom w:val="0"/>
                      <w:divBdr>
                        <w:top w:val="none" w:sz="0" w:space="0" w:color="auto"/>
                        <w:left w:val="none" w:sz="0" w:space="0" w:color="auto"/>
                        <w:bottom w:val="none" w:sz="0" w:space="0" w:color="auto"/>
                        <w:right w:val="none" w:sz="0" w:space="0" w:color="auto"/>
                      </w:divBdr>
                    </w:div>
                    <w:div w:id="911888228">
                      <w:marLeft w:val="0"/>
                      <w:marRight w:val="0"/>
                      <w:marTop w:val="0"/>
                      <w:marBottom w:val="0"/>
                      <w:divBdr>
                        <w:top w:val="none" w:sz="0" w:space="0" w:color="auto"/>
                        <w:left w:val="none" w:sz="0" w:space="0" w:color="auto"/>
                        <w:bottom w:val="none" w:sz="0" w:space="0" w:color="auto"/>
                        <w:right w:val="none" w:sz="0" w:space="0" w:color="auto"/>
                      </w:divBdr>
                    </w:div>
                    <w:div w:id="1563440736">
                      <w:marLeft w:val="0"/>
                      <w:marRight w:val="0"/>
                      <w:marTop w:val="0"/>
                      <w:marBottom w:val="0"/>
                      <w:divBdr>
                        <w:top w:val="none" w:sz="0" w:space="0" w:color="auto"/>
                        <w:left w:val="none" w:sz="0" w:space="0" w:color="auto"/>
                        <w:bottom w:val="none" w:sz="0" w:space="0" w:color="auto"/>
                        <w:right w:val="none" w:sz="0" w:space="0" w:color="auto"/>
                      </w:divBdr>
                    </w:div>
                    <w:div w:id="687831825">
                      <w:marLeft w:val="0"/>
                      <w:marRight w:val="0"/>
                      <w:marTop w:val="0"/>
                      <w:marBottom w:val="0"/>
                      <w:divBdr>
                        <w:top w:val="none" w:sz="0" w:space="0" w:color="auto"/>
                        <w:left w:val="none" w:sz="0" w:space="0" w:color="auto"/>
                        <w:bottom w:val="none" w:sz="0" w:space="0" w:color="auto"/>
                        <w:right w:val="none" w:sz="0" w:space="0" w:color="auto"/>
                      </w:divBdr>
                    </w:div>
                    <w:div w:id="1804233787">
                      <w:marLeft w:val="0"/>
                      <w:marRight w:val="0"/>
                      <w:marTop w:val="0"/>
                      <w:marBottom w:val="0"/>
                      <w:divBdr>
                        <w:top w:val="none" w:sz="0" w:space="0" w:color="auto"/>
                        <w:left w:val="none" w:sz="0" w:space="0" w:color="auto"/>
                        <w:bottom w:val="none" w:sz="0" w:space="0" w:color="auto"/>
                        <w:right w:val="none" w:sz="0" w:space="0" w:color="auto"/>
                      </w:divBdr>
                    </w:div>
                    <w:div w:id="712921153">
                      <w:marLeft w:val="0"/>
                      <w:marRight w:val="0"/>
                      <w:marTop w:val="0"/>
                      <w:marBottom w:val="0"/>
                      <w:divBdr>
                        <w:top w:val="none" w:sz="0" w:space="0" w:color="auto"/>
                        <w:left w:val="none" w:sz="0" w:space="0" w:color="auto"/>
                        <w:bottom w:val="none" w:sz="0" w:space="0" w:color="auto"/>
                        <w:right w:val="none" w:sz="0" w:space="0" w:color="auto"/>
                      </w:divBdr>
                    </w:div>
                    <w:div w:id="1624769204">
                      <w:marLeft w:val="0"/>
                      <w:marRight w:val="0"/>
                      <w:marTop w:val="0"/>
                      <w:marBottom w:val="0"/>
                      <w:divBdr>
                        <w:top w:val="none" w:sz="0" w:space="0" w:color="auto"/>
                        <w:left w:val="none" w:sz="0" w:space="0" w:color="auto"/>
                        <w:bottom w:val="none" w:sz="0" w:space="0" w:color="auto"/>
                        <w:right w:val="none" w:sz="0" w:space="0" w:color="auto"/>
                      </w:divBdr>
                    </w:div>
                  </w:divsChild>
                </w:div>
                <w:div w:id="1270042816">
                  <w:marLeft w:val="0"/>
                  <w:marRight w:val="0"/>
                  <w:marTop w:val="0"/>
                  <w:marBottom w:val="0"/>
                  <w:divBdr>
                    <w:top w:val="none" w:sz="0" w:space="0" w:color="auto"/>
                    <w:left w:val="none" w:sz="0" w:space="0" w:color="auto"/>
                    <w:bottom w:val="none" w:sz="0" w:space="0" w:color="auto"/>
                    <w:right w:val="none" w:sz="0" w:space="0" w:color="auto"/>
                  </w:divBdr>
                  <w:divsChild>
                    <w:div w:id="1995067541">
                      <w:marLeft w:val="0"/>
                      <w:marRight w:val="0"/>
                      <w:marTop w:val="0"/>
                      <w:marBottom w:val="0"/>
                      <w:divBdr>
                        <w:top w:val="none" w:sz="0" w:space="0" w:color="auto"/>
                        <w:left w:val="none" w:sz="0" w:space="0" w:color="auto"/>
                        <w:bottom w:val="none" w:sz="0" w:space="0" w:color="auto"/>
                        <w:right w:val="none" w:sz="0" w:space="0" w:color="auto"/>
                      </w:divBdr>
                    </w:div>
                    <w:div w:id="187572403">
                      <w:marLeft w:val="0"/>
                      <w:marRight w:val="0"/>
                      <w:marTop w:val="0"/>
                      <w:marBottom w:val="0"/>
                      <w:divBdr>
                        <w:top w:val="none" w:sz="0" w:space="0" w:color="auto"/>
                        <w:left w:val="none" w:sz="0" w:space="0" w:color="auto"/>
                        <w:bottom w:val="none" w:sz="0" w:space="0" w:color="auto"/>
                        <w:right w:val="none" w:sz="0" w:space="0" w:color="auto"/>
                      </w:divBdr>
                    </w:div>
                    <w:div w:id="125776260">
                      <w:marLeft w:val="0"/>
                      <w:marRight w:val="0"/>
                      <w:marTop w:val="0"/>
                      <w:marBottom w:val="0"/>
                      <w:divBdr>
                        <w:top w:val="none" w:sz="0" w:space="0" w:color="auto"/>
                        <w:left w:val="none" w:sz="0" w:space="0" w:color="auto"/>
                        <w:bottom w:val="none" w:sz="0" w:space="0" w:color="auto"/>
                        <w:right w:val="none" w:sz="0" w:space="0" w:color="auto"/>
                      </w:divBdr>
                    </w:div>
                    <w:div w:id="493447884">
                      <w:marLeft w:val="0"/>
                      <w:marRight w:val="0"/>
                      <w:marTop w:val="0"/>
                      <w:marBottom w:val="0"/>
                      <w:divBdr>
                        <w:top w:val="none" w:sz="0" w:space="0" w:color="auto"/>
                        <w:left w:val="none" w:sz="0" w:space="0" w:color="auto"/>
                        <w:bottom w:val="none" w:sz="0" w:space="0" w:color="auto"/>
                        <w:right w:val="none" w:sz="0" w:space="0" w:color="auto"/>
                      </w:divBdr>
                    </w:div>
                    <w:div w:id="1031609324">
                      <w:marLeft w:val="0"/>
                      <w:marRight w:val="0"/>
                      <w:marTop w:val="0"/>
                      <w:marBottom w:val="0"/>
                      <w:divBdr>
                        <w:top w:val="none" w:sz="0" w:space="0" w:color="auto"/>
                        <w:left w:val="none" w:sz="0" w:space="0" w:color="auto"/>
                        <w:bottom w:val="none" w:sz="0" w:space="0" w:color="auto"/>
                        <w:right w:val="none" w:sz="0" w:space="0" w:color="auto"/>
                      </w:divBdr>
                    </w:div>
                    <w:div w:id="967399683">
                      <w:marLeft w:val="0"/>
                      <w:marRight w:val="0"/>
                      <w:marTop w:val="0"/>
                      <w:marBottom w:val="0"/>
                      <w:divBdr>
                        <w:top w:val="none" w:sz="0" w:space="0" w:color="auto"/>
                        <w:left w:val="none" w:sz="0" w:space="0" w:color="auto"/>
                        <w:bottom w:val="none" w:sz="0" w:space="0" w:color="auto"/>
                        <w:right w:val="none" w:sz="0" w:space="0" w:color="auto"/>
                      </w:divBdr>
                    </w:div>
                    <w:div w:id="1519731873">
                      <w:marLeft w:val="0"/>
                      <w:marRight w:val="0"/>
                      <w:marTop w:val="0"/>
                      <w:marBottom w:val="0"/>
                      <w:divBdr>
                        <w:top w:val="none" w:sz="0" w:space="0" w:color="auto"/>
                        <w:left w:val="none" w:sz="0" w:space="0" w:color="auto"/>
                        <w:bottom w:val="none" w:sz="0" w:space="0" w:color="auto"/>
                        <w:right w:val="none" w:sz="0" w:space="0" w:color="auto"/>
                      </w:divBdr>
                    </w:div>
                    <w:div w:id="1741715141">
                      <w:marLeft w:val="0"/>
                      <w:marRight w:val="0"/>
                      <w:marTop w:val="0"/>
                      <w:marBottom w:val="0"/>
                      <w:divBdr>
                        <w:top w:val="none" w:sz="0" w:space="0" w:color="auto"/>
                        <w:left w:val="none" w:sz="0" w:space="0" w:color="auto"/>
                        <w:bottom w:val="none" w:sz="0" w:space="0" w:color="auto"/>
                        <w:right w:val="none" w:sz="0" w:space="0" w:color="auto"/>
                      </w:divBdr>
                    </w:div>
                    <w:div w:id="231088866">
                      <w:marLeft w:val="0"/>
                      <w:marRight w:val="0"/>
                      <w:marTop w:val="0"/>
                      <w:marBottom w:val="0"/>
                      <w:divBdr>
                        <w:top w:val="none" w:sz="0" w:space="0" w:color="auto"/>
                        <w:left w:val="none" w:sz="0" w:space="0" w:color="auto"/>
                        <w:bottom w:val="none" w:sz="0" w:space="0" w:color="auto"/>
                        <w:right w:val="none" w:sz="0" w:space="0" w:color="auto"/>
                      </w:divBdr>
                    </w:div>
                  </w:divsChild>
                </w:div>
                <w:div w:id="1720089904">
                  <w:marLeft w:val="0"/>
                  <w:marRight w:val="0"/>
                  <w:marTop w:val="0"/>
                  <w:marBottom w:val="0"/>
                  <w:divBdr>
                    <w:top w:val="none" w:sz="0" w:space="0" w:color="auto"/>
                    <w:left w:val="none" w:sz="0" w:space="0" w:color="auto"/>
                    <w:bottom w:val="none" w:sz="0" w:space="0" w:color="auto"/>
                    <w:right w:val="none" w:sz="0" w:space="0" w:color="auto"/>
                  </w:divBdr>
                  <w:divsChild>
                    <w:div w:id="119569900">
                      <w:marLeft w:val="0"/>
                      <w:marRight w:val="0"/>
                      <w:marTop w:val="0"/>
                      <w:marBottom w:val="0"/>
                      <w:divBdr>
                        <w:top w:val="none" w:sz="0" w:space="0" w:color="auto"/>
                        <w:left w:val="none" w:sz="0" w:space="0" w:color="auto"/>
                        <w:bottom w:val="none" w:sz="0" w:space="0" w:color="auto"/>
                        <w:right w:val="none" w:sz="0" w:space="0" w:color="auto"/>
                      </w:divBdr>
                    </w:div>
                  </w:divsChild>
                </w:div>
                <w:div w:id="1546334966">
                  <w:marLeft w:val="0"/>
                  <w:marRight w:val="0"/>
                  <w:marTop w:val="0"/>
                  <w:marBottom w:val="0"/>
                  <w:divBdr>
                    <w:top w:val="none" w:sz="0" w:space="0" w:color="auto"/>
                    <w:left w:val="none" w:sz="0" w:space="0" w:color="auto"/>
                    <w:bottom w:val="none" w:sz="0" w:space="0" w:color="auto"/>
                    <w:right w:val="none" w:sz="0" w:space="0" w:color="auto"/>
                  </w:divBdr>
                  <w:divsChild>
                    <w:div w:id="897742504">
                      <w:marLeft w:val="0"/>
                      <w:marRight w:val="0"/>
                      <w:marTop w:val="0"/>
                      <w:marBottom w:val="0"/>
                      <w:divBdr>
                        <w:top w:val="none" w:sz="0" w:space="0" w:color="auto"/>
                        <w:left w:val="none" w:sz="0" w:space="0" w:color="auto"/>
                        <w:bottom w:val="none" w:sz="0" w:space="0" w:color="auto"/>
                        <w:right w:val="none" w:sz="0" w:space="0" w:color="auto"/>
                      </w:divBdr>
                    </w:div>
                    <w:div w:id="765080154">
                      <w:marLeft w:val="0"/>
                      <w:marRight w:val="0"/>
                      <w:marTop w:val="0"/>
                      <w:marBottom w:val="0"/>
                      <w:divBdr>
                        <w:top w:val="none" w:sz="0" w:space="0" w:color="auto"/>
                        <w:left w:val="none" w:sz="0" w:space="0" w:color="auto"/>
                        <w:bottom w:val="none" w:sz="0" w:space="0" w:color="auto"/>
                        <w:right w:val="none" w:sz="0" w:space="0" w:color="auto"/>
                      </w:divBdr>
                    </w:div>
                    <w:div w:id="807821519">
                      <w:marLeft w:val="0"/>
                      <w:marRight w:val="0"/>
                      <w:marTop w:val="0"/>
                      <w:marBottom w:val="0"/>
                      <w:divBdr>
                        <w:top w:val="none" w:sz="0" w:space="0" w:color="auto"/>
                        <w:left w:val="none" w:sz="0" w:space="0" w:color="auto"/>
                        <w:bottom w:val="none" w:sz="0" w:space="0" w:color="auto"/>
                        <w:right w:val="none" w:sz="0" w:space="0" w:color="auto"/>
                      </w:divBdr>
                    </w:div>
                    <w:div w:id="473448511">
                      <w:marLeft w:val="0"/>
                      <w:marRight w:val="0"/>
                      <w:marTop w:val="0"/>
                      <w:marBottom w:val="0"/>
                      <w:divBdr>
                        <w:top w:val="none" w:sz="0" w:space="0" w:color="auto"/>
                        <w:left w:val="none" w:sz="0" w:space="0" w:color="auto"/>
                        <w:bottom w:val="none" w:sz="0" w:space="0" w:color="auto"/>
                        <w:right w:val="none" w:sz="0" w:space="0" w:color="auto"/>
                      </w:divBdr>
                    </w:div>
                  </w:divsChild>
                </w:div>
                <w:div w:id="856500286">
                  <w:marLeft w:val="0"/>
                  <w:marRight w:val="0"/>
                  <w:marTop w:val="0"/>
                  <w:marBottom w:val="0"/>
                  <w:divBdr>
                    <w:top w:val="none" w:sz="0" w:space="0" w:color="auto"/>
                    <w:left w:val="none" w:sz="0" w:space="0" w:color="auto"/>
                    <w:bottom w:val="none" w:sz="0" w:space="0" w:color="auto"/>
                    <w:right w:val="none" w:sz="0" w:space="0" w:color="auto"/>
                  </w:divBdr>
                  <w:divsChild>
                    <w:div w:id="644895613">
                      <w:marLeft w:val="0"/>
                      <w:marRight w:val="0"/>
                      <w:marTop w:val="0"/>
                      <w:marBottom w:val="0"/>
                      <w:divBdr>
                        <w:top w:val="none" w:sz="0" w:space="0" w:color="auto"/>
                        <w:left w:val="none" w:sz="0" w:space="0" w:color="auto"/>
                        <w:bottom w:val="none" w:sz="0" w:space="0" w:color="auto"/>
                        <w:right w:val="none" w:sz="0" w:space="0" w:color="auto"/>
                      </w:divBdr>
                    </w:div>
                    <w:div w:id="227811341">
                      <w:marLeft w:val="0"/>
                      <w:marRight w:val="0"/>
                      <w:marTop w:val="0"/>
                      <w:marBottom w:val="0"/>
                      <w:divBdr>
                        <w:top w:val="none" w:sz="0" w:space="0" w:color="auto"/>
                        <w:left w:val="none" w:sz="0" w:space="0" w:color="auto"/>
                        <w:bottom w:val="none" w:sz="0" w:space="0" w:color="auto"/>
                        <w:right w:val="none" w:sz="0" w:space="0" w:color="auto"/>
                      </w:divBdr>
                    </w:div>
                    <w:div w:id="717049403">
                      <w:marLeft w:val="0"/>
                      <w:marRight w:val="0"/>
                      <w:marTop w:val="0"/>
                      <w:marBottom w:val="0"/>
                      <w:divBdr>
                        <w:top w:val="none" w:sz="0" w:space="0" w:color="auto"/>
                        <w:left w:val="none" w:sz="0" w:space="0" w:color="auto"/>
                        <w:bottom w:val="none" w:sz="0" w:space="0" w:color="auto"/>
                        <w:right w:val="none" w:sz="0" w:space="0" w:color="auto"/>
                      </w:divBdr>
                    </w:div>
                    <w:div w:id="1353187359">
                      <w:marLeft w:val="0"/>
                      <w:marRight w:val="0"/>
                      <w:marTop w:val="0"/>
                      <w:marBottom w:val="0"/>
                      <w:divBdr>
                        <w:top w:val="none" w:sz="0" w:space="0" w:color="auto"/>
                        <w:left w:val="none" w:sz="0" w:space="0" w:color="auto"/>
                        <w:bottom w:val="none" w:sz="0" w:space="0" w:color="auto"/>
                        <w:right w:val="none" w:sz="0" w:space="0" w:color="auto"/>
                      </w:divBdr>
                    </w:div>
                  </w:divsChild>
                </w:div>
                <w:div w:id="1060707967">
                  <w:marLeft w:val="0"/>
                  <w:marRight w:val="0"/>
                  <w:marTop w:val="0"/>
                  <w:marBottom w:val="0"/>
                  <w:divBdr>
                    <w:top w:val="none" w:sz="0" w:space="0" w:color="auto"/>
                    <w:left w:val="none" w:sz="0" w:space="0" w:color="auto"/>
                    <w:bottom w:val="none" w:sz="0" w:space="0" w:color="auto"/>
                    <w:right w:val="none" w:sz="0" w:space="0" w:color="auto"/>
                  </w:divBdr>
                  <w:divsChild>
                    <w:div w:id="1752116545">
                      <w:marLeft w:val="0"/>
                      <w:marRight w:val="0"/>
                      <w:marTop w:val="0"/>
                      <w:marBottom w:val="0"/>
                      <w:divBdr>
                        <w:top w:val="none" w:sz="0" w:space="0" w:color="auto"/>
                        <w:left w:val="none" w:sz="0" w:space="0" w:color="auto"/>
                        <w:bottom w:val="none" w:sz="0" w:space="0" w:color="auto"/>
                        <w:right w:val="none" w:sz="0" w:space="0" w:color="auto"/>
                      </w:divBdr>
                    </w:div>
                  </w:divsChild>
                </w:div>
                <w:div w:id="1316884545">
                  <w:marLeft w:val="0"/>
                  <w:marRight w:val="0"/>
                  <w:marTop w:val="0"/>
                  <w:marBottom w:val="0"/>
                  <w:divBdr>
                    <w:top w:val="none" w:sz="0" w:space="0" w:color="auto"/>
                    <w:left w:val="none" w:sz="0" w:space="0" w:color="auto"/>
                    <w:bottom w:val="none" w:sz="0" w:space="0" w:color="auto"/>
                    <w:right w:val="none" w:sz="0" w:space="0" w:color="auto"/>
                  </w:divBdr>
                  <w:divsChild>
                    <w:div w:id="2031369302">
                      <w:marLeft w:val="0"/>
                      <w:marRight w:val="0"/>
                      <w:marTop w:val="0"/>
                      <w:marBottom w:val="0"/>
                      <w:divBdr>
                        <w:top w:val="none" w:sz="0" w:space="0" w:color="auto"/>
                        <w:left w:val="none" w:sz="0" w:space="0" w:color="auto"/>
                        <w:bottom w:val="none" w:sz="0" w:space="0" w:color="auto"/>
                        <w:right w:val="none" w:sz="0" w:space="0" w:color="auto"/>
                      </w:divBdr>
                    </w:div>
                    <w:div w:id="1386099888">
                      <w:marLeft w:val="0"/>
                      <w:marRight w:val="0"/>
                      <w:marTop w:val="0"/>
                      <w:marBottom w:val="0"/>
                      <w:divBdr>
                        <w:top w:val="none" w:sz="0" w:space="0" w:color="auto"/>
                        <w:left w:val="none" w:sz="0" w:space="0" w:color="auto"/>
                        <w:bottom w:val="none" w:sz="0" w:space="0" w:color="auto"/>
                        <w:right w:val="none" w:sz="0" w:space="0" w:color="auto"/>
                      </w:divBdr>
                    </w:div>
                    <w:div w:id="1739286844">
                      <w:marLeft w:val="0"/>
                      <w:marRight w:val="0"/>
                      <w:marTop w:val="0"/>
                      <w:marBottom w:val="0"/>
                      <w:divBdr>
                        <w:top w:val="none" w:sz="0" w:space="0" w:color="auto"/>
                        <w:left w:val="none" w:sz="0" w:space="0" w:color="auto"/>
                        <w:bottom w:val="none" w:sz="0" w:space="0" w:color="auto"/>
                        <w:right w:val="none" w:sz="0" w:space="0" w:color="auto"/>
                      </w:divBdr>
                    </w:div>
                  </w:divsChild>
                </w:div>
                <w:div w:id="1747339233">
                  <w:marLeft w:val="0"/>
                  <w:marRight w:val="0"/>
                  <w:marTop w:val="0"/>
                  <w:marBottom w:val="0"/>
                  <w:divBdr>
                    <w:top w:val="none" w:sz="0" w:space="0" w:color="auto"/>
                    <w:left w:val="none" w:sz="0" w:space="0" w:color="auto"/>
                    <w:bottom w:val="none" w:sz="0" w:space="0" w:color="auto"/>
                    <w:right w:val="none" w:sz="0" w:space="0" w:color="auto"/>
                  </w:divBdr>
                  <w:divsChild>
                    <w:div w:id="124351659">
                      <w:marLeft w:val="0"/>
                      <w:marRight w:val="0"/>
                      <w:marTop w:val="0"/>
                      <w:marBottom w:val="0"/>
                      <w:divBdr>
                        <w:top w:val="none" w:sz="0" w:space="0" w:color="auto"/>
                        <w:left w:val="none" w:sz="0" w:space="0" w:color="auto"/>
                        <w:bottom w:val="none" w:sz="0" w:space="0" w:color="auto"/>
                        <w:right w:val="none" w:sz="0" w:space="0" w:color="auto"/>
                      </w:divBdr>
                    </w:div>
                    <w:div w:id="2034185233">
                      <w:marLeft w:val="0"/>
                      <w:marRight w:val="0"/>
                      <w:marTop w:val="0"/>
                      <w:marBottom w:val="0"/>
                      <w:divBdr>
                        <w:top w:val="none" w:sz="0" w:space="0" w:color="auto"/>
                        <w:left w:val="none" w:sz="0" w:space="0" w:color="auto"/>
                        <w:bottom w:val="none" w:sz="0" w:space="0" w:color="auto"/>
                        <w:right w:val="none" w:sz="0" w:space="0" w:color="auto"/>
                      </w:divBdr>
                    </w:div>
                    <w:div w:id="2042395039">
                      <w:marLeft w:val="0"/>
                      <w:marRight w:val="0"/>
                      <w:marTop w:val="0"/>
                      <w:marBottom w:val="0"/>
                      <w:divBdr>
                        <w:top w:val="none" w:sz="0" w:space="0" w:color="auto"/>
                        <w:left w:val="none" w:sz="0" w:space="0" w:color="auto"/>
                        <w:bottom w:val="none" w:sz="0" w:space="0" w:color="auto"/>
                        <w:right w:val="none" w:sz="0" w:space="0" w:color="auto"/>
                      </w:divBdr>
                    </w:div>
                  </w:divsChild>
                </w:div>
                <w:div w:id="1877040601">
                  <w:marLeft w:val="0"/>
                  <w:marRight w:val="0"/>
                  <w:marTop w:val="0"/>
                  <w:marBottom w:val="0"/>
                  <w:divBdr>
                    <w:top w:val="none" w:sz="0" w:space="0" w:color="auto"/>
                    <w:left w:val="none" w:sz="0" w:space="0" w:color="auto"/>
                    <w:bottom w:val="none" w:sz="0" w:space="0" w:color="auto"/>
                    <w:right w:val="none" w:sz="0" w:space="0" w:color="auto"/>
                  </w:divBdr>
                  <w:divsChild>
                    <w:div w:id="797534752">
                      <w:marLeft w:val="0"/>
                      <w:marRight w:val="0"/>
                      <w:marTop w:val="0"/>
                      <w:marBottom w:val="0"/>
                      <w:divBdr>
                        <w:top w:val="none" w:sz="0" w:space="0" w:color="auto"/>
                        <w:left w:val="none" w:sz="0" w:space="0" w:color="auto"/>
                        <w:bottom w:val="none" w:sz="0" w:space="0" w:color="auto"/>
                        <w:right w:val="none" w:sz="0" w:space="0" w:color="auto"/>
                      </w:divBdr>
                    </w:div>
                  </w:divsChild>
                </w:div>
                <w:div w:id="2054883034">
                  <w:marLeft w:val="0"/>
                  <w:marRight w:val="0"/>
                  <w:marTop w:val="0"/>
                  <w:marBottom w:val="0"/>
                  <w:divBdr>
                    <w:top w:val="none" w:sz="0" w:space="0" w:color="auto"/>
                    <w:left w:val="none" w:sz="0" w:space="0" w:color="auto"/>
                    <w:bottom w:val="none" w:sz="0" w:space="0" w:color="auto"/>
                    <w:right w:val="none" w:sz="0" w:space="0" w:color="auto"/>
                  </w:divBdr>
                  <w:divsChild>
                    <w:div w:id="1907838059">
                      <w:marLeft w:val="0"/>
                      <w:marRight w:val="0"/>
                      <w:marTop w:val="0"/>
                      <w:marBottom w:val="0"/>
                      <w:divBdr>
                        <w:top w:val="none" w:sz="0" w:space="0" w:color="auto"/>
                        <w:left w:val="none" w:sz="0" w:space="0" w:color="auto"/>
                        <w:bottom w:val="none" w:sz="0" w:space="0" w:color="auto"/>
                        <w:right w:val="none" w:sz="0" w:space="0" w:color="auto"/>
                      </w:divBdr>
                    </w:div>
                    <w:div w:id="1151630818">
                      <w:marLeft w:val="0"/>
                      <w:marRight w:val="0"/>
                      <w:marTop w:val="0"/>
                      <w:marBottom w:val="0"/>
                      <w:divBdr>
                        <w:top w:val="none" w:sz="0" w:space="0" w:color="auto"/>
                        <w:left w:val="none" w:sz="0" w:space="0" w:color="auto"/>
                        <w:bottom w:val="none" w:sz="0" w:space="0" w:color="auto"/>
                        <w:right w:val="none" w:sz="0" w:space="0" w:color="auto"/>
                      </w:divBdr>
                    </w:div>
                  </w:divsChild>
                </w:div>
                <w:div w:id="373046462">
                  <w:marLeft w:val="0"/>
                  <w:marRight w:val="0"/>
                  <w:marTop w:val="0"/>
                  <w:marBottom w:val="0"/>
                  <w:divBdr>
                    <w:top w:val="none" w:sz="0" w:space="0" w:color="auto"/>
                    <w:left w:val="none" w:sz="0" w:space="0" w:color="auto"/>
                    <w:bottom w:val="none" w:sz="0" w:space="0" w:color="auto"/>
                    <w:right w:val="none" w:sz="0" w:space="0" w:color="auto"/>
                  </w:divBdr>
                  <w:divsChild>
                    <w:div w:id="1419014972">
                      <w:marLeft w:val="0"/>
                      <w:marRight w:val="0"/>
                      <w:marTop w:val="0"/>
                      <w:marBottom w:val="0"/>
                      <w:divBdr>
                        <w:top w:val="none" w:sz="0" w:space="0" w:color="auto"/>
                        <w:left w:val="none" w:sz="0" w:space="0" w:color="auto"/>
                        <w:bottom w:val="none" w:sz="0" w:space="0" w:color="auto"/>
                        <w:right w:val="none" w:sz="0" w:space="0" w:color="auto"/>
                      </w:divBdr>
                    </w:div>
                    <w:div w:id="194807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185899">
          <w:marLeft w:val="0"/>
          <w:marRight w:val="0"/>
          <w:marTop w:val="0"/>
          <w:marBottom w:val="0"/>
          <w:divBdr>
            <w:top w:val="none" w:sz="0" w:space="0" w:color="auto"/>
            <w:left w:val="none" w:sz="0" w:space="0" w:color="auto"/>
            <w:bottom w:val="none" w:sz="0" w:space="0" w:color="auto"/>
            <w:right w:val="none" w:sz="0" w:space="0" w:color="auto"/>
          </w:divBdr>
        </w:div>
        <w:div w:id="901331638">
          <w:marLeft w:val="0"/>
          <w:marRight w:val="0"/>
          <w:marTop w:val="0"/>
          <w:marBottom w:val="0"/>
          <w:divBdr>
            <w:top w:val="none" w:sz="0" w:space="0" w:color="auto"/>
            <w:left w:val="none" w:sz="0" w:space="0" w:color="auto"/>
            <w:bottom w:val="none" w:sz="0" w:space="0" w:color="auto"/>
            <w:right w:val="none" w:sz="0" w:space="0" w:color="auto"/>
          </w:divBdr>
        </w:div>
        <w:div w:id="767821566">
          <w:marLeft w:val="0"/>
          <w:marRight w:val="0"/>
          <w:marTop w:val="0"/>
          <w:marBottom w:val="0"/>
          <w:divBdr>
            <w:top w:val="none" w:sz="0" w:space="0" w:color="auto"/>
            <w:left w:val="none" w:sz="0" w:space="0" w:color="auto"/>
            <w:bottom w:val="none" w:sz="0" w:space="0" w:color="auto"/>
            <w:right w:val="none" w:sz="0" w:space="0" w:color="auto"/>
          </w:divBdr>
          <w:divsChild>
            <w:div w:id="65496836">
              <w:marLeft w:val="-75"/>
              <w:marRight w:val="0"/>
              <w:marTop w:val="30"/>
              <w:marBottom w:val="30"/>
              <w:divBdr>
                <w:top w:val="none" w:sz="0" w:space="0" w:color="auto"/>
                <w:left w:val="none" w:sz="0" w:space="0" w:color="auto"/>
                <w:bottom w:val="none" w:sz="0" w:space="0" w:color="auto"/>
                <w:right w:val="none" w:sz="0" w:space="0" w:color="auto"/>
              </w:divBdr>
              <w:divsChild>
                <w:div w:id="494418273">
                  <w:marLeft w:val="0"/>
                  <w:marRight w:val="0"/>
                  <w:marTop w:val="0"/>
                  <w:marBottom w:val="0"/>
                  <w:divBdr>
                    <w:top w:val="none" w:sz="0" w:space="0" w:color="auto"/>
                    <w:left w:val="none" w:sz="0" w:space="0" w:color="auto"/>
                    <w:bottom w:val="none" w:sz="0" w:space="0" w:color="auto"/>
                    <w:right w:val="none" w:sz="0" w:space="0" w:color="auto"/>
                  </w:divBdr>
                  <w:divsChild>
                    <w:div w:id="14620040">
                      <w:marLeft w:val="0"/>
                      <w:marRight w:val="0"/>
                      <w:marTop w:val="0"/>
                      <w:marBottom w:val="0"/>
                      <w:divBdr>
                        <w:top w:val="none" w:sz="0" w:space="0" w:color="auto"/>
                        <w:left w:val="none" w:sz="0" w:space="0" w:color="auto"/>
                        <w:bottom w:val="none" w:sz="0" w:space="0" w:color="auto"/>
                        <w:right w:val="none" w:sz="0" w:space="0" w:color="auto"/>
                      </w:divBdr>
                    </w:div>
                  </w:divsChild>
                </w:div>
                <w:div w:id="583417743">
                  <w:marLeft w:val="0"/>
                  <w:marRight w:val="0"/>
                  <w:marTop w:val="0"/>
                  <w:marBottom w:val="0"/>
                  <w:divBdr>
                    <w:top w:val="none" w:sz="0" w:space="0" w:color="auto"/>
                    <w:left w:val="none" w:sz="0" w:space="0" w:color="auto"/>
                    <w:bottom w:val="none" w:sz="0" w:space="0" w:color="auto"/>
                    <w:right w:val="none" w:sz="0" w:space="0" w:color="auto"/>
                  </w:divBdr>
                  <w:divsChild>
                    <w:div w:id="1463883408">
                      <w:marLeft w:val="0"/>
                      <w:marRight w:val="0"/>
                      <w:marTop w:val="0"/>
                      <w:marBottom w:val="0"/>
                      <w:divBdr>
                        <w:top w:val="none" w:sz="0" w:space="0" w:color="auto"/>
                        <w:left w:val="none" w:sz="0" w:space="0" w:color="auto"/>
                        <w:bottom w:val="none" w:sz="0" w:space="0" w:color="auto"/>
                        <w:right w:val="none" w:sz="0" w:space="0" w:color="auto"/>
                      </w:divBdr>
                    </w:div>
                  </w:divsChild>
                </w:div>
                <w:div w:id="1059356080">
                  <w:marLeft w:val="0"/>
                  <w:marRight w:val="0"/>
                  <w:marTop w:val="0"/>
                  <w:marBottom w:val="0"/>
                  <w:divBdr>
                    <w:top w:val="none" w:sz="0" w:space="0" w:color="auto"/>
                    <w:left w:val="none" w:sz="0" w:space="0" w:color="auto"/>
                    <w:bottom w:val="none" w:sz="0" w:space="0" w:color="auto"/>
                    <w:right w:val="none" w:sz="0" w:space="0" w:color="auto"/>
                  </w:divBdr>
                  <w:divsChild>
                    <w:div w:id="1673799334">
                      <w:marLeft w:val="0"/>
                      <w:marRight w:val="0"/>
                      <w:marTop w:val="0"/>
                      <w:marBottom w:val="0"/>
                      <w:divBdr>
                        <w:top w:val="none" w:sz="0" w:space="0" w:color="auto"/>
                        <w:left w:val="none" w:sz="0" w:space="0" w:color="auto"/>
                        <w:bottom w:val="none" w:sz="0" w:space="0" w:color="auto"/>
                        <w:right w:val="none" w:sz="0" w:space="0" w:color="auto"/>
                      </w:divBdr>
                    </w:div>
                  </w:divsChild>
                </w:div>
                <w:div w:id="1555385547">
                  <w:marLeft w:val="0"/>
                  <w:marRight w:val="0"/>
                  <w:marTop w:val="0"/>
                  <w:marBottom w:val="0"/>
                  <w:divBdr>
                    <w:top w:val="none" w:sz="0" w:space="0" w:color="auto"/>
                    <w:left w:val="none" w:sz="0" w:space="0" w:color="auto"/>
                    <w:bottom w:val="none" w:sz="0" w:space="0" w:color="auto"/>
                    <w:right w:val="none" w:sz="0" w:space="0" w:color="auto"/>
                  </w:divBdr>
                  <w:divsChild>
                    <w:div w:id="26026626">
                      <w:marLeft w:val="0"/>
                      <w:marRight w:val="0"/>
                      <w:marTop w:val="0"/>
                      <w:marBottom w:val="0"/>
                      <w:divBdr>
                        <w:top w:val="none" w:sz="0" w:space="0" w:color="auto"/>
                        <w:left w:val="none" w:sz="0" w:space="0" w:color="auto"/>
                        <w:bottom w:val="none" w:sz="0" w:space="0" w:color="auto"/>
                        <w:right w:val="none" w:sz="0" w:space="0" w:color="auto"/>
                      </w:divBdr>
                    </w:div>
                  </w:divsChild>
                </w:div>
                <w:div w:id="1211460655">
                  <w:marLeft w:val="0"/>
                  <w:marRight w:val="0"/>
                  <w:marTop w:val="0"/>
                  <w:marBottom w:val="0"/>
                  <w:divBdr>
                    <w:top w:val="none" w:sz="0" w:space="0" w:color="auto"/>
                    <w:left w:val="none" w:sz="0" w:space="0" w:color="auto"/>
                    <w:bottom w:val="none" w:sz="0" w:space="0" w:color="auto"/>
                    <w:right w:val="none" w:sz="0" w:space="0" w:color="auto"/>
                  </w:divBdr>
                  <w:divsChild>
                    <w:div w:id="944269693">
                      <w:marLeft w:val="0"/>
                      <w:marRight w:val="0"/>
                      <w:marTop w:val="0"/>
                      <w:marBottom w:val="0"/>
                      <w:divBdr>
                        <w:top w:val="none" w:sz="0" w:space="0" w:color="auto"/>
                        <w:left w:val="none" w:sz="0" w:space="0" w:color="auto"/>
                        <w:bottom w:val="none" w:sz="0" w:space="0" w:color="auto"/>
                        <w:right w:val="none" w:sz="0" w:space="0" w:color="auto"/>
                      </w:divBdr>
                    </w:div>
                    <w:div w:id="98457474">
                      <w:marLeft w:val="0"/>
                      <w:marRight w:val="0"/>
                      <w:marTop w:val="0"/>
                      <w:marBottom w:val="0"/>
                      <w:divBdr>
                        <w:top w:val="none" w:sz="0" w:space="0" w:color="auto"/>
                        <w:left w:val="none" w:sz="0" w:space="0" w:color="auto"/>
                        <w:bottom w:val="none" w:sz="0" w:space="0" w:color="auto"/>
                        <w:right w:val="none" w:sz="0" w:space="0" w:color="auto"/>
                      </w:divBdr>
                    </w:div>
                    <w:div w:id="949166495">
                      <w:marLeft w:val="0"/>
                      <w:marRight w:val="0"/>
                      <w:marTop w:val="0"/>
                      <w:marBottom w:val="0"/>
                      <w:divBdr>
                        <w:top w:val="none" w:sz="0" w:space="0" w:color="auto"/>
                        <w:left w:val="none" w:sz="0" w:space="0" w:color="auto"/>
                        <w:bottom w:val="none" w:sz="0" w:space="0" w:color="auto"/>
                        <w:right w:val="none" w:sz="0" w:space="0" w:color="auto"/>
                      </w:divBdr>
                    </w:div>
                    <w:div w:id="1690569877">
                      <w:marLeft w:val="0"/>
                      <w:marRight w:val="0"/>
                      <w:marTop w:val="0"/>
                      <w:marBottom w:val="0"/>
                      <w:divBdr>
                        <w:top w:val="none" w:sz="0" w:space="0" w:color="auto"/>
                        <w:left w:val="none" w:sz="0" w:space="0" w:color="auto"/>
                        <w:bottom w:val="none" w:sz="0" w:space="0" w:color="auto"/>
                        <w:right w:val="none" w:sz="0" w:space="0" w:color="auto"/>
                      </w:divBdr>
                    </w:div>
                    <w:div w:id="861819690">
                      <w:marLeft w:val="0"/>
                      <w:marRight w:val="0"/>
                      <w:marTop w:val="0"/>
                      <w:marBottom w:val="0"/>
                      <w:divBdr>
                        <w:top w:val="none" w:sz="0" w:space="0" w:color="auto"/>
                        <w:left w:val="none" w:sz="0" w:space="0" w:color="auto"/>
                        <w:bottom w:val="none" w:sz="0" w:space="0" w:color="auto"/>
                        <w:right w:val="none" w:sz="0" w:space="0" w:color="auto"/>
                      </w:divBdr>
                    </w:div>
                    <w:div w:id="25179115">
                      <w:marLeft w:val="0"/>
                      <w:marRight w:val="0"/>
                      <w:marTop w:val="0"/>
                      <w:marBottom w:val="0"/>
                      <w:divBdr>
                        <w:top w:val="none" w:sz="0" w:space="0" w:color="auto"/>
                        <w:left w:val="none" w:sz="0" w:space="0" w:color="auto"/>
                        <w:bottom w:val="none" w:sz="0" w:space="0" w:color="auto"/>
                        <w:right w:val="none" w:sz="0" w:space="0" w:color="auto"/>
                      </w:divBdr>
                    </w:div>
                    <w:div w:id="1545412181">
                      <w:marLeft w:val="0"/>
                      <w:marRight w:val="0"/>
                      <w:marTop w:val="0"/>
                      <w:marBottom w:val="0"/>
                      <w:divBdr>
                        <w:top w:val="none" w:sz="0" w:space="0" w:color="auto"/>
                        <w:left w:val="none" w:sz="0" w:space="0" w:color="auto"/>
                        <w:bottom w:val="none" w:sz="0" w:space="0" w:color="auto"/>
                        <w:right w:val="none" w:sz="0" w:space="0" w:color="auto"/>
                      </w:divBdr>
                    </w:div>
                    <w:div w:id="877473103">
                      <w:marLeft w:val="0"/>
                      <w:marRight w:val="0"/>
                      <w:marTop w:val="0"/>
                      <w:marBottom w:val="0"/>
                      <w:divBdr>
                        <w:top w:val="none" w:sz="0" w:space="0" w:color="auto"/>
                        <w:left w:val="none" w:sz="0" w:space="0" w:color="auto"/>
                        <w:bottom w:val="none" w:sz="0" w:space="0" w:color="auto"/>
                        <w:right w:val="none" w:sz="0" w:space="0" w:color="auto"/>
                      </w:divBdr>
                    </w:div>
                  </w:divsChild>
                </w:div>
                <w:div w:id="43994402">
                  <w:marLeft w:val="0"/>
                  <w:marRight w:val="0"/>
                  <w:marTop w:val="0"/>
                  <w:marBottom w:val="0"/>
                  <w:divBdr>
                    <w:top w:val="none" w:sz="0" w:space="0" w:color="auto"/>
                    <w:left w:val="none" w:sz="0" w:space="0" w:color="auto"/>
                    <w:bottom w:val="none" w:sz="0" w:space="0" w:color="auto"/>
                    <w:right w:val="none" w:sz="0" w:space="0" w:color="auto"/>
                  </w:divBdr>
                  <w:divsChild>
                    <w:div w:id="1547638082">
                      <w:marLeft w:val="0"/>
                      <w:marRight w:val="0"/>
                      <w:marTop w:val="0"/>
                      <w:marBottom w:val="0"/>
                      <w:divBdr>
                        <w:top w:val="none" w:sz="0" w:space="0" w:color="auto"/>
                        <w:left w:val="none" w:sz="0" w:space="0" w:color="auto"/>
                        <w:bottom w:val="none" w:sz="0" w:space="0" w:color="auto"/>
                        <w:right w:val="none" w:sz="0" w:space="0" w:color="auto"/>
                      </w:divBdr>
                    </w:div>
                    <w:div w:id="403260752">
                      <w:marLeft w:val="0"/>
                      <w:marRight w:val="0"/>
                      <w:marTop w:val="0"/>
                      <w:marBottom w:val="0"/>
                      <w:divBdr>
                        <w:top w:val="none" w:sz="0" w:space="0" w:color="auto"/>
                        <w:left w:val="none" w:sz="0" w:space="0" w:color="auto"/>
                        <w:bottom w:val="none" w:sz="0" w:space="0" w:color="auto"/>
                        <w:right w:val="none" w:sz="0" w:space="0" w:color="auto"/>
                      </w:divBdr>
                    </w:div>
                    <w:div w:id="1011445223">
                      <w:marLeft w:val="0"/>
                      <w:marRight w:val="0"/>
                      <w:marTop w:val="0"/>
                      <w:marBottom w:val="0"/>
                      <w:divBdr>
                        <w:top w:val="none" w:sz="0" w:space="0" w:color="auto"/>
                        <w:left w:val="none" w:sz="0" w:space="0" w:color="auto"/>
                        <w:bottom w:val="none" w:sz="0" w:space="0" w:color="auto"/>
                        <w:right w:val="none" w:sz="0" w:space="0" w:color="auto"/>
                      </w:divBdr>
                    </w:div>
                    <w:div w:id="1888757666">
                      <w:marLeft w:val="0"/>
                      <w:marRight w:val="0"/>
                      <w:marTop w:val="0"/>
                      <w:marBottom w:val="0"/>
                      <w:divBdr>
                        <w:top w:val="none" w:sz="0" w:space="0" w:color="auto"/>
                        <w:left w:val="none" w:sz="0" w:space="0" w:color="auto"/>
                        <w:bottom w:val="none" w:sz="0" w:space="0" w:color="auto"/>
                        <w:right w:val="none" w:sz="0" w:space="0" w:color="auto"/>
                      </w:divBdr>
                    </w:div>
                    <w:div w:id="44181072">
                      <w:marLeft w:val="0"/>
                      <w:marRight w:val="0"/>
                      <w:marTop w:val="0"/>
                      <w:marBottom w:val="0"/>
                      <w:divBdr>
                        <w:top w:val="none" w:sz="0" w:space="0" w:color="auto"/>
                        <w:left w:val="none" w:sz="0" w:space="0" w:color="auto"/>
                        <w:bottom w:val="none" w:sz="0" w:space="0" w:color="auto"/>
                        <w:right w:val="none" w:sz="0" w:space="0" w:color="auto"/>
                      </w:divBdr>
                    </w:div>
                    <w:div w:id="1414664094">
                      <w:marLeft w:val="0"/>
                      <w:marRight w:val="0"/>
                      <w:marTop w:val="0"/>
                      <w:marBottom w:val="0"/>
                      <w:divBdr>
                        <w:top w:val="none" w:sz="0" w:space="0" w:color="auto"/>
                        <w:left w:val="none" w:sz="0" w:space="0" w:color="auto"/>
                        <w:bottom w:val="none" w:sz="0" w:space="0" w:color="auto"/>
                        <w:right w:val="none" w:sz="0" w:space="0" w:color="auto"/>
                      </w:divBdr>
                    </w:div>
                    <w:div w:id="589892130">
                      <w:marLeft w:val="0"/>
                      <w:marRight w:val="0"/>
                      <w:marTop w:val="0"/>
                      <w:marBottom w:val="0"/>
                      <w:divBdr>
                        <w:top w:val="none" w:sz="0" w:space="0" w:color="auto"/>
                        <w:left w:val="none" w:sz="0" w:space="0" w:color="auto"/>
                        <w:bottom w:val="none" w:sz="0" w:space="0" w:color="auto"/>
                        <w:right w:val="none" w:sz="0" w:space="0" w:color="auto"/>
                      </w:divBdr>
                    </w:div>
                    <w:div w:id="1023169959">
                      <w:marLeft w:val="0"/>
                      <w:marRight w:val="0"/>
                      <w:marTop w:val="0"/>
                      <w:marBottom w:val="0"/>
                      <w:divBdr>
                        <w:top w:val="none" w:sz="0" w:space="0" w:color="auto"/>
                        <w:left w:val="none" w:sz="0" w:space="0" w:color="auto"/>
                        <w:bottom w:val="none" w:sz="0" w:space="0" w:color="auto"/>
                        <w:right w:val="none" w:sz="0" w:space="0" w:color="auto"/>
                      </w:divBdr>
                    </w:div>
                  </w:divsChild>
                </w:div>
                <w:div w:id="136340210">
                  <w:marLeft w:val="0"/>
                  <w:marRight w:val="0"/>
                  <w:marTop w:val="0"/>
                  <w:marBottom w:val="0"/>
                  <w:divBdr>
                    <w:top w:val="none" w:sz="0" w:space="0" w:color="auto"/>
                    <w:left w:val="none" w:sz="0" w:space="0" w:color="auto"/>
                    <w:bottom w:val="none" w:sz="0" w:space="0" w:color="auto"/>
                    <w:right w:val="none" w:sz="0" w:space="0" w:color="auto"/>
                  </w:divBdr>
                  <w:divsChild>
                    <w:div w:id="747271970">
                      <w:marLeft w:val="0"/>
                      <w:marRight w:val="0"/>
                      <w:marTop w:val="0"/>
                      <w:marBottom w:val="0"/>
                      <w:divBdr>
                        <w:top w:val="none" w:sz="0" w:space="0" w:color="auto"/>
                        <w:left w:val="none" w:sz="0" w:space="0" w:color="auto"/>
                        <w:bottom w:val="none" w:sz="0" w:space="0" w:color="auto"/>
                        <w:right w:val="none" w:sz="0" w:space="0" w:color="auto"/>
                      </w:divBdr>
                    </w:div>
                  </w:divsChild>
                </w:div>
                <w:div w:id="1449738335">
                  <w:marLeft w:val="0"/>
                  <w:marRight w:val="0"/>
                  <w:marTop w:val="0"/>
                  <w:marBottom w:val="0"/>
                  <w:divBdr>
                    <w:top w:val="none" w:sz="0" w:space="0" w:color="auto"/>
                    <w:left w:val="none" w:sz="0" w:space="0" w:color="auto"/>
                    <w:bottom w:val="none" w:sz="0" w:space="0" w:color="auto"/>
                    <w:right w:val="none" w:sz="0" w:space="0" w:color="auto"/>
                  </w:divBdr>
                  <w:divsChild>
                    <w:div w:id="217937150">
                      <w:marLeft w:val="0"/>
                      <w:marRight w:val="0"/>
                      <w:marTop w:val="0"/>
                      <w:marBottom w:val="0"/>
                      <w:divBdr>
                        <w:top w:val="none" w:sz="0" w:space="0" w:color="auto"/>
                        <w:left w:val="none" w:sz="0" w:space="0" w:color="auto"/>
                        <w:bottom w:val="none" w:sz="0" w:space="0" w:color="auto"/>
                        <w:right w:val="none" w:sz="0" w:space="0" w:color="auto"/>
                      </w:divBdr>
                    </w:div>
                    <w:div w:id="1900087662">
                      <w:marLeft w:val="0"/>
                      <w:marRight w:val="0"/>
                      <w:marTop w:val="0"/>
                      <w:marBottom w:val="0"/>
                      <w:divBdr>
                        <w:top w:val="none" w:sz="0" w:space="0" w:color="auto"/>
                        <w:left w:val="none" w:sz="0" w:space="0" w:color="auto"/>
                        <w:bottom w:val="none" w:sz="0" w:space="0" w:color="auto"/>
                        <w:right w:val="none" w:sz="0" w:space="0" w:color="auto"/>
                      </w:divBdr>
                    </w:div>
                    <w:div w:id="1146895733">
                      <w:marLeft w:val="0"/>
                      <w:marRight w:val="0"/>
                      <w:marTop w:val="0"/>
                      <w:marBottom w:val="0"/>
                      <w:divBdr>
                        <w:top w:val="none" w:sz="0" w:space="0" w:color="auto"/>
                        <w:left w:val="none" w:sz="0" w:space="0" w:color="auto"/>
                        <w:bottom w:val="none" w:sz="0" w:space="0" w:color="auto"/>
                        <w:right w:val="none" w:sz="0" w:space="0" w:color="auto"/>
                      </w:divBdr>
                    </w:div>
                    <w:div w:id="1188175606">
                      <w:marLeft w:val="0"/>
                      <w:marRight w:val="0"/>
                      <w:marTop w:val="0"/>
                      <w:marBottom w:val="0"/>
                      <w:divBdr>
                        <w:top w:val="none" w:sz="0" w:space="0" w:color="auto"/>
                        <w:left w:val="none" w:sz="0" w:space="0" w:color="auto"/>
                        <w:bottom w:val="none" w:sz="0" w:space="0" w:color="auto"/>
                        <w:right w:val="none" w:sz="0" w:space="0" w:color="auto"/>
                      </w:divBdr>
                    </w:div>
                  </w:divsChild>
                </w:div>
                <w:div w:id="1656689941">
                  <w:marLeft w:val="0"/>
                  <w:marRight w:val="0"/>
                  <w:marTop w:val="0"/>
                  <w:marBottom w:val="0"/>
                  <w:divBdr>
                    <w:top w:val="none" w:sz="0" w:space="0" w:color="auto"/>
                    <w:left w:val="none" w:sz="0" w:space="0" w:color="auto"/>
                    <w:bottom w:val="none" w:sz="0" w:space="0" w:color="auto"/>
                    <w:right w:val="none" w:sz="0" w:space="0" w:color="auto"/>
                  </w:divBdr>
                  <w:divsChild>
                    <w:div w:id="691802538">
                      <w:marLeft w:val="0"/>
                      <w:marRight w:val="0"/>
                      <w:marTop w:val="0"/>
                      <w:marBottom w:val="0"/>
                      <w:divBdr>
                        <w:top w:val="none" w:sz="0" w:space="0" w:color="auto"/>
                        <w:left w:val="none" w:sz="0" w:space="0" w:color="auto"/>
                        <w:bottom w:val="none" w:sz="0" w:space="0" w:color="auto"/>
                        <w:right w:val="none" w:sz="0" w:space="0" w:color="auto"/>
                      </w:divBdr>
                    </w:div>
                    <w:div w:id="826365423">
                      <w:marLeft w:val="0"/>
                      <w:marRight w:val="0"/>
                      <w:marTop w:val="0"/>
                      <w:marBottom w:val="0"/>
                      <w:divBdr>
                        <w:top w:val="none" w:sz="0" w:space="0" w:color="auto"/>
                        <w:left w:val="none" w:sz="0" w:space="0" w:color="auto"/>
                        <w:bottom w:val="none" w:sz="0" w:space="0" w:color="auto"/>
                        <w:right w:val="none" w:sz="0" w:space="0" w:color="auto"/>
                      </w:divBdr>
                    </w:div>
                    <w:div w:id="1424447958">
                      <w:marLeft w:val="0"/>
                      <w:marRight w:val="0"/>
                      <w:marTop w:val="0"/>
                      <w:marBottom w:val="0"/>
                      <w:divBdr>
                        <w:top w:val="none" w:sz="0" w:space="0" w:color="auto"/>
                        <w:left w:val="none" w:sz="0" w:space="0" w:color="auto"/>
                        <w:bottom w:val="none" w:sz="0" w:space="0" w:color="auto"/>
                        <w:right w:val="none" w:sz="0" w:space="0" w:color="auto"/>
                      </w:divBdr>
                    </w:div>
                    <w:div w:id="122580665">
                      <w:marLeft w:val="0"/>
                      <w:marRight w:val="0"/>
                      <w:marTop w:val="0"/>
                      <w:marBottom w:val="0"/>
                      <w:divBdr>
                        <w:top w:val="none" w:sz="0" w:space="0" w:color="auto"/>
                        <w:left w:val="none" w:sz="0" w:space="0" w:color="auto"/>
                        <w:bottom w:val="none" w:sz="0" w:space="0" w:color="auto"/>
                        <w:right w:val="none" w:sz="0" w:space="0" w:color="auto"/>
                      </w:divBdr>
                    </w:div>
                  </w:divsChild>
                </w:div>
                <w:div w:id="1950775336">
                  <w:marLeft w:val="0"/>
                  <w:marRight w:val="0"/>
                  <w:marTop w:val="0"/>
                  <w:marBottom w:val="0"/>
                  <w:divBdr>
                    <w:top w:val="none" w:sz="0" w:space="0" w:color="auto"/>
                    <w:left w:val="none" w:sz="0" w:space="0" w:color="auto"/>
                    <w:bottom w:val="none" w:sz="0" w:space="0" w:color="auto"/>
                    <w:right w:val="none" w:sz="0" w:space="0" w:color="auto"/>
                  </w:divBdr>
                  <w:divsChild>
                    <w:div w:id="1439332143">
                      <w:marLeft w:val="0"/>
                      <w:marRight w:val="0"/>
                      <w:marTop w:val="0"/>
                      <w:marBottom w:val="0"/>
                      <w:divBdr>
                        <w:top w:val="none" w:sz="0" w:space="0" w:color="auto"/>
                        <w:left w:val="none" w:sz="0" w:space="0" w:color="auto"/>
                        <w:bottom w:val="none" w:sz="0" w:space="0" w:color="auto"/>
                        <w:right w:val="none" w:sz="0" w:space="0" w:color="auto"/>
                      </w:divBdr>
                    </w:div>
                  </w:divsChild>
                </w:div>
                <w:div w:id="878083402">
                  <w:marLeft w:val="0"/>
                  <w:marRight w:val="0"/>
                  <w:marTop w:val="0"/>
                  <w:marBottom w:val="0"/>
                  <w:divBdr>
                    <w:top w:val="none" w:sz="0" w:space="0" w:color="auto"/>
                    <w:left w:val="none" w:sz="0" w:space="0" w:color="auto"/>
                    <w:bottom w:val="none" w:sz="0" w:space="0" w:color="auto"/>
                    <w:right w:val="none" w:sz="0" w:space="0" w:color="auto"/>
                  </w:divBdr>
                  <w:divsChild>
                    <w:div w:id="975918631">
                      <w:marLeft w:val="0"/>
                      <w:marRight w:val="0"/>
                      <w:marTop w:val="0"/>
                      <w:marBottom w:val="0"/>
                      <w:divBdr>
                        <w:top w:val="none" w:sz="0" w:space="0" w:color="auto"/>
                        <w:left w:val="none" w:sz="0" w:space="0" w:color="auto"/>
                        <w:bottom w:val="none" w:sz="0" w:space="0" w:color="auto"/>
                        <w:right w:val="none" w:sz="0" w:space="0" w:color="auto"/>
                      </w:divBdr>
                    </w:div>
                    <w:div w:id="908929626">
                      <w:marLeft w:val="0"/>
                      <w:marRight w:val="0"/>
                      <w:marTop w:val="0"/>
                      <w:marBottom w:val="0"/>
                      <w:divBdr>
                        <w:top w:val="none" w:sz="0" w:space="0" w:color="auto"/>
                        <w:left w:val="none" w:sz="0" w:space="0" w:color="auto"/>
                        <w:bottom w:val="none" w:sz="0" w:space="0" w:color="auto"/>
                        <w:right w:val="none" w:sz="0" w:space="0" w:color="auto"/>
                      </w:divBdr>
                    </w:div>
                    <w:div w:id="1446073084">
                      <w:marLeft w:val="0"/>
                      <w:marRight w:val="0"/>
                      <w:marTop w:val="0"/>
                      <w:marBottom w:val="0"/>
                      <w:divBdr>
                        <w:top w:val="none" w:sz="0" w:space="0" w:color="auto"/>
                        <w:left w:val="none" w:sz="0" w:space="0" w:color="auto"/>
                        <w:bottom w:val="none" w:sz="0" w:space="0" w:color="auto"/>
                        <w:right w:val="none" w:sz="0" w:space="0" w:color="auto"/>
                      </w:divBdr>
                    </w:div>
                    <w:div w:id="911429502">
                      <w:marLeft w:val="0"/>
                      <w:marRight w:val="0"/>
                      <w:marTop w:val="0"/>
                      <w:marBottom w:val="0"/>
                      <w:divBdr>
                        <w:top w:val="none" w:sz="0" w:space="0" w:color="auto"/>
                        <w:left w:val="none" w:sz="0" w:space="0" w:color="auto"/>
                        <w:bottom w:val="none" w:sz="0" w:space="0" w:color="auto"/>
                        <w:right w:val="none" w:sz="0" w:space="0" w:color="auto"/>
                      </w:divBdr>
                    </w:div>
                  </w:divsChild>
                </w:div>
                <w:div w:id="1851487137">
                  <w:marLeft w:val="0"/>
                  <w:marRight w:val="0"/>
                  <w:marTop w:val="0"/>
                  <w:marBottom w:val="0"/>
                  <w:divBdr>
                    <w:top w:val="none" w:sz="0" w:space="0" w:color="auto"/>
                    <w:left w:val="none" w:sz="0" w:space="0" w:color="auto"/>
                    <w:bottom w:val="none" w:sz="0" w:space="0" w:color="auto"/>
                    <w:right w:val="none" w:sz="0" w:space="0" w:color="auto"/>
                  </w:divBdr>
                  <w:divsChild>
                    <w:div w:id="451051206">
                      <w:marLeft w:val="0"/>
                      <w:marRight w:val="0"/>
                      <w:marTop w:val="0"/>
                      <w:marBottom w:val="0"/>
                      <w:divBdr>
                        <w:top w:val="none" w:sz="0" w:space="0" w:color="auto"/>
                        <w:left w:val="none" w:sz="0" w:space="0" w:color="auto"/>
                        <w:bottom w:val="none" w:sz="0" w:space="0" w:color="auto"/>
                        <w:right w:val="none" w:sz="0" w:space="0" w:color="auto"/>
                      </w:divBdr>
                    </w:div>
                    <w:div w:id="245461680">
                      <w:marLeft w:val="0"/>
                      <w:marRight w:val="0"/>
                      <w:marTop w:val="0"/>
                      <w:marBottom w:val="0"/>
                      <w:divBdr>
                        <w:top w:val="none" w:sz="0" w:space="0" w:color="auto"/>
                        <w:left w:val="none" w:sz="0" w:space="0" w:color="auto"/>
                        <w:bottom w:val="none" w:sz="0" w:space="0" w:color="auto"/>
                        <w:right w:val="none" w:sz="0" w:space="0" w:color="auto"/>
                      </w:divBdr>
                    </w:div>
                    <w:div w:id="1936546515">
                      <w:marLeft w:val="0"/>
                      <w:marRight w:val="0"/>
                      <w:marTop w:val="0"/>
                      <w:marBottom w:val="0"/>
                      <w:divBdr>
                        <w:top w:val="none" w:sz="0" w:space="0" w:color="auto"/>
                        <w:left w:val="none" w:sz="0" w:space="0" w:color="auto"/>
                        <w:bottom w:val="none" w:sz="0" w:space="0" w:color="auto"/>
                        <w:right w:val="none" w:sz="0" w:space="0" w:color="auto"/>
                      </w:divBdr>
                    </w:div>
                    <w:div w:id="1888371910">
                      <w:marLeft w:val="0"/>
                      <w:marRight w:val="0"/>
                      <w:marTop w:val="0"/>
                      <w:marBottom w:val="0"/>
                      <w:divBdr>
                        <w:top w:val="none" w:sz="0" w:space="0" w:color="auto"/>
                        <w:left w:val="none" w:sz="0" w:space="0" w:color="auto"/>
                        <w:bottom w:val="none" w:sz="0" w:space="0" w:color="auto"/>
                        <w:right w:val="none" w:sz="0" w:space="0" w:color="auto"/>
                      </w:divBdr>
                    </w:div>
                  </w:divsChild>
                </w:div>
                <w:div w:id="338705335">
                  <w:marLeft w:val="0"/>
                  <w:marRight w:val="0"/>
                  <w:marTop w:val="0"/>
                  <w:marBottom w:val="0"/>
                  <w:divBdr>
                    <w:top w:val="none" w:sz="0" w:space="0" w:color="auto"/>
                    <w:left w:val="none" w:sz="0" w:space="0" w:color="auto"/>
                    <w:bottom w:val="none" w:sz="0" w:space="0" w:color="auto"/>
                    <w:right w:val="none" w:sz="0" w:space="0" w:color="auto"/>
                  </w:divBdr>
                  <w:divsChild>
                    <w:div w:id="2139762148">
                      <w:marLeft w:val="0"/>
                      <w:marRight w:val="0"/>
                      <w:marTop w:val="0"/>
                      <w:marBottom w:val="0"/>
                      <w:divBdr>
                        <w:top w:val="none" w:sz="0" w:space="0" w:color="auto"/>
                        <w:left w:val="none" w:sz="0" w:space="0" w:color="auto"/>
                        <w:bottom w:val="none" w:sz="0" w:space="0" w:color="auto"/>
                        <w:right w:val="none" w:sz="0" w:space="0" w:color="auto"/>
                      </w:divBdr>
                    </w:div>
                  </w:divsChild>
                </w:div>
                <w:div w:id="770272549">
                  <w:marLeft w:val="0"/>
                  <w:marRight w:val="0"/>
                  <w:marTop w:val="0"/>
                  <w:marBottom w:val="0"/>
                  <w:divBdr>
                    <w:top w:val="none" w:sz="0" w:space="0" w:color="auto"/>
                    <w:left w:val="none" w:sz="0" w:space="0" w:color="auto"/>
                    <w:bottom w:val="none" w:sz="0" w:space="0" w:color="auto"/>
                    <w:right w:val="none" w:sz="0" w:space="0" w:color="auto"/>
                  </w:divBdr>
                  <w:divsChild>
                    <w:div w:id="2128351865">
                      <w:marLeft w:val="0"/>
                      <w:marRight w:val="0"/>
                      <w:marTop w:val="0"/>
                      <w:marBottom w:val="0"/>
                      <w:divBdr>
                        <w:top w:val="none" w:sz="0" w:space="0" w:color="auto"/>
                        <w:left w:val="none" w:sz="0" w:space="0" w:color="auto"/>
                        <w:bottom w:val="none" w:sz="0" w:space="0" w:color="auto"/>
                        <w:right w:val="none" w:sz="0" w:space="0" w:color="auto"/>
                      </w:divBdr>
                    </w:div>
                    <w:div w:id="839852645">
                      <w:marLeft w:val="0"/>
                      <w:marRight w:val="0"/>
                      <w:marTop w:val="0"/>
                      <w:marBottom w:val="0"/>
                      <w:divBdr>
                        <w:top w:val="none" w:sz="0" w:space="0" w:color="auto"/>
                        <w:left w:val="none" w:sz="0" w:space="0" w:color="auto"/>
                        <w:bottom w:val="none" w:sz="0" w:space="0" w:color="auto"/>
                        <w:right w:val="none" w:sz="0" w:space="0" w:color="auto"/>
                      </w:divBdr>
                    </w:div>
                    <w:div w:id="257253619">
                      <w:marLeft w:val="0"/>
                      <w:marRight w:val="0"/>
                      <w:marTop w:val="0"/>
                      <w:marBottom w:val="0"/>
                      <w:divBdr>
                        <w:top w:val="none" w:sz="0" w:space="0" w:color="auto"/>
                        <w:left w:val="none" w:sz="0" w:space="0" w:color="auto"/>
                        <w:bottom w:val="none" w:sz="0" w:space="0" w:color="auto"/>
                        <w:right w:val="none" w:sz="0" w:space="0" w:color="auto"/>
                      </w:divBdr>
                    </w:div>
                    <w:div w:id="1983121592">
                      <w:marLeft w:val="0"/>
                      <w:marRight w:val="0"/>
                      <w:marTop w:val="0"/>
                      <w:marBottom w:val="0"/>
                      <w:divBdr>
                        <w:top w:val="none" w:sz="0" w:space="0" w:color="auto"/>
                        <w:left w:val="none" w:sz="0" w:space="0" w:color="auto"/>
                        <w:bottom w:val="none" w:sz="0" w:space="0" w:color="auto"/>
                        <w:right w:val="none" w:sz="0" w:space="0" w:color="auto"/>
                      </w:divBdr>
                    </w:div>
                    <w:div w:id="186334665">
                      <w:marLeft w:val="0"/>
                      <w:marRight w:val="0"/>
                      <w:marTop w:val="0"/>
                      <w:marBottom w:val="0"/>
                      <w:divBdr>
                        <w:top w:val="none" w:sz="0" w:space="0" w:color="auto"/>
                        <w:left w:val="none" w:sz="0" w:space="0" w:color="auto"/>
                        <w:bottom w:val="none" w:sz="0" w:space="0" w:color="auto"/>
                        <w:right w:val="none" w:sz="0" w:space="0" w:color="auto"/>
                      </w:divBdr>
                    </w:div>
                    <w:div w:id="1652782338">
                      <w:marLeft w:val="0"/>
                      <w:marRight w:val="0"/>
                      <w:marTop w:val="0"/>
                      <w:marBottom w:val="0"/>
                      <w:divBdr>
                        <w:top w:val="none" w:sz="0" w:space="0" w:color="auto"/>
                        <w:left w:val="none" w:sz="0" w:space="0" w:color="auto"/>
                        <w:bottom w:val="none" w:sz="0" w:space="0" w:color="auto"/>
                        <w:right w:val="none" w:sz="0" w:space="0" w:color="auto"/>
                      </w:divBdr>
                    </w:div>
                    <w:div w:id="1798986416">
                      <w:marLeft w:val="0"/>
                      <w:marRight w:val="0"/>
                      <w:marTop w:val="0"/>
                      <w:marBottom w:val="0"/>
                      <w:divBdr>
                        <w:top w:val="none" w:sz="0" w:space="0" w:color="auto"/>
                        <w:left w:val="none" w:sz="0" w:space="0" w:color="auto"/>
                        <w:bottom w:val="none" w:sz="0" w:space="0" w:color="auto"/>
                        <w:right w:val="none" w:sz="0" w:space="0" w:color="auto"/>
                      </w:divBdr>
                    </w:div>
                  </w:divsChild>
                </w:div>
                <w:div w:id="1532453751">
                  <w:marLeft w:val="0"/>
                  <w:marRight w:val="0"/>
                  <w:marTop w:val="0"/>
                  <w:marBottom w:val="0"/>
                  <w:divBdr>
                    <w:top w:val="none" w:sz="0" w:space="0" w:color="auto"/>
                    <w:left w:val="none" w:sz="0" w:space="0" w:color="auto"/>
                    <w:bottom w:val="none" w:sz="0" w:space="0" w:color="auto"/>
                    <w:right w:val="none" w:sz="0" w:space="0" w:color="auto"/>
                  </w:divBdr>
                  <w:divsChild>
                    <w:div w:id="1308391762">
                      <w:marLeft w:val="0"/>
                      <w:marRight w:val="0"/>
                      <w:marTop w:val="0"/>
                      <w:marBottom w:val="0"/>
                      <w:divBdr>
                        <w:top w:val="none" w:sz="0" w:space="0" w:color="auto"/>
                        <w:left w:val="none" w:sz="0" w:space="0" w:color="auto"/>
                        <w:bottom w:val="none" w:sz="0" w:space="0" w:color="auto"/>
                        <w:right w:val="none" w:sz="0" w:space="0" w:color="auto"/>
                      </w:divBdr>
                    </w:div>
                    <w:div w:id="1605914819">
                      <w:marLeft w:val="0"/>
                      <w:marRight w:val="0"/>
                      <w:marTop w:val="0"/>
                      <w:marBottom w:val="0"/>
                      <w:divBdr>
                        <w:top w:val="none" w:sz="0" w:space="0" w:color="auto"/>
                        <w:left w:val="none" w:sz="0" w:space="0" w:color="auto"/>
                        <w:bottom w:val="none" w:sz="0" w:space="0" w:color="auto"/>
                        <w:right w:val="none" w:sz="0" w:space="0" w:color="auto"/>
                      </w:divBdr>
                    </w:div>
                    <w:div w:id="1792435136">
                      <w:marLeft w:val="0"/>
                      <w:marRight w:val="0"/>
                      <w:marTop w:val="0"/>
                      <w:marBottom w:val="0"/>
                      <w:divBdr>
                        <w:top w:val="none" w:sz="0" w:space="0" w:color="auto"/>
                        <w:left w:val="none" w:sz="0" w:space="0" w:color="auto"/>
                        <w:bottom w:val="none" w:sz="0" w:space="0" w:color="auto"/>
                        <w:right w:val="none" w:sz="0" w:space="0" w:color="auto"/>
                      </w:divBdr>
                    </w:div>
                    <w:div w:id="1335034402">
                      <w:marLeft w:val="0"/>
                      <w:marRight w:val="0"/>
                      <w:marTop w:val="0"/>
                      <w:marBottom w:val="0"/>
                      <w:divBdr>
                        <w:top w:val="none" w:sz="0" w:space="0" w:color="auto"/>
                        <w:left w:val="none" w:sz="0" w:space="0" w:color="auto"/>
                        <w:bottom w:val="none" w:sz="0" w:space="0" w:color="auto"/>
                        <w:right w:val="none" w:sz="0" w:space="0" w:color="auto"/>
                      </w:divBdr>
                    </w:div>
                    <w:div w:id="1545095495">
                      <w:marLeft w:val="0"/>
                      <w:marRight w:val="0"/>
                      <w:marTop w:val="0"/>
                      <w:marBottom w:val="0"/>
                      <w:divBdr>
                        <w:top w:val="none" w:sz="0" w:space="0" w:color="auto"/>
                        <w:left w:val="none" w:sz="0" w:space="0" w:color="auto"/>
                        <w:bottom w:val="none" w:sz="0" w:space="0" w:color="auto"/>
                        <w:right w:val="none" w:sz="0" w:space="0" w:color="auto"/>
                      </w:divBdr>
                    </w:div>
                    <w:div w:id="1383168578">
                      <w:marLeft w:val="0"/>
                      <w:marRight w:val="0"/>
                      <w:marTop w:val="0"/>
                      <w:marBottom w:val="0"/>
                      <w:divBdr>
                        <w:top w:val="none" w:sz="0" w:space="0" w:color="auto"/>
                        <w:left w:val="none" w:sz="0" w:space="0" w:color="auto"/>
                        <w:bottom w:val="none" w:sz="0" w:space="0" w:color="auto"/>
                        <w:right w:val="none" w:sz="0" w:space="0" w:color="auto"/>
                      </w:divBdr>
                    </w:div>
                    <w:div w:id="134436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529533">
          <w:marLeft w:val="0"/>
          <w:marRight w:val="0"/>
          <w:marTop w:val="0"/>
          <w:marBottom w:val="0"/>
          <w:divBdr>
            <w:top w:val="none" w:sz="0" w:space="0" w:color="auto"/>
            <w:left w:val="none" w:sz="0" w:space="0" w:color="auto"/>
            <w:bottom w:val="none" w:sz="0" w:space="0" w:color="auto"/>
            <w:right w:val="none" w:sz="0" w:space="0" w:color="auto"/>
          </w:divBdr>
        </w:div>
        <w:div w:id="1265726003">
          <w:marLeft w:val="0"/>
          <w:marRight w:val="0"/>
          <w:marTop w:val="0"/>
          <w:marBottom w:val="0"/>
          <w:divBdr>
            <w:top w:val="none" w:sz="0" w:space="0" w:color="auto"/>
            <w:left w:val="none" w:sz="0" w:space="0" w:color="auto"/>
            <w:bottom w:val="none" w:sz="0" w:space="0" w:color="auto"/>
            <w:right w:val="none" w:sz="0" w:space="0" w:color="auto"/>
          </w:divBdr>
        </w:div>
        <w:div w:id="1226183257">
          <w:marLeft w:val="0"/>
          <w:marRight w:val="0"/>
          <w:marTop w:val="0"/>
          <w:marBottom w:val="0"/>
          <w:divBdr>
            <w:top w:val="none" w:sz="0" w:space="0" w:color="auto"/>
            <w:left w:val="none" w:sz="0" w:space="0" w:color="auto"/>
            <w:bottom w:val="none" w:sz="0" w:space="0" w:color="auto"/>
            <w:right w:val="none" w:sz="0" w:space="0" w:color="auto"/>
          </w:divBdr>
        </w:div>
        <w:div w:id="1835946442">
          <w:marLeft w:val="0"/>
          <w:marRight w:val="0"/>
          <w:marTop w:val="0"/>
          <w:marBottom w:val="0"/>
          <w:divBdr>
            <w:top w:val="none" w:sz="0" w:space="0" w:color="auto"/>
            <w:left w:val="none" w:sz="0" w:space="0" w:color="auto"/>
            <w:bottom w:val="none" w:sz="0" w:space="0" w:color="auto"/>
            <w:right w:val="none" w:sz="0" w:space="0" w:color="auto"/>
          </w:divBdr>
        </w:div>
        <w:div w:id="1121146514">
          <w:marLeft w:val="0"/>
          <w:marRight w:val="0"/>
          <w:marTop w:val="0"/>
          <w:marBottom w:val="0"/>
          <w:divBdr>
            <w:top w:val="none" w:sz="0" w:space="0" w:color="auto"/>
            <w:left w:val="none" w:sz="0" w:space="0" w:color="auto"/>
            <w:bottom w:val="none" w:sz="0" w:space="0" w:color="auto"/>
            <w:right w:val="none" w:sz="0" w:space="0" w:color="auto"/>
          </w:divBdr>
        </w:div>
        <w:div w:id="876359028">
          <w:marLeft w:val="0"/>
          <w:marRight w:val="0"/>
          <w:marTop w:val="0"/>
          <w:marBottom w:val="0"/>
          <w:divBdr>
            <w:top w:val="none" w:sz="0" w:space="0" w:color="auto"/>
            <w:left w:val="none" w:sz="0" w:space="0" w:color="auto"/>
            <w:bottom w:val="none" w:sz="0" w:space="0" w:color="auto"/>
            <w:right w:val="none" w:sz="0" w:space="0" w:color="auto"/>
          </w:divBdr>
        </w:div>
        <w:div w:id="1087581952">
          <w:marLeft w:val="0"/>
          <w:marRight w:val="0"/>
          <w:marTop w:val="0"/>
          <w:marBottom w:val="0"/>
          <w:divBdr>
            <w:top w:val="none" w:sz="0" w:space="0" w:color="auto"/>
            <w:left w:val="none" w:sz="0" w:space="0" w:color="auto"/>
            <w:bottom w:val="none" w:sz="0" w:space="0" w:color="auto"/>
            <w:right w:val="none" w:sz="0" w:space="0" w:color="auto"/>
          </w:divBdr>
        </w:div>
        <w:div w:id="714306647">
          <w:marLeft w:val="0"/>
          <w:marRight w:val="0"/>
          <w:marTop w:val="0"/>
          <w:marBottom w:val="0"/>
          <w:divBdr>
            <w:top w:val="none" w:sz="0" w:space="0" w:color="auto"/>
            <w:left w:val="none" w:sz="0" w:space="0" w:color="auto"/>
            <w:bottom w:val="none" w:sz="0" w:space="0" w:color="auto"/>
            <w:right w:val="none" w:sz="0" w:space="0" w:color="auto"/>
          </w:divBdr>
        </w:div>
        <w:div w:id="1401637707">
          <w:marLeft w:val="0"/>
          <w:marRight w:val="0"/>
          <w:marTop w:val="0"/>
          <w:marBottom w:val="0"/>
          <w:divBdr>
            <w:top w:val="none" w:sz="0" w:space="0" w:color="auto"/>
            <w:left w:val="none" w:sz="0" w:space="0" w:color="auto"/>
            <w:bottom w:val="none" w:sz="0" w:space="0" w:color="auto"/>
            <w:right w:val="none" w:sz="0" w:space="0" w:color="auto"/>
          </w:divBdr>
        </w:div>
        <w:div w:id="320810611">
          <w:marLeft w:val="0"/>
          <w:marRight w:val="0"/>
          <w:marTop w:val="0"/>
          <w:marBottom w:val="0"/>
          <w:divBdr>
            <w:top w:val="none" w:sz="0" w:space="0" w:color="auto"/>
            <w:left w:val="none" w:sz="0" w:space="0" w:color="auto"/>
            <w:bottom w:val="none" w:sz="0" w:space="0" w:color="auto"/>
            <w:right w:val="none" w:sz="0" w:space="0" w:color="auto"/>
          </w:divBdr>
        </w:div>
        <w:div w:id="2044594030">
          <w:marLeft w:val="0"/>
          <w:marRight w:val="0"/>
          <w:marTop w:val="0"/>
          <w:marBottom w:val="0"/>
          <w:divBdr>
            <w:top w:val="none" w:sz="0" w:space="0" w:color="auto"/>
            <w:left w:val="none" w:sz="0" w:space="0" w:color="auto"/>
            <w:bottom w:val="none" w:sz="0" w:space="0" w:color="auto"/>
            <w:right w:val="none" w:sz="0" w:space="0" w:color="auto"/>
          </w:divBdr>
        </w:div>
        <w:div w:id="47266496">
          <w:marLeft w:val="0"/>
          <w:marRight w:val="0"/>
          <w:marTop w:val="0"/>
          <w:marBottom w:val="0"/>
          <w:divBdr>
            <w:top w:val="none" w:sz="0" w:space="0" w:color="auto"/>
            <w:left w:val="none" w:sz="0" w:space="0" w:color="auto"/>
            <w:bottom w:val="none" w:sz="0" w:space="0" w:color="auto"/>
            <w:right w:val="none" w:sz="0" w:space="0" w:color="auto"/>
          </w:divBdr>
        </w:div>
        <w:div w:id="1940023955">
          <w:marLeft w:val="0"/>
          <w:marRight w:val="0"/>
          <w:marTop w:val="0"/>
          <w:marBottom w:val="0"/>
          <w:divBdr>
            <w:top w:val="none" w:sz="0" w:space="0" w:color="auto"/>
            <w:left w:val="none" w:sz="0" w:space="0" w:color="auto"/>
            <w:bottom w:val="none" w:sz="0" w:space="0" w:color="auto"/>
            <w:right w:val="none" w:sz="0" w:space="0" w:color="auto"/>
          </w:divBdr>
        </w:div>
        <w:div w:id="843937680">
          <w:marLeft w:val="0"/>
          <w:marRight w:val="0"/>
          <w:marTop w:val="0"/>
          <w:marBottom w:val="0"/>
          <w:divBdr>
            <w:top w:val="none" w:sz="0" w:space="0" w:color="auto"/>
            <w:left w:val="none" w:sz="0" w:space="0" w:color="auto"/>
            <w:bottom w:val="none" w:sz="0" w:space="0" w:color="auto"/>
            <w:right w:val="none" w:sz="0" w:space="0" w:color="auto"/>
          </w:divBdr>
        </w:div>
        <w:div w:id="1871649362">
          <w:marLeft w:val="0"/>
          <w:marRight w:val="0"/>
          <w:marTop w:val="0"/>
          <w:marBottom w:val="0"/>
          <w:divBdr>
            <w:top w:val="none" w:sz="0" w:space="0" w:color="auto"/>
            <w:left w:val="none" w:sz="0" w:space="0" w:color="auto"/>
            <w:bottom w:val="none" w:sz="0" w:space="0" w:color="auto"/>
            <w:right w:val="none" w:sz="0" w:space="0" w:color="auto"/>
          </w:divBdr>
        </w:div>
        <w:div w:id="1447581526">
          <w:marLeft w:val="0"/>
          <w:marRight w:val="0"/>
          <w:marTop w:val="0"/>
          <w:marBottom w:val="0"/>
          <w:divBdr>
            <w:top w:val="none" w:sz="0" w:space="0" w:color="auto"/>
            <w:left w:val="none" w:sz="0" w:space="0" w:color="auto"/>
            <w:bottom w:val="none" w:sz="0" w:space="0" w:color="auto"/>
            <w:right w:val="none" w:sz="0" w:space="0" w:color="auto"/>
          </w:divBdr>
        </w:div>
        <w:div w:id="318078272">
          <w:marLeft w:val="0"/>
          <w:marRight w:val="0"/>
          <w:marTop w:val="0"/>
          <w:marBottom w:val="0"/>
          <w:divBdr>
            <w:top w:val="none" w:sz="0" w:space="0" w:color="auto"/>
            <w:left w:val="none" w:sz="0" w:space="0" w:color="auto"/>
            <w:bottom w:val="none" w:sz="0" w:space="0" w:color="auto"/>
            <w:right w:val="none" w:sz="0" w:space="0" w:color="auto"/>
          </w:divBdr>
        </w:div>
        <w:div w:id="576286307">
          <w:marLeft w:val="0"/>
          <w:marRight w:val="0"/>
          <w:marTop w:val="0"/>
          <w:marBottom w:val="0"/>
          <w:divBdr>
            <w:top w:val="none" w:sz="0" w:space="0" w:color="auto"/>
            <w:left w:val="none" w:sz="0" w:space="0" w:color="auto"/>
            <w:bottom w:val="none" w:sz="0" w:space="0" w:color="auto"/>
            <w:right w:val="none" w:sz="0" w:space="0" w:color="auto"/>
          </w:divBdr>
        </w:div>
        <w:div w:id="2109695103">
          <w:marLeft w:val="0"/>
          <w:marRight w:val="0"/>
          <w:marTop w:val="0"/>
          <w:marBottom w:val="0"/>
          <w:divBdr>
            <w:top w:val="none" w:sz="0" w:space="0" w:color="auto"/>
            <w:left w:val="none" w:sz="0" w:space="0" w:color="auto"/>
            <w:bottom w:val="none" w:sz="0" w:space="0" w:color="auto"/>
            <w:right w:val="none" w:sz="0" w:space="0" w:color="auto"/>
          </w:divBdr>
        </w:div>
        <w:div w:id="170072777">
          <w:marLeft w:val="0"/>
          <w:marRight w:val="0"/>
          <w:marTop w:val="0"/>
          <w:marBottom w:val="0"/>
          <w:divBdr>
            <w:top w:val="none" w:sz="0" w:space="0" w:color="auto"/>
            <w:left w:val="none" w:sz="0" w:space="0" w:color="auto"/>
            <w:bottom w:val="none" w:sz="0" w:space="0" w:color="auto"/>
            <w:right w:val="none" w:sz="0" w:space="0" w:color="auto"/>
          </w:divBdr>
        </w:div>
        <w:div w:id="362219491">
          <w:marLeft w:val="0"/>
          <w:marRight w:val="0"/>
          <w:marTop w:val="0"/>
          <w:marBottom w:val="0"/>
          <w:divBdr>
            <w:top w:val="none" w:sz="0" w:space="0" w:color="auto"/>
            <w:left w:val="none" w:sz="0" w:space="0" w:color="auto"/>
            <w:bottom w:val="none" w:sz="0" w:space="0" w:color="auto"/>
            <w:right w:val="none" w:sz="0" w:space="0" w:color="auto"/>
          </w:divBdr>
        </w:div>
        <w:div w:id="412241342">
          <w:marLeft w:val="0"/>
          <w:marRight w:val="0"/>
          <w:marTop w:val="0"/>
          <w:marBottom w:val="0"/>
          <w:divBdr>
            <w:top w:val="none" w:sz="0" w:space="0" w:color="auto"/>
            <w:left w:val="none" w:sz="0" w:space="0" w:color="auto"/>
            <w:bottom w:val="none" w:sz="0" w:space="0" w:color="auto"/>
            <w:right w:val="none" w:sz="0" w:space="0" w:color="auto"/>
          </w:divBdr>
        </w:div>
        <w:div w:id="335963252">
          <w:marLeft w:val="0"/>
          <w:marRight w:val="0"/>
          <w:marTop w:val="0"/>
          <w:marBottom w:val="0"/>
          <w:divBdr>
            <w:top w:val="none" w:sz="0" w:space="0" w:color="auto"/>
            <w:left w:val="none" w:sz="0" w:space="0" w:color="auto"/>
            <w:bottom w:val="none" w:sz="0" w:space="0" w:color="auto"/>
            <w:right w:val="none" w:sz="0" w:space="0" w:color="auto"/>
          </w:divBdr>
        </w:div>
        <w:div w:id="1305812102">
          <w:marLeft w:val="0"/>
          <w:marRight w:val="0"/>
          <w:marTop w:val="0"/>
          <w:marBottom w:val="0"/>
          <w:divBdr>
            <w:top w:val="none" w:sz="0" w:space="0" w:color="auto"/>
            <w:left w:val="none" w:sz="0" w:space="0" w:color="auto"/>
            <w:bottom w:val="none" w:sz="0" w:space="0" w:color="auto"/>
            <w:right w:val="none" w:sz="0" w:space="0" w:color="auto"/>
          </w:divBdr>
        </w:div>
        <w:div w:id="1320043031">
          <w:marLeft w:val="0"/>
          <w:marRight w:val="0"/>
          <w:marTop w:val="0"/>
          <w:marBottom w:val="0"/>
          <w:divBdr>
            <w:top w:val="none" w:sz="0" w:space="0" w:color="auto"/>
            <w:left w:val="none" w:sz="0" w:space="0" w:color="auto"/>
            <w:bottom w:val="none" w:sz="0" w:space="0" w:color="auto"/>
            <w:right w:val="none" w:sz="0" w:space="0" w:color="auto"/>
          </w:divBdr>
        </w:div>
        <w:div w:id="208883188">
          <w:marLeft w:val="0"/>
          <w:marRight w:val="0"/>
          <w:marTop w:val="0"/>
          <w:marBottom w:val="0"/>
          <w:divBdr>
            <w:top w:val="none" w:sz="0" w:space="0" w:color="auto"/>
            <w:left w:val="none" w:sz="0" w:space="0" w:color="auto"/>
            <w:bottom w:val="none" w:sz="0" w:space="0" w:color="auto"/>
            <w:right w:val="none" w:sz="0" w:space="0" w:color="auto"/>
          </w:divBdr>
        </w:div>
        <w:div w:id="379062517">
          <w:marLeft w:val="0"/>
          <w:marRight w:val="0"/>
          <w:marTop w:val="0"/>
          <w:marBottom w:val="0"/>
          <w:divBdr>
            <w:top w:val="none" w:sz="0" w:space="0" w:color="auto"/>
            <w:left w:val="none" w:sz="0" w:space="0" w:color="auto"/>
            <w:bottom w:val="none" w:sz="0" w:space="0" w:color="auto"/>
            <w:right w:val="none" w:sz="0" w:space="0" w:color="auto"/>
          </w:divBdr>
        </w:div>
        <w:div w:id="426584978">
          <w:marLeft w:val="0"/>
          <w:marRight w:val="0"/>
          <w:marTop w:val="0"/>
          <w:marBottom w:val="0"/>
          <w:divBdr>
            <w:top w:val="none" w:sz="0" w:space="0" w:color="auto"/>
            <w:left w:val="none" w:sz="0" w:space="0" w:color="auto"/>
            <w:bottom w:val="none" w:sz="0" w:space="0" w:color="auto"/>
            <w:right w:val="none" w:sz="0" w:space="0" w:color="auto"/>
          </w:divBdr>
        </w:div>
        <w:div w:id="548153554">
          <w:marLeft w:val="0"/>
          <w:marRight w:val="0"/>
          <w:marTop w:val="0"/>
          <w:marBottom w:val="0"/>
          <w:divBdr>
            <w:top w:val="none" w:sz="0" w:space="0" w:color="auto"/>
            <w:left w:val="none" w:sz="0" w:space="0" w:color="auto"/>
            <w:bottom w:val="none" w:sz="0" w:space="0" w:color="auto"/>
            <w:right w:val="none" w:sz="0" w:space="0" w:color="auto"/>
          </w:divBdr>
        </w:div>
        <w:div w:id="554002205">
          <w:marLeft w:val="0"/>
          <w:marRight w:val="0"/>
          <w:marTop w:val="0"/>
          <w:marBottom w:val="0"/>
          <w:divBdr>
            <w:top w:val="none" w:sz="0" w:space="0" w:color="auto"/>
            <w:left w:val="none" w:sz="0" w:space="0" w:color="auto"/>
            <w:bottom w:val="none" w:sz="0" w:space="0" w:color="auto"/>
            <w:right w:val="none" w:sz="0" w:space="0" w:color="auto"/>
          </w:divBdr>
        </w:div>
        <w:div w:id="1477262910">
          <w:marLeft w:val="0"/>
          <w:marRight w:val="0"/>
          <w:marTop w:val="0"/>
          <w:marBottom w:val="0"/>
          <w:divBdr>
            <w:top w:val="none" w:sz="0" w:space="0" w:color="auto"/>
            <w:left w:val="none" w:sz="0" w:space="0" w:color="auto"/>
            <w:bottom w:val="none" w:sz="0" w:space="0" w:color="auto"/>
            <w:right w:val="none" w:sz="0" w:space="0" w:color="auto"/>
          </w:divBdr>
        </w:div>
        <w:div w:id="1748384254">
          <w:marLeft w:val="0"/>
          <w:marRight w:val="0"/>
          <w:marTop w:val="0"/>
          <w:marBottom w:val="0"/>
          <w:divBdr>
            <w:top w:val="none" w:sz="0" w:space="0" w:color="auto"/>
            <w:left w:val="none" w:sz="0" w:space="0" w:color="auto"/>
            <w:bottom w:val="none" w:sz="0" w:space="0" w:color="auto"/>
            <w:right w:val="none" w:sz="0" w:space="0" w:color="auto"/>
          </w:divBdr>
        </w:div>
        <w:div w:id="1516771406">
          <w:marLeft w:val="0"/>
          <w:marRight w:val="0"/>
          <w:marTop w:val="0"/>
          <w:marBottom w:val="0"/>
          <w:divBdr>
            <w:top w:val="none" w:sz="0" w:space="0" w:color="auto"/>
            <w:left w:val="none" w:sz="0" w:space="0" w:color="auto"/>
            <w:bottom w:val="none" w:sz="0" w:space="0" w:color="auto"/>
            <w:right w:val="none" w:sz="0" w:space="0" w:color="auto"/>
          </w:divBdr>
        </w:div>
        <w:div w:id="2101288878">
          <w:marLeft w:val="0"/>
          <w:marRight w:val="0"/>
          <w:marTop w:val="0"/>
          <w:marBottom w:val="0"/>
          <w:divBdr>
            <w:top w:val="none" w:sz="0" w:space="0" w:color="auto"/>
            <w:left w:val="none" w:sz="0" w:space="0" w:color="auto"/>
            <w:bottom w:val="none" w:sz="0" w:space="0" w:color="auto"/>
            <w:right w:val="none" w:sz="0" w:space="0" w:color="auto"/>
          </w:divBdr>
        </w:div>
        <w:div w:id="1549142646">
          <w:marLeft w:val="0"/>
          <w:marRight w:val="0"/>
          <w:marTop w:val="0"/>
          <w:marBottom w:val="0"/>
          <w:divBdr>
            <w:top w:val="none" w:sz="0" w:space="0" w:color="auto"/>
            <w:left w:val="none" w:sz="0" w:space="0" w:color="auto"/>
            <w:bottom w:val="none" w:sz="0" w:space="0" w:color="auto"/>
            <w:right w:val="none" w:sz="0" w:space="0" w:color="auto"/>
          </w:divBdr>
        </w:div>
        <w:div w:id="1535390070">
          <w:marLeft w:val="0"/>
          <w:marRight w:val="0"/>
          <w:marTop w:val="0"/>
          <w:marBottom w:val="0"/>
          <w:divBdr>
            <w:top w:val="none" w:sz="0" w:space="0" w:color="auto"/>
            <w:left w:val="none" w:sz="0" w:space="0" w:color="auto"/>
            <w:bottom w:val="none" w:sz="0" w:space="0" w:color="auto"/>
            <w:right w:val="none" w:sz="0" w:space="0" w:color="auto"/>
          </w:divBdr>
        </w:div>
        <w:div w:id="521019516">
          <w:marLeft w:val="0"/>
          <w:marRight w:val="0"/>
          <w:marTop w:val="0"/>
          <w:marBottom w:val="0"/>
          <w:divBdr>
            <w:top w:val="none" w:sz="0" w:space="0" w:color="auto"/>
            <w:left w:val="none" w:sz="0" w:space="0" w:color="auto"/>
            <w:bottom w:val="none" w:sz="0" w:space="0" w:color="auto"/>
            <w:right w:val="none" w:sz="0" w:space="0" w:color="auto"/>
          </w:divBdr>
        </w:div>
        <w:div w:id="863977920">
          <w:marLeft w:val="0"/>
          <w:marRight w:val="0"/>
          <w:marTop w:val="0"/>
          <w:marBottom w:val="0"/>
          <w:divBdr>
            <w:top w:val="none" w:sz="0" w:space="0" w:color="auto"/>
            <w:left w:val="none" w:sz="0" w:space="0" w:color="auto"/>
            <w:bottom w:val="none" w:sz="0" w:space="0" w:color="auto"/>
            <w:right w:val="none" w:sz="0" w:space="0" w:color="auto"/>
          </w:divBdr>
        </w:div>
        <w:div w:id="1975678784">
          <w:marLeft w:val="0"/>
          <w:marRight w:val="0"/>
          <w:marTop w:val="0"/>
          <w:marBottom w:val="0"/>
          <w:divBdr>
            <w:top w:val="none" w:sz="0" w:space="0" w:color="auto"/>
            <w:left w:val="none" w:sz="0" w:space="0" w:color="auto"/>
            <w:bottom w:val="none" w:sz="0" w:space="0" w:color="auto"/>
            <w:right w:val="none" w:sz="0" w:space="0" w:color="auto"/>
          </w:divBdr>
        </w:div>
        <w:div w:id="2100985506">
          <w:marLeft w:val="0"/>
          <w:marRight w:val="0"/>
          <w:marTop w:val="0"/>
          <w:marBottom w:val="0"/>
          <w:divBdr>
            <w:top w:val="none" w:sz="0" w:space="0" w:color="auto"/>
            <w:left w:val="none" w:sz="0" w:space="0" w:color="auto"/>
            <w:bottom w:val="none" w:sz="0" w:space="0" w:color="auto"/>
            <w:right w:val="none" w:sz="0" w:space="0" w:color="auto"/>
          </w:divBdr>
        </w:div>
        <w:div w:id="941570554">
          <w:marLeft w:val="0"/>
          <w:marRight w:val="0"/>
          <w:marTop w:val="0"/>
          <w:marBottom w:val="0"/>
          <w:divBdr>
            <w:top w:val="none" w:sz="0" w:space="0" w:color="auto"/>
            <w:left w:val="none" w:sz="0" w:space="0" w:color="auto"/>
            <w:bottom w:val="none" w:sz="0" w:space="0" w:color="auto"/>
            <w:right w:val="none" w:sz="0" w:space="0" w:color="auto"/>
          </w:divBdr>
        </w:div>
        <w:div w:id="1038432089">
          <w:marLeft w:val="0"/>
          <w:marRight w:val="0"/>
          <w:marTop w:val="0"/>
          <w:marBottom w:val="0"/>
          <w:divBdr>
            <w:top w:val="none" w:sz="0" w:space="0" w:color="auto"/>
            <w:left w:val="none" w:sz="0" w:space="0" w:color="auto"/>
            <w:bottom w:val="none" w:sz="0" w:space="0" w:color="auto"/>
            <w:right w:val="none" w:sz="0" w:space="0" w:color="auto"/>
          </w:divBdr>
        </w:div>
        <w:div w:id="1522740195">
          <w:marLeft w:val="0"/>
          <w:marRight w:val="0"/>
          <w:marTop w:val="0"/>
          <w:marBottom w:val="0"/>
          <w:divBdr>
            <w:top w:val="none" w:sz="0" w:space="0" w:color="auto"/>
            <w:left w:val="none" w:sz="0" w:space="0" w:color="auto"/>
            <w:bottom w:val="none" w:sz="0" w:space="0" w:color="auto"/>
            <w:right w:val="none" w:sz="0" w:space="0" w:color="auto"/>
          </w:divBdr>
        </w:div>
        <w:div w:id="883567273">
          <w:marLeft w:val="0"/>
          <w:marRight w:val="0"/>
          <w:marTop w:val="0"/>
          <w:marBottom w:val="0"/>
          <w:divBdr>
            <w:top w:val="none" w:sz="0" w:space="0" w:color="auto"/>
            <w:left w:val="none" w:sz="0" w:space="0" w:color="auto"/>
            <w:bottom w:val="none" w:sz="0" w:space="0" w:color="auto"/>
            <w:right w:val="none" w:sz="0" w:space="0" w:color="auto"/>
          </w:divBdr>
        </w:div>
        <w:div w:id="783891371">
          <w:marLeft w:val="0"/>
          <w:marRight w:val="0"/>
          <w:marTop w:val="0"/>
          <w:marBottom w:val="0"/>
          <w:divBdr>
            <w:top w:val="none" w:sz="0" w:space="0" w:color="auto"/>
            <w:left w:val="none" w:sz="0" w:space="0" w:color="auto"/>
            <w:bottom w:val="none" w:sz="0" w:space="0" w:color="auto"/>
            <w:right w:val="none" w:sz="0" w:space="0" w:color="auto"/>
          </w:divBdr>
        </w:div>
        <w:div w:id="661666238">
          <w:marLeft w:val="0"/>
          <w:marRight w:val="0"/>
          <w:marTop w:val="0"/>
          <w:marBottom w:val="0"/>
          <w:divBdr>
            <w:top w:val="none" w:sz="0" w:space="0" w:color="auto"/>
            <w:left w:val="none" w:sz="0" w:space="0" w:color="auto"/>
            <w:bottom w:val="none" w:sz="0" w:space="0" w:color="auto"/>
            <w:right w:val="none" w:sz="0" w:space="0" w:color="auto"/>
          </w:divBdr>
        </w:div>
        <w:div w:id="1225800405">
          <w:marLeft w:val="0"/>
          <w:marRight w:val="0"/>
          <w:marTop w:val="0"/>
          <w:marBottom w:val="0"/>
          <w:divBdr>
            <w:top w:val="none" w:sz="0" w:space="0" w:color="auto"/>
            <w:left w:val="none" w:sz="0" w:space="0" w:color="auto"/>
            <w:bottom w:val="none" w:sz="0" w:space="0" w:color="auto"/>
            <w:right w:val="none" w:sz="0" w:space="0" w:color="auto"/>
          </w:divBdr>
        </w:div>
        <w:div w:id="591816598">
          <w:marLeft w:val="0"/>
          <w:marRight w:val="0"/>
          <w:marTop w:val="0"/>
          <w:marBottom w:val="0"/>
          <w:divBdr>
            <w:top w:val="none" w:sz="0" w:space="0" w:color="auto"/>
            <w:left w:val="none" w:sz="0" w:space="0" w:color="auto"/>
            <w:bottom w:val="none" w:sz="0" w:space="0" w:color="auto"/>
            <w:right w:val="none" w:sz="0" w:space="0" w:color="auto"/>
          </w:divBdr>
        </w:div>
        <w:div w:id="517698672">
          <w:marLeft w:val="0"/>
          <w:marRight w:val="0"/>
          <w:marTop w:val="0"/>
          <w:marBottom w:val="0"/>
          <w:divBdr>
            <w:top w:val="none" w:sz="0" w:space="0" w:color="auto"/>
            <w:left w:val="none" w:sz="0" w:space="0" w:color="auto"/>
            <w:bottom w:val="none" w:sz="0" w:space="0" w:color="auto"/>
            <w:right w:val="none" w:sz="0" w:space="0" w:color="auto"/>
          </w:divBdr>
        </w:div>
        <w:div w:id="607468451">
          <w:marLeft w:val="0"/>
          <w:marRight w:val="0"/>
          <w:marTop w:val="0"/>
          <w:marBottom w:val="0"/>
          <w:divBdr>
            <w:top w:val="none" w:sz="0" w:space="0" w:color="auto"/>
            <w:left w:val="none" w:sz="0" w:space="0" w:color="auto"/>
            <w:bottom w:val="none" w:sz="0" w:space="0" w:color="auto"/>
            <w:right w:val="none" w:sz="0" w:space="0" w:color="auto"/>
          </w:divBdr>
        </w:div>
        <w:div w:id="145822839">
          <w:marLeft w:val="0"/>
          <w:marRight w:val="0"/>
          <w:marTop w:val="0"/>
          <w:marBottom w:val="0"/>
          <w:divBdr>
            <w:top w:val="none" w:sz="0" w:space="0" w:color="auto"/>
            <w:left w:val="none" w:sz="0" w:space="0" w:color="auto"/>
            <w:bottom w:val="none" w:sz="0" w:space="0" w:color="auto"/>
            <w:right w:val="none" w:sz="0" w:space="0" w:color="auto"/>
          </w:divBdr>
        </w:div>
        <w:div w:id="441338329">
          <w:marLeft w:val="0"/>
          <w:marRight w:val="0"/>
          <w:marTop w:val="0"/>
          <w:marBottom w:val="0"/>
          <w:divBdr>
            <w:top w:val="none" w:sz="0" w:space="0" w:color="auto"/>
            <w:left w:val="none" w:sz="0" w:space="0" w:color="auto"/>
            <w:bottom w:val="none" w:sz="0" w:space="0" w:color="auto"/>
            <w:right w:val="none" w:sz="0" w:space="0" w:color="auto"/>
          </w:divBdr>
        </w:div>
        <w:div w:id="970205203">
          <w:marLeft w:val="0"/>
          <w:marRight w:val="0"/>
          <w:marTop w:val="0"/>
          <w:marBottom w:val="0"/>
          <w:divBdr>
            <w:top w:val="none" w:sz="0" w:space="0" w:color="auto"/>
            <w:left w:val="none" w:sz="0" w:space="0" w:color="auto"/>
            <w:bottom w:val="none" w:sz="0" w:space="0" w:color="auto"/>
            <w:right w:val="none" w:sz="0" w:space="0" w:color="auto"/>
          </w:divBdr>
        </w:div>
        <w:div w:id="1658536453">
          <w:marLeft w:val="0"/>
          <w:marRight w:val="0"/>
          <w:marTop w:val="0"/>
          <w:marBottom w:val="0"/>
          <w:divBdr>
            <w:top w:val="none" w:sz="0" w:space="0" w:color="auto"/>
            <w:left w:val="none" w:sz="0" w:space="0" w:color="auto"/>
            <w:bottom w:val="none" w:sz="0" w:space="0" w:color="auto"/>
            <w:right w:val="none" w:sz="0" w:space="0" w:color="auto"/>
          </w:divBdr>
        </w:div>
        <w:div w:id="1156648899">
          <w:marLeft w:val="0"/>
          <w:marRight w:val="0"/>
          <w:marTop w:val="0"/>
          <w:marBottom w:val="0"/>
          <w:divBdr>
            <w:top w:val="none" w:sz="0" w:space="0" w:color="auto"/>
            <w:left w:val="none" w:sz="0" w:space="0" w:color="auto"/>
            <w:bottom w:val="none" w:sz="0" w:space="0" w:color="auto"/>
            <w:right w:val="none" w:sz="0" w:space="0" w:color="auto"/>
          </w:divBdr>
        </w:div>
        <w:div w:id="1053431821">
          <w:marLeft w:val="0"/>
          <w:marRight w:val="0"/>
          <w:marTop w:val="0"/>
          <w:marBottom w:val="0"/>
          <w:divBdr>
            <w:top w:val="none" w:sz="0" w:space="0" w:color="auto"/>
            <w:left w:val="none" w:sz="0" w:space="0" w:color="auto"/>
            <w:bottom w:val="none" w:sz="0" w:space="0" w:color="auto"/>
            <w:right w:val="none" w:sz="0" w:space="0" w:color="auto"/>
          </w:divBdr>
        </w:div>
        <w:div w:id="990257237">
          <w:marLeft w:val="0"/>
          <w:marRight w:val="0"/>
          <w:marTop w:val="0"/>
          <w:marBottom w:val="0"/>
          <w:divBdr>
            <w:top w:val="none" w:sz="0" w:space="0" w:color="auto"/>
            <w:left w:val="none" w:sz="0" w:space="0" w:color="auto"/>
            <w:bottom w:val="none" w:sz="0" w:space="0" w:color="auto"/>
            <w:right w:val="none" w:sz="0" w:space="0" w:color="auto"/>
          </w:divBdr>
        </w:div>
        <w:div w:id="1859392526">
          <w:marLeft w:val="0"/>
          <w:marRight w:val="0"/>
          <w:marTop w:val="0"/>
          <w:marBottom w:val="0"/>
          <w:divBdr>
            <w:top w:val="none" w:sz="0" w:space="0" w:color="auto"/>
            <w:left w:val="none" w:sz="0" w:space="0" w:color="auto"/>
            <w:bottom w:val="none" w:sz="0" w:space="0" w:color="auto"/>
            <w:right w:val="none" w:sz="0" w:space="0" w:color="auto"/>
          </w:divBdr>
        </w:div>
        <w:div w:id="1705397742">
          <w:marLeft w:val="0"/>
          <w:marRight w:val="0"/>
          <w:marTop w:val="0"/>
          <w:marBottom w:val="0"/>
          <w:divBdr>
            <w:top w:val="none" w:sz="0" w:space="0" w:color="auto"/>
            <w:left w:val="none" w:sz="0" w:space="0" w:color="auto"/>
            <w:bottom w:val="none" w:sz="0" w:space="0" w:color="auto"/>
            <w:right w:val="none" w:sz="0" w:space="0" w:color="auto"/>
          </w:divBdr>
        </w:div>
        <w:div w:id="1041130371">
          <w:marLeft w:val="0"/>
          <w:marRight w:val="0"/>
          <w:marTop w:val="0"/>
          <w:marBottom w:val="0"/>
          <w:divBdr>
            <w:top w:val="none" w:sz="0" w:space="0" w:color="auto"/>
            <w:left w:val="none" w:sz="0" w:space="0" w:color="auto"/>
            <w:bottom w:val="none" w:sz="0" w:space="0" w:color="auto"/>
            <w:right w:val="none" w:sz="0" w:space="0" w:color="auto"/>
          </w:divBdr>
        </w:div>
        <w:div w:id="990477502">
          <w:marLeft w:val="0"/>
          <w:marRight w:val="0"/>
          <w:marTop w:val="0"/>
          <w:marBottom w:val="0"/>
          <w:divBdr>
            <w:top w:val="none" w:sz="0" w:space="0" w:color="auto"/>
            <w:left w:val="none" w:sz="0" w:space="0" w:color="auto"/>
            <w:bottom w:val="none" w:sz="0" w:space="0" w:color="auto"/>
            <w:right w:val="none" w:sz="0" w:space="0" w:color="auto"/>
          </w:divBdr>
        </w:div>
        <w:div w:id="801924769">
          <w:marLeft w:val="0"/>
          <w:marRight w:val="0"/>
          <w:marTop w:val="0"/>
          <w:marBottom w:val="0"/>
          <w:divBdr>
            <w:top w:val="none" w:sz="0" w:space="0" w:color="auto"/>
            <w:left w:val="none" w:sz="0" w:space="0" w:color="auto"/>
            <w:bottom w:val="none" w:sz="0" w:space="0" w:color="auto"/>
            <w:right w:val="none" w:sz="0" w:space="0" w:color="auto"/>
          </w:divBdr>
        </w:div>
        <w:div w:id="1717195863">
          <w:marLeft w:val="0"/>
          <w:marRight w:val="0"/>
          <w:marTop w:val="0"/>
          <w:marBottom w:val="0"/>
          <w:divBdr>
            <w:top w:val="none" w:sz="0" w:space="0" w:color="auto"/>
            <w:left w:val="none" w:sz="0" w:space="0" w:color="auto"/>
            <w:bottom w:val="none" w:sz="0" w:space="0" w:color="auto"/>
            <w:right w:val="none" w:sz="0" w:space="0" w:color="auto"/>
          </w:divBdr>
        </w:div>
        <w:div w:id="489101156">
          <w:marLeft w:val="0"/>
          <w:marRight w:val="0"/>
          <w:marTop w:val="0"/>
          <w:marBottom w:val="0"/>
          <w:divBdr>
            <w:top w:val="none" w:sz="0" w:space="0" w:color="auto"/>
            <w:left w:val="none" w:sz="0" w:space="0" w:color="auto"/>
            <w:bottom w:val="none" w:sz="0" w:space="0" w:color="auto"/>
            <w:right w:val="none" w:sz="0" w:space="0" w:color="auto"/>
          </w:divBdr>
        </w:div>
        <w:div w:id="1482380101">
          <w:marLeft w:val="0"/>
          <w:marRight w:val="0"/>
          <w:marTop w:val="0"/>
          <w:marBottom w:val="0"/>
          <w:divBdr>
            <w:top w:val="none" w:sz="0" w:space="0" w:color="auto"/>
            <w:left w:val="none" w:sz="0" w:space="0" w:color="auto"/>
            <w:bottom w:val="none" w:sz="0" w:space="0" w:color="auto"/>
            <w:right w:val="none" w:sz="0" w:space="0" w:color="auto"/>
          </w:divBdr>
        </w:div>
      </w:divsChild>
    </w:div>
    <w:div w:id="752748817">
      <w:bodyDiv w:val="1"/>
      <w:marLeft w:val="0"/>
      <w:marRight w:val="0"/>
      <w:marTop w:val="0"/>
      <w:marBottom w:val="0"/>
      <w:divBdr>
        <w:top w:val="none" w:sz="0" w:space="0" w:color="auto"/>
        <w:left w:val="none" w:sz="0" w:space="0" w:color="auto"/>
        <w:bottom w:val="none" w:sz="0" w:space="0" w:color="auto"/>
        <w:right w:val="none" w:sz="0" w:space="0" w:color="auto"/>
      </w:divBdr>
      <w:divsChild>
        <w:div w:id="1710760046">
          <w:marLeft w:val="0"/>
          <w:marRight w:val="0"/>
          <w:marTop w:val="0"/>
          <w:marBottom w:val="0"/>
          <w:divBdr>
            <w:top w:val="none" w:sz="0" w:space="0" w:color="auto"/>
            <w:left w:val="none" w:sz="0" w:space="0" w:color="auto"/>
            <w:bottom w:val="none" w:sz="0" w:space="0" w:color="auto"/>
            <w:right w:val="none" w:sz="0" w:space="0" w:color="auto"/>
          </w:divBdr>
        </w:div>
        <w:div w:id="895167417">
          <w:marLeft w:val="0"/>
          <w:marRight w:val="0"/>
          <w:marTop w:val="0"/>
          <w:marBottom w:val="0"/>
          <w:divBdr>
            <w:top w:val="none" w:sz="0" w:space="0" w:color="auto"/>
            <w:left w:val="none" w:sz="0" w:space="0" w:color="auto"/>
            <w:bottom w:val="none" w:sz="0" w:space="0" w:color="auto"/>
            <w:right w:val="none" w:sz="0" w:space="0" w:color="auto"/>
          </w:divBdr>
        </w:div>
        <w:div w:id="1887136374">
          <w:marLeft w:val="0"/>
          <w:marRight w:val="0"/>
          <w:marTop w:val="0"/>
          <w:marBottom w:val="0"/>
          <w:divBdr>
            <w:top w:val="none" w:sz="0" w:space="0" w:color="auto"/>
            <w:left w:val="none" w:sz="0" w:space="0" w:color="auto"/>
            <w:bottom w:val="none" w:sz="0" w:space="0" w:color="auto"/>
            <w:right w:val="none" w:sz="0" w:space="0" w:color="auto"/>
          </w:divBdr>
        </w:div>
        <w:div w:id="1179269593">
          <w:marLeft w:val="0"/>
          <w:marRight w:val="0"/>
          <w:marTop w:val="0"/>
          <w:marBottom w:val="0"/>
          <w:divBdr>
            <w:top w:val="none" w:sz="0" w:space="0" w:color="auto"/>
            <w:left w:val="none" w:sz="0" w:space="0" w:color="auto"/>
            <w:bottom w:val="none" w:sz="0" w:space="0" w:color="auto"/>
            <w:right w:val="none" w:sz="0" w:space="0" w:color="auto"/>
          </w:divBdr>
        </w:div>
        <w:div w:id="1170675670">
          <w:marLeft w:val="0"/>
          <w:marRight w:val="0"/>
          <w:marTop w:val="0"/>
          <w:marBottom w:val="0"/>
          <w:divBdr>
            <w:top w:val="none" w:sz="0" w:space="0" w:color="auto"/>
            <w:left w:val="none" w:sz="0" w:space="0" w:color="auto"/>
            <w:bottom w:val="none" w:sz="0" w:space="0" w:color="auto"/>
            <w:right w:val="none" w:sz="0" w:space="0" w:color="auto"/>
          </w:divBdr>
        </w:div>
        <w:div w:id="2046370862">
          <w:marLeft w:val="0"/>
          <w:marRight w:val="0"/>
          <w:marTop w:val="0"/>
          <w:marBottom w:val="0"/>
          <w:divBdr>
            <w:top w:val="none" w:sz="0" w:space="0" w:color="auto"/>
            <w:left w:val="none" w:sz="0" w:space="0" w:color="auto"/>
            <w:bottom w:val="none" w:sz="0" w:space="0" w:color="auto"/>
            <w:right w:val="none" w:sz="0" w:space="0" w:color="auto"/>
          </w:divBdr>
        </w:div>
        <w:div w:id="99684843">
          <w:marLeft w:val="0"/>
          <w:marRight w:val="0"/>
          <w:marTop w:val="0"/>
          <w:marBottom w:val="0"/>
          <w:divBdr>
            <w:top w:val="none" w:sz="0" w:space="0" w:color="auto"/>
            <w:left w:val="none" w:sz="0" w:space="0" w:color="auto"/>
            <w:bottom w:val="none" w:sz="0" w:space="0" w:color="auto"/>
            <w:right w:val="none" w:sz="0" w:space="0" w:color="auto"/>
          </w:divBdr>
        </w:div>
        <w:div w:id="494805953">
          <w:marLeft w:val="0"/>
          <w:marRight w:val="0"/>
          <w:marTop w:val="0"/>
          <w:marBottom w:val="0"/>
          <w:divBdr>
            <w:top w:val="none" w:sz="0" w:space="0" w:color="auto"/>
            <w:left w:val="none" w:sz="0" w:space="0" w:color="auto"/>
            <w:bottom w:val="none" w:sz="0" w:space="0" w:color="auto"/>
            <w:right w:val="none" w:sz="0" w:space="0" w:color="auto"/>
          </w:divBdr>
          <w:divsChild>
            <w:div w:id="28996611">
              <w:marLeft w:val="0"/>
              <w:marRight w:val="0"/>
              <w:marTop w:val="0"/>
              <w:marBottom w:val="0"/>
              <w:divBdr>
                <w:top w:val="none" w:sz="0" w:space="0" w:color="auto"/>
                <w:left w:val="none" w:sz="0" w:space="0" w:color="auto"/>
                <w:bottom w:val="none" w:sz="0" w:space="0" w:color="auto"/>
                <w:right w:val="none" w:sz="0" w:space="0" w:color="auto"/>
              </w:divBdr>
            </w:div>
            <w:div w:id="471823674">
              <w:marLeft w:val="0"/>
              <w:marRight w:val="0"/>
              <w:marTop w:val="0"/>
              <w:marBottom w:val="0"/>
              <w:divBdr>
                <w:top w:val="none" w:sz="0" w:space="0" w:color="auto"/>
                <w:left w:val="none" w:sz="0" w:space="0" w:color="auto"/>
                <w:bottom w:val="none" w:sz="0" w:space="0" w:color="auto"/>
                <w:right w:val="none" w:sz="0" w:space="0" w:color="auto"/>
              </w:divBdr>
            </w:div>
            <w:div w:id="1257978709">
              <w:marLeft w:val="0"/>
              <w:marRight w:val="0"/>
              <w:marTop w:val="0"/>
              <w:marBottom w:val="0"/>
              <w:divBdr>
                <w:top w:val="none" w:sz="0" w:space="0" w:color="auto"/>
                <w:left w:val="none" w:sz="0" w:space="0" w:color="auto"/>
                <w:bottom w:val="none" w:sz="0" w:space="0" w:color="auto"/>
                <w:right w:val="none" w:sz="0" w:space="0" w:color="auto"/>
              </w:divBdr>
            </w:div>
            <w:div w:id="457723600">
              <w:marLeft w:val="0"/>
              <w:marRight w:val="0"/>
              <w:marTop w:val="0"/>
              <w:marBottom w:val="0"/>
              <w:divBdr>
                <w:top w:val="none" w:sz="0" w:space="0" w:color="auto"/>
                <w:left w:val="none" w:sz="0" w:space="0" w:color="auto"/>
                <w:bottom w:val="none" w:sz="0" w:space="0" w:color="auto"/>
                <w:right w:val="none" w:sz="0" w:space="0" w:color="auto"/>
              </w:divBdr>
            </w:div>
            <w:div w:id="783617866">
              <w:marLeft w:val="0"/>
              <w:marRight w:val="0"/>
              <w:marTop w:val="0"/>
              <w:marBottom w:val="0"/>
              <w:divBdr>
                <w:top w:val="none" w:sz="0" w:space="0" w:color="auto"/>
                <w:left w:val="none" w:sz="0" w:space="0" w:color="auto"/>
                <w:bottom w:val="none" w:sz="0" w:space="0" w:color="auto"/>
                <w:right w:val="none" w:sz="0" w:space="0" w:color="auto"/>
              </w:divBdr>
            </w:div>
          </w:divsChild>
        </w:div>
        <w:div w:id="1617833477">
          <w:marLeft w:val="0"/>
          <w:marRight w:val="0"/>
          <w:marTop w:val="0"/>
          <w:marBottom w:val="0"/>
          <w:divBdr>
            <w:top w:val="none" w:sz="0" w:space="0" w:color="auto"/>
            <w:left w:val="none" w:sz="0" w:space="0" w:color="auto"/>
            <w:bottom w:val="none" w:sz="0" w:space="0" w:color="auto"/>
            <w:right w:val="none" w:sz="0" w:space="0" w:color="auto"/>
          </w:divBdr>
          <w:divsChild>
            <w:div w:id="358622808">
              <w:marLeft w:val="0"/>
              <w:marRight w:val="0"/>
              <w:marTop w:val="0"/>
              <w:marBottom w:val="0"/>
              <w:divBdr>
                <w:top w:val="none" w:sz="0" w:space="0" w:color="auto"/>
                <w:left w:val="none" w:sz="0" w:space="0" w:color="auto"/>
                <w:bottom w:val="none" w:sz="0" w:space="0" w:color="auto"/>
                <w:right w:val="none" w:sz="0" w:space="0" w:color="auto"/>
              </w:divBdr>
            </w:div>
            <w:div w:id="438331377">
              <w:marLeft w:val="0"/>
              <w:marRight w:val="0"/>
              <w:marTop w:val="0"/>
              <w:marBottom w:val="0"/>
              <w:divBdr>
                <w:top w:val="none" w:sz="0" w:space="0" w:color="auto"/>
                <w:left w:val="none" w:sz="0" w:space="0" w:color="auto"/>
                <w:bottom w:val="none" w:sz="0" w:space="0" w:color="auto"/>
                <w:right w:val="none" w:sz="0" w:space="0" w:color="auto"/>
              </w:divBdr>
            </w:div>
            <w:div w:id="979767026">
              <w:marLeft w:val="0"/>
              <w:marRight w:val="0"/>
              <w:marTop w:val="0"/>
              <w:marBottom w:val="0"/>
              <w:divBdr>
                <w:top w:val="none" w:sz="0" w:space="0" w:color="auto"/>
                <w:left w:val="none" w:sz="0" w:space="0" w:color="auto"/>
                <w:bottom w:val="none" w:sz="0" w:space="0" w:color="auto"/>
                <w:right w:val="none" w:sz="0" w:space="0" w:color="auto"/>
              </w:divBdr>
            </w:div>
            <w:div w:id="707992784">
              <w:marLeft w:val="0"/>
              <w:marRight w:val="0"/>
              <w:marTop w:val="0"/>
              <w:marBottom w:val="0"/>
              <w:divBdr>
                <w:top w:val="none" w:sz="0" w:space="0" w:color="auto"/>
                <w:left w:val="none" w:sz="0" w:space="0" w:color="auto"/>
                <w:bottom w:val="none" w:sz="0" w:space="0" w:color="auto"/>
                <w:right w:val="none" w:sz="0" w:space="0" w:color="auto"/>
              </w:divBdr>
            </w:div>
            <w:div w:id="1683043257">
              <w:marLeft w:val="0"/>
              <w:marRight w:val="0"/>
              <w:marTop w:val="0"/>
              <w:marBottom w:val="0"/>
              <w:divBdr>
                <w:top w:val="none" w:sz="0" w:space="0" w:color="auto"/>
                <w:left w:val="none" w:sz="0" w:space="0" w:color="auto"/>
                <w:bottom w:val="none" w:sz="0" w:space="0" w:color="auto"/>
                <w:right w:val="none" w:sz="0" w:space="0" w:color="auto"/>
              </w:divBdr>
            </w:div>
          </w:divsChild>
        </w:div>
        <w:div w:id="1222449915">
          <w:marLeft w:val="0"/>
          <w:marRight w:val="0"/>
          <w:marTop w:val="0"/>
          <w:marBottom w:val="0"/>
          <w:divBdr>
            <w:top w:val="none" w:sz="0" w:space="0" w:color="auto"/>
            <w:left w:val="none" w:sz="0" w:space="0" w:color="auto"/>
            <w:bottom w:val="none" w:sz="0" w:space="0" w:color="auto"/>
            <w:right w:val="none" w:sz="0" w:space="0" w:color="auto"/>
          </w:divBdr>
          <w:divsChild>
            <w:div w:id="1082488797">
              <w:marLeft w:val="0"/>
              <w:marRight w:val="0"/>
              <w:marTop w:val="0"/>
              <w:marBottom w:val="0"/>
              <w:divBdr>
                <w:top w:val="none" w:sz="0" w:space="0" w:color="auto"/>
                <w:left w:val="none" w:sz="0" w:space="0" w:color="auto"/>
                <w:bottom w:val="none" w:sz="0" w:space="0" w:color="auto"/>
                <w:right w:val="none" w:sz="0" w:space="0" w:color="auto"/>
              </w:divBdr>
            </w:div>
            <w:div w:id="317736449">
              <w:marLeft w:val="0"/>
              <w:marRight w:val="0"/>
              <w:marTop w:val="0"/>
              <w:marBottom w:val="0"/>
              <w:divBdr>
                <w:top w:val="none" w:sz="0" w:space="0" w:color="auto"/>
                <w:left w:val="none" w:sz="0" w:space="0" w:color="auto"/>
                <w:bottom w:val="none" w:sz="0" w:space="0" w:color="auto"/>
                <w:right w:val="none" w:sz="0" w:space="0" w:color="auto"/>
              </w:divBdr>
            </w:div>
            <w:div w:id="223568672">
              <w:marLeft w:val="0"/>
              <w:marRight w:val="0"/>
              <w:marTop w:val="0"/>
              <w:marBottom w:val="0"/>
              <w:divBdr>
                <w:top w:val="none" w:sz="0" w:space="0" w:color="auto"/>
                <w:left w:val="none" w:sz="0" w:space="0" w:color="auto"/>
                <w:bottom w:val="none" w:sz="0" w:space="0" w:color="auto"/>
                <w:right w:val="none" w:sz="0" w:space="0" w:color="auto"/>
              </w:divBdr>
            </w:div>
            <w:div w:id="1790124510">
              <w:marLeft w:val="0"/>
              <w:marRight w:val="0"/>
              <w:marTop w:val="0"/>
              <w:marBottom w:val="0"/>
              <w:divBdr>
                <w:top w:val="none" w:sz="0" w:space="0" w:color="auto"/>
                <w:left w:val="none" w:sz="0" w:space="0" w:color="auto"/>
                <w:bottom w:val="none" w:sz="0" w:space="0" w:color="auto"/>
                <w:right w:val="none" w:sz="0" w:space="0" w:color="auto"/>
              </w:divBdr>
            </w:div>
            <w:div w:id="326785759">
              <w:marLeft w:val="0"/>
              <w:marRight w:val="0"/>
              <w:marTop w:val="0"/>
              <w:marBottom w:val="0"/>
              <w:divBdr>
                <w:top w:val="none" w:sz="0" w:space="0" w:color="auto"/>
                <w:left w:val="none" w:sz="0" w:space="0" w:color="auto"/>
                <w:bottom w:val="none" w:sz="0" w:space="0" w:color="auto"/>
                <w:right w:val="none" w:sz="0" w:space="0" w:color="auto"/>
              </w:divBdr>
            </w:div>
          </w:divsChild>
        </w:div>
        <w:div w:id="1966738697">
          <w:marLeft w:val="0"/>
          <w:marRight w:val="0"/>
          <w:marTop w:val="0"/>
          <w:marBottom w:val="0"/>
          <w:divBdr>
            <w:top w:val="none" w:sz="0" w:space="0" w:color="auto"/>
            <w:left w:val="none" w:sz="0" w:space="0" w:color="auto"/>
            <w:bottom w:val="none" w:sz="0" w:space="0" w:color="auto"/>
            <w:right w:val="none" w:sz="0" w:space="0" w:color="auto"/>
          </w:divBdr>
          <w:divsChild>
            <w:div w:id="315106217">
              <w:marLeft w:val="0"/>
              <w:marRight w:val="0"/>
              <w:marTop w:val="0"/>
              <w:marBottom w:val="0"/>
              <w:divBdr>
                <w:top w:val="none" w:sz="0" w:space="0" w:color="auto"/>
                <w:left w:val="none" w:sz="0" w:space="0" w:color="auto"/>
                <w:bottom w:val="none" w:sz="0" w:space="0" w:color="auto"/>
                <w:right w:val="none" w:sz="0" w:space="0" w:color="auto"/>
              </w:divBdr>
            </w:div>
            <w:div w:id="565461157">
              <w:marLeft w:val="0"/>
              <w:marRight w:val="0"/>
              <w:marTop w:val="0"/>
              <w:marBottom w:val="0"/>
              <w:divBdr>
                <w:top w:val="none" w:sz="0" w:space="0" w:color="auto"/>
                <w:left w:val="none" w:sz="0" w:space="0" w:color="auto"/>
                <w:bottom w:val="none" w:sz="0" w:space="0" w:color="auto"/>
                <w:right w:val="none" w:sz="0" w:space="0" w:color="auto"/>
              </w:divBdr>
            </w:div>
            <w:div w:id="387609126">
              <w:marLeft w:val="0"/>
              <w:marRight w:val="0"/>
              <w:marTop w:val="0"/>
              <w:marBottom w:val="0"/>
              <w:divBdr>
                <w:top w:val="none" w:sz="0" w:space="0" w:color="auto"/>
                <w:left w:val="none" w:sz="0" w:space="0" w:color="auto"/>
                <w:bottom w:val="none" w:sz="0" w:space="0" w:color="auto"/>
                <w:right w:val="none" w:sz="0" w:space="0" w:color="auto"/>
              </w:divBdr>
            </w:div>
            <w:div w:id="595020469">
              <w:marLeft w:val="0"/>
              <w:marRight w:val="0"/>
              <w:marTop w:val="0"/>
              <w:marBottom w:val="0"/>
              <w:divBdr>
                <w:top w:val="none" w:sz="0" w:space="0" w:color="auto"/>
                <w:left w:val="none" w:sz="0" w:space="0" w:color="auto"/>
                <w:bottom w:val="none" w:sz="0" w:space="0" w:color="auto"/>
                <w:right w:val="none" w:sz="0" w:space="0" w:color="auto"/>
              </w:divBdr>
            </w:div>
            <w:div w:id="548613817">
              <w:marLeft w:val="0"/>
              <w:marRight w:val="0"/>
              <w:marTop w:val="0"/>
              <w:marBottom w:val="0"/>
              <w:divBdr>
                <w:top w:val="none" w:sz="0" w:space="0" w:color="auto"/>
                <w:left w:val="none" w:sz="0" w:space="0" w:color="auto"/>
                <w:bottom w:val="none" w:sz="0" w:space="0" w:color="auto"/>
                <w:right w:val="none" w:sz="0" w:space="0" w:color="auto"/>
              </w:divBdr>
            </w:div>
          </w:divsChild>
        </w:div>
        <w:div w:id="2073775331">
          <w:marLeft w:val="0"/>
          <w:marRight w:val="0"/>
          <w:marTop w:val="0"/>
          <w:marBottom w:val="0"/>
          <w:divBdr>
            <w:top w:val="none" w:sz="0" w:space="0" w:color="auto"/>
            <w:left w:val="none" w:sz="0" w:space="0" w:color="auto"/>
            <w:bottom w:val="none" w:sz="0" w:space="0" w:color="auto"/>
            <w:right w:val="none" w:sz="0" w:space="0" w:color="auto"/>
          </w:divBdr>
          <w:divsChild>
            <w:div w:id="198399388">
              <w:marLeft w:val="0"/>
              <w:marRight w:val="0"/>
              <w:marTop w:val="0"/>
              <w:marBottom w:val="0"/>
              <w:divBdr>
                <w:top w:val="none" w:sz="0" w:space="0" w:color="auto"/>
                <w:left w:val="none" w:sz="0" w:space="0" w:color="auto"/>
                <w:bottom w:val="none" w:sz="0" w:space="0" w:color="auto"/>
                <w:right w:val="none" w:sz="0" w:space="0" w:color="auto"/>
              </w:divBdr>
            </w:div>
            <w:div w:id="1476292596">
              <w:marLeft w:val="0"/>
              <w:marRight w:val="0"/>
              <w:marTop w:val="0"/>
              <w:marBottom w:val="0"/>
              <w:divBdr>
                <w:top w:val="none" w:sz="0" w:space="0" w:color="auto"/>
                <w:left w:val="none" w:sz="0" w:space="0" w:color="auto"/>
                <w:bottom w:val="none" w:sz="0" w:space="0" w:color="auto"/>
                <w:right w:val="none" w:sz="0" w:space="0" w:color="auto"/>
              </w:divBdr>
            </w:div>
            <w:div w:id="1961565351">
              <w:marLeft w:val="0"/>
              <w:marRight w:val="0"/>
              <w:marTop w:val="0"/>
              <w:marBottom w:val="0"/>
              <w:divBdr>
                <w:top w:val="none" w:sz="0" w:space="0" w:color="auto"/>
                <w:left w:val="none" w:sz="0" w:space="0" w:color="auto"/>
                <w:bottom w:val="none" w:sz="0" w:space="0" w:color="auto"/>
                <w:right w:val="none" w:sz="0" w:space="0" w:color="auto"/>
              </w:divBdr>
            </w:div>
            <w:div w:id="1048191551">
              <w:marLeft w:val="0"/>
              <w:marRight w:val="0"/>
              <w:marTop w:val="0"/>
              <w:marBottom w:val="0"/>
              <w:divBdr>
                <w:top w:val="none" w:sz="0" w:space="0" w:color="auto"/>
                <w:left w:val="none" w:sz="0" w:space="0" w:color="auto"/>
                <w:bottom w:val="none" w:sz="0" w:space="0" w:color="auto"/>
                <w:right w:val="none" w:sz="0" w:space="0" w:color="auto"/>
              </w:divBdr>
            </w:div>
            <w:div w:id="1637948568">
              <w:marLeft w:val="0"/>
              <w:marRight w:val="0"/>
              <w:marTop w:val="0"/>
              <w:marBottom w:val="0"/>
              <w:divBdr>
                <w:top w:val="none" w:sz="0" w:space="0" w:color="auto"/>
                <w:left w:val="none" w:sz="0" w:space="0" w:color="auto"/>
                <w:bottom w:val="none" w:sz="0" w:space="0" w:color="auto"/>
                <w:right w:val="none" w:sz="0" w:space="0" w:color="auto"/>
              </w:divBdr>
            </w:div>
          </w:divsChild>
        </w:div>
        <w:div w:id="776753788">
          <w:marLeft w:val="0"/>
          <w:marRight w:val="0"/>
          <w:marTop w:val="0"/>
          <w:marBottom w:val="0"/>
          <w:divBdr>
            <w:top w:val="none" w:sz="0" w:space="0" w:color="auto"/>
            <w:left w:val="none" w:sz="0" w:space="0" w:color="auto"/>
            <w:bottom w:val="none" w:sz="0" w:space="0" w:color="auto"/>
            <w:right w:val="none" w:sz="0" w:space="0" w:color="auto"/>
          </w:divBdr>
        </w:div>
        <w:div w:id="87049321">
          <w:marLeft w:val="0"/>
          <w:marRight w:val="0"/>
          <w:marTop w:val="0"/>
          <w:marBottom w:val="0"/>
          <w:divBdr>
            <w:top w:val="none" w:sz="0" w:space="0" w:color="auto"/>
            <w:left w:val="none" w:sz="0" w:space="0" w:color="auto"/>
            <w:bottom w:val="none" w:sz="0" w:space="0" w:color="auto"/>
            <w:right w:val="none" w:sz="0" w:space="0" w:color="auto"/>
          </w:divBdr>
        </w:div>
        <w:div w:id="34013580">
          <w:marLeft w:val="0"/>
          <w:marRight w:val="0"/>
          <w:marTop w:val="0"/>
          <w:marBottom w:val="0"/>
          <w:divBdr>
            <w:top w:val="none" w:sz="0" w:space="0" w:color="auto"/>
            <w:left w:val="none" w:sz="0" w:space="0" w:color="auto"/>
            <w:bottom w:val="none" w:sz="0" w:space="0" w:color="auto"/>
            <w:right w:val="none" w:sz="0" w:space="0" w:color="auto"/>
          </w:divBdr>
        </w:div>
        <w:div w:id="1822429097">
          <w:marLeft w:val="0"/>
          <w:marRight w:val="0"/>
          <w:marTop w:val="0"/>
          <w:marBottom w:val="0"/>
          <w:divBdr>
            <w:top w:val="none" w:sz="0" w:space="0" w:color="auto"/>
            <w:left w:val="none" w:sz="0" w:space="0" w:color="auto"/>
            <w:bottom w:val="none" w:sz="0" w:space="0" w:color="auto"/>
            <w:right w:val="none" w:sz="0" w:space="0" w:color="auto"/>
          </w:divBdr>
        </w:div>
        <w:div w:id="1324623386">
          <w:marLeft w:val="0"/>
          <w:marRight w:val="0"/>
          <w:marTop w:val="0"/>
          <w:marBottom w:val="0"/>
          <w:divBdr>
            <w:top w:val="none" w:sz="0" w:space="0" w:color="auto"/>
            <w:left w:val="none" w:sz="0" w:space="0" w:color="auto"/>
            <w:bottom w:val="none" w:sz="0" w:space="0" w:color="auto"/>
            <w:right w:val="none" w:sz="0" w:space="0" w:color="auto"/>
          </w:divBdr>
        </w:div>
        <w:div w:id="1372612319">
          <w:marLeft w:val="0"/>
          <w:marRight w:val="0"/>
          <w:marTop w:val="0"/>
          <w:marBottom w:val="0"/>
          <w:divBdr>
            <w:top w:val="none" w:sz="0" w:space="0" w:color="auto"/>
            <w:left w:val="none" w:sz="0" w:space="0" w:color="auto"/>
            <w:bottom w:val="none" w:sz="0" w:space="0" w:color="auto"/>
            <w:right w:val="none" w:sz="0" w:space="0" w:color="auto"/>
          </w:divBdr>
        </w:div>
        <w:div w:id="295841535">
          <w:marLeft w:val="0"/>
          <w:marRight w:val="0"/>
          <w:marTop w:val="0"/>
          <w:marBottom w:val="0"/>
          <w:divBdr>
            <w:top w:val="none" w:sz="0" w:space="0" w:color="auto"/>
            <w:left w:val="none" w:sz="0" w:space="0" w:color="auto"/>
            <w:bottom w:val="none" w:sz="0" w:space="0" w:color="auto"/>
            <w:right w:val="none" w:sz="0" w:space="0" w:color="auto"/>
          </w:divBdr>
        </w:div>
        <w:div w:id="1946957152">
          <w:marLeft w:val="0"/>
          <w:marRight w:val="0"/>
          <w:marTop w:val="0"/>
          <w:marBottom w:val="0"/>
          <w:divBdr>
            <w:top w:val="none" w:sz="0" w:space="0" w:color="auto"/>
            <w:left w:val="none" w:sz="0" w:space="0" w:color="auto"/>
            <w:bottom w:val="none" w:sz="0" w:space="0" w:color="auto"/>
            <w:right w:val="none" w:sz="0" w:space="0" w:color="auto"/>
          </w:divBdr>
        </w:div>
      </w:divsChild>
    </w:div>
    <w:div w:id="756246932">
      <w:bodyDiv w:val="1"/>
      <w:marLeft w:val="0"/>
      <w:marRight w:val="0"/>
      <w:marTop w:val="0"/>
      <w:marBottom w:val="0"/>
      <w:divBdr>
        <w:top w:val="none" w:sz="0" w:space="0" w:color="auto"/>
        <w:left w:val="none" w:sz="0" w:space="0" w:color="auto"/>
        <w:bottom w:val="none" w:sz="0" w:space="0" w:color="auto"/>
        <w:right w:val="none" w:sz="0" w:space="0" w:color="auto"/>
      </w:divBdr>
    </w:div>
    <w:div w:id="759788399">
      <w:bodyDiv w:val="1"/>
      <w:marLeft w:val="0"/>
      <w:marRight w:val="0"/>
      <w:marTop w:val="0"/>
      <w:marBottom w:val="0"/>
      <w:divBdr>
        <w:top w:val="none" w:sz="0" w:space="0" w:color="auto"/>
        <w:left w:val="none" w:sz="0" w:space="0" w:color="auto"/>
        <w:bottom w:val="none" w:sz="0" w:space="0" w:color="auto"/>
        <w:right w:val="none" w:sz="0" w:space="0" w:color="auto"/>
      </w:divBdr>
    </w:div>
    <w:div w:id="780955727">
      <w:bodyDiv w:val="1"/>
      <w:marLeft w:val="0"/>
      <w:marRight w:val="0"/>
      <w:marTop w:val="0"/>
      <w:marBottom w:val="0"/>
      <w:divBdr>
        <w:top w:val="none" w:sz="0" w:space="0" w:color="auto"/>
        <w:left w:val="none" w:sz="0" w:space="0" w:color="auto"/>
        <w:bottom w:val="none" w:sz="0" w:space="0" w:color="auto"/>
        <w:right w:val="none" w:sz="0" w:space="0" w:color="auto"/>
      </w:divBdr>
      <w:divsChild>
        <w:div w:id="1633974468">
          <w:marLeft w:val="0"/>
          <w:marRight w:val="0"/>
          <w:marTop w:val="0"/>
          <w:marBottom w:val="0"/>
          <w:divBdr>
            <w:top w:val="none" w:sz="0" w:space="0" w:color="auto"/>
            <w:left w:val="none" w:sz="0" w:space="0" w:color="auto"/>
            <w:bottom w:val="none" w:sz="0" w:space="0" w:color="auto"/>
            <w:right w:val="none" w:sz="0" w:space="0" w:color="auto"/>
          </w:divBdr>
        </w:div>
        <w:div w:id="563224704">
          <w:marLeft w:val="0"/>
          <w:marRight w:val="0"/>
          <w:marTop w:val="0"/>
          <w:marBottom w:val="0"/>
          <w:divBdr>
            <w:top w:val="none" w:sz="0" w:space="0" w:color="auto"/>
            <w:left w:val="none" w:sz="0" w:space="0" w:color="auto"/>
            <w:bottom w:val="none" w:sz="0" w:space="0" w:color="auto"/>
            <w:right w:val="none" w:sz="0" w:space="0" w:color="auto"/>
          </w:divBdr>
        </w:div>
        <w:div w:id="1505126003">
          <w:marLeft w:val="0"/>
          <w:marRight w:val="0"/>
          <w:marTop w:val="0"/>
          <w:marBottom w:val="0"/>
          <w:divBdr>
            <w:top w:val="none" w:sz="0" w:space="0" w:color="auto"/>
            <w:left w:val="none" w:sz="0" w:space="0" w:color="auto"/>
            <w:bottom w:val="none" w:sz="0" w:space="0" w:color="auto"/>
            <w:right w:val="none" w:sz="0" w:space="0" w:color="auto"/>
          </w:divBdr>
        </w:div>
        <w:div w:id="1998267531">
          <w:marLeft w:val="0"/>
          <w:marRight w:val="0"/>
          <w:marTop w:val="0"/>
          <w:marBottom w:val="0"/>
          <w:divBdr>
            <w:top w:val="none" w:sz="0" w:space="0" w:color="auto"/>
            <w:left w:val="none" w:sz="0" w:space="0" w:color="auto"/>
            <w:bottom w:val="none" w:sz="0" w:space="0" w:color="auto"/>
            <w:right w:val="none" w:sz="0" w:space="0" w:color="auto"/>
          </w:divBdr>
        </w:div>
        <w:div w:id="1921013405">
          <w:marLeft w:val="0"/>
          <w:marRight w:val="0"/>
          <w:marTop w:val="0"/>
          <w:marBottom w:val="0"/>
          <w:divBdr>
            <w:top w:val="none" w:sz="0" w:space="0" w:color="auto"/>
            <w:left w:val="none" w:sz="0" w:space="0" w:color="auto"/>
            <w:bottom w:val="none" w:sz="0" w:space="0" w:color="auto"/>
            <w:right w:val="none" w:sz="0" w:space="0" w:color="auto"/>
          </w:divBdr>
        </w:div>
        <w:div w:id="1469712081">
          <w:marLeft w:val="0"/>
          <w:marRight w:val="0"/>
          <w:marTop w:val="0"/>
          <w:marBottom w:val="0"/>
          <w:divBdr>
            <w:top w:val="none" w:sz="0" w:space="0" w:color="auto"/>
            <w:left w:val="none" w:sz="0" w:space="0" w:color="auto"/>
            <w:bottom w:val="none" w:sz="0" w:space="0" w:color="auto"/>
            <w:right w:val="none" w:sz="0" w:space="0" w:color="auto"/>
          </w:divBdr>
        </w:div>
        <w:div w:id="445080904">
          <w:marLeft w:val="0"/>
          <w:marRight w:val="0"/>
          <w:marTop w:val="0"/>
          <w:marBottom w:val="0"/>
          <w:divBdr>
            <w:top w:val="none" w:sz="0" w:space="0" w:color="auto"/>
            <w:left w:val="none" w:sz="0" w:space="0" w:color="auto"/>
            <w:bottom w:val="none" w:sz="0" w:space="0" w:color="auto"/>
            <w:right w:val="none" w:sz="0" w:space="0" w:color="auto"/>
          </w:divBdr>
        </w:div>
        <w:div w:id="880365706">
          <w:marLeft w:val="0"/>
          <w:marRight w:val="0"/>
          <w:marTop w:val="0"/>
          <w:marBottom w:val="0"/>
          <w:divBdr>
            <w:top w:val="none" w:sz="0" w:space="0" w:color="auto"/>
            <w:left w:val="none" w:sz="0" w:space="0" w:color="auto"/>
            <w:bottom w:val="none" w:sz="0" w:space="0" w:color="auto"/>
            <w:right w:val="none" w:sz="0" w:space="0" w:color="auto"/>
          </w:divBdr>
        </w:div>
        <w:div w:id="1633058019">
          <w:marLeft w:val="0"/>
          <w:marRight w:val="0"/>
          <w:marTop w:val="0"/>
          <w:marBottom w:val="0"/>
          <w:divBdr>
            <w:top w:val="none" w:sz="0" w:space="0" w:color="auto"/>
            <w:left w:val="none" w:sz="0" w:space="0" w:color="auto"/>
            <w:bottom w:val="none" w:sz="0" w:space="0" w:color="auto"/>
            <w:right w:val="none" w:sz="0" w:space="0" w:color="auto"/>
          </w:divBdr>
        </w:div>
        <w:div w:id="736170186">
          <w:marLeft w:val="0"/>
          <w:marRight w:val="0"/>
          <w:marTop w:val="0"/>
          <w:marBottom w:val="0"/>
          <w:divBdr>
            <w:top w:val="none" w:sz="0" w:space="0" w:color="auto"/>
            <w:left w:val="none" w:sz="0" w:space="0" w:color="auto"/>
            <w:bottom w:val="none" w:sz="0" w:space="0" w:color="auto"/>
            <w:right w:val="none" w:sz="0" w:space="0" w:color="auto"/>
          </w:divBdr>
        </w:div>
      </w:divsChild>
    </w:div>
    <w:div w:id="784159382">
      <w:bodyDiv w:val="1"/>
      <w:marLeft w:val="0"/>
      <w:marRight w:val="0"/>
      <w:marTop w:val="0"/>
      <w:marBottom w:val="0"/>
      <w:divBdr>
        <w:top w:val="none" w:sz="0" w:space="0" w:color="auto"/>
        <w:left w:val="none" w:sz="0" w:space="0" w:color="auto"/>
        <w:bottom w:val="none" w:sz="0" w:space="0" w:color="auto"/>
        <w:right w:val="none" w:sz="0" w:space="0" w:color="auto"/>
      </w:divBdr>
    </w:div>
    <w:div w:id="798498230">
      <w:bodyDiv w:val="1"/>
      <w:marLeft w:val="0"/>
      <w:marRight w:val="0"/>
      <w:marTop w:val="0"/>
      <w:marBottom w:val="0"/>
      <w:divBdr>
        <w:top w:val="none" w:sz="0" w:space="0" w:color="auto"/>
        <w:left w:val="none" w:sz="0" w:space="0" w:color="auto"/>
        <w:bottom w:val="none" w:sz="0" w:space="0" w:color="auto"/>
        <w:right w:val="none" w:sz="0" w:space="0" w:color="auto"/>
      </w:divBdr>
    </w:div>
    <w:div w:id="804356053">
      <w:bodyDiv w:val="1"/>
      <w:marLeft w:val="0"/>
      <w:marRight w:val="0"/>
      <w:marTop w:val="0"/>
      <w:marBottom w:val="0"/>
      <w:divBdr>
        <w:top w:val="none" w:sz="0" w:space="0" w:color="auto"/>
        <w:left w:val="none" w:sz="0" w:space="0" w:color="auto"/>
        <w:bottom w:val="none" w:sz="0" w:space="0" w:color="auto"/>
        <w:right w:val="none" w:sz="0" w:space="0" w:color="auto"/>
      </w:divBdr>
      <w:divsChild>
        <w:div w:id="1728844243">
          <w:marLeft w:val="0"/>
          <w:marRight w:val="0"/>
          <w:marTop w:val="0"/>
          <w:marBottom w:val="0"/>
          <w:divBdr>
            <w:top w:val="none" w:sz="0" w:space="0" w:color="auto"/>
            <w:left w:val="none" w:sz="0" w:space="0" w:color="auto"/>
            <w:bottom w:val="none" w:sz="0" w:space="0" w:color="auto"/>
            <w:right w:val="none" w:sz="0" w:space="0" w:color="auto"/>
          </w:divBdr>
        </w:div>
        <w:div w:id="1726106643">
          <w:marLeft w:val="0"/>
          <w:marRight w:val="0"/>
          <w:marTop w:val="0"/>
          <w:marBottom w:val="0"/>
          <w:divBdr>
            <w:top w:val="none" w:sz="0" w:space="0" w:color="auto"/>
            <w:left w:val="none" w:sz="0" w:space="0" w:color="auto"/>
            <w:bottom w:val="none" w:sz="0" w:space="0" w:color="auto"/>
            <w:right w:val="none" w:sz="0" w:space="0" w:color="auto"/>
          </w:divBdr>
        </w:div>
        <w:div w:id="101147378">
          <w:marLeft w:val="0"/>
          <w:marRight w:val="0"/>
          <w:marTop w:val="0"/>
          <w:marBottom w:val="0"/>
          <w:divBdr>
            <w:top w:val="none" w:sz="0" w:space="0" w:color="auto"/>
            <w:left w:val="none" w:sz="0" w:space="0" w:color="auto"/>
            <w:bottom w:val="none" w:sz="0" w:space="0" w:color="auto"/>
            <w:right w:val="none" w:sz="0" w:space="0" w:color="auto"/>
          </w:divBdr>
        </w:div>
        <w:div w:id="2120294567">
          <w:marLeft w:val="0"/>
          <w:marRight w:val="0"/>
          <w:marTop w:val="0"/>
          <w:marBottom w:val="0"/>
          <w:divBdr>
            <w:top w:val="none" w:sz="0" w:space="0" w:color="auto"/>
            <w:left w:val="none" w:sz="0" w:space="0" w:color="auto"/>
            <w:bottom w:val="none" w:sz="0" w:space="0" w:color="auto"/>
            <w:right w:val="none" w:sz="0" w:space="0" w:color="auto"/>
          </w:divBdr>
        </w:div>
        <w:div w:id="1142771957">
          <w:marLeft w:val="0"/>
          <w:marRight w:val="0"/>
          <w:marTop w:val="0"/>
          <w:marBottom w:val="0"/>
          <w:divBdr>
            <w:top w:val="none" w:sz="0" w:space="0" w:color="auto"/>
            <w:left w:val="none" w:sz="0" w:space="0" w:color="auto"/>
            <w:bottom w:val="none" w:sz="0" w:space="0" w:color="auto"/>
            <w:right w:val="none" w:sz="0" w:space="0" w:color="auto"/>
          </w:divBdr>
        </w:div>
        <w:div w:id="1945185371">
          <w:marLeft w:val="0"/>
          <w:marRight w:val="0"/>
          <w:marTop w:val="0"/>
          <w:marBottom w:val="0"/>
          <w:divBdr>
            <w:top w:val="none" w:sz="0" w:space="0" w:color="auto"/>
            <w:left w:val="none" w:sz="0" w:space="0" w:color="auto"/>
            <w:bottom w:val="none" w:sz="0" w:space="0" w:color="auto"/>
            <w:right w:val="none" w:sz="0" w:space="0" w:color="auto"/>
          </w:divBdr>
        </w:div>
        <w:div w:id="824853277">
          <w:marLeft w:val="0"/>
          <w:marRight w:val="0"/>
          <w:marTop w:val="0"/>
          <w:marBottom w:val="0"/>
          <w:divBdr>
            <w:top w:val="none" w:sz="0" w:space="0" w:color="auto"/>
            <w:left w:val="none" w:sz="0" w:space="0" w:color="auto"/>
            <w:bottom w:val="none" w:sz="0" w:space="0" w:color="auto"/>
            <w:right w:val="none" w:sz="0" w:space="0" w:color="auto"/>
          </w:divBdr>
        </w:div>
        <w:div w:id="1046099740">
          <w:marLeft w:val="0"/>
          <w:marRight w:val="0"/>
          <w:marTop w:val="0"/>
          <w:marBottom w:val="0"/>
          <w:divBdr>
            <w:top w:val="none" w:sz="0" w:space="0" w:color="auto"/>
            <w:left w:val="none" w:sz="0" w:space="0" w:color="auto"/>
            <w:bottom w:val="none" w:sz="0" w:space="0" w:color="auto"/>
            <w:right w:val="none" w:sz="0" w:space="0" w:color="auto"/>
          </w:divBdr>
        </w:div>
        <w:div w:id="1397700970">
          <w:marLeft w:val="0"/>
          <w:marRight w:val="0"/>
          <w:marTop w:val="0"/>
          <w:marBottom w:val="0"/>
          <w:divBdr>
            <w:top w:val="none" w:sz="0" w:space="0" w:color="auto"/>
            <w:left w:val="none" w:sz="0" w:space="0" w:color="auto"/>
            <w:bottom w:val="none" w:sz="0" w:space="0" w:color="auto"/>
            <w:right w:val="none" w:sz="0" w:space="0" w:color="auto"/>
          </w:divBdr>
        </w:div>
        <w:div w:id="538400135">
          <w:marLeft w:val="0"/>
          <w:marRight w:val="0"/>
          <w:marTop w:val="0"/>
          <w:marBottom w:val="0"/>
          <w:divBdr>
            <w:top w:val="none" w:sz="0" w:space="0" w:color="auto"/>
            <w:left w:val="none" w:sz="0" w:space="0" w:color="auto"/>
            <w:bottom w:val="none" w:sz="0" w:space="0" w:color="auto"/>
            <w:right w:val="none" w:sz="0" w:space="0" w:color="auto"/>
          </w:divBdr>
        </w:div>
      </w:divsChild>
    </w:div>
    <w:div w:id="812330468">
      <w:bodyDiv w:val="1"/>
      <w:marLeft w:val="0"/>
      <w:marRight w:val="0"/>
      <w:marTop w:val="0"/>
      <w:marBottom w:val="0"/>
      <w:divBdr>
        <w:top w:val="none" w:sz="0" w:space="0" w:color="auto"/>
        <w:left w:val="none" w:sz="0" w:space="0" w:color="auto"/>
        <w:bottom w:val="none" w:sz="0" w:space="0" w:color="auto"/>
        <w:right w:val="none" w:sz="0" w:space="0" w:color="auto"/>
      </w:divBdr>
    </w:div>
    <w:div w:id="819543712">
      <w:bodyDiv w:val="1"/>
      <w:marLeft w:val="0"/>
      <w:marRight w:val="0"/>
      <w:marTop w:val="0"/>
      <w:marBottom w:val="0"/>
      <w:divBdr>
        <w:top w:val="none" w:sz="0" w:space="0" w:color="auto"/>
        <w:left w:val="none" w:sz="0" w:space="0" w:color="auto"/>
        <w:bottom w:val="none" w:sz="0" w:space="0" w:color="auto"/>
        <w:right w:val="none" w:sz="0" w:space="0" w:color="auto"/>
      </w:divBdr>
      <w:divsChild>
        <w:div w:id="1265960984">
          <w:marLeft w:val="0"/>
          <w:marRight w:val="0"/>
          <w:marTop w:val="0"/>
          <w:marBottom w:val="0"/>
          <w:divBdr>
            <w:top w:val="none" w:sz="0" w:space="0" w:color="auto"/>
            <w:left w:val="none" w:sz="0" w:space="0" w:color="auto"/>
            <w:bottom w:val="none" w:sz="0" w:space="0" w:color="auto"/>
            <w:right w:val="none" w:sz="0" w:space="0" w:color="auto"/>
          </w:divBdr>
        </w:div>
        <w:div w:id="2032369167">
          <w:marLeft w:val="0"/>
          <w:marRight w:val="0"/>
          <w:marTop w:val="0"/>
          <w:marBottom w:val="0"/>
          <w:divBdr>
            <w:top w:val="none" w:sz="0" w:space="0" w:color="auto"/>
            <w:left w:val="none" w:sz="0" w:space="0" w:color="auto"/>
            <w:bottom w:val="none" w:sz="0" w:space="0" w:color="auto"/>
            <w:right w:val="none" w:sz="0" w:space="0" w:color="auto"/>
          </w:divBdr>
        </w:div>
        <w:div w:id="908686955">
          <w:marLeft w:val="0"/>
          <w:marRight w:val="0"/>
          <w:marTop w:val="0"/>
          <w:marBottom w:val="0"/>
          <w:divBdr>
            <w:top w:val="none" w:sz="0" w:space="0" w:color="auto"/>
            <w:left w:val="none" w:sz="0" w:space="0" w:color="auto"/>
            <w:bottom w:val="none" w:sz="0" w:space="0" w:color="auto"/>
            <w:right w:val="none" w:sz="0" w:space="0" w:color="auto"/>
          </w:divBdr>
        </w:div>
        <w:div w:id="430006591">
          <w:marLeft w:val="0"/>
          <w:marRight w:val="0"/>
          <w:marTop w:val="0"/>
          <w:marBottom w:val="0"/>
          <w:divBdr>
            <w:top w:val="none" w:sz="0" w:space="0" w:color="auto"/>
            <w:left w:val="none" w:sz="0" w:space="0" w:color="auto"/>
            <w:bottom w:val="none" w:sz="0" w:space="0" w:color="auto"/>
            <w:right w:val="none" w:sz="0" w:space="0" w:color="auto"/>
          </w:divBdr>
        </w:div>
        <w:div w:id="1148277841">
          <w:marLeft w:val="0"/>
          <w:marRight w:val="0"/>
          <w:marTop w:val="0"/>
          <w:marBottom w:val="0"/>
          <w:divBdr>
            <w:top w:val="none" w:sz="0" w:space="0" w:color="auto"/>
            <w:left w:val="none" w:sz="0" w:space="0" w:color="auto"/>
            <w:bottom w:val="none" w:sz="0" w:space="0" w:color="auto"/>
            <w:right w:val="none" w:sz="0" w:space="0" w:color="auto"/>
          </w:divBdr>
        </w:div>
        <w:div w:id="1299603112">
          <w:marLeft w:val="0"/>
          <w:marRight w:val="0"/>
          <w:marTop w:val="0"/>
          <w:marBottom w:val="0"/>
          <w:divBdr>
            <w:top w:val="none" w:sz="0" w:space="0" w:color="auto"/>
            <w:left w:val="none" w:sz="0" w:space="0" w:color="auto"/>
            <w:bottom w:val="none" w:sz="0" w:space="0" w:color="auto"/>
            <w:right w:val="none" w:sz="0" w:space="0" w:color="auto"/>
          </w:divBdr>
        </w:div>
        <w:div w:id="2082368388">
          <w:marLeft w:val="0"/>
          <w:marRight w:val="0"/>
          <w:marTop w:val="0"/>
          <w:marBottom w:val="0"/>
          <w:divBdr>
            <w:top w:val="none" w:sz="0" w:space="0" w:color="auto"/>
            <w:left w:val="none" w:sz="0" w:space="0" w:color="auto"/>
            <w:bottom w:val="none" w:sz="0" w:space="0" w:color="auto"/>
            <w:right w:val="none" w:sz="0" w:space="0" w:color="auto"/>
          </w:divBdr>
        </w:div>
        <w:div w:id="1256549979">
          <w:marLeft w:val="0"/>
          <w:marRight w:val="0"/>
          <w:marTop w:val="0"/>
          <w:marBottom w:val="0"/>
          <w:divBdr>
            <w:top w:val="none" w:sz="0" w:space="0" w:color="auto"/>
            <w:left w:val="none" w:sz="0" w:space="0" w:color="auto"/>
            <w:bottom w:val="none" w:sz="0" w:space="0" w:color="auto"/>
            <w:right w:val="none" w:sz="0" w:space="0" w:color="auto"/>
          </w:divBdr>
        </w:div>
        <w:div w:id="1937589515">
          <w:marLeft w:val="0"/>
          <w:marRight w:val="0"/>
          <w:marTop w:val="0"/>
          <w:marBottom w:val="0"/>
          <w:divBdr>
            <w:top w:val="none" w:sz="0" w:space="0" w:color="auto"/>
            <w:left w:val="none" w:sz="0" w:space="0" w:color="auto"/>
            <w:bottom w:val="none" w:sz="0" w:space="0" w:color="auto"/>
            <w:right w:val="none" w:sz="0" w:space="0" w:color="auto"/>
          </w:divBdr>
        </w:div>
        <w:div w:id="1560628115">
          <w:marLeft w:val="0"/>
          <w:marRight w:val="0"/>
          <w:marTop w:val="0"/>
          <w:marBottom w:val="0"/>
          <w:divBdr>
            <w:top w:val="none" w:sz="0" w:space="0" w:color="auto"/>
            <w:left w:val="none" w:sz="0" w:space="0" w:color="auto"/>
            <w:bottom w:val="none" w:sz="0" w:space="0" w:color="auto"/>
            <w:right w:val="none" w:sz="0" w:space="0" w:color="auto"/>
          </w:divBdr>
        </w:div>
        <w:div w:id="1400053610">
          <w:marLeft w:val="0"/>
          <w:marRight w:val="0"/>
          <w:marTop w:val="0"/>
          <w:marBottom w:val="0"/>
          <w:divBdr>
            <w:top w:val="none" w:sz="0" w:space="0" w:color="auto"/>
            <w:left w:val="none" w:sz="0" w:space="0" w:color="auto"/>
            <w:bottom w:val="none" w:sz="0" w:space="0" w:color="auto"/>
            <w:right w:val="none" w:sz="0" w:space="0" w:color="auto"/>
          </w:divBdr>
        </w:div>
        <w:div w:id="629437564">
          <w:marLeft w:val="0"/>
          <w:marRight w:val="0"/>
          <w:marTop w:val="0"/>
          <w:marBottom w:val="0"/>
          <w:divBdr>
            <w:top w:val="none" w:sz="0" w:space="0" w:color="auto"/>
            <w:left w:val="none" w:sz="0" w:space="0" w:color="auto"/>
            <w:bottom w:val="none" w:sz="0" w:space="0" w:color="auto"/>
            <w:right w:val="none" w:sz="0" w:space="0" w:color="auto"/>
          </w:divBdr>
        </w:div>
        <w:div w:id="3366405">
          <w:marLeft w:val="0"/>
          <w:marRight w:val="0"/>
          <w:marTop w:val="0"/>
          <w:marBottom w:val="0"/>
          <w:divBdr>
            <w:top w:val="none" w:sz="0" w:space="0" w:color="auto"/>
            <w:left w:val="none" w:sz="0" w:space="0" w:color="auto"/>
            <w:bottom w:val="none" w:sz="0" w:space="0" w:color="auto"/>
            <w:right w:val="none" w:sz="0" w:space="0" w:color="auto"/>
          </w:divBdr>
        </w:div>
        <w:div w:id="679089646">
          <w:marLeft w:val="0"/>
          <w:marRight w:val="0"/>
          <w:marTop w:val="0"/>
          <w:marBottom w:val="0"/>
          <w:divBdr>
            <w:top w:val="none" w:sz="0" w:space="0" w:color="auto"/>
            <w:left w:val="none" w:sz="0" w:space="0" w:color="auto"/>
            <w:bottom w:val="none" w:sz="0" w:space="0" w:color="auto"/>
            <w:right w:val="none" w:sz="0" w:space="0" w:color="auto"/>
          </w:divBdr>
        </w:div>
        <w:div w:id="1789885261">
          <w:marLeft w:val="0"/>
          <w:marRight w:val="0"/>
          <w:marTop w:val="0"/>
          <w:marBottom w:val="0"/>
          <w:divBdr>
            <w:top w:val="none" w:sz="0" w:space="0" w:color="auto"/>
            <w:left w:val="none" w:sz="0" w:space="0" w:color="auto"/>
            <w:bottom w:val="none" w:sz="0" w:space="0" w:color="auto"/>
            <w:right w:val="none" w:sz="0" w:space="0" w:color="auto"/>
          </w:divBdr>
        </w:div>
        <w:div w:id="683940121">
          <w:marLeft w:val="0"/>
          <w:marRight w:val="0"/>
          <w:marTop w:val="0"/>
          <w:marBottom w:val="0"/>
          <w:divBdr>
            <w:top w:val="none" w:sz="0" w:space="0" w:color="auto"/>
            <w:left w:val="none" w:sz="0" w:space="0" w:color="auto"/>
            <w:bottom w:val="none" w:sz="0" w:space="0" w:color="auto"/>
            <w:right w:val="none" w:sz="0" w:space="0" w:color="auto"/>
          </w:divBdr>
        </w:div>
        <w:div w:id="1706522735">
          <w:marLeft w:val="0"/>
          <w:marRight w:val="0"/>
          <w:marTop w:val="0"/>
          <w:marBottom w:val="0"/>
          <w:divBdr>
            <w:top w:val="none" w:sz="0" w:space="0" w:color="auto"/>
            <w:left w:val="none" w:sz="0" w:space="0" w:color="auto"/>
            <w:bottom w:val="none" w:sz="0" w:space="0" w:color="auto"/>
            <w:right w:val="none" w:sz="0" w:space="0" w:color="auto"/>
          </w:divBdr>
        </w:div>
        <w:div w:id="1547064918">
          <w:marLeft w:val="0"/>
          <w:marRight w:val="0"/>
          <w:marTop w:val="0"/>
          <w:marBottom w:val="0"/>
          <w:divBdr>
            <w:top w:val="none" w:sz="0" w:space="0" w:color="auto"/>
            <w:left w:val="none" w:sz="0" w:space="0" w:color="auto"/>
            <w:bottom w:val="none" w:sz="0" w:space="0" w:color="auto"/>
            <w:right w:val="none" w:sz="0" w:space="0" w:color="auto"/>
          </w:divBdr>
        </w:div>
      </w:divsChild>
    </w:div>
    <w:div w:id="826628709">
      <w:bodyDiv w:val="1"/>
      <w:marLeft w:val="0"/>
      <w:marRight w:val="0"/>
      <w:marTop w:val="0"/>
      <w:marBottom w:val="0"/>
      <w:divBdr>
        <w:top w:val="none" w:sz="0" w:space="0" w:color="auto"/>
        <w:left w:val="none" w:sz="0" w:space="0" w:color="auto"/>
        <w:bottom w:val="none" w:sz="0" w:space="0" w:color="auto"/>
        <w:right w:val="none" w:sz="0" w:space="0" w:color="auto"/>
      </w:divBdr>
      <w:divsChild>
        <w:div w:id="185757104">
          <w:marLeft w:val="0"/>
          <w:marRight w:val="0"/>
          <w:marTop w:val="0"/>
          <w:marBottom w:val="0"/>
          <w:divBdr>
            <w:top w:val="none" w:sz="0" w:space="0" w:color="auto"/>
            <w:left w:val="none" w:sz="0" w:space="0" w:color="auto"/>
            <w:bottom w:val="none" w:sz="0" w:space="0" w:color="auto"/>
            <w:right w:val="none" w:sz="0" w:space="0" w:color="auto"/>
          </w:divBdr>
        </w:div>
        <w:div w:id="460225256">
          <w:marLeft w:val="0"/>
          <w:marRight w:val="0"/>
          <w:marTop w:val="0"/>
          <w:marBottom w:val="0"/>
          <w:divBdr>
            <w:top w:val="none" w:sz="0" w:space="0" w:color="auto"/>
            <w:left w:val="none" w:sz="0" w:space="0" w:color="auto"/>
            <w:bottom w:val="none" w:sz="0" w:space="0" w:color="auto"/>
            <w:right w:val="none" w:sz="0" w:space="0" w:color="auto"/>
          </w:divBdr>
        </w:div>
        <w:div w:id="1086341188">
          <w:marLeft w:val="0"/>
          <w:marRight w:val="0"/>
          <w:marTop w:val="0"/>
          <w:marBottom w:val="0"/>
          <w:divBdr>
            <w:top w:val="none" w:sz="0" w:space="0" w:color="auto"/>
            <w:left w:val="none" w:sz="0" w:space="0" w:color="auto"/>
            <w:bottom w:val="none" w:sz="0" w:space="0" w:color="auto"/>
            <w:right w:val="none" w:sz="0" w:space="0" w:color="auto"/>
          </w:divBdr>
        </w:div>
        <w:div w:id="2067100544">
          <w:marLeft w:val="0"/>
          <w:marRight w:val="0"/>
          <w:marTop w:val="0"/>
          <w:marBottom w:val="0"/>
          <w:divBdr>
            <w:top w:val="none" w:sz="0" w:space="0" w:color="auto"/>
            <w:left w:val="none" w:sz="0" w:space="0" w:color="auto"/>
            <w:bottom w:val="none" w:sz="0" w:space="0" w:color="auto"/>
            <w:right w:val="none" w:sz="0" w:space="0" w:color="auto"/>
          </w:divBdr>
        </w:div>
        <w:div w:id="1682782416">
          <w:marLeft w:val="0"/>
          <w:marRight w:val="0"/>
          <w:marTop w:val="0"/>
          <w:marBottom w:val="0"/>
          <w:divBdr>
            <w:top w:val="none" w:sz="0" w:space="0" w:color="auto"/>
            <w:left w:val="none" w:sz="0" w:space="0" w:color="auto"/>
            <w:bottom w:val="none" w:sz="0" w:space="0" w:color="auto"/>
            <w:right w:val="none" w:sz="0" w:space="0" w:color="auto"/>
          </w:divBdr>
          <w:divsChild>
            <w:div w:id="1768235415">
              <w:marLeft w:val="0"/>
              <w:marRight w:val="0"/>
              <w:marTop w:val="0"/>
              <w:marBottom w:val="0"/>
              <w:divBdr>
                <w:top w:val="none" w:sz="0" w:space="0" w:color="auto"/>
                <w:left w:val="none" w:sz="0" w:space="0" w:color="auto"/>
                <w:bottom w:val="none" w:sz="0" w:space="0" w:color="auto"/>
                <w:right w:val="none" w:sz="0" w:space="0" w:color="auto"/>
              </w:divBdr>
            </w:div>
            <w:div w:id="1110973470">
              <w:marLeft w:val="0"/>
              <w:marRight w:val="0"/>
              <w:marTop w:val="0"/>
              <w:marBottom w:val="0"/>
              <w:divBdr>
                <w:top w:val="none" w:sz="0" w:space="0" w:color="auto"/>
                <w:left w:val="none" w:sz="0" w:space="0" w:color="auto"/>
                <w:bottom w:val="none" w:sz="0" w:space="0" w:color="auto"/>
                <w:right w:val="none" w:sz="0" w:space="0" w:color="auto"/>
              </w:divBdr>
            </w:div>
            <w:div w:id="1271858361">
              <w:marLeft w:val="0"/>
              <w:marRight w:val="0"/>
              <w:marTop w:val="0"/>
              <w:marBottom w:val="0"/>
              <w:divBdr>
                <w:top w:val="none" w:sz="0" w:space="0" w:color="auto"/>
                <w:left w:val="none" w:sz="0" w:space="0" w:color="auto"/>
                <w:bottom w:val="none" w:sz="0" w:space="0" w:color="auto"/>
                <w:right w:val="none" w:sz="0" w:space="0" w:color="auto"/>
              </w:divBdr>
            </w:div>
            <w:div w:id="928463008">
              <w:marLeft w:val="0"/>
              <w:marRight w:val="0"/>
              <w:marTop w:val="0"/>
              <w:marBottom w:val="0"/>
              <w:divBdr>
                <w:top w:val="none" w:sz="0" w:space="0" w:color="auto"/>
                <w:left w:val="none" w:sz="0" w:space="0" w:color="auto"/>
                <w:bottom w:val="none" w:sz="0" w:space="0" w:color="auto"/>
                <w:right w:val="none" w:sz="0" w:space="0" w:color="auto"/>
              </w:divBdr>
            </w:div>
            <w:div w:id="1928267629">
              <w:marLeft w:val="0"/>
              <w:marRight w:val="0"/>
              <w:marTop w:val="0"/>
              <w:marBottom w:val="0"/>
              <w:divBdr>
                <w:top w:val="none" w:sz="0" w:space="0" w:color="auto"/>
                <w:left w:val="none" w:sz="0" w:space="0" w:color="auto"/>
                <w:bottom w:val="none" w:sz="0" w:space="0" w:color="auto"/>
                <w:right w:val="none" w:sz="0" w:space="0" w:color="auto"/>
              </w:divBdr>
            </w:div>
          </w:divsChild>
        </w:div>
        <w:div w:id="363603084">
          <w:marLeft w:val="0"/>
          <w:marRight w:val="0"/>
          <w:marTop w:val="0"/>
          <w:marBottom w:val="0"/>
          <w:divBdr>
            <w:top w:val="none" w:sz="0" w:space="0" w:color="auto"/>
            <w:left w:val="none" w:sz="0" w:space="0" w:color="auto"/>
            <w:bottom w:val="none" w:sz="0" w:space="0" w:color="auto"/>
            <w:right w:val="none" w:sz="0" w:space="0" w:color="auto"/>
          </w:divBdr>
        </w:div>
        <w:div w:id="307977587">
          <w:marLeft w:val="0"/>
          <w:marRight w:val="0"/>
          <w:marTop w:val="0"/>
          <w:marBottom w:val="0"/>
          <w:divBdr>
            <w:top w:val="none" w:sz="0" w:space="0" w:color="auto"/>
            <w:left w:val="none" w:sz="0" w:space="0" w:color="auto"/>
            <w:bottom w:val="none" w:sz="0" w:space="0" w:color="auto"/>
            <w:right w:val="none" w:sz="0" w:space="0" w:color="auto"/>
          </w:divBdr>
        </w:div>
        <w:div w:id="955141455">
          <w:marLeft w:val="0"/>
          <w:marRight w:val="0"/>
          <w:marTop w:val="0"/>
          <w:marBottom w:val="0"/>
          <w:divBdr>
            <w:top w:val="none" w:sz="0" w:space="0" w:color="auto"/>
            <w:left w:val="none" w:sz="0" w:space="0" w:color="auto"/>
            <w:bottom w:val="none" w:sz="0" w:space="0" w:color="auto"/>
            <w:right w:val="none" w:sz="0" w:space="0" w:color="auto"/>
          </w:divBdr>
        </w:div>
        <w:div w:id="1930236313">
          <w:marLeft w:val="0"/>
          <w:marRight w:val="0"/>
          <w:marTop w:val="0"/>
          <w:marBottom w:val="0"/>
          <w:divBdr>
            <w:top w:val="none" w:sz="0" w:space="0" w:color="auto"/>
            <w:left w:val="none" w:sz="0" w:space="0" w:color="auto"/>
            <w:bottom w:val="none" w:sz="0" w:space="0" w:color="auto"/>
            <w:right w:val="none" w:sz="0" w:space="0" w:color="auto"/>
          </w:divBdr>
        </w:div>
      </w:divsChild>
    </w:div>
    <w:div w:id="827788902">
      <w:bodyDiv w:val="1"/>
      <w:marLeft w:val="0"/>
      <w:marRight w:val="0"/>
      <w:marTop w:val="0"/>
      <w:marBottom w:val="0"/>
      <w:divBdr>
        <w:top w:val="none" w:sz="0" w:space="0" w:color="auto"/>
        <w:left w:val="none" w:sz="0" w:space="0" w:color="auto"/>
        <w:bottom w:val="none" w:sz="0" w:space="0" w:color="auto"/>
        <w:right w:val="none" w:sz="0" w:space="0" w:color="auto"/>
      </w:divBdr>
    </w:div>
    <w:div w:id="828328315">
      <w:bodyDiv w:val="1"/>
      <w:marLeft w:val="0"/>
      <w:marRight w:val="0"/>
      <w:marTop w:val="0"/>
      <w:marBottom w:val="0"/>
      <w:divBdr>
        <w:top w:val="none" w:sz="0" w:space="0" w:color="auto"/>
        <w:left w:val="none" w:sz="0" w:space="0" w:color="auto"/>
        <w:bottom w:val="none" w:sz="0" w:space="0" w:color="auto"/>
        <w:right w:val="none" w:sz="0" w:space="0" w:color="auto"/>
      </w:divBdr>
    </w:div>
    <w:div w:id="850217796">
      <w:bodyDiv w:val="1"/>
      <w:marLeft w:val="0"/>
      <w:marRight w:val="0"/>
      <w:marTop w:val="0"/>
      <w:marBottom w:val="0"/>
      <w:divBdr>
        <w:top w:val="none" w:sz="0" w:space="0" w:color="auto"/>
        <w:left w:val="none" w:sz="0" w:space="0" w:color="auto"/>
        <w:bottom w:val="none" w:sz="0" w:space="0" w:color="auto"/>
        <w:right w:val="none" w:sz="0" w:space="0" w:color="auto"/>
      </w:divBdr>
    </w:div>
    <w:div w:id="856164003">
      <w:bodyDiv w:val="1"/>
      <w:marLeft w:val="0"/>
      <w:marRight w:val="0"/>
      <w:marTop w:val="0"/>
      <w:marBottom w:val="0"/>
      <w:divBdr>
        <w:top w:val="none" w:sz="0" w:space="0" w:color="auto"/>
        <w:left w:val="none" w:sz="0" w:space="0" w:color="auto"/>
        <w:bottom w:val="none" w:sz="0" w:space="0" w:color="auto"/>
        <w:right w:val="none" w:sz="0" w:space="0" w:color="auto"/>
      </w:divBdr>
    </w:div>
    <w:div w:id="859927616">
      <w:bodyDiv w:val="1"/>
      <w:marLeft w:val="0"/>
      <w:marRight w:val="0"/>
      <w:marTop w:val="0"/>
      <w:marBottom w:val="0"/>
      <w:divBdr>
        <w:top w:val="none" w:sz="0" w:space="0" w:color="auto"/>
        <w:left w:val="none" w:sz="0" w:space="0" w:color="auto"/>
        <w:bottom w:val="none" w:sz="0" w:space="0" w:color="auto"/>
        <w:right w:val="none" w:sz="0" w:space="0" w:color="auto"/>
      </w:divBdr>
    </w:div>
    <w:div w:id="864900920">
      <w:bodyDiv w:val="1"/>
      <w:marLeft w:val="0"/>
      <w:marRight w:val="0"/>
      <w:marTop w:val="0"/>
      <w:marBottom w:val="0"/>
      <w:divBdr>
        <w:top w:val="none" w:sz="0" w:space="0" w:color="auto"/>
        <w:left w:val="none" w:sz="0" w:space="0" w:color="auto"/>
        <w:bottom w:val="none" w:sz="0" w:space="0" w:color="auto"/>
        <w:right w:val="none" w:sz="0" w:space="0" w:color="auto"/>
      </w:divBdr>
      <w:divsChild>
        <w:div w:id="275455322">
          <w:marLeft w:val="0"/>
          <w:marRight w:val="0"/>
          <w:marTop w:val="0"/>
          <w:marBottom w:val="0"/>
          <w:divBdr>
            <w:top w:val="none" w:sz="0" w:space="0" w:color="auto"/>
            <w:left w:val="none" w:sz="0" w:space="0" w:color="auto"/>
            <w:bottom w:val="none" w:sz="0" w:space="0" w:color="auto"/>
            <w:right w:val="none" w:sz="0" w:space="0" w:color="auto"/>
          </w:divBdr>
        </w:div>
        <w:div w:id="672612161">
          <w:marLeft w:val="0"/>
          <w:marRight w:val="0"/>
          <w:marTop w:val="0"/>
          <w:marBottom w:val="0"/>
          <w:divBdr>
            <w:top w:val="none" w:sz="0" w:space="0" w:color="auto"/>
            <w:left w:val="none" w:sz="0" w:space="0" w:color="auto"/>
            <w:bottom w:val="none" w:sz="0" w:space="0" w:color="auto"/>
            <w:right w:val="none" w:sz="0" w:space="0" w:color="auto"/>
          </w:divBdr>
        </w:div>
        <w:div w:id="1151484140">
          <w:marLeft w:val="0"/>
          <w:marRight w:val="0"/>
          <w:marTop w:val="0"/>
          <w:marBottom w:val="0"/>
          <w:divBdr>
            <w:top w:val="none" w:sz="0" w:space="0" w:color="auto"/>
            <w:left w:val="none" w:sz="0" w:space="0" w:color="auto"/>
            <w:bottom w:val="none" w:sz="0" w:space="0" w:color="auto"/>
            <w:right w:val="none" w:sz="0" w:space="0" w:color="auto"/>
          </w:divBdr>
        </w:div>
        <w:div w:id="899362336">
          <w:marLeft w:val="0"/>
          <w:marRight w:val="0"/>
          <w:marTop w:val="0"/>
          <w:marBottom w:val="0"/>
          <w:divBdr>
            <w:top w:val="none" w:sz="0" w:space="0" w:color="auto"/>
            <w:left w:val="none" w:sz="0" w:space="0" w:color="auto"/>
            <w:bottom w:val="none" w:sz="0" w:space="0" w:color="auto"/>
            <w:right w:val="none" w:sz="0" w:space="0" w:color="auto"/>
          </w:divBdr>
        </w:div>
        <w:div w:id="81342429">
          <w:marLeft w:val="0"/>
          <w:marRight w:val="0"/>
          <w:marTop w:val="0"/>
          <w:marBottom w:val="0"/>
          <w:divBdr>
            <w:top w:val="none" w:sz="0" w:space="0" w:color="auto"/>
            <w:left w:val="none" w:sz="0" w:space="0" w:color="auto"/>
            <w:bottom w:val="none" w:sz="0" w:space="0" w:color="auto"/>
            <w:right w:val="none" w:sz="0" w:space="0" w:color="auto"/>
          </w:divBdr>
        </w:div>
        <w:div w:id="991370345">
          <w:marLeft w:val="0"/>
          <w:marRight w:val="0"/>
          <w:marTop w:val="0"/>
          <w:marBottom w:val="0"/>
          <w:divBdr>
            <w:top w:val="none" w:sz="0" w:space="0" w:color="auto"/>
            <w:left w:val="none" w:sz="0" w:space="0" w:color="auto"/>
            <w:bottom w:val="none" w:sz="0" w:space="0" w:color="auto"/>
            <w:right w:val="none" w:sz="0" w:space="0" w:color="auto"/>
          </w:divBdr>
        </w:div>
        <w:div w:id="2083481051">
          <w:marLeft w:val="0"/>
          <w:marRight w:val="0"/>
          <w:marTop w:val="0"/>
          <w:marBottom w:val="0"/>
          <w:divBdr>
            <w:top w:val="none" w:sz="0" w:space="0" w:color="auto"/>
            <w:left w:val="none" w:sz="0" w:space="0" w:color="auto"/>
            <w:bottom w:val="none" w:sz="0" w:space="0" w:color="auto"/>
            <w:right w:val="none" w:sz="0" w:space="0" w:color="auto"/>
          </w:divBdr>
        </w:div>
      </w:divsChild>
    </w:div>
    <w:div w:id="869491452">
      <w:bodyDiv w:val="1"/>
      <w:marLeft w:val="0"/>
      <w:marRight w:val="0"/>
      <w:marTop w:val="0"/>
      <w:marBottom w:val="0"/>
      <w:divBdr>
        <w:top w:val="none" w:sz="0" w:space="0" w:color="auto"/>
        <w:left w:val="none" w:sz="0" w:space="0" w:color="auto"/>
        <w:bottom w:val="none" w:sz="0" w:space="0" w:color="auto"/>
        <w:right w:val="none" w:sz="0" w:space="0" w:color="auto"/>
      </w:divBdr>
    </w:div>
    <w:div w:id="886375308">
      <w:bodyDiv w:val="1"/>
      <w:marLeft w:val="0"/>
      <w:marRight w:val="0"/>
      <w:marTop w:val="0"/>
      <w:marBottom w:val="0"/>
      <w:divBdr>
        <w:top w:val="none" w:sz="0" w:space="0" w:color="auto"/>
        <w:left w:val="none" w:sz="0" w:space="0" w:color="auto"/>
        <w:bottom w:val="none" w:sz="0" w:space="0" w:color="auto"/>
        <w:right w:val="none" w:sz="0" w:space="0" w:color="auto"/>
      </w:divBdr>
      <w:divsChild>
        <w:div w:id="507519566">
          <w:marLeft w:val="0"/>
          <w:marRight w:val="0"/>
          <w:marTop w:val="0"/>
          <w:marBottom w:val="0"/>
          <w:divBdr>
            <w:top w:val="none" w:sz="0" w:space="0" w:color="auto"/>
            <w:left w:val="none" w:sz="0" w:space="0" w:color="auto"/>
            <w:bottom w:val="none" w:sz="0" w:space="0" w:color="auto"/>
            <w:right w:val="none" w:sz="0" w:space="0" w:color="auto"/>
          </w:divBdr>
        </w:div>
        <w:div w:id="164176827">
          <w:marLeft w:val="0"/>
          <w:marRight w:val="0"/>
          <w:marTop w:val="0"/>
          <w:marBottom w:val="0"/>
          <w:divBdr>
            <w:top w:val="none" w:sz="0" w:space="0" w:color="auto"/>
            <w:left w:val="none" w:sz="0" w:space="0" w:color="auto"/>
            <w:bottom w:val="none" w:sz="0" w:space="0" w:color="auto"/>
            <w:right w:val="none" w:sz="0" w:space="0" w:color="auto"/>
          </w:divBdr>
        </w:div>
        <w:div w:id="1055474021">
          <w:marLeft w:val="0"/>
          <w:marRight w:val="0"/>
          <w:marTop w:val="0"/>
          <w:marBottom w:val="0"/>
          <w:divBdr>
            <w:top w:val="none" w:sz="0" w:space="0" w:color="auto"/>
            <w:left w:val="none" w:sz="0" w:space="0" w:color="auto"/>
            <w:bottom w:val="none" w:sz="0" w:space="0" w:color="auto"/>
            <w:right w:val="none" w:sz="0" w:space="0" w:color="auto"/>
          </w:divBdr>
        </w:div>
        <w:div w:id="1271932982">
          <w:marLeft w:val="0"/>
          <w:marRight w:val="0"/>
          <w:marTop w:val="0"/>
          <w:marBottom w:val="0"/>
          <w:divBdr>
            <w:top w:val="none" w:sz="0" w:space="0" w:color="auto"/>
            <w:left w:val="none" w:sz="0" w:space="0" w:color="auto"/>
            <w:bottom w:val="none" w:sz="0" w:space="0" w:color="auto"/>
            <w:right w:val="none" w:sz="0" w:space="0" w:color="auto"/>
          </w:divBdr>
        </w:div>
        <w:div w:id="862278919">
          <w:marLeft w:val="0"/>
          <w:marRight w:val="0"/>
          <w:marTop w:val="0"/>
          <w:marBottom w:val="0"/>
          <w:divBdr>
            <w:top w:val="none" w:sz="0" w:space="0" w:color="auto"/>
            <w:left w:val="none" w:sz="0" w:space="0" w:color="auto"/>
            <w:bottom w:val="none" w:sz="0" w:space="0" w:color="auto"/>
            <w:right w:val="none" w:sz="0" w:space="0" w:color="auto"/>
          </w:divBdr>
        </w:div>
        <w:div w:id="423111189">
          <w:marLeft w:val="0"/>
          <w:marRight w:val="0"/>
          <w:marTop w:val="0"/>
          <w:marBottom w:val="0"/>
          <w:divBdr>
            <w:top w:val="none" w:sz="0" w:space="0" w:color="auto"/>
            <w:left w:val="none" w:sz="0" w:space="0" w:color="auto"/>
            <w:bottom w:val="none" w:sz="0" w:space="0" w:color="auto"/>
            <w:right w:val="none" w:sz="0" w:space="0" w:color="auto"/>
          </w:divBdr>
        </w:div>
        <w:div w:id="238712066">
          <w:marLeft w:val="0"/>
          <w:marRight w:val="0"/>
          <w:marTop w:val="0"/>
          <w:marBottom w:val="0"/>
          <w:divBdr>
            <w:top w:val="none" w:sz="0" w:space="0" w:color="auto"/>
            <w:left w:val="none" w:sz="0" w:space="0" w:color="auto"/>
            <w:bottom w:val="none" w:sz="0" w:space="0" w:color="auto"/>
            <w:right w:val="none" w:sz="0" w:space="0" w:color="auto"/>
          </w:divBdr>
        </w:div>
        <w:div w:id="1739132226">
          <w:marLeft w:val="0"/>
          <w:marRight w:val="0"/>
          <w:marTop w:val="0"/>
          <w:marBottom w:val="0"/>
          <w:divBdr>
            <w:top w:val="none" w:sz="0" w:space="0" w:color="auto"/>
            <w:left w:val="none" w:sz="0" w:space="0" w:color="auto"/>
            <w:bottom w:val="none" w:sz="0" w:space="0" w:color="auto"/>
            <w:right w:val="none" w:sz="0" w:space="0" w:color="auto"/>
          </w:divBdr>
        </w:div>
      </w:divsChild>
    </w:div>
    <w:div w:id="891887884">
      <w:bodyDiv w:val="1"/>
      <w:marLeft w:val="0"/>
      <w:marRight w:val="0"/>
      <w:marTop w:val="0"/>
      <w:marBottom w:val="0"/>
      <w:divBdr>
        <w:top w:val="none" w:sz="0" w:space="0" w:color="auto"/>
        <w:left w:val="none" w:sz="0" w:space="0" w:color="auto"/>
        <w:bottom w:val="none" w:sz="0" w:space="0" w:color="auto"/>
        <w:right w:val="none" w:sz="0" w:space="0" w:color="auto"/>
      </w:divBdr>
    </w:div>
    <w:div w:id="897059826">
      <w:bodyDiv w:val="1"/>
      <w:marLeft w:val="0"/>
      <w:marRight w:val="0"/>
      <w:marTop w:val="0"/>
      <w:marBottom w:val="0"/>
      <w:divBdr>
        <w:top w:val="none" w:sz="0" w:space="0" w:color="auto"/>
        <w:left w:val="none" w:sz="0" w:space="0" w:color="auto"/>
        <w:bottom w:val="none" w:sz="0" w:space="0" w:color="auto"/>
        <w:right w:val="none" w:sz="0" w:space="0" w:color="auto"/>
      </w:divBdr>
      <w:divsChild>
        <w:div w:id="164711210">
          <w:marLeft w:val="0"/>
          <w:marRight w:val="0"/>
          <w:marTop w:val="0"/>
          <w:marBottom w:val="0"/>
          <w:divBdr>
            <w:top w:val="none" w:sz="0" w:space="0" w:color="auto"/>
            <w:left w:val="none" w:sz="0" w:space="0" w:color="auto"/>
            <w:bottom w:val="none" w:sz="0" w:space="0" w:color="auto"/>
            <w:right w:val="none" w:sz="0" w:space="0" w:color="auto"/>
          </w:divBdr>
        </w:div>
        <w:div w:id="381102356">
          <w:marLeft w:val="0"/>
          <w:marRight w:val="0"/>
          <w:marTop w:val="0"/>
          <w:marBottom w:val="0"/>
          <w:divBdr>
            <w:top w:val="none" w:sz="0" w:space="0" w:color="auto"/>
            <w:left w:val="none" w:sz="0" w:space="0" w:color="auto"/>
            <w:bottom w:val="none" w:sz="0" w:space="0" w:color="auto"/>
            <w:right w:val="none" w:sz="0" w:space="0" w:color="auto"/>
          </w:divBdr>
        </w:div>
        <w:div w:id="1706170541">
          <w:marLeft w:val="0"/>
          <w:marRight w:val="0"/>
          <w:marTop w:val="0"/>
          <w:marBottom w:val="0"/>
          <w:divBdr>
            <w:top w:val="none" w:sz="0" w:space="0" w:color="auto"/>
            <w:left w:val="none" w:sz="0" w:space="0" w:color="auto"/>
            <w:bottom w:val="none" w:sz="0" w:space="0" w:color="auto"/>
            <w:right w:val="none" w:sz="0" w:space="0" w:color="auto"/>
          </w:divBdr>
        </w:div>
      </w:divsChild>
    </w:div>
    <w:div w:id="899946409">
      <w:bodyDiv w:val="1"/>
      <w:marLeft w:val="0"/>
      <w:marRight w:val="0"/>
      <w:marTop w:val="0"/>
      <w:marBottom w:val="0"/>
      <w:divBdr>
        <w:top w:val="none" w:sz="0" w:space="0" w:color="auto"/>
        <w:left w:val="none" w:sz="0" w:space="0" w:color="auto"/>
        <w:bottom w:val="none" w:sz="0" w:space="0" w:color="auto"/>
        <w:right w:val="none" w:sz="0" w:space="0" w:color="auto"/>
      </w:divBdr>
      <w:divsChild>
        <w:div w:id="1470438615">
          <w:marLeft w:val="0"/>
          <w:marRight w:val="0"/>
          <w:marTop w:val="0"/>
          <w:marBottom w:val="0"/>
          <w:divBdr>
            <w:top w:val="none" w:sz="0" w:space="0" w:color="auto"/>
            <w:left w:val="none" w:sz="0" w:space="0" w:color="auto"/>
            <w:bottom w:val="none" w:sz="0" w:space="0" w:color="auto"/>
            <w:right w:val="none" w:sz="0" w:space="0" w:color="auto"/>
          </w:divBdr>
        </w:div>
        <w:div w:id="1760447061">
          <w:marLeft w:val="0"/>
          <w:marRight w:val="0"/>
          <w:marTop w:val="0"/>
          <w:marBottom w:val="0"/>
          <w:divBdr>
            <w:top w:val="none" w:sz="0" w:space="0" w:color="auto"/>
            <w:left w:val="none" w:sz="0" w:space="0" w:color="auto"/>
            <w:bottom w:val="none" w:sz="0" w:space="0" w:color="auto"/>
            <w:right w:val="none" w:sz="0" w:space="0" w:color="auto"/>
          </w:divBdr>
        </w:div>
        <w:div w:id="997534806">
          <w:marLeft w:val="0"/>
          <w:marRight w:val="0"/>
          <w:marTop w:val="0"/>
          <w:marBottom w:val="0"/>
          <w:divBdr>
            <w:top w:val="none" w:sz="0" w:space="0" w:color="auto"/>
            <w:left w:val="none" w:sz="0" w:space="0" w:color="auto"/>
            <w:bottom w:val="none" w:sz="0" w:space="0" w:color="auto"/>
            <w:right w:val="none" w:sz="0" w:space="0" w:color="auto"/>
          </w:divBdr>
        </w:div>
        <w:div w:id="1787042275">
          <w:marLeft w:val="0"/>
          <w:marRight w:val="0"/>
          <w:marTop w:val="0"/>
          <w:marBottom w:val="0"/>
          <w:divBdr>
            <w:top w:val="none" w:sz="0" w:space="0" w:color="auto"/>
            <w:left w:val="none" w:sz="0" w:space="0" w:color="auto"/>
            <w:bottom w:val="none" w:sz="0" w:space="0" w:color="auto"/>
            <w:right w:val="none" w:sz="0" w:space="0" w:color="auto"/>
          </w:divBdr>
        </w:div>
        <w:div w:id="416903947">
          <w:marLeft w:val="0"/>
          <w:marRight w:val="0"/>
          <w:marTop w:val="0"/>
          <w:marBottom w:val="0"/>
          <w:divBdr>
            <w:top w:val="none" w:sz="0" w:space="0" w:color="auto"/>
            <w:left w:val="none" w:sz="0" w:space="0" w:color="auto"/>
            <w:bottom w:val="none" w:sz="0" w:space="0" w:color="auto"/>
            <w:right w:val="none" w:sz="0" w:space="0" w:color="auto"/>
          </w:divBdr>
        </w:div>
        <w:div w:id="209462956">
          <w:marLeft w:val="0"/>
          <w:marRight w:val="0"/>
          <w:marTop w:val="0"/>
          <w:marBottom w:val="0"/>
          <w:divBdr>
            <w:top w:val="none" w:sz="0" w:space="0" w:color="auto"/>
            <w:left w:val="none" w:sz="0" w:space="0" w:color="auto"/>
            <w:bottom w:val="none" w:sz="0" w:space="0" w:color="auto"/>
            <w:right w:val="none" w:sz="0" w:space="0" w:color="auto"/>
          </w:divBdr>
        </w:div>
        <w:div w:id="756900032">
          <w:marLeft w:val="0"/>
          <w:marRight w:val="0"/>
          <w:marTop w:val="0"/>
          <w:marBottom w:val="0"/>
          <w:divBdr>
            <w:top w:val="none" w:sz="0" w:space="0" w:color="auto"/>
            <w:left w:val="none" w:sz="0" w:space="0" w:color="auto"/>
            <w:bottom w:val="none" w:sz="0" w:space="0" w:color="auto"/>
            <w:right w:val="none" w:sz="0" w:space="0" w:color="auto"/>
          </w:divBdr>
        </w:div>
        <w:div w:id="1214390289">
          <w:marLeft w:val="0"/>
          <w:marRight w:val="0"/>
          <w:marTop w:val="0"/>
          <w:marBottom w:val="0"/>
          <w:divBdr>
            <w:top w:val="none" w:sz="0" w:space="0" w:color="auto"/>
            <w:left w:val="none" w:sz="0" w:space="0" w:color="auto"/>
            <w:bottom w:val="none" w:sz="0" w:space="0" w:color="auto"/>
            <w:right w:val="none" w:sz="0" w:space="0" w:color="auto"/>
          </w:divBdr>
        </w:div>
        <w:div w:id="897477979">
          <w:marLeft w:val="0"/>
          <w:marRight w:val="0"/>
          <w:marTop w:val="0"/>
          <w:marBottom w:val="0"/>
          <w:divBdr>
            <w:top w:val="none" w:sz="0" w:space="0" w:color="auto"/>
            <w:left w:val="none" w:sz="0" w:space="0" w:color="auto"/>
            <w:bottom w:val="none" w:sz="0" w:space="0" w:color="auto"/>
            <w:right w:val="none" w:sz="0" w:space="0" w:color="auto"/>
          </w:divBdr>
        </w:div>
        <w:div w:id="1698309642">
          <w:marLeft w:val="0"/>
          <w:marRight w:val="0"/>
          <w:marTop w:val="0"/>
          <w:marBottom w:val="0"/>
          <w:divBdr>
            <w:top w:val="none" w:sz="0" w:space="0" w:color="auto"/>
            <w:left w:val="none" w:sz="0" w:space="0" w:color="auto"/>
            <w:bottom w:val="none" w:sz="0" w:space="0" w:color="auto"/>
            <w:right w:val="none" w:sz="0" w:space="0" w:color="auto"/>
          </w:divBdr>
        </w:div>
        <w:div w:id="1530949129">
          <w:marLeft w:val="0"/>
          <w:marRight w:val="0"/>
          <w:marTop w:val="0"/>
          <w:marBottom w:val="0"/>
          <w:divBdr>
            <w:top w:val="none" w:sz="0" w:space="0" w:color="auto"/>
            <w:left w:val="none" w:sz="0" w:space="0" w:color="auto"/>
            <w:bottom w:val="none" w:sz="0" w:space="0" w:color="auto"/>
            <w:right w:val="none" w:sz="0" w:space="0" w:color="auto"/>
          </w:divBdr>
        </w:div>
        <w:div w:id="69430908">
          <w:marLeft w:val="0"/>
          <w:marRight w:val="0"/>
          <w:marTop w:val="0"/>
          <w:marBottom w:val="0"/>
          <w:divBdr>
            <w:top w:val="none" w:sz="0" w:space="0" w:color="auto"/>
            <w:left w:val="none" w:sz="0" w:space="0" w:color="auto"/>
            <w:bottom w:val="none" w:sz="0" w:space="0" w:color="auto"/>
            <w:right w:val="none" w:sz="0" w:space="0" w:color="auto"/>
          </w:divBdr>
        </w:div>
        <w:div w:id="743913832">
          <w:marLeft w:val="0"/>
          <w:marRight w:val="0"/>
          <w:marTop w:val="0"/>
          <w:marBottom w:val="0"/>
          <w:divBdr>
            <w:top w:val="none" w:sz="0" w:space="0" w:color="auto"/>
            <w:left w:val="none" w:sz="0" w:space="0" w:color="auto"/>
            <w:bottom w:val="none" w:sz="0" w:space="0" w:color="auto"/>
            <w:right w:val="none" w:sz="0" w:space="0" w:color="auto"/>
          </w:divBdr>
        </w:div>
        <w:div w:id="1858884902">
          <w:marLeft w:val="0"/>
          <w:marRight w:val="0"/>
          <w:marTop w:val="0"/>
          <w:marBottom w:val="0"/>
          <w:divBdr>
            <w:top w:val="none" w:sz="0" w:space="0" w:color="auto"/>
            <w:left w:val="none" w:sz="0" w:space="0" w:color="auto"/>
            <w:bottom w:val="none" w:sz="0" w:space="0" w:color="auto"/>
            <w:right w:val="none" w:sz="0" w:space="0" w:color="auto"/>
          </w:divBdr>
        </w:div>
        <w:div w:id="659624830">
          <w:marLeft w:val="0"/>
          <w:marRight w:val="0"/>
          <w:marTop w:val="0"/>
          <w:marBottom w:val="0"/>
          <w:divBdr>
            <w:top w:val="none" w:sz="0" w:space="0" w:color="auto"/>
            <w:left w:val="none" w:sz="0" w:space="0" w:color="auto"/>
            <w:bottom w:val="none" w:sz="0" w:space="0" w:color="auto"/>
            <w:right w:val="none" w:sz="0" w:space="0" w:color="auto"/>
          </w:divBdr>
        </w:div>
        <w:div w:id="1217008661">
          <w:marLeft w:val="0"/>
          <w:marRight w:val="0"/>
          <w:marTop w:val="0"/>
          <w:marBottom w:val="0"/>
          <w:divBdr>
            <w:top w:val="none" w:sz="0" w:space="0" w:color="auto"/>
            <w:left w:val="none" w:sz="0" w:space="0" w:color="auto"/>
            <w:bottom w:val="none" w:sz="0" w:space="0" w:color="auto"/>
            <w:right w:val="none" w:sz="0" w:space="0" w:color="auto"/>
          </w:divBdr>
        </w:div>
        <w:div w:id="155734049">
          <w:marLeft w:val="0"/>
          <w:marRight w:val="0"/>
          <w:marTop w:val="0"/>
          <w:marBottom w:val="0"/>
          <w:divBdr>
            <w:top w:val="none" w:sz="0" w:space="0" w:color="auto"/>
            <w:left w:val="none" w:sz="0" w:space="0" w:color="auto"/>
            <w:bottom w:val="none" w:sz="0" w:space="0" w:color="auto"/>
            <w:right w:val="none" w:sz="0" w:space="0" w:color="auto"/>
          </w:divBdr>
        </w:div>
        <w:div w:id="766585677">
          <w:marLeft w:val="0"/>
          <w:marRight w:val="0"/>
          <w:marTop w:val="0"/>
          <w:marBottom w:val="0"/>
          <w:divBdr>
            <w:top w:val="none" w:sz="0" w:space="0" w:color="auto"/>
            <w:left w:val="none" w:sz="0" w:space="0" w:color="auto"/>
            <w:bottom w:val="none" w:sz="0" w:space="0" w:color="auto"/>
            <w:right w:val="none" w:sz="0" w:space="0" w:color="auto"/>
          </w:divBdr>
        </w:div>
        <w:div w:id="1136414809">
          <w:marLeft w:val="0"/>
          <w:marRight w:val="0"/>
          <w:marTop w:val="0"/>
          <w:marBottom w:val="0"/>
          <w:divBdr>
            <w:top w:val="none" w:sz="0" w:space="0" w:color="auto"/>
            <w:left w:val="none" w:sz="0" w:space="0" w:color="auto"/>
            <w:bottom w:val="none" w:sz="0" w:space="0" w:color="auto"/>
            <w:right w:val="none" w:sz="0" w:space="0" w:color="auto"/>
          </w:divBdr>
        </w:div>
        <w:div w:id="240061985">
          <w:marLeft w:val="0"/>
          <w:marRight w:val="0"/>
          <w:marTop w:val="0"/>
          <w:marBottom w:val="0"/>
          <w:divBdr>
            <w:top w:val="none" w:sz="0" w:space="0" w:color="auto"/>
            <w:left w:val="none" w:sz="0" w:space="0" w:color="auto"/>
            <w:bottom w:val="none" w:sz="0" w:space="0" w:color="auto"/>
            <w:right w:val="none" w:sz="0" w:space="0" w:color="auto"/>
          </w:divBdr>
        </w:div>
        <w:div w:id="592590266">
          <w:marLeft w:val="0"/>
          <w:marRight w:val="0"/>
          <w:marTop w:val="0"/>
          <w:marBottom w:val="0"/>
          <w:divBdr>
            <w:top w:val="none" w:sz="0" w:space="0" w:color="auto"/>
            <w:left w:val="none" w:sz="0" w:space="0" w:color="auto"/>
            <w:bottom w:val="none" w:sz="0" w:space="0" w:color="auto"/>
            <w:right w:val="none" w:sz="0" w:space="0" w:color="auto"/>
          </w:divBdr>
        </w:div>
        <w:div w:id="952979386">
          <w:marLeft w:val="0"/>
          <w:marRight w:val="0"/>
          <w:marTop w:val="0"/>
          <w:marBottom w:val="0"/>
          <w:divBdr>
            <w:top w:val="none" w:sz="0" w:space="0" w:color="auto"/>
            <w:left w:val="none" w:sz="0" w:space="0" w:color="auto"/>
            <w:bottom w:val="none" w:sz="0" w:space="0" w:color="auto"/>
            <w:right w:val="none" w:sz="0" w:space="0" w:color="auto"/>
          </w:divBdr>
        </w:div>
        <w:div w:id="541867478">
          <w:marLeft w:val="0"/>
          <w:marRight w:val="0"/>
          <w:marTop w:val="0"/>
          <w:marBottom w:val="0"/>
          <w:divBdr>
            <w:top w:val="none" w:sz="0" w:space="0" w:color="auto"/>
            <w:left w:val="none" w:sz="0" w:space="0" w:color="auto"/>
            <w:bottom w:val="none" w:sz="0" w:space="0" w:color="auto"/>
            <w:right w:val="none" w:sz="0" w:space="0" w:color="auto"/>
          </w:divBdr>
        </w:div>
        <w:div w:id="1330065329">
          <w:marLeft w:val="0"/>
          <w:marRight w:val="0"/>
          <w:marTop w:val="0"/>
          <w:marBottom w:val="0"/>
          <w:divBdr>
            <w:top w:val="none" w:sz="0" w:space="0" w:color="auto"/>
            <w:left w:val="none" w:sz="0" w:space="0" w:color="auto"/>
            <w:bottom w:val="none" w:sz="0" w:space="0" w:color="auto"/>
            <w:right w:val="none" w:sz="0" w:space="0" w:color="auto"/>
          </w:divBdr>
        </w:div>
        <w:div w:id="743454525">
          <w:marLeft w:val="0"/>
          <w:marRight w:val="0"/>
          <w:marTop w:val="0"/>
          <w:marBottom w:val="0"/>
          <w:divBdr>
            <w:top w:val="none" w:sz="0" w:space="0" w:color="auto"/>
            <w:left w:val="none" w:sz="0" w:space="0" w:color="auto"/>
            <w:bottom w:val="none" w:sz="0" w:space="0" w:color="auto"/>
            <w:right w:val="none" w:sz="0" w:space="0" w:color="auto"/>
          </w:divBdr>
        </w:div>
      </w:divsChild>
    </w:div>
    <w:div w:id="910433162">
      <w:bodyDiv w:val="1"/>
      <w:marLeft w:val="0"/>
      <w:marRight w:val="0"/>
      <w:marTop w:val="0"/>
      <w:marBottom w:val="0"/>
      <w:divBdr>
        <w:top w:val="none" w:sz="0" w:space="0" w:color="auto"/>
        <w:left w:val="none" w:sz="0" w:space="0" w:color="auto"/>
        <w:bottom w:val="none" w:sz="0" w:space="0" w:color="auto"/>
        <w:right w:val="none" w:sz="0" w:space="0" w:color="auto"/>
      </w:divBdr>
    </w:div>
    <w:div w:id="961228957">
      <w:bodyDiv w:val="1"/>
      <w:marLeft w:val="0"/>
      <w:marRight w:val="0"/>
      <w:marTop w:val="0"/>
      <w:marBottom w:val="0"/>
      <w:divBdr>
        <w:top w:val="none" w:sz="0" w:space="0" w:color="auto"/>
        <w:left w:val="none" w:sz="0" w:space="0" w:color="auto"/>
        <w:bottom w:val="none" w:sz="0" w:space="0" w:color="auto"/>
        <w:right w:val="none" w:sz="0" w:space="0" w:color="auto"/>
      </w:divBdr>
    </w:div>
    <w:div w:id="975061517">
      <w:bodyDiv w:val="1"/>
      <w:marLeft w:val="0"/>
      <w:marRight w:val="0"/>
      <w:marTop w:val="0"/>
      <w:marBottom w:val="0"/>
      <w:divBdr>
        <w:top w:val="none" w:sz="0" w:space="0" w:color="auto"/>
        <w:left w:val="none" w:sz="0" w:space="0" w:color="auto"/>
        <w:bottom w:val="none" w:sz="0" w:space="0" w:color="auto"/>
        <w:right w:val="none" w:sz="0" w:space="0" w:color="auto"/>
      </w:divBdr>
    </w:div>
    <w:div w:id="977032347">
      <w:bodyDiv w:val="1"/>
      <w:marLeft w:val="0"/>
      <w:marRight w:val="0"/>
      <w:marTop w:val="0"/>
      <w:marBottom w:val="0"/>
      <w:divBdr>
        <w:top w:val="none" w:sz="0" w:space="0" w:color="auto"/>
        <w:left w:val="none" w:sz="0" w:space="0" w:color="auto"/>
        <w:bottom w:val="none" w:sz="0" w:space="0" w:color="auto"/>
        <w:right w:val="none" w:sz="0" w:space="0" w:color="auto"/>
      </w:divBdr>
    </w:div>
    <w:div w:id="1013801291">
      <w:bodyDiv w:val="1"/>
      <w:marLeft w:val="0"/>
      <w:marRight w:val="0"/>
      <w:marTop w:val="0"/>
      <w:marBottom w:val="0"/>
      <w:divBdr>
        <w:top w:val="none" w:sz="0" w:space="0" w:color="auto"/>
        <w:left w:val="none" w:sz="0" w:space="0" w:color="auto"/>
        <w:bottom w:val="none" w:sz="0" w:space="0" w:color="auto"/>
        <w:right w:val="none" w:sz="0" w:space="0" w:color="auto"/>
      </w:divBdr>
    </w:div>
    <w:div w:id="1015230719">
      <w:bodyDiv w:val="1"/>
      <w:marLeft w:val="0"/>
      <w:marRight w:val="0"/>
      <w:marTop w:val="0"/>
      <w:marBottom w:val="0"/>
      <w:divBdr>
        <w:top w:val="none" w:sz="0" w:space="0" w:color="auto"/>
        <w:left w:val="none" w:sz="0" w:space="0" w:color="auto"/>
        <w:bottom w:val="none" w:sz="0" w:space="0" w:color="auto"/>
        <w:right w:val="none" w:sz="0" w:space="0" w:color="auto"/>
      </w:divBdr>
    </w:div>
    <w:div w:id="1024405530">
      <w:bodyDiv w:val="1"/>
      <w:marLeft w:val="0"/>
      <w:marRight w:val="0"/>
      <w:marTop w:val="0"/>
      <w:marBottom w:val="0"/>
      <w:divBdr>
        <w:top w:val="none" w:sz="0" w:space="0" w:color="auto"/>
        <w:left w:val="none" w:sz="0" w:space="0" w:color="auto"/>
        <w:bottom w:val="none" w:sz="0" w:space="0" w:color="auto"/>
        <w:right w:val="none" w:sz="0" w:space="0" w:color="auto"/>
      </w:divBdr>
    </w:div>
    <w:div w:id="1052266664">
      <w:bodyDiv w:val="1"/>
      <w:marLeft w:val="0"/>
      <w:marRight w:val="0"/>
      <w:marTop w:val="0"/>
      <w:marBottom w:val="0"/>
      <w:divBdr>
        <w:top w:val="none" w:sz="0" w:space="0" w:color="auto"/>
        <w:left w:val="none" w:sz="0" w:space="0" w:color="auto"/>
        <w:bottom w:val="none" w:sz="0" w:space="0" w:color="auto"/>
        <w:right w:val="none" w:sz="0" w:space="0" w:color="auto"/>
      </w:divBdr>
      <w:divsChild>
        <w:div w:id="1992439387">
          <w:marLeft w:val="0"/>
          <w:marRight w:val="0"/>
          <w:marTop w:val="0"/>
          <w:marBottom w:val="0"/>
          <w:divBdr>
            <w:top w:val="none" w:sz="0" w:space="0" w:color="auto"/>
            <w:left w:val="none" w:sz="0" w:space="0" w:color="auto"/>
            <w:bottom w:val="none" w:sz="0" w:space="0" w:color="auto"/>
            <w:right w:val="none" w:sz="0" w:space="0" w:color="auto"/>
          </w:divBdr>
        </w:div>
        <w:div w:id="1688746601">
          <w:marLeft w:val="0"/>
          <w:marRight w:val="0"/>
          <w:marTop w:val="0"/>
          <w:marBottom w:val="0"/>
          <w:divBdr>
            <w:top w:val="none" w:sz="0" w:space="0" w:color="auto"/>
            <w:left w:val="none" w:sz="0" w:space="0" w:color="auto"/>
            <w:bottom w:val="none" w:sz="0" w:space="0" w:color="auto"/>
            <w:right w:val="none" w:sz="0" w:space="0" w:color="auto"/>
          </w:divBdr>
        </w:div>
        <w:div w:id="1938948641">
          <w:marLeft w:val="0"/>
          <w:marRight w:val="0"/>
          <w:marTop w:val="0"/>
          <w:marBottom w:val="0"/>
          <w:divBdr>
            <w:top w:val="none" w:sz="0" w:space="0" w:color="auto"/>
            <w:left w:val="none" w:sz="0" w:space="0" w:color="auto"/>
            <w:bottom w:val="none" w:sz="0" w:space="0" w:color="auto"/>
            <w:right w:val="none" w:sz="0" w:space="0" w:color="auto"/>
          </w:divBdr>
        </w:div>
      </w:divsChild>
    </w:div>
    <w:div w:id="1054738140">
      <w:bodyDiv w:val="1"/>
      <w:marLeft w:val="0"/>
      <w:marRight w:val="0"/>
      <w:marTop w:val="0"/>
      <w:marBottom w:val="0"/>
      <w:divBdr>
        <w:top w:val="none" w:sz="0" w:space="0" w:color="auto"/>
        <w:left w:val="none" w:sz="0" w:space="0" w:color="auto"/>
        <w:bottom w:val="none" w:sz="0" w:space="0" w:color="auto"/>
        <w:right w:val="none" w:sz="0" w:space="0" w:color="auto"/>
      </w:divBdr>
    </w:div>
    <w:div w:id="1063481237">
      <w:bodyDiv w:val="1"/>
      <w:marLeft w:val="0"/>
      <w:marRight w:val="0"/>
      <w:marTop w:val="0"/>
      <w:marBottom w:val="0"/>
      <w:divBdr>
        <w:top w:val="none" w:sz="0" w:space="0" w:color="auto"/>
        <w:left w:val="none" w:sz="0" w:space="0" w:color="auto"/>
        <w:bottom w:val="none" w:sz="0" w:space="0" w:color="auto"/>
        <w:right w:val="none" w:sz="0" w:space="0" w:color="auto"/>
      </w:divBdr>
    </w:div>
    <w:div w:id="1072855778">
      <w:bodyDiv w:val="1"/>
      <w:marLeft w:val="0"/>
      <w:marRight w:val="0"/>
      <w:marTop w:val="0"/>
      <w:marBottom w:val="0"/>
      <w:divBdr>
        <w:top w:val="none" w:sz="0" w:space="0" w:color="auto"/>
        <w:left w:val="none" w:sz="0" w:space="0" w:color="auto"/>
        <w:bottom w:val="none" w:sz="0" w:space="0" w:color="auto"/>
        <w:right w:val="none" w:sz="0" w:space="0" w:color="auto"/>
      </w:divBdr>
      <w:divsChild>
        <w:div w:id="103309579">
          <w:marLeft w:val="0"/>
          <w:marRight w:val="0"/>
          <w:marTop w:val="0"/>
          <w:marBottom w:val="0"/>
          <w:divBdr>
            <w:top w:val="none" w:sz="0" w:space="0" w:color="auto"/>
            <w:left w:val="none" w:sz="0" w:space="0" w:color="auto"/>
            <w:bottom w:val="none" w:sz="0" w:space="0" w:color="auto"/>
            <w:right w:val="none" w:sz="0" w:space="0" w:color="auto"/>
          </w:divBdr>
        </w:div>
        <w:div w:id="449907538">
          <w:marLeft w:val="0"/>
          <w:marRight w:val="0"/>
          <w:marTop w:val="0"/>
          <w:marBottom w:val="0"/>
          <w:divBdr>
            <w:top w:val="none" w:sz="0" w:space="0" w:color="auto"/>
            <w:left w:val="none" w:sz="0" w:space="0" w:color="auto"/>
            <w:bottom w:val="none" w:sz="0" w:space="0" w:color="auto"/>
            <w:right w:val="none" w:sz="0" w:space="0" w:color="auto"/>
          </w:divBdr>
        </w:div>
        <w:div w:id="1457678812">
          <w:marLeft w:val="0"/>
          <w:marRight w:val="0"/>
          <w:marTop w:val="0"/>
          <w:marBottom w:val="0"/>
          <w:divBdr>
            <w:top w:val="none" w:sz="0" w:space="0" w:color="auto"/>
            <w:left w:val="none" w:sz="0" w:space="0" w:color="auto"/>
            <w:bottom w:val="none" w:sz="0" w:space="0" w:color="auto"/>
            <w:right w:val="none" w:sz="0" w:space="0" w:color="auto"/>
          </w:divBdr>
        </w:div>
      </w:divsChild>
    </w:div>
    <w:div w:id="1097139134">
      <w:bodyDiv w:val="1"/>
      <w:marLeft w:val="0"/>
      <w:marRight w:val="0"/>
      <w:marTop w:val="0"/>
      <w:marBottom w:val="0"/>
      <w:divBdr>
        <w:top w:val="none" w:sz="0" w:space="0" w:color="auto"/>
        <w:left w:val="none" w:sz="0" w:space="0" w:color="auto"/>
        <w:bottom w:val="none" w:sz="0" w:space="0" w:color="auto"/>
        <w:right w:val="none" w:sz="0" w:space="0" w:color="auto"/>
      </w:divBdr>
    </w:div>
    <w:div w:id="1100178713">
      <w:bodyDiv w:val="1"/>
      <w:marLeft w:val="0"/>
      <w:marRight w:val="0"/>
      <w:marTop w:val="0"/>
      <w:marBottom w:val="0"/>
      <w:divBdr>
        <w:top w:val="none" w:sz="0" w:space="0" w:color="auto"/>
        <w:left w:val="none" w:sz="0" w:space="0" w:color="auto"/>
        <w:bottom w:val="none" w:sz="0" w:space="0" w:color="auto"/>
        <w:right w:val="none" w:sz="0" w:space="0" w:color="auto"/>
      </w:divBdr>
      <w:divsChild>
        <w:div w:id="1548645356">
          <w:marLeft w:val="0"/>
          <w:marRight w:val="0"/>
          <w:marTop w:val="0"/>
          <w:marBottom w:val="0"/>
          <w:divBdr>
            <w:top w:val="none" w:sz="0" w:space="0" w:color="auto"/>
            <w:left w:val="none" w:sz="0" w:space="0" w:color="auto"/>
            <w:bottom w:val="none" w:sz="0" w:space="0" w:color="auto"/>
            <w:right w:val="none" w:sz="0" w:space="0" w:color="auto"/>
          </w:divBdr>
        </w:div>
        <w:div w:id="1032613243">
          <w:marLeft w:val="0"/>
          <w:marRight w:val="0"/>
          <w:marTop w:val="0"/>
          <w:marBottom w:val="0"/>
          <w:divBdr>
            <w:top w:val="none" w:sz="0" w:space="0" w:color="auto"/>
            <w:left w:val="none" w:sz="0" w:space="0" w:color="auto"/>
            <w:bottom w:val="none" w:sz="0" w:space="0" w:color="auto"/>
            <w:right w:val="none" w:sz="0" w:space="0" w:color="auto"/>
          </w:divBdr>
        </w:div>
        <w:div w:id="832374566">
          <w:marLeft w:val="0"/>
          <w:marRight w:val="0"/>
          <w:marTop w:val="0"/>
          <w:marBottom w:val="0"/>
          <w:divBdr>
            <w:top w:val="none" w:sz="0" w:space="0" w:color="auto"/>
            <w:left w:val="none" w:sz="0" w:space="0" w:color="auto"/>
            <w:bottom w:val="none" w:sz="0" w:space="0" w:color="auto"/>
            <w:right w:val="none" w:sz="0" w:space="0" w:color="auto"/>
          </w:divBdr>
        </w:div>
        <w:div w:id="1370379562">
          <w:marLeft w:val="0"/>
          <w:marRight w:val="0"/>
          <w:marTop w:val="0"/>
          <w:marBottom w:val="0"/>
          <w:divBdr>
            <w:top w:val="none" w:sz="0" w:space="0" w:color="auto"/>
            <w:left w:val="none" w:sz="0" w:space="0" w:color="auto"/>
            <w:bottom w:val="none" w:sz="0" w:space="0" w:color="auto"/>
            <w:right w:val="none" w:sz="0" w:space="0" w:color="auto"/>
          </w:divBdr>
        </w:div>
        <w:div w:id="1313026047">
          <w:marLeft w:val="0"/>
          <w:marRight w:val="0"/>
          <w:marTop w:val="0"/>
          <w:marBottom w:val="0"/>
          <w:divBdr>
            <w:top w:val="none" w:sz="0" w:space="0" w:color="auto"/>
            <w:left w:val="none" w:sz="0" w:space="0" w:color="auto"/>
            <w:bottom w:val="none" w:sz="0" w:space="0" w:color="auto"/>
            <w:right w:val="none" w:sz="0" w:space="0" w:color="auto"/>
          </w:divBdr>
        </w:div>
        <w:div w:id="1753165025">
          <w:marLeft w:val="0"/>
          <w:marRight w:val="0"/>
          <w:marTop w:val="0"/>
          <w:marBottom w:val="0"/>
          <w:divBdr>
            <w:top w:val="none" w:sz="0" w:space="0" w:color="auto"/>
            <w:left w:val="none" w:sz="0" w:space="0" w:color="auto"/>
            <w:bottom w:val="none" w:sz="0" w:space="0" w:color="auto"/>
            <w:right w:val="none" w:sz="0" w:space="0" w:color="auto"/>
          </w:divBdr>
        </w:div>
        <w:div w:id="1120342312">
          <w:marLeft w:val="0"/>
          <w:marRight w:val="0"/>
          <w:marTop w:val="0"/>
          <w:marBottom w:val="0"/>
          <w:divBdr>
            <w:top w:val="none" w:sz="0" w:space="0" w:color="auto"/>
            <w:left w:val="none" w:sz="0" w:space="0" w:color="auto"/>
            <w:bottom w:val="none" w:sz="0" w:space="0" w:color="auto"/>
            <w:right w:val="none" w:sz="0" w:space="0" w:color="auto"/>
          </w:divBdr>
        </w:div>
        <w:div w:id="1050493361">
          <w:marLeft w:val="0"/>
          <w:marRight w:val="0"/>
          <w:marTop w:val="0"/>
          <w:marBottom w:val="0"/>
          <w:divBdr>
            <w:top w:val="none" w:sz="0" w:space="0" w:color="auto"/>
            <w:left w:val="none" w:sz="0" w:space="0" w:color="auto"/>
            <w:bottom w:val="none" w:sz="0" w:space="0" w:color="auto"/>
            <w:right w:val="none" w:sz="0" w:space="0" w:color="auto"/>
          </w:divBdr>
        </w:div>
        <w:div w:id="959998925">
          <w:marLeft w:val="0"/>
          <w:marRight w:val="0"/>
          <w:marTop w:val="0"/>
          <w:marBottom w:val="0"/>
          <w:divBdr>
            <w:top w:val="none" w:sz="0" w:space="0" w:color="auto"/>
            <w:left w:val="none" w:sz="0" w:space="0" w:color="auto"/>
            <w:bottom w:val="none" w:sz="0" w:space="0" w:color="auto"/>
            <w:right w:val="none" w:sz="0" w:space="0" w:color="auto"/>
          </w:divBdr>
        </w:div>
        <w:div w:id="978191248">
          <w:marLeft w:val="0"/>
          <w:marRight w:val="0"/>
          <w:marTop w:val="0"/>
          <w:marBottom w:val="0"/>
          <w:divBdr>
            <w:top w:val="none" w:sz="0" w:space="0" w:color="auto"/>
            <w:left w:val="none" w:sz="0" w:space="0" w:color="auto"/>
            <w:bottom w:val="none" w:sz="0" w:space="0" w:color="auto"/>
            <w:right w:val="none" w:sz="0" w:space="0" w:color="auto"/>
          </w:divBdr>
        </w:div>
        <w:div w:id="915094149">
          <w:marLeft w:val="0"/>
          <w:marRight w:val="0"/>
          <w:marTop w:val="0"/>
          <w:marBottom w:val="0"/>
          <w:divBdr>
            <w:top w:val="none" w:sz="0" w:space="0" w:color="auto"/>
            <w:left w:val="none" w:sz="0" w:space="0" w:color="auto"/>
            <w:bottom w:val="none" w:sz="0" w:space="0" w:color="auto"/>
            <w:right w:val="none" w:sz="0" w:space="0" w:color="auto"/>
          </w:divBdr>
        </w:div>
        <w:div w:id="134495510">
          <w:marLeft w:val="0"/>
          <w:marRight w:val="0"/>
          <w:marTop w:val="0"/>
          <w:marBottom w:val="0"/>
          <w:divBdr>
            <w:top w:val="none" w:sz="0" w:space="0" w:color="auto"/>
            <w:left w:val="none" w:sz="0" w:space="0" w:color="auto"/>
            <w:bottom w:val="none" w:sz="0" w:space="0" w:color="auto"/>
            <w:right w:val="none" w:sz="0" w:space="0" w:color="auto"/>
          </w:divBdr>
        </w:div>
        <w:div w:id="335304005">
          <w:marLeft w:val="0"/>
          <w:marRight w:val="0"/>
          <w:marTop w:val="0"/>
          <w:marBottom w:val="0"/>
          <w:divBdr>
            <w:top w:val="none" w:sz="0" w:space="0" w:color="auto"/>
            <w:left w:val="none" w:sz="0" w:space="0" w:color="auto"/>
            <w:bottom w:val="none" w:sz="0" w:space="0" w:color="auto"/>
            <w:right w:val="none" w:sz="0" w:space="0" w:color="auto"/>
          </w:divBdr>
        </w:div>
        <w:div w:id="1718431885">
          <w:marLeft w:val="0"/>
          <w:marRight w:val="0"/>
          <w:marTop w:val="0"/>
          <w:marBottom w:val="0"/>
          <w:divBdr>
            <w:top w:val="none" w:sz="0" w:space="0" w:color="auto"/>
            <w:left w:val="none" w:sz="0" w:space="0" w:color="auto"/>
            <w:bottom w:val="none" w:sz="0" w:space="0" w:color="auto"/>
            <w:right w:val="none" w:sz="0" w:space="0" w:color="auto"/>
          </w:divBdr>
        </w:div>
        <w:div w:id="516192367">
          <w:marLeft w:val="0"/>
          <w:marRight w:val="0"/>
          <w:marTop w:val="0"/>
          <w:marBottom w:val="0"/>
          <w:divBdr>
            <w:top w:val="none" w:sz="0" w:space="0" w:color="auto"/>
            <w:left w:val="none" w:sz="0" w:space="0" w:color="auto"/>
            <w:bottom w:val="none" w:sz="0" w:space="0" w:color="auto"/>
            <w:right w:val="none" w:sz="0" w:space="0" w:color="auto"/>
          </w:divBdr>
        </w:div>
        <w:div w:id="1845318024">
          <w:marLeft w:val="0"/>
          <w:marRight w:val="0"/>
          <w:marTop w:val="0"/>
          <w:marBottom w:val="0"/>
          <w:divBdr>
            <w:top w:val="none" w:sz="0" w:space="0" w:color="auto"/>
            <w:left w:val="none" w:sz="0" w:space="0" w:color="auto"/>
            <w:bottom w:val="none" w:sz="0" w:space="0" w:color="auto"/>
            <w:right w:val="none" w:sz="0" w:space="0" w:color="auto"/>
          </w:divBdr>
        </w:div>
        <w:div w:id="1879390710">
          <w:marLeft w:val="0"/>
          <w:marRight w:val="0"/>
          <w:marTop w:val="0"/>
          <w:marBottom w:val="0"/>
          <w:divBdr>
            <w:top w:val="none" w:sz="0" w:space="0" w:color="auto"/>
            <w:left w:val="none" w:sz="0" w:space="0" w:color="auto"/>
            <w:bottom w:val="none" w:sz="0" w:space="0" w:color="auto"/>
            <w:right w:val="none" w:sz="0" w:space="0" w:color="auto"/>
          </w:divBdr>
        </w:div>
        <w:div w:id="647366610">
          <w:marLeft w:val="0"/>
          <w:marRight w:val="0"/>
          <w:marTop w:val="0"/>
          <w:marBottom w:val="0"/>
          <w:divBdr>
            <w:top w:val="none" w:sz="0" w:space="0" w:color="auto"/>
            <w:left w:val="none" w:sz="0" w:space="0" w:color="auto"/>
            <w:bottom w:val="none" w:sz="0" w:space="0" w:color="auto"/>
            <w:right w:val="none" w:sz="0" w:space="0" w:color="auto"/>
          </w:divBdr>
        </w:div>
        <w:div w:id="185023294">
          <w:marLeft w:val="0"/>
          <w:marRight w:val="0"/>
          <w:marTop w:val="0"/>
          <w:marBottom w:val="0"/>
          <w:divBdr>
            <w:top w:val="none" w:sz="0" w:space="0" w:color="auto"/>
            <w:left w:val="none" w:sz="0" w:space="0" w:color="auto"/>
            <w:bottom w:val="none" w:sz="0" w:space="0" w:color="auto"/>
            <w:right w:val="none" w:sz="0" w:space="0" w:color="auto"/>
          </w:divBdr>
        </w:div>
      </w:divsChild>
    </w:div>
    <w:div w:id="1106459251">
      <w:bodyDiv w:val="1"/>
      <w:marLeft w:val="0"/>
      <w:marRight w:val="0"/>
      <w:marTop w:val="0"/>
      <w:marBottom w:val="0"/>
      <w:divBdr>
        <w:top w:val="none" w:sz="0" w:space="0" w:color="auto"/>
        <w:left w:val="none" w:sz="0" w:space="0" w:color="auto"/>
        <w:bottom w:val="none" w:sz="0" w:space="0" w:color="auto"/>
        <w:right w:val="none" w:sz="0" w:space="0" w:color="auto"/>
      </w:divBdr>
      <w:divsChild>
        <w:div w:id="1129322545">
          <w:marLeft w:val="0"/>
          <w:marRight w:val="0"/>
          <w:marTop w:val="0"/>
          <w:marBottom w:val="0"/>
          <w:divBdr>
            <w:top w:val="none" w:sz="0" w:space="0" w:color="auto"/>
            <w:left w:val="none" w:sz="0" w:space="0" w:color="auto"/>
            <w:bottom w:val="none" w:sz="0" w:space="0" w:color="auto"/>
            <w:right w:val="none" w:sz="0" w:space="0" w:color="auto"/>
          </w:divBdr>
        </w:div>
        <w:div w:id="228810106">
          <w:marLeft w:val="0"/>
          <w:marRight w:val="0"/>
          <w:marTop w:val="0"/>
          <w:marBottom w:val="0"/>
          <w:divBdr>
            <w:top w:val="none" w:sz="0" w:space="0" w:color="auto"/>
            <w:left w:val="none" w:sz="0" w:space="0" w:color="auto"/>
            <w:bottom w:val="none" w:sz="0" w:space="0" w:color="auto"/>
            <w:right w:val="none" w:sz="0" w:space="0" w:color="auto"/>
          </w:divBdr>
        </w:div>
      </w:divsChild>
    </w:div>
    <w:div w:id="1109357429">
      <w:bodyDiv w:val="1"/>
      <w:marLeft w:val="0"/>
      <w:marRight w:val="0"/>
      <w:marTop w:val="0"/>
      <w:marBottom w:val="0"/>
      <w:divBdr>
        <w:top w:val="none" w:sz="0" w:space="0" w:color="auto"/>
        <w:left w:val="none" w:sz="0" w:space="0" w:color="auto"/>
        <w:bottom w:val="none" w:sz="0" w:space="0" w:color="auto"/>
        <w:right w:val="none" w:sz="0" w:space="0" w:color="auto"/>
      </w:divBdr>
    </w:div>
    <w:div w:id="1131365853">
      <w:bodyDiv w:val="1"/>
      <w:marLeft w:val="0"/>
      <w:marRight w:val="0"/>
      <w:marTop w:val="0"/>
      <w:marBottom w:val="0"/>
      <w:divBdr>
        <w:top w:val="none" w:sz="0" w:space="0" w:color="auto"/>
        <w:left w:val="none" w:sz="0" w:space="0" w:color="auto"/>
        <w:bottom w:val="none" w:sz="0" w:space="0" w:color="auto"/>
        <w:right w:val="none" w:sz="0" w:space="0" w:color="auto"/>
      </w:divBdr>
    </w:div>
    <w:div w:id="1149328462">
      <w:bodyDiv w:val="1"/>
      <w:marLeft w:val="0"/>
      <w:marRight w:val="0"/>
      <w:marTop w:val="0"/>
      <w:marBottom w:val="0"/>
      <w:divBdr>
        <w:top w:val="none" w:sz="0" w:space="0" w:color="auto"/>
        <w:left w:val="none" w:sz="0" w:space="0" w:color="auto"/>
        <w:bottom w:val="none" w:sz="0" w:space="0" w:color="auto"/>
        <w:right w:val="none" w:sz="0" w:space="0" w:color="auto"/>
      </w:divBdr>
    </w:div>
    <w:div w:id="1154444551">
      <w:bodyDiv w:val="1"/>
      <w:marLeft w:val="0"/>
      <w:marRight w:val="0"/>
      <w:marTop w:val="0"/>
      <w:marBottom w:val="0"/>
      <w:divBdr>
        <w:top w:val="none" w:sz="0" w:space="0" w:color="auto"/>
        <w:left w:val="none" w:sz="0" w:space="0" w:color="auto"/>
        <w:bottom w:val="none" w:sz="0" w:space="0" w:color="auto"/>
        <w:right w:val="none" w:sz="0" w:space="0" w:color="auto"/>
      </w:divBdr>
    </w:div>
    <w:div w:id="1156458296">
      <w:bodyDiv w:val="1"/>
      <w:marLeft w:val="0"/>
      <w:marRight w:val="0"/>
      <w:marTop w:val="0"/>
      <w:marBottom w:val="0"/>
      <w:divBdr>
        <w:top w:val="none" w:sz="0" w:space="0" w:color="auto"/>
        <w:left w:val="none" w:sz="0" w:space="0" w:color="auto"/>
        <w:bottom w:val="none" w:sz="0" w:space="0" w:color="auto"/>
        <w:right w:val="none" w:sz="0" w:space="0" w:color="auto"/>
      </w:divBdr>
    </w:div>
    <w:div w:id="1166945255">
      <w:bodyDiv w:val="1"/>
      <w:marLeft w:val="0"/>
      <w:marRight w:val="0"/>
      <w:marTop w:val="0"/>
      <w:marBottom w:val="0"/>
      <w:divBdr>
        <w:top w:val="none" w:sz="0" w:space="0" w:color="auto"/>
        <w:left w:val="none" w:sz="0" w:space="0" w:color="auto"/>
        <w:bottom w:val="none" w:sz="0" w:space="0" w:color="auto"/>
        <w:right w:val="none" w:sz="0" w:space="0" w:color="auto"/>
      </w:divBdr>
    </w:div>
    <w:div w:id="1181235166">
      <w:bodyDiv w:val="1"/>
      <w:marLeft w:val="0"/>
      <w:marRight w:val="0"/>
      <w:marTop w:val="0"/>
      <w:marBottom w:val="0"/>
      <w:divBdr>
        <w:top w:val="none" w:sz="0" w:space="0" w:color="auto"/>
        <w:left w:val="none" w:sz="0" w:space="0" w:color="auto"/>
        <w:bottom w:val="none" w:sz="0" w:space="0" w:color="auto"/>
        <w:right w:val="none" w:sz="0" w:space="0" w:color="auto"/>
      </w:divBdr>
      <w:divsChild>
        <w:div w:id="624459227">
          <w:marLeft w:val="0"/>
          <w:marRight w:val="0"/>
          <w:marTop w:val="0"/>
          <w:marBottom w:val="0"/>
          <w:divBdr>
            <w:top w:val="none" w:sz="0" w:space="0" w:color="auto"/>
            <w:left w:val="none" w:sz="0" w:space="0" w:color="auto"/>
            <w:bottom w:val="none" w:sz="0" w:space="0" w:color="auto"/>
            <w:right w:val="none" w:sz="0" w:space="0" w:color="auto"/>
          </w:divBdr>
        </w:div>
        <w:div w:id="1460301807">
          <w:marLeft w:val="0"/>
          <w:marRight w:val="0"/>
          <w:marTop w:val="0"/>
          <w:marBottom w:val="0"/>
          <w:divBdr>
            <w:top w:val="none" w:sz="0" w:space="0" w:color="auto"/>
            <w:left w:val="none" w:sz="0" w:space="0" w:color="auto"/>
            <w:bottom w:val="none" w:sz="0" w:space="0" w:color="auto"/>
            <w:right w:val="none" w:sz="0" w:space="0" w:color="auto"/>
          </w:divBdr>
        </w:div>
        <w:div w:id="1474980678">
          <w:marLeft w:val="0"/>
          <w:marRight w:val="0"/>
          <w:marTop w:val="0"/>
          <w:marBottom w:val="0"/>
          <w:divBdr>
            <w:top w:val="none" w:sz="0" w:space="0" w:color="auto"/>
            <w:left w:val="none" w:sz="0" w:space="0" w:color="auto"/>
            <w:bottom w:val="none" w:sz="0" w:space="0" w:color="auto"/>
            <w:right w:val="none" w:sz="0" w:space="0" w:color="auto"/>
          </w:divBdr>
        </w:div>
        <w:div w:id="165052063">
          <w:marLeft w:val="0"/>
          <w:marRight w:val="0"/>
          <w:marTop w:val="0"/>
          <w:marBottom w:val="0"/>
          <w:divBdr>
            <w:top w:val="none" w:sz="0" w:space="0" w:color="auto"/>
            <w:left w:val="none" w:sz="0" w:space="0" w:color="auto"/>
            <w:bottom w:val="none" w:sz="0" w:space="0" w:color="auto"/>
            <w:right w:val="none" w:sz="0" w:space="0" w:color="auto"/>
          </w:divBdr>
        </w:div>
      </w:divsChild>
    </w:div>
    <w:div w:id="1186023238">
      <w:bodyDiv w:val="1"/>
      <w:marLeft w:val="0"/>
      <w:marRight w:val="0"/>
      <w:marTop w:val="0"/>
      <w:marBottom w:val="0"/>
      <w:divBdr>
        <w:top w:val="none" w:sz="0" w:space="0" w:color="auto"/>
        <w:left w:val="none" w:sz="0" w:space="0" w:color="auto"/>
        <w:bottom w:val="none" w:sz="0" w:space="0" w:color="auto"/>
        <w:right w:val="none" w:sz="0" w:space="0" w:color="auto"/>
      </w:divBdr>
    </w:div>
    <w:div w:id="1219439948">
      <w:bodyDiv w:val="1"/>
      <w:marLeft w:val="0"/>
      <w:marRight w:val="0"/>
      <w:marTop w:val="0"/>
      <w:marBottom w:val="0"/>
      <w:divBdr>
        <w:top w:val="none" w:sz="0" w:space="0" w:color="auto"/>
        <w:left w:val="none" w:sz="0" w:space="0" w:color="auto"/>
        <w:bottom w:val="none" w:sz="0" w:space="0" w:color="auto"/>
        <w:right w:val="none" w:sz="0" w:space="0" w:color="auto"/>
      </w:divBdr>
    </w:div>
    <w:div w:id="1224291122">
      <w:bodyDiv w:val="1"/>
      <w:marLeft w:val="0"/>
      <w:marRight w:val="0"/>
      <w:marTop w:val="0"/>
      <w:marBottom w:val="0"/>
      <w:divBdr>
        <w:top w:val="none" w:sz="0" w:space="0" w:color="auto"/>
        <w:left w:val="none" w:sz="0" w:space="0" w:color="auto"/>
        <w:bottom w:val="none" w:sz="0" w:space="0" w:color="auto"/>
        <w:right w:val="none" w:sz="0" w:space="0" w:color="auto"/>
      </w:divBdr>
    </w:div>
    <w:div w:id="1234512493">
      <w:bodyDiv w:val="1"/>
      <w:marLeft w:val="0"/>
      <w:marRight w:val="0"/>
      <w:marTop w:val="0"/>
      <w:marBottom w:val="0"/>
      <w:divBdr>
        <w:top w:val="none" w:sz="0" w:space="0" w:color="auto"/>
        <w:left w:val="none" w:sz="0" w:space="0" w:color="auto"/>
        <w:bottom w:val="none" w:sz="0" w:space="0" w:color="auto"/>
        <w:right w:val="none" w:sz="0" w:space="0" w:color="auto"/>
      </w:divBdr>
    </w:div>
    <w:div w:id="1248078150">
      <w:bodyDiv w:val="1"/>
      <w:marLeft w:val="0"/>
      <w:marRight w:val="0"/>
      <w:marTop w:val="0"/>
      <w:marBottom w:val="0"/>
      <w:divBdr>
        <w:top w:val="none" w:sz="0" w:space="0" w:color="auto"/>
        <w:left w:val="none" w:sz="0" w:space="0" w:color="auto"/>
        <w:bottom w:val="none" w:sz="0" w:space="0" w:color="auto"/>
        <w:right w:val="none" w:sz="0" w:space="0" w:color="auto"/>
      </w:divBdr>
    </w:div>
    <w:div w:id="1249190065">
      <w:bodyDiv w:val="1"/>
      <w:marLeft w:val="0"/>
      <w:marRight w:val="0"/>
      <w:marTop w:val="0"/>
      <w:marBottom w:val="0"/>
      <w:divBdr>
        <w:top w:val="none" w:sz="0" w:space="0" w:color="auto"/>
        <w:left w:val="none" w:sz="0" w:space="0" w:color="auto"/>
        <w:bottom w:val="none" w:sz="0" w:space="0" w:color="auto"/>
        <w:right w:val="none" w:sz="0" w:space="0" w:color="auto"/>
      </w:divBdr>
    </w:div>
    <w:div w:id="1299803595">
      <w:bodyDiv w:val="1"/>
      <w:marLeft w:val="0"/>
      <w:marRight w:val="0"/>
      <w:marTop w:val="0"/>
      <w:marBottom w:val="0"/>
      <w:divBdr>
        <w:top w:val="none" w:sz="0" w:space="0" w:color="auto"/>
        <w:left w:val="none" w:sz="0" w:space="0" w:color="auto"/>
        <w:bottom w:val="none" w:sz="0" w:space="0" w:color="auto"/>
        <w:right w:val="none" w:sz="0" w:space="0" w:color="auto"/>
      </w:divBdr>
      <w:divsChild>
        <w:div w:id="1071151950">
          <w:marLeft w:val="0"/>
          <w:marRight w:val="0"/>
          <w:marTop w:val="0"/>
          <w:marBottom w:val="0"/>
          <w:divBdr>
            <w:top w:val="none" w:sz="0" w:space="0" w:color="auto"/>
            <w:left w:val="none" w:sz="0" w:space="0" w:color="auto"/>
            <w:bottom w:val="none" w:sz="0" w:space="0" w:color="auto"/>
            <w:right w:val="none" w:sz="0" w:space="0" w:color="auto"/>
          </w:divBdr>
        </w:div>
        <w:div w:id="2063669091">
          <w:marLeft w:val="0"/>
          <w:marRight w:val="0"/>
          <w:marTop w:val="0"/>
          <w:marBottom w:val="0"/>
          <w:divBdr>
            <w:top w:val="none" w:sz="0" w:space="0" w:color="auto"/>
            <w:left w:val="none" w:sz="0" w:space="0" w:color="auto"/>
            <w:bottom w:val="none" w:sz="0" w:space="0" w:color="auto"/>
            <w:right w:val="none" w:sz="0" w:space="0" w:color="auto"/>
          </w:divBdr>
        </w:div>
        <w:div w:id="1131872393">
          <w:marLeft w:val="0"/>
          <w:marRight w:val="0"/>
          <w:marTop w:val="0"/>
          <w:marBottom w:val="0"/>
          <w:divBdr>
            <w:top w:val="none" w:sz="0" w:space="0" w:color="auto"/>
            <w:left w:val="none" w:sz="0" w:space="0" w:color="auto"/>
            <w:bottom w:val="none" w:sz="0" w:space="0" w:color="auto"/>
            <w:right w:val="none" w:sz="0" w:space="0" w:color="auto"/>
          </w:divBdr>
        </w:div>
        <w:div w:id="256446455">
          <w:marLeft w:val="0"/>
          <w:marRight w:val="0"/>
          <w:marTop w:val="0"/>
          <w:marBottom w:val="0"/>
          <w:divBdr>
            <w:top w:val="none" w:sz="0" w:space="0" w:color="auto"/>
            <w:left w:val="none" w:sz="0" w:space="0" w:color="auto"/>
            <w:bottom w:val="none" w:sz="0" w:space="0" w:color="auto"/>
            <w:right w:val="none" w:sz="0" w:space="0" w:color="auto"/>
          </w:divBdr>
        </w:div>
        <w:div w:id="2145150266">
          <w:marLeft w:val="0"/>
          <w:marRight w:val="0"/>
          <w:marTop w:val="0"/>
          <w:marBottom w:val="0"/>
          <w:divBdr>
            <w:top w:val="none" w:sz="0" w:space="0" w:color="auto"/>
            <w:left w:val="none" w:sz="0" w:space="0" w:color="auto"/>
            <w:bottom w:val="none" w:sz="0" w:space="0" w:color="auto"/>
            <w:right w:val="none" w:sz="0" w:space="0" w:color="auto"/>
          </w:divBdr>
        </w:div>
        <w:div w:id="219294645">
          <w:marLeft w:val="0"/>
          <w:marRight w:val="0"/>
          <w:marTop w:val="0"/>
          <w:marBottom w:val="0"/>
          <w:divBdr>
            <w:top w:val="none" w:sz="0" w:space="0" w:color="auto"/>
            <w:left w:val="none" w:sz="0" w:space="0" w:color="auto"/>
            <w:bottom w:val="none" w:sz="0" w:space="0" w:color="auto"/>
            <w:right w:val="none" w:sz="0" w:space="0" w:color="auto"/>
          </w:divBdr>
        </w:div>
        <w:div w:id="1155268962">
          <w:marLeft w:val="0"/>
          <w:marRight w:val="0"/>
          <w:marTop w:val="0"/>
          <w:marBottom w:val="0"/>
          <w:divBdr>
            <w:top w:val="none" w:sz="0" w:space="0" w:color="auto"/>
            <w:left w:val="none" w:sz="0" w:space="0" w:color="auto"/>
            <w:bottom w:val="none" w:sz="0" w:space="0" w:color="auto"/>
            <w:right w:val="none" w:sz="0" w:space="0" w:color="auto"/>
          </w:divBdr>
        </w:div>
        <w:div w:id="196696681">
          <w:marLeft w:val="0"/>
          <w:marRight w:val="0"/>
          <w:marTop w:val="0"/>
          <w:marBottom w:val="0"/>
          <w:divBdr>
            <w:top w:val="none" w:sz="0" w:space="0" w:color="auto"/>
            <w:left w:val="none" w:sz="0" w:space="0" w:color="auto"/>
            <w:bottom w:val="none" w:sz="0" w:space="0" w:color="auto"/>
            <w:right w:val="none" w:sz="0" w:space="0" w:color="auto"/>
          </w:divBdr>
        </w:div>
        <w:div w:id="416558202">
          <w:marLeft w:val="0"/>
          <w:marRight w:val="0"/>
          <w:marTop w:val="0"/>
          <w:marBottom w:val="0"/>
          <w:divBdr>
            <w:top w:val="none" w:sz="0" w:space="0" w:color="auto"/>
            <w:left w:val="none" w:sz="0" w:space="0" w:color="auto"/>
            <w:bottom w:val="none" w:sz="0" w:space="0" w:color="auto"/>
            <w:right w:val="none" w:sz="0" w:space="0" w:color="auto"/>
          </w:divBdr>
        </w:div>
        <w:div w:id="1325860510">
          <w:marLeft w:val="0"/>
          <w:marRight w:val="0"/>
          <w:marTop w:val="0"/>
          <w:marBottom w:val="0"/>
          <w:divBdr>
            <w:top w:val="none" w:sz="0" w:space="0" w:color="auto"/>
            <w:left w:val="none" w:sz="0" w:space="0" w:color="auto"/>
            <w:bottom w:val="none" w:sz="0" w:space="0" w:color="auto"/>
            <w:right w:val="none" w:sz="0" w:space="0" w:color="auto"/>
          </w:divBdr>
        </w:div>
        <w:div w:id="1631089920">
          <w:marLeft w:val="0"/>
          <w:marRight w:val="0"/>
          <w:marTop w:val="0"/>
          <w:marBottom w:val="0"/>
          <w:divBdr>
            <w:top w:val="none" w:sz="0" w:space="0" w:color="auto"/>
            <w:left w:val="none" w:sz="0" w:space="0" w:color="auto"/>
            <w:bottom w:val="none" w:sz="0" w:space="0" w:color="auto"/>
            <w:right w:val="none" w:sz="0" w:space="0" w:color="auto"/>
          </w:divBdr>
        </w:div>
        <w:div w:id="1017972870">
          <w:marLeft w:val="0"/>
          <w:marRight w:val="0"/>
          <w:marTop w:val="0"/>
          <w:marBottom w:val="0"/>
          <w:divBdr>
            <w:top w:val="none" w:sz="0" w:space="0" w:color="auto"/>
            <w:left w:val="none" w:sz="0" w:space="0" w:color="auto"/>
            <w:bottom w:val="none" w:sz="0" w:space="0" w:color="auto"/>
            <w:right w:val="none" w:sz="0" w:space="0" w:color="auto"/>
          </w:divBdr>
        </w:div>
        <w:div w:id="65223717">
          <w:marLeft w:val="0"/>
          <w:marRight w:val="0"/>
          <w:marTop w:val="0"/>
          <w:marBottom w:val="0"/>
          <w:divBdr>
            <w:top w:val="none" w:sz="0" w:space="0" w:color="auto"/>
            <w:left w:val="none" w:sz="0" w:space="0" w:color="auto"/>
            <w:bottom w:val="none" w:sz="0" w:space="0" w:color="auto"/>
            <w:right w:val="none" w:sz="0" w:space="0" w:color="auto"/>
          </w:divBdr>
        </w:div>
        <w:div w:id="2107925121">
          <w:marLeft w:val="0"/>
          <w:marRight w:val="0"/>
          <w:marTop w:val="0"/>
          <w:marBottom w:val="0"/>
          <w:divBdr>
            <w:top w:val="none" w:sz="0" w:space="0" w:color="auto"/>
            <w:left w:val="none" w:sz="0" w:space="0" w:color="auto"/>
            <w:bottom w:val="none" w:sz="0" w:space="0" w:color="auto"/>
            <w:right w:val="none" w:sz="0" w:space="0" w:color="auto"/>
          </w:divBdr>
        </w:div>
        <w:div w:id="88163407">
          <w:marLeft w:val="0"/>
          <w:marRight w:val="0"/>
          <w:marTop w:val="0"/>
          <w:marBottom w:val="0"/>
          <w:divBdr>
            <w:top w:val="none" w:sz="0" w:space="0" w:color="auto"/>
            <w:left w:val="none" w:sz="0" w:space="0" w:color="auto"/>
            <w:bottom w:val="none" w:sz="0" w:space="0" w:color="auto"/>
            <w:right w:val="none" w:sz="0" w:space="0" w:color="auto"/>
          </w:divBdr>
        </w:div>
        <w:div w:id="489489247">
          <w:marLeft w:val="0"/>
          <w:marRight w:val="0"/>
          <w:marTop w:val="0"/>
          <w:marBottom w:val="0"/>
          <w:divBdr>
            <w:top w:val="none" w:sz="0" w:space="0" w:color="auto"/>
            <w:left w:val="none" w:sz="0" w:space="0" w:color="auto"/>
            <w:bottom w:val="none" w:sz="0" w:space="0" w:color="auto"/>
            <w:right w:val="none" w:sz="0" w:space="0" w:color="auto"/>
          </w:divBdr>
        </w:div>
        <w:div w:id="1654799135">
          <w:marLeft w:val="0"/>
          <w:marRight w:val="0"/>
          <w:marTop w:val="0"/>
          <w:marBottom w:val="0"/>
          <w:divBdr>
            <w:top w:val="none" w:sz="0" w:space="0" w:color="auto"/>
            <w:left w:val="none" w:sz="0" w:space="0" w:color="auto"/>
            <w:bottom w:val="none" w:sz="0" w:space="0" w:color="auto"/>
            <w:right w:val="none" w:sz="0" w:space="0" w:color="auto"/>
          </w:divBdr>
        </w:div>
        <w:div w:id="606042630">
          <w:marLeft w:val="0"/>
          <w:marRight w:val="0"/>
          <w:marTop w:val="0"/>
          <w:marBottom w:val="0"/>
          <w:divBdr>
            <w:top w:val="none" w:sz="0" w:space="0" w:color="auto"/>
            <w:left w:val="none" w:sz="0" w:space="0" w:color="auto"/>
            <w:bottom w:val="none" w:sz="0" w:space="0" w:color="auto"/>
            <w:right w:val="none" w:sz="0" w:space="0" w:color="auto"/>
          </w:divBdr>
        </w:div>
        <w:div w:id="1649091639">
          <w:marLeft w:val="0"/>
          <w:marRight w:val="0"/>
          <w:marTop w:val="0"/>
          <w:marBottom w:val="0"/>
          <w:divBdr>
            <w:top w:val="none" w:sz="0" w:space="0" w:color="auto"/>
            <w:left w:val="none" w:sz="0" w:space="0" w:color="auto"/>
            <w:bottom w:val="none" w:sz="0" w:space="0" w:color="auto"/>
            <w:right w:val="none" w:sz="0" w:space="0" w:color="auto"/>
          </w:divBdr>
        </w:div>
        <w:div w:id="1944609317">
          <w:marLeft w:val="0"/>
          <w:marRight w:val="0"/>
          <w:marTop w:val="0"/>
          <w:marBottom w:val="0"/>
          <w:divBdr>
            <w:top w:val="none" w:sz="0" w:space="0" w:color="auto"/>
            <w:left w:val="none" w:sz="0" w:space="0" w:color="auto"/>
            <w:bottom w:val="none" w:sz="0" w:space="0" w:color="auto"/>
            <w:right w:val="none" w:sz="0" w:space="0" w:color="auto"/>
          </w:divBdr>
        </w:div>
        <w:div w:id="1432772914">
          <w:marLeft w:val="0"/>
          <w:marRight w:val="0"/>
          <w:marTop w:val="0"/>
          <w:marBottom w:val="0"/>
          <w:divBdr>
            <w:top w:val="none" w:sz="0" w:space="0" w:color="auto"/>
            <w:left w:val="none" w:sz="0" w:space="0" w:color="auto"/>
            <w:bottom w:val="none" w:sz="0" w:space="0" w:color="auto"/>
            <w:right w:val="none" w:sz="0" w:space="0" w:color="auto"/>
          </w:divBdr>
        </w:div>
        <w:div w:id="1331981666">
          <w:marLeft w:val="0"/>
          <w:marRight w:val="0"/>
          <w:marTop w:val="0"/>
          <w:marBottom w:val="0"/>
          <w:divBdr>
            <w:top w:val="none" w:sz="0" w:space="0" w:color="auto"/>
            <w:left w:val="none" w:sz="0" w:space="0" w:color="auto"/>
            <w:bottom w:val="none" w:sz="0" w:space="0" w:color="auto"/>
            <w:right w:val="none" w:sz="0" w:space="0" w:color="auto"/>
          </w:divBdr>
        </w:div>
        <w:div w:id="1737390706">
          <w:marLeft w:val="0"/>
          <w:marRight w:val="0"/>
          <w:marTop w:val="0"/>
          <w:marBottom w:val="0"/>
          <w:divBdr>
            <w:top w:val="none" w:sz="0" w:space="0" w:color="auto"/>
            <w:left w:val="none" w:sz="0" w:space="0" w:color="auto"/>
            <w:bottom w:val="none" w:sz="0" w:space="0" w:color="auto"/>
            <w:right w:val="none" w:sz="0" w:space="0" w:color="auto"/>
          </w:divBdr>
        </w:div>
        <w:div w:id="574121112">
          <w:marLeft w:val="0"/>
          <w:marRight w:val="0"/>
          <w:marTop w:val="0"/>
          <w:marBottom w:val="0"/>
          <w:divBdr>
            <w:top w:val="none" w:sz="0" w:space="0" w:color="auto"/>
            <w:left w:val="none" w:sz="0" w:space="0" w:color="auto"/>
            <w:bottom w:val="none" w:sz="0" w:space="0" w:color="auto"/>
            <w:right w:val="none" w:sz="0" w:space="0" w:color="auto"/>
          </w:divBdr>
        </w:div>
        <w:div w:id="986471215">
          <w:marLeft w:val="0"/>
          <w:marRight w:val="0"/>
          <w:marTop w:val="0"/>
          <w:marBottom w:val="0"/>
          <w:divBdr>
            <w:top w:val="none" w:sz="0" w:space="0" w:color="auto"/>
            <w:left w:val="none" w:sz="0" w:space="0" w:color="auto"/>
            <w:bottom w:val="none" w:sz="0" w:space="0" w:color="auto"/>
            <w:right w:val="none" w:sz="0" w:space="0" w:color="auto"/>
          </w:divBdr>
        </w:div>
        <w:div w:id="1083338302">
          <w:marLeft w:val="0"/>
          <w:marRight w:val="0"/>
          <w:marTop w:val="0"/>
          <w:marBottom w:val="0"/>
          <w:divBdr>
            <w:top w:val="none" w:sz="0" w:space="0" w:color="auto"/>
            <w:left w:val="none" w:sz="0" w:space="0" w:color="auto"/>
            <w:bottom w:val="none" w:sz="0" w:space="0" w:color="auto"/>
            <w:right w:val="none" w:sz="0" w:space="0" w:color="auto"/>
          </w:divBdr>
        </w:div>
        <w:div w:id="1739131386">
          <w:marLeft w:val="0"/>
          <w:marRight w:val="0"/>
          <w:marTop w:val="0"/>
          <w:marBottom w:val="0"/>
          <w:divBdr>
            <w:top w:val="none" w:sz="0" w:space="0" w:color="auto"/>
            <w:left w:val="none" w:sz="0" w:space="0" w:color="auto"/>
            <w:bottom w:val="none" w:sz="0" w:space="0" w:color="auto"/>
            <w:right w:val="none" w:sz="0" w:space="0" w:color="auto"/>
          </w:divBdr>
        </w:div>
        <w:div w:id="1505625245">
          <w:marLeft w:val="0"/>
          <w:marRight w:val="0"/>
          <w:marTop w:val="0"/>
          <w:marBottom w:val="0"/>
          <w:divBdr>
            <w:top w:val="none" w:sz="0" w:space="0" w:color="auto"/>
            <w:left w:val="none" w:sz="0" w:space="0" w:color="auto"/>
            <w:bottom w:val="none" w:sz="0" w:space="0" w:color="auto"/>
            <w:right w:val="none" w:sz="0" w:space="0" w:color="auto"/>
          </w:divBdr>
        </w:div>
        <w:div w:id="2126919908">
          <w:marLeft w:val="0"/>
          <w:marRight w:val="0"/>
          <w:marTop w:val="0"/>
          <w:marBottom w:val="0"/>
          <w:divBdr>
            <w:top w:val="none" w:sz="0" w:space="0" w:color="auto"/>
            <w:left w:val="none" w:sz="0" w:space="0" w:color="auto"/>
            <w:bottom w:val="none" w:sz="0" w:space="0" w:color="auto"/>
            <w:right w:val="none" w:sz="0" w:space="0" w:color="auto"/>
          </w:divBdr>
        </w:div>
        <w:div w:id="341901402">
          <w:marLeft w:val="0"/>
          <w:marRight w:val="0"/>
          <w:marTop w:val="0"/>
          <w:marBottom w:val="0"/>
          <w:divBdr>
            <w:top w:val="none" w:sz="0" w:space="0" w:color="auto"/>
            <w:left w:val="none" w:sz="0" w:space="0" w:color="auto"/>
            <w:bottom w:val="none" w:sz="0" w:space="0" w:color="auto"/>
            <w:right w:val="none" w:sz="0" w:space="0" w:color="auto"/>
          </w:divBdr>
        </w:div>
        <w:div w:id="1999383128">
          <w:marLeft w:val="0"/>
          <w:marRight w:val="0"/>
          <w:marTop w:val="0"/>
          <w:marBottom w:val="0"/>
          <w:divBdr>
            <w:top w:val="none" w:sz="0" w:space="0" w:color="auto"/>
            <w:left w:val="none" w:sz="0" w:space="0" w:color="auto"/>
            <w:bottom w:val="none" w:sz="0" w:space="0" w:color="auto"/>
            <w:right w:val="none" w:sz="0" w:space="0" w:color="auto"/>
          </w:divBdr>
        </w:div>
        <w:div w:id="41104001">
          <w:marLeft w:val="0"/>
          <w:marRight w:val="0"/>
          <w:marTop w:val="0"/>
          <w:marBottom w:val="0"/>
          <w:divBdr>
            <w:top w:val="none" w:sz="0" w:space="0" w:color="auto"/>
            <w:left w:val="none" w:sz="0" w:space="0" w:color="auto"/>
            <w:bottom w:val="none" w:sz="0" w:space="0" w:color="auto"/>
            <w:right w:val="none" w:sz="0" w:space="0" w:color="auto"/>
          </w:divBdr>
        </w:div>
        <w:div w:id="525559968">
          <w:marLeft w:val="0"/>
          <w:marRight w:val="0"/>
          <w:marTop w:val="0"/>
          <w:marBottom w:val="0"/>
          <w:divBdr>
            <w:top w:val="none" w:sz="0" w:space="0" w:color="auto"/>
            <w:left w:val="none" w:sz="0" w:space="0" w:color="auto"/>
            <w:bottom w:val="none" w:sz="0" w:space="0" w:color="auto"/>
            <w:right w:val="none" w:sz="0" w:space="0" w:color="auto"/>
          </w:divBdr>
        </w:div>
        <w:div w:id="1730836700">
          <w:marLeft w:val="0"/>
          <w:marRight w:val="0"/>
          <w:marTop w:val="0"/>
          <w:marBottom w:val="0"/>
          <w:divBdr>
            <w:top w:val="none" w:sz="0" w:space="0" w:color="auto"/>
            <w:left w:val="none" w:sz="0" w:space="0" w:color="auto"/>
            <w:bottom w:val="none" w:sz="0" w:space="0" w:color="auto"/>
            <w:right w:val="none" w:sz="0" w:space="0" w:color="auto"/>
          </w:divBdr>
        </w:div>
        <w:div w:id="1099567643">
          <w:marLeft w:val="0"/>
          <w:marRight w:val="0"/>
          <w:marTop w:val="0"/>
          <w:marBottom w:val="0"/>
          <w:divBdr>
            <w:top w:val="none" w:sz="0" w:space="0" w:color="auto"/>
            <w:left w:val="none" w:sz="0" w:space="0" w:color="auto"/>
            <w:bottom w:val="none" w:sz="0" w:space="0" w:color="auto"/>
            <w:right w:val="none" w:sz="0" w:space="0" w:color="auto"/>
          </w:divBdr>
        </w:div>
        <w:div w:id="457335028">
          <w:marLeft w:val="0"/>
          <w:marRight w:val="0"/>
          <w:marTop w:val="0"/>
          <w:marBottom w:val="0"/>
          <w:divBdr>
            <w:top w:val="none" w:sz="0" w:space="0" w:color="auto"/>
            <w:left w:val="none" w:sz="0" w:space="0" w:color="auto"/>
            <w:bottom w:val="none" w:sz="0" w:space="0" w:color="auto"/>
            <w:right w:val="none" w:sz="0" w:space="0" w:color="auto"/>
          </w:divBdr>
        </w:div>
        <w:div w:id="286548259">
          <w:marLeft w:val="0"/>
          <w:marRight w:val="0"/>
          <w:marTop w:val="0"/>
          <w:marBottom w:val="0"/>
          <w:divBdr>
            <w:top w:val="none" w:sz="0" w:space="0" w:color="auto"/>
            <w:left w:val="none" w:sz="0" w:space="0" w:color="auto"/>
            <w:bottom w:val="none" w:sz="0" w:space="0" w:color="auto"/>
            <w:right w:val="none" w:sz="0" w:space="0" w:color="auto"/>
          </w:divBdr>
        </w:div>
        <w:div w:id="818618748">
          <w:marLeft w:val="0"/>
          <w:marRight w:val="0"/>
          <w:marTop w:val="0"/>
          <w:marBottom w:val="0"/>
          <w:divBdr>
            <w:top w:val="none" w:sz="0" w:space="0" w:color="auto"/>
            <w:left w:val="none" w:sz="0" w:space="0" w:color="auto"/>
            <w:bottom w:val="none" w:sz="0" w:space="0" w:color="auto"/>
            <w:right w:val="none" w:sz="0" w:space="0" w:color="auto"/>
          </w:divBdr>
        </w:div>
        <w:div w:id="441613921">
          <w:marLeft w:val="0"/>
          <w:marRight w:val="0"/>
          <w:marTop w:val="0"/>
          <w:marBottom w:val="0"/>
          <w:divBdr>
            <w:top w:val="none" w:sz="0" w:space="0" w:color="auto"/>
            <w:left w:val="none" w:sz="0" w:space="0" w:color="auto"/>
            <w:bottom w:val="none" w:sz="0" w:space="0" w:color="auto"/>
            <w:right w:val="none" w:sz="0" w:space="0" w:color="auto"/>
          </w:divBdr>
        </w:div>
        <w:div w:id="1587171">
          <w:marLeft w:val="0"/>
          <w:marRight w:val="0"/>
          <w:marTop w:val="0"/>
          <w:marBottom w:val="0"/>
          <w:divBdr>
            <w:top w:val="none" w:sz="0" w:space="0" w:color="auto"/>
            <w:left w:val="none" w:sz="0" w:space="0" w:color="auto"/>
            <w:bottom w:val="none" w:sz="0" w:space="0" w:color="auto"/>
            <w:right w:val="none" w:sz="0" w:space="0" w:color="auto"/>
          </w:divBdr>
        </w:div>
        <w:div w:id="153187923">
          <w:marLeft w:val="0"/>
          <w:marRight w:val="0"/>
          <w:marTop w:val="0"/>
          <w:marBottom w:val="0"/>
          <w:divBdr>
            <w:top w:val="none" w:sz="0" w:space="0" w:color="auto"/>
            <w:left w:val="none" w:sz="0" w:space="0" w:color="auto"/>
            <w:bottom w:val="none" w:sz="0" w:space="0" w:color="auto"/>
            <w:right w:val="none" w:sz="0" w:space="0" w:color="auto"/>
          </w:divBdr>
        </w:div>
        <w:div w:id="141234979">
          <w:marLeft w:val="0"/>
          <w:marRight w:val="0"/>
          <w:marTop w:val="0"/>
          <w:marBottom w:val="0"/>
          <w:divBdr>
            <w:top w:val="none" w:sz="0" w:space="0" w:color="auto"/>
            <w:left w:val="none" w:sz="0" w:space="0" w:color="auto"/>
            <w:bottom w:val="none" w:sz="0" w:space="0" w:color="auto"/>
            <w:right w:val="none" w:sz="0" w:space="0" w:color="auto"/>
          </w:divBdr>
        </w:div>
        <w:div w:id="594092583">
          <w:marLeft w:val="0"/>
          <w:marRight w:val="0"/>
          <w:marTop w:val="0"/>
          <w:marBottom w:val="0"/>
          <w:divBdr>
            <w:top w:val="none" w:sz="0" w:space="0" w:color="auto"/>
            <w:left w:val="none" w:sz="0" w:space="0" w:color="auto"/>
            <w:bottom w:val="none" w:sz="0" w:space="0" w:color="auto"/>
            <w:right w:val="none" w:sz="0" w:space="0" w:color="auto"/>
          </w:divBdr>
        </w:div>
        <w:div w:id="1099064413">
          <w:marLeft w:val="0"/>
          <w:marRight w:val="0"/>
          <w:marTop w:val="0"/>
          <w:marBottom w:val="0"/>
          <w:divBdr>
            <w:top w:val="none" w:sz="0" w:space="0" w:color="auto"/>
            <w:left w:val="none" w:sz="0" w:space="0" w:color="auto"/>
            <w:bottom w:val="none" w:sz="0" w:space="0" w:color="auto"/>
            <w:right w:val="none" w:sz="0" w:space="0" w:color="auto"/>
          </w:divBdr>
        </w:div>
        <w:div w:id="1470975038">
          <w:marLeft w:val="0"/>
          <w:marRight w:val="0"/>
          <w:marTop w:val="0"/>
          <w:marBottom w:val="0"/>
          <w:divBdr>
            <w:top w:val="none" w:sz="0" w:space="0" w:color="auto"/>
            <w:left w:val="none" w:sz="0" w:space="0" w:color="auto"/>
            <w:bottom w:val="none" w:sz="0" w:space="0" w:color="auto"/>
            <w:right w:val="none" w:sz="0" w:space="0" w:color="auto"/>
          </w:divBdr>
        </w:div>
        <w:div w:id="108278581">
          <w:marLeft w:val="0"/>
          <w:marRight w:val="0"/>
          <w:marTop w:val="0"/>
          <w:marBottom w:val="0"/>
          <w:divBdr>
            <w:top w:val="none" w:sz="0" w:space="0" w:color="auto"/>
            <w:left w:val="none" w:sz="0" w:space="0" w:color="auto"/>
            <w:bottom w:val="none" w:sz="0" w:space="0" w:color="auto"/>
            <w:right w:val="none" w:sz="0" w:space="0" w:color="auto"/>
          </w:divBdr>
        </w:div>
        <w:div w:id="233202469">
          <w:marLeft w:val="0"/>
          <w:marRight w:val="0"/>
          <w:marTop w:val="0"/>
          <w:marBottom w:val="0"/>
          <w:divBdr>
            <w:top w:val="none" w:sz="0" w:space="0" w:color="auto"/>
            <w:left w:val="none" w:sz="0" w:space="0" w:color="auto"/>
            <w:bottom w:val="none" w:sz="0" w:space="0" w:color="auto"/>
            <w:right w:val="none" w:sz="0" w:space="0" w:color="auto"/>
          </w:divBdr>
        </w:div>
        <w:div w:id="788402283">
          <w:marLeft w:val="0"/>
          <w:marRight w:val="0"/>
          <w:marTop w:val="0"/>
          <w:marBottom w:val="0"/>
          <w:divBdr>
            <w:top w:val="none" w:sz="0" w:space="0" w:color="auto"/>
            <w:left w:val="none" w:sz="0" w:space="0" w:color="auto"/>
            <w:bottom w:val="none" w:sz="0" w:space="0" w:color="auto"/>
            <w:right w:val="none" w:sz="0" w:space="0" w:color="auto"/>
          </w:divBdr>
        </w:div>
        <w:div w:id="1886942073">
          <w:marLeft w:val="0"/>
          <w:marRight w:val="0"/>
          <w:marTop w:val="0"/>
          <w:marBottom w:val="0"/>
          <w:divBdr>
            <w:top w:val="none" w:sz="0" w:space="0" w:color="auto"/>
            <w:left w:val="none" w:sz="0" w:space="0" w:color="auto"/>
            <w:bottom w:val="none" w:sz="0" w:space="0" w:color="auto"/>
            <w:right w:val="none" w:sz="0" w:space="0" w:color="auto"/>
          </w:divBdr>
        </w:div>
        <w:div w:id="67776227">
          <w:marLeft w:val="0"/>
          <w:marRight w:val="0"/>
          <w:marTop w:val="0"/>
          <w:marBottom w:val="0"/>
          <w:divBdr>
            <w:top w:val="none" w:sz="0" w:space="0" w:color="auto"/>
            <w:left w:val="none" w:sz="0" w:space="0" w:color="auto"/>
            <w:bottom w:val="none" w:sz="0" w:space="0" w:color="auto"/>
            <w:right w:val="none" w:sz="0" w:space="0" w:color="auto"/>
          </w:divBdr>
        </w:div>
        <w:div w:id="1181355903">
          <w:marLeft w:val="0"/>
          <w:marRight w:val="0"/>
          <w:marTop w:val="0"/>
          <w:marBottom w:val="0"/>
          <w:divBdr>
            <w:top w:val="none" w:sz="0" w:space="0" w:color="auto"/>
            <w:left w:val="none" w:sz="0" w:space="0" w:color="auto"/>
            <w:bottom w:val="none" w:sz="0" w:space="0" w:color="auto"/>
            <w:right w:val="none" w:sz="0" w:space="0" w:color="auto"/>
          </w:divBdr>
        </w:div>
        <w:div w:id="416561198">
          <w:marLeft w:val="0"/>
          <w:marRight w:val="0"/>
          <w:marTop w:val="0"/>
          <w:marBottom w:val="0"/>
          <w:divBdr>
            <w:top w:val="none" w:sz="0" w:space="0" w:color="auto"/>
            <w:left w:val="none" w:sz="0" w:space="0" w:color="auto"/>
            <w:bottom w:val="none" w:sz="0" w:space="0" w:color="auto"/>
            <w:right w:val="none" w:sz="0" w:space="0" w:color="auto"/>
          </w:divBdr>
        </w:div>
        <w:div w:id="1163591768">
          <w:marLeft w:val="0"/>
          <w:marRight w:val="0"/>
          <w:marTop w:val="0"/>
          <w:marBottom w:val="0"/>
          <w:divBdr>
            <w:top w:val="none" w:sz="0" w:space="0" w:color="auto"/>
            <w:left w:val="none" w:sz="0" w:space="0" w:color="auto"/>
            <w:bottom w:val="none" w:sz="0" w:space="0" w:color="auto"/>
            <w:right w:val="none" w:sz="0" w:space="0" w:color="auto"/>
          </w:divBdr>
        </w:div>
        <w:div w:id="719786619">
          <w:marLeft w:val="0"/>
          <w:marRight w:val="0"/>
          <w:marTop w:val="0"/>
          <w:marBottom w:val="0"/>
          <w:divBdr>
            <w:top w:val="none" w:sz="0" w:space="0" w:color="auto"/>
            <w:left w:val="none" w:sz="0" w:space="0" w:color="auto"/>
            <w:bottom w:val="none" w:sz="0" w:space="0" w:color="auto"/>
            <w:right w:val="none" w:sz="0" w:space="0" w:color="auto"/>
          </w:divBdr>
        </w:div>
        <w:div w:id="2036735901">
          <w:marLeft w:val="0"/>
          <w:marRight w:val="0"/>
          <w:marTop w:val="0"/>
          <w:marBottom w:val="0"/>
          <w:divBdr>
            <w:top w:val="none" w:sz="0" w:space="0" w:color="auto"/>
            <w:left w:val="none" w:sz="0" w:space="0" w:color="auto"/>
            <w:bottom w:val="none" w:sz="0" w:space="0" w:color="auto"/>
            <w:right w:val="none" w:sz="0" w:space="0" w:color="auto"/>
          </w:divBdr>
        </w:div>
        <w:div w:id="1358771129">
          <w:marLeft w:val="0"/>
          <w:marRight w:val="0"/>
          <w:marTop w:val="0"/>
          <w:marBottom w:val="0"/>
          <w:divBdr>
            <w:top w:val="none" w:sz="0" w:space="0" w:color="auto"/>
            <w:left w:val="none" w:sz="0" w:space="0" w:color="auto"/>
            <w:bottom w:val="none" w:sz="0" w:space="0" w:color="auto"/>
            <w:right w:val="none" w:sz="0" w:space="0" w:color="auto"/>
          </w:divBdr>
        </w:div>
        <w:div w:id="1193032689">
          <w:marLeft w:val="0"/>
          <w:marRight w:val="0"/>
          <w:marTop w:val="0"/>
          <w:marBottom w:val="0"/>
          <w:divBdr>
            <w:top w:val="none" w:sz="0" w:space="0" w:color="auto"/>
            <w:left w:val="none" w:sz="0" w:space="0" w:color="auto"/>
            <w:bottom w:val="none" w:sz="0" w:space="0" w:color="auto"/>
            <w:right w:val="none" w:sz="0" w:space="0" w:color="auto"/>
          </w:divBdr>
        </w:div>
        <w:div w:id="947348532">
          <w:marLeft w:val="0"/>
          <w:marRight w:val="0"/>
          <w:marTop w:val="0"/>
          <w:marBottom w:val="0"/>
          <w:divBdr>
            <w:top w:val="none" w:sz="0" w:space="0" w:color="auto"/>
            <w:left w:val="none" w:sz="0" w:space="0" w:color="auto"/>
            <w:bottom w:val="none" w:sz="0" w:space="0" w:color="auto"/>
            <w:right w:val="none" w:sz="0" w:space="0" w:color="auto"/>
          </w:divBdr>
        </w:div>
        <w:div w:id="1444957480">
          <w:marLeft w:val="0"/>
          <w:marRight w:val="0"/>
          <w:marTop w:val="0"/>
          <w:marBottom w:val="0"/>
          <w:divBdr>
            <w:top w:val="none" w:sz="0" w:space="0" w:color="auto"/>
            <w:left w:val="none" w:sz="0" w:space="0" w:color="auto"/>
            <w:bottom w:val="none" w:sz="0" w:space="0" w:color="auto"/>
            <w:right w:val="none" w:sz="0" w:space="0" w:color="auto"/>
          </w:divBdr>
        </w:div>
        <w:div w:id="302320675">
          <w:marLeft w:val="0"/>
          <w:marRight w:val="0"/>
          <w:marTop w:val="0"/>
          <w:marBottom w:val="0"/>
          <w:divBdr>
            <w:top w:val="none" w:sz="0" w:space="0" w:color="auto"/>
            <w:left w:val="none" w:sz="0" w:space="0" w:color="auto"/>
            <w:bottom w:val="none" w:sz="0" w:space="0" w:color="auto"/>
            <w:right w:val="none" w:sz="0" w:space="0" w:color="auto"/>
          </w:divBdr>
        </w:div>
        <w:div w:id="509104649">
          <w:marLeft w:val="0"/>
          <w:marRight w:val="0"/>
          <w:marTop w:val="0"/>
          <w:marBottom w:val="0"/>
          <w:divBdr>
            <w:top w:val="none" w:sz="0" w:space="0" w:color="auto"/>
            <w:left w:val="none" w:sz="0" w:space="0" w:color="auto"/>
            <w:bottom w:val="none" w:sz="0" w:space="0" w:color="auto"/>
            <w:right w:val="none" w:sz="0" w:space="0" w:color="auto"/>
          </w:divBdr>
        </w:div>
        <w:div w:id="1010374390">
          <w:marLeft w:val="0"/>
          <w:marRight w:val="0"/>
          <w:marTop w:val="0"/>
          <w:marBottom w:val="0"/>
          <w:divBdr>
            <w:top w:val="none" w:sz="0" w:space="0" w:color="auto"/>
            <w:left w:val="none" w:sz="0" w:space="0" w:color="auto"/>
            <w:bottom w:val="none" w:sz="0" w:space="0" w:color="auto"/>
            <w:right w:val="none" w:sz="0" w:space="0" w:color="auto"/>
          </w:divBdr>
        </w:div>
        <w:div w:id="1535271287">
          <w:marLeft w:val="0"/>
          <w:marRight w:val="0"/>
          <w:marTop w:val="0"/>
          <w:marBottom w:val="0"/>
          <w:divBdr>
            <w:top w:val="none" w:sz="0" w:space="0" w:color="auto"/>
            <w:left w:val="none" w:sz="0" w:space="0" w:color="auto"/>
            <w:bottom w:val="none" w:sz="0" w:space="0" w:color="auto"/>
            <w:right w:val="none" w:sz="0" w:space="0" w:color="auto"/>
          </w:divBdr>
        </w:div>
        <w:div w:id="1105005833">
          <w:marLeft w:val="0"/>
          <w:marRight w:val="0"/>
          <w:marTop w:val="0"/>
          <w:marBottom w:val="0"/>
          <w:divBdr>
            <w:top w:val="none" w:sz="0" w:space="0" w:color="auto"/>
            <w:left w:val="none" w:sz="0" w:space="0" w:color="auto"/>
            <w:bottom w:val="none" w:sz="0" w:space="0" w:color="auto"/>
            <w:right w:val="none" w:sz="0" w:space="0" w:color="auto"/>
          </w:divBdr>
        </w:div>
        <w:div w:id="684786064">
          <w:marLeft w:val="0"/>
          <w:marRight w:val="0"/>
          <w:marTop w:val="0"/>
          <w:marBottom w:val="0"/>
          <w:divBdr>
            <w:top w:val="none" w:sz="0" w:space="0" w:color="auto"/>
            <w:left w:val="none" w:sz="0" w:space="0" w:color="auto"/>
            <w:bottom w:val="none" w:sz="0" w:space="0" w:color="auto"/>
            <w:right w:val="none" w:sz="0" w:space="0" w:color="auto"/>
          </w:divBdr>
        </w:div>
        <w:div w:id="123240078">
          <w:marLeft w:val="0"/>
          <w:marRight w:val="0"/>
          <w:marTop w:val="0"/>
          <w:marBottom w:val="0"/>
          <w:divBdr>
            <w:top w:val="none" w:sz="0" w:space="0" w:color="auto"/>
            <w:left w:val="none" w:sz="0" w:space="0" w:color="auto"/>
            <w:bottom w:val="none" w:sz="0" w:space="0" w:color="auto"/>
            <w:right w:val="none" w:sz="0" w:space="0" w:color="auto"/>
          </w:divBdr>
        </w:div>
        <w:div w:id="806047638">
          <w:marLeft w:val="0"/>
          <w:marRight w:val="0"/>
          <w:marTop w:val="0"/>
          <w:marBottom w:val="0"/>
          <w:divBdr>
            <w:top w:val="none" w:sz="0" w:space="0" w:color="auto"/>
            <w:left w:val="none" w:sz="0" w:space="0" w:color="auto"/>
            <w:bottom w:val="none" w:sz="0" w:space="0" w:color="auto"/>
            <w:right w:val="none" w:sz="0" w:space="0" w:color="auto"/>
          </w:divBdr>
        </w:div>
        <w:div w:id="1419205701">
          <w:marLeft w:val="0"/>
          <w:marRight w:val="0"/>
          <w:marTop w:val="0"/>
          <w:marBottom w:val="0"/>
          <w:divBdr>
            <w:top w:val="none" w:sz="0" w:space="0" w:color="auto"/>
            <w:left w:val="none" w:sz="0" w:space="0" w:color="auto"/>
            <w:bottom w:val="none" w:sz="0" w:space="0" w:color="auto"/>
            <w:right w:val="none" w:sz="0" w:space="0" w:color="auto"/>
          </w:divBdr>
        </w:div>
        <w:div w:id="1895700282">
          <w:marLeft w:val="0"/>
          <w:marRight w:val="0"/>
          <w:marTop w:val="0"/>
          <w:marBottom w:val="0"/>
          <w:divBdr>
            <w:top w:val="none" w:sz="0" w:space="0" w:color="auto"/>
            <w:left w:val="none" w:sz="0" w:space="0" w:color="auto"/>
            <w:bottom w:val="none" w:sz="0" w:space="0" w:color="auto"/>
            <w:right w:val="none" w:sz="0" w:space="0" w:color="auto"/>
          </w:divBdr>
        </w:div>
        <w:div w:id="516967724">
          <w:marLeft w:val="0"/>
          <w:marRight w:val="0"/>
          <w:marTop w:val="0"/>
          <w:marBottom w:val="0"/>
          <w:divBdr>
            <w:top w:val="none" w:sz="0" w:space="0" w:color="auto"/>
            <w:left w:val="none" w:sz="0" w:space="0" w:color="auto"/>
            <w:bottom w:val="none" w:sz="0" w:space="0" w:color="auto"/>
            <w:right w:val="none" w:sz="0" w:space="0" w:color="auto"/>
          </w:divBdr>
        </w:div>
        <w:div w:id="635839473">
          <w:marLeft w:val="0"/>
          <w:marRight w:val="0"/>
          <w:marTop w:val="0"/>
          <w:marBottom w:val="0"/>
          <w:divBdr>
            <w:top w:val="none" w:sz="0" w:space="0" w:color="auto"/>
            <w:left w:val="none" w:sz="0" w:space="0" w:color="auto"/>
            <w:bottom w:val="none" w:sz="0" w:space="0" w:color="auto"/>
            <w:right w:val="none" w:sz="0" w:space="0" w:color="auto"/>
          </w:divBdr>
        </w:div>
        <w:div w:id="1837963768">
          <w:marLeft w:val="0"/>
          <w:marRight w:val="0"/>
          <w:marTop w:val="0"/>
          <w:marBottom w:val="0"/>
          <w:divBdr>
            <w:top w:val="none" w:sz="0" w:space="0" w:color="auto"/>
            <w:left w:val="none" w:sz="0" w:space="0" w:color="auto"/>
            <w:bottom w:val="none" w:sz="0" w:space="0" w:color="auto"/>
            <w:right w:val="none" w:sz="0" w:space="0" w:color="auto"/>
          </w:divBdr>
        </w:div>
      </w:divsChild>
    </w:div>
    <w:div w:id="1308051774">
      <w:bodyDiv w:val="1"/>
      <w:marLeft w:val="0"/>
      <w:marRight w:val="0"/>
      <w:marTop w:val="0"/>
      <w:marBottom w:val="0"/>
      <w:divBdr>
        <w:top w:val="none" w:sz="0" w:space="0" w:color="auto"/>
        <w:left w:val="none" w:sz="0" w:space="0" w:color="auto"/>
        <w:bottom w:val="none" w:sz="0" w:space="0" w:color="auto"/>
        <w:right w:val="none" w:sz="0" w:space="0" w:color="auto"/>
      </w:divBdr>
    </w:div>
    <w:div w:id="1324775809">
      <w:bodyDiv w:val="1"/>
      <w:marLeft w:val="0"/>
      <w:marRight w:val="0"/>
      <w:marTop w:val="0"/>
      <w:marBottom w:val="0"/>
      <w:divBdr>
        <w:top w:val="none" w:sz="0" w:space="0" w:color="auto"/>
        <w:left w:val="none" w:sz="0" w:space="0" w:color="auto"/>
        <w:bottom w:val="none" w:sz="0" w:space="0" w:color="auto"/>
        <w:right w:val="none" w:sz="0" w:space="0" w:color="auto"/>
      </w:divBdr>
    </w:div>
    <w:div w:id="1326132110">
      <w:bodyDiv w:val="1"/>
      <w:marLeft w:val="0"/>
      <w:marRight w:val="0"/>
      <w:marTop w:val="0"/>
      <w:marBottom w:val="0"/>
      <w:divBdr>
        <w:top w:val="none" w:sz="0" w:space="0" w:color="auto"/>
        <w:left w:val="none" w:sz="0" w:space="0" w:color="auto"/>
        <w:bottom w:val="none" w:sz="0" w:space="0" w:color="auto"/>
        <w:right w:val="none" w:sz="0" w:space="0" w:color="auto"/>
      </w:divBdr>
      <w:divsChild>
        <w:div w:id="166986085">
          <w:marLeft w:val="0"/>
          <w:marRight w:val="0"/>
          <w:marTop w:val="0"/>
          <w:marBottom w:val="0"/>
          <w:divBdr>
            <w:top w:val="none" w:sz="0" w:space="0" w:color="auto"/>
            <w:left w:val="none" w:sz="0" w:space="0" w:color="auto"/>
            <w:bottom w:val="none" w:sz="0" w:space="0" w:color="auto"/>
            <w:right w:val="none" w:sz="0" w:space="0" w:color="auto"/>
          </w:divBdr>
        </w:div>
        <w:div w:id="2138600080">
          <w:marLeft w:val="0"/>
          <w:marRight w:val="0"/>
          <w:marTop w:val="0"/>
          <w:marBottom w:val="0"/>
          <w:divBdr>
            <w:top w:val="none" w:sz="0" w:space="0" w:color="auto"/>
            <w:left w:val="none" w:sz="0" w:space="0" w:color="auto"/>
            <w:bottom w:val="none" w:sz="0" w:space="0" w:color="auto"/>
            <w:right w:val="none" w:sz="0" w:space="0" w:color="auto"/>
          </w:divBdr>
        </w:div>
        <w:div w:id="796413318">
          <w:marLeft w:val="0"/>
          <w:marRight w:val="0"/>
          <w:marTop w:val="0"/>
          <w:marBottom w:val="0"/>
          <w:divBdr>
            <w:top w:val="none" w:sz="0" w:space="0" w:color="auto"/>
            <w:left w:val="none" w:sz="0" w:space="0" w:color="auto"/>
            <w:bottom w:val="none" w:sz="0" w:space="0" w:color="auto"/>
            <w:right w:val="none" w:sz="0" w:space="0" w:color="auto"/>
          </w:divBdr>
        </w:div>
        <w:div w:id="581329799">
          <w:marLeft w:val="0"/>
          <w:marRight w:val="0"/>
          <w:marTop w:val="0"/>
          <w:marBottom w:val="0"/>
          <w:divBdr>
            <w:top w:val="none" w:sz="0" w:space="0" w:color="auto"/>
            <w:left w:val="none" w:sz="0" w:space="0" w:color="auto"/>
            <w:bottom w:val="none" w:sz="0" w:space="0" w:color="auto"/>
            <w:right w:val="none" w:sz="0" w:space="0" w:color="auto"/>
          </w:divBdr>
        </w:div>
        <w:div w:id="1759936276">
          <w:marLeft w:val="0"/>
          <w:marRight w:val="0"/>
          <w:marTop w:val="0"/>
          <w:marBottom w:val="0"/>
          <w:divBdr>
            <w:top w:val="none" w:sz="0" w:space="0" w:color="auto"/>
            <w:left w:val="none" w:sz="0" w:space="0" w:color="auto"/>
            <w:bottom w:val="none" w:sz="0" w:space="0" w:color="auto"/>
            <w:right w:val="none" w:sz="0" w:space="0" w:color="auto"/>
          </w:divBdr>
        </w:div>
      </w:divsChild>
    </w:div>
    <w:div w:id="1327172779">
      <w:bodyDiv w:val="1"/>
      <w:marLeft w:val="0"/>
      <w:marRight w:val="0"/>
      <w:marTop w:val="0"/>
      <w:marBottom w:val="0"/>
      <w:divBdr>
        <w:top w:val="none" w:sz="0" w:space="0" w:color="auto"/>
        <w:left w:val="none" w:sz="0" w:space="0" w:color="auto"/>
        <w:bottom w:val="none" w:sz="0" w:space="0" w:color="auto"/>
        <w:right w:val="none" w:sz="0" w:space="0" w:color="auto"/>
      </w:divBdr>
    </w:div>
    <w:div w:id="1345866265">
      <w:bodyDiv w:val="1"/>
      <w:marLeft w:val="0"/>
      <w:marRight w:val="0"/>
      <w:marTop w:val="0"/>
      <w:marBottom w:val="0"/>
      <w:divBdr>
        <w:top w:val="none" w:sz="0" w:space="0" w:color="auto"/>
        <w:left w:val="none" w:sz="0" w:space="0" w:color="auto"/>
        <w:bottom w:val="none" w:sz="0" w:space="0" w:color="auto"/>
        <w:right w:val="none" w:sz="0" w:space="0" w:color="auto"/>
      </w:divBdr>
      <w:divsChild>
        <w:div w:id="351154137">
          <w:marLeft w:val="0"/>
          <w:marRight w:val="0"/>
          <w:marTop w:val="0"/>
          <w:marBottom w:val="0"/>
          <w:divBdr>
            <w:top w:val="none" w:sz="0" w:space="0" w:color="auto"/>
            <w:left w:val="none" w:sz="0" w:space="0" w:color="auto"/>
            <w:bottom w:val="none" w:sz="0" w:space="0" w:color="auto"/>
            <w:right w:val="none" w:sz="0" w:space="0" w:color="auto"/>
          </w:divBdr>
        </w:div>
        <w:div w:id="941571355">
          <w:marLeft w:val="0"/>
          <w:marRight w:val="0"/>
          <w:marTop w:val="0"/>
          <w:marBottom w:val="0"/>
          <w:divBdr>
            <w:top w:val="none" w:sz="0" w:space="0" w:color="auto"/>
            <w:left w:val="none" w:sz="0" w:space="0" w:color="auto"/>
            <w:bottom w:val="none" w:sz="0" w:space="0" w:color="auto"/>
            <w:right w:val="none" w:sz="0" w:space="0" w:color="auto"/>
          </w:divBdr>
        </w:div>
        <w:div w:id="1032724536">
          <w:marLeft w:val="0"/>
          <w:marRight w:val="0"/>
          <w:marTop w:val="0"/>
          <w:marBottom w:val="0"/>
          <w:divBdr>
            <w:top w:val="none" w:sz="0" w:space="0" w:color="auto"/>
            <w:left w:val="none" w:sz="0" w:space="0" w:color="auto"/>
            <w:bottom w:val="none" w:sz="0" w:space="0" w:color="auto"/>
            <w:right w:val="none" w:sz="0" w:space="0" w:color="auto"/>
          </w:divBdr>
        </w:div>
        <w:div w:id="253756143">
          <w:marLeft w:val="0"/>
          <w:marRight w:val="0"/>
          <w:marTop w:val="0"/>
          <w:marBottom w:val="0"/>
          <w:divBdr>
            <w:top w:val="none" w:sz="0" w:space="0" w:color="auto"/>
            <w:left w:val="none" w:sz="0" w:space="0" w:color="auto"/>
            <w:bottom w:val="none" w:sz="0" w:space="0" w:color="auto"/>
            <w:right w:val="none" w:sz="0" w:space="0" w:color="auto"/>
          </w:divBdr>
        </w:div>
        <w:div w:id="89786848">
          <w:marLeft w:val="0"/>
          <w:marRight w:val="0"/>
          <w:marTop w:val="0"/>
          <w:marBottom w:val="0"/>
          <w:divBdr>
            <w:top w:val="none" w:sz="0" w:space="0" w:color="auto"/>
            <w:left w:val="none" w:sz="0" w:space="0" w:color="auto"/>
            <w:bottom w:val="none" w:sz="0" w:space="0" w:color="auto"/>
            <w:right w:val="none" w:sz="0" w:space="0" w:color="auto"/>
          </w:divBdr>
        </w:div>
      </w:divsChild>
    </w:div>
    <w:div w:id="1351251102">
      <w:bodyDiv w:val="1"/>
      <w:marLeft w:val="0"/>
      <w:marRight w:val="0"/>
      <w:marTop w:val="0"/>
      <w:marBottom w:val="0"/>
      <w:divBdr>
        <w:top w:val="none" w:sz="0" w:space="0" w:color="auto"/>
        <w:left w:val="none" w:sz="0" w:space="0" w:color="auto"/>
        <w:bottom w:val="none" w:sz="0" w:space="0" w:color="auto"/>
        <w:right w:val="none" w:sz="0" w:space="0" w:color="auto"/>
      </w:divBdr>
      <w:divsChild>
        <w:div w:id="1006248465">
          <w:marLeft w:val="0"/>
          <w:marRight w:val="0"/>
          <w:marTop w:val="0"/>
          <w:marBottom w:val="0"/>
          <w:divBdr>
            <w:top w:val="none" w:sz="0" w:space="0" w:color="auto"/>
            <w:left w:val="none" w:sz="0" w:space="0" w:color="auto"/>
            <w:bottom w:val="none" w:sz="0" w:space="0" w:color="auto"/>
            <w:right w:val="none" w:sz="0" w:space="0" w:color="auto"/>
          </w:divBdr>
        </w:div>
        <w:div w:id="1743944091">
          <w:marLeft w:val="0"/>
          <w:marRight w:val="0"/>
          <w:marTop w:val="0"/>
          <w:marBottom w:val="0"/>
          <w:divBdr>
            <w:top w:val="none" w:sz="0" w:space="0" w:color="auto"/>
            <w:left w:val="none" w:sz="0" w:space="0" w:color="auto"/>
            <w:bottom w:val="none" w:sz="0" w:space="0" w:color="auto"/>
            <w:right w:val="none" w:sz="0" w:space="0" w:color="auto"/>
          </w:divBdr>
        </w:div>
        <w:div w:id="1721241860">
          <w:marLeft w:val="0"/>
          <w:marRight w:val="0"/>
          <w:marTop w:val="0"/>
          <w:marBottom w:val="0"/>
          <w:divBdr>
            <w:top w:val="none" w:sz="0" w:space="0" w:color="auto"/>
            <w:left w:val="none" w:sz="0" w:space="0" w:color="auto"/>
            <w:bottom w:val="none" w:sz="0" w:space="0" w:color="auto"/>
            <w:right w:val="none" w:sz="0" w:space="0" w:color="auto"/>
          </w:divBdr>
        </w:div>
        <w:div w:id="1648971313">
          <w:marLeft w:val="0"/>
          <w:marRight w:val="0"/>
          <w:marTop w:val="0"/>
          <w:marBottom w:val="0"/>
          <w:divBdr>
            <w:top w:val="none" w:sz="0" w:space="0" w:color="auto"/>
            <w:left w:val="none" w:sz="0" w:space="0" w:color="auto"/>
            <w:bottom w:val="none" w:sz="0" w:space="0" w:color="auto"/>
            <w:right w:val="none" w:sz="0" w:space="0" w:color="auto"/>
          </w:divBdr>
        </w:div>
        <w:div w:id="1036389431">
          <w:marLeft w:val="0"/>
          <w:marRight w:val="0"/>
          <w:marTop w:val="0"/>
          <w:marBottom w:val="0"/>
          <w:divBdr>
            <w:top w:val="none" w:sz="0" w:space="0" w:color="auto"/>
            <w:left w:val="none" w:sz="0" w:space="0" w:color="auto"/>
            <w:bottom w:val="none" w:sz="0" w:space="0" w:color="auto"/>
            <w:right w:val="none" w:sz="0" w:space="0" w:color="auto"/>
          </w:divBdr>
        </w:div>
        <w:div w:id="336465726">
          <w:marLeft w:val="0"/>
          <w:marRight w:val="0"/>
          <w:marTop w:val="0"/>
          <w:marBottom w:val="0"/>
          <w:divBdr>
            <w:top w:val="none" w:sz="0" w:space="0" w:color="auto"/>
            <w:left w:val="none" w:sz="0" w:space="0" w:color="auto"/>
            <w:bottom w:val="none" w:sz="0" w:space="0" w:color="auto"/>
            <w:right w:val="none" w:sz="0" w:space="0" w:color="auto"/>
          </w:divBdr>
        </w:div>
        <w:div w:id="1518690873">
          <w:marLeft w:val="0"/>
          <w:marRight w:val="0"/>
          <w:marTop w:val="0"/>
          <w:marBottom w:val="0"/>
          <w:divBdr>
            <w:top w:val="none" w:sz="0" w:space="0" w:color="auto"/>
            <w:left w:val="none" w:sz="0" w:space="0" w:color="auto"/>
            <w:bottom w:val="none" w:sz="0" w:space="0" w:color="auto"/>
            <w:right w:val="none" w:sz="0" w:space="0" w:color="auto"/>
          </w:divBdr>
        </w:div>
        <w:div w:id="1516267304">
          <w:marLeft w:val="0"/>
          <w:marRight w:val="0"/>
          <w:marTop w:val="0"/>
          <w:marBottom w:val="0"/>
          <w:divBdr>
            <w:top w:val="none" w:sz="0" w:space="0" w:color="auto"/>
            <w:left w:val="none" w:sz="0" w:space="0" w:color="auto"/>
            <w:bottom w:val="none" w:sz="0" w:space="0" w:color="auto"/>
            <w:right w:val="none" w:sz="0" w:space="0" w:color="auto"/>
          </w:divBdr>
        </w:div>
        <w:div w:id="283387795">
          <w:marLeft w:val="0"/>
          <w:marRight w:val="0"/>
          <w:marTop w:val="0"/>
          <w:marBottom w:val="0"/>
          <w:divBdr>
            <w:top w:val="none" w:sz="0" w:space="0" w:color="auto"/>
            <w:left w:val="none" w:sz="0" w:space="0" w:color="auto"/>
            <w:bottom w:val="none" w:sz="0" w:space="0" w:color="auto"/>
            <w:right w:val="none" w:sz="0" w:space="0" w:color="auto"/>
          </w:divBdr>
        </w:div>
      </w:divsChild>
    </w:div>
    <w:div w:id="1355880809">
      <w:bodyDiv w:val="1"/>
      <w:marLeft w:val="0"/>
      <w:marRight w:val="0"/>
      <w:marTop w:val="0"/>
      <w:marBottom w:val="0"/>
      <w:divBdr>
        <w:top w:val="none" w:sz="0" w:space="0" w:color="auto"/>
        <w:left w:val="none" w:sz="0" w:space="0" w:color="auto"/>
        <w:bottom w:val="none" w:sz="0" w:space="0" w:color="auto"/>
        <w:right w:val="none" w:sz="0" w:space="0" w:color="auto"/>
      </w:divBdr>
    </w:div>
    <w:div w:id="1371105313">
      <w:bodyDiv w:val="1"/>
      <w:marLeft w:val="0"/>
      <w:marRight w:val="0"/>
      <w:marTop w:val="0"/>
      <w:marBottom w:val="0"/>
      <w:divBdr>
        <w:top w:val="none" w:sz="0" w:space="0" w:color="auto"/>
        <w:left w:val="none" w:sz="0" w:space="0" w:color="auto"/>
        <w:bottom w:val="none" w:sz="0" w:space="0" w:color="auto"/>
        <w:right w:val="none" w:sz="0" w:space="0" w:color="auto"/>
      </w:divBdr>
    </w:div>
    <w:div w:id="1388066307">
      <w:bodyDiv w:val="1"/>
      <w:marLeft w:val="0"/>
      <w:marRight w:val="0"/>
      <w:marTop w:val="0"/>
      <w:marBottom w:val="0"/>
      <w:divBdr>
        <w:top w:val="none" w:sz="0" w:space="0" w:color="auto"/>
        <w:left w:val="none" w:sz="0" w:space="0" w:color="auto"/>
        <w:bottom w:val="none" w:sz="0" w:space="0" w:color="auto"/>
        <w:right w:val="none" w:sz="0" w:space="0" w:color="auto"/>
      </w:divBdr>
    </w:div>
    <w:div w:id="1403916079">
      <w:bodyDiv w:val="1"/>
      <w:marLeft w:val="0"/>
      <w:marRight w:val="0"/>
      <w:marTop w:val="0"/>
      <w:marBottom w:val="0"/>
      <w:divBdr>
        <w:top w:val="none" w:sz="0" w:space="0" w:color="auto"/>
        <w:left w:val="none" w:sz="0" w:space="0" w:color="auto"/>
        <w:bottom w:val="none" w:sz="0" w:space="0" w:color="auto"/>
        <w:right w:val="none" w:sz="0" w:space="0" w:color="auto"/>
      </w:divBdr>
    </w:div>
    <w:div w:id="1407075273">
      <w:bodyDiv w:val="1"/>
      <w:marLeft w:val="0"/>
      <w:marRight w:val="0"/>
      <w:marTop w:val="0"/>
      <w:marBottom w:val="0"/>
      <w:divBdr>
        <w:top w:val="none" w:sz="0" w:space="0" w:color="auto"/>
        <w:left w:val="none" w:sz="0" w:space="0" w:color="auto"/>
        <w:bottom w:val="none" w:sz="0" w:space="0" w:color="auto"/>
        <w:right w:val="none" w:sz="0" w:space="0" w:color="auto"/>
      </w:divBdr>
    </w:div>
    <w:div w:id="1408766733">
      <w:bodyDiv w:val="1"/>
      <w:marLeft w:val="0"/>
      <w:marRight w:val="0"/>
      <w:marTop w:val="0"/>
      <w:marBottom w:val="0"/>
      <w:divBdr>
        <w:top w:val="none" w:sz="0" w:space="0" w:color="auto"/>
        <w:left w:val="none" w:sz="0" w:space="0" w:color="auto"/>
        <w:bottom w:val="none" w:sz="0" w:space="0" w:color="auto"/>
        <w:right w:val="none" w:sz="0" w:space="0" w:color="auto"/>
      </w:divBdr>
    </w:div>
    <w:div w:id="1411461112">
      <w:bodyDiv w:val="1"/>
      <w:marLeft w:val="0"/>
      <w:marRight w:val="0"/>
      <w:marTop w:val="0"/>
      <w:marBottom w:val="0"/>
      <w:divBdr>
        <w:top w:val="none" w:sz="0" w:space="0" w:color="auto"/>
        <w:left w:val="none" w:sz="0" w:space="0" w:color="auto"/>
        <w:bottom w:val="none" w:sz="0" w:space="0" w:color="auto"/>
        <w:right w:val="none" w:sz="0" w:space="0" w:color="auto"/>
      </w:divBdr>
      <w:divsChild>
        <w:div w:id="825631229">
          <w:marLeft w:val="0"/>
          <w:marRight w:val="0"/>
          <w:marTop w:val="0"/>
          <w:marBottom w:val="0"/>
          <w:divBdr>
            <w:top w:val="none" w:sz="0" w:space="0" w:color="auto"/>
            <w:left w:val="none" w:sz="0" w:space="0" w:color="auto"/>
            <w:bottom w:val="none" w:sz="0" w:space="0" w:color="auto"/>
            <w:right w:val="none" w:sz="0" w:space="0" w:color="auto"/>
          </w:divBdr>
        </w:div>
        <w:div w:id="1896426907">
          <w:marLeft w:val="0"/>
          <w:marRight w:val="0"/>
          <w:marTop w:val="0"/>
          <w:marBottom w:val="0"/>
          <w:divBdr>
            <w:top w:val="none" w:sz="0" w:space="0" w:color="auto"/>
            <w:left w:val="none" w:sz="0" w:space="0" w:color="auto"/>
            <w:bottom w:val="none" w:sz="0" w:space="0" w:color="auto"/>
            <w:right w:val="none" w:sz="0" w:space="0" w:color="auto"/>
          </w:divBdr>
        </w:div>
        <w:div w:id="686516418">
          <w:marLeft w:val="0"/>
          <w:marRight w:val="0"/>
          <w:marTop w:val="0"/>
          <w:marBottom w:val="0"/>
          <w:divBdr>
            <w:top w:val="none" w:sz="0" w:space="0" w:color="auto"/>
            <w:left w:val="none" w:sz="0" w:space="0" w:color="auto"/>
            <w:bottom w:val="none" w:sz="0" w:space="0" w:color="auto"/>
            <w:right w:val="none" w:sz="0" w:space="0" w:color="auto"/>
          </w:divBdr>
        </w:div>
        <w:div w:id="164975106">
          <w:marLeft w:val="0"/>
          <w:marRight w:val="0"/>
          <w:marTop w:val="0"/>
          <w:marBottom w:val="0"/>
          <w:divBdr>
            <w:top w:val="none" w:sz="0" w:space="0" w:color="auto"/>
            <w:left w:val="none" w:sz="0" w:space="0" w:color="auto"/>
            <w:bottom w:val="none" w:sz="0" w:space="0" w:color="auto"/>
            <w:right w:val="none" w:sz="0" w:space="0" w:color="auto"/>
          </w:divBdr>
        </w:div>
        <w:div w:id="1216888046">
          <w:marLeft w:val="0"/>
          <w:marRight w:val="0"/>
          <w:marTop w:val="0"/>
          <w:marBottom w:val="0"/>
          <w:divBdr>
            <w:top w:val="none" w:sz="0" w:space="0" w:color="auto"/>
            <w:left w:val="none" w:sz="0" w:space="0" w:color="auto"/>
            <w:bottom w:val="none" w:sz="0" w:space="0" w:color="auto"/>
            <w:right w:val="none" w:sz="0" w:space="0" w:color="auto"/>
          </w:divBdr>
        </w:div>
        <w:div w:id="511996154">
          <w:marLeft w:val="0"/>
          <w:marRight w:val="0"/>
          <w:marTop w:val="0"/>
          <w:marBottom w:val="0"/>
          <w:divBdr>
            <w:top w:val="none" w:sz="0" w:space="0" w:color="auto"/>
            <w:left w:val="none" w:sz="0" w:space="0" w:color="auto"/>
            <w:bottom w:val="none" w:sz="0" w:space="0" w:color="auto"/>
            <w:right w:val="none" w:sz="0" w:space="0" w:color="auto"/>
          </w:divBdr>
        </w:div>
      </w:divsChild>
    </w:div>
    <w:div w:id="1425612041">
      <w:bodyDiv w:val="1"/>
      <w:marLeft w:val="0"/>
      <w:marRight w:val="0"/>
      <w:marTop w:val="0"/>
      <w:marBottom w:val="0"/>
      <w:divBdr>
        <w:top w:val="none" w:sz="0" w:space="0" w:color="auto"/>
        <w:left w:val="none" w:sz="0" w:space="0" w:color="auto"/>
        <w:bottom w:val="none" w:sz="0" w:space="0" w:color="auto"/>
        <w:right w:val="none" w:sz="0" w:space="0" w:color="auto"/>
      </w:divBdr>
      <w:divsChild>
        <w:div w:id="186524384">
          <w:marLeft w:val="0"/>
          <w:marRight w:val="0"/>
          <w:marTop w:val="0"/>
          <w:marBottom w:val="0"/>
          <w:divBdr>
            <w:top w:val="none" w:sz="0" w:space="0" w:color="auto"/>
            <w:left w:val="none" w:sz="0" w:space="0" w:color="auto"/>
            <w:bottom w:val="none" w:sz="0" w:space="0" w:color="auto"/>
            <w:right w:val="none" w:sz="0" w:space="0" w:color="auto"/>
          </w:divBdr>
        </w:div>
        <w:div w:id="96491700">
          <w:marLeft w:val="0"/>
          <w:marRight w:val="0"/>
          <w:marTop w:val="0"/>
          <w:marBottom w:val="0"/>
          <w:divBdr>
            <w:top w:val="none" w:sz="0" w:space="0" w:color="auto"/>
            <w:left w:val="none" w:sz="0" w:space="0" w:color="auto"/>
            <w:bottom w:val="none" w:sz="0" w:space="0" w:color="auto"/>
            <w:right w:val="none" w:sz="0" w:space="0" w:color="auto"/>
          </w:divBdr>
        </w:div>
        <w:div w:id="21982589">
          <w:marLeft w:val="0"/>
          <w:marRight w:val="0"/>
          <w:marTop w:val="0"/>
          <w:marBottom w:val="0"/>
          <w:divBdr>
            <w:top w:val="none" w:sz="0" w:space="0" w:color="auto"/>
            <w:left w:val="none" w:sz="0" w:space="0" w:color="auto"/>
            <w:bottom w:val="none" w:sz="0" w:space="0" w:color="auto"/>
            <w:right w:val="none" w:sz="0" w:space="0" w:color="auto"/>
          </w:divBdr>
        </w:div>
        <w:div w:id="2073656833">
          <w:marLeft w:val="0"/>
          <w:marRight w:val="0"/>
          <w:marTop w:val="0"/>
          <w:marBottom w:val="0"/>
          <w:divBdr>
            <w:top w:val="none" w:sz="0" w:space="0" w:color="auto"/>
            <w:left w:val="none" w:sz="0" w:space="0" w:color="auto"/>
            <w:bottom w:val="none" w:sz="0" w:space="0" w:color="auto"/>
            <w:right w:val="none" w:sz="0" w:space="0" w:color="auto"/>
          </w:divBdr>
        </w:div>
        <w:div w:id="493842252">
          <w:marLeft w:val="0"/>
          <w:marRight w:val="0"/>
          <w:marTop w:val="0"/>
          <w:marBottom w:val="0"/>
          <w:divBdr>
            <w:top w:val="none" w:sz="0" w:space="0" w:color="auto"/>
            <w:left w:val="none" w:sz="0" w:space="0" w:color="auto"/>
            <w:bottom w:val="none" w:sz="0" w:space="0" w:color="auto"/>
            <w:right w:val="none" w:sz="0" w:space="0" w:color="auto"/>
          </w:divBdr>
        </w:div>
      </w:divsChild>
    </w:div>
    <w:div w:id="1431705710">
      <w:bodyDiv w:val="1"/>
      <w:marLeft w:val="0"/>
      <w:marRight w:val="0"/>
      <w:marTop w:val="0"/>
      <w:marBottom w:val="0"/>
      <w:divBdr>
        <w:top w:val="none" w:sz="0" w:space="0" w:color="auto"/>
        <w:left w:val="none" w:sz="0" w:space="0" w:color="auto"/>
        <w:bottom w:val="none" w:sz="0" w:space="0" w:color="auto"/>
        <w:right w:val="none" w:sz="0" w:space="0" w:color="auto"/>
      </w:divBdr>
    </w:div>
    <w:div w:id="1448084877">
      <w:bodyDiv w:val="1"/>
      <w:marLeft w:val="0"/>
      <w:marRight w:val="0"/>
      <w:marTop w:val="0"/>
      <w:marBottom w:val="0"/>
      <w:divBdr>
        <w:top w:val="none" w:sz="0" w:space="0" w:color="auto"/>
        <w:left w:val="none" w:sz="0" w:space="0" w:color="auto"/>
        <w:bottom w:val="none" w:sz="0" w:space="0" w:color="auto"/>
        <w:right w:val="none" w:sz="0" w:space="0" w:color="auto"/>
      </w:divBdr>
      <w:divsChild>
        <w:div w:id="2006936293">
          <w:marLeft w:val="0"/>
          <w:marRight w:val="0"/>
          <w:marTop w:val="0"/>
          <w:marBottom w:val="0"/>
          <w:divBdr>
            <w:top w:val="none" w:sz="0" w:space="0" w:color="auto"/>
            <w:left w:val="none" w:sz="0" w:space="0" w:color="auto"/>
            <w:bottom w:val="none" w:sz="0" w:space="0" w:color="auto"/>
            <w:right w:val="none" w:sz="0" w:space="0" w:color="auto"/>
          </w:divBdr>
        </w:div>
        <w:div w:id="103158282">
          <w:marLeft w:val="0"/>
          <w:marRight w:val="0"/>
          <w:marTop w:val="0"/>
          <w:marBottom w:val="0"/>
          <w:divBdr>
            <w:top w:val="none" w:sz="0" w:space="0" w:color="auto"/>
            <w:left w:val="none" w:sz="0" w:space="0" w:color="auto"/>
            <w:bottom w:val="none" w:sz="0" w:space="0" w:color="auto"/>
            <w:right w:val="none" w:sz="0" w:space="0" w:color="auto"/>
          </w:divBdr>
        </w:div>
        <w:div w:id="280066606">
          <w:marLeft w:val="0"/>
          <w:marRight w:val="0"/>
          <w:marTop w:val="0"/>
          <w:marBottom w:val="0"/>
          <w:divBdr>
            <w:top w:val="none" w:sz="0" w:space="0" w:color="auto"/>
            <w:left w:val="none" w:sz="0" w:space="0" w:color="auto"/>
            <w:bottom w:val="none" w:sz="0" w:space="0" w:color="auto"/>
            <w:right w:val="none" w:sz="0" w:space="0" w:color="auto"/>
          </w:divBdr>
        </w:div>
        <w:div w:id="1361857475">
          <w:marLeft w:val="0"/>
          <w:marRight w:val="0"/>
          <w:marTop w:val="0"/>
          <w:marBottom w:val="0"/>
          <w:divBdr>
            <w:top w:val="none" w:sz="0" w:space="0" w:color="auto"/>
            <w:left w:val="none" w:sz="0" w:space="0" w:color="auto"/>
            <w:bottom w:val="none" w:sz="0" w:space="0" w:color="auto"/>
            <w:right w:val="none" w:sz="0" w:space="0" w:color="auto"/>
          </w:divBdr>
        </w:div>
        <w:div w:id="410811890">
          <w:marLeft w:val="0"/>
          <w:marRight w:val="0"/>
          <w:marTop w:val="0"/>
          <w:marBottom w:val="0"/>
          <w:divBdr>
            <w:top w:val="none" w:sz="0" w:space="0" w:color="auto"/>
            <w:left w:val="none" w:sz="0" w:space="0" w:color="auto"/>
            <w:bottom w:val="none" w:sz="0" w:space="0" w:color="auto"/>
            <w:right w:val="none" w:sz="0" w:space="0" w:color="auto"/>
          </w:divBdr>
        </w:div>
        <w:div w:id="1612542382">
          <w:marLeft w:val="0"/>
          <w:marRight w:val="0"/>
          <w:marTop w:val="0"/>
          <w:marBottom w:val="0"/>
          <w:divBdr>
            <w:top w:val="none" w:sz="0" w:space="0" w:color="auto"/>
            <w:left w:val="none" w:sz="0" w:space="0" w:color="auto"/>
            <w:bottom w:val="none" w:sz="0" w:space="0" w:color="auto"/>
            <w:right w:val="none" w:sz="0" w:space="0" w:color="auto"/>
          </w:divBdr>
        </w:div>
        <w:div w:id="1335840030">
          <w:marLeft w:val="0"/>
          <w:marRight w:val="0"/>
          <w:marTop w:val="0"/>
          <w:marBottom w:val="0"/>
          <w:divBdr>
            <w:top w:val="none" w:sz="0" w:space="0" w:color="auto"/>
            <w:left w:val="none" w:sz="0" w:space="0" w:color="auto"/>
            <w:bottom w:val="none" w:sz="0" w:space="0" w:color="auto"/>
            <w:right w:val="none" w:sz="0" w:space="0" w:color="auto"/>
          </w:divBdr>
        </w:div>
        <w:div w:id="254826584">
          <w:marLeft w:val="0"/>
          <w:marRight w:val="0"/>
          <w:marTop w:val="0"/>
          <w:marBottom w:val="0"/>
          <w:divBdr>
            <w:top w:val="none" w:sz="0" w:space="0" w:color="auto"/>
            <w:left w:val="none" w:sz="0" w:space="0" w:color="auto"/>
            <w:bottom w:val="none" w:sz="0" w:space="0" w:color="auto"/>
            <w:right w:val="none" w:sz="0" w:space="0" w:color="auto"/>
          </w:divBdr>
        </w:div>
      </w:divsChild>
    </w:div>
    <w:div w:id="1454982168">
      <w:bodyDiv w:val="1"/>
      <w:marLeft w:val="0"/>
      <w:marRight w:val="0"/>
      <w:marTop w:val="0"/>
      <w:marBottom w:val="0"/>
      <w:divBdr>
        <w:top w:val="none" w:sz="0" w:space="0" w:color="auto"/>
        <w:left w:val="none" w:sz="0" w:space="0" w:color="auto"/>
        <w:bottom w:val="none" w:sz="0" w:space="0" w:color="auto"/>
        <w:right w:val="none" w:sz="0" w:space="0" w:color="auto"/>
      </w:divBdr>
    </w:div>
    <w:div w:id="1460492460">
      <w:bodyDiv w:val="1"/>
      <w:marLeft w:val="0"/>
      <w:marRight w:val="0"/>
      <w:marTop w:val="0"/>
      <w:marBottom w:val="0"/>
      <w:divBdr>
        <w:top w:val="none" w:sz="0" w:space="0" w:color="auto"/>
        <w:left w:val="none" w:sz="0" w:space="0" w:color="auto"/>
        <w:bottom w:val="none" w:sz="0" w:space="0" w:color="auto"/>
        <w:right w:val="none" w:sz="0" w:space="0" w:color="auto"/>
      </w:divBdr>
    </w:div>
    <w:div w:id="1478688954">
      <w:bodyDiv w:val="1"/>
      <w:marLeft w:val="0"/>
      <w:marRight w:val="0"/>
      <w:marTop w:val="0"/>
      <w:marBottom w:val="0"/>
      <w:divBdr>
        <w:top w:val="none" w:sz="0" w:space="0" w:color="auto"/>
        <w:left w:val="none" w:sz="0" w:space="0" w:color="auto"/>
        <w:bottom w:val="none" w:sz="0" w:space="0" w:color="auto"/>
        <w:right w:val="none" w:sz="0" w:space="0" w:color="auto"/>
      </w:divBdr>
    </w:div>
    <w:div w:id="1489900873">
      <w:bodyDiv w:val="1"/>
      <w:marLeft w:val="0"/>
      <w:marRight w:val="0"/>
      <w:marTop w:val="0"/>
      <w:marBottom w:val="0"/>
      <w:divBdr>
        <w:top w:val="none" w:sz="0" w:space="0" w:color="auto"/>
        <w:left w:val="none" w:sz="0" w:space="0" w:color="auto"/>
        <w:bottom w:val="none" w:sz="0" w:space="0" w:color="auto"/>
        <w:right w:val="none" w:sz="0" w:space="0" w:color="auto"/>
      </w:divBdr>
    </w:div>
    <w:div w:id="1520848453">
      <w:bodyDiv w:val="1"/>
      <w:marLeft w:val="0"/>
      <w:marRight w:val="0"/>
      <w:marTop w:val="0"/>
      <w:marBottom w:val="0"/>
      <w:divBdr>
        <w:top w:val="none" w:sz="0" w:space="0" w:color="auto"/>
        <w:left w:val="none" w:sz="0" w:space="0" w:color="auto"/>
        <w:bottom w:val="none" w:sz="0" w:space="0" w:color="auto"/>
        <w:right w:val="none" w:sz="0" w:space="0" w:color="auto"/>
      </w:divBdr>
    </w:div>
    <w:div w:id="1548419801">
      <w:bodyDiv w:val="1"/>
      <w:marLeft w:val="0"/>
      <w:marRight w:val="0"/>
      <w:marTop w:val="0"/>
      <w:marBottom w:val="0"/>
      <w:divBdr>
        <w:top w:val="none" w:sz="0" w:space="0" w:color="auto"/>
        <w:left w:val="none" w:sz="0" w:space="0" w:color="auto"/>
        <w:bottom w:val="none" w:sz="0" w:space="0" w:color="auto"/>
        <w:right w:val="none" w:sz="0" w:space="0" w:color="auto"/>
      </w:divBdr>
    </w:div>
    <w:div w:id="1574192527">
      <w:bodyDiv w:val="1"/>
      <w:marLeft w:val="0"/>
      <w:marRight w:val="0"/>
      <w:marTop w:val="0"/>
      <w:marBottom w:val="0"/>
      <w:divBdr>
        <w:top w:val="none" w:sz="0" w:space="0" w:color="auto"/>
        <w:left w:val="none" w:sz="0" w:space="0" w:color="auto"/>
        <w:bottom w:val="none" w:sz="0" w:space="0" w:color="auto"/>
        <w:right w:val="none" w:sz="0" w:space="0" w:color="auto"/>
      </w:divBdr>
    </w:div>
    <w:div w:id="1613588210">
      <w:bodyDiv w:val="1"/>
      <w:marLeft w:val="0"/>
      <w:marRight w:val="0"/>
      <w:marTop w:val="0"/>
      <w:marBottom w:val="0"/>
      <w:divBdr>
        <w:top w:val="none" w:sz="0" w:space="0" w:color="auto"/>
        <w:left w:val="none" w:sz="0" w:space="0" w:color="auto"/>
        <w:bottom w:val="none" w:sz="0" w:space="0" w:color="auto"/>
        <w:right w:val="none" w:sz="0" w:space="0" w:color="auto"/>
      </w:divBdr>
    </w:div>
    <w:div w:id="1619071714">
      <w:bodyDiv w:val="1"/>
      <w:marLeft w:val="0"/>
      <w:marRight w:val="0"/>
      <w:marTop w:val="0"/>
      <w:marBottom w:val="0"/>
      <w:divBdr>
        <w:top w:val="none" w:sz="0" w:space="0" w:color="auto"/>
        <w:left w:val="none" w:sz="0" w:space="0" w:color="auto"/>
        <w:bottom w:val="none" w:sz="0" w:space="0" w:color="auto"/>
        <w:right w:val="none" w:sz="0" w:space="0" w:color="auto"/>
      </w:divBdr>
      <w:divsChild>
        <w:div w:id="2086221847">
          <w:marLeft w:val="0"/>
          <w:marRight w:val="0"/>
          <w:marTop w:val="0"/>
          <w:marBottom w:val="0"/>
          <w:divBdr>
            <w:top w:val="none" w:sz="0" w:space="0" w:color="auto"/>
            <w:left w:val="none" w:sz="0" w:space="0" w:color="auto"/>
            <w:bottom w:val="none" w:sz="0" w:space="0" w:color="auto"/>
            <w:right w:val="none" w:sz="0" w:space="0" w:color="auto"/>
          </w:divBdr>
        </w:div>
        <w:div w:id="1765109256">
          <w:marLeft w:val="0"/>
          <w:marRight w:val="0"/>
          <w:marTop w:val="0"/>
          <w:marBottom w:val="0"/>
          <w:divBdr>
            <w:top w:val="none" w:sz="0" w:space="0" w:color="auto"/>
            <w:left w:val="none" w:sz="0" w:space="0" w:color="auto"/>
            <w:bottom w:val="none" w:sz="0" w:space="0" w:color="auto"/>
            <w:right w:val="none" w:sz="0" w:space="0" w:color="auto"/>
          </w:divBdr>
        </w:div>
        <w:div w:id="1614551829">
          <w:marLeft w:val="0"/>
          <w:marRight w:val="0"/>
          <w:marTop w:val="0"/>
          <w:marBottom w:val="0"/>
          <w:divBdr>
            <w:top w:val="none" w:sz="0" w:space="0" w:color="auto"/>
            <w:left w:val="none" w:sz="0" w:space="0" w:color="auto"/>
            <w:bottom w:val="none" w:sz="0" w:space="0" w:color="auto"/>
            <w:right w:val="none" w:sz="0" w:space="0" w:color="auto"/>
          </w:divBdr>
        </w:div>
        <w:div w:id="1050688">
          <w:marLeft w:val="0"/>
          <w:marRight w:val="0"/>
          <w:marTop w:val="0"/>
          <w:marBottom w:val="0"/>
          <w:divBdr>
            <w:top w:val="none" w:sz="0" w:space="0" w:color="auto"/>
            <w:left w:val="none" w:sz="0" w:space="0" w:color="auto"/>
            <w:bottom w:val="none" w:sz="0" w:space="0" w:color="auto"/>
            <w:right w:val="none" w:sz="0" w:space="0" w:color="auto"/>
          </w:divBdr>
        </w:div>
        <w:div w:id="399258383">
          <w:marLeft w:val="0"/>
          <w:marRight w:val="0"/>
          <w:marTop w:val="0"/>
          <w:marBottom w:val="0"/>
          <w:divBdr>
            <w:top w:val="none" w:sz="0" w:space="0" w:color="auto"/>
            <w:left w:val="none" w:sz="0" w:space="0" w:color="auto"/>
            <w:bottom w:val="none" w:sz="0" w:space="0" w:color="auto"/>
            <w:right w:val="none" w:sz="0" w:space="0" w:color="auto"/>
          </w:divBdr>
        </w:div>
      </w:divsChild>
    </w:div>
    <w:div w:id="1634749266">
      <w:bodyDiv w:val="1"/>
      <w:marLeft w:val="0"/>
      <w:marRight w:val="0"/>
      <w:marTop w:val="0"/>
      <w:marBottom w:val="0"/>
      <w:divBdr>
        <w:top w:val="none" w:sz="0" w:space="0" w:color="auto"/>
        <w:left w:val="none" w:sz="0" w:space="0" w:color="auto"/>
        <w:bottom w:val="none" w:sz="0" w:space="0" w:color="auto"/>
        <w:right w:val="none" w:sz="0" w:space="0" w:color="auto"/>
      </w:divBdr>
    </w:div>
    <w:div w:id="1637030516">
      <w:bodyDiv w:val="1"/>
      <w:marLeft w:val="0"/>
      <w:marRight w:val="0"/>
      <w:marTop w:val="0"/>
      <w:marBottom w:val="0"/>
      <w:divBdr>
        <w:top w:val="none" w:sz="0" w:space="0" w:color="auto"/>
        <w:left w:val="none" w:sz="0" w:space="0" w:color="auto"/>
        <w:bottom w:val="none" w:sz="0" w:space="0" w:color="auto"/>
        <w:right w:val="none" w:sz="0" w:space="0" w:color="auto"/>
      </w:divBdr>
    </w:div>
    <w:div w:id="1653488037">
      <w:bodyDiv w:val="1"/>
      <w:marLeft w:val="0"/>
      <w:marRight w:val="0"/>
      <w:marTop w:val="0"/>
      <w:marBottom w:val="0"/>
      <w:divBdr>
        <w:top w:val="none" w:sz="0" w:space="0" w:color="auto"/>
        <w:left w:val="none" w:sz="0" w:space="0" w:color="auto"/>
        <w:bottom w:val="none" w:sz="0" w:space="0" w:color="auto"/>
        <w:right w:val="none" w:sz="0" w:space="0" w:color="auto"/>
      </w:divBdr>
    </w:div>
    <w:div w:id="1657109591">
      <w:bodyDiv w:val="1"/>
      <w:marLeft w:val="0"/>
      <w:marRight w:val="0"/>
      <w:marTop w:val="0"/>
      <w:marBottom w:val="0"/>
      <w:divBdr>
        <w:top w:val="none" w:sz="0" w:space="0" w:color="auto"/>
        <w:left w:val="none" w:sz="0" w:space="0" w:color="auto"/>
        <w:bottom w:val="none" w:sz="0" w:space="0" w:color="auto"/>
        <w:right w:val="none" w:sz="0" w:space="0" w:color="auto"/>
      </w:divBdr>
      <w:divsChild>
        <w:div w:id="1181430017">
          <w:marLeft w:val="0"/>
          <w:marRight w:val="0"/>
          <w:marTop w:val="0"/>
          <w:marBottom w:val="0"/>
          <w:divBdr>
            <w:top w:val="none" w:sz="0" w:space="0" w:color="auto"/>
            <w:left w:val="none" w:sz="0" w:space="0" w:color="auto"/>
            <w:bottom w:val="none" w:sz="0" w:space="0" w:color="auto"/>
            <w:right w:val="none" w:sz="0" w:space="0" w:color="auto"/>
          </w:divBdr>
        </w:div>
        <w:div w:id="56782753">
          <w:marLeft w:val="0"/>
          <w:marRight w:val="0"/>
          <w:marTop w:val="0"/>
          <w:marBottom w:val="0"/>
          <w:divBdr>
            <w:top w:val="none" w:sz="0" w:space="0" w:color="auto"/>
            <w:left w:val="none" w:sz="0" w:space="0" w:color="auto"/>
            <w:bottom w:val="none" w:sz="0" w:space="0" w:color="auto"/>
            <w:right w:val="none" w:sz="0" w:space="0" w:color="auto"/>
          </w:divBdr>
        </w:div>
        <w:div w:id="771441797">
          <w:marLeft w:val="0"/>
          <w:marRight w:val="0"/>
          <w:marTop w:val="0"/>
          <w:marBottom w:val="0"/>
          <w:divBdr>
            <w:top w:val="none" w:sz="0" w:space="0" w:color="auto"/>
            <w:left w:val="none" w:sz="0" w:space="0" w:color="auto"/>
            <w:bottom w:val="none" w:sz="0" w:space="0" w:color="auto"/>
            <w:right w:val="none" w:sz="0" w:space="0" w:color="auto"/>
          </w:divBdr>
        </w:div>
        <w:div w:id="1122309894">
          <w:marLeft w:val="0"/>
          <w:marRight w:val="0"/>
          <w:marTop w:val="0"/>
          <w:marBottom w:val="0"/>
          <w:divBdr>
            <w:top w:val="none" w:sz="0" w:space="0" w:color="auto"/>
            <w:left w:val="none" w:sz="0" w:space="0" w:color="auto"/>
            <w:bottom w:val="none" w:sz="0" w:space="0" w:color="auto"/>
            <w:right w:val="none" w:sz="0" w:space="0" w:color="auto"/>
          </w:divBdr>
        </w:div>
        <w:div w:id="1071002299">
          <w:marLeft w:val="0"/>
          <w:marRight w:val="0"/>
          <w:marTop w:val="0"/>
          <w:marBottom w:val="0"/>
          <w:divBdr>
            <w:top w:val="none" w:sz="0" w:space="0" w:color="auto"/>
            <w:left w:val="none" w:sz="0" w:space="0" w:color="auto"/>
            <w:bottom w:val="none" w:sz="0" w:space="0" w:color="auto"/>
            <w:right w:val="none" w:sz="0" w:space="0" w:color="auto"/>
          </w:divBdr>
        </w:div>
        <w:div w:id="1371223199">
          <w:marLeft w:val="0"/>
          <w:marRight w:val="0"/>
          <w:marTop w:val="0"/>
          <w:marBottom w:val="0"/>
          <w:divBdr>
            <w:top w:val="none" w:sz="0" w:space="0" w:color="auto"/>
            <w:left w:val="none" w:sz="0" w:space="0" w:color="auto"/>
            <w:bottom w:val="none" w:sz="0" w:space="0" w:color="auto"/>
            <w:right w:val="none" w:sz="0" w:space="0" w:color="auto"/>
          </w:divBdr>
        </w:div>
        <w:div w:id="1199930545">
          <w:marLeft w:val="0"/>
          <w:marRight w:val="0"/>
          <w:marTop w:val="0"/>
          <w:marBottom w:val="0"/>
          <w:divBdr>
            <w:top w:val="none" w:sz="0" w:space="0" w:color="auto"/>
            <w:left w:val="none" w:sz="0" w:space="0" w:color="auto"/>
            <w:bottom w:val="none" w:sz="0" w:space="0" w:color="auto"/>
            <w:right w:val="none" w:sz="0" w:space="0" w:color="auto"/>
          </w:divBdr>
        </w:div>
        <w:div w:id="777676150">
          <w:marLeft w:val="0"/>
          <w:marRight w:val="0"/>
          <w:marTop w:val="0"/>
          <w:marBottom w:val="0"/>
          <w:divBdr>
            <w:top w:val="none" w:sz="0" w:space="0" w:color="auto"/>
            <w:left w:val="none" w:sz="0" w:space="0" w:color="auto"/>
            <w:bottom w:val="none" w:sz="0" w:space="0" w:color="auto"/>
            <w:right w:val="none" w:sz="0" w:space="0" w:color="auto"/>
          </w:divBdr>
        </w:div>
        <w:div w:id="1943804354">
          <w:marLeft w:val="0"/>
          <w:marRight w:val="0"/>
          <w:marTop w:val="0"/>
          <w:marBottom w:val="0"/>
          <w:divBdr>
            <w:top w:val="none" w:sz="0" w:space="0" w:color="auto"/>
            <w:left w:val="none" w:sz="0" w:space="0" w:color="auto"/>
            <w:bottom w:val="none" w:sz="0" w:space="0" w:color="auto"/>
            <w:right w:val="none" w:sz="0" w:space="0" w:color="auto"/>
          </w:divBdr>
        </w:div>
        <w:div w:id="789009905">
          <w:marLeft w:val="0"/>
          <w:marRight w:val="0"/>
          <w:marTop w:val="0"/>
          <w:marBottom w:val="0"/>
          <w:divBdr>
            <w:top w:val="none" w:sz="0" w:space="0" w:color="auto"/>
            <w:left w:val="none" w:sz="0" w:space="0" w:color="auto"/>
            <w:bottom w:val="none" w:sz="0" w:space="0" w:color="auto"/>
            <w:right w:val="none" w:sz="0" w:space="0" w:color="auto"/>
          </w:divBdr>
        </w:div>
        <w:div w:id="462388401">
          <w:marLeft w:val="0"/>
          <w:marRight w:val="0"/>
          <w:marTop w:val="0"/>
          <w:marBottom w:val="0"/>
          <w:divBdr>
            <w:top w:val="none" w:sz="0" w:space="0" w:color="auto"/>
            <w:left w:val="none" w:sz="0" w:space="0" w:color="auto"/>
            <w:bottom w:val="none" w:sz="0" w:space="0" w:color="auto"/>
            <w:right w:val="none" w:sz="0" w:space="0" w:color="auto"/>
          </w:divBdr>
        </w:div>
        <w:div w:id="1075131718">
          <w:marLeft w:val="0"/>
          <w:marRight w:val="0"/>
          <w:marTop w:val="0"/>
          <w:marBottom w:val="0"/>
          <w:divBdr>
            <w:top w:val="none" w:sz="0" w:space="0" w:color="auto"/>
            <w:left w:val="none" w:sz="0" w:space="0" w:color="auto"/>
            <w:bottom w:val="none" w:sz="0" w:space="0" w:color="auto"/>
            <w:right w:val="none" w:sz="0" w:space="0" w:color="auto"/>
          </w:divBdr>
        </w:div>
        <w:div w:id="1565140655">
          <w:marLeft w:val="0"/>
          <w:marRight w:val="0"/>
          <w:marTop w:val="0"/>
          <w:marBottom w:val="0"/>
          <w:divBdr>
            <w:top w:val="none" w:sz="0" w:space="0" w:color="auto"/>
            <w:left w:val="none" w:sz="0" w:space="0" w:color="auto"/>
            <w:bottom w:val="none" w:sz="0" w:space="0" w:color="auto"/>
            <w:right w:val="none" w:sz="0" w:space="0" w:color="auto"/>
          </w:divBdr>
        </w:div>
        <w:div w:id="532038819">
          <w:marLeft w:val="0"/>
          <w:marRight w:val="0"/>
          <w:marTop w:val="0"/>
          <w:marBottom w:val="0"/>
          <w:divBdr>
            <w:top w:val="none" w:sz="0" w:space="0" w:color="auto"/>
            <w:left w:val="none" w:sz="0" w:space="0" w:color="auto"/>
            <w:bottom w:val="none" w:sz="0" w:space="0" w:color="auto"/>
            <w:right w:val="none" w:sz="0" w:space="0" w:color="auto"/>
          </w:divBdr>
        </w:div>
        <w:div w:id="766269717">
          <w:marLeft w:val="0"/>
          <w:marRight w:val="0"/>
          <w:marTop w:val="0"/>
          <w:marBottom w:val="0"/>
          <w:divBdr>
            <w:top w:val="none" w:sz="0" w:space="0" w:color="auto"/>
            <w:left w:val="none" w:sz="0" w:space="0" w:color="auto"/>
            <w:bottom w:val="none" w:sz="0" w:space="0" w:color="auto"/>
            <w:right w:val="none" w:sz="0" w:space="0" w:color="auto"/>
          </w:divBdr>
        </w:div>
        <w:div w:id="480851918">
          <w:marLeft w:val="0"/>
          <w:marRight w:val="0"/>
          <w:marTop w:val="0"/>
          <w:marBottom w:val="0"/>
          <w:divBdr>
            <w:top w:val="none" w:sz="0" w:space="0" w:color="auto"/>
            <w:left w:val="none" w:sz="0" w:space="0" w:color="auto"/>
            <w:bottom w:val="none" w:sz="0" w:space="0" w:color="auto"/>
            <w:right w:val="none" w:sz="0" w:space="0" w:color="auto"/>
          </w:divBdr>
        </w:div>
        <w:div w:id="15163136">
          <w:marLeft w:val="0"/>
          <w:marRight w:val="0"/>
          <w:marTop w:val="0"/>
          <w:marBottom w:val="0"/>
          <w:divBdr>
            <w:top w:val="none" w:sz="0" w:space="0" w:color="auto"/>
            <w:left w:val="none" w:sz="0" w:space="0" w:color="auto"/>
            <w:bottom w:val="none" w:sz="0" w:space="0" w:color="auto"/>
            <w:right w:val="none" w:sz="0" w:space="0" w:color="auto"/>
          </w:divBdr>
        </w:div>
        <w:div w:id="417409453">
          <w:marLeft w:val="0"/>
          <w:marRight w:val="0"/>
          <w:marTop w:val="0"/>
          <w:marBottom w:val="0"/>
          <w:divBdr>
            <w:top w:val="none" w:sz="0" w:space="0" w:color="auto"/>
            <w:left w:val="none" w:sz="0" w:space="0" w:color="auto"/>
            <w:bottom w:val="none" w:sz="0" w:space="0" w:color="auto"/>
            <w:right w:val="none" w:sz="0" w:space="0" w:color="auto"/>
          </w:divBdr>
        </w:div>
        <w:div w:id="1415664704">
          <w:marLeft w:val="0"/>
          <w:marRight w:val="0"/>
          <w:marTop w:val="0"/>
          <w:marBottom w:val="0"/>
          <w:divBdr>
            <w:top w:val="none" w:sz="0" w:space="0" w:color="auto"/>
            <w:left w:val="none" w:sz="0" w:space="0" w:color="auto"/>
            <w:bottom w:val="none" w:sz="0" w:space="0" w:color="auto"/>
            <w:right w:val="none" w:sz="0" w:space="0" w:color="auto"/>
          </w:divBdr>
        </w:div>
        <w:div w:id="722867468">
          <w:marLeft w:val="0"/>
          <w:marRight w:val="0"/>
          <w:marTop w:val="0"/>
          <w:marBottom w:val="0"/>
          <w:divBdr>
            <w:top w:val="none" w:sz="0" w:space="0" w:color="auto"/>
            <w:left w:val="none" w:sz="0" w:space="0" w:color="auto"/>
            <w:bottom w:val="none" w:sz="0" w:space="0" w:color="auto"/>
            <w:right w:val="none" w:sz="0" w:space="0" w:color="auto"/>
          </w:divBdr>
        </w:div>
        <w:div w:id="154224480">
          <w:marLeft w:val="0"/>
          <w:marRight w:val="0"/>
          <w:marTop w:val="0"/>
          <w:marBottom w:val="0"/>
          <w:divBdr>
            <w:top w:val="none" w:sz="0" w:space="0" w:color="auto"/>
            <w:left w:val="none" w:sz="0" w:space="0" w:color="auto"/>
            <w:bottom w:val="none" w:sz="0" w:space="0" w:color="auto"/>
            <w:right w:val="none" w:sz="0" w:space="0" w:color="auto"/>
          </w:divBdr>
        </w:div>
        <w:div w:id="1362051966">
          <w:marLeft w:val="0"/>
          <w:marRight w:val="0"/>
          <w:marTop w:val="0"/>
          <w:marBottom w:val="0"/>
          <w:divBdr>
            <w:top w:val="none" w:sz="0" w:space="0" w:color="auto"/>
            <w:left w:val="none" w:sz="0" w:space="0" w:color="auto"/>
            <w:bottom w:val="none" w:sz="0" w:space="0" w:color="auto"/>
            <w:right w:val="none" w:sz="0" w:space="0" w:color="auto"/>
          </w:divBdr>
        </w:div>
        <w:div w:id="1362976572">
          <w:marLeft w:val="0"/>
          <w:marRight w:val="0"/>
          <w:marTop w:val="0"/>
          <w:marBottom w:val="0"/>
          <w:divBdr>
            <w:top w:val="none" w:sz="0" w:space="0" w:color="auto"/>
            <w:left w:val="none" w:sz="0" w:space="0" w:color="auto"/>
            <w:bottom w:val="none" w:sz="0" w:space="0" w:color="auto"/>
            <w:right w:val="none" w:sz="0" w:space="0" w:color="auto"/>
          </w:divBdr>
        </w:div>
        <w:div w:id="419715431">
          <w:marLeft w:val="0"/>
          <w:marRight w:val="0"/>
          <w:marTop w:val="0"/>
          <w:marBottom w:val="0"/>
          <w:divBdr>
            <w:top w:val="none" w:sz="0" w:space="0" w:color="auto"/>
            <w:left w:val="none" w:sz="0" w:space="0" w:color="auto"/>
            <w:bottom w:val="none" w:sz="0" w:space="0" w:color="auto"/>
            <w:right w:val="none" w:sz="0" w:space="0" w:color="auto"/>
          </w:divBdr>
        </w:div>
        <w:div w:id="1597904510">
          <w:marLeft w:val="0"/>
          <w:marRight w:val="0"/>
          <w:marTop w:val="0"/>
          <w:marBottom w:val="0"/>
          <w:divBdr>
            <w:top w:val="none" w:sz="0" w:space="0" w:color="auto"/>
            <w:left w:val="none" w:sz="0" w:space="0" w:color="auto"/>
            <w:bottom w:val="none" w:sz="0" w:space="0" w:color="auto"/>
            <w:right w:val="none" w:sz="0" w:space="0" w:color="auto"/>
          </w:divBdr>
        </w:div>
        <w:div w:id="12729527">
          <w:marLeft w:val="0"/>
          <w:marRight w:val="0"/>
          <w:marTop w:val="0"/>
          <w:marBottom w:val="0"/>
          <w:divBdr>
            <w:top w:val="none" w:sz="0" w:space="0" w:color="auto"/>
            <w:left w:val="none" w:sz="0" w:space="0" w:color="auto"/>
            <w:bottom w:val="none" w:sz="0" w:space="0" w:color="auto"/>
            <w:right w:val="none" w:sz="0" w:space="0" w:color="auto"/>
          </w:divBdr>
        </w:div>
        <w:div w:id="1654063528">
          <w:marLeft w:val="0"/>
          <w:marRight w:val="0"/>
          <w:marTop w:val="0"/>
          <w:marBottom w:val="0"/>
          <w:divBdr>
            <w:top w:val="none" w:sz="0" w:space="0" w:color="auto"/>
            <w:left w:val="none" w:sz="0" w:space="0" w:color="auto"/>
            <w:bottom w:val="none" w:sz="0" w:space="0" w:color="auto"/>
            <w:right w:val="none" w:sz="0" w:space="0" w:color="auto"/>
          </w:divBdr>
        </w:div>
        <w:div w:id="607546675">
          <w:marLeft w:val="0"/>
          <w:marRight w:val="0"/>
          <w:marTop w:val="0"/>
          <w:marBottom w:val="0"/>
          <w:divBdr>
            <w:top w:val="none" w:sz="0" w:space="0" w:color="auto"/>
            <w:left w:val="none" w:sz="0" w:space="0" w:color="auto"/>
            <w:bottom w:val="none" w:sz="0" w:space="0" w:color="auto"/>
            <w:right w:val="none" w:sz="0" w:space="0" w:color="auto"/>
          </w:divBdr>
        </w:div>
        <w:div w:id="1422525809">
          <w:marLeft w:val="0"/>
          <w:marRight w:val="0"/>
          <w:marTop w:val="0"/>
          <w:marBottom w:val="0"/>
          <w:divBdr>
            <w:top w:val="none" w:sz="0" w:space="0" w:color="auto"/>
            <w:left w:val="none" w:sz="0" w:space="0" w:color="auto"/>
            <w:bottom w:val="none" w:sz="0" w:space="0" w:color="auto"/>
            <w:right w:val="none" w:sz="0" w:space="0" w:color="auto"/>
          </w:divBdr>
        </w:div>
        <w:div w:id="1226529861">
          <w:marLeft w:val="0"/>
          <w:marRight w:val="0"/>
          <w:marTop w:val="0"/>
          <w:marBottom w:val="0"/>
          <w:divBdr>
            <w:top w:val="none" w:sz="0" w:space="0" w:color="auto"/>
            <w:left w:val="none" w:sz="0" w:space="0" w:color="auto"/>
            <w:bottom w:val="none" w:sz="0" w:space="0" w:color="auto"/>
            <w:right w:val="none" w:sz="0" w:space="0" w:color="auto"/>
          </w:divBdr>
        </w:div>
        <w:div w:id="1720740933">
          <w:marLeft w:val="0"/>
          <w:marRight w:val="0"/>
          <w:marTop w:val="0"/>
          <w:marBottom w:val="0"/>
          <w:divBdr>
            <w:top w:val="none" w:sz="0" w:space="0" w:color="auto"/>
            <w:left w:val="none" w:sz="0" w:space="0" w:color="auto"/>
            <w:bottom w:val="none" w:sz="0" w:space="0" w:color="auto"/>
            <w:right w:val="none" w:sz="0" w:space="0" w:color="auto"/>
          </w:divBdr>
        </w:div>
        <w:div w:id="1272787647">
          <w:marLeft w:val="0"/>
          <w:marRight w:val="0"/>
          <w:marTop w:val="0"/>
          <w:marBottom w:val="0"/>
          <w:divBdr>
            <w:top w:val="none" w:sz="0" w:space="0" w:color="auto"/>
            <w:left w:val="none" w:sz="0" w:space="0" w:color="auto"/>
            <w:bottom w:val="none" w:sz="0" w:space="0" w:color="auto"/>
            <w:right w:val="none" w:sz="0" w:space="0" w:color="auto"/>
          </w:divBdr>
        </w:div>
        <w:div w:id="1785150929">
          <w:marLeft w:val="0"/>
          <w:marRight w:val="0"/>
          <w:marTop w:val="0"/>
          <w:marBottom w:val="0"/>
          <w:divBdr>
            <w:top w:val="none" w:sz="0" w:space="0" w:color="auto"/>
            <w:left w:val="none" w:sz="0" w:space="0" w:color="auto"/>
            <w:bottom w:val="none" w:sz="0" w:space="0" w:color="auto"/>
            <w:right w:val="none" w:sz="0" w:space="0" w:color="auto"/>
          </w:divBdr>
        </w:div>
        <w:div w:id="479923578">
          <w:marLeft w:val="0"/>
          <w:marRight w:val="0"/>
          <w:marTop w:val="0"/>
          <w:marBottom w:val="0"/>
          <w:divBdr>
            <w:top w:val="none" w:sz="0" w:space="0" w:color="auto"/>
            <w:left w:val="none" w:sz="0" w:space="0" w:color="auto"/>
            <w:bottom w:val="none" w:sz="0" w:space="0" w:color="auto"/>
            <w:right w:val="none" w:sz="0" w:space="0" w:color="auto"/>
          </w:divBdr>
        </w:div>
        <w:div w:id="2094888195">
          <w:marLeft w:val="0"/>
          <w:marRight w:val="0"/>
          <w:marTop w:val="0"/>
          <w:marBottom w:val="0"/>
          <w:divBdr>
            <w:top w:val="none" w:sz="0" w:space="0" w:color="auto"/>
            <w:left w:val="none" w:sz="0" w:space="0" w:color="auto"/>
            <w:bottom w:val="none" w:sz="0" w:space="0" w:color="auto"/>
            <w:right w:val="none" w:sz="0" w:space="0" w:color="auto"/>
          </w:divBdr>
        </w:div>
        <w:div w:id="396319593">
          <w:marLeft w:val="0"/>
          <w:marRight w:val="0"/>
          <w:marTop w:val="0"/>
          <w:marBottom w:val="0"/>
          <w:divBdr>
            <w:top w:val="none" w:sz="0" w:space="0" w:color="auto"/>
            <w:left w:val="none" w:sz="0" w:space="0" w:color="auto"/>
            <w:bottom w:val="none" w:sz="0" w:space="0" w:color="auto"/>
            <w:right w:val="none" w:sz="0" w:space="0" w:color="auto"/>
          </w:divBdr>
        </w:div>
        <w:div w:id="1833913175">
          <w:marLeft w:val="0"/>
          <w:marRight w:val="0"/>
          <w:marTop w:val="0"/>
          <w:marBottom w:val="0"/>
          <w:divBdr>
            <w:top w:val="none" w:sz="0" w:space="0" w:color="auto"/>
            <w:left w:val="none" w:sz="0" w:space="0" w:color="auto"/>
            <w:bottom w:val="none" w:sz="0" w:space="0" w:color="auto"/>
            <w:right w:val="none" w:sz="0" w:space="0" w:color="auto"/>
          </w:divBdr>
        </w:div>
        <w:div w:id="1861357407">
          <w:marLeft w:val="0"/>
          <w:marRight w:val="0"/>
          <w:marTop w:val="0"/>
          <w:marBottom w:val="0"/>
          <w:divBdr>
            <w:top w:val="none" w:sz="0" w:space="0" w:color="auto"/>
            <w:left w:val="none" w:sz="0" w:space="0" w:color="auto"/>
            <w:bottom w:val="none" w:sz="0" w:space="0" w:color="auto"/>
            <w:right w:val="none" w:sz="0" w:space="0" w:color="auto"/>
          </w:divBdr>
        </w:div>
        <w:div w:id="1320845148">
          <w:marLeft w:val="0"/>
          <w:marRight w:val="0"/>
          <w:marTop w:val="0"/>
          <w:marBottom w:val="0"/>
          <w:divBdr>
            <w:top w:val="none" w:sz="0" w:space="0" w:color="auto"/>
            <w:left w:val="none" w:sz="0" w:space="0" w:color="auto"/>
            <w:bottom w:val="none" w:sz="0" w:space="0" w:color="auto"/>
            <w:right w:val="none" w:sz="0" w:space="0" w:color="auto"/>
          </w:divBdr>
        </w:div>
        <w:div w:id="510875273">
          <w:marLeft w:val="0"/>
          <w:marRight w:val="0"/>
          <w:marTop w:val="0"/>
          <w:marBottom w:val="0"/>
          <w:divBdr>
            <w:top w:val="none" w:sz="0" w:space="0" w:color="auto"/>
            <w:left w:val="none" w:sz="0" w:space="0" w:color="auto"/>
            <w:bottom w:val="none" w:sz="0" w:space="0" w:color="auto"/>
            <w:right w:val="none" w:sz="0" w:space="0" w:color="auto"/>
          </w:divBdr>
        </w:div>
        <w:div w:id="1561360913">
          <w:marLeft w:val="0"/>
          <w:marRight w:val="0"/>
          <w:marTop w:val="0"/>
          <w:marBottom w:val="0"/>
          <w:divBdr>
            <w:top w:val="none" w:sz="0" w:space="0" w:color="auto"/>
            <w:left w:val="none" w:sz="0" w:space="0" w:color="auto"/>
            <w:bottom w:val="none" w:sz="0" w:space="0" w:color="auto"/>
            <w:right w:val="none" w:sz="0" w:space="0" w:color="auto"/>
          </w:divBdr>
        </w:div>
        <w:div w:id="353964354">
          <w:marLeft w:val="0"/>
          <w:marRight w:val="0"/>
          <w:marTop w:val="0"/>
          <w:marBottom w:val="0"/>
          <w:divBdr>
            <w:top w:val="none" w:sz="0" w:space="0" w:color="auto"/>
            <w:left w:val="none" w:sz="0" w:space="0" w:color="auto"/>
            <w:bottom w:val="none" w:sz="0" w:space="0" w:color="auto"/>
            <w:right w:val="none" w:sz="0" w:space="0" w:color="auto"/>
          </w:divBdr>
        </w:div>
        <w:div w:id="266234219">
          <w:marLeft w:val="0"/>
          <w:marRight w:val="0"/>
          <w:marTop w:val="0"/>
          <w:marBottom w:val="0"/>
          <w:divBdr>
            <w:top w:val="none" w:sz="0" w:space="0" w:color="auto"/>
            <w:left w:val="none" w:sz="0" w:space="0" w:color="auto"/>
            <w:bottom w:val="none" w:sz="0" w:space="0" w:color="auto"/>
            <w:right w:val="none" w:sz="0" w:space="0" w:color="auto"/>
          </w:divBdr>
        </w:div>
        <w:div w:id="1651908694">
          <w:marLeft w:val="0"/>
          <w:marRight w:val="0"/>
          <w:marTop w:val="0"/>
          <w:marBottom w:val="0"/>
          <w:divBdr>
            <w:top w:val="none" w:sz="0" w:space="0" w:color="auto"/>
            <w:left w:val="none" w:sz="0" w:space="0" w:color="auto"/>
            <w:bottom w:val="none" w:sz="0" w:space="0" w:color="auto"/>
            <w:right w:val="none" w:sz="0" w:space="0" w:color="auto"/>
          </w:divBdr>
        </w:div>
        <w:div w:id="162167121">
          <w:marLeft w:val="0"/>
          <w:marRight w:val="0"/>
          <w:marTop w:val="0"/>
          <w:marBottom w:val="0"/>
          <w:divBdr>
            <w:top w:val="none" w:sz="0" w:space="0" w:color="auto"/>
            <w:left w:val="none" w:sz="0" w:space="0" w:color="auto"/>
            <w:bottom w:val="none" w:sz="0" w:space="0" w:color="auto"/>
            <w:right w:val="none" w:sz="0" w:space="0" w:color="auto"/>
          </w:divBdr>
        </w:div>
        <w:div w:id="896816886">
          <w:marLeft w:val="0"/>
          <w:marRight w:val="0"/>
          <w:marTop w:val="0"/>
          <w:marBottom w:val="0"/>
          <w:divBdr>
            <w:top w:val="none" w:sz="0" w:space="0" w:color="auto"/>
            <w:left w:val="none" w:sz="0" w:space="0" w:color="auto"/>
            <w:bottom w:val="none" w:sz="0" w:space="0" w:color="auto"/>
            <w:right w:val="none" w:sz="0" w:space="0" w:color="auto"/>
          </w:divBdr>
        </w:div>
        <w:div w:id="764812670">
          <w:marLeft w:val="0"/>
          <w:marRight w:val="0"/>
          <w:marTop w:val="0"/>
          <w:marBottom w:val="0"/>
          <w:divBdr>
            <w:top w:val="none" w:sz="0" w:space="0" w:color="auto"/>
            <w:left w:val="none" w:sz="0" w:space="0" w:color="auto"/>
            <w:bottom w:val="none" w:sz="0" w:space="0" w:color="auto"/>
            <w:right w:val="none" w:sz="0" w:space="0" w:color="auto"/>
          </w:divBdr>
        </w:div>
        <w:div w:id="1827476610">
          <w:marLeft w:val="0"/>
          <w:marRight w:val="0"/>
          <w:marTop w:val="0"/>
          <w:marBottom w:val="0"/>
          <w:divBdr>
            <w:top w:val="none" w:sz="0" w:space="0" w:color="auto"/>
            <w:left w:val="none" w:sz="0" w:space="0" w:color="auto"/>
            <w:bottom w:val="none" w:sz="0" w:space="0" w:color="auto"/>
            <w:right w:val="none" w:sz="0" w:space="0" w:color="auto"/>
          </w:divBdr>
        </w:div>
        <w:div w:id="1290238309">
          <w:marLeft w:val="0"/>
          <w:marRight w:val="0"/>
          <w:marTop w:val="0"/>
          <w:marBottom w:val="0"/>
          <w:divBdr>
            <w:top w:val="none" w:sz="0" w:space="0" w:color="auto"/>
            <w:left w:val="none" w:sz="0" w:space="0" w:color="auto"/>
            <w:bottom w:val="none" w:sz="0" w:space="0" w:color="auto"/>
            <w:right w:val="none" w:sz="0" w:space="0" w:color="auto"/>
          </w:divBdr>
        </w:div>
        <w:div w:id="1193614880">
          <w:marLeft w:val="0"/>
          <w:marRight w:val="0"/>
          <w:marTop w:val="0"/>
          <w:marBottom w:val="0"/>
          <w:divBdr>
            <w:top w:val="none" w:sz="0" w:space="0" w:color="auto"/>
            <w:left w:val="none" w:sz="0" w:space="0" w:color="auto"/>
            <w:bottom w:val="none" w:sz="0" w:space="0" w:color="auto"/>
            <w:right w:val="none" w:sz="0" w:space="0" w:color="auto"/>
          </w:divBdr>
        </w:div>
        <w:div w:id="1435396517">
          <w:marLeft w:val="0"/>
          <w:marRight w:val="0"/>
          <w:marTop w:val="0"/>
          <w:marBottom w:val="0"/>
          <w:divBdr>
            <w:top w:val="none" w:sz="0" w:space="0" w:color="auto"/>
            <w:left w:val="none" w:sz="0" w:space="0" w:color="auto"/>
            <w:bottom w:val="none" w:sz="0" w:space="0" w:color="auto"/>
            <w:right w:val="none" w:sz="0" w:space="0" w:color="auto"/>
          </w:divBdr>
        </w:div>
        <w:div w:id="118307080">
          <w:marLeft w:val="0"/>
          <w:marRight w:val="0"/>
          <w:marTop w:val="0"/>
          <w:marBottom w:val="0"/>
          <w:divBdr>
            <w:top w:val="none" w:sz="0" w:space="0" w:color="auto"/>
            <w:left w:val="none" w:sz="0" w:space="0" w:color="auto"/>
            <w:bottom w:val="none" w:sz="0" w:space="0" w:color="auto"/>
            <w:right w:val="none" w:sz="0" w:space="0" w:color="auto"/>
          </w:divBdr>
        </w:div>
        <w:div w:id="1897280317">
          <w:marLeft w:val="0"/>
          <w:marRight w:val="0"/>
          <w:marTop w:val="0"/>
          <w:marBottom w:val="0"/>
          <w:divBdr>
            <w:top w:val="none" w:sz="0" w:space="0" w:color="auto"/>
            <w:left w:val="none" w:sz="0" w:space="0" w:color="auto"/>
            <w:bottom w:val="none" w:sz="0" w:space="0" w:color="auto"/>
            <w:right w:val="none" w:sz="0" w:space="0" w:color="auto"/>
          </w:divBdr>
        </w:div>
        <w:div w:id="1385909145">
          <w:marLeft w:val="0"/>
          <w:marRight w:val="0"/>
          <w:marTop w:val="0"/>
          <w:marBottom w:val="0"/>
          <w:divBdr>
            <w:top w:val="none" w:sz="0" w:space="0" w:color="auto"/>
            <w:left w:val="none" w:sz="0" w:space="0" w:color="auto"/>
            <w:bottom w:val="none" w:sz="0" w:space="0" w:color="auto"/>
            <w:right w:val="none" w:sz="0" w:space="0" w:color="auto"/>
          </w:divBdr>
        </w:div>
        <w:div w:id="1066227473">
          <w:marLeft w:val="0"/>
          <w:marRight w:val="0"/>
          <w:marTop w:val="0"/>
          <w:marBottom w:val="0"/>
          <w:divBdr>
            <w:top w:val="none" w:sz="0" w:space="0" w:color="auto"/>
            <w:left w:val="none" w:sz="0" w:space="0" w:color="auto"/>
            <w:bottom w:val="none" w:sz="0" w:space="0" w:color="auto"/>
            <w:right w:val="none" w:sz="0" w:space="0" w:color="auto"/>
          </w:divBdr>
        </w:div>
        <w:div w:id="909655915">
          <w:marLeft w:val="0"/>
          <w:marRight w:val="0"/>
          <w:marTop w:val="0"/>
          <w:marBottom w:val="0"/>
          <w:divBdr>
            <w:top w:val="none" w:sz="0" w:space="0" w:color="auto"/>
            <w:left w:val="none" w:sz="0" w:space="0" w:color="auto"/>
            <w:bottom w:val="none" w:sz="0" w:space="0" w:color="auto"/>
            <w:right w:val="none" w:sz="0" w:space="0" w:color="auto"/>
          </w:divBdr>
        </w:div>
        <w:div w:id="142940058">
          <w:marLeft w:val="0"/>
          <w:marRight w:val="0"/>
          <w:marTop w:val="0"/>
          <w:marBottom w:val="0"/>
          <w:divBdr>
            <w:top w:val="none" w:sz="0" w:space="0" w:color="auto"/>
            <w:left w:val="none" w:sz="0" w:space="0" w:color="auto"/>
            <w:bottom w:val="none" w:sz="0" w:space="0" w:color="auto"/>
            <w:right w:val="none" w:sz="0" w:space="0" w:color="auto"/>
          </w:divBdr>
        </w:div>
        <w:div w:id="142352951">
          <w:marLeft w:val="0"/>
          <w:marRight w:val="0"/>
          <w:marTop w:val="0"/>
          <w:marBottom w:val="0"/>
          <w:divBdr>
            <w:top w:val="none" w:sz="0" w:space="0" w:color="auto"/>
            <w:left w:val="none" w:sz="0" w:space="0" w:color="auto"/>
            <w:bottom w:val="none" w:sz="0" w:space="0" w:color="auto"/>
            <w:right w:val="none" w:sz="0" w:space="0" w:color="auto"/>
          </w:divBdr>
        </w:div>
        <w:div w:id="771126140">
          <w:marLeft w:val="0"/>
          <w:marRight w:val="0"/>
          <w:marTop w:val="0"/>
          <w:marBottom w:val="0"/>
          <w:divBdr>
            <w:top w:val="none" w:sz="0" w:space="0" w:color="auto"/>
            <w:left w:val="none" w:sz="0" w:space="0" w:color="auto"/>
            <w:bottom w:val="none" w:sz="0" w:space="0" w:color="auto"/>
            <w:right w:val="none" w:sz="0" w:space="0" w:color="auto"/>
          </w:divBdr>
        </w:div>
        <w:div w:id="1947927333">
          <w:marLeft w:val="0"/>
          <w:marRight w:val="0"/>
          <w:marTop w:val="0"/>
          <w:marBottom w:val="0"/>
          <w:divBdr>
            <w:top w:val="none" w:sz="0" w:space="0" w:color="auto"/>
            <w:left w:val="none" w:sz="0" w:space="0" w:color="auto"/>
            <w:bottom w:val="none" w:sz="0" w:space="0" w:color="auto"/>
            <w:right w:val="none" w:sz="0" w:space="0" w:color="auto"/>
          </w:divBdr>
        </w:div>
        <w:div w:id="673411920">
          <w:marLeft w:val="0"/>
          <w:marRight w:val="0"/>
          <w:marTop w:val="0"/>
          <w:marBottom w:val="0"/>
          <w:divBdr>
            <w:top w:val="none" w:sz="0" w:space="0" w:color="auto"/>
            <w:left w:val="none" w:sz="0" w:space="0" w:color="auto"/>
            <w:bottom w:val="none" w:sz="0" w:space="0" w:color="auto"/>
            <w:right w:val="none" w:sz="0" w:space="0" w:color="auto"/>
          </w:divBdr>
        </w:div>
        <w:div w:id="1653484713">
          <w:marLeft w:val="0"/>
          <w:marRight w:val="0"/>
          <w:marTop w:val="0"/>
          <w:marBottom w:val="0"/>
          <w:divBdr>
            <w:top w:val="none" w:sz="0" w:space="0" w:color="auto"/>
            <w:left w:val="none" w:sz="0" w:space="0" w:color="auto"/>
            <w:bottom w:val="none" w:sz="0" w:space="0" w:color="auto"/>
            <w:right w:val="none" w:sz="0" w:space="0" w:color="auto"/>
          </w:divBdr>
        </w:div>
        <w:div w:id="1448232107">
          <w:marLeft w:val="0"/>
          <w:marRight w:val="0"/>
          <w:marTop w:val="0"/>
          <w:marBottom w:val="0"/>
          <w:divBdr>
            <w:top w:val="none" w:sz="0" w:space="0" w:color="auto"/>
            <w:left w:val="none" w:sz="0" w:space="0" w:color="auto"/>
            <w:bottom w:val="none" w:sz="0" w:space="0" w:color="auto"/>
            <w:right w:val="none" w:sz="0" w:space="0" w:color="auto"/>
          </w:divBdr>
        </w:div>
        <w:div w:id="1732386251">
          <w:marLeft w:val="0"/>
          <w:marRight w:val="0"/>
          <w:marTop w:val="0"/>
          <w:marBottom w:val="0"/>
          <w:divBdr>
            <w:top w:val="none" w:sz="0" w:space="0" w:color="auto"/>
            <w:left w:val="none" w:sz="0" w:space="0" w:color="auto"/>
            <w:bottom w:val="none" w:sz="0" w:space="0" w:color="auto"/>
            <w:right w:val="none" w:sz="0" w:space="0" w:color="auto"/>
          </w:divBdr>
        </w:div>
        <w:div w:id="1946185211">
          <w:marLeft w:val="0"/>
          <w:marRight w:val="0"/>
          <w:marTop w:val="0"/>
          <w:marBottom w:val="0"/>
          <w:divBdr>
            <w:top w:val="none" w:sz="0" w:space="0" w:color="auto"/>
            <w:left w:val="none" w:sz="0" w:space="0" w:color="auto"/>
            <w:bottom w:val="none" w:sz="0" w:space="0" w:color="auto"/>
            <w:right w:val="none" w:sz="0" w:space="0" w:color="auto"/>
          </w:divBdr>
        </w:div>
        <w:div w:id="1722634495">
          <w:marLeft w:val="0"/>
          <w:marRight w:val="0"/>
          <w:marTop w:val="0"/>
          <w:marBottom w:val="0"/>
          <w:divBdr>
            <w:top w:val="none" w:sz="0" w:space="0" w:color="auto"/>
            <w:left w:val="none" w:sz="0" w:space="0" w:color="auto"/>
            <w:bottom w:val="none" w:sz="0" w:space="0" w:color="auto"/>
            <w:right w:val="none" w:sz="0" w:space="0" w:color="auto"/>
          </w:divBdr>
        </w:div>
        <w:div w:id="1938784003">
          <w:marLeft w:val="0"/>
          <w:marRight w:val="0"/>
          <w:marTop w:val="0"/>
          <w:marBottom w:val="0"/>
          <w:divBdr>
            <w:top w:val="none" w:sz="0" w:space="0" w:color="auto"/>
            <w:left w:val="none" w:sz="0" w:space="0" w:color="auto"/>
            <w:bottom w:val="none" w:sz="0" w:space="0" w:color="auto"/>
            <w:right w:val="none" w:sz="0" w:space="0" w:color="auto"/>
          </w:divBdr>
        </w:div>
        <w:div w:id="1271158883">
          <w:marLeft w:val="0"/>
          <w:marRight w:val="0"/>
          <w:marTop w:val="0"/>
          <w:marBottom w:val="0"/>
          <w:divBdr>
            <w:top w:val="none" w:sz="0" w:space="0" w:color="auto"/>
            <w:left w:val="none" w:sz="0" w:space="0" w:color="auto"/>
            <w:bottom w:val="none" w:sz="0" w:space="0" w:color="auto"/>
            <w:right w:val="none" w:sz="0" w:space="0" w:color="auto"/>
          </w:divBdr>
        </w:div>
        <w:div w:id="1812283124">
          <w:marLeft w:val="0"/>
          <w:marRight w:val="0"/>
          <w:marTop w:val="0"/>
          <w:marBottom w:val="0"/>
          <w:divBdr>
            <w:top w:val="none" w:sz="0" w:space="0" w:color="auto"/>
            <w:left w:val="none" w:sz="0" w:space="0" w:color="auto"/>
            <w:bottom w:val="none" w:sz="0" w:space="0" w:color="auto"/>
            <w:right w:val="none" w:sz="0" w:space="0" w:color="auto"/>
          </w:divBdr>
        </w:div>
        <w:div w:id="765424447">
          <w:marLeft w:val="0"/>
          <w:marRight w:val="0"/>
          <w:marTop w:val="0"/>
          <w:marBottom w:val="0"/>
          <w:divBdr>
            <w:top w:val="none" w:sz="0" w:space="0" w:color="auto"/>
            <w:left w:val="none" w:sz="0" w:space="0" w:color="auto"/>
            <w:bottom w:val="none" w:sz="0" w:space="0" w:color="auto"/>
            <w:right w:val="none" w:sz="0" w:space="0" w:color="auto"/>
          </w:divBdr>
        </w:div>
        <w:div w:id="1485245740">
          <w:marLeft w:val="0"/>
          <w:marRight w:val="0"/>
          <w:marTop w:val="0"/>
          <w:marBottom w:val="0"/>
          <w:divBdr>
            <w:top w:val="none" w:sz="0" w:space="0" w:color="auto"/>
            <w:left w:val="none" w:sz="0" w:space="0" w:color="auto"/>
            <w:bottom w:val="none" w:sz="0" w:space="0" w:color="auto"/>
            <w:right w:val="none" w:sz="0" w:space="0" w:color="auto"/>
          </w:divBdr>
        </w:div>
        <w:div w:id="1571768629">
          <w:marLeft w:val="0"/>
          <w:marRight w:val="0"/>
          <w:marTop w:val="0"/>
          <w:marBottom w:val="0"/>
          <w:divBdr>
            <w:top w:val="none" w:sz="0" w:space="0" w:color="auto"/>
            <w:left w:val="none" w:sz="0" w:space="0" w:color="auto"/>
            <w:bottom w:val="none" w:sz="0" w:space="0" w:color="auto"/>
            <w:right w:val="none" w:sz="0" w:space="0" w:color="auto"/>
          </w:divBdr>
        </w:div>
        <w:div w:id="183372984">
          <w:marLeft w:val="0"/>
          <w:marRight w:val="0"/>
          <w:marTop w:val="0"/>
          <w:marBottom w:val="0"/>
          <w:divBdr>
            <w:top w:val="none" w:sz="0" w:space="0" w:color="auto"/>
            <w:left w:val="none" w:sz="0" w:space="0" w:color="auto"/>
            <w:bottom w:val="none" w:sz="0" w:space="0" w:color="auto"/>
            <w:right w:val="none" w:sz="0" w:space="0" w:color="auto"/>
          </w:divBdr>
        </w:div>
        <w:div w:id="1919749383">
          <w:marLeft w:val="0"/>
          <w:marRight w:val="0"/>
          <w:marTop w:val="0"/>
          <w:marBottom w:val="0"/>
          <w:divBdr>
            <w:top w:val="none" w:sz="0" w:space="0" w:color="auto"/>
            <w:left w:val="none" w:sz="0" w:space="0" w:color="auto"/>
            <w:bottom w:val="none" w:sz="0" w:space="0" w:color="auto"/>
            <w:right w:val="none" w:sz="0" w:space="0" w:color="auto"/>
          </w:divBdr>
        </w:div>
        <w:div w:id="1299528633">
          <w:marLeft w:val="0"/>
          <w:marRight w:val="0"/>
          <w:marTop w:val="0"/>
          <w:marBottom w:val="0"/>
          <w:divBdr>
            <w:top w:val="none" w:sz="0" w:space="0" w:color="auto"/>
            <w:left w:val="none" w:sz="0" w:space="0" w:color="auto"/>
            <w:bottom w:val="none" w:sz="0" w:space="0" w:color="auto"/>
            <w:right w:val="none" w:sz="0" w:space="0" w:color="auto"/>
          </w:divBdr>
        </w:div>
        <w:div w:id="1039354748">
          <w:marLeft w:val="0"/>
          <w:marRight w:val="0"/>
          <w:marTop w:val="0"/>
          <w:marBottom w:val="0"/>
          <w:divBdr>
            <w:top w:val="none" w:sz="0" w:space="0" w:color="auto"/>
            <w:left w:val="none" w:sz="0" w:space="0" w:color="auto"/>
            <w:bottom w:val="none" w:sz="0" w:space="0" w:color="auto"/>
            <w:right w:val="none" w:sz="0" w:space="0" w:color="auto"/>
          </w:divBdr>
        </w:div>
      </w:divsChild>
    </w:div>
    <w:div w:id="1674649788">
      <w:bodyDiv w:val="1"/>
      <w:marLeft w:val="0"/>
      <w:marRight w:val="0"/>
      <w:marTop w:val="0"/>
      <w:marBottom w:val="0"/>
      <w:divBdr>
        <w:top w:val="none" w:sz="0" w:space="0" w:color="auto"/>
        <w:left w:val="none" w:sz="0" w:space="0" w:color="auto"/>
        <w:bottom w:val="none" w:sz="0" w:space="0" w:color="auto"/>
        <w:right w:val="none" w:sz="0" w:space="0" w:color="auto"/>
      </w:divBdr>
    </w:div>
    <w:div w:id="1692609170">
      <w:bodyDiv w:val="1"/>
      <w:marLeft w:val="0"/>
      <w:marRight w:val="0"/>
      <w:marTop w:val="0"/>
      <w:marBottom w:val="0"/>
      <w:divBdr>
        <w:top w:val="none" w:sz="0" w:space="0" w:color="auto"/>
        <w:left w:val="none" w:sz="0" w:space="0" w:color="auto"/>
        <w:bottom w:val="none" w:sz="0" w:space="0" w:color="auto"/>
        <w:right w:val="none" w:sz="0" w:space="0" w:color="auto"/>
      </w:divBdr>
    </w:div>
    <w:div w:id="1727410512">
      <w:bodyDiv w:val="1"/>
      <w:marLeft w:val="0"/>
      <w:marRight w:val="0"/>
      <w:marTop w:val="0"/>
      <w:marBottom w:val="0"/>
      <w:divBdr>
        <w:top w:val="none" w:sz="0" w:space="0" w:color="auto"/>
        <w:left w:val="none" w:sz="0" w:space="0" w:color="auto"/>
        <w:bottom w:val="none" w:sz="0" w:space="0" w:color="auto"/>
        <w:right w:val="none" w:sz="0" w:space="0" w:color="auto"/>
      </w:divBdr>
      <w:divsChild>
        <w:div w:id="925764977">
          <w:marLeft w:val="0"/>
          <w:marRight w:val="0"/>
          <w:marTop w:val="0"/>
          <w:marBottom w:val="0"/>
          <w:divBdr>
            <w:top w:val="none" w:sz="0" w:space="0" w:color="auto"/>
            <w:left w:val="none" w:sz="0" w:space="0" w:color="auto"/>
            <w:bottom w:val="none" w:sz="0" w:space="0" w:color="auto"/>
            <w:right w:val="none" w:sz="0" w:space="0" w:color="auto"/>
          </w:divBdr>
          <w:divsChild>
            <w:div w:id="205065712">
              <w:marLeft w:val="0"/>
              <w:marRight w:val="0"/>
              <w:marTop w:val="0"/>
              <w:marBottom w:val="0"/>
              <w:divBdr>
                <w:top w:val="none" w:sz="0" w:space="0" w:color="auto"/>
                <w:left w:val="none" w:sz="0" w:space="0" w:color="auto"/>
                <w:bottom w:val="none" w:sz="0" w:space="0" w:color="auto"/>
                <w:right w:val="none" w:sz="0" w:space="0" w:color="auto"/>
              </w:divBdr>
            </w:div>
          </w:divsChild>
        </w:div>
        <w:div w:id="1870989127">
          <w:marLeft w:val="0"/>
          <w:marRight w:val="0"/>
          <w:marTop w:val="0"/>
          <w:marBottom w:val="0"/>
          <w:divBdr>
            <w:top w:val="none" w:sz="0" w:space="0" w:color="auto"/>
            <w:left w:val="none" w:sz="0" w:space="0" w:color="auto"/>
            <w:bottom w:val="none" w:sz="0" w:space="0" w:color="auto"/>
            <w:right w:val="none" w:sz="0" w:space="0" w:color="auto"/>
          </w:divBdr>
          <w:divsChild>
            <w:div w:id="807237953">
              <w:marLeft w:val="0"/>
              <w:marRight w:val="0"/>
              <w:marTop w:val="0"/>
              <w:marBottom w:val="0"/>
              <w:divBdr>
                <w:top w:val="none" w:sz="0" w:space="0" w:color="auto"/>
                <w:left w:val="none" w:sz="0" w:space="0" w:color="auto"/>
                <w:bottom w:val="none" w:sz="0" w:space="0" w:color="auto"/>
                <w:right w:val="none" w:sz="0" w:space="0" w:color="auto"/>
              </w:divBdr>
            </w:div>
          </w:divsChild>
        </w:div>
        <w:div w:id="245845735">
          <w:marLeft w:val="0"/>
          <w:marRight w:val="0"/>
          <w:marTop w:val="0"/>
          <w:marBottom w:val="0"/>
          <w:divBdr>
            <w:top w:val="none" w:sz="0" w:space="0" w:color="auto"/>
            <w:left w:val="none" w:sz="0" w:space="0" w:color="auto"/>
            <w:bottom w:val="none" w:sz="0" w:space="0" w:color="auto"/>
            <w:right w:val="none" w:sz="0" w:space="0" w:color="auto"/>
          </w:divBdr>
          <w:divsChild>
            <w:div w:id="1041056489">
              <w:marLeft w:val="0"/>
              <w:marRight w:val="0"/>
              <w:marTop w:val="0"/>
              <w:marBottom w:val="0"/>
              <w:divBdr>
                <w:top w:val="none" w:sz="0" w:space="0" w:color="auto"/>
                <w:left w:val="none" w:sz="0" w:space="0" w:color="auto"/>
                <w:bottom w:val="none" w:sz="0" w:space="0" w:color="auto"/>
                <w:right w:val="none" w:sz="0" w:space="0" w:color="auto"/>
              </w:divBdr>
            </w:div>
          </w:divsChild>
        </w:div>
        <w:div w:id="1941404050">
          <w:marLeft w:val="0"/>
          <w:marRight w:val="0"/>
          <w:marTop w:val="0"/>
          <w:marBottom w:val="0"/>
          <w:divBdr>
            <w:top w:val="none" w:sz="0" w:space="0" w:color="auto"/>
            <w:left w:val="none" w:sz="0" w:space="0" w:color="auto"/>
            <w:bottom w:val="none" w:sz="0" w:space="0" w:color="auto"/>
            <w:right w:val="none" w:sz="0" w:space="0" w:color="auto"/>
          </w:divBdr>
          <w:divsChild>
            <w:div w:id="642853480">
              <w:marLeft w:val="0"/>
              <w:marRight w:val="0"/>
              <w:marTop w:val="0"/>
              <w:marBottom w:val="0"/>
              <w:divBdr>
                <w:top w:val="none" w:sz="0" w:space="0" w:color="auto"/>
                <w:left w:val="none" w:sz="0" w:space="0" w:color="auto"/>
                <w:bottom w:val="none" w:sz="0" w:space="0" w:color="auto"/>
                <w:right w:val="none" w:sz="0" w:space="0" w:color="auto"/>
              </w:divBdr>
            </w:div>
            <w:div w:id="1503201637">
              <w:marLeft w:val="0"/>
              <w:marRight w:val="0"/>
              <w:marTop w:val="0"/>
              <w:marBottom w:val="0"/>
              <w:divBdr>
                <w:top w:val="none" w:sz="0" w:space="0" w:color="auto"/>
                <w:left w:val="none" w:sz="0" w:space="0" w:color="auto"/>
                <w:bottom w:val="none" w:sz="0" w:space="0" w:color="auto"/>
                <w:right w:val="none" w:sz="0" w:space="0" w:color="auto"/>
              </w:divBdr>
            </w:div>
            <w:div w:id="1840192765">
              <w:marLeft w:val="0"/>
              <w:marRight w:val="0"/>
              <w:marTop w:val="0"/>
              <w:marBottom w:val="0"/>
              <w:divBdr>
                <w:top w:val="none" w:sz="0" w:space="0" w:color="auto"/>
                <w:left w:val="none" w:sz="0" w:space="0" w:color="auto"/>
                <w:bottom w:val="none" w:sz="0" w:space="0" w:color="auto"/>
                <w:right w:val="none" w:sz="0" w:space="0" w:color="auto"/>
              </w:divBdr>
            </w:div>
            <w:div w:id="1810324830">
              <w:marLeft w:val="0"/>
              <w:marRight w:val="0"/>
              <w:marTop w:val="0"/>
              <w:marBottom w:val="0"/>
              <w:divBdr>
                <w:top w:val="none" w:sz="0" w:space="0" w:color="auto"/>
                <w:left w:val="none" w:sz="0" w:space="0" w:color="auto"/>
                <w:bottom w:val="none" w:sz="0" w:space="0" w:color="auto"/>
                <w:right w:val="none" w:sz="0" w:space="0" w:color="auto"/>
              </w:divBdr>
            </w:div>
          </w:divsChild>
        </w:div>
        <w:div w:id="1085036944">
          <w:marLeft w:val="0"/>
          <w:marRight w:val="0"/>
          <w:marTop w:val="0"/>
          <w:marBottom w:val="0"/>
          <w:divBdr>
            <w:top w:val="none" w:sz="0" w:space="0" w:color="auto"/>
            <w:left w:val="none" w:sz="0" w:space="0" w:color="auto"/>
            <w:bottom w:val="none" w:sz="0" w:space="0" w:color="auto"/>
            <w:right w:val="none" w:sz="0" w:space="0" w:color="auto"/>
          </w:divBdr>
          <w:divsChild>
            <w:div w:id="122239971">
              <w:marLeft w:val="0"/>
              <w:marRight w:val="0"/>
              <w:marTop w:val="0"/>
              <w:marBottom w:val="0"/>
              <w:divBdr>
                <w:top w:val="none" w:sz="0" w:space="0" w:color="auto"/>
                <w:left w:val="none" w:sz="0" w:space="0" w:color="auto"/>
                <w:bottom w:val="none" w:sz="0" w:space="0" w:color="auto"/>
                <w:right w:val="none" w:sz="0" w:space="0" w:color="auto"/>
              </w:divBdr>
            </w:div>
            <w:div w:id="455177093">
              <w:marLeft w:val="0"/>
              <w:marRight w:val="0"/>
              <w:marTop w:val="0"/>
              <w:marBottom w:val="0"/>
              <w:divBdr>
                <w:top w:val="none" w:sz="0" w:space="0" w:color="auto"/>
                <w:left w:val="none" w:sz="0" w:space="0" w:color="auto"/>
                <w:bottom w:val="none" w:sz="0" w:space="0" w:color="auto"/>
                <w:right w:val="none" w:sz="0" w:space="0" w:color="auto"/>
              </w:divBdr>
            </w:div>
            <w:div w:id="703098205">
              <w:marLeft w:val="0"/>
              <w:marRight w:val="0"/>
              <w:marTop w:val="0"/>
              <w:marBottom w:val="0"/>
              <w:divBdr>
                <w:top w:val="none" w:sz="0" w:space="0" w:color="auto"/>
                <w:left w:val="none" w:sz="0" w:space="0" w:color="auto"/>
                <w:bottom w:val="none" w:sz="0" w:space="0" w:color="auto"/>
                <w:right w:val="none" w:sz="0" w:space="0" w:color="auto"/>
              </w:divBdr>
            </w:div>
          </w:divsChild>
        </w:div>
        <w:div w:id="1037584275">
          <w:marLeft w:val="0"/>
          <w:marRight w:val="0"/>
          <w:marTop w:val="0"/>
          <w:marBottom w:val="0"/>
          <w:divBdr>
            <w:top w:val="none" w:sz="0" w:space="0" w:color="auto"/>
            <w:left w:val="none" w:sz="0" w:space="0" w:color="auto"/>
            <w:bottom w:val="none" w:sz="0" w:space="0" w:color="auto"/>
            <w:right w:val="none" w:sz="0" w:space="0" w:color="auto"/>
          </w:divBdr>
          <w:divsChild>
            <w:div w:id="867911427">
              <w:marLeft w:val="0"/>
              <w:marRight w:val="0"/>
              <w:marTop w:val="0"/>
              <w:marBottom w:val="0"/>
              <w:divBdr>
                <w:top w:val="none" w:sz="0" w:space="0" w:color="auto"/>
                <w:left w:val="none" w:sz="0" w:space="0" w:color="auto"/>
                <w:bottom w:val="none" w:sz="0" w:space="0" w:color="auto"/>
                <w:right w:val="none" w:sz="0" w:space="0" w:color="auto"/>
              </w:divBdr>
            </w:div>
            <w:div w:id="1696272680">
              <w:marLeft w:val="0"/>
              <w:marRight w:val="0"/>
              <w:marTop w:val="0"/>
              <w:marBottom w:val="0"/>
              <w:divBdr>
                <w:top w:val="none" w:sz="0" w:space="0" w:color="auto"/>
                <w:left w:val="none" w:sz="0" w:space="0" w:color="auto"/>
                <w:bottom w:val="none" w:sz="0" w:space="0" w:color="auto"/>
                <w:right w:val="none" w:sz="0" w:space="0" w:color="auto"/>
              </w:divBdr>
            </w:div>
            <w:div w:id="1143228960">
              <w:marLeft w:val="0"/>
              <w:marRight w:val="0"/>
              <w:marTop w:val="0"/>
              <w:marBottom w:val="0"/>
              <w:divBdr>
                <w:top w:val="none" w:sz="0" w:space="0" w:color="auto"/>
                <w:left w:val="none" w:sz="0" w:space="0" w:color="auto"/>
                <w:bottom w:val="none" w:sz="0" w:space="0" w:color="auto"/>
                <w:right w:val="none" w:sz="0" w:space="0" w:color="auto"/>
              </w:divBdr>
            </w:div>
            <w:div w:id="32123385">
              <w:marLeft w:val="0"/>
              <w:marRight w:val="0"/>
              <w:marTop w:val="0"/>
              <w:marBottom w:val="0"/>
              <w:divBdr>
                <w:top w:val="none" w:sz="0" w:space="0" w:color="auto"/>
                <w:left w:val="none" w:sz="0" w:space="0" w:color="auto"/>
                <w:bottom w:val="none" w:sz="0" w:space="0" w:color="auto"/>
                <w:right w:val="none" w:sz="0" w:space="0" w:color="auto"/>
              </w:divBdr>
            </w:div>
          </w:divsChild>
        </w:div>
        <w:div w:id="168108213">
          <w:marLeft w:val="0"/>
          <w:marRight w:val="0"/>
          <w:marTop w:val="0"/>
          <w:marBottom w:val="0"/>
          <w:divBdr>
            <w:top w:val="none" w:sz="0" w:space="0" w:color="auto"/>
            <w:left w:val="none" w:sz="0" w:space="0" w:color="auto"/>
            <w:bottom w:val="none" w:sz="0" w:space="0" w:color="auto"/>
            <w:right w:val="none" w:sz="0" w:space="0" w:color="auto"/>
          </w:divBdr>
          <w:divsChild>
            <w:div w:id="261037825">
              <w:marLeft w:val="0"/>
              <w:marRight w:val="0"/>
              <w:marTop w:val="0"/>
              <w:marBottom w:val="0"/>
              <w:divBdr>
                <w:top w:val="none" w:sz="0" w:space="0" w:color="auto"/>
                <w:left w:val="none" w:sz="0" w:space="0" w:color="auto"/>
                <w:bottom w:val="none" w:sz="0" w:space="0" w:color="auto"/>
                <w:right w:val="none" w:sz="0" w:space="0" w:color="auto"/>
              </w:divBdr>
            </w:div>
            <w:div w:id="1853179863">
              <w:marLeft w:val="0"/>
              <w:marRight w:val="0"/>
              <w:marTop w:val="0"/>
              <w:marBottom w:val="0"/>
              <w:divBdr>
                <w:top w:val="none" w:sz="0" w:space="0" w:color="auto"/>
                <w:left w:val="none" w:sz="0" w:space="0" w:color="auto"/>
                <w:bottom w:val="none" w:sz="0" w:space="0" w:color="auto"/>
                <w:right w:val="none" w:sz="0" w:space="0" w:color="auto"/>
              </w:divBdr>
            </w:div>
            <w:div w:id="650793266">
              <w:marLeft w:val="0"/>
              <w:marRight w:val="0"/>
              <w:marTop w:val="0"/>
              <w:marBottom w:val="0"/>
              <w:divBdr>
                <w:top w:val="none" w:sz="0" w:space="0" w:color="auto"/>
                <w:left w:val="none" w:sz="0" w:space="0" w:color="auto"/>
                <w:bottom w:val="none" w:sz="0" w:space="0" w:color="auto"/>
                <w:right w:val="none" w:sz="0" w:space="0" w:color="auto"/>
              </w:divBdr>
            </w:div>
          </w:divsChild>
        </w:div>
        <w:div w:id="617571637">
          <w:marLeft w:val="0"/>
          <w:marRight w:val="0"/>
          <w:marTop w:val="0"/>
          <w:marBottom w:val="0"/>
          <w:divBdr>
            <w:top w:val="none" w:sz="0" w:space="0" w:color="auto"/>
            <w:left w:val="none" w:sz="0" w:space="0" w:color="auto"/>
            <w:bottom w:val="none" w:sz="0" w:space="0" w:color="auto"/>
            <w:right w:val="none" w:sz="0" w:space="0" w:color="auto"/>
          </w:divBdr>
          <w:divsChild>
            <w:div w:id="1778255403">
              <w:marLeft w:val="0"/>
              <w:marRight w:val="0"/>
              <w:marTop w:val="0"/>
              <w:marBottom w:val="0"/>
              <w:divBdr>
                <w:top w:val="none" w:sz="0" w:space="0" w:color="auto"/>
                <w:left w:val="none" w:sz="0" w:space="0" w:color="auto"/>
                <w:bottom w:val="none" w:sz="0" w:space="0" w:color="auto"/>
                <w:right w:val="none" w:sz="0" w:space="0" w:color="auto"/>
              </w:divBdr>
            </w:div>
            <w:div w:id="385884206">
              <w:marLeft w:val="0"/>
              <w:marRight w:val="0"/>
              <w:marTop w:val="0"/>
              <w:marBottom w:val="0"/>
              <w:divBdr>
                <w:top w:val="none" w:sz="0" w:space="0" w:color="auto"/>
                <w:left w:val="none" w:sz="0" w:space="0" w:color="auto"/>
                <w:bottom w:val="none" w:sz="0" w:space="0" w:color="auto"/>
                <w:right w:val="none" w:sz="0" w:space="0" w:color="auto"/>
              </w:divBdr>
            </w:div>
          </w:divsChild>
        </w:div>
        <w:div w:id="899361751">
          <w:marLeft w:val="0"/>
          <w:marRight w:val="0"/>
          <w:marTop w:val="0"/>
          <w:marBottom w:val="0"/>
          <w:divBdr>
            <w:top w:val="none" w:sz="0" w:space="0" w:color="auto"/>
            <w:left w:val="none" w:sz="0" w:space="0" w:color="auto"/>
            <w:bottom w:val="none" w:sz="0" w:space="0" w:color="auto"/>
            <w:right w:val="none" w:sz="0" w:space="0" w:color="auto"/>
          </w:divBdr>
        </w:div>
      </w:divsChild>
    </w:div>
    <w:div w:id="1744525229">
      <w:bodyDiv w:val="1"/>
      <w:marLeft w:val="0"/>
      <w:marRight w:val="0"/>
      <w:marTop w:val="0"/>
      <w:marBottom w:val="0"/>
      <w:divBdr>
        <w:top w:val="none" w:sz="0" w:space="0" w:color="auto"/>
        <w:left w:val="none" w:sz="0" w:space="0" w:color="auto"/>
        <w:bottom w:val="none" w:sz="0" w:space="0" w:color="auto"/>
        <w:right w:val="none" w:sz="0" w:space="0" w:color="auto"/>
      </w:divBdr>
      <w:divsChild>
        <w:div w:id="1440446230">
          <w:marLeft w:val="0"/>
          <w:marRight w:val="0"/>
          <w:marTop w:val="0"/>
          <w:marBottom w:val="0"/>
          <w:divBdr>
            <w:top w:val="none" w:sz="0" w:space="0" w:color="auto"/>
            <w:left w:val="none" w:sz="0" w:space="0" w:color="auto"/>
            <w:bottom w:val="none" w:sz="0" w:space="0" w:color="auto"/>
            <w:right w:val="none" w:sz="0" w:space="0" w:color="auto"/>
          </w:divBdr>
        </w:div>
        <w:div w:id="861821037">
          <w:marLeft w:val="0"/>
          <w:marRight w:val="0"/>
          <w:marTop w:val="0"/>
          <w:marBottom w:val="0"/>
          <w:divBdr>
            <w:top w:val="none" w:sz="0" w:space="0" w:color="auto"/>
            <w:left w:val="none" w:sz="0" w:space="0" w:color="auto"/>
            <w:bottom w:val="none" w:sz="0" w:space="0" w:color="auto"/>
            <w:right w:val="none" w:sz="0" w:space="0" w:color="auto"/>
          </w:divBdr>
        </w:div>
        <w:div w:id="1835487494">
          <w:marLeft w:val="0"/>
          <w:marRight w:val="0"/>
          <w:marTop w:val="0"/>
          <w:marBottom w:val="0"/>
          <w:divBdr>
            <w:top w:val="none" w:sz="0" w:space="0" w:color="auto"/>
            <w:left w:val="none" w:sz="0" w:space="0" w:color="auto"/>
            <w:bottom w:val="none" w:sz="0" w:space="0" w:color="auto"/>
            <w:right w:val="none" w:sz="0" w:space="0" w:color="auto"/>
          </w:divBdr>
        </w:div>
        <w:div w:id="1786267554">
          <w:marLeft w:val="0"/>
          <w:marRight w:val="0"/>
          <w:marTop w:val="0"/>
          <w:marBottom w:val="0"/>
          <w:divBdr>
            <w:top w:val="none" w:sz="0" w:space="0" w:color="auto"/>
            <w:left w:val="none" w:sz="0" w:space="0" w:color="auto"/>
            <w:bottom w:val="none" w:sz="0" w:space="0" w:color="auto"/>
            <w:right w:val="none" w:sz="0" w:space="0" w:color="auto"/>
          </w:divBdr>
        </w:div>
        <w:div w:id="838496898">
          <w:marLeft w:val="0"/>
          <w:marRight w:val="0"/>
          <w:marTop w:val="0"/>
          <w:marBottom w:val="0"/>
          <w:divBdr>
            <w:top w:val="none" w:sz="0" w:space="0" w:color="auto"/>
            <w:left w:val="none" w:sz="0" w:space="0" w:color="auto"/>
            <w:bottom w:val="none" w:sz="0" w:space="0" w:color="auto"/>
            <w:right w:val="none" w:sz="0" w:space="0" w:color="auto"/>
          </w:divBdr>
        </w:div>
        <w:div w:id="2095122314">
          <w:marLeft w:val="0"/>
          <w:marRight w:val="0"/>
          <w:marTop w:val="0"/>
          <w:marBottom w:val="0"/>
          <w:divBdr>
            <w:top w:val="none" w:sz="0" w:space="0" w:color="auto"/>
            <w:left w:val="none" w:sz="0" w:space="0" w:color="auto"/>
            <w:bottom w:val="none" w:sz="0" w:space="0" w:color="auto"/>
            <w:right w:val="none" w:sz="0" w:space="0" w:color="auto"/>
          </w:divBdr>
        </w:div>
        <w:div w:id="1023475812">
          <w:marLeft w:val="0"/>
          <w:marRight w:val="0"/>
          <w:marTop w:val="0"/>
          <w:marBottom w:val="0"/>
          <w:divBdr>
            <w:top w:val="none" w:sz="0" w:space="0" w:color="auto"/>
            <w:left w:val="none" w:sz="0" w:space="0" w:color="auto"/>
            <w:bottom w:val="none" w:sz="0" w:space="0" w:color="auto"/>
            <w:right w:val="none" w:sz="0" w:space="0" w:color="auto"/>
          </w:divBdr>
        </w:div>
        <w:div w:id="186525181">
          <w:marLeft w:val="0"/>
          <w:marRight w:val="0"/>
          <w:marTop w:val="0"/>
          <w:marBottom w:val="0"/>
          <w:divBdr>
            <w:top w:val="none" w:sz="0" w:space="0" w:color="auto"/>
            <w:left w:val="none" w:sz="0" w:space="0" w:color="auto"/>
            <w:bottom w:val="none" w:sz="0" w:space="0" w:color="auto"/>
            <w:right w:val="none" w:sz="0" w:space="0" w:color="auto"/>
          </w:divBdr>
        </w:div>
        <w:div w:id="1770197220">
          <w:marLeft w:val="0"/>
          <w:marRight w:val="0"/>
          <w:marTop w:val="0"/>
          <w:marBottom w:val="0"/>
          <w:divBdr>
            <w:top w:val="none" w:sz="0" w:space="0" w:color="auto"/>
            <w:left w:val="none" w:sz="0" w:space="0" w:color="auto"/>
            <w:bottom w:val="none" w:sz="0" w:space="0" w:color="auto"/>
            <w:right w:val="none" w:sz="0" w:space="0" w:color="auto"/>
          </w:divBdr>
        </w:div>
        <w:div w:id="2112159750">
          <w:marLeft w:val="0"/>
          <w:marRight w:val="0"/>
          <w:marTop w:val="0"/>
          <w:marBottom w:val="0"/>
          <w:divBdr>
            <w:top w:val="none" w:sz="0" w:space="0" w:color="auto"/>
            <w:left w:val="none" w:sz="0" w:space="0" w:color="auto"/>
            <w:bottom w:val="none" w:sz="0" w:space="0" w:color="auto"/>
            <w:right w:val="none" w:sz="0" w:space="0" w:color="auto"/>
          </w:divBdr>
        </w:div>
        <w:div w:id="1636788725">
          <w:marLeft w:val="0"/>
          <w:marRight w:val="0"/>
          <w:marTop w:val="0"/>
          <w:marBottom w:val="0"/>
          <w:divBdr>
            <w:top w:val="none" w:sz="0" w:space="0" w:color="auto"/>
            <w:left w:val="none" w:sz="0" w:space="0" w:color="auto"/>
            <w:bottom w:val="none" w:sz="0" w:space="0" w:color="auto"/>
            <w:right w:val="none" w:sz="0" w:space="0" w:color="auto"/>
          </w:divBdr>
        </w:div>
        <w:div w:id="1910574919">
          <w:marLeft w:val="0"/>
          <w:marRight w:val="0"/>
          <w:marTop w:val="0"/>
          <w:marBottom w:val="0"/>
          <w:divBdr>
            <w:top w:val="none" w:sz="0" w:space="0" w:color="auto"/>
            <w:left w:val="none" w:sz="0" w:space="0" w:color="auto"/>
            <w:bottom w:val="none" w:sz="0" w:space="0" w:color="auto"/>
            <w:right w:val="none" w:sz="0" w:space="0" w:color="auto"/>
          </w:divBdr>
        </w:div>
        <w:div w:id="543521147">
          <w:marLeft w:val="0"/>
          <w:marRight w:val="0"/>
          <w:marTop w:val="0"/>
          <w:marBottom w:val="0"/>
          <w:divBdr>
            <w:top w:val="none" w:sz="0" w:space="0" w:color="auto"/>
            <w:left w:val="none" w:sz="0" w:space="0" w:color="auto"/>
            <w:bottom w:val="none" w:sz="0" w:space="0" w:color="auto"/>
            <w:right w:val="none" w:sz="0" w:space="0" w:color="auto"/>
          </w:divBdr>
        </w:div>
        <w:div w:id="66268670">
          <w:marLeft w:val="0"/>
          <w:marRight w:val="0"/>
          <w:marTop w:val="0"/>
          <w:marBottom w:val="0"/>
          <w:divBdr>
            <w:top w:val="none" w:sz="0" w:space="0" w:color="auto"/>
            <w:left w:val="none" w:sz="0" w:space="0" w:color="auto"/>
            <w:bottom w:val="none" w:sz="0" w:space="0" w:color="auto"/>
            <w:right w:val="none" w:sz="0" w:space="0" w:color="auto"/>
          </w:divBdr>
        </w:div>
        <w:div w:id="146361872">
          <w:marLeft w:val="0"/>
          <w:marRight w:val="0"/>
          <w:marTop w:val="0"/>
          <w:marBottom w:val="0"/>
          <w:divBdr>
            <w:top w:val="none" w:sz="0" w:space="0" w:color="auto"/>
            <w:left w:val="none" w:sz="0" w:space="0" w:color="auto"/>
            <w:bottom w:val="none" w:sz="0" w:space="0" w:color="auto"/>
            <w:right w:val="none" w:sz="0" w:space="0" w:color="auto"/>
          </w:divBdr>
        </w:div>
        <w:div w:id="1435442484">
          <w:marLeft w:val="0"/>
          <w:marRight w:val="0"/>
          <w:marTop w:val="0"/>
          <w:marBottom w:val="0"/>
          <w:divBdr>
            <w:top w:val="none" w:sz="0" w:space="0" w:color="auto"/>
            <w:left w:val="none" w:sz="0" w:space="0" w:color="auto"/>
            <w:bottom w:val="none" w:sz="0" w:space="0" w:color="auto"/>
            <w:right w:val="none" w:sz="0" w:space="0" w:color="auto"/>
          </w:divBdr>
        </w:div>
        <w:div w:id="1968466763">
          <w:marLeft w:val="0"/>
          <w:marRight w:val="0"/>
          <w:marTop w:val="0"/>
          <w:marBottom w:val="0"/>
          <w:divBdr>
            <w:top w:val="none" w:sz="0" w:space="0" w:color="auto"/>
            <w:left w:val="none" w:sz="0" w:space="0" w:color="auto"/>
            <w:bottom w:val="none" w:sz="0" w:space="0" w:color="auto"/>
            <w:right w:val="none" w:sz="0" w:space="0" w:color="auto"/>
          </w:divBdr>
        </w:div>
        <w:div w:id="1045712953">
          <w:marLeft w:val="0"/>
          <w:marRight w:val="0"/>
          <w:marTop w:val="0"/>
          <w:marBottom w:val="0"/>
          <w:divBdr>
            <w:top w:val="none" w:sz="0" w:space="0" w:color="auto"/>
            <w:left w:val="none" w:sz="0" w:space="0" w:color="auto"/>
            <w:bottom w:val="none" w:sz="0" w:space="0" w:color="auto"/>
            <w:right w:val="none" w:sz="0" w:space="0" w:color="auto"/>
          </w:divBdr>
        </w:div>
        <w:div w:id="1199388624">
          <w:marLeft w:val="0"/>
          <w:marRight w:val="0"/>
          <w:marTop w:val="0"/>
          <w:marBottom w:val="0"/>
          <w:divBdr>
            <w:top w:val="none" w:sz="0" w:space="0" w:color="auto"/>
            <w:left w:val="none" w:sz="0" w:space="0" w:color="auto"/>
            <w:bottom w:val="none" w:sz="0" w:space="0" w:color="auto"/>
            <w:right w:val="none" w:sz="0" w:space="0" w:color="auto"/>
          </w:divBdr>
        </w:div>
        <w:div w:id="1222715020">
          <w:marLeft w:val="0"/>
          <w:marRight w:val="0"/>
          <w:marTop w:val="0"/>
          <w:marBottom w:val="0"/>
          <w:divBdr>
            <w:top w:val="none" w:sz="0" w:space="0" w:color="auto"/>
            <w:left w:val="none" w:sz="0" w:space="0" w:color="auto"/>
            <w:bottom w:val="none" w:sz="0" w:space="0" w:color="auto"/>
            <w:right w:val="none" w:sz="0" w:space="0" w:color="auto"/>
          </w:divBdr>
        </w:div>
        <w:div w:id="1623339071">
          <w:marLeft w:val="0"/>
          <w:marRight w:val="0"/>
          <w:marTop w:val="0"/>
          <w:marBottom w:val="0"/>
          <w:divBdr>
            <w:top w:val="none" w:sz="0" w:space="0" w:color="auto"/>
            <w:left w:val="none" w:sz="0" w:space="0" w:color="auto"/>
            <w:bottom w:val="none" w:sz="0" w:space="0" w:color="auto"/>
            <w:right w:val="none" w:sz="0" w:space="0" w:color="auto"/>
          </w:divBdr>
        </w:div>
        <w:div w:id="127481795">
          <w:marLeft w:val="0"/>
          <w:marRight w:val="0"/>
          <w:marTop w:val="0"/>
          <w:marBottom w:val="0"/>
          <w:divBdr>
            <w:top w:val="none" w:sz="0" w:space="0" w:color="auto"/>
            <w:left w:val="none" w:sz="0" w:space="0" w:color="auto"/>
            <w:bottom w:val="none" w:sz="0" w:space="0" w:color="auto"/>
            <w:right w:val="none" w:sz="0" w:space="0" w:color="auto"/>
          </w:divBdr>
        </w:div>
        <w:div w:id="1334067290">
          <w:marLeft w:val="0"/>
          <w:marRight w:val="0"/>
          <w:marTop w:val="0"/>
          <w:marBottom w:val="0"/>
          <w:divBdr>
            <w:top w:val="none" w:sz="0" w:space="0" w:color="auto"/>
            <w:left w:val="none" w:sz="0" w:space="0" w:color="auto"/>
            <w:bottom w:val="none" w:sz="0" w:space="0" w:color="auto"/>
            <w:right w:val="none" w:sz="0" w:space="0" w:color="auto"/>
          </w:divBdr>
        </w:div>
      </w:divsChild>
    </w:div>
    <w:div w:id="1758860859">
      <w:bodyDiv w:val="1"/>
      <w:marLeft w:val="0"/>
      <w:marRight w:val="0"/>
      <w:marTop w:val="0"/>
      <w:marBottom w:val="0"/>
      <w:divBdr>
        <w:top w:val="none" w:sz="0" w:space="0" w:color="auto"/>
        <w:left w:val="none" w:sz="0" w:space="0" w:color="auto"/>
        <w:bottom w:val="none" w:sz="0" w:space="0" w:color="auto"/>
        <w:right w:val="none" w:sz="0" w:space="0" w:color="auto"/>
      </w:divBdr>
    </w:div>
    <w:div w:id="1767572214">
      <w:bodyDiv w:val="1"/>
      <w:marLeft w:val="0"/>
      <w:marRight w:val="0"/>
      <w:marTop w:val="0"/>
      <w:marBottom w:val="0"/>
      <w:divBdr>
        <w:top w:val="none" w:sz="0" w:space="0" w:color="auto"/>
        <w:left w:val="none" w:sz="0" w:space="0" w:color="auto"/>
        <w:bottom w:val="none" w:sz="0" w:space="0" w:color="auto"/>
        <w:right w:val="none" w:sz="0" w:space="0" w:color="auto"/>
      </w:divBdr>
    </w:div>
    <w:div w:id="1769615410">
      <w:bodyDiv w:val="1"/>
      <w:marLeft w:val="0"/>
      <w:marRight w:val="0"/>
      <w:marTop w:val="0"/>
      <w:marBottom w:val="0"/>
      <w:divBdr>
        <w:top w:val="none" w:sz="0" w:space="0" w:color="auto"/>
        <w:left w:val="none" w:sz="0" w:space="0" w:color="auto"/>
        <w:bottom w:val="none" w:sz="0" w:space="0" w:color="auto"/>
        <w:right w:val="none" w:sz="0" w:space="0" w:color="auto"/>
      </w:divBdr>
    </w:div>
    <w:div w:id="1773237684">
      <w:bodyDiv w:val="1"/>
      <w:marLeft w:val="0"/>
      <w:marRight w:val="0"/>
      <w:marTop w:val="0"/>
      <w:marBottom w:val="0"/>
      <w:divBdr>
        <w:top w:val="none" w:sz="0" w:space="0" w:color="auto"/>
        <w:left w:val="none" w:sz="0" w:space="0" w:color="auto"/>
        <w:bottom w:val="none" w:sz="0" w:space="0" w:color="auto"/>
        <w:right w:val="none" w:sz="0" w:space="0" w:color="auto"/>
      </w:divBdr>
      <w:divsChild>
        <w:div w:id="1743333995">
          <w:marLeft w:val="0"/>
          <w:marRight w:val="0"/>
          <w:marTop w:val="0"/>
          <w:marBottom w:val="0"/>
          <w:divBdr>
            <w:top w:val="none" w:sz="0" w:space="0" w:color="auto"/>
            <w:left w:val="none" w:sz="0" w:space="0" w:color="auto"/>
            <w:bottom w:val="none" w:sz="0" w:space="0" w:color="auto"/>
            <w:right w:val="none" w:sz="0" w:space="0" w:color="auto"/>
          </w:divBdr>
        </w:div>
        <w:div w:id="1336960464">
          <w:marLeft w:val="0"/>
          <w:marRight w:val="0"/>
          <w:marTop w:val="0"/>
          <w:marBottom w:val="0"/>
          <w:divBdr>
            <w:top w:val="none" w:sz="0" w:space="0" w:color="auto"/>
            <w:left w:val="none" w:sz="0" w:space="0" w:color="auto"/>
            <w:bottom w:val="none" w:sz="0" w:space="0" w:color="auto"/>
            <w:right w:val="none" w:sz="0" w:space="0" w:color="auto"/>
          </w:divBdr>
        </w:div>
        <w:div w:id="159582874">
          <w:marLeft w:val="0"/>
          <w:marRight w:val="0"/>
          <w:marTop w:val="0"/>
          <w:marBottom w:val="0"/>
          <w:divBdr>
            <w:top w:val="none" w:sz="0" w:space="0" w:color="auto"/>
            <w:left w:val="none" w:sz="0" w:space="0" w:color="auto"/>
            <w:bottom w:val="none" w:sz="0" w:space="0" w:color="auto"/>
            <w:right w:val="none" w:sz="0" w:space="0" w:color="auto"/>
          </w:divBdr>
        </w:div>
        <w:div w:id="1004429844">
          <w:marLeft w:val="0"/>
          <w:marRight w:val="0"/>
          <w:marTop w:val="0"/>
          <w:marBottom w:val="0"/>
          <w:divBdr>
            <w:top w:val="none" w:sz="0" w:space="0" w:color="auto"/>
            <w:left w:val="none" w:sz="0" w:space="0" w:color="auto"/>
            <w:bottom w:val="none" w:sz="0" w:space="0" w:color="auto"/>
            <w:right w:val="none" w:sz="0" w:space="0" w:color="auto"/>
          </w:divBdr>
        </w:div>
        <w:div w:id="974022009">
          <w:marLeft w:val="0"/>
          <w:marRight w:val="0"/>
          <w:marTop w:val="0"/>
          <w:marBottom w:val="0"/>
          <w:divBdr>
            <w:top w:val="none" w:sz="0" w:space="0" w:color="auto"/>
            <w:left w:val="none" w:sz="0" w:space="0" w:color="auto"/>
            <w:bottom w:val="none" w:sz="0" w:space="0" w:color="auto"/>
            <w:right w:val="none" w:sz="0" w:space="0" w:color="auto"/>
          </w:divBdr>
        </w:div>
        <w:div w:id="1823621521">
          <w:marLeft w:val="0"/>
          <w:marRight w:val="0"/>
          <w:marTop w:val="0"/>
          <w:marBottom w:val="0"/>
          <w:divBdr>
            <w:top w:val="none" w:sz="0" w:space="0" w:color="auto"/>
            <w:left w:val="none" w:sz="0" w:space="0" w:color="auto"/>
            <w:bottom w:val="none" w:sz="0" w:space="0" w:color="auto"/>
            <w:right w:val="none" w:sz="0" w:space="0" w:color="auto"/>
          </w:divBdr>
        </w:div>
      </w:divsChild>
    </w:div>
    <w:div w:id="1805271415">
      <w:bodyDiv w:val="1"/>
      <w:marLeft w:val="0"/>
      <w:marRight w:val="0"/>
      <w:marTop w:val="0"/>
      <w:marBottom w:val="0"/>
      <w:divBdr>
        <w:top w:val="none" w:sz="0" w:space="0" w:color="auto"/>
        <w:left w:val="none" w:sz="0" w:space="0" w:color="auto"/>
        <w:bottom w:val="none" w:sz="0" w:space="0" w:color="auto"/>
        <w:right w:val="none" w:sz="0" w:space="0" w:color="auto"/>
      </w:divBdr>
    </w:div>
    <w:div w:id="1811630760">
      <w:bodyDiv w:val="1"/>
      <w:marLeft w:val="0"/>
      <w:marRight w:val="0"/>
      <w:marTop w:val="0"/>
      <w:marBottom w:val="0"/>
      <w:divBdr>
        <w:top w:val="none" w:sz="0" w:space="0" w:color="auto"/>
        <w:left w:val="none" w:sz="0" w:space="0" w:color="auto"/>
        <w:bottom w:val="none" w:sz="0" w:space="0" w:color="auto"/>
        <w:right w:val="none" w:sz="0" w:space="0" w:color="auto"/>
      </w:divBdr>
    </w:div>
    <w:div w:id="1833714533">
      <w:bodyDiv w:val="1"/>
      <w:marLeft w:val="0"/>
      <w:marRight w:val="0"/>
      <w:marTop w:val="0"/>
      <w:marBottom w:val="0"/>
      <w:divBdr>
        <w:top w:val="none" w:sz="0" w:space="0" w:color="auto"/>
        <w:left w:val="none" w:sz="0" w:space="0" w:color="auto"/>
        <w:bottom w:val="none" w:sz="0" w:space="0" w:color="auto"/>
        <w:right w:val="none" w:sz="0" w:space="0" w:color="auto"/>
      </w:divBdr>
      <w:divsChild>
        <w:div w:id="2062358782">
          <w:marLeft w:val="0"/>
          <w:marRight w:val="0"/>
          <w:marTop w:val="0"/>
          <w:marBottom w:val="0"/>
          <w:divBdr>
            <w:top w:val="none" w:sz="0" w:space="0" w:color="auto"/>
            <w:left w:val="none" w:sz="0" w:space="0" w:color="auto"/>
            <w:bottom w:val="none" w:sz="0" w:space="0" w:color="auto"/>
            <w:right w:val="none" w:sz="0" w:space="0" w:color="auto"/>
          </w:divBdr>
        </w:div>
        <w:div w:id="1602839653">
          <w:marLeft w:val="0"/>
          <w:marRight w:val="0"/>
          <w:marTop w:val="0"/>
          <w:marBottom w:val="0"/>
          <w:divBdr>
            <w:top w:val="none" w:sz="0" w:space="0" w:color="auto"/>
            <w:left w:val="none" w:sz="0" w:space="0" w:color="auto"/>
            <w:bottom w:val="none" w:sz="0" w:space="0" w:color="auto"/>
            <w:right w:val="none" w:sz="0" w:space="0" w:color="auto"/>
          </w:divBdr>
        </w:div>
        <w:div w:id="627785832">
          <w:marLeft w:val="0"/>
          <w:marRight w:val="0"/>
          <w:marTop w:val="0"/>
          <w:marBottom w:val="0"/>
          <w:divBdr>
            <w:top w:val="none" w:sz="0" w:space="0" w:color="auto"/>
            <w:left w:val="none" w:sz="0" w:space="0" w:color="auto"/>
            <w:bottom w:val="none" w:sz="0" w:space="0" w:color="auto"/>
            <w:right w:val="none" w:sz="0" w:space="0" w:color="auto"/>
          </w:divBdr>
        </w:div>
        <w:div w:id="1936746433">
          <w:marLeft w:val="0"/>
          <w:marRight w:val="0"/>
          <w:marTop w:val="0"/>
          <w:marBottom w:val="0"/>
          <w:divBdr>
            <w:top w:val="none" w:sz="0" w:space="0" w:color="auto"/>
            <w:left w:val="none" w:sz="0" w:space="0" w:color="auto"/>
            <w:bottom w:val="none" w:sz="0" w:space="0" w:color="auto"/>
            <w:right w:val="none" w:sz="0" w:space="0" w:color="auto"/>
          </w:divBdr>
        </w:div>
        <w:div w:id="172568993">
          <w:marLeft w:val="0"/>
          <w:marRight w:val="0"/>
          <w:marTop w:val="0"/>
          <w:marBottom w:val="0"/>
          <w:divBdr>
            <w:top w:val="none" w:sz="0" w:space="0" w:color="auto"/>
            <w:left w:val="none" w:sz="0" w:space="0" w:color="auto"/>
            <w:bottom w:val="none" w:sz="0" w:space="0" w:color="auto"/>
            <w:right w:val="none" w:sz="0" w:space="0" w:color="auto"/>
          </w:divBdr>
        </w:div>
        <w:div w:id="245725821">
          <w:marLeft w:val="0"/>
          <w:marRight w:val="0"/>
          <w:marTop w:val="0"/>
          <w:marBottom w:val="0"/>
          <w:divBdr>
            <w:top w:val="none" w:sz="0" w:space="0" w:color="auto"/>
            <w:left w:val="none" w:sz="0" w:space="0" w:color="auto"/>
            <w:bottom w:val="none" w:sz="0" w:space="0" w:color="auto"/>
            <w:right w:val="none" w:sz="0" w:space="0" w:color="auto"/>
          </w:divBdr>
        </w:div>
        <w:div w:id="1119638981">
          <w:marLeft w:val="0"/>
          <w:marRight w:val="0"/>
          <w:marTop w:val="0"/>
          <w:marBottom w:val="0"/>
          <w:divBdr>
            <w:top w:val="none" w:sz="0" w:space="0" w:color="auto"/>
            <w:left w:val="none" w:sz="0" w:space="0" w:color="auto"/>
            <w:bottom w:val="none" w:sz="0" w:space="0" w:color="auto"/>
            <w:right w:val="none" w:sz="0" w:space="0" w:color="auto"/>
          </w:divBdr>
        </w:div>
        <w:div w:id="2110150547">
          <w:marLeft w:val="0"/>
          <w:marRight w:val="0"/>
          <w:marTop w:val="0"/>
          <w:marBottom w:val="0"/>
          <w:divBdr>
            <w:top w:val="none" w:sz="0" w:space="0" w:color="auto"/>
            <w:left w:val="none" w:sz="0" w:space="0" w:color="auto"/>
            <w:bottom w:val="none" w:sz="0" w:space="0" w:color="auto"/>
            <w:right w:val="none" w:sz="0" w:space="0" w:color="auto"/>
          </w:divBdr>
        </w:div>
        <w:div w:id="1407997443">
          <w:marLeft w:val="0"/>
          <w:marRight w:val="0"/>
          <w:marTop w:val="0"/>
          <w:marBottom w:val="0"/>
          <w:divBdr>
            <w:top w:val="none" w:sz="0" w:space="0" w:color="auto"/>
            <w:left w:val="none" w:sz="0" w:space="0" w:color="auto"/>
            <w:bottom w:val="none" w:sz="0" w:space="0" w:color="auto"/>
            <w:right w:val="none" w:sz="0" w:space="0" w:color="auto"/>
          </w:divBdr>
        </w:div>
        <w:div w:id="1437023719">
          <w:marLeft w:val="0"/>
          <w:marRight w:val="0"/>
          <w:marTop w:val="0"/>
          <w:marBottom w:val="0"/>
          <w:divBdr>
            <w:top w:val="none" w:sz="0" w:space="0" w:color="auto"/>
            <w:left w:val="none" w:sz="0" w:space="0" w:color="auto"/>
            <w:bottom w:val="none" w:sz="0" w:space="0" w:color="auto"/>
            <w:right w:val="none" w:sz="0" w:space="0" w:color="auto"/>
          </w:divBdr>
        </w:div>
        <w:div w:id="1580216313">
          <w:marLeft w:val="0"/>
          <w:marRight w:val="0"/>
          <w:marTop w:val="0"/>
          <w:marBottom w:val="0"/>
          <w:divBdr>
            <w:top w:val="none" w:sz="0" w:space="0" w:color="auto"/>
            <w:left w:val="none" w:sz="0" w:space="0" w:color="auto"/>
            <w:bottom w:val="none" w:sz="0" w:space="0" w:color="auto"/>
            <w:right w:val="none" w:sz="0" w:space="0" w:color="auto"/>
          </w:divBdr>
        </w:div>
        <w:div w:id="45836703">
          <w:marLeft w:val="0"/>
          <w:marRight w:val="0"/>
          <w:marTop w:val="0"/>
          <w:marBottom w:val="0"/>
          <w:divBdr>
            <w:top w:val="none" w:sz="0" w:space="0" w:color="auto"/>
            <w:left w:val="none" w:sz="0" w:space="0" w:color="auto"/>
            <w:bottom w:val="none" w:sz="0" w:space="0" w:color="auto"/>
            <w:right w:val="none" w:sz="0" w:space="0" w:color="auto"/>
          </w:divBdr>
        </w:div>
        <w:div w:id="592008515">
          <w:marLeft w:val="0"/>
          <w:marRight w:val="0"/>
          <w:marTop w:val="0"/>
          <w:marBottom w:val="0"/>
          <w:divBdr>
            <w:top w:val="none" w:sz="0" w:space="0" w:color="auto"/>
            <w:left w:val="none" w:sz="0" w:space="0" w:color="auto"/>
            <w:bottom w:val="none" w:sz="0" w:space="0" w:color="auto"/>
            <w:right w:val="none" w:sz="0" w:space="0" w:color="auto"/>
          </w:divBdr>
        </w:div>
        <w:div w:id="232278801">
          <w:marLeft w:val="0"/>
          <w:marRight w:val="0"/>
          <w:marTop w:val="0"/>
          <w:marBottom w:val="0"/>
          <w:divBdr>
            <w:top w:val="none" w:sz="0" w:space="0" w:color="auto"/>
            <w:left w:val="none" w:sz="0" w:space="0" w:color="auto"/>
            <w:bottom w:val="none" w:sz="0" w:space="0" w:color="auto"/>
            <w:right w:val="none" w:sz="0" w:space="0" w:color="auto"/>
          </w:divBdr>
        </w:div>
      </w:divsChild>
    </w:div>
    <w:div w:id="1860855348">
      <w:bodyDiv w:val="1"/>
      <w:marLeft w:val="0"/>
      <w:marRight w:val="0"/>
      <w:marTop w:val="0"/>
      <w:marBottom w:val="0"/>
      <w:divBdr>
        <w:top w:val="none" w:sz="0" w:space="0" w:color="auto"/>
        <w:left w:val="none" w:sz="0" w:space="0" w:color="auto"/>
        <w:bottom w:val="none" w:sz="0" w:space="0" w:color="auto"/>
        <w:right w:val="none" w:sz="0" w:space="0" w:color="auto"/>
      </w:divBdr>
    </w:div>
    <w:div w:id="1862355524">
      <w:bodyDiv w:val="1"/>
      <w:marLeft w:val="0"/>
      <w:marRight w:val="0"/>
      <w:marTop w:val="0"/>
      <w:marBottom w:val="0"/>
      <w:divBdr>
        <w:top w:val="none" w:sz="0" w:space="0" w:color="auto"/>
        <w:left w:val="none" w:sz="0" w:space="0" w:color="auto"/>
        <w:bottom w:val="none" w:sz="0" w:space="0" w:color="auto"/>
        <w:right w:val="none" w:sz="0" w:space="0" w:color="auto"/>
      </w:divBdr>
      <w:divsChild>
        <w:div w:id="1420250204">
          <w:marLeft w:val="0"/>
          <w:marRight w:val="0"/>
          <w:marTop w:val="0"/>
          <w:marBottom w:val="0"/>
          <w:divBdr>
            <w:top w:val="none" w:sz="0" w:space="0" w:color="auto"/>
            <w:left w:val="none" w:sz="0" w:space="0" w:color="auto"/>
            <w:bottom w:val="none" w:sz="0" w:space="0" w:color="auto"/>
            <w:right w:val="none" w:sz="0" w:space="0" w:color="auto"/>
          </w:divBdr>
        </w:div>
        <w:div w:id="289745681">
          <w:marLeft w:val="0"/>
          <w:marRight w:val="0"/>
          <w:marTop w:val="0"/>
          <w:marBottom w:val="0"/>
          <w:divBdr>
            <w:top w:val="none" w:sz="0" w:space="0" w:color="auto"/>
            <w:left w:val="none" w:sz="0" w:space="0" w:color="auto"/>
            <w:bottom w:val="none" w:sz="0" w:space="0" w:color="auto"/>
            <w:right w:val="none" w:sz="0" w:space="0" w:color="auto"/>
          </w:divBdr>
        </w:div>
        <w:div w:id="1126966309">
          <w:marLeft w:val="0"/>
          <w:marRight w:val="0"/>
          <w:marTop w:val="0"/>
          <w:marBottom w:val="0"/>
          <w:divBdr>
            <w:top w:val="none" w:sz="0" w:space="0" w:color="auto"/>
            <w:left w:val="none" w:sz="0" w:space="0" w:color="auto"/>
            <w:bottom w:val="none" w:sz="0" w:space="0" w:color="auto"/>
            <w:right w:val="none" w:sz="0" w:space="0" w:color="auto"/>
          </w:divBdr>
        </w:div>
        <w:div w:id="686322895">
          <w:marLeft w:val="0"/>
          <w:marRight w:val="0"/>
          <w:marTop w:val="0"/>
          <w:marBottom w:val="0"/>
          <w:divBdr>
            <w:top w:val="none" w:sz="0" w:space="0" w:color="auto"/>
            <w:left w:val="none" w:sz="0" w:space="0" w:color="auto"/>
            <w:bottom w:val="none" w:sz="0" w:space="0" w:color="auto"/>
            <w:right w:val="none" w:sz="0" w:space="0" w:color="auto"/>
          </w:divBdr>
        </w:div>
        <w:div w:id="1506940595">
          <w:marLeft w:val="0"/>
          <w:marRight w:val="0"/>
          <w:marTop w:val="0"/>
          <w:marBottom w:val="0"/>
          <w:divBdr>
            <w:top w:val="none" w:sz="0" w:space="0" w:color="auto"/>
            <w:left w:val="none" w:sz="0" w:space="0" w:color="auto"/>
            <w:bottom w:val="none" w:sz="0" w:space="0" w:color="auto"/>
            <w:right w:val="none" w:sz="0" w:space="0" w:color="auto"/>
          </w:divBdr>
        </w:div>
        <w:div w:id="1463115397">
          <w:marLeft w:val="0"/>
          <w:marRight w:val="0"/>
          <w:marTop w:val="0"/>
          <w:marBottom w:val="0"/>
          <w:divBdr>
            <w:top w:val="none" w:sz="0" w:space="0" w:color="auto"/>
            <w:left w:val="none" w:sz="0" w:space="0" w:color="auto"/>
            <w:bottom w:val="none" w:sz="0" w:space="0" w:color="auto"/>
            <w:right w:val="none" w:sz="0" w:space="0" w:color="auto"/>
          </w:divBdr>
        </w:div>
        <w:div w:id="631639348">
          <w:marLeft w:val="0"/>
          <w:marRight w:val="0"/>
          <w:marTop w:val="0"/>
          <w:marBottom w:val="0"/>
          <w:divBdr>
            <w:top w:val="none" w:sz="0" w:space="0" w:color="auto"/>
            <w:left w:val="none" w:sz="0" w:space="0" w:color="auto"/>
            <w:bottom w:val="none" w:sz="0" w:space="0" w:color="auto"/>
            <w:right w:val="none" w:sz="0" w:space="0" w:color="auto"/>
          </w:divBdr>
        </w:div>
        <w:div w:id="381636340">
          <w:marLeft w:val="0"/>
          <w:marRight w:val="0"/>
          <w:marTop w:val="0"/>
          <w:marBottom w:val="0"/>
          <w:divBdr>
            <w:top w:val="none" w:sz="0" w:space="0" w:color="auto"/>
            <w:left w:val="none" w:sz="0" w:space="0" w:color="auto"/>
            <w:bottom w:val="none" w:sz="0" w:space="0" w:color="auto"/>
            <w:right w:val="none" w:sz="0" w:space="0" w:color="auto"/>
          </w:divBdr>
        </w:div>
        <w:div w:id="2087649657">
          <w:marLeft w:val="0"/>
          <w:marRight w:val="0"/>
          <w:marTop w:val="0"/>
          <w:marBottom w:val="0"/>
          <w:divBdr>
            <w:top w:val="none" w:sz="0" w:space="0" w:color="auto"/>
            <w:left w:val="none" w:sz="0" w:space="0" w:color="auto"/>
            <w:bottom w:val="none" w:sz="0" w:space="0" w:color="auto"/>
            <w:right w:val="none" w:sz="0" w:space="0" w:color="auto"/>
          </w:divBdr>
        </w:div>
        <w:div w:id="2039155972">
          <w:marLeft w:val="0"/>
          <w:marRight w:val="0"/>
          <w:marTop w:val="0"/>
          <w:marBottom w:val="0"/>
          <w:divBdr>
            <w:top w:val="none" w:sz="0" w:space="0" w:color="auto"/>
            <w:left w:val="none" w:sz="0" w:space="0" w:color="auto"/>
            <w:bottom w:val="none" w:sz="0" w:space="0" w:color="auto"/>
            <w:right w:val="none" w:sz="0" w:space="0" w:color="auto"/>
          </w:divBdr>
        </w:div>
      </w:divsChild>
    </w:div>
    <w:div w:id="1873228853">
      <w:bodyDiv w:val="1"/>
      <w:marLeft w:val="0"/>
      <w:marRight w:val="0"/>
      <w:marTop w:val="0"/>
      <w:marBottom w:val="0"/>
      <w:divBdr>
        <w:top w:val="none" w:sz="0" w:space="0" w:color="auto"/>
        <w:left w:val="none" w:sz="0" w:space="0" w:color="auto"/>
        <w:bottom w:val="none" w:sz="0" w:space="0" w:color="auto"/>
        <w:right w:val="none" w:sz="0" w:space="0" w:color="auto"/>
      </w:divBdr>
    </w:div>
    <w:div w:id="1876892237">
      <w:bodyDiv w:val="1"/>
      <w:marLeft w:val="0"/>
      <w:marRight w:val="0"/>
      <w:marTop w:val="0"/>
      <w:marBottom w:val="0"/>
      <w:divBdr>
        <w:top w:val="none" w:sz="0" w:space="0" w:color="auto"/>
        <w:left w:val="none" w:sz="0" w:space="0" w:color="auto"/>
        <w:bottom w:val="none" w:sz="0" w:space="0" w:color="auto"/>
        <w:right w:val="none" w:sz="0" w:space="0" w:color="auto"/>
      </w:divBdr>
      <w:divsChild>
        <w:div w:id="1241476984">
          <w:marLeft w:val="0"/>
          <w:marRight w:val="0"/>
          <w:marTop w:val="0"/>
          <w:marBottom w:val="0"/>
          <w:divBdr>
            <w:top w:val="none" w:sz="0" w:space="0" w:color="auto"/>
            <w:left w:val="none" w:sz="0" w:space="0" w:color="auto"/>
            <w:bottom w:val="none" w:sz="0" w:space="0" w:color="auto"/>
            <w:right w:val="none" w:sz="0" w:space="0" w:color="auto"/>
          </w:divBdr>
        </w:div>
        <w:div w:id="2055274707">
          <w:marLeft w:val="0"/>
          <w:marRight w:val="0"/>
          <w:marTop w:val="0"/>
          <w:marBottom w:val="0"/>
          <w:divBdr>
            <w:top w:val="none" w:sz="0" w:space="0" w:color="auto"/>
            <w:left w:val="none" w:sz="0" w:space="0" w:color="auto"/>
            <w:bottom w:val="none" w:sz="0" w:space="0" w:color="auto"/>
            <w:right w:val="none" w:sz="0" w:space="0" w:color="auto"/>
          </w:divBdr>
        </w:div>
        <w:div w:id="653872807">
          <w:marLeft w:val="0"/>
          <w:marRight w:val="0"/>
          <w:marTop w:val="0"/>
          <w:marBottom w:val="0"/>
          <w:divBdr>
            <w:top w:val="none" w:sz="0" w:space="0" w:color="auto"/>
            <w:left w:val="none" w:sz="0" w:space="0" w:color="auto"/>
            <w:bottom w:val="none" w:sz="0" w:space="0" w:color="auto"/>
            <w:right w:val="none" w:sz="0" w:space="0" w:color="auto"/>
          </w:divBdr>
        </w:div>
        <w:div w:id="220866842">
          <w:marLeft w:val="0"/>
          <w:marRight w:val="0"/>
          <w:marTop w:val="0"/>
          <w:marBottom w:val="0"/>
          <w:divBdr>
            <w:top w:val="none" w:sz="0" w:space="0" w:color="auto"/>
            <w:left w:val="none" w:sz="0" w:space="0" w:color="auto"/>
            <w:bottom w:val="none" w:sz="0" w:space="0" w:color="auto"/>
            <w:right w:val="none" w:sz="0" w:space="0" w:color="auto"/>
          </w:divBdr>
        </w:div>
      </w:divsChild>
    </w:div>
    <w:div w:id="1884754451">
      <w:bodyDiv w:val="1"/>
      <w:marLeft w:val="0"/>
      <w:marRight w:val="0"/>
      <w:marTop w:val="0"/>
      <w:marBottom w:val="0"/>
      <w:divBdr>
        <w:top w:val="none" w:sz="0" w:space="0" w:color="auto"/>
        <w:left w:val="none" w:sz="0" w:space="0" w:color="auto"/>
        <w:bottom w:val="none" w:sz="0" w:space="0" w:color="auto"/>
        <w:right w:val="none" w:sz="0" w:space="0" w:color="auto"/>
      </w:divBdr>
    </w:div>
    <w:div w:id="1889147108">
      <w:bodyDiv w:val="1"/>
      <w:marLeft w:val="0"/>
      <w:marRight w:val="0"/>
      <w:marTop w:val="0"/>
      <w:marBottom w:val="0"/>
      <w:divBdr>
        <w:top w:val="none" w:sz="0" w:space="0" w:color="auto"/>
        <w:left w:val="none" w:sz="0" w:space="0" w:color="auto"/>
        <w:bottom w:val="none" w:sz="0" w:space="0" w:color="auto"/>
        <w:right w:val="none" w:sz="0" w:space="0" w:color="auto"/>
      </w:divBdr>
    </w:div>
    <w:div w:id="1906068204">
      <w:bodyDiv w:val="1"/>
      <w:marLeft w:val="0"/>
      <w:marRight w:val="0"/>
      <w:marTop w:val="0"/>
      <w:marBottom w:val="0"/>
      <w:divBdr>
        <w:top w:val="none" w:sz="0" w:space="0" w:color="auto"/>
        <w:left w:val="none" w:sz="0" w:space="0" w:color="auto"/>
        <w:bottom w:val="none" w:sz="0" w:space="0" w:color="auto"/>
        <w:right w:val="none" w:sz="0" w:space="0" w:color="auto"/>
      </w:divBdr>
    </w:div>
    <w:div w:id="1922173606">
      <w:bodyDiv w:val="1"/>
      <w:marLeft w:val="0"/>
      <w:marRight w:val="0"/>
      <w:marTop w:val="0"/>
      <w:marBottom w:val="0"/>
      <w:divBdr>
        <w:top w:val="none" w:sz="0" w:space="0" w:color="auto"/>
        <w:left w:val="none" w:sz="0" w:space="0" w:color="auto"/>
        <w:bottom w:val="none" w:sz="0" w:space="0" w:color="auto"/>
        <w:right w:val="none" w:sz="0" w:space="0" w:color="auto"/>
      </w:divBdr>
    </w:div>
    <w:div w:id="1926955954">
      <w:bodyDiv w:val="1"/>
      <w:marLeft w:val="0"/>
      <w:marRight w:val="0"/>
      <w:marTop w:val="0"/>
      <w:marBottom w:val="0"/>
      <w:divBdr>
        <w:top w:val="none" w:sz="0" w:space="0" w:color="auto"/>
        <w:left w:val="none" w:sz="0" w:space="0" w:color="auto"/>
        <w:bottom w:val="none" w:sz="0" w:space="0" w:color="auto"/>
        <w:right w:val="none" w:sz="0" w:space="0" w:color="auto"/>
      </w:divBdr>
    </w:div>
    <w:div w:id="1930384434">
      <w:bodyDiv w:val="1"/>
      <w:marLeft w:val="0"/>
      <w:marRight w:val="0"/>
      <w:marTop w:val="0"/>
      <w:marBottom w:val="0"/>
      <w:divBdr>
        <w:top w:val="none" w:sz="0" w:space="0" w:color="auto"/>
        <w:left w:val="none" w:sz="0" w:space="0" w:color="auto"/>
        <w:bottom w:val="none" w:sz="0" w:space="0" w:color="auto"/>
        <w:right w:val="none" w:sz="0" w:space="0" w:color="auto"/>
      </w:divBdr>
      <w:divsChild>
        <w:div w:id="979925142">
          <w:marLeft w:val="0"/>
          <w:marRight w:val="0"/>
          <w:marTop w:val="0"/>
          <w:marBottom w:val="0"/>
          <w:divBdr>
            <w:top w:val="none" w:sz="0" w:space="0" w:color="auto"/>
            <w:left w:val="none" w:sz="0" w:space="0" w:color="auto"/>
            <w:bottom w:val="none" w:sz="0" w:space="0" w:color="auto"/>
            <w:right w:val="none" w:sz="0" w:space="0" w:color="auto"/>
          </w:divBdr>
        </w:div>
        <w:div w:id="887843473">
          <w:marLeft w:val="0"/>
          <w:marRight w:val="0"/>
          <w:marTop w:val="0"/>
          <w:marBottom w:val="0"/>
          <w:divBdr>
            <w:top w:val="none" w:sz="0" w:space="0" w:color="auto"/>
            <w:left w:val="none" w:sz="0" w:space="0" w:color="auto"/>
            <w:bottom w:val="none" w:sz="0" w:space="0" w:color="auto"/>
            <w:right w:val="none" w:sz="0" w:space="0" w:color="auto"/>
          </w:divBdr>
        </w:div>
      </w:divsChild>
    </w:div>
    <w:div w:id="1974866567">
      <w:bodyDiv w:val="1"/>
      <w:marLeft w:val="0"/>
      <w:marRight w:val="0"/>
      <w:marTop w:val="0"/>
      <w:marBottom w:val="0"/>
      <w:divBdr>
        <w:top w:val="none" w:sz="0" w:space="0" w:color="auto"/>
        <w:left w:val="none" w:sz="0" w:space="0" w:color="auto"/>
        <w:bottom w:val="none" w:sz="0" w:space="0" w:color="auto"/>
        <w:right w:val="none" w:sz="0" w:space="0" w:color="auto"/>
      </w:divBdr>
    </w:div>
    <w:div w:id="1989967557">
      <w:bodyDiv w:val="1"/>
      <w:marLeft w:val="0"/>
      <w:marRight w:val="0"/>
      <w:marTop w:val="0"/>
      <w:marBottom w:val="0"/>
      <w:divBdr>
        <w:top w:val="none" w:sz="0" w:space="0" w:color="auto"/>
        <w:left w:val="none" w:sz="0" w:space="0" w:color="auto"/>
        <w:bottom w:val="none" w:sz="0" w:space="0" w:color="auto"/>
        <w:right w:val="none" w:sz="0" w:space="0" w:color="auto"/>
      </w:divBdr>
    </w:div>
    <w:div w:id="2017150326">
      <w:bodyDiv w:val="1"/>
      <w:marLeft w:val="0"/>
      <w:marRight w:val="0"/>
      <w:marTop w:val="0"/>
      <w:marBottom w:val="0"/>
      <w:divBdr>
        <w:top w:val="none" w:sz="0" w:space="0" w:color="auto"/>
        <w:left w:val="none" w:sz="0" w:space="0" w:color="auto"/>
        <w:bottom w:val="none" w:sz="0" w:space="0" w:color="auto"/>
        <w:right w:val="none" w:sz="0" w:space="0" w:color="auto"/>
      </w:divBdr>
    </w:div>
    <w:div w:id="2018194733">
      <w:bodyDiv w:val="1"/>
      <w:marLeft w:val="0"/>
      <w:marRight w:val="0"/>
      <w:marTop w:val="0"/>
      <w:marBottom w:val="0"/>
      <w:divBdr>
        <w:top w:val="none" w:sz="0" w:space="0" w:color="auto"/>
        <w:left w:val="none" w:sz="0" w:space="0" w:color="auto"/>
        <w:bottom w:val="none" w:sz="0" w:space="0" w:color="auto"/>
        <w:right w:val="none" w:sz="0" w:space="0" w:color="auto"/>
      </w:divBdr>
    </w:div>
    <w:div w:id="2021279131">
      <w:bodyDiv w:val="1"/>
      <w:marLeft w:val="0"/>
      <w:marRight w:val="0"/>
      <w:marTop w:val="0"/>
      <w:marBottom w:val="0"/>
      <w:divBdr>
        <w:top w:val="none" w:sz="0" w:space="0" w:color="auto"/>
        <w:left w:val="none" w:sz="0" w:space="0" w:color="auto"/>
        <w:bottom w:val="none" w:sz="0" w:space="0" w:color="auto"/>
        <w:right w:val="none" w:sz="0" w:space="0" w:color="auto"/>
      </w:divBdr>
    </w:div>
    <w:div w:id="2042588132">
      <w:bodyDiv w:val="1"/>
      <w:marLeft w:val="0"/>
      <w:marRight w:val="0"/>
      <w:marTop w:val="0"/>
      <w:marBottom w:val="0"/>
      <w:divBdr>
        <w:top w:val="none" w:sz="0" w:space="0" w:color="auto"/>
        <w:left w:val="none" w:sz="0" w:space="0" w:color="auto"/>
        <w:bottom w:val="none" w:sz="0" w:space="0" w:color="auto"/>
        <w:right w:val="none" w:sz="0" w:space="0" w:color="auto"/>
      </w:divBdr>
      <w:divsChild>
        <w:div w:id="729155577">
          <w:marLeft w:val="0"/>
          <w:marRight w:val="0"/>
          <w:marTop w:val="0"/>
          <w:marBottom w:val="0"/>
          <w:divBdr>
            <w:top w:val="none" w:sz="0" w:space="0" w:color="auto"/>
            <w:left w:val="none" w:sz="0" w:space="0" w:color="auto"/>
            <w:bottom w:val="none" w:sz="0" w:space="0" w:color="auto"/>
            <w:right w:val="none" w:sz="0" w:space="0" w:color="auto"/>
          </w:divBdr>
        </w:div>
        <w:div w:id="1767726530">
          <w:marLeft w:val="0"/>
          <w:marRight w:val="0"/>
          <w:marTop w:val="0"/>
          <w:marBottom w:val="0"/>
          <w:divBdr>
            <w:top w:val="none" w:sz="0" w:space="0" w:color="auto"/>
            <w:left w:val="none" w:sz="0" w:space="0" w:color="auto"/>
            <w:bottom w:val="none" w:sz="0" w:space="0" w:color="auto"/>
            <w:right w:val="none" w:sz="0" w:space="0" w:color="auto"/>
          </w:divBdr>
          <w:divsChild>
            <w:div w:id="1668634185">
              <w:marLeft w:val="0"/>
              <w:marRight w:val="0"/>
              <w:marTop w:val="0"/>
              <w:marBottom w:val="0"/>
              <w:divBdr>
                <w:top w:val="none" w:sz="0" w:space="0" w:color="auto"/>
                <w:left w:val="none" w:sz="0" w:space="0" w:color="auto"/>
                <w:bottom w:val="none" w:sz="0" w:space="0" w:color="auto"/>
                <w:right w:val="none" w:sz="0" w:space="0" w:color="auto"/>
              </w:divBdr>
            </w:div>
            <w:div w:id="1221209347">
              <w:marLeft w:val="0"/>
              <w:marRight w:val="0"/>
              <w:marTop w:val="0"/>
              <w:marBottom w:val="0"/>
              <w:divBdr>
                <w:top w:val="none" w:sz="0" w:space="0" w:color="auto"/>
                <w:left w:val="none" w:sz="0" w:space="0" w:color="auto"/>
                <w:bottom w:val="none" w:sz="0" w:space="0" w:color="auto"/>
                <w:right w:val="none" w:sz="0" w:space="0" w:color="auto"/>
              </w:divBdr>
            </w:div>
            <w:div w:id="628780364">
              <w:marLeft w:val="0"/>
              <w:marRight w:val="0"/>
              <w:marTop w:val="0"/>
              <w:marBottom w:val="0"/>
              <w:divBdr>
                <w:top w:val="none" w:sz="0" w:space="0" w:color="auto"/>
                <w:left w:val="none" w:sz="0" w:space="0" w:color="auto"/>
                <w:bottom w:val="none" w:sz="0" w:space="0" w:color="auto"/>
                <w:right w:val="none" w:sz="0" w:space="0" w:color="auto"/>
              </w:divBdr>
            </w:div>
            <w:div w:id="818304249">
              <w:marLeft w:val="0"/>
              <w:marRight w:val="0"/>
              <w:marTop w:val="0"/>
              <w:marBottom w:val="0"/>
              <w:divBdr>
                <w:top w:val="none" w:sz="0" w:space="0" w:color="auto"/>
                <w:left w:val="none" w:sz="0" w:space="0" w:color="auto"/>
                <w:bottom w:val="none" w:sz="0" w:space="0" w:color="auto"/>
                <w:right w:val="none" w:sz="0" w:space="0" w:color="auto"/>
              </w:divBdr>
            </w:div>
          </w:divsChild>
        </w:div>
        <w:div w:id="267321888">
          <w:marLeft w:val="0"/>
          <w:marRight w:val="0"/>
          <w:marTop w:val="0"/>
          <w:marBottom w:val="0"/>
          <w:divBdr>
            <w:top w:val="none" w:sz="0" w:space="0" w:color="auto"/>
            <w:left w:val="none" w:sz="0" w:space="0" w:color="auto"/>
            <w:bottom w:val="none" w:sz="0" w:space="0" w:color="auto"/>
            <w:right w:val="none" w:sz="0" w:space="0" w:color="auto"/>
          </w:divBdr>
        </w:div>
        <w:div w:id="2070348457">
          <w:marLeft w:val="0"/>
          <w:marRight w:val="0"/>
          <w:marTop w:val="0"/>
          <w:marBottom w:val="0"/>
          <w:divBdr>
            <w:top w:val="none" w:sz="0" w:space="0" w:color="auto"/>
            <w:left w:val="none" w:sz="0" w:space="0" w:color="auto"/>
            <w:bottom w:val="none" w:sz="0" w:space="0" w:color="auto"/>
            <w:right w:val="none" w:sz="0" w:space="0" w:color="auto"/>
          </w:divBdr>
        </w:div>
        <w:div w:id="287470753">
          <w:marLeft w:val="0"/>
          <w:marRight w:val="0"/>
          <w:marTop w:val="0"/>
          <w:marBottom w:val="0"/>
          <w:divBdr>
            <w:top w:val="none" w:sz="0" w:space="0" w:color="auto"/>
            <w:left w:val="none" w:sz="0" w:space="0" w:color="auto"/>
            <w:bottom w:val="none" w:sz="0" w:space="0" w:color="auto"/>
            <w:right w:val="none" w:sz="0" w:space="0" w:color="auto"/>
          </w:divBdr>
        </w:div>
        <w:div w:id="1887835108">
          <w:marLeft w:val="0"/>
          <w:marRight w:val="0"/>
          <w:marTop w:val="0"/>
          <w:marBottom w:val="0"/>
          <w:divBdr>
            <w:top w:val="none" w:sz="0" w:space="0" w:color="auto"/>
            <w:left w:val="none" w:sz="0" w:space="0" w:color="auto"/>
            <w:bottom w:val="none" w:sz="0" w:space="0" w:color="auto"/>
            <w:right w:val="none" w:sz="0" w:space="0" w:color="auto"/>
          </w:divBdr>
        </w:div>
        <w:div w:id="761608265">
          <w:marLeft w:val="0"/>
          <w:marRight w:val="0"/>
          <w:marTop w:val="0"/>
          <w:marBottom w:val="0"/>
          <w:divBdr>
            <w:top w:val="none" w:sz="0" w:space="0" w:color="auto"/>
            <w:left w:val="none" w:sz="0" w:space="0" w:color="auto"/>
            <w:bottom w:val="none" w:sz="0" w:space="0" w:color="auto"/>
            <w:right w:val="none" w:sz="0" w:space="0" w:color="auto"/>
          </w:divBdr>
        </w:div>
        <w:div w:id="1845707594">
          <w:marLeft w:val="0"/>
          <w:marRight w:val="0"/>
          <w:marTop w:val="0"/>
          <w:marBottom w:val="0"/>
          <w:divBdr>
            <w:top w:val="none" w:sz="0" w:space="0" w:color="auto"/>
            <w:left w:val="none" w:sz="0" w:space="0" w:color="auto"/>
            <w:bottom w:val="none" w:sz="0" w:space="0" w:color="auto"/>
            <w:right w:val="none" w:sz="0" w:space="0" w:color="auto"/>
          </w:divBdr>
        </w:div>
        <w:div w:id="108862896">
          <w:marLeft w:val="0"/>
          <w:marRight w:val="0"/>
          <w:marTop w:val="0"/>
          <w:marBottom w:val="0"/>
          <w:divBdr>
            <w:top w:val="none" w:sz="0" w:space="0" w:color="auto"/>
            <w:left w:val="none" w:sz="0" w:space="0" w:color="auto"/>
            <w:bottom w:val="none" w:sz="0" w:space="0" w:color="auto"/>
            <w:right w:val="none" w:sz="0" w:space="0" w:color="auto"/>
          </w:divBdr>
        </w:div>
        <w:div w:id="1861043065">
          <w:marLeft w:val="0"/>
          <w:marRight w:val="0"/>
          <w:marTop w:val="0"/>
          <w:marBottom w:val="0"/>
          <w:divBdr>
            <w:top w:val="none" w:sz="0" w:space="0" w:color="auto"/>
            <w:left w:val="none" w:sz="0" w:space="0" w:color="auto"/>
            <w:bottom w:val="none" w:sz="0" w:space="0" w:color="auto"/>
            <w:right w:val="none" w:sz="0" w:space="0" w:color="auto"/>
          </w:divBdr>
        </w:div>
        <w:div w:id="557975564">
          <w:marLeft w:val="0"/>
          <w:marRight w:val="0"/>
          <w:marTop w:val="0"/>
          <w:marBottom w:val="0"/>
          <w:divBdr>
            <w:top w:val="none" w:sz="0" w:space="0" w:color="auto"/>
            <w:left w:val="none" w:sz="0" w:space="0" w:color="auto"/>
            <w:bottom w:val="none" w:sz="0" w:space="0" w:color="auto"/>
            <w:right w:val="none" w:sz="0" w:space="0" w:color="auto"/>
          </w:divBdr>
        </w:div>
        <w:div w:id="1007906498">
          <w:marLeft w:val="0"/>
          <w:marRight w:val="0"/>
          <w:marTop w:val="0"/>
          <w:marBottom w:val="0"/>
          <w:divBdr>
            <w:top w:val="none" w:sz="0" w:space="0" w:color="auto"/>
            <w:left w:val="none" w:sz="0" w:space="0" w:color="auto"/>
            <w:bottom w:val="none" w:sz="0" w:space="0" w:color="auto"/>
            <w:right w:val="none" w:sz="0" w:space="0" w:color="auto"/>
          </w:divBdr>
        </w:div>
        <w:div w:id="553473023">
          <w:marLeft w:val="0"/>
          <w:marRight w:val="0"/>
          <w:marTop w:val="0"/>
          <w:marBottom w:val="0"/>
          <w:divBdr>
            <w:top w:val="none" w:sz="0" w:space="0" w:color="auto"/>
            <w:left w:val="none" w:sz="0" w:space="0" w:color="auto"/>
            <w:bottom w:val="none" w:sz="0" w:space="0" w:color="auto"/>
            <w:right w:val="none" w:sz="0" w:space="0" w:color="auto"/>
          </w:divBdr>
        </w:div>
        <w:div w:id="1956517407">
          <w:marLeft w:val="0"/>
          <w:marRight w:val="0"/>
          <w:marTop w:val="0"/>
          <w:marBottom w:val="0"/>
          <w:divBdr>
            <w:top w:val="none" w:sz="0" w:space="0" w:color="auto"/>
            <w:left w:val="none" w:sz="0" w:space="0" w:color="auto"/>
            <w:bottom w:val="none" w:sz="0" w:space="0" w:color="auto"/>
            <w:right w:val="none" w:sz="0" w:space="0" w:color="auto"/>
          </w:divBdr>
        </w:div>
        <w:div w:id="948970077">
          <w:marLeft w:val="0"/>
          <w:marRight w:val="0"/>
          <w:marTop w:val="0"/>
          <w:marBottom w:val="0"/>
          <w:divBdr>
            <w:top w:val="none" w:sz="0" w:space="0" w:color="auto"/>
            <w:left w:val="none" w:sz="0" w:space="0" w:color="auto"/>
            <w:bottom w:val="none" w:sz="0" w:space="0" w:color="auto"/>
            <w:right w:val="none" w:sz="0" w:space="0" w:color="auto"/>
          </w:divBdr>
        </w:div>
        <w:div w:id="1249801622">
          <w:marLeft w:val="0"/>
          <w:marRight w:val="0"/>
          <w:marTop w:val="0"/>
          <w:marBottom w:val="0"/>
          <w:divBdr>
            <w:top w:val="none" w:sz="0" w:space="0" w:color="auto"/>
            <w:left w:val="none" w:sz="0" w:space="0" w:color="auto"/>
            <w:bottom w:val="none" w:sz="0" w:space="0" w:color="auto"/>
            <w:right w:val="none" w:sz="0" w:space="0" w:color="auto"/>
          </w:divBdr>
        </w:div>
        <w:div w:id="829442507">
          <w:marLeft w:val="0"/>
          <w:marRight w:val="0"/>
          <w:marTop w:val="0"/>
          <w:marBottom w:val="0"/>
          <w:divBdr>
            <w:top w:val="none" w:sz="0" w:space="0" w:color="auto"/>
            <w:left w:val="none" w:sz="0" w:space="0" w:color="auto"/>
            <w:bottom w:val="none" w:sz="0" w:space="0" w:color="auto"/>
            <w:right w:val="none" w:sz="0" w:space="0" w:color="auto"/>
          </w:divBdr>
        </w:div>
        <w:div w:id="42295294">
          <w:marLeft w:val="0"/>
          <w:marRight w:val="0"/>
          <w:marTop w:val="0"/>
          <w:marBottom w:val="0"/>
          <w:divBdr>
            <w:top w:val="none" w:sz="0" w:space="0" w:color="auto"/>
            <w:left w:val="none" w:sz="0" w:space="0" w:color="auto"/>
            <w:bottom w:val="none" w:sz="0" w:space="0" w:color="auto"/>
            <w:right w:val="none" w:sz="0" w:space="0" w:color="auto"/>
          </w:divBdr>
        </w:div>
        <w:div w:id="1059592655">
          <w:marLeft w:val="0"/>
          <w:marRight w:val="0"/>
          <w:marTop w:val="0"/>
          <w:marBottom w:val="0"/>
          <w:divBdr>
            <w:top w:val="none" w:sz="0" w:space="0" w:color="auto"/>
            <w:left w:val="none" w:sz="0" w:space="0" w:color="auto"/>
            <w:bottom w:val="none" w:sz="0" w:space="0" w:color="auto"/>
            <w:right w:val="none" w:sz="0" w:space="0" w:color="auto"/>
          </w:divBdr>
        </w:div>
        <w:div w:id="699666651">
          <w:marLeft w:val="0"/>
          <w:marRight w:val="0"/>
          <w:marTop w:val="0"/>
          <w:marBottom w:val="0"/>
          <w:divBdr>
            <w:top w:val="none" w:sz="0" w:space="0" w:color="auto"/>
            <w:left w:val="none" w:sz="0" w:space="0" w:color="auto"/>
            <w:bottom w:val="none" w:sz="0" w:space="0" w:color="auto"/>
            <w:right w:val="none" w:sz="0" w:space="0" w:color="auto"/>
          </w:divBdr>
        </w:div>
        <w:div w:id="1082217530">
          <w:marLeft w:val="0"/>
          <w:marRight w:val="0"/>
          <w:marTop w:val="0"/>
          <w:marBottom w:val="0"/>
          <w:divBdr>
            <w:top w:val="none" w:sz="0" w:space="0" w:color="auto"/>
            <w:left w:val="none" w:sz="0" w:space="0" w:color="auto"/>
            <w:bottom w:val="none" w:sz="0" w:space="0" w:color="auto"/>
            <w:right w:val="none" w:sz="0" w:space="0" w:color="auto"/>
          </w:divBdr>
        </w:div>
        <w:div w:id="1609192073">
          <w:marLeft w:val="0"/>
          <w:marRight w:val="0"/>
          <w:marTop w:val="0"/>
          <w:marBottom w:val="0"/>
          <w:divBdr>
            <w:top w:val="none" w:sz="0" w:space="0" w:color="auto"/>
            <w:left w:val="none" w:sz="0" w:space="0" w:color="auto"/>
            <w:bottom w:val="none" w:sz="0" w:space="0" w:color="auto"/>
            <w:right w:val="none" w:sz="0" w:space="0" w:color="auto"/>
          </w:divBdr>
        </w:div>
        <w:div w:id="1708331900">
          <w:marLeft w:val="0"/>
          <w:marRight w:val="0"/>
          <w:marTop w:val="0"/>
          <w:marBottom w:val="0"/>
          <w:divBdr>
            <w:top w:val="none" w:sz="0" w:space="0" w:color="auto"/>
            <w:left w:val="none" w:sz="0" w:space="0" w:color="auto"/>
            <w:bottom w:val="none" w:sz="0" w:space="0" w:color="auto"/>
            <w:right w:val="none" w:sz="0" w:space="0" w:color="auto"/>
          </w:divBdr>
        </w:div>
        <w:div w:id="249587585">
          <w:marLeft w:val="0"/>
          <w:marRight w:val="0"/>
          <w:marTop w:val="0"/>
          <w:marBottom w:val="0"/>
          <w:divBdr>
            <w:top w:val="none" w:sz="0" w:space="0" w:color="auto"/>
            <w:left w:val="none" w:sz="0" w:space="0" w:color="auto"/>
            <w:bottom w:val="none" w:sz="0" w:space="0" w:color="auto"/>
            <w:right w:val="none" w:sz="0" w:space="0" w:color="auto"/>
          </w:divBdr>
        </w:div>
        <w:div w:id="1953051278">
          <w:marLeft w:val="0"/>
          <w:marRight w:val="0"/>
          <w:marTop w:val="0"/>
          <w:marBottom w:val="0"/>
          <w:divBdr>
            <w:top w:val="none" w:sz="0" w:space="0" w:color="auto"/>
            <w:left w:val="none" w:sz="0" w:space="0" w:color="auto"/>
            <w:bottom w:val="none" w:sz="0" w:space="0" w:color="auto"/>
            <w:right w:val="none" w:sz="0" w:space="0" w:color="auto"/>
          </w:divBdr>
        </w:div>
        <w:div w:id="83773104">
          <w:marLeft w:val="0"/>
          <w:marRight w:val="0"/>
          <w:marTop w:val="0"/>
          <w:marBottom w:val="0"/>
          <w:divBdr>
            <w:top w:val="none" w:sz="0" w:space="0" w:color="auto"/>
            <w:left w:val="none" w:sz="0" w:space="0" w:color="auto"/>
            <w:bottom w:val="none" w:sz="0" w:space="0" w:color="auto"/>
            <w:right w:val="none" w:sz="0" w:space="0" w:color="auto"/>
          </w:divBdr>
        </w:div>
        <w:div w:id="1513449089">
          <w:marLeft w:val="0"/>
          <w:marRight w:val="0"/>
          <w:marTop w:val="0"/>
          <w:marBottom w:val="0"/>
          <w:divBdr>
            <w:top w:val="none" w:sz="0" w:space="0" w:color="auto"/>
            <w:left w:val="none" w:sz="0" w:space="0" w:color="auto"/>
            <w:bottom w:val="none" w:sz="0" w:space="0" w:color="auto"/>
            <w:right w:val="none" w:sz="0" w:space="0" w:color="auto"/>
          </w:divBdr>
        </w:div>
        <w:div w:id="959451914">
          <w:marLeft w:val="0"/>
          <w:marRight w:val="0"/>
          <w:marTop w:val="0"/>
          <w:marBottom w:val="0"/>
          <w:divBdr>
            <w:top w:val="none" w:sz="0" w:space="0" w:color="auto"/>
            <w:left w:val="none" w:sz="0" w:space="0" w:color="auto"/>
            <w:bottom w:val="none" w:sz="0" w:space="0" w:color="auto"/>
            <w:right w:val="none" w:sz="0" w:space="0" w:color="auto"/>
          </w:divBdr>
          <w:divsChild>
            <w:div w:id="1686789014">
              <w:marLeft w:val="0"/>
              <w:marRight w:val="0"/>
              <w:marTop w:val="0"/>
              <w:marBottom w:val="0"/>
              <w:divBdr>
                <w:top w:val="none" w:sz="0" w:space="0" w:color="auto"/>
                <w:left w:val="none" w:sz="0" w:space="0" w:color="auto"/>
                <w:bottom w:val="none" w:sz="0" w:space="0" w:color="auto"/>
                <w:right w:val="none" w:sz="0" w:space="0" w:color="auto"/>
              </w:divBdr>
            </w:div>
            <w:div w:id="866063334">
              <w:marLeft w:val="0"/>
              <w:marRight w:val="0"/>
              <w:marTop w:val="0"/>
              <w:marBottom w:val="0"/>
              <w:divBdr>
                <w:top w:val="none" w:sz="0" w:space="0" w:color="auto"/>
                <w:left w:val="none" w:sz="0" w:space="0" w:color="auto"/>
                <w:bottom w:val="none" w:sz="0" w:space="0" w:color="auto"/>
                <w:right w:val="none" w:sz="0" w:space="0" w:color="auto"/>
              </w:divBdr>
            </w:div>
            <w:div w:id="1826118095">
              <w:marLeft w:val="0"/>
              <w:marRight w:val="0"/>
              <w:marTop w:val="0"/>
              <w:marBottom w:val="0"/>
              <w:divBdr>
                <w:top w:val="none" w:sz="0" w:space="0" w:color="auto"/>
                <w:left w:val="none" w:sz="0" w:space="0" w:color="auto"/>
                <w:bottom w:val="none" w:sz="0" w:space="0" w:color="auto"/>
                <w:right w:val="none" w:sz="0" w:space="0" w:color="auto"/>
              </w:divBdr>
            </w:div>
            <w:div w:id="17126188">
              <w:marLeft w:val="0"/>
              <w:marRight w:val="0"/>
              <w:marTop w:val="0"/>
              <w:marBottom w:val="0"/>
              <w:divBdr>
                <w:top w:val="none" w:sz="0" w:space="0" w:color="auto"/>
                <w:left w:val="none" w:sz="0" w:space="0" w:color="auto"/>
                <w:bottom w:val="none" w:sz="0" w:space="0" w:color="auto"/>
                <w:right w:val="none" w:sz="0" w:space="0" w:color="auto"/>
              </w:divBdr>
            </w:div>
            <w:div w:id="1645967163">
              <w:marLeft w:val="0"/>
              <w:marRight w:val="0"/>
              <w:marTop w:val="0"/>
              <w:marBottom w:val="0"/>
              <w:divBdr>
                <w:top w:val="none" w:sz="0" w:space="0" w:color="auto"/>
                <w:left w:val="none" w:sz="0" w:space="0" w:color="auto"/>
                <w:bottom w:val="none" w:sz="0" w:space="0" w:color="auto"/>
                <w:right w:val="none" w:sz="0" w:space="0" w:color="auto"/>
              </w:divBdr>
            </w:div>
          </w:divsChild>
        </w:div>
        <w:div w:id="2089645614">
          <w:marLeft w:val="0"/>
          <w:marRight w:val="0"/>
          <w:marTop w:val="0"/>
          <w:marBottom w:val="0"/>
          <w:divBdr>
            <w:top w:val="none" w:sz="0" w:space="0" w:color="auto"/>
            <w:left w:val="none" w:sz="0" w:space="0" w:color="auto"/>
            <w:bottom w:val="none" w:sz="0" w:space="0" w:color="auto"/>
            <w:right w:val="none" w:sz="0" w:space="0" w:color="auto"/>
          </w:divBdr>
        </w:div>
        <w:div w:id="1817794058">
          <w:marLeft w:val="0"/>
          <w:marRight w:val="0"/>
          <w:marTop w:val="0"/>
          <w:marBottom w:val="0"/>
          <w:divBdr>
            <w:top w:val="none" w:sz="0" w:space="0" w:color="auto"/>
            <w:left w:val="none" w:sz="0" w:space="0" w:color="auto"/>
            <w:bottom w:val="none" w:sz="0" w:space="0" w:color="auto"/>
            <w:right w:val="none" w:sz="0" w:space="0" w:color="auto"/>
          </w:divBdr>
        </w:div>
        <w:div w:id="1756441562">
          <w:marLeft w:val="0"/>
          <w:marRight w:val="0"/>
          <w:marTop w:val="0"/>
          <w:marBottom w:val="0"/>
          <w:divBdr>
            <w:top w:val="none" w:sz="0" w:space="0" w:color="auto"/>
            <w:left w:val="none" w:sz="0" w:space="0" w:color="auto"/>
            <w:bottom w:val="none" w:sz="0" w:space="0" w:color="auto"/>
            <w:right w:val="none" w:sz="0" w:space="0" w:color="auto"/>
          </w:divBdr>
        </w:div>
        <w:div w:id="1693532821">
          <w:marLeft w:val="0"/>
          <w:marRight w:val="0"/>
          <w:marTop w:val="0"/>
          <w:marBottom w:val="0"/>
          <w:divBdr>
            <w:top w:val="none" w:sz="0" w:space="0" w:color="auto"/>
            <w:left w:val="none" w:sz="0" w:space="0" w:color="auto"/>
            <w:bottom w:val="none" w:sz="0" w:space="0" w:color="auto"/>
            <w:right w:val="none" w:sz="0" w:space="0" w:color="auto"/>
          </w:divBdr>
        </w:div>
        <w:div w:id="1804418035">
          <w:marLeft w:val="0"/>
          <w:marRight w:val="0"/>
          <w:marTop w:val="0"/>
          <w:marBottom w:val="0"/>
          <w:divBdr>
            <w:top w:val="none" w:sz="0" w:space="0" w:color="auto"/>
            <w:left w:val="none" w:sz="0" w:space="0" w:color="auto"/>
            <w:bottom w:val="none" w:sz="0" w:space="0" w:color="auto"/>
            <w:right w:val="none" w:sz="0" w:space="0" w:color="auto"/>
          </w:divBdr>
        </w:div>
        <w:div w:id="102501864">
          <w:marLeft w:val="0"/>
          <w:marRight w:val="0"/>
          <w:marTop w:val="0"/>
          <w:marBottom w:val="0"/>
          <w:divBdr>
            <w:top w:val="none" w:sz="0" w:space="0" w:color="auto"/>
            <w:left w:val="none" w:sz="0" w:space="0" w:color="auto"/>
            <w:bottom w:val="none" w:sz="0" w:space="0" w:color="auto"/>
            <w:right w:val="none" w:sz="0" w:space="0" w:color="auto"/>
          </w:divBdr>
        </w:div>
        <w:div w:id="274100550">
          <w:marLeft w:val="0"/>
          <w:marRight w:val="0"/>
          <w:marTop w:val="0"/>
          <w:marBottom w:val="0"/>
          <w:divBdr>
            <w:top w:val="none" w:sz="0" w:space="0" w:color="auto"/>
            <w:left w:val="none" w:sz="0" w:space="0" w:color="auto"/>
            <w:bottom w:val="none" w:sz="0" w:space="0" w:color="auto"/>
            <w:right w:val="none" w:sz="0" w:space="0" w:color="auto"/>
          </w:divBdr>
        </w:div>
        <w:div w:id="1047996706">
          <w:marLeft w:val="0"/>
          <w:marRight w:val="0"/>
          <w:marTop w:val="0"/>
          <w:marBottom w:val="0"/>
          <w:divBdr>
            <w:top w:val="none" w:sz="0" w:space="0" w:color="auto"/>
            <w:left w:val="none" w:sz="0" w:space="0" w:color="auto"/>
            <w:bottom w:val="none" w:sz="0" w:space="0" w:color="auto"/>
            <w:right w:val="none" w:sz="0" w:space="0" w:color="auto"/>
          </w:divBdr>
        </w:div>
        <w:div w:id="479663280">
          <w:marLeft w:val="0"/>
          <w:marRight w:val="0"/>
          <w:marTop w:val="0"/>
          <w:marBottom w:val="0"/>
          <w:divBdr>
            <w:top w:val="none" w:sz="0" w:space="0" w:color="auto"/>
            <w:left w:val="none" w:sz="0" w:space="0" w:color="auto"/>
            <w:bottom w:val="none" w:sz="0" w:space="0" w:color="auto"/>
            <w:right w:val="none" w:sz="0" w:space="0" w:color="auto"/>
          </w:divBdr>
        </w:div>
        <w:div w:id="867642776">
          <w:marLeft w:val="0"/>
          <w:marRight w:val="0"/>
          <w:marTop w:val="0"/>
          <w:marBottom w:val="0"/>
          <w:divBdr>
            <w:top w:val="none" w:sz="0" w:space="0" w:color="auto"/>
            <w:left w:val="none" w:sz="0" w:space="0" w:color="auto"/>
            <w:bottom w:val="none" w:sz="0" w:space="0" w:color="auto"/>
            <w:right w:val="none" w:sz="0" w:space="0" w:color="auto"/>
          </w:divBdr>
        </w:div>
        <w:div w:id="713039573">
          <w:marLeft w:val="0"/>
          <w:marRight w:val="0"/>
          <w:marTop w:val="0"/>
          <w:marBottom w:val="0"/>
          <w:divBdr>
            <w:top w:val="none" w:sz="0" w:space="0" w:color="auto"/>
            <w:left w:val="none" w:sz="0" w:space="0" w:color="auto"/>
            <w:bottom w:val="none" w:sz="0" w:space="0" w:color="auto"/>
            <w:right w:val="none" w:sz="0" w:space="0" w:color="auto"/>
          </w:divBdr>
        </w:div>
        <w:div w:id="1380399568">
          <w:marLeft w:val="0"/>
          <w:marRight w:val="0"/>
          <w:marTop w:val="0"/>
          <w:marBottom w:val="0"/>
          <w:divBdr>
            <w:top w:val="none" w:sz="0" w:space="0" w:color="auto"/>
            <w:left w:val="none" w:sz="0" w:space="0" w:color="auto"/>
            <w:bottom w:val="none" w:sz="0" w:space="0" w:color="auto"/>
            <w:right w:val="none" w:sz="0" w:space="0" w:color="auto"/>
          </w:divBdr>
        </w:div>
        <w:div w:id="1799295524">
          <w:marLeft w:val="0"/>
          <w:marRight w:val="0"/>
          <w:marTop w:val="0"/>
          <w:marBottom w:val="0"/>
          <w:divBdr>
            <w:top w:val="none" w:sz="0" w:space="0" w:color="auto"/>
            <w:left w:val="none" w:sz="0" w:space="0" w:color="auto"/>
            <w:bottom w:val="none" w:sz="0" w:space="0" w:color="auto"/>
            <w:right w:val="none" w:sz="0" w:space="0" w:color="auto"/>
          </w:divBdr>
        </w:div>
        <w:div w:id="1766805585">
          <w:marLeft w:val="0"/>
          <w:marRight w:val="0"/>
          <w:marTop w:val="0"/>
          <w:marBottom w:val="0"/>
          <w:divBdr>
            <w:top w:val="none" w:sz="0" w:space="0" w:color="auto"/>
            <w:left w:val="none" w:sz="0" w:space="0" w:color="auto"/>
            <w:bottom w:val="none" w:sz="0" w:space="0" w:color="auto"/>
            <w:right w:val="none" w:sz="0" w:space="0" w:color="auto"/>
          </w:divBdr>
        </w:div>
        <w:div w:id="1210730740">
          <w:marLeft w:val="0"/>
          <w:marRight w:val="0"/>
          <w:marTop w:val="0"/>
          <w:marBottom w:val="0"/>
          <w:divBdr>
            <w:top w:val="none" w:sz="0" w:space="0" w:color="auto"/>
            <w:left w:val="none" w:sz="0" w:space="0" w:color="auto"/>
            <w:bottom w:val="none" w:sz="0" w:space="0" w:color="auto"/>
            <w:right w:val="none" w:sz="0" w:space="0" w:color="auto"/>
          </w:divBdr>
        </w:div>
        <w:div w:id="1360886995">
          <w:marLeft w:val="0"/>
          <w:marRight w:val="0"/>
          <w:marTop w:val="0"/>
          <w:marBottom w:val="0"/>
          <w:divBdr>
            <w:top w:val="none" w:sz="0" w:space="0" w:color="auto"/>
            <w:left w:val="none" w:sz="0" w:space="0" w:color="auto"/>
            <w:bottom w:val="none" w:sz="0" w:space="0" w:color="auto"/>
            <w:right w:val="none" w:sz="0" w:space="0" w:color="auto"/>
          </w:divBdr>
        </w:div>
        <w:div w:id="1168911566">
          <w:marLeft w:val="0"/>
          <w:marRight w:val="0"/>
          <w:marTop w:val="0"/>
          <w:marBottom w:val="0"/>
          <w:divBdr>
            <w:top w:val="none" w:sz="0" w:space="0" w:color="auto"/>
            <w:left w:val="none" w:sz="0" w:space="0" w:color="auto"/>
            <w:bottom w:val="none" w:sz="0" w:space="0" w:color="auto"/>
            <w:right w:val="none" w:sz="0" w:space="0" w:color="auto"/>
          </w:divBdr>
        </w:div>
        <w:div w:id="2009599051">
          <w:marLeft w:val="0"/>
          <w:marRight w:val="0"/>
          <w:marTop w:val="0"/>
          <w:marBottom w:val="0"/>
          <w:divBdr>
            <w:top w:val="none" w:sz="0" w:space="0" w:color="auto"/>
            <w:left w:val="none" w:sz="0" w:space="0" w:color="auto"/>
            <w:bottom w:val="none" w:sz="0" w:space="0" w:color="auto"/>
            <w:right w:val="none" w:sz="0" w:space="0" w:color="auto"/>
          </w:divBdr>
        </w:div>
        <w:div w:id="304239802">
          <w:marLeft w:val="0"/>
          <w:marRight w:val="0"/>
          <w:marTop w:val="0"/>
          <w:marBottom w:val="0"/>
          <w:divBdr>
            <w:top w:val="none" w:sz="0" w:space="0" w:color="auto"/>
            <w:left w:val="none" w:sz="0" w:space="0" w:color="auto"/>
            <w:bottom w:val="none" w:sz="0" w:space="0" w:color="auto"/>
            <w:right w:val="none" w:sz="0" w:space="0" w:color="auto"/>
          </w:divBdr>
        </w:div>
        <w:div w:id="53159960">
          <w:marLeft w:val="0"/>
          <w:marRight w:val="0"/>
          <w:marTop w:val="0"/>
          <w:marBottom w:val="0"/>
          <w:divBdr>
            <w:top w:val="none" w:sz="0" w:space="0" w:color="auto"/>
            <w:left w:val="none" w:sz="0" w:space="0" w:color="auto"/>
            <w:bottom w:val="none" w:sz="0" w:space="0" w:color="auto"/>
            <w:right w:val="none" w:sz="0" w:space="0" w:color="auto"/>
          </w:divBdr>
        </w:div>
        <w:div w:id="1070541010">
          <w:marLeft w:val="0"/>
          <w:marRight w:val="0"/>
          <w:marTop w:val="0"/>
          <w:marBottom w:val="0"/>
          <w:divBdr>
            <w:top w:val="none" w:sz="0" w:space="0" w:color="auto"/>
            <w:left w:val="none" w:sz="0" w:space="0" w:color="auto"/>
            <w:bottom w:val="none" w:sz="0" w:space="0" w:color="auto"/>
            <w:right w:val="none" w:sz="0" w:space="0" w:color="auto"/>
          </w:divBdr>
        </w:div>
        <w:div w:id="351347719">
          <w:marLeft w:val="0"/>
          <w:marRight w:val="0"/>
          <w:marTop w:val="0"/>
          <w:marBottom w:val="0"/>
          <w:divBdr>
            <w:top w:val="none" w:sz="0" w:space="0" w:color="auto"/>
            <w:left w:val="none" w:sz="0" w:space="0" w:color="auto"/>
            <w:bottom w:val="none" w:sz="0" w:space="0" w:color="auto"/>
            <w:right w:val="none" w:sz="0" w:space="0" w:color="auto"/>
          </w:divBdr>
        </w:div>
        <w:div w:id="610089267">
          <w:marLeft w:val="0"/>
          <w:marRight w:val="0"/>
          <w:marTop w:val="0"/>
          <w:marBottom w:val="0"/>
          <w:divBdr>
            <w:top w:val="none" w:sz="0" w:space="0" w:color="auto"/>
            <w:left w:val="none" w:sz="0" w:space="0" w:color="auto"/>
            <w:bottom w:val="none" w:sz="0" w:space="0" w:color="auto"/>
            <w:right w:val="none" w:sz="0" w:space="0" w:color="auto"/>
          </w:divBdr>
        </w:div>
        <w:div w:id="1985348669">
          <w:marLeft w:val="0"/>
          <w:marRight w:val="0"/>
          <w:marTop w:val="0"/>
          <w:marBottom w:val="0"/>
          <w:divBdr>
            <w:top w:val="none" w:sz="0" w:space="0" w:color="auto"/>
            <w:left w:val="none" w:sz="0" w:space="0" w:color="auto"/>
            <w:bottom w:val="none" w:sz="0" w:space="0" w:color="auto"/>
            <w:right w:val="none" w:sz="0" w:space="0" w:color="auto"/>
          </w:divBdr>
        </w:div>
        <w:div w:id="854535372">
          <w:marLeft w:val="0"/>
          <w:marRight w:val="0"/>
          <w:marTop w:val="0"/>
          <w:marBottom w:val="0"/>
          <w:divBdr>
            <w:top w:val="none" w:sz="0" w:space="0" w:color="auto"/>
            <w:left w:val="none" w:sz="0" w:space="0" w:color="auto"/>
            <w:bottom w:val="none" w:sz="0" w:space="0" w:color="auto"/>
            <w:right w:val="none" w:sz="0" w:space="0" w:color="auto"/>
          </w:divBdr>
        </w:div>
        <w:div w:id="450704529">
          <w:marLeft w:val="0"/>
          <w:marRight w:val="0"/>
          <w:marTop w:val="0"/>
          <w:marBottom w:val="0"/>
          <w:divBdr>
            <w:top w:val="none" w:sz="0" w:space="0" w:color="auto"/>
            <w:left w:val="none" w:sz="0" w:space="0" w:color="auto"/>
            <w:bottom w:val="none" w:sz="0" w:space="0" w:color="auto"/>
            <w:right w:val="none" w:sz="0" w:space="0" w:color="auto"/>
          </w:divBdr>
        </w:div>
        <w:div w:id="704909343">
          <w:marLeft w:val="0"/>
          <w:marRight w:val="0"/>
          <w:marTop w:val="0"/>
          <w:marBottom w:val="0"/>
          <w:divBdr>
            <w:top w:val="none" w:sz="0" w:space="0" w:color="auto"/>
            <w:left w:val="none" w:sz="0" w:space="0" w:color="auto"/>
            <w:bottom w:val="none" w:sz="0" w:space="0" w:color="auto"/>
            <w:right w:val="none" w:sz="0" w:space="0" w:color="auto"/>
          </w:divBdr>
        </w:div>
        <w:div w:id="2043701402">
          <w:marLeft w:val="0"/>
          <w:marRight w:val="0"/>
          <w:marTop w:val="0"/>
          <w:marBottom w:val="0"/>
          <w:divBdr>
            <w:top w:val="none" w:sz="0" w:space="0" w:color="auto"/>
            <w:left w:val="none" w:sz="0" w:space="0" w:color="auto"/>
            <w:bottom w:val="none" w:sz="0" w:space="0" w:color="auto"/>
            <w:right w:val="none" w:sz="0" w:space="0" w:color="auto"/>
          </w:divBdr>
        </w:div>
      </w:divsChild>
    </w:div>
    <w:div w:id="2064717005">
      <w:bodyDiv w:val="1"/>
      <w:marLeft w:val="0"/>
      <w:marRight w:val="0"/>
      <w:marTop w:val="0"/>
      <w:marBottom w:val="0"/>
      <w:divBdr>
        <w:top w:val="none" w:sz="0" w:space="0" w:color="auto"/>
        <w:left w:val="none" w:sz="0" w:space="0" w:color="auto"/>
        <w:bottom w:val="none" w:sz="0" w:space="0" w:color="auto"/>
        <w:right w:val="none" w:sz="0" w:space="0" w:color="auto"/>
      </w:divBdr>
      <w:divsChild>
        <w:div w:id="1589776918">
          <w:marLeft w:val="0"/>
          <w:marRight w:val="0"/>
          <w:marTop w:val="0"/>
          <w:marBottom w:val="0"/>
          <w:divBdr>
            <w:top w:val="none" w:sz="0" w:space="0" w:color="auto"/>
            <w:left w:val="none" w:sz="0" w:space="0" w:color="auto"/>
            <w:bottom w:val="none" w:sz="0" w:space="0" w:color="auto"/>
            <w:right w:val="none" w:sz="0" w:space="0" w:color="auto"/>
          </w:divBdr>
        </w:div>
        <w:div w:id="1930772361">
          <w:marLeft w:val="0"/>
          <w:marRight w:val="0"/>
          <w:marTop w:val="0"/>
          <w:marBottom w:val="0"/>
          <w:divBdr>
            <w:top w:val="none" w:sz="0" w:space="0" w:color="auto"/>
            <w:left w:val="none" w:sz="0" w:space="0" w:color="auto"/>
            <w:bottom w:val="none" w:sz="0" w:space="0" w:color="auto"/>
            <w:right w:val="none" w:sz="0" w:space="0" w:color="auto"/>
          </w:divBdr>
        </w:div>
        <w:div w:id="1926760535">
          <w:marLeft w:val="0"/>
          <w:marRight w:val="0"/>
          <w:marTop w:val="0"/>
          <w:marBottom w:val="0"/>
          <w:divBdr>
            <w:top w:val="none" w:sz="0" w:space="0" w:color="auto"/>
            <w:left w:val="none" w:sz="0" w:space="0" w:color="auto"/>
            <w:bottom w:val="none" w:sz="0" w:space="0" w:color="auto"/>
            <w:right w:val="none" w:sz="0" w:space="0" w:color="auto"/>
          </w:divBdr>
        </w:div>
        <w:div w:id="110363018">
          <w:marLeft w:val="0"/>
          <w:marRight w:val="0"/>
          <w:marTop w:val="0"/>
          <w:marBottom w:val="0"/>
          <w:divBdr>
            <w:top w:val="none" w:sz="0" w:space="0" w:color="auto"/>
            <w:left w:val="none" w:sz="0" w:space="0" w:color="auto"/>
            <w:bottom w:val="none" w:sz="0" w:space="0" w:color="auto"/>
            <w:right w:val="none" w:sz="0" w:space="0" w:color="auto"/>
          </w:divBdr>
        </w:div>
        <w:div w:id="337586304">
          <w:marLeft w:val="0"/>
          <w:marRight w:val="0"/>
          <w:marTop w:val="0"/>
          <w:marBottom w:val="0"/>
          <w:divBdr>
            <w:top w:val="none" w:sz="0" w:space="0" w:color="auto"/>
            <w:left w:val="none" w:sz="0" w:space="0" w:color="auto"/>
            <w:bottom w:val="none" w:sz="0" w:space="0" w:color="auto"/>
            <w:right w:val="none" w:sz="0" w:space="0" w:color="auto"/>
          </w:divBdr>
        </w:div>
        <w:div w:id="1038122394">
          <w:marLeft w:val="0"/>
          <w:marRight w:val="0"/>
          <w:marTop w:val="0"/>
          <w:marBottom w:val="0"/>
          <w:divBdr>
            <w:top w:val="none" w:sz="0" w:space="0" w:color="auto"/>
            <w:left w:val="none" w:sz="0" w:space="0" w:color="auto"/>
            <w:bottom w:val="none" w:sz="0" w:space="0" w:color="auto"/>
            <w:right w:val="none" w:sz="0" w:space="0" w:color="auto"/>
          </w:divBdr>
        </w:div>
        <w:div w:id="535310105">
          <w:marLeft w:val="0"/>
          <w:marRight w:val="0"/>
          <w:marTop w:val="0"/>
          <w:marBottom w:val="0"/>
          <w:divBdr>
            <w:top w:val="none" w:sz="0" w:space="0" w:color="auto"/>
            <w:left w:val="none" w:sz="0" w:space="0" w:color="auto"/>
            <w:bottom w:val="none" w:sz="0" w:space="0" w:color="auto"/>
            <w:right w:val="none" w:sz="0" w:space="0" w:color="auto"/>
          </w:divBdr>
        </w:div>
        <w:div w:id="1926304410">
          <w:marLeft w:val="0"/>
          <w:marRight w:val="0"/>
          <w:marTop w:val="0"/>
          <w:marBottom w:val="0"/>
          <w:divBdr>
            <w:top w:val="none" w:sz="0" w:space="0" w:color="auto"/>
            <w:left w:val="none" w:sz="0" w:space="0" w:color="auto"/>
            <w:bottom w:val="none" w:sz="0" w:space="0" w:color="auto"/>
            <w:right w:val="none" w:sz="0" w:space="0" w:color="auto"/>
          </w:divBdr>
        </w:div>
        <w:div w:id="944725736">
          <w:marLeft w:val="0"/>
          <w:marRight w:val="0"/>
          <w:marTop w:val="0"/>
          <w:marBottom w:val="0"/>
          <w:divBdr>
            <w:top w:val="none" w:sz="0" w:space="0" w:color="auto"/>
            <w:left w:val="none" w:sz="0" w:space="0" w:color="auto"/>
            <w:bottom w:val="none" w:sz="0" w:space="0" w:color="auto"/>
            <w:right w:val="none" w:sz="0" w:space="0" w:color="auto"/>
          </w:divBdr>
        </w:div>
        <w:div w:id="370151893">
          <w:marLeft w:val="0"/>
          <w:marRight w:val="0"/>
          <w:marTop w:val="0"/>
          <w:marBottom w:val="0"/>
          <w:divBdr>
            <w:top w:val="none" w:sz="0" w:space="0" w:color="auto"/>
            <w:left w:val="none" w:sz="0" w:space="0" w:color="auto"/>
            <w:bottom w:val="none" w:sz="0" w:space="0" w:color="auto"/>
            <w:right w:val="none" w:sz="0" w:space="0" w:color="auto"/>
          </w:divBdr>
        </w:div>
        <w:div w:id="908878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latka.in" TargetMode="External"/><Relationship Id="rId13" Type="http://schemas.openxmlformats.org/officeDocument/2006/relationships/hyperlink" Target="mailto:edita.cipkova@zsmsdn.s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lanetavedomosti.s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ralash.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istp.sk" TargetMode="External"/><Relationship Id="rId14" Type="http://schemas.openxmlformats.org/officeDocument/2006/relationships/hyperlink" Target="http://www.msdn.edupage.org" TargetMode="External"/><Relationship Id="rId22"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2D4C3-FED4-443C-A840-B2A3C0F1C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34303</Words>
  <Characters>195530</Characters>
  <Application>Microsoft Office Word</Application>
  <DocSecurity>0</DocSecurity>
  <Lines>1629</Lines>
  <Paragraphs>458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UČITEĽ</cp:lastModifiedBy>
  <cp:revision>3</cp:revision>
  <cp:lastPrinted>2023-09-25T10:23:00Z</cp:lastPrinted>
  <dcterms:created xsi:type="dcterms:W3CDTF">2023-09-26T12:39:00Z</dcterms:created>
  <dcterms:modified xsi:type="dcterms:W3CDTF">2023-09-26T12:39:00Z</dcterms:modified>
</cp:coreProperties>
</file>