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1E43" w14:textId="5880C7D9" w:rsidR="00CF2A7C" w:rsidRDefault="00CF2A7C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Rekrutacja do klas I </w:t>
      </w:r>
      <w:r w:rsidR="00F33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szkół</w:t>
      </w:r>
      <w:r w:rsidR="006E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podstawowych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na rok szkolny 20</w:t>
      </w:r>
      <w:r w:rsidR="00FC3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/20</w:t>
      </w:r>
      <w:r w:rsidR="00355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</w:t>
      </w:r>
    </w:p>
    <w:p w14:paraId="2A18A7DD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EEC939E" w14:textId="1907AEEB" w:rsidR="00355FBE" w:rsidRPr="005E0608" w:rsidRDefault="00355FBE" w:rsidP="00355F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>Harmonogram rekrutacji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na rok szkolny 20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został określony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Zarządzeniem Nr 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Wójta Gminy Mogilany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stycznia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roku w sprawie ustalenia terminów przeprowadzenia postępowania rekrutacyjnego i postępowania uzupełniającego, w tym terminy składania dokumentów do przedszkoli, oddziałów przedszkolnych w szkołach podstawowych oraz  pierwszych klas szkół podstawowych prowadzonych przez Gminę Mogilany, na rok szkolny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57FC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E7CF12" w14:textId="77777777" w:rsidR="009C6EAA" w:rsidRPr="004F7FA6" w:rsidRDefault="006032A1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Do klasy I publicznej szkoły podstawowej, której ustalono obwód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>, przyjmuje się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na podstawie zgłoszenia rodziców dzieci i młodzież zamieszkałe w tym obwodzie.</w:t>
      </w:r>
    </w:p>
    <w:p w14:paraId="6BFFA1A1" w14:textId="56CE3048" w:rsidR="009C6EAA" w:rsidRDefault="009C6EA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Kandydaci zamieszkali poza obwodem publicznej szkoły podstawowej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mogą być przyjęci do klasy I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po przeprowadzeniu postępowania rekrutacyjnego, jeżeli dana publiczna szkoła podstawowa nadal dysponuje wolnymi miejscami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W postępowaniu rekrutacyjnym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brane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są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>pod uwagę kryteria określone przez organ prowadzący: Uchwała N</w:t>
      </w:r>
      <w:r w:rsidR="00FC3C68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XXX/245/2017 Rady Gminy Mogilany z dnia 3</w:t>
      </w:r>
      <w:r w:rsidR="000966B7" w:rsidRPr="004F7FA6">
        <w:rPr>
          <w:rFonts w:ascii="Times New Roman" w:eastAsia="Times New Roman" w:hAnsi="Times New Roman" w:cs="Times New Roman"/>
          <w:bCs/>
          <w:sz w:val="28"/>
          <w:szCs w:val="28"/>
        </w:rPr>
        <w:t>0 marca 2017 w sprawie ustalenia kryteriów wraz z liczbą punktów oraz dokumentów, potwier</w:t>
      </w:r>
      <w:r w:rsidR="004F7FA6" w:rsidRPr="004F7FA6">
        <w:rPr>
          <w:rFonts w:ascii="Times New Roman" w:eastAsia="Times New Roman" w:hAnsi="Times New Roman" w:cs="Times New Roman"/>
          <w:bCs/>
          <w:sz w:val="28"/>
          <w:szCs w:val="28"/>
        </w:rPr>
        <w:t>dzających ich spełnienie w postępowaniu rekrutacyjnym do publicznych szkół podstawowych, prowadzonych przez Gminę Mogilany.</w:t>
      </w:r>
      <w:r w:rsidR="005E06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1F1BDD" w14:textId="77777777" w:rsidR="004D7DDB" w:rsidRPr="005E0608" w:rsidRDefault="004D7DDB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bookmarkStart w:id="0" w:name="_GoBack"/>
      <w:bookmarkEnd w:id="0"/>
    </w:p>
    <w:p w14:paraId="48E89141" w14:textId="77777777" w:rsidR="006E4F3A" w:rsidRPr="003C06C2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Rodzice mają prawo </w:t>
      </w:r>
      <w:r>
        <w:rPr>
          <w:rFonts w:ascii="Times New Roman" w:eastAsia="Times New Roman" w:hAnsi="Times New Roman" w:cs="Times New Roman"/>
          <w:sz w:val="28"/>
          <w:szCs w:val="28"/>
        </w:rPr>
        <w:t>złożyć wniosek do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nie więcej niż trzech wybranych szkół (art.156- ustawy- Prawo oświatowe)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, zaznaczając preferencje. </w:t>
      </w:r>
    </w:p>
    <w:p w14:paraId="1D193685" w14:textId="3685BD80" w:rsidR="006E4F3A" w:rsidRPr="0029353E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Należy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zgłosić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się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hyperlink r:id="rId5" w:history="1">
        <w:r w:rsidRPr="001D2CCC">
          <w:rPr>
            <w:rFonts w:ascii="Times New Roman" w:eastAsia="Times New Roman" w:hAnsi="Times New Roman" w:cs="Times New Roman"/>
            <w:sz w:val="28"/>
            <w:szCs w:val="28"/>
          </w:rPr>
          <w:t>wybrane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j szkoły</w:t>
        </w:r>
      </w:hyperlink>
      <w:r w:rsidR="00FC3C68">
        <w:rPr>
          <w:rFonts w:ascii="Times New Roman" w:eastAsia="Times New Roman" w:hAnsi="Times New Roman" w:cs="Times New Roman"/>
          <w:sz w:val="28"/>
          <w:szCs w:val="28"/>
        </w:rPr>
        <w:t xml:space="preserve"> po wniosek o przyję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bądź pobrać go z zakładki </w:t>
      </w:r>
      <w:r>
        <w:rPr>
          <w:rFonts w:ascii="Times New Roman" w:eastAsia="Times New Roman" w:hAnsi="Times New Roman" w:cs="Times New Roman"/>
          <w:sz w:val="28"/>
          <w:szCs w:val="28"/>
        </w:rPr>
        <w:t>druki kierowane do ZEAS.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Wypełniony dokument rodzice składają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wybran</w:t>
      </w:r>
      <w:r w:rsidR="006032A1">
        <w:rPr>
          <w:rFonts w:ascii="Times New Roman" w:eastAsia="Times New Roman" w:hAnsi="Times New Roman" w:cs="Times New Roman"/>
          <w:sz w:val="28"/>
          <w:szCs w:val="28"/>
        </w:rPr>
        <w:t>ej placówce oświatowej</w:t>
      </w:r>
      <w:r w:rsidR="00DD0B6E">
        <w:rPr>
          <w:rFonts w:ascii="Times New Roman" w:eastAsia="Times New Roman" w:hAnsi="Times New Roman" w:cs="Times New Roman"/>
          <w:sz w:val="28"/>
          <w:szCs w:val="28"/>
        </w:rPr>
        <w:t>, bądź w wybranych placówkach.</w:t>
      </w:r>
    </w:p>
    <w:p w14:paraId="6B4D3FDD" w14:textId="77777777" w:rsidR="006E4F3A" w:rsidRDefault="006E4F3A" w:rsidP="006E4F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Szczegółowe informacje dotyczące składania wymaganych dokumentów i oświadczeń można uzyskać w </w:t>
      </w:r>
      <w:r w:rsidR="004F7FA6">
        <w:rPr>
          <w:rFonts w:ascii="Times New Roman" w:eastAsia="Times New Roman" w:hAnsi="Times New Roman" w:cs="Times New Roman"/>
          <w:bCs/>
          <w:sz w:val="28"/>
          <w:szCs w:val="28"/>
        </w:rPr>
        <w:t>szkołach podstawowych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Gminy Mogilany.</w:t>
      </w:r>
    </w:p>
    <w:p w14:paraId="0D98004B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Termin o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głoszeni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wyników rekrutacji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został ustalony w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 xml:space="preserve">przywołanym na wstępie </w:t>
      </w:r>
      <w:r>
        <w:rPr>
          <w:rFonts w:ascii="Times New Roman" w:eastAsia="Times New Roman" w:hAnsi="Times New Roman" w:cs="Times New Roman"/>
          <w:sz w:val="28"/>
          <w:szCs w:val="28"/>
        </w:rPr>
        <w:t>zarządzeniu.</w:t>
      </w:r>
    </w:p>
    <w:p w14:paraId="1B4FEC3B" w14:textId="77777777" w:rsidR="006E4F3A" w:rsidRPr="001D2CCC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wyznaczonym dniu</w:t>
      </w:r>
      <w:r w:rsidR="00F6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wywieszone zostaną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przyjętych </w:t>
      </w:r>
      <w:r>
        <w:rPr>
          <w:rFonts w:ascii="Times New Roman" w:eastAsia="Times New Roman" w:hAnsi="Times New Roman" w:cs="Times New Roman"/>
          <w:sz w:val="28"/>
          <w:szCs w:val="28"/>
        </w:rPr>
        <w:t>i nieprzyjętych dzieci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2642A3" w14:textId="69D3B015" w:rsidR="006E4F3A" w:rsidRPr="0015143F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Jeśli dziecko znajdzie się na liście przyjętych,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należy p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otwierdzić zgłoszenie</w:t>
      </w:r>
      <w:r w:rsidR="009F6DDD">
        <w:rPr>
          <w:rFonts w:ascii="Times New Roman" w:eastAsia="Times New Roman" w:hAnsi="Times New Roman" w:cs="Times New Roman"/>
          <w:sz w:val="28"/>
          <w:szCs w:val="28"/>
        </w:rPr>
        <w:t xml:space="preserve"> (potwierdzenie woli zapisu dziecka) i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donieść niezbędne dokumenty, któr</w:t>
      </w:r>
      <w:r>
        <w:rPr>
          <w:rFonts w:ascii="Times New Roman" w:eastAsia="Times New Roman" w:hAnsi="Times New Roman" w:cs="Times New Roman"/>
          <w:sz w:val="28"/>
          <w:szCs w:val="28"/>
        </w:rPr>
        <w:t>ych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wymaga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dana placówka.</w:t>
      </w:r>
    </w:p>
    <w:p w14:paraId="2AD751B1" w14:textId="77777777" w:rsidR="004F7FA6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Jeśli dziecko nie dostało się do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można wziąć udział w rekrutacji uzupełniającej.  </w:t>
      </w:r>
    </w:p>
    <w:p w14:paraId="2165AB0D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W terminie 7 dni od dnia podania do publicznej wiadomości listy kandydatów przyjętych i nieprzyjętych, rodzic kandydata może wystąpić do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komisji rekrutacyjnej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wnioskiem o sporządzenie uzasadnienia odmowy przyjęcia kandydata. Uzasadnienie winno być sporządzone w terminie 5 dni od dnia wystąpienie przez rodzica kandydata z wnioskiem. </w:t>
      </w:r>
    </w:p>
    <w:p w14:paraId="545FCA98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kandydata może wnieść do dyrektora publicznej placówki, odwołanie od rozstrzygnięcia komisji rekrutacyjnej, w terminie 7 dni od dnia otrzymania uzasadnienia.</w:t>
      </w:r>
    </w:p>
    <w:p w14:paraId="79EBFDE2" w14:textId="77777777" w:rsidR="00715DC3" w:rsidRDefault="00715DC3" w:rsidP="0071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77D10B" w14:textId="77777777" w:rsidR="00A32F85" w:rsidRPr="00A32F85" w:rsidRDefault="00A32F85" w:rsidP="00A32F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85">
        <w:rPr>
          <w:rFonts w:ascii="Times New Roman" w:eastAsia="Times New Roman" w:hAnsi="Times New Roman" w:cs="Times New Roman"/>
          <w:sz w:val="20"/>
          <w:szCs w:val="20"/>
        </w:rPr>
        <w:t>ZEAS</w:t>
      </w:r>
    </w:p>
    <w:p w14:paraId="289B7C46" w14:textId="77777777" w:rsidR="006E4F3A" w:rsidRPr="00A32F85" w:rsidRDefault="006E4F3A" w:rsidP="006E4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B44D8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58D143F" w14:textId="77777777" w:rsidR="00275B8A" w:rsidRDefault="00275B8A"/>
    <w:sectPr w:rsidR="00275B8A" w:rsidSect="00C2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C"/>
    <w:rsid w:val="000846BC"/>
    <w:rsid w:val="000966B7"/>
    <w:rsid w:val="000D1D34"/>
    <w:rsid w:val="00176037"/>
    <w:rsid w:val="001D7788"/>
    <w:rsid w:val="00275B8A"/>
    <w:rsid w:val="00355FBE"/>
    <w:rsid w:val="003E0915"/>
    <w:rsid w:val="004D7DDB"/>
    <w:rsid w:val="004F7FA6"/>
    <w:rsid w:val="00573577"/>
    <w:rsid w:val="005E0608"/>
    <w:rsid w:val="006032A1"/>
    <w:rsid w:val="00605304"/>
    <w:rsid w:val="00605A9C"/>
    <w:rsid w:val="006E4F3A"/>
    <w:rsid w:val="00715DC3"/>
    <w:rsid w:val="008C48F6"/>
    <w:rsid w:val="008D35E4"/>
    <w:rsid w:val="009C6EAA"/>
    <w:rsid w:val="009F6DDD"/>
    <w:rsid w:val="00A16526"/>
    <w:rsid w:val="00A32F85"/>
    <w:rsid w:val="00A404CF"/>
    <w:rsid w:val="00A55757"/>
    <w:rsid w:val="00AB6078"/>
    <w:rsid w:val="00C12BCE"/>
    <w:rsid w:val="00C2359E"/>
    <w:rsid w:val="00C2444C"/>
    <w:rsid w:val="00C42D62"/>
    <w:rsid w:val="00CD16E1"/>
    <w:rsid w:val="00CF2A7C"/>
    <w:rsid w:val="00D97CA6"/>
    <w:rsid w:val="00DA37AA"/>
    <w:rsid w:val="00DD0B6E"/>
    <w:rsid w:val="00EA7EB6"/>
    <w:rsid w:val="00EB634B"/>
    <w:rsid w:val="00F1352C"/>
    <w:rsid w:val="00F33B58"/>
    <w:rsid w:val="00F57FC1"/>
    <w:rsid w:val="00F64CA4"/>
    <w:rsid w:val="00F651A6"/>
    <w:rsid w:val="00FC3C68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1A0"/>
  <w15:docId w15:val="{4EC446BD-D6C7-4E2C-B1AC-5C9716E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CE"/>
  </w:style>
  <w:style w:type="paragraph" w:styleId="Nagwek1">
    <w:name w:val="heading 1"/>
    <w:basedOn w:val="Normalny"/>
    <w:next w:val="Normalny"/>
    <w:link w:val="Nagwek1Znak"/>
    <w:uiPriority w:val="9"/>
    <w:qFormat/>
    <w:rsid w:val="008D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1D34"/>
    <w:rPr>
      <w:b/>
      <w:bCs/>
    </w:rPr>
  </w:style>
  <w:style w:type="character" w:styleId="Uwydatnienie">
    <w:name w:val="Emphasis"/>
    <w:basedOn w:val="Domylnaczcionkaakapitu"/>
    <w:uiPriority w:val="20"/>
    <w:qFormat/>
    <w:rsid w:val="000D1D3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1D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1D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D3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1D3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1D3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1D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1D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1D34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motoja.pl/przedszkole-jak-wybrac-dobre-przedszkole,jak-wybrac-przedszkole-artykul,13714,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A02C-FAFB-4C6D-821F-FC6FB566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4</cp:revision>
  <cp:lastPrinted>2024-02-02T13:05:00Z</cp:lastPrinted>
  <dcterms:created xsi:type="dcterms:W3CDTF">2024-02-02T10:49:00Z</dcterms:created>
  <dcterms:modified xsi:type="dcterms:W3CDTF">2024-02-02T13:06:00Z</dcterms:modified>
</cp:coreProperties>
</file>