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C8" w:rsidRDefault="00931BA4">
      <w:pPr>
        <w:spacing w:after="0" w:line="240" w:lineRule="auto"/>
        <w:jc w:val="center"/>
      </w:pPr>
      <w:r>
        <w:rPr>
          <w:lang w:eastAsia="pl-PL"/>
        </w:rPr>
        <w:t xml:space="preserve">          </w:t>
      </w:r>
    </w:p>
    <w:p w:rsidR="007512C8" w:rsidRDefault="007512C8">
      <w:pPr>
        <w:spacing w:after="0" w:line="240" w:lineRule="auto"/>
        <w:jc w:val="center"/>
        <w:rPr>
          <w:sz w:val="20"/>
          <w:szCs w:val="20"/>
        </w:rPr>
      </w:pPr>
    </w:p>
    <w:p w:rsidR="007512C8" w:rsidRDefault="00931BA4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7512C8" w:rsidRDefault="00931BA4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713105" cy="780415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28"/>
          <w:szCs w:val="28"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2647950" cy="1733550"/>
            <wp:effectExtent l="0" t="0" r="0" b="0"/>
            <wp:docPr id="2" name="Obraz3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28"/>
          <w:szCs w:val="28"/>
          <w:lang w:eastAsia="pl-PL"/>
        </w:rPr>
        <w:t xml:space="preserve">                    </w:t>
      </w:r>
    </w:p>
    <w:p w:rsidR="007512C8" w:rsidRDefault="00931BA4">
      <w:pPr>
        <w:spacing w:after="0" w:line="240" w:lineRule="auto"/>
        <w:jc w:val="center"/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 xml:space="preserve"> </w:t>
      </w:r>
      <w:r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CFCFC"/>
          <w:lang w:eastAsia="pl-PL"/>
        </w:rPr>
        <w:t xml:space="preserve">Jeszcze będzie pięknie, mimo wszystko. </w:t>
      </w:r>
      <w:r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CFCFC"/>
          <w:lang w:eastAsia="pl-PL"/>
        </w:rPr>
        <w:br/>
        <w:t>Tylko załóż wygodne buty, bo masz do przejścia całe życie...</w:t>
      </w:r>
    </w:p>
    <w:p w:rsidR="007512C8" w:rsidRDefault="00931BA4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</w:t>
      </w:r>
    </w:p>
    <w:p w:rsidR="007512C8" w:rsidRDefault="00931BA4">
      <w:pPr>
        <w:spacing w:after="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</w:t>
      </w:r>
      <w:r>
        <w:rPr>
          <w:rFonts w:ascii="Monotype Corsiva" w:hAnsi="Monotype Corsiva"/>
          <w:sz w:val="24"/>
          <w:szCs w:val="24"/>
        </w:rPr>
        <w:t>- Jan Paweł II</w:t>
      </w:r>
    </w:p>
    <w:p w:rsidR="007512C8" w:rsidRDefault="007512C8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7512C8" w:rsidRDefault="00931BA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IV POWIATOWA EDYCJA </w:t>
      </w:r>
      <w:r>
        <w:rPr>
          <w:b/>
          <w:sz w:val="44"/>
          <w:szCs w:val="44"/>
        </w:rPr>
        <w:br/>
        <w:t xml:space="preserve">XVIII GMINNEGO KONKURSU </w:t>
      </w:r>
      <w:r>
        <w:rPr>
          <w:b/>
          <w:sz w:val="44"/>
          <w:szCs w:val="44"/>
        </w:rPr>
        <w:br/>
        <w:t xml:space="preserve">PLASTYCZNEGO O ŚW. JANIE PAWLE II </w:t>
      </w:r>
    </w:p>
    <w:p w:rsidR="007512C8" w:rsidRDefault="00931BA4">
      <w:pPr>
        <w:spacing w:after="0"/>
        <w:jc w:val="center"/>
        <w:rPr>
          <w:rFonts w:eastAsia="Times New Roman" w:cstheme="minorHAnsi"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organizowanego przez Szkołę Podstawową im. Jana Pawła II </w:t>
      </w:r>
    </w:p>
    <w:p w:rsidR="007512C8" w:rsidRDefault="00931BA4">
      <w:pPr>
        <w:spacing w:after="0"/>
        <w:jc w:val="center"/>
        <w:rPr>
          <w:rFonts w:eastAsia="Times New Roman" w:cstheme="minorHAnsi"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w Iwanowicach </w:t>
      </w:r>
    </w:p>
    <w:p w:rsidR="007512C8" w:rsidRDefault="007512C8">
      <w:pPr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7512C8" w:rsidRDefault="00931BA4">
      <w:pPr>
        <w:spacing w:after="0"/>
        <w:jc w:val="center"/>
      </w:pPr>
      <w:r>
        <w:rPr>
          <w:b/>
          <w:sz w:val="32"/>
          <w:szCs w:val="32"/>
        </w:rPr>
        <w:t xml:space="preserve">pod hasłem: </w:t>
      </w:r>
      <w:r>
        <w:rPr>
          <w:b/>
          <w:i/>
          <w:sz w:val="32"/>
          <w:szCs w:val="32"/>
        </w:rPr>
        <w:t>„Jan Paweł II – Papież Rodziny”</w:t>
      </w:r>
    </w:p>
    <w:p w:rsidR="007512C8" w:rsidRDefault="00931BA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512C8" w:rsidRDefault="00931BA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:rsidR="007512C8" w:rsidRDefault="00931B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Organizator konkursu:</w:t>
      </w:r>
    </w:p>
    <w:p w:rsidR="007512C8" w:rsidRDefault="00931BA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Szkoła Podstawowa im. Jana Pawła II w Iwanowicach </w:t>
      </w:r>
    </w:p>
    <w:p w:rsidR="007512C8" w:rsidRDefault="007512C8">
      <w:pPr>
        <w:pStyle w:val="Akapitzlist"/>
        <w:spacing w:after="0"/>
        <w:rPr>
          <w:sz w:val="24"/>
          <w:szCs w:val="24"/>
        </w:rPr>
      </w:pPr>
    </w:p>
    <w:p w:rsidR="007512C8" w:rsidRDefault="00931B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Patronat:</w:t>
      </w:r>
    </w:p>
    <w:p w:rsidR="007512C8" w:rsidRDefault="00931BA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Parafia Rzymskokatolicka pw. Trójcy Świętej w Iwanowicach,</w:t>
      </w:r>
    </w:p>
    <w:p w:rsidR="007512C8" w:rsidRDefault="00931BA4">
      <w:pPr>
        <w:pStyle w:val="Akapitzlist"/>
        <w:numPr>
          <w:ilvl w:val="0"/>
          <w:numId w:val="1"/>
        </w:numPr>
        <w:spacing w:after="0"/>
      </w:pPr>
      <w:r>
        <w:rPr>
          <w:sz w:val="24"/>
          <w:szCs w:val="24"/>
        </w:rPr>
        <w:t>Komisja ds. Rozwiązywania Problemów Alkoholowych przy Urzędzie Gminy w Iwanowicach.</w:t>
      </w:r>
    </w:p>
    <w:p w:rsidR="007512C8" w:rsidRDefault="007512C8">
      <w:pPr>
        <w:spacing w:after="0"/>
        <w:rPr>
          <w:b/>
          <w:sz w:val="24"/>
          <w:szCs w:val="24"/>
        </w:rPr>
      </w:pPr>
    </w:p>
    <w:p w:rsidR="007512C8" w:rsidRDefault="00931B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Cel konkursu:</w:t>
      </w:r>
    </w:p>
    <w:p w:rsidR="007512C8" w:rsidRDefault="00931BA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Przybliżenie uczniom postaci św. Jana Pawła II;</w:t>
      </w:r>
    </w:p>
    <w:p w:rsidR="007512C8" w:rsidRDefault="00931BA4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Rozbudzenie wyobraźni i kreatywności oraz umiejętności twórczej dzieci i młodzieży szkolnej;</w:t>
      </w:r>
    </w:p>
    <w:p w:rsidR="007512C8" w:rsidRDefault="00931BA4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Promocja młodych talentów plastycznych i artystycznych;</w:t>
      </w:r>
    </w:p>
    <w:p w:rsidR="007512C8" w:rsidRDefault="00931BA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Zagospodarowanie dzieciom i młodzieży wolnego czasu;</w:t>
      </w:r>
    </w:p>
    <w:p w:rsidR="007512C8" w:rsidRDefault="00931BA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Zorganizowanie w SP w Iwanowicach warsztatów pod hasłem „Uczniowie Jana Pawła II promują zdrowy tryb życia – wolny od wszelkich nałogów i uzależnień”.</w:t>
      </w:r>
    </w:p>
    <w:p w:rsidR="007512C8" w:rsidRDefault="007512C8">
      <w:pPr>
        <w:spacing w:after="0"/>
        <w:rPr>
          <w:sz w:val="24"/>
          <w:szCs w:val="24"/>
        </w:rPr>
      </w:pPr>
    </w:p>
    <w:p w:rsidR="007512C8" w:rsidRDefault="007512C8">
      <w:pPr>
        <w:spacing w:after="0"/>
        <w:rPr>
          <w:b/>
          <w:sz w:val="24"/>
          <w:szCs w:val="24"/>
        </w:rPr>
      </w:pPr>
    </w:p>
    <w:p w:rsidR="007512C8" w:rsidRDefault="00931B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Termin i miejsce konkursu:</w:t>
      </w:r>
    </w:p>
    <w:p w:rsidR="007512C8" w:rsidRDefault="00931BA4">
      <w:pPr>
        <w:spacing w:after="0"/>
      </w:pPr>
      <w:r>
        <w:rPr>
          <w:rFonts w:cstheme="minorHAnsi"/>
          <w:sz w:val="24"/>
          <w:szCs w:val="24"/>
        </w:rPr>
        <w:t>Szkoła Podstawowa im. Jana Pawła II w Iwanowicach – 18 października 2023 r. rozstrzygnięcie konkursu. Informacja o wynikach umieszczona zostanie na stronie organizatora, dodatkowo szkoły, których uczniowie zostaną laureatami, otrzymają informację telefoniczną.</w:t>
      </w:r>
    </w:p>
    <w:p w:rsidR="007512C8" w:rsidRDefault="00931BA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 konkursu:</w:t>
      </w:r>
    </w:p>
    <w:p w:rsidR="007512C8" w:rsidRDefault="00931BA4">
      <w:pPr>
        <w:pStyle w:val="Akapitzlist"/>
        <w:numPr>
          <w:ilvl w:val="0"/>
          <w:numId w:val="1"/>
        </w:numPr>
        <w:spacing w:after="0"/>
      </w:pPr>
      <w:r>
        <w:rPr>
          <w:rFonts w:cstheme="minorHAnsi"/>
          <w:sz w:val="24"/>
          <w:szCs w:val="24"/>
        </w:rPr>
        <w:t>Konkurs przeznaczony jest dla uczniów klas I-VIII</w:t>
      </w:r>
      <w:r>
        <w:rPr>
          <w:rFonts w:eastAsia="Times New Roman" w:cstheme="minorHAnsi"/>
          <w:sz w:val="24"/>
          <w:szCs w:val="24"/>
          <w:lang w:eastAsia="pl-PL"/>
        </w:rPr>
        <w:t xml:space="preserve"> ze szkół podstawowych, z terenu Powiatu Krakowskiego;</w:t>
      </w:r>
    </w:p>
    <w:p w:rsidR="007512C8" w:rsidRDefault="00931BA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Format prac A3 lub A4, technika dowolna;</w:t>
      </w:r>
    </w:p>
    <w:p w:rsidR="007512C8" w:rsidRDefault="00931BA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Prace będą oceniane w dwóch kategoriach wiekowych:</w:t>
      </w:r>
    </w:p>
    <w:p w:rsidR="007512C8" w:rsidRDefault="00931BA4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1. Uczniowie klas I-III wykonują tradycyjną pracę plastyczną.</w:t>
      </w:r>
    </w:p>
    <w:p w:rsidR="007512C8" w:rsidRDefault="00931BA4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2. Uczniowie klas IV-VIII - wykonują prace plastyczne w formie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lapbooka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7512C8" w:rsidRDefault="00931BA4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*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Lapbook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to forma kreatywnego zaprezentowania informacji na dany temat. Przeważnie </w:t>
      </w:r>
    </w:p>
    <w:p w:rsidR="007512C8" w:rsidRDefault="00931BA4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teczka, większa kartka z możliwością składania, w której w formie rysunków, wykresów, </w:t>
      </w:r>
    </w:p>
    <w:p w:rsidR="007512C8" w:rsidRDefault="00931BA4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otwieranych okienek oraz ruchomych elementów przekazuje się wybrane treści. Ma tę </w:t>
      </w:r>
    </w:p>
    <w:p w:rsidR="007512C8" w:rsidRDefault="00931BA4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przewagę nad klasycznym słowem pisanym, że wzbudza ciekawość i motywuje dziecko do</w:t>
      </w:r>
    </w:p>
    <w:p w:rsidR="007512C8" w:rsidRDefault="00931BA4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odkrywania ukrytych ciekawostek, a także do ich gromadzenia.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Lapbook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powinien zawierać (działy,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kieszonki, okienka lub inne zbiory), w których będą zawarte dodatkowe informacje.</w:t>
      </w:r>
    </w:p>
    <w:p w:rsidR="007512C8" w:rsidRDefault="00931BA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</w:pPr>
      <w:r>
        <w:rPr>
          <w:rFonts w:eastAsia="Times New Roman" w:cstheme="minorHAnsi"/>
          <w:sz w:val="24"/>
          <w:szCs w:val="24"/>
          <w:lang w:eastAsia="pl-PL"/>
        </w:rPr>
        <w:t xml:space="preserve">Przy ocenie prac będzie brana pod uwagę przede wszystkim zgodność pracy z tematem konkursu, samodzielność oraz pomysłowość i estetyka wykonania;  </w:t>
      </w:r>
    </w:p>
    <w:p w:rsidR="007512C8" w:rsidRDefault="00931BA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Każdy uczestnik może zgłosić nie więcej niż jedną pracę.;</w:t>
      </w:r>
    </w:p>
    <w:p w:rsidR="007512C8" w:rsidRDefault="00931BA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Prace wykonane niezgodnie z założeniami regulaminu nie podlegają ocenie;</w:t>
      </w:r>
    </w:p>
    <w:p w:rsidR="007512C8" w:rsidRDefault="00931BA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Oceniane będą tylko prace indywidualne, prace zbiorowe lub uszkodzone (prośba o zabezpieczenie przesyłki) nie będą oceniane;</w:t>
      </w:r>
    </w:p>
    <w:p w:rsidR="007512C8" w:rsidRDefault="00931BA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Każda zgłoszona do konkursu praca plastyczna </w:t>
      </w:r>
      <w:r>
        <w:rPr>
          <w:rFonts w:eastAsia="Times New Roman" w:cstheme="minorHAnsi"/>
          <w:sz w:val="24"/>
          <w:szCs w:val="24"/>
          <w:lang w:eastAsia="pl-PL"/>
        </w:rPr>
        <w:t>powinna na odwrocie zawierać następujące informacje:</w:t>
      </w:r>
      <w:r>
        <w:rPr>
          <w:rFonts w:eastAsia="Times New Roman" w:cstheme="minorHAnsi"/>
          <w:sz w:val="24"/>
          <w:szCs w:val="24"/>
          <w:lang w:eastAsia="pl-PL"/>
        </w:rPr>
        <w:br/>
        <w:t>– imię i nazwisko autora,</w:t>
      </w:r>
      <w:r>
        <w:rPr>
          <w:rFonts w:eastAsia="Times New Roman" w:cstheme="minorHAnsi"/>
          <w:sz w:val="24"/>
          <w:szCs w:val="24"/>
          <w:lang w:eastAsia="pl-PL"/>
        </w:rPr>
        <w:br/>
        <w:t>– klasa, technika wykonania pracy,</w:t>
      </w:r>
      <w:r>
        <w:rPr>
          <w:rFonts w:eastAsia="Times New Roman" w:cstheme="minorHAnsi"/>
          <w:sz w:val="24"/>
          <w:szCs w:val="24"/>
          <w:lang w:eastAsia="pl-PL"/>
        </w:rPr>
        <w:br/>
        <w:t>– pełna nazwa szkoły, telefon i e-mail,</w:t>
      </w:r>
      <w:r>
        <w:rPr>
          <w:rFonts w:eastAsia="Times New Roman" w:cstheme="minorHAnsi"/>
          <w:sz w:val="24"/>
          <w:szCs w:val="24"/>
          <w:lang w:eastAsia="pl-PL"/>
        </w:rPr>
        <w:br/>
        <w:t>– imię i nazwisko nauczyciela – opiekuna,</w:t>
      </w:r>
      <w:r>
        <w:rPr>
          <w:rFonts w:eastAsia="Times New Roman" w:cstheme="minorHAnsi"/>
          <w:sz w:val="24"/>
          <w:szCs w:val="24"/>
          <w:lang w:eastAsia="pl-PL"/>
        </w:rPr>
        <w:br/>
        <w:t>– oświadczenie rodzica/opiekuna prawnego ucznia (zgoda na udział dziecka w konkursie oraz na przetwarzanie danych osobowych);</w:t>
      </w:r>
    </w:p>
    <w:p w:rsidR="007512C8" w:rsidRDefault="00931BA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Prace oceniane będą przez jury powołane przez organizatorów;</w:t>
      </w:r>
    </w:p>
    <w:p w:rsidR="007512C8" w:rsidRDefault="00931BA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Prace wykonane niezgodnie z założeniami regulaminu nie podlegają ocenie;</w:t>
      </w:r>
    </w:p>
    <w:p w:rsidR="007512C8" w:rsidRDefault="00931BA4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Prace nie będą zwracane, mogą być przez organizatora popularyzowane, eksponowane na szkolnej wystawie.</w:t>
      </w:r>
    </w:p>
    <w:p w:rsidR="007512C8" w:rsidRDefault="00931BA4">
      <w:pPr>
        <w:spacing w:after="0"/>
        <w:ind w:left="283"/>
      </w:pPr>
      <w:r>
        <w:rPr>
          <w:rFonts w:cstheme="minorHAnsi"/>
          <w:sz w:val="24"/>
          <w:szCs w:val="24"/>
        </w:rPr>
        <w:t xml:space="preserve">Prace należy przysłać (lub osobiście dostarczyć) na adres: Szkoła Podstawowa im. Jana Pawła II, </w:t>
      </w:r>
      <w:r>
        <w:rPr>
          <w:rFonts w:cstheme="minorHAnsi"/>
          <w:sz w:val="24"/>
          <w:szCs w:val="24"/>
        </w:rPr>
        <w:br/>
        <w:t>ul. im. Jana Pawła II 3, 32-095 Iwanowice, z dopiskiem KONKURS PLASTYCZNY – „ Jan Paweł II – Papież Rodziny”.</w:t>
      </w:r>
    </w:p>
    <w:p w:rsidR="007512C8" w:rsidRDefault="00931BA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Nagrody: </w:t>
      </w:r>
      <w:r>
        <w:rPr>
          <w:rFonts w:cstheme="minorHAnsi"/>
          <w:sz w:val="24"/>
          <w:szCs w:val="24"/>
        </w:rPr>
        <w:t xml:space="preserve">Jury przyzna nagrody indywidualne najlepszym uczestnikom konkursu. Przewiduje również dyplomy i nagrody dla szkół. </w:t>
      </w:r>
    </w:p>
    <w:p w:rsidR="007512C8" w:rsidRDefault="00931BA4">
      <w:pPr>
        <w:spacing w:after="0"/>
      </w:pPr>
      <w:r>
        <w:rPr>
          <w:rFonts w:cstheme="minorHAnsi"/>
          <w:b/>
          <w:sz w:val="24"/>
          <w:szCs w:val="24"/>
        </w:rPr>
        <w:t xml:space="preserve">Sposób dostarczania prac </w:t>
      </w:r>
      <w:r>
        <w:rPr>
          <w:rFonts w:cstheme="minorHAnsi"/>
          <w:sz w:val="24"/>
          <w:szCs w:val="24"/>
        </w:rPr>
        <w:t>w terminie do 13 października 2023 roku</w:t>
      </w:r>
      <w:r w:rsidR="00611FB1">
        <w:rPr>
          <w:rFonts w:cstheme="minorHAnsi"/>
          <w:sz w:val="24"/>
          <w:szCs w:val="24"/>
        </w:rPr>
        <w:t xml:space="preserve"> do godz.12.00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:</w:t>
      </w:r>
    </w:p>
    <w:p w:rsidR="007512C8" w:rsidRDefault="00931BA4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osobiście w sekretariacie Szkoły Podstawowej w Iwanowicach, </w:t>
      </w:r>
      <w:r>
        <w:rPr>
          <w:rFonts w:cstheme="minorHAnsi"/>
          <w:sz w:val="24"/>
          <w:szCs w:val="24"/>
        </w:rPr>
        <w:br/>
        <w:t>(telefon: 12  388 40 14);</w:t>
      </w:r>
    </w:p>
    <w:p w:rsidR="007512C8" w:rsidRDefault="00931BA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 pośrednictwem poczty (decyduje data stempla pocztowego).</w:t>
      </w:r>
    </w:p>
    <w:p w:rsidR="007512C8" w:rsidRDefault="00931BA4">
      <w:pPr>
        <w:spacing w:after="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Sposób przekazania nagród – </w:t>
      </w:r>
      <w:r>
        <w:rPr>
          <w:rFonts w:cstheme="minorHAnsi"/>
          <w:sz w:val="24"/>
          <w:szCs w:val="24"/>
        </w:rPr>
        <w:t>o sposobie organizatorzy konkursu poinformują w terminie późniejszym.</w:t>
      </w:r>
    </w:p>
    <w:p w:rsidR="007512C8" w:rsidRDefault="007512C8">
      <w:pPr>
        <w:spacing w:after="0"/>
        <w:rPr>
          <w:sz w:val="24"/>
          <w:szCs w:val="24"/>
        </w:rPr>
      </w:pPr>
    </w:p>
    <w:p w:rsidR="007512C8" w:rsidRDefault="007512C8">
      <w:pPr>
        <w:spacing w:after="0"/>
      </w:pPr>
    </w:p>
    <w:sectPr w:rsidR="007512C8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EC6"/>
    <w:multiLevelType w:val="multilevel"/>
    <w:tmpl w:val="DA5C9D04"/>
    <w:lvl w:ilvl="0"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eastAsiaTheme="minorHAnsi" w:hAnsi="Symbol" w:cstheme="minorBidi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EF2AA9"/>
    <w:multiLevelType w:val="multilevel"/>
    <w:tmpl w:val="C496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3AC0A48"/>
    <w:multiLevelType w:val="multilevel"/>
    <w:tmpl w:val="577ECD5E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C8"/>
    <w:rsid w:val="00611FB1"/>
    <w:rsid w:val="007512C8"/>
    <w:rsid w:val="0093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6879-5BA5-4578-A086-BE916517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1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72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6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72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9469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2AB6-D271-4202-A193-705AEBFB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czytelnik0126</dc:creator>
  <dc:description/>
  <cp:lastModifiedBy>Lenovo</cp:lastModifiedBy>
  <cp:revision>15</cp:revision>
  <cp:lastPrinted>2014-03-14T11:44:00Z</cp:lastPrinted>
  <dcterms:created xsi:type="dcterms:W3CDTF">2020-10-07T18:40:00Z</dcterms:created>
  <dcterms:modified xsi:type="dcterms:W3CDTF">2023-09-21T19:10:00Z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