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0" w:line="240" w:lineRule="auto"/>
        <w:jc w:val="center"/>
        <w:rPr>
          <w:rFonts w:hint="default" w:ascii="Times New Roman" w:hAnsi="Times New Roman" w:eastAsia="Times New Roman" w:cs="Times New Roman"/>
          <w:sz w:val="24"/>
          <w:szCs w:val="24"/>
          <w:lang w:val="en-US" w:eastAsia="sk-SK"/>
        </w:rPr>
      </w:pPr>
      <w:r>
        <w:rPr>
          <w:rFonts w:ascii="Times New Roman" w:hAnsi="Times New Roman" w:eastAsia="Times New Roman" w:cs="Times New Roman"/>
          <w:sz w:val="40"/>
          <w:szCs w:val="40"/>
          <w:lang w:eastAsia="sk-SK"/>
        </w:rPr>
        <w:t>Rámcový učebný plán  - 202</w:t>
      </w:r>
      <w:r>
        <w:rPr>
          <w:rFonts w:hint="default" w:ascii="Times New Roman" w:hAnsi="Times New Roman" w:eastAsia="Times New Roman" w:cs="Times New Roman"/>
          <w:sz w:val="40"/>
          <w:szCs w:val="40"/>
          <w:lang w:val="en-US" w:eastAsia="sk-SK"/>
        </w:rPr>
        <w:t>3</w:t>
      </w:r>
      <w:r>
        <w:rPr>
          <w:rFonts w:ascii="Times New Roman" w:hAnsi="Times New Roman" w:eastAsia="Times New Roman" w:cs="Times New Roman"/>
          <w:sz w:val="40"/>
          <w:szCs w:val="40"/>
          <w:lang w:eastAsia="sk-SK"/>
        </w:rPr>
        <w:t>/2</w:t>
      </w:r>
      <w:r>
        <w:rPr>
          <w:rFonts w:hint="default" w:ascii="Times New Roman" w:hAnsi="Times New Roman" w:eastAsia="Times New Roman" w:cs="Times New Roman"/>
          <w:sz w:val="40"/>
          <w:szCs w:val="40"/>
          <w:lang w:val="en-US" w:eastAsia="sk-SK"/>
        </w:rPr>
        <w:t>4</w:t>
      </w:r>
    </w:p>
    <w:p>
      <w:pPr>
        <w:spacing w:before="100" w:beforeAutospacing="1"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sk-SK"/>
        </w:rPr>
        <w:t>pre 1. – 4 ročník ZŠ s MŠ Orlov</w:t>
      </w:r>
    </w:p>
    <w:tbl>
      <w:tblPr>
        <w:tblStyle w:val="3"/>
        <w:tblW w:w="7428" w:type="dxa"/>
        <w:tblCellSpacing w:w="6" w:type="dxa"/>
        <w:tblInd w:w="0" w:type="dxa"/>
        <w:tblBorders>
          <w:top w:val="outset" w:color="00000A" w:sz="6" w:space="0"/>
          <w:left w:val="outset" w:color="00000A" w:sz="6" w:space="0"/>
          <w:bottom w:val="outset" w:color="00000A" w:sz="6" w:space="0"/>
          <w:right w:val="outset" w:color="00000A" w:sz="6" w:space="0"/>
          <w:insideH w:val="none" w:color="auto" w:sz="0" w:space="0"/>
          <w:insideV w:val="none" w:color="auto" w:sz="0" w:space="0"/>
        </w:tblBorders>
        <w:tblLayout w:type="autofit"/>
        <w:tblCellMar>
          <w:top w:w="84" w:type="dxa"/>
          <w:left w:w="84" w:type="dxa"/>
          <w:bottom w:w="84" w:type="dxa"/>
          <w:right w:w="84" w:type="dxa"/>
        </w:tblCellMar>
      </w:tblPr>
      <w:tblGrid>
        <w:gridCol w:w="1402"/>
        <w:gridCol w:w="1710"/>
        <w:gridCol w:w="541"/>
        <w:gridCol w:w="631"/>
        <w:gridCol w:w="541"/>
        <w:gridCol w:w="631"/>
        <w:gridCol w:w="541"/>
        <w:gridCol w:w="631"/>
        <w:gridCol w:w="541"/>
        <w:gridCol w:w="631"/>
        <w:gridCol w:w="541"/>
        <w:gridCol w:w="637"/>
      </w:tblGrid>
      <w:tr>
        <w:tblPrEx>
          <w:tblBorders>
            <w:top w:val="outset" w:color="00000A" w:sz="6" w:space="0"/>
            <w:left w:val="outset" w:color="00000A" w:sz="6" w:space="0"/>
            <w:bottom w:val="outset" w:color="00000A" w:sz="6" w:space="0"/>
            <w:right w:val="outset" w:color="00000A" w:sz="6" w:space="0"/>
            <w:insideH w:val="none" w:color="auto" w:sz="0" w:space="0"/>
            <w:insideV w:val="none" w:color="auto" w:sz="0" w:space="0"/>
          </w:tblBorders>
          <w:tblCellMar>
            <w:top w:w="84" w:type="dxa"/>
            <w:left w:w="84" w:type="dxa"/>
            <w:bottom w:w="84" w:type="dxa"/>
            <w:right w:w="84" w:type="dxa"/>
          </w:tblCellMar>
        </w:tblPrEx>
        <w:trPr>
          <w:tblCellSpacing w:w="6" w:type="dxa"/>
        </w:trPr>
        <w:tc>
          <w:tcPr>
            <w:tcW w:w="1032" w:type="dxa"/>
            <w:vMerge w:val="restart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Vzdelávacia oblasť</w:t>
            </w:r>
          </w:p>
        </w:tc>
        <w:tc>
          <w:tcPr>
            <w:tcW w:w="1296" w:type="dxa"/>
            <w:vMerge w:val="restart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Vyučovací predmet</w:t>
            </w:r>
          </w:p>
        </w:tc>
        <w:tc>
          <w:tcPr>
            <w:tcW w:w="3612" w:type="dxa"/>
            <w:gridSpan w:val="8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ročník</w:t>
            </w:r>
          </w:p>
        </w:tc>
        <w:tc>
          <w:tcPr>
            <w:tcW w:w="744" w:type="dxa"/>
            <w:gridSpan w:val="2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Spolu</w:t>
            </w:r>
          </w:p>
        </w:tc>
      </w:tr>
      <w:tr>
        <w:tblPrEx>
          <w:tblBorders>
            <w:top w:val="outset" w:color="00000A" w:sz="6" w:space="0"/>
            <w:left w:val="outset" w:color="00000A" w:sz="6" w:space="0"/>
            <w:bottom w:val="outset" w:color="00000A" w:sz="6" w:space="0"/>
            <w:right w:val="outset" w:color="00000A" w:sz="6" w:space="0"/>
            <w:insideH w:val="none" w:color="auto" w:sz="0" w:space="0"/>
            <w:insideV w:val="none" w:color="auto" w:sz="0" w:space="0"/>
          </w:tblBorders>
          <w:tblCellMar>
            <w:top w:w="84" w:type="dxa"/>
            <w:left w:w="84" w:type="dxa"/>
            <w:bottom w:w="84" w:type="dxa"/>
            <w:right w:w="84" w:type="dxa"/>
          </w:tblCellMar>
        </w:tblPrEx>
        <w:trPr>
          <w:tblCellSpacing w:w="6" w:type="dxa"/>
        </w:trPr>
        <w:tc>
          <w:tcPr>
            <w:tcW w:w="0" w:type="auto"/>
            <w:vMerge w:val="continue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Merge w:val="continue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768" w:type="dxa"/>
            <w:gridSpan w:val="2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768" w:type="dxa"/>
            <w:gridSpan w:val="2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768" w:type="dxa"/>
            <w:gridSpan w:val="2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3.</w:t>
            </w:r>
          </w:p>
        </w:tc>
        <w:tc>
          <w:tcPr>
            <w:tcW w:w="768" w:type="dxa"/>
            <w:gridSpan w:val="2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4.</w:t>
            </w:r>
          </w:p>
        </w:tc>
        <w:tc>
          <w:tcPr>
            <w:tcW w:w="744" w:type="dxa"/>
            <w:gridSpan w:val="2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</w:p>
        </w:tc>
      </w:tr>
      <w:tr>
        <w:tblPrEx>
          <w:tblBorders>
            <w:top w:val="outset" w:color="00000A" w:sz="6" w:space="0"/>
            <w:left w:val="outset" w:color="00000A" w:sz="6" w:space="0"/>
            <w:bottom w:val="outset" w:color="00000A" w:sz="6" w:space="0"/>
            <w:right w:val="outset" w:color="00000A" w:sz="6" w:space="0"/>
            <w:insideH w:val="none" w:color="auto" w:sz="0" w:space="0"/>
            <w:insideV w:val="none" w:color="auto" w:sz="0" w:space="0"/>
          </w:tblBorders>
          <w:tblCellMar>
            <w:top w:w="84" w:type="dxa"/>
            <w:left w:w="84" w:type="dxa"/>
            <w:bottom w:w="84" w:type="dxa"/>
            <w:right w:w="84" w:type="dxa"/>
          </w:tblCellMar>
        </w:tblPrEx>
        <w:trPr>
          <w:tblCellSpacing w:w="6" w:type="dxa"/>
        </w:trPr>
        <w:tc>
          <w:tcPr>
            <w:tcW w:w="0" w:type="auto"/>
            <w:vMerge w:val="continue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Merge w:val="continue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52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sk-SK"/>
              </w:rPr>
              <w:t>ŠVP</w:t>
            </w:r>
          </w:p>
        </w:tc>
        <w:tc>
          <w:tcPr>
            <w:tcW w:w="336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shd w:val="clear" w:color="auto" w:fill="EAF1DD"/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sk-SK"/>
              </w:rPr>
              <w:t>ŠkVP</w:t>
            </w:r>
          </w:p>
        </w:tc>
        <w:tc>
          <w:tcPr>
            <w:tcW w:w="252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sk-SK"/>
              </w:rPr>
              <w:t>ŠVP</w:t>
            </w:r>
          </w:p>
        </w:tc>
        <w:tc>
          <w:tcPr>
            <w:tcW w:w="336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shd w:val="clear" w:color="auto" w:fill="EAF1DD"/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sk-SK"/>
              </w:rPr>
              <w:t>ŠkVP</w:t>
            </w:r>
          </w:p>
        </w:tc>
        <w:tc>
          <w:tcPr>
            <w:tcW w:w="252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sk-SK"/>
              </w:rPr>
              <w:t>ŠVP</w:t>
            </w:r>
          </w:p>
        </w:tc>
        <w:tc>
          <w:tcPr>
            <w:tcW w:w="336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shd w:val="clear" w:color="auto" w:fill="EAF1DD"/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sk-SK"/>
              </w:rPr>
              <w:t>ŠkVP</w:t>
            </w:r>
          </w:p>
        </w:tc>
        <w:tc>
          <w:tcPr>
            <w:tcW w:w="252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sk-SK"/>
              </w:rPr>
              <w:t>ŠVP</w:t>
            </w:r>
          </w:p>
        </w:tc>
        <w:tc>
          <w:tcPr>
            <w:tcW w:w="336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shd w:val="clear" w:color="auto" w:fill="EAF1DD"/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sk-SK"/>
              </w:rPr>
              <w:t>ŠkVP</w:t>
            </w:r>
          </w:p>
        </w:tc>
        <w:tc>
          <w:tcPr>
            <w:tcW w:w="252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sk-SK"/>
              </w:rPr>
              <w:t>ŠVP</w:t>
            </w:r>
          </w:p>
        </w:tc>
        <w:tc>
          <w:tcPr>
            <w:tcW w:w="312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shd w:val="clear" w:color="auto" w:fill="EAF1DD"/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sk-SK"/>
              </w:rPr>
              <w:t>ŠkVP</w:t>
            </w:r>
          </w:p>
        </w:tc>
      </w:tr>
      <w:tr>
        <w:tblPrEx>
          <w:tblBorders>
            <w:top w:val="outset" w:color="00000A" w:sz="6" w:space="0"/>
            <w:left w:val="outset" w:color="00000A" w:sz="6" w:space="0"/>
            <w:bottom w:val="outset" w:color="00000A" w:sz="6" w:space="0"/>
            <w:right w:val="outset" w:color="00000A" w:sz="6" w:space="0"/>
            <w:insideH w:val="none" w:color="auto" w:sz="0" w:space="0"/>
            <w:insideV w:val="none" w:color="auto" w:sz="0" w:space="0"/>
          </w:tblBorders>
          <w:tblCellMar>
            <w:top w:w="84" w:type="dxa"/>
            <w:left w:w="84" w:type="dxa"/>
            <w:bottom w:w="84" w:type="dxa"/>
            <w:right w:w="84" w:type="dxa"/>
          </w:tblCellMar>
        </w:tblPrEx>
        <w:trPr>
          <w:tblCellSpacing w:w="6" w:type="dxa"/>
        </w:trPr>
        <w:tc>
          <w:tcPr>
            <w:tcW w:w="1032" w:type="dxa"/>
            <w:vMerge w:val="restart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vAlign w:val="center"/>
          </w:tcPr>
          <w:p>
            <w:pPr>
              <w:spacing w:before="100" w:beforeAutospacing="1"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0"/>
                <w:szCs w:val="20"/>
                <w:lang w:eastAsia="sk-SK"/>
              </w:rPr>
              <w:t xml:space="preserve">Jazyk </w:t>
            </w:r>
          </w:p>
          <w:p>
            <w:pPr>
              <w:spacing w:before="100" w:beforeAutospacing="1"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0"/>
                <w:szCs w:val="20"/>
                <w:lang w:eastAsia="sk-SK"/>
              </w:rPr>
              <w:t>a</w:t>
            </w:r>
          </w:p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0"/>
                <w:szCs w:val="20"/>
                <w:lang w:eastAsia="sk-SK"/>
              </w:rPr>
              <w:t>komunikácia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296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vAlign w:val="center"/>
          </w:tcPr>
          <w:p>
            <w:pPr>
              <w:spacing w:before="100" w:beforeAutospacing="1"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  <w:t xml:space="preserve">Slovenský jazyk </w:t>
            </w:r>
          </w:p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  <w:t>a literatúra</w:t>
            </w:r>
          </w:p>
        </w:tc>
        <w:tc>
          <w:tcPr>
            <w:tcW w:w="252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336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shd w:val="clear" w:color="auto" w:fill="EAF1DD"/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52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336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shd w:val="clear" w:color="auto" w:fill="EAF1DD"/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52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336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shd w:val="clear" w:color="auto" w:fill="EAF1DD"/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252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336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shd w:val="clear" w:color="auto" w:fill="EAF1DD"/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52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31</w:t>
            </w:r>
          </w:p>
        </w:tc>
        <w:tc>
          <w:tcPr>
            <w:tcW w:w="312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shd w:val="clear" w:color="auto" w:fill="EAF1DD"/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sk-SK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sk-SK"/>
              </w:rPr>
              <w:t>1</w:t>
            </w:r>
          </w:p>
        </w:tc>
      </w:tr>
      <w:tr>
        <w:tblPrEx>
          <w:tblBorders>
            <w:top w:val="outset" w:color="00000A" w:sz="6" w:space="0"/>
            <w:left w:val="outset" w:color="00000A" w:sz="6" w:space="0"/>
            <w:bottom w:val="outset" w:color="00000A" w:sz="6" w:space="0"/>
            <w:right w:val="outset" w:color="00000A" w:sz="6" w:space="0"/>
            <w:insideH w:val="none" w:color="auto" w:sz="0" w:space="0"/>
            <w:insideV w:val="none" w:color="auto" w:sz="0" w:space="0"/>
          </w:tblBorders>
          <w:tblCellMar>
            <w:top w:w="84" w:type="dxa"/>
            <w:left w:w="84" w:type="dxa"/>
            <w:bottom w:w="84" w:type="dxa"/>
            <w:right w:w="84" w:type="dxa"/>
          </w:tblCellMar>
        </w:tblPrEx>
        <w:trPr>
          <w:tblCellSpacing w:w="6" w:type="dxa"/>
        </w:trPr>
        <w:tc>
          <w:tcPr>
            <w:tcW w:w="1032" w:type="dxa"/>
            <w:vMerge w:val="continue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vAlign w:val="center"/>
          </w:tcPr>
          <w:p>
            <w:pPr>
              <w:spacing w:before="100" w:beforeAutospacing="1"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1296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vAlign w:val="center"/>
          </w:tcPr>
          <w:p>
            <w:pPr>
              <w:spacing w:before="100" w:beforeAutospacing="1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  <w:t>Čítanie s porozumením</w:t>
            </w:r>
          </w:p>
        </w:tc>
        <w:tc>
          <w:tcPr>
            <w:tcW w:w="252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36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shd w:val="clear" w:color="auto" w:fill="EAF1DD"/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52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36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shd w:val="clear" w:color="auto" w:fill="EAF1DD"/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52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36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shd w:val="clear" w:color="auto" w:fill="EAF1DD"/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252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36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shd w:val="clear" w:color="auto" w:fill="EAF1DD"/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252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12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shd w:val="clear" w:color="auto" w:fill="EAF1DD"/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sk-SK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sk-SK"/>
              </w:rPr>
              <w:t>2</w:t>
            </w:r>
          </w:p>
        </w:tc>
      </w:tr>
      <w:tr>
        <w:tblPrEx>
          <w:tblBorders>
            <w:top w:val="outset" w:color="00000A" w:sz="6" w:space="0"/>
            <w:left w:val="outset" w:color="00000A" w:sz="6" w:space="0"/>
            <w:bottom w:val="outset" w:color="00000A" w:sz="6" w:space="0"/>
            <w:right w:val="outset" w:color="00000A" w:sz="6" w:space="0"/>
            <w:insideH w:val="none" w:color="auto" w:sz="0" w:space="0"/>
            <w:insideV w:val="none" w:color="auto" w:sz="0" w:space="0"/>
          </w:tblBorders>
          <w:tblCellMar>
            <w:top w:w="84" w:type="dxa"/>
            <w:left w:w="84" w:type="dxa"/>
            <w:bottom w:w="84" w:type="dxa"/>
            <w:right w:w="84" w:type="dxa"/>
          </w:tblCellMar>
        </w:tblPrEx>
        <w:trPr>
          <w:tblCellSpacing w:w="6" w:type="dxa"/>
        </w:trPr>
        <w:tc>
          <w:tcPr>
            <w:tcW w:w="0" w:type="auto"/>
            <w:vMerge w:val="continue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96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  <w:t>Anglický jazyk</w:t>
            </w:r>
          </w:p>
        </w:tc>
        <w:tc>
          <w:tcPr>
            <w:tcW w:w="252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36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shd w:val="clear" w:color="auto" w:fill="EAF1DD"/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sk-SK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sk-SK"/>
              </w:rPr>
              <w:t>1</w:t>
            </w:r>
          </w:p>
        </w:tc>
        <w:tc>
          <w:tcPr>
            <w:tcW w:w="252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36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shd w:val="clear" w:color="auto" w:fill="EAF1DD"/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sk-SK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sk-SK"/>
              </w:rPr>
              <w:t>1</w:t>
            </w:r>
          </w:p>
        </w:tc>
        <w:tc>
          <w:tcPr>
            <w:tcW w:w="252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336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shd w:val="clear" w:color="auto" w:fill="EAF1DD"/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52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336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shd w:val="clear" w:color="auto" w:fill="EAF1DD"/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52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312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shd w:val="clear" w:color="auto" w:fill="EAF1DD"/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sk-SK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sk-SK"/>
              </w:rPr>
              <w:t>2</w:t>
            </w:r>
          </w:p>
        </w:tc>
      </w:tr>
      <w:tr>
        <w:tblPrEx>
          <w:tblBorders>
            <w:top w:val="outset" w:color="00000A" w:sz="6" w:space="0"/>
            <w:left w:val="outset" w:color="00000A" w:sz="6" w:space="0"/>
            <w:bottom w:val="outset" w:color="00000A" w:sz="6" w:space="0"/>
            <w:right w:val="outset" w:color="00000A" w:sz="6" w:space="0"/>
            <w:insideH w:val="none" w:color="auto" w:sz="0" w:space="0"/>
            <w:insideV w:val="none" w:color="auto" w:sz="0" w:space="0"/>
          </w:tblBorders>
          <w:tblCellMar>
            <w:top w:w="84" w:type="dxa"/>
            <w:left w:w="84" w:type="dxa"/>
            <w:bottom w:w="84" w:type="dxa"/>
            <w:right w:w="84" w:type="dxa"/>
          </w:tblCellMar>
        </w:tblPrEx>
        <w:trPr>
          <w:tblCellSpacing w:w="6" w:type="dxa"/>
        </w:trPr>
        <w:tc>
          <w:tcPr>
            <w:tcW w:w="1032" w:type="dxa"/>
            <w:vMerge w:val="restart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vAlign w:val="center"/>
          </w:tcPr>
          <w:p>
            <w:pPr>
              <w:spacing w:before="100" w:beforeAutospacing="1"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0"/>
                <w:szCs w:val="20"/>
                <w:lang w:eastAsia="sk-SK"/>
              </w:rPr>
              <w:t xml:space="preserve">Matematika a práca </w:t>
            </w:r>
          </w:p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0"/>
                <w:szCs w:val="20"/>
                <w:lang w:eastAsia="sk-SK"/>
              </w:rPr>
              <w:t>s informáciami</w:t>
            </w:r>
          </w:p>
        </w:tc>
        <w:tc>
          <w:tcPr>
            <w:tcW w:w="1296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  <w:t>Matematika</w:t>
            </w:r>
          </w:p>
        </w:tc>
        <w:tc>
          <w:tcPr>
            <w:tcW w:w="252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336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shd w:val="clear" w:color="auto" w:fill="EAF1DD"/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52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336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shd w:val="clear" w:color="auto" w:fill="EAF1DD"/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252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336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shd w:val="clear" w:color="auto" w:fill="EAF1DD"/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52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336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shd w:val="clear" w:color="auto" w:fill="EAF1DD"/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52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312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shd w:val="clear" w:color="auto" w:fill="EAF1DD"/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1</w:t>
            </w:r>
          </w:p>
        </w:tc>
      </w:tr>
      <w:tr>
        <w:tblPrEx>
          <w:tblBorders>
            <w:top w:val="outset" w:color="00000A" w:sz="6" w:space="0"/>
            <w:left w:val="outset" w:color="00000A" w:sz="6" w:space="0"/>
            <w:bottom w:val="outset" w:color="00000A" w:sz="6" w:space="0"/>
            <w:right w:val="outset" w:color="00000A" w:sz="6" w:space="0"/>
            <w:insideH w:val="none" w:color="auto" w:sz="0" w:space="0"/>
            <w:insideV w:val="none" w:color="auto" w:sz="0" w:space="0"/>
          </w:tblBorders>
          <w:tblCellMar>
            <w:top w:w="84" w:type="dxa"/>
            <w:left w:w="84" w:type="dxa"/>
            <w:bottom w:w="84" w:type="dxa"/>
            <w:right w:w="84" w:type="dxa"/>
          </w:tblCellMar>
        </w:tblPrEx>
        <w:trPr>
          <w:tblCellSpacing w:w="6" w:type="dxa"/>
        </w:trPr>
        <w:tc>
          <w:tcPr>
            <w:tcW w:w="0" w:type="auto"/>
            <w:vMerge w:val="continue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96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  <w:t>Informatika</w:t>
            </w:r>
          </w:p>
        </w:tc>
        <w:tc>
          <w:tcPr>
            <w:tcW w:w="252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36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shd w:val="clear" w:color="auto" w:fill="EAF1DD"/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252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36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shd w:val="clear" w:color="auto" w:fill="EAF1DD"/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252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336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shd w:val="clear" w:color="auto" w:fill="EAF1DD"/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52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336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shd w:val="clear" w:color="auto" w:fill="EAF1DD"/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52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312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shd w:val="clear" w:color="auto" w:fill="EAF1DD"/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2</w:t>
            </w:r>
          </w:p>
        </w:tc>
      </w:tr>
      <w:tr>
        <w:tblPrEx>
          <w:tblBorders>
            <w:top w:val="outset" w:color="00000A" w:sz="6" w:space="0"/>
            <w:left w:val="outset" w:color="00000A" w:sz="6" w:space="0"/>
            <w:bottom w:val="outset" w:color="00000A" w:sz="6" w:space="0"/>
            <w:right w:val="outset" w:color="00000A" w:sz="6" w:space="0"/>
            <w:insideH w:val="none" w:color="auto" w:sz="0" w:space="0"/>
            <w:insideV w:val="none" w:color="auto" w:sz="0" w:space="0"/>
          </w:tblBorders>
          <w:tblCellMar>
            <w:top w:w="84" w:type="dxa"/>
            <w:left w:w="84" w:type="dxa"/>
            <w:bottom w:w="84" w:type="dxa"/>
            <w:right w:w="84" w:type="dxa"/>
          </w:tblCellMar>
        </w:tblPrEx>
        <w:trPr>
          <w:tblCellSpacing w:w="6" w:type="dxa"/>
        </w:trPr>
        <w:tc>
          <w:tcPr>
            <w:tcW w:w="1032" w:type="dxa"/>
            <w:vMerge w:val="restart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vAlign w:val="center"/>
          </w:tcPr>
          <w:p>
            <w:pPr>
              <w:spacing w:before="100" w:beforeAutospacing="1"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0"/>
                <w:szCs w:val="20"/>
                <w:lang w:eastAsia="sk-SK"/>
              </w:rPr>
              <w:t xml:space="preserve">Človek </w:t>
            </w:r>
          </w:p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0"/>
                <w:szCs w:val="20"/>
                <w:lang w:eastAsia="sk-SK"/>
              </w:rPr>
              <w:t>a príroda</w:t>
            </w:r>
          </w:p>
        </w:tc>
        <w:tc>
          <w:tcPr>
            <w:tcW w:w="1296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  <w:t>Prvouka</w:t>
            </w:r>
          </w:p>
        </w:tc>
        <w:tc>
          <w:tcPr>
            <w:tcW w:w="252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336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shd w:val="clear" w:color="auto" w:fill="EAF1DD"/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52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336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shd w:val="clear" w:color="auto" w:fill="EAF1DD"/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52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36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shd w:val="clear" w:color="auto" w:fill="EAF1DD"/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52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36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shd w:val="clear" w:color="auto" w:fill="EAF1DD"/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52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312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shd w:val="clear" w:color="auto" w:fill="EAF1DD"/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</w:p>
        </w:tc>
      </w:tr>
      <w:tr>
        <w:tblPrEx>
          <w:tblBorders>
            <w:top w:val="outset" w:color="00000A" w:sz="6" w:space="0"/>
            <w:left w:val="outset" w:color="00000A" w:sz="6" w:space="0"/>
            <w:bottom w:val="outset" w:color="00000A" w:sz="6" w:space="0"/>
            <w:right w:val="outset" w:color="00000A" w:sz="6" w:space="0"/>
            <w:insideH w:val="none" w:color="auto" w:sz="0" w:space="0"/>
            <w:insideV w:val="none" w:color="auto" w:sz="0" w:space="0"/>
          </w:tblBorders>
          <w:tblCellMar>
            <w:top w:w="84" w:type="dxa"/>
            <w:left w:w="84" w:type="dxa"/>
            <w:bottom w:w="84" w:type="dxa"/>
            <w:right w:w="84" w:type="dxa"/>
          </w:tblCellMar>
        </w:tblPrEx>
        <w:trPr>
          <w:tblCellSpacing w:w="6" w:type="dxa"/>
        </w:trPr>
        <w:tc>
          <w:tcPr>
            <w:tcW w:w="0" w:type="auto"/>
            <w:vMerge w:val="continue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96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  <w:t>Prírodoveda</w:t>
            </w:r>
          </w:p>
        </w:tc>
        <w:tc>
          <w:tcPr>
            <w:tcW w:w="252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36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shd w:val="clear" w:color="auto" w:fill="EAF1DD"/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52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36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shd w:val="clear" w:color="auto" w:fill="EAF1DD"/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52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336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shd w:val="clear" w:color="auto" w:fill="EAF1DD"/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52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336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shd w:val="clear" w:color="auto" w:fill="EAF1DD"/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52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312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shd w:val="clear" w:color="auto" w:fill="EAF1DD"/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</w:p>
        </w:tc>
      </w:tr>
      <w:tr>
        <w:tblPrEx>
          <w:tblBorders>
            <w:top w:val="outset" w:color="00000A" w:sz="6" w:space="0"/>
            <w:left w:val="outset" w:color="00000A" w:sz="6" w:space="0"/>
            <w:bottom w:val="outset" w:color="00000A" w:sz="6" w:space="0"/>
            <w:right w:val="outset" w:color="00000A" w:sz="6" w:space="0"/>
            <w:insideH w:val="none" w:color="auto" w:sz="0" w:space="0"/>
            <w:insideV w:val="none" w:color="auto" w:sz="0" w:space="0"/>
          </w:tblBorders>
          <w:tblCellMar>
            <w:top w:w="84" w:type="dxa"/>
            <w:left w:w="84" w:type="dxa"/>
            <w:bottom w:w="84" w:type="dxa"/>
            <w:right w:w="84" w:type="dxa"/>
          </w:tblCellMar>
        </w:tblPrEx>
        <w:trPr>
          <w:trHeight w:val="132" w:hRule="atLeast"/>
          <w:tblCellSpacing w:w="6" w:type="dxa"/>
        </w:trPr>
        <w:tc>
          <w:tcPr>
            <w:tcW w:w="1032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vAlign w:val="center"/>
          </w:tcPr>
          <w:p>
            <w:pPr>
              <w:spacing w:before="100" w:beforeAutospacing="1" w:after="119" w:line="132" w:lineRule="atLeas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0"/>
                <w:szCs w:val="20"/>
                <w:lang w:eastAsia="sk-SK"/>
              </w:rPr>
              <w:t>Č. a spoločnosť</w:t>
            </w:r>
          </w:p>
        </w:tc>
        <w:tc>
          <w:tcPr>
            <w:tcW w:w="1296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vAlign w:val="center"/>
          </w:tcPr>
          <w:p>
            <w:pPr>
              <w:spacing w:before="100" w:beforeAutospacing="1" w:after="119" w:line="132" w:lineRule="atLeas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  <w:t>Vlastiveda</w:t>
            </w:r>
          </w:p>
        </w:tc>
        <w:tc>
          <w:tcPr>
            <w:tcW w:w="252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14"/>
                <w:szCs w:val="24"/>
                <w:lang w:eastAsia="sk-SK"/>
              </w:rPr>
            </w:pPr>
          </w:p>
        </w:tc>
        <w:tc>
          <w:tcPr>
            <w:tcW w:w="336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shd w:val="clear" w:color="auto" w:fill="EAF1DD"/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14"/>
                <w:szCs w:val="24"/>
                <w:lang w:eastAsia="sk-SK"/>
              </w:rPr>
            </w:pPr>
          </w:p>
        </w:tc>
        <w:tc>
          <w:tcPr>
            <w:tcW w:w="252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14"/>
                <w:szCs w:val="24"/>
                <w:lang w:eastAsia="sk-SK"/>
              </w:rPr>
            </w:pPr>
          </w:p>
        </w:tc>
        <w:tc>
          <w:tcPr>
            <w:tcW w:w="336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shd w:val="clear" w:color="auto" w:fill="EAF1DD"/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14"/>
                <w:szCs w:val="24"/>
                <w:lang w:eastAsia="sk-SK"/>
              </w:rPr>
            </w:pPr>
          </w:p>
        </w:tc>
        <w:tc>
          <w:tcPr>
            <w:tcW w:w="252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vAlign w:val="center"/>
          </w:tcPr>
          <w:p>
            <w:pPr>
              <w:spacing w:before="100" w:beforeAutospacing="1" w:after="119" w:line="132" w:lineRule="atLeas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336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shd w:val="clear" w:color="auto" w:fill="EAF1DD"/>
            <w:vAlign w:val="center"/>
          </w:tcPr>
          <w:p>
            <w:pPr>
              <w:spacing w:before="100" w:beforeAutospacing="1" w:after="119" w:line="132" w:lineRule="atLeas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52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vAlign w:val="center"/>
          </w:tcPr>
          <w:p>
            <w:pPr>
              <w:spacing w:before="100" w:beforeAutospacing="1" w:after="119" w:line="132" w:lineRule="atLeas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336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shd w:val="clear" w:color="auto" w:fill="EAF1DD"/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14"/>
                <w:szCs w:val="24"/>
                <w:lang w:eastAsia="sk-SK"/>
              </w:rPr>
            </w:pPr>
          </w:p>
        </w:tc>
        <w:tc>
          <w:tcPr>
            <w:tcW w:w="252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vAlign w:val="center"/>
          </w:tcPr>
          <w:p>
            <w:pPr>
              <w:spacing w:before="100" w:beforeAutospacing="1" w:after="119" w:line="132" w:lineRule="atLeas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312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shd w:val="clear" w:color="auto" w:fill="EAF1DD"/>
            <w:vAlign w:val="center"/>
          </w:tcPr>
          <w:p>
            <w:pPr>
              <w:spacing w:before="100" w:beforeAutospacing="1" w:after="119" w:line="132" w:lineRule="atLeas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</w:p>
        </w:tc>
      </w:tr>
      <w:tr>
        <w:tblPrEx>
          <w:tblBorders>
            <w:top w:val="outset" w:color="00000A" w:sz="6" w:space="0"/>
            <w:left w:val="outset" w:color="00000A" w:sz="6" w:space="0"/>
            <w:bottom w:val="outset" w:color="00000A" w:sz="6" w:space="0"/>
            <w:right w:val="outset" w:color="00000A" w:sz="6" w:space="0"/>
            <w:insideH w:val="none" w:color="auto" w:sz="0" w:space="0"/>
            <w:insideV w:val="none" w:color="auto" w:sz="0" w:space="0"/>
          </w:tblBorders>
          <w:tblCellMar>
            <w:top w:w="84" w:type="dxa"/>
            <w:left w:w="84" w:type="dxa"/>
            <w:bottom w:w="84" w:type="dxa"/>
            <w:right w:w="84" w:type="dxa"/>
          </w:tblCellMar>
        </w:tblPrEx>
        <w:trPr>
          <w:trHeight w:val="132" w:hRule="atLeast"/>
          <w:tblCellSpacing w:w="6" w:type="dxa"/>
        </w:trPr>
        <w:tc>
          <w:tcPr>
            <w:tcW w:w="1032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vAlign w:val="center"/>
          </w:tcPr>
          <w:p>
            <w:pPr>
              <w:spacing w:before="100" w:beforeAutospacing="1" w:after="119" w:line="132" w:lineRule="atLeas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0"/>
                <w:szCs w:val="20"/>
                <w:lang w:eastAsia="sk-SK"/>
              </w:rPr>
              <w:t>Č. a hodnoty</w:t>
            </w:r>
          </w:p>
        </w:tc>
        <w:tc>
          <w:tcPr>
            <w:tcW w:w="1296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vAlign w:val="center"/>
          </w:tcPr>
          <w:p>
            <w:pPr>
              <w:spacing w:before="100" w:beforeAutospacing="1" w:after="119" w:line="132" w:lineRule="atLeas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  <w:t>Etická/náboženská výchova</w:t>
            </w:r>
          </w:p>
        </w:tc>
        <w:tc>
          <w:tcPr>
            <w:tcW w:w="252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vAlign w:val="center"/>
          </w:tcPr>
          <w:p>
            <w:pPr>
              <w:spacing w:before="100" w:beforeAutospacing="1" w:after="119" w:line="132" w:lineRule="atLeas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336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shd w:val="clear" w:color="auto" w:fill="EAF1DD"/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14"/>
                <w:szCs w:val="24"/>
                <w:lang w:eastAsia="sk-SK"/>
              </w:rPr>
            </w:pPr>
          </w:p>
        </w:tc>
        <w:tc>
          <w:tcPr>
            <w:tcW w:w="252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vAlign w:val="center"/>
          </w:tcPr>
          <w:p>
            <w:pPr>
              <w:spacing w:before="100" w:beforeAutospacing="1" w:after="119" w:line="132" w:lineRule="atLeas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336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shd w:val="clear" w:color="auto" w:fill="EAF1DD"/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14"/>
                <w:szCs w:val="24"/>
                <w:lang w:eastAsia="sk-SK"/>
              </w:rPr>
            </w:pPr>
          </w:p>
        </w:tc>
        <w:tc>
          <w:tcPr>
            <w:tcW w:w="252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vAlign w:val="center"/>
          </w:tcPr>
          <w:p>
            <w:pPr>
              <w:spacing w:before="100" w:beforeAutospacing="1" w:after="119" w:line="132" w:lineRule="atLeas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336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shd w:val="clear" w:color="auto" w:fill="EAF1DD"/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14"/>
                <w:szCs w:val="24"/>
                <w:lang w:eastAsia="sk-SK"/>
              </w:rPr>
            </w:pPr>
          </w:p>
        </w:tc>
        <w:tc>
          <w:tcPr>
            <w:tcW w:w="252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vAlign w:val="center"/>
          </w:tcPr>
          <w:p>
            <w:pPr>
              <w:spacing w:before="100" w:beforeAutospacing="1" w:after="119" w:line="132" w:lineRule="atLeas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336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shd w:val="clear" w:color="auto" w:fill="EAF1DD"/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14"/>
                <w:szCs w:val="24"/>
                <w:lang w:eastAsia="sk-SK"/>
              </w:rPr>
            </w:pPr>
          </w:p>
        </w:tc>
        <w:tc>
          <w:tcPr>
            <w:tcW w:w="252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vAlign w:val="center"/>
          </w:tcPr>
          <w:p>
            <w:pPr>
              <w:spacing w:before="100" w:beforeAutospacing="1" w:after="119" w:line="132" w:lineRule="atLeas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312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shd w:val="clear" w:color="auto" w:fill="EAF1DD"/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14"/>
                <w:szCs w:val="24"/>
                <w:lang w:eastAsia="sk-SK"/>
              </w:rPr>
            </w:pPr>
          </w:p>
        </w:tc>
      </w:tr>
      <w:tr>
        <w:tblPrEx>
          <w:tblBorders>
            <w:top w:val="outset" w:color="00000A" w:sz="6" w:space="0"/>
            <w:left w:val="outset" w:color="00000A" w:sz="6" w:space="0"/>
            <w:bottom w:val="outset" w:color="00000A" w:sz="6" w:space="0"/>
            <w:right w:val="outset" w:color="00000A" w:sz="6" w:space="0"/>
            <w:insideH w:val="none" w:color="auto" w:sz="0" w:space="0"/>
            <w:insideV w:val="none" w:color="auto" w:sz="0" w:space="0"/>
          </w:tblBorders>
          <w:tblCellMar>
            <w:top w:w="84" w:type="dxa"/>
            <w:left w:w="84" w:type="dxa"/>
            <w:bottom w:w="84" w:type="dxa"/>
            <w:right w:w="84" w:type="dxa"/>
          </w:tblCellMar>
        </w:tblPrEx>
        <w:trPr>
          <w:trHeight w:val="132" w:hRule="atLeast"/>
          <w:tblCellSpacing w:w="6" w:type="dxa"/>
        </w:trPr>
        <w:tc>
          <w:tcPr>
            <w:tcW w:w="1032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vAlign w:val="center"/>
          </w:tcPr>
          <w:p>
            <w:pPr>
              <w:spacing w:before="100" w:beforeAutospacing="1" w:after="119" w:line="132" w:lineRule="atLeas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0"/>
                <w:szCs w:val="20"/>
                <w:lang w:eastAsia="sk-SK"/>
              </w:rPr>
              <w:t>Č. a svet práce</w:t>
            </w:r>
          </w:p>
        </w:tc>
        <w:tc>
          <w:tcPr>
            <w:tcW w:w="1296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vAlign w:val="center"/>
          </w:tcPr>
          <w:p>
            <w:pPr>
              <w:spacing w:before="100" w:beforeAutospacing="1" w:after="119" w:line="132" w:lineRule="atLeas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  <w:t>Pracovné vyučovanie</w:t>
            </w:r>
          </w:p>
        </w:tc>
        <w:tc>
          <w:tcPr>
            <w:tcW w:w="252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14"/>
                <w:szCs w:val="24"/>
                <w:lang w:eastAsia="sk-SK"/>
              </w:rPr>
            </w:pPr>
          </w:p>
        </w:tc>
        <w:tc>
          <w:tcPr>
            <w:tcW w:w="336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shd w:val="clear" w:color="auto" w:fill="EAF1DD"/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14"/>
                <w:szCs w:val="24"/>
                <w:lang w:eastAsia="sk-SK"/>
              </w:rPr>
            </w:pPr>
          </w:p>
        </w:tc>
        <w:tc>
          <w:tcPr>
            <w:tcW w:w="252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14"/>
                <w:szCs w:val="24"/>
                <w:lang w:eastAsia="sk-SK"/>
              </w:rPr>
            </w:pPr>
          </w:p>
        </w:tc>
        <w:tc>
          <w:tcPr>
            <w:tcW w:w="336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shd w:val="clear" w:color="auto" w:fill="EAF1DD"/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14"/>
                <w:szCs w:val="24"/>
                <w:lang w:eastAsia="sk-SK"/>
              </w:rPr>
            </w:pPr>
          </w:p>
        </w:tc>
        <w:tc>
          <w:tcPr>
            <w:tcW w:w="252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vAlign w:val="center"/>
          </w:tcPr>
          <w:p>
            <w:pPr>
              <w:spacing w:before="100" w:beforeAutospacing="1" w:after="119" w:line="132" w:lineRule="atLeas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336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shd w:val="clear" w:color="auto" w:fill="EAF1DD"/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14"/>
                <w:szCs w:val="24"/>
                <w:lang w:eastAsia="sk-SK"/>
              </w:rPr>
            </w:pPr>
          </w:p>
        </w:tc>
        <w:tc>
          <w:tcPr>
            <w:tcW w:w="252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vAlign w:val="center"/>
          </w:tcPr>
          <w:p>
            <w:pPr>
              <w:spacing w:before="100" w:beforeAutospacing="1" w:after="119" w:line="132" w:lineRule="atLeas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336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shd w:val="clear" w:color="auto" w:fill="EAF1DD"/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14"/>
                <w:szCs w:val="24"/>
                <w:lang w:eastAsia="sk-SK"/>
              </w:rPr>
            </w:pPr>
          </w:p>
        </w:tc>
        <w:tc>
          <w:tcPr>
            <w:tcW w:w="252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vAlign w:val="center"/>
          </w:tcPr>
          <w:p>
            <w:pPr>
              <w:spacing w:before="100" w:beforeAutospacing="1" w:after="119" w:line="132" w:lineRule="atLeas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312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shd w:val="clear" w:color="auto" w:fill="EAF1DD"/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14"/>
                <w:szCs w:val="24"/>
                <w:lang w:eastAsia="sk-SK"/>
              </w:rPr>
            </w:pPr>
          </w:p>
        </w:tc>
      </w:tr>
      <w:tr>
        <w:tblPrEx>
          <w:tblBorders>
            <w:top w:val="outset" w:color="00000A" w:sz="6" w:space="0"/>
            <w:left w:val="outset" w:color="00000A" w:sz="6" w:space="0"/>
            <w:bottom w:val="outset" w:color="00000A" w:sz="6" w:space="0"/>
            <w:right w:val="outset" w:color="00000A" w:sz="6" w:space="0"/>
            <w:insideH w:val="none" w:color="auto" w:sz="0" w:space="0"/>
            <w:insideV w:val="none" w:color="auto" w:sz="0" w:space="0"/>
          </w:tblBorders>
          <w:tblCellMar>
            <w:top w:w="84" w:type="dxa"/>
            <w:left w:w="84" w:type="dxa"/>
            <w:bottom w:w="84" w:type="dxa"/>
            <w:right w:w="84" w:type="dxa"/>
          </w:tblCellMar>
        </w:tblPrEx>
        <w:trPr>
          <w:tblCellSpacing w:w="6" w:type="dxa"/>
        </w:trPr>
        <w:tc>
          <w:tcPr>
            <w:tcW w:w="1032" w:type="dxa"/>
            <w:vMerge w:val="restart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vAlign w:val="center"/>
          </w:tcPr>
          <w:p>
            <w:pPr>
              <w:spacing w:before="100" w:beforeAutospacing="1"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0"/>
                <w:szCs w:val="20"/>
                <w:lang w:eastAsia="sk-SK"/>
              </w:rPr>
              <w:t xml:space="preserve">Umenie </w:t>
            </w:r>
          </w:p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0"/>
                <w:szCs w:val="20"/>
                <w:lang w:eastAsia="sk-SK"/>
              </w:rPr>
              <w:t>a kultúra</w:t>
            </w:r>
          </w:p>
        </w:tc>
        <w:tc>
          <w:tcPr>
            <w:tcW w:w="1296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  <w:t>Hudobná výchova</w:t>
            </w:r>
          </w:p>
        </w:tc>
        <w:tc>
          <w:tcPr>
            <w:tcW w:w="252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336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shd w:val="clear" w:color="auto" w:fill="EAF1DD"/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52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336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shd w:val="clear" w:color="auto" w:fill="EAF1DD"/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52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336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shd w:val="clear" w:color="auto" w:fill="EAF1DD"/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52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336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shd w:val="clear" w:color="auto" w:fill="EAF1DD"/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52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312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shd w:val="clear" w:color="auto" w:fill="EAF1DD"/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</w:p>
        </w:tc>
      </w:tr>
      <w:tr>
        <w:tblPrEx>
          <w:tblBorders>
            <w:top w:val="outset" w:color="00000A" w:sz="6" w:space="0"/>
            <w:left w:val="outset" w:color="00000A" w:sz="6" w:space="0"/>
            <w:bottom w:val="outset" w:color="00000A" w:sz="6" w:space="0"/>
            <w:right w:val="outset" w:color="00000A" w:sz="6" w:space="0"/>
            <w:insideH w:val="none" w:color="auto" w:sz="0" w:space="0"/>
            <w:insideV w:val="none" w:color="auto" w:sz="0" w:space="0"/>
          </w:tblBorders>
          <w:tblCellMar>
            <w:top w:w="84" w:type="dxa"/>
            <w:left w:w="84" w:type="dxa"/>
            <w:bottom w:w="84" w:type="dxa"/>
            <w:right w:w="84" w:type="dxa"/>
          </w:tblCellMar>
        </w:tblPrEx>
        <w:trPr>
          <w:tblCellSpacing w:w="6" w:type="dxa"/>
        </w:trPr>
        <w:tc>
          <w:tcPr>
            <w:tcW w:w="0" w:type="auto"/>
            <w:vMerge w:val="continue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96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  <w:t>Výtvarná výchova</w:t>
            </w:r>
          </w:p>
        </w:tc>
        <w:tc>
          <w:tcPr>
            <w:tcW w:w="252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336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shd w:val="clear" w:color="auto" w:fill="EAF1DD"/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52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336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shd w:val="clear" w:color="auto" w:fill="EAF1DD"/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52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336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shd w:val="clear" w:color="auto" w:fill="EAF1DD"/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52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336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shd w:val="clear" w:color="auto" w:fill="EAF1DD"/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52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312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shd w:val="clear" w:color="auto" w:fill="EAF1DD"/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</w:p>
        </w:tc>
      </w:tr>
      <w:tr>
        <w:tblPrEx>
          <w:tblBorders>
            <w:top w:val="outset" w:color="00000A" w:sz="6" w:space="0"/>
            <w:left w:val="outset" w:color="00000A" w:sz="6" w:space="0"/>
            <w:bottom w:val="outset" w:color="00000A" w:sz="6" w:space="0"/>
            <w:right w:val="outset" w:color="00000A" w:sz="6" w:space="0"/>
            <w:insideH w:val="none" w:color="auto" w:sz="0" w:space="0"/>
            <w:insideV w:val="none" w:color="auto" w:sz="0" w:space="0"/>
          </w:tblBorders>
          <w:tblCellMar>
            <w:top w:w="84" w:type="dxa"/>
            <w:left w:w="84" w:type="dxa"/>
            <w:bottom w:w="84" w:type="dxa"/>
            <w:right w:w="84" w:type="dxa"/>
          </w:tblCellMar>
        </w:tblPrEx>
        <w:trPr>
          <w:trHeight w:val="132" w:hRule="atLeast"/>
          <w:tblCellSpacing w:w="6" w:type="dxa"/>
        </w:trPr>
        <w:tc>
          <w:tcPr>
            <w:tcW w:w="1032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vAlign w:val="center"/>
          </w:tcPr>
          <w:p>
            <w:pPr>
              <w:spacing w:before="100" w:beforeAutospacing="1"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0"/>
                <w:szCs w:val="20"/>
                <w:lang w:eastAsia="sk-SK"/>
              </w:rPr>
              <w:t xml:space="preserve">Zdravie </w:t>
            </w:r>
          </w:p>
          <w:p>
            <w:pPr>
              <w:spacing w:before="100" w:beforeAutospacing="1" w:after="119" w:line="132" w:lineRule="atLeas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0"/>
                <w:szCs w:val="20"/>
                <w:lang w:eastAsia="sk-SK"/>
              </w:rPr>
              <w:t>a pohyb</w:t>
            </w:r>
          </w:p>
        </w:tc>
        <w:tc>
          <w:tcPr>
            <w:tcW w:w="1296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vAlign w:val="center"/>
          </w:tcPr>
          <w:p>
            <w:pPr>
              <w:spacing w:before="100" w:beforeAutospacing="1" w:after="119" w:line="132" w:lineRule="atLeas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  <w:t>Telesná a športová výchova</w:t>
            </w:r>
          </w:p>
        </w:tc>
        <w:tc>
          <w:tcPr>
            <w:tcW w:w="252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vAlign w:val="center"/>
          </w:tcPr>
          <w:p>
            <w:pPr>
              <w:spacing w:before="100" w:beforeAutospacing="1" w:after="119" w:line="132" w:lineRule="atLeas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336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shd w:val="clear" w:color="auto" w:fill="EAF1DD"/>
            <w:vAlign w:val="center"/>
          </w:tcPr>
          <w:p>
            <w:pPr>
              <w:spacing w:before="100" w:beforeAutospacing="1" w:after="119" w:line="132" w:lineRule="atLeas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52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vAlign w:val="center"/>
          </w:tcPr>
          <w:p>
            <w:pPr>
              <w:spacing w:before="100" w:beforeAutospacing="1" w:after="119" w:line="132" w:lineRule="atLeas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336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shd w:val="clear" w:color="auto" w:fill="EAF1DD"/>
            <w:vAlign w:val="center"/>
          </w:tcPr>
          <w:p>
            <w:pPr>
              <w:spacing w:before="100" w:beforeAutospacing="1" w:after="119" w:line="132" w:lineRule="atLeas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52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vAlign w:val="center"/>
          </w:tcPr>
          <w:p>
            <w:pPr>
              <w:spacing w:before="100" w:beforeAutospacing="1" w:after="119" w:line="132" w:lineRule="atLeas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336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shd w:val="clear" w:color="auto" w:fill="EAF1DD"/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14"/>
                <w:szCs w:val="24"/>
                <w:lang w:eastAsia="sk-SK"/>
              </w:rPr>
            </w:pPr>
          </w:p>
        </w:tc>
        <w:tc>
          <w:tcPr>
            <w:tcW w:w="252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vAlign w:val="center"/>
          </w:tcPr>
          <w:p>
            <w:pPr>
              <w:spacing w:before="100" w:beforeAutospacing="1" w:after="119" w:line="132" w:lineRule="atLeas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336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shd w:val="clear" w:color="auto" w:fill="EAF1DD"/>
            <w:vAlign w:val="center"/>
          </w:tcPr>
          <w:p>
            <w:pPr>
              <w:spacing w:before="100" w:beforeAutospacing="1" w:after="119" w:line="132" w:lineRule="atLeas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52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vAlign w:val="center"/>
          </w:tcPr>
          <w:p>
            <w:pPr>
              <w:spacing w:before="100" w:beforeAutospacing="1" w:after="119" w:line="132" w:lineRule="atLeas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312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shd w:val="clear" w:color="auto" w:fill="EAF1DD"/>
            <w:vAlign w:val="center"/>
          </w:tcPr>
          <w:p>
            <w:pPr>
              <w:spacing w:before="100" w:beforeAutospacing="1" w:after="119" w:line="132" w:lineRule="atLeas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</w:p>
        </w:tc>
      </w:tr>
      <w:tr>
        <w:tblPrEx>
          <w:tblBorders>
            <w:top w:val="outset" w:color="00000A" w:sz="6" w:space="0"/>
            <w:left w:val="outset" w:color="00000A" w:sz="6" w:space="0"/>
            <w:bottom w:val="outset" w:color="00000A" w:sz="6" w:space="0"/>
            <w:right w:val="outset" w:color="00000A" w:sz="6" w:space="0"/>
            <w:insideH w:val="none" w:color="auto" w:sz="0" w:space="0"/>
            <w:insideV w:val="none" w:color="auto" w:sz="0" w:space="0"/>
          </w:tblBorders>
          <w:tblCellMar>
            <w:top w:w="84" w:type="dxa"/>
            <w:left w:w="84" w:type="dxa"/>
            <w:bottom w:w="84" w:type="dxa"/>
            <w:right w:w="84" w:type="dxa"/>
          </w:tblCellMar>
        </w:tblPrEx>
        <w:trPr>
          <w:tblCellSpacing w:w="6" w:type="dxa"/>
        </w:trPr>
        <w:tc>
          <w:tcPr>
            <w:tcW w:w="2496" w:type="dxa"/>
            <w:gridSpan w:val="2"/>
            <w:vMerge w:val="restart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252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336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shd w:val="clear" w:color="auto" w:fill="EAF1DD"/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252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336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shd w:val="clear" w:color="auto" w:fill="EAF1DD"/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252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23</w:t>
            </w:r>
          </w:p>
        </w:tc>
        <w:tc>
          <w:tcPr>
            <w:tcW w:w="336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shd w:val="clear" w:color="auto" w:fill="EAF1DD"/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252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25</w:t>
            </w:r>
          </w:p>
        </w:tc>
        <w:tc>
          <w:tcPr>
            <w:tcW w:w="336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shd w:val="clear" w:color="auto" w:fill="EAF1DD"/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252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88</w:t>
            </w:r>
          </w:p>
        </w:tc>
        <w:tc>
          <w:tcPr>
            <w:tcW w:w="312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shd w:val="clear" w:color="auto" w:fill="EAF1DD"/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8</w:t>
            </w:r>
          </w:p>
        </w:tc>
      </w:tr>
      <w:tr>
        <w:tblPrEx>
          <w:tblBorders>
            <w:top w:val="outset" w:color="00000A" w:sz="6" w:space="0"/>
            <w:left w:val="outset" w:color="00000A" w:sz="6" w:space="0"/>
            <w:bottom w:val="outset" w:color="00000A" w:sz="6" w:space="0"/>
            <w:right w:val="outset" w:color="00000A" w:sz="6" w:space="0"/>
            <w:insideH w:val="none" w:color="auto" w:sz="0" w:space="0"/>
            <w:insideV w:val="none" w:color="auto" w:sz="0" w:space="0"/>
          </w:tblBorders>
          <w:tblCellMar>
            <w:top w:w="84" w:type="dxa"/>
            <w:left w:w="84" w:type="dxa"/>
            <w:bottom w:w="84" w:type="dxa"/>
            <w:right w:w="84" w:type="dxa"/>
          </w:tblCellMar>
        </w:tblPrEx>
        <w:trPr>
          <w:tblCellSpacing w:w="6" w:type="dxa"/>
        </w:trPr>
        <w:tc>
          <w:tcPr>
            <w:tcW w:w="0" w:type="auto"/>
            <w:gridSpan w:val="2"/>
            <w:vMerge w:val="continue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768" w:type="dxa"/>
            <w:gridSpan w:val="2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sk-SK"/>
              </w:rPr>
              <w:t>22</w:t>
            </w:r>
          </w:p>
        </w:tc>
        <w:tc>
          <w:tcPr>
            <w:tcW w:w="768" w:type="dxa"/>
            <w:gridSpan w:val="2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sk-SK"/>
              </w:rPr>
              <w:t>23</w:t>
            </w:r>
          </w:p>
        </w:tc>
        <w:tc>
          <w:tcPr>
            <w:tcW w:w="768" w:type="dxa"/>
            <w:gridSpan w:val="2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sk-SK"/>
              </w:rPr>
              <w:t>25</w:t>
            </w:r>
          </w:p>
        </w:tc>
        <w:tc>
          <w:tcPr>
            <w:tcW w:w="768" w:type="dxa"/>
            <w:gridSpan w:val="2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sk-SK"/>
              </w:rPr>
              <w:t>26</w:t>
            </w:r>
          </w:p>
        </w:tc>
        <w:tc>
          <w:tcPr>
            <w:tcW w:w="744" w:type="dxa"/>
            <w:gridSpan w:val="2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sk-SK"/>
              </w:rPr>
              <w:t>96</w:t>
            </w:r>
          </w:p>
        </w:tc>
      </w:tr>
    </w:tbl>
    <w:p>
      <w:pPr>
        <w:spacing w:after="0" w:line="240" w:lineRule="auto"/>
      </w:pP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B03"/>
    <w:rsid w:val="001B59CB"/>
    <w:rsid w:val="00310A0D"/>
    <w:rsid w:val="00383536"/>
    <w:rsid w:val="006A2B03"/>
    <w:rsid w:val="0086585C"/>
    <w:rsid w:val="008A2E9C"/>
    <w:rsid w:val="3B15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sk-SK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8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5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semiHidden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Normal (Web)"/>
    <w:basedOn w:val="1"/>
    <w:unhideWhenUsed/>
    <w:uiPriority w:val="99"/>
    <w:pPr>
      <w:spacing w:before="100" w:beforeAutospacing="1" w:after="119" w:line="240" w:lineRule="auto"/>
    </w:pPr>
    <w:rPr>
      <w:rFonts w:ascii="Times New Roman" w:hAnsi="Times New Roman" w:eastAsia="Times New Roman" w:cs="Times New Roman"/>
      <w:sz w:val="24"/>
      <w:szCs w:val="24"/>
      <w:lang w:eastAsia="sk-SK"/>
    </w:rPr>
  </w:style>
  <w:style w:type="character" w:customStyle="1" w:styleId="8">
    <w:name w:val="Text bubliny Char"/>
    <w:basedOn w:val="2"/>
    <w:link w:val="4"/>
    <w:semiHidden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</Pages>
  <Words>122</Words>
  <Characters>698</Characters>
  <Lines>5</Lines>
  <Paragraphs>1</Paragraphs>
  <TotalTime>12</TotalTime>
  <ScaleCrop>false</ScaleCrop>
  <LinksUpToDate>false</LinksUpToDate>
  <CharactersWithSpaces>819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2021-10-08T10:44:00Z</dcterms:created>
  <dc:creator>Admin</dc:creator>
  <cp:lastModifiedBy>Bibiana Matiskova</cp:lastModifiedBy>
  <cp:lastPrinted>2022-09-28T11:09:00Z</cp:lastPrinted>
  <dcterms:modified xsi:type="dcterms:W3CDTF">2023-09-05T18:00:46Z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1033-12.2.0.13201</vt:lpwstr>
  </property>
  <property fmtid="{D5CDD505-2E9C-101B-9397-08002B2CF9AE}" pid="3" name="ICV">
    <vt:lpwstr>2C2273070D2D4FB6975E70E76782A55A_12</vt:lpwstr>
  </property>
</Properties>
</file>