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X="108" w:tblpY="329"/>
        <w:tblW w:w="10436" w:type="dxa"/>
        <w:tblLayout w:type="fixed"/>
        <w:tblLook w:val="04A0" w:firstRow="1" w:lastRow="0" w:firstColumn="1" w:lastColumn="0" w:noHBand="0" w:noVBand="1"/>
      </w:tblPr>
      <w:tblGrid>
        <w:gridCol w:w="10436"/>
      </w:tblGrid>
      <w:tr w:rsidR="00427327" w14:paraId="450A3991" w14:textId="77777777">
        <w:trPr>
          <w:trHeight w:val="541"/>
        </w:trPr>
        <w:tc>
          <w:tcPr>
            <w:tcW w:w="10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07615A06" w14:textId="77777777" w:rsidR="00427327" w:rsidRDefault="00427327">
            <w:pPr>
              <w:spacing w:after="0" w:line="360" w:lineRule="auto"/>
              <w:rPr>
                <w:rFonts w:ascii="Cambria" w:hAnsi="Cambria"/>
                <w:b/>
                <w:sz w:val="8"/>
                <w:szCs w:val="36"/>
              </w:rPr>
            </w:pPr>
          </w:p>
          <w:p w14:paraId="3CC74E0E" w14:textId="77777777" w:rsidR="00427327" w:rsidRDefault="00E5373E">
            <w:pPr>
              <w:spacing w:after="0" w:line="360" w:lineRule="auto"/>
              <w:jc w:val="center"/>
              <w:rPr>
                <w:rFonts w:ascii="Cambria" w:hAnsi="Cambria"/>
                <w:b/>
                <w:sz w:val="28"/>
                <w:szCs w:val="36"/>
              </w:rPr>
            </w:pPr>
            <w:r>
              <w:rPr>
                <w:rFonts w:ascii="Cambria" w:hAnsi="Cambria"/>
                <w:b/>
                <w:sz w:val="28"/>
                <w:szCs w:val="36"/>
              </w:rPr>
              <w:t>SZKOŁA PODSTAWOWA NR 5 IM. H. SIENKIEWICZA W KUTNIE</w:t>
            </w:r>
          </w:p>
        </w:tc>
      </w:tr>
      <w:tr w:rsidR="00427327" w14:paraId="19A1F099" w14:textId="77777777">
        <w:trPr>
          <w:trHeight w:val="1363"/>
        </w:trPr>
        <w:tc>
          <w:tcPr>
            <w:tcW w:w="10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344F3848" w14:textId="77777777" w:rsidR="00427327" w:rsidRDefault="00427327">
            <w:pPr>
              <w:spacing w:after="0" w:line="360" w:lineRule="auto"/>
              <w:jc w:val="center"/>
              <w:rPr>
                <w:rFonts w:ascii="Cambria" w:hAnsi="Cambria"/>
                <w:b/>
                <w:szCs w:val="36"/>
              </w:rPr>
            </w:pPr>
          </w:p>
          <w:p w14:paraId="5E2EFC5E" w14:textId="77777777" w:rsidR="00427327" w:rsidRDefault="00E5373E">
            <w:pPr>
              <w:spacing w:after="0" w:line="240" w:lineRule="auto"/>
              <w:jc w:val="center"/>
              <w:rPr>
                <w:rFonts w:ascii="Cambria" w:hAnsi="Cambria"/>
                <w:b/>
                <w:sz w:val="48"/>
                <w:szCs w:val="60"/>
              </w:rPr>
            </w:pPr>
            <w:r>
              <w:rPr>
                <w:rFonts w:ascii="Cambria" w:hAnsi="Cambria"/>
                <w:b/>
                <w:sz w:val="44"/>
                <w:szCs w:val="60"/>
              </w:rPr>
              <w:t xml:space="preserve">PRZEDMIOTOWE   ZASADY   OCENIANIA </w:t>
            </w:r>
          </w:p>
          <w:p w14:paraId="4B9496A9" w14:textId="77777777" w:rsidR="00427327" w:rsidRDefault="00E5373E">
            <w:pPr>
              <w:spacing w:after="0" w:line="240" w:lineRule="auto"/>
              <w:jc w:val="center"/>
              <w:rPr>
                <w:rFonts w:ascii="Cambria" w:hAnsi="Cambria"/>
                <w:b/>
                <w:sz w:val="32"/>
                <w:szCs w:val="36"/>
              </w:rPr>
            </w:pPr>
            <w:r>
              <w:rPr>
                <w:rFonts w:ascii="Cambria" w:hAnsi="Cambria"/>
                <w:b/>
                <w:sz w:val="32"/>
                <w:szCs w:val="36"/>
              </w:rPr>
              <w:t>z matematyki w klasach IV – VIII</w:t>
            </w:r>
          </w:p>
          <w:p w14:paraId="1E64BC8B" w14:textId="77777777" w:rsidR="00427327" w:rsidRDefault="00427327">
            <w:pPr>
              <w:spacing w:after="0" w:line="240" w:lineRule="auto"/>
              <w:jc w:val="center"/>
              <w:rPr>
                <w:rFonts w:ascii="Cambria" w:hAnsi="Cambria"/>
                <w:b/>
                <w:sz w:val="32"/>
                <w:szCs w:val="36"/>
              </w:rPr>
            </w:pPr>
          </w:p>
        </w:tc>
      </w:tr>
    </w:tbl>
    <w:p w14:paraId="7497D7B9" w14:textId="77777777" w:rsidR="00427327" w:rsidRDefault="00427327">
      <w:pPr>
        <w:tabs>
          <w:tab w:val="left" w:pos="851"/>
        </w:tabs>
        <w:spacing w:after="0" w:line="360" w:lineRule="auto"/>
        <w:jc w:val="both"/>
        <w:rPr>
          <w:rFonts w:ascii="Cambria" w:hAnsi="Cambria" w:cs="Arial"/>
          <w:szCs w:val="24"/>
        </w:rPr>
      </w:pPr>
    </w:p>
    <w:p w14:paraId="003BD29E" w14:textId="77777777" w:rsidR="00427327" w:rsidRDefault="00427327">
      <w:pPr>
        <w:tabs>
          <w:tab w:val="left" w:pos="851"/>
        </w:tabs>
        <w:spacing w:after="0" w:line="360" w:lineRule="auto"/>
        <w:jc w:val="both"/>
        <w:rPr>
          <w:rFonts w:ascii="Cambria" w:hAnsi="Cambria" w:cs="Arial"/>
          <w:sz w:val="40"/>
          <w:szCs w:val="44"/>
        </w:rPr>
      </w:pPr>
    </w:p>
    <w:p w14:paraId="120B9500" w14:textId="77777777" w:rsidR="00427327" w:rsidRDefault="00E5373E">
      <w:pPr>
        <w:tabs>
          <w:tab w:val="left" w:pos="851"/>
        </w:tabs>
        <w:spacing w:after="0" w:line="360" w:lineRule="auto"/>
        <w:jc w:val="both"/>
        <w:rPr>
          <w:rFonts w:ascii="Cambria" w:hAnsi="Cambria" w:cs="Arial"/>
          <w:szCs w:val="24"/>
        </w:rPr>
      </w:pPr>
      <w:r>
        <w:rPr>
          <w:rFonts w:ascii="Cambria" w:hAnsi="Cambria" w:cs="Arial"/>
          <w:szCs w:val="24"/>
        </w:rPr>
        <w:t xml:space="preserve">Ocenianie osiągnięć edukacyjnych z matematyki polega na rozpoznaniu przez nauczycieli poziomu i postępów </w:t>
      </w:r>
      <w:r>
        <w:rPr>
          <w:rFonts w:ascii="Cambria" w:hAnsi="Cambria" w:cs="Arial"/>
          <w:szCs w:val="24"/>
        </w:rPr>
        <w:t>w opanowaniu przez ucznia wiadomości i umiejętności z tego przedmiotu w stosunku do wymagań określonych w podstawie programowej oraz wymagań edukacyjnych wynikających z realizowanych programów nauczania.</w:t>
      </w:r>
    </w:p>
    <w:p w14:paraId="615FCACF" w14:textId="77777777" w:rsidR="00427327" w:rsidRDefault="00427327">
      <w:pPr>
        <w:tabs>
          <w:tab w:val="left" w:pos="993"/>
        </w:tabs>
        <w:spacing w:after="0" w:line="360" w:lineRule="auto"/>
        <w:jc w:val="both"/>
        <w:rPr>
          <w:rFonts w:ascii="Cambria" w:hAnsi="Cambria" w:cs="Arial"/>
          <w:b/>
          <w:szCs w:val="20"/>
        </w:rPr>
      </w:pPr>
    </w:p>
    <w:p w14:paraId="32F45D0B" w14:textId="77777777" w:rsidR="00427327" w:rsidRDefault="00E5373E">
      <w:pPr>
        <w:tabs>
          <w:tab w:val="left" w:pos="993"/>
        </w:tabs>
        <w:spacing w:after="0" w:line="360" w:lineRule="auto"/>
        <w:jc w:val="both"/>
        <w:rPr>
          <w:rFonts w:ascii="Cambria" w:hAnsi="Cambria" w:cs="Arial"/>
          <w:b/>
          <w:szCs w:val="24"/>
        </w:rPr>
      </w:pPr>
      <w:r>
        <w:rPr>
          <w:rFonts w:ascii="Cambria" w:hAnsi="Cambria" w:cs="Arial"/>
          <w:b/>
          <w:szCs w:val="24"/>
        </w:rPr>
        <w:t>Ocenianie wewnątrzszkolne na lekcjach matematyki ma</w:t>
      </w:r>
      <w:r>
        <w:rPr>
          <w:rFonts w:ascii="Cambria" w:hAnsi="Cambria" w:cs="Arial"/>
          <w:b/>
          <w:szCs w:val="24"/>
        </w:rPr>
        <w:t xml:space="preserve"> na celu: </w:t>
      </w:r>
    </w:p>
    <w:p w14:paraId="63A245FC" w14:textId="77777777" w:rsidR="00427327" w:rsidRDefault="00E5373E">
      <w:pPr>
        <w:pStyle w:val="Akapitzlist"/>
        <w:numPr>
          <w:ilvl w:val="0"/>
          <w:numId w:val="11"/>
        </w:numPr>
        <w:tabs>
          <w:tab w:val="left" w:pos="993"/>
        </w:tabs>
        <w:spacing w:after="0" w:line="360" w:lineRule="auto"/>
        <w:jc w:val="both"/>
        <w:rPr>
          <w:rFonts w:ascii="Cambria" w:hAnsi="Cambria" w:cs="Arial"/>
          <w:szCs w:val="24"/>
        </w:rPr>
      </w:pPr>
      <w:r>
        <w:rPr>
          <w:rFonts w:ascii="Cambria" w:hAnsi="Cambria" w:cs="Arial"/>
          <w:szCs w:val="24"/>
        </w:rPr>
        <w:t>informowanie ucznia o poziomie jego osiągnięć edukacyjnych oraz o postępach w tym zakresie;</w:t>
      </w:r>
    </w:p>
    <w:p w14:paraId="6363D054" w14:textId="77777777" w:rsidR="00427327" w:rsidRDefault="00E5373E">
      <w:pPr>
        <w:pStyle w:val="Akapitzlist"/>
        <w:numPr>
          <w:ilvl w:val="0"/>
          <w:numId w:val="11"/>
        </w:numPr>
        <w:tabs>
          <w:tab w:val="left" w:pos="993"/>
        </w:tabs>
        <w:spacing w:after="0" w:line="360" w:lineRule="auto"/>
        <w:jc w:val="both"/>
        <w:rPr>
          <w:rFonts w:ascii="Cambria" w:hAnsi="Cambria" w:cs="Arial"/>
          <w:szCs w:val="24"/>
        </w:rPr>
      </w:pPr>
      <w:r>
        <w:rPr>
          <w:rFonts w:ascii="Cambria" w:hAnsi="Cambria" w:cs="Arial"/>
          <w:szCs w:val="24"/>
        </w:rPr>
        <w:t>udzielanie uczniowi pomocy w nauce poprzez przekazywanie informacji o tym, co zrobił dobrze i jak powinien dalej się uczyć;</w:t>
      </w:r>
    </w:p>
    <w:p w14:paraId="073C030E" w14:textId="77777777" w:rsidR="00427327" w:rsidRDefault="00E5373E">
      <w:pPr>
        <w:pStyle w:val="Akapitzlist"/>
        <w:numPr>
          <w:ilvl w:val="0"/>
          <w:numId w:val="11"/>
        </w:numPr>
        <w:tabs>
          <w:tab w:val="left" w:pos="993"/>
        </w:tabs>
        <w:spacing w:after="0" w:line="360" w:lineRule="auto"/>
        <w:jc w:val="both"/>
        <w:rPr>
          <w:rFonts w:ascii="Cambria" w:hAnsi="Cambria" w:cs="Arial"/>
          <w:szCs w:val="24"/>
        </w:rPr>
      </w:pPr>
      <w:r>
        <w:rPr>
          <w:rFonts w:ascii="Cambria" w:hAnsi="Cambria" w:cs="Arial"/>
          <w:szCs w:val="24"/>
        </w:rPr>
        <w:t>udzielanie uczniowi wskazówek</w:t>
      </w:r>
      <w:r>
        <w:rPr>
          <w:rFonts w:ascii="Cambria" w:hAnsi="Cambria" w:cs="Arial"/>
          <w:szCs w:val="24"/>
        </w:rPr>
        <w:t xml:space="preserve"> do samodzielnego planowania własnego rozwoju;</w:t>
      </w:r>
    </w:p>
    <w:p w14:paraId="244DF014" w14:textId="77777777" w:rsidR="00427327" w:rsidRDefault="00E5373E">
      <w:pPr>
        <w:pStyle w:val="Akapitzlist"/>
        <w:numPr>
          <w:ilvl w:val="0"/>
          <w:numId w:val="11"/>
        </w:numPr>
        <w:tabs>
          <w:tab w:val="left" w:pos="993"/>
        </w:tabs>
        <w:spacing w:after="0" w:line="360" w:lineRule="auto"/>
        <w:jc w:val="both"/>
        <w:rPr>
          <w:rFonts w:ascii="Cambria" w:hAnsi="Cambria" w:cs="Arial"/>
          <w:szCs w:val="24"/>
        </w:rPr>
      </w:pPr>
      <w:r>
        <w:rPr>
          <w:rFonts w:ascii="Cambria" w:hAnsi="Cambria" w:cs="Arial"/>
          <w:szCs w:val="24"/>
        </w:rPr>
        <w:t>motywowanie ucznia do dalszych postępów w nauce;</w:t>
      </w:r>
    </w:p>
    <w:p w14:paraId="5CFFE763" w14:textId="77777777" w:rsidR="00427327" w:rsidRDefault="00E5373E">
      <w:pPr>
        <w:pStyle w:val="Akapitzlist"/>
        <w:numPr>
          <w:ilvl w:val="0"/>
          <w:numId w:val="11"/>
        </w:numPr>
        <w:tabs>
          <w:tab w:val="left" w:pos="993"/>
        </w:tabs>
        <w:spacing w:after="0" w:line="360" w:lineRule="auto"/>
        <w:jc w:val="both"/>
        <w:rPr>
          <w:rFonts w:ascii="Cambria" w:hAnsi="Cambria" w:cs="Arial"/>
          <w:szCs w:val="24"/>
        </w:rPr>
      </w:pPr>
      <w:r>
        <w:rPr>
          <w:rFonts w:ascii="Cambria" w:hAnsi="Cambria" w:cs="Arial"/>
          <w:szCs w:val="24"/>
        </w:rPr>
        <w:t>monitorowanie bieżącej pracy ucznia;</w:t>
      </w:r>
    </w:p>
    <w:p w14:paraId="605C9CAD" w14:textId="77777777" w:rsidR="00427327" w:rsidRDefault="00E5373E">
      <w:pPr>
        <w:pStyle w:val="Akapitzlist"/>
        <w:numPr>
          <w:ilvl w:val="0"/>
          <w:numId w:val="11"/>
        </w:numPr>
        <w:tabs>
          <w:tab w:val="left" w:pos="993"/>
        </w:tabs>
        <w:spacing w:after="0" w:line="360" w:lineRule="auto"/>
        <w:jc w:val="both"/>
        <w:rPr>
          <w:rFonts w:ascii="Cambria" w:hAnsi="Cambria" w:cs="Arial"/>
          <w:szCs w:val="24"/>
        </w:rPr>
      </w:pPr>
      <w:r>
        <w:rPr>
          <w:rFonts w:ascii="Cambria" w:hAnsi="Cambria"/>
          <w:szCs w:val="24"/>
        </w:rPr>
        <w:t xml:space="preserve">dostarczanie rodzicom i nauczycielowi informacji o postępach i trudnościach w nauce ucznia oraz </w:t>
      </w:r>
      <w:r>
        <w:rPr>
          <w:rFonts w:ascii="Cambria" w:hAnsi="Cambria"/>
          <w:szCs w:val="24"/>
        </w:rPr>
        <w:t>o szczególnych uzdolnieniach ucznia.</w:t>
      </w:r>
    </w:p>
    <w:p w14:paraId="5BF37F46" w14:textId="77777777" w:rsidR="00427327" w:rsidRDefault="00427327">
      <w:pPr>
        <w:tabs>
          <w:tab w:val="left" w:pos="993"/>
        </w:tabs>
        <w:spacing w:after="0" w:line="360" w:lineRule="auto"/>
        <w:jc w:val="both"/>
        <w:rPr>
          <w:rFonts w:ascii="Cambria" w:hAnsi="Cambria" w:cs="Arial"/>
          <w:b/>
          <w:szCs w:val="36"/>
        </w:rPr>
      </w:pPr>
    </w:p>
    <w:p w14:paraId="276685E2" w14:textId="77777777" w:rsidR="00427327" w:rsidRDefault="00E5373E">
      <w:pPr>
        <w:tabs>
          <w:tab w:val="left" w:pos="993"/>
        </w:tabs>
        <w:spacing w:after="0" w:line="360" w:lineRule="auto"/>
        <w:jc w:val="both"/>
        <w:rPr>
          <w:rFonts w:ascii="Cambria" w:hAnsi="Cambria" w:cs="Arial"/>
          <w:szCs w:val="24"/>
        </w:rPr>
      </w:pPr>
      <w:r>
        <w:rPr>
          <w:rFonts w:ascii="Cambria" w:hAnsi="Cambria" w:cs="Arial"/>
          <w:b/>
          <w:szCs w:val="24"/>
        </w:rPr>
        <w:t>Ocena jest informacją</w:t>
      </w:r>
      <w:r>
        <w:rPr>
          <w:rFonts w:ascii="Cambria" w:hAnsi="Cambria" w:cs="Arial"/>
          <w:szCs w:val="24"/>
        </w:rPr>
        <w:t xml:space="preserve">, w jakim stopniu uczeń spełnił wymagania programowe postawione przez nauczyciela, nie jest karą ani  nagrodą. </w:t>
      </w:r>
    </w:p>
    <w:p w14:paraId="232B06B2" w14:textId="77777777" w:rsidR="00427327" w:rsidRDefault="00427327">
      <w:pPr>
        <w:spacing w:after="0" w:line="360" w:lineRule="auto"/>
        <w:jc w:val="both"/>
        <w:rPr>
          <w:rFonts w:ascii="Cambria" w:hAnsi="Cambria" w:cs="Arial"/>
          <w:b/>
          <w:szCs w:val="36"/>
        </w:rPr>
      </w:pPr>
    </w:p>
    <w:p w14:paraId="44AC9B1A" w14:textId="77777777" w:rsidR="00427327" w:rsidRDefault="00E5373E">
      <w:pPr>
        <w:spacing w:after="0" w:line="360" w:lineRule="auto"/>
        <w:jc w:val="both"/>
        <w:rPr>
          <w:rFonts w:ascii="Cambria" w:hAnsi="Cambria" w:cs="Arial"/>
          <w:b/>
          <w:szCs w:val="24"/>
        </w:rPr>
      </w:pPr>
      <w:r>
        <w:rPr>
          <w:rFonts w:ascii="Cambria" w:hAnsi="Cambria" w:cs="Arial"/>
          <w:b/>
          <w:szCs w:val="24"/>
        </w:rPr>
        <w:t>W  ocenianiu obowiązują zasady:</w:t>
      </w:r>
    </w:p>
    <w:p w14:paraId="2CC71661" w14:textId="77777777" w:rsidR="00427327" w:rsidRDefault="00E5373E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Cambria" w:hAnsi="Cambria" w:cs="Arial"/>
          <w:b/>
          <w:szCs w:val="24"/>
        </w:rPr>
      </w:pPr>
      <w:r>
        <w:rPr>
          <w:rFonts w:ascii="Cambria" w:hAnsi="Cambria" w:cs="Arial"/>
          <w:szCs w:val="24"/>
        </w:rPr>
        <w:t>zasada jawności ocen zarówno dla ucznia jak jego rod</w:t>
      </w:r>
      <w:r>
        <w:rPr>
          <w:rFonts w:ascii="Cambria" w:hAnsi="Cambria" w:cs="Arial"/>
          <w:szCs w:val="24"/>
        </w:rPr>
        <w:t xml:space="preserve">ziców (opiekunów prawnych); </w:t>
      </w:r>
    </w:p>
    <w:p w14:paraId="6CB24A39" w14:textId="77777777" w:rsidR="00427327" w:rsidRDefault="00E5373E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Cambria" w:hAnsi="Cambria" w:cs="Arial"/>
          <w:b/>
          <w:szCs w:val="24"/>
        </w:rPr>
      </w:pPr>
      <w:r>
        <w:rPr>
          <w:rFonts w:ascii="Cambria" w:hAnsi="Cambria" w:cs="Arial"/>
          <w:szCs w:val="24"/>
        </w:rPr>
        <w:t>zasada częstotliwości i rytmiczności – uczeń oceniany jest na bieżąco i rytmicznie;</w:t>
      </w:r>
    </w:p>
    <w:p w14:paraId="0ED65563" w14:textId="77777777" w:rsidR="00427327" w:rsidRDefault="00E5373E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Cambria" w:hAnsi="Cambria" w:cs="Arial"/>
          <w:b/>
          <w:szCs w:val="24"/>
        </w:rPr>
      </w:pPr>
      <w:r>
        <w:rPr>
          <w:rFonts w:ascii="Cambria" w:hAnsi="Cambria" w:cs="Arial"/>
          <w:szCs w:val="24"/>
        </w:rPr>
        <w:t>zasada jawności kryteriów – uczeń i jego rodzice (prawni opiekunowie) znają kryteria oceniania, zakres materiału z każdego przedmiotu oraz form</w:t>
      </w:r>
      <w:r>
        <w:rPr>
          <w:rFonts w:ascii="Cambria" w:hAnsi="Cambria" w:cs="Arial"/>
          <w:szCs w:val="24"/>
        </w:rPr>
        <w:t>y pracy podlegające ocenie;</w:t>
      </w:r>
    </w:p>
    <w:p w14:paraId="4F966100" w14:textId="77777777" w:rsidR="00427327" w:rsidRDefault="00E5373E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Cambria" w:hAnsi="Cambria" w:cs="Arial"/>
          <w:b/>
          <w:szCs w:val="24"/>
        </w:rPr>
      </w:pPr>
      <w:r>
        <w:rPr>
          <w:rFonts w:ascii="Cambria" w:hAnsi="Cambria" w:cs="Arial"/>
          <w:szCs w:val="24"/>
        </w:rPr>
        <w:t>zasada różnorodności wynikająca ze specyfiki każdego przedmiotu;</w:t>
      </w:r>
    </w:p>
    <w:p w14:paraId="57141304" w14:textId="77777777" w:rsidR="00427327" w:rsidRDefault="00E5373E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Cambria" w:hAnsi="Cambria" w:cs="Arial"/>
          <w:b/>
          <w:szCs w:val="24"/>
        </w:rPr>
      </w:pPr>
      <w:r>
        <w:rPr>
          <w:rFonts w:ascii="Cambria" w:hAnsi="Cambria" w:cs="Arial"/>
          <w:szCs w:val="24"/>
        </w:rPr>
        <w:t>zasada różnicowania wymagań – zadania stawiane uczniom powinny mieć zróżnicowany  poziom trudności i dawać możliwość uzyskania wszystkich ocen;</w:t>
      </w:r>
    </w:p>
    <w:p w14:paraId="382A6E60" w14:textId="77777777" w:rsidR="00427327" w:rsidRDefault="00E5373E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Cambria" w:hAnsi="Cambria" w:cs="Arial"/>
          <w:b/>
          <w:szCs w:val="24"/>
        </w:rPr>
      </w:pPr>
      <w:r>
        <w:rPr>
          <w:rFonts w:ascii="Cambria" w:hAnsi="Cambria" w:cs="Arial"/>
          <w:szCs w:val="24"/>
        </w:rPr>
        <w:t>zasada otwartości –</w:t>
      </w:r>
      <w:r>
        <w:rPr>
          <w:rFonts w:ascii="Cambria" w:hAnsi="Cambria" w:cs="Arial"/>
          <w:szCs w:val="24"/>
        </w:rPr>
        <w:t xml:space="preserve"> wewnątrzszkolne oceniania podlega weryfikacji i modyfikacji w oparciu o okresową ewaluację.</w:t>
      </w:r>
    </w:p>
    <w:p w14:paraId="4ED91E42" w14:textId="77777777" w:rsidR="00427327" w:rsidRDefault="00427327">
      <w:pPr>
        <w:pStyle w:val="Default"/>
        <w:tabs>
          <w:tab w:val="left" w:pos="284"/>
          <w:tab w:val="left" w:pos="993"/>
        </w:tabs>
        <w:spacing w:line="360" w:lineRule="auto"/>
        <w:jc w:val="center"/>
        <w:rPr>
          <w:rFonts w:ascii="Cambria" w:hAnsi="Cambria" w:cs="Arial"/>
          <w:b/>
          <w:color w:val="auto"/>
          <w:sz w:val="22"/>
        </w:rPr>
      </w:pPr>
    </w:p>
    <w:p w14:paraId="7A6AAB74" w14:textId="77777777" w:rsidR="00427327" w:rsidRDefault="00427327">
      <w:pPr>
        <w:pStyle w:val="Default"/>
        <w:tabs>
          <w:tab w:val="left" w:pos="284"/>
          <w:tab w:val="left" w:pos="993"/>
        </w:tabs>
        <w:spacing w:line="360" w:lineRule="auto"/>
        <w:rPr>
          <w:rFonts w:ascii="Cambria" w:hAnsi="Cambria" w:cs="Arial"/>
          <w:b/>
          <w:color w:val="auto"/>
          <w:sz w:val="22"/>
          <w:szCs w:val="22"/>
        </w:rPr>
      </w:pPr>
    </w:p>
    <w:p w14:paraId="3B2A8C04" w14:textId="77777777" w:rsidR="00E5373E" w:rsidRDefault="00E5373E">
      <w:pPr>
        <w:pStyle w:val="Default"/>
        <w:tabs>
          <w:tab w:val="left" w:pos="284"/>
          <w:tab w:val="left" w:pos="993"/>
        </w:tabs>
        <w:spacing w:line="360" w:lineRule="auto"/>
        <w:jc w:val="center"/>
        <w:rPr>
          <w:rFonts w:ascii="Cambria" w:hAnsi="Cambria" w:cs="Arial"/>
          <w:b/>
          <w:color w:val="auto"/>
        </w:rPr>
      </w:pPr>
    </w:p>
    <w:p w14:paraId="69408D67" w14:textId="62C503AA" w:rsidR="00427327" w:rsidRDefault="00E5373E">
      <w:pPr>
        <w:pStyle w:val="Default"/>
        <w:tabs>
          <w:tab w:val="left" w:pos="284"/>
          <w:tab w:val="left" w:pos="993"/>
        </w:tabs>
        <w:spacing w:line="360" w:lineRule="auto"/>
        <w:jc w:val="center"/>
        <w:rPr>
          <w:rFonts w:ascii="Cambria" w:hAnsi="Cambria" w:cs="Arial"/>
          <w:b/>
          <w:color w:val="auto"/>
        </w:rPr>
      </w:pPr>
      <w:r>
        <w:rPr>
          <w:rFonts w:ascii="Cambria" w:hAnsi="Cambria" w:cs="Arial"/>
          <w:b/>
          <w:color w:val="auto"/>
        </w:rPr>
        <w:t>OGÓLNE KRYTERIA STOPNI Z MATEMATYKI</w:t>
      </w:r>
    </w:p>
    <w:p w14:paraId="6C7DA9D1" w14:textId="77777777" w:rsidR="00427327" w:rsidRDefault="00427327">
      <w:pPr>
        <w:spacing w:after="0" w:line="360" w:lineRule="auto"/>
        <w:rPr>
          <w:rFonts w:ascii="Cambria" w:hAnsi="Cambria"/>
          <w:szCs w:val="24"/>
        </w:rPr>
      </w:pPr>
    </w:p>
    <w:p w14:paraId="2BE8AB5E" w14:textId="77777777" w:rsidR="00427327" w:rsidRDefault="00E5373E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Ocenę </w:t>
      </w:r>
      <w:r>
        <w:rPr>
          <w:rFonts w:ascii="Cambria" w:hAnsi="Cambria"/>
          <w:b/>
          <w:u w:val="single"/>
        </w:rPr>
        <w:t xml:space="preserve">celującą </w:t>
      </w:r>
      <w:r>
        <w:rPr>
          <w:rFonts w:ascii="Cambria" w:hAnsi="Cambria"/>
          <w:b/>
        </w:rPr>
        <w:t>otrzymuje uczeń, który:</w:t>
      </w:r>
    </w:p>
    <w:p w14:paraId="1802F31E" w14:textId="77777777" w:rsidR="00427327" w:rsidRDefault="00E5373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opanował pełen zakres wiadomości i umiejętności określonych w podstawie </w:t>
      </w:r>
      <w:r>
        <w:rPr>
          <w:rFonts w:ascii="Cambria" w:hAnsi="Cambria"/>
        </w:rPr>
        <w:t>programowej i programie nauczania matematyki w danej klasie;</w:t>
      </w:r>
    </w:p>
    <w:p w14:paraId="443581B1" w14:textId="77777777" w:rsidR="00427327" w:rsidRDefault="00E5373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biegle posługuje się zdobytą wiedzą i umiejętnościami w rozwiązywaniu problemów teoretycznych lub  praktycznych;</w:t>
      </w:r>
    </w:p>
    <w:p w14:paraId="53BD3B31" w14:textId="77777777" w:rsidR="00427327" w:rsidRDefault="00E5373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samodzielnie wykorzystuje wiadomości i podaje rozwiązania nietypowe;</w:t>
      </w:r>
    </w:p>
    <w:p w14:paraId="1D94A31D" w14:textId="77777777" w:rsidR="00427327" w:rsidRDefault="00E5373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wykazuje szcz</w:t>
      </w:r>
      <w:r>
        <w:rPr>
          <w:rFonts w:ascii="Cambria" w:hAnsi="Cambria"/>
        </w:rPr>
        <w:t>ególne zainteresowanie treściami zajęć, samodzielnie rozwija własne uzdolnienia i zainteresowania;</w:t>
      </w:r>
    </w:p>
    <w:p w14:paraId="6A4260FB" w14:textId="77777777" w:rsidR="00427327" w:rsidRDefault="00E5373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swobodnie korzysta z różnych źródeł  informacji;</w:t>
      </w:r>
    </w:p>
    <w:p w14:paraId="0F8F6809" w14:textId="77777777" w:rsidR="00427327" w:rsidRDefault="00E5373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prezentuje zdobytą wiedzę bezbłędnie używając języka matematycznego;</w:t>
      </w:r>
    </w:p>
    <w:p w14:paraId="0B96D580" w14:textId="77777777" w:rsidR="00427327" w:rsidRDefault="00E5373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potrafi doskonale zaplanować i zorganiz</w:t>
      </w:r>
      <w:r>
        <w:rPr>
          <w:rFonts w:ascii="Cambria" w:hAnsi="Cambria"/>
        </w:rPr>
        <w:t>ować swoją pracę;</w:t>
      </w:r>
    </w:p>
    <w:p w14:paraId="348933C4" w14:textId="77777777" w:rsidR="00427327" w:rsidRDefault="00E5373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podejmuje działania z własnej inicjatywy.</w:t>
      </w:r>
    </w:p>
    <w:p w14:paraId="0E93BCC0" w14:textId="77777777" w:rsidR="00427327" w:rsidRDefault="00427327">
      <w:pPr>
        <w:pStyle w:val="Akapitzlist"/>
        <w:spacing w:after="0" w:line="360" w:lineRule="auto"/>
        <w:ind w:left="927"/>
        <w:jc w:val="both"/>
        <w:rPr>
          <w:rFonts w:ascii="Cambria" w:hAnsi="Cambria"/>
        </w:rPr>
      </w:pPr>
    </w:p>
    <w:p w14:paraId="54BCBD5B" w14:textId="77777777" w:rsidR="00427327" w:rsidRDefault="00E5373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Ocenę </w:t>
      </w:r>
      <w:r>
        <w:rPr>
          <w:rFonts w:ascii="Cambria" w:hAnsi="Cambria"/>
          <w:b/>
          <w:u w:val="single"/>
        </w:rPr>
        <w:t>bardzo dobrą</w:t>
      </w:r>
      <w:r>
        <w:rPr>
          <w:rFonts w:ascii="Cambria" w:hAnsi="Cambria"/>
          <w:b/>
        </w:rPr>
        <w:t xml:space="preserve"> otrzymuje uczeń, który:</w:t>
      </w:r>
    </w:p>
    <w:p w14:paraId="67B94152" w14:textId="77777777" w:rsidR="00427327" w:rsidRDefault="00E5373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opanował zdecydowaną większość zakresu wiadomości i umiejętności określonych w podstawie programowej i programie nauczania matematyki w danej klasie;</w:t>
      </w:r>
    </w:p>
    <w:p w14:paraId="490BCAE5" w14:textId="77777777" w:rsidR="00427327" w:rsidRDefault="00E5373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sp</w:t>
      </w:r>
      <w:r>
        <w:rPr>
          <w:rFonts w:ascii="Cambria" w:hAnsi="Cambria"/>
        </w:rPr>
        <w:t>rawnie posługuje się zdobytą wiedzą i umiejętnościami w rozwiązywaniu problemów teoretycznych i praktycznych;</w:t>
      </w:r>
    </w:p>
    <w:p w14:paraId="64738071" w14:textId="77777777" w:rsidR="00427327" w:rsidRDefault="00E5373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samodzielnie stosuje nabyte wiadomości i podaje rozwiązania typowe oraz nietypowe;</w:t>
      </w:r>
    </w:p>
    <w:p w14:paraId="3E13534E" w14:textId="77777777" w:rsidR="00427327" w:rsidRDefault="00E5373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wykazuje dużą samodzielność i potrafi bez pomocy nauczyciela ko</w:t>
      </w:r>
      <w:r>
        <w:rPr>
          <w:rFonts w:ascii="Cambria" w:hAnsi="Cambria"/>
        </w:rPr>
        <w:t>rzystać z różnych źródeł informacji;</w:t>
      </w:r>
    </w:p>
    <w:p w14:paraId="066FB287" w14:textId="77777777" w:rsidR="00427327" w:rsidRDefault="00E5373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prezentuje zdobytą wiedzę poprawnie używając języka matematycznego;</w:t>
      </w:r>
    </w:p>
    <w:p w14:paraId="06209AB2" w14:textId="77777777" w:rsidR="00427327" w:rsidRDefault="00E5373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potrafi zaplanować i zorganizować swoją pracę.</w:t>
      </w:r>
    </w:p>
    <w:p w14:paraId="2BDB543D" w14:textId="77777777" w:rsidR="00427327" w:rsidRDefault="00427327">
      <w:pPr>
        <w:spacing w:after="0" w:line="360" w:lineRule="auto"/>
        <w:jc w:val="both"/>
        <w:rPr>
          <w:rFonts w:ascii="Cambria" w:hAnsi="Cambria"/>
          <w:b/>
          <w:color w:val="000000"/>
        </w:rPr>
      </w:pPr>
    </w:p>
    <w:p w14:paraId="183B7D22" w14:textId="77777777" w:rsidR="00427327" w:rsidRDefault="00E5373E">
      <w:pPr>
        <w:spacing w:after="0" w:line="360" w:lineRule="auto"/>
        <w:jc w:val="both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 w:themeColor="text1"/>
        </w:rPr>
        <w:t xml:space="preserve">Ocenę </w:t>
      </w:r>
      <w:r>
        <w:rPr>
          <w:rFonts w:ascii="Cambria" w:hAnsi="Cambria"/>
          <w:b/>
          <w:color w:val="000000" w:themeColor="text1"/>
          <w:u w:val="single"/>
        </w:rPr>
        <w:t>dobrą</w:t>
      </w:r>
      <w:r>
        <w:rPr>
          <w:rFonts w:ascii="Cambria" w:hAnsi="Cambria"/>
          <w:b/>
          <w:color w:val="000000" w:themeColor="text1"/>
        </w:rPr>
        <w:t xml:space="preserve"> otrzymuje uczeń, który:</w:t>
      </w:r>
    </w:p>
    <w:p w14:paraId="3D3C3414" w14:textId="77777777" w:rsidR="00427327" w:rsidRDefault="00E5373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opanował dużą część zakresu wiadomości i umiejętności </w:t>
      </w:r>
      <w:r>
        <w:rPr>
          <w:rFonts w:ascii="Cambria" w:hAnsi="Cambria"/>
        </w:rPr>
        <w:t>określonych w podstawie programowej i programie nauczania matematyki w danej klasie;</w:t>
      </w:r>
    </w:p>
    <w:p w14:paraId="49A6BBFB" w14:textId="77777777" w:rsidR="00427327" w:rsidRDefault="00E5373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sprawnie posługuje się zdobytą wiedzą i umiejętnościami w rozwiązywaniu problemów teoretycznych lub praktycznych;</w:t>
      </w:r>
    </w:p>
    <w:p w14:paraId="1C86686C" w14:textId="77777777" w:rsidR="00427327" w:rsidRDefault="00E5373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samodzielnie stosuje nabyte wiadomości i podaje rozwiązan</w:t>
      </w:r>
      <w:r>
        <w:rPr>
          <w:rFonts w:ascii="Cambria" w:hAnsi="Cambria"/>
        </w:rPr>
        <w:t>ia typowe;</w:t>
      </w:r>
    </w:p>
    <w:p w14:paraId="6B60C1B6" w14:textId="77777777" w:rsidR="00427327" w:rsidRDefault="00E5373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wykazuje samodzielność  w korzystaniu z różnych źródeł informacji;</w:t>
      </w:r>
    </w:p>
    <w:p w14:paraId="79F45215" w14:textId="77777777" w:rsidR="00427327" w:rsidRDefault="00E5373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prezentuje zdobytą wiedzę starając się poprawnie używać języka matematycznego;</w:t>
      </w:r>
    </w:p>
    <w:p w14:paraId="2CFDF048" w14:textId="77777777" w:rsidR="00427327" w:rsidRDefault="00E5373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potrafi dość dobrze zaplanować i zorganizować swoją pracę.</w:t>
      </w:r>
    </w:p>
    <w:p w14:paraId="24F7CF5A" w14:textId="77777777" w:rsidR="00427327" w:rsidRDefault="00427327">
      <w:pPr>
        <w:spacing w:after="0" w:line="360" w:lineRule="auto"/>
        <w:jc w:val="both"/>
        <w:rPr>
          <w:rFonts w:ascii="Cambria" w:hAnsi="Cambria"/>
          <w:b/>
        </w:rPr>
      </w:pPr>
    </w:p>
    <w:p w14:paraId="51DA7753" w14:textId="77777777" w:rsidR="00427327" w:rsidRDefault="00427327">
      <w:pPr>
        <w:spacing w:after="0" w:line="360" w:lineRule="auto"/>
        <w:jc w:val="both"/>
        <w:rPr>
          <w:rFonts w:ascii="Cambria" w:hAnsi="Cambria"/>
          <w:b/>
        </w:rPr>
      </w:pPr>
    </w:p>
    <w:p w14:paraId="67BD9E85" w14:textId="77777777" w:rsidR="00E5373E" w:rsidRDefault="00E5373E">
      <w:pPr>
        <w:spacing w:after="0" w:line="360" w:lineRule="auto"/>
        <w:jc w:val="both"/>
        <w:rPr>
          <w:rFonts w:ascii="Cambria" w:hAnsi="Cambria"/>
          <w:b/>
        </w:rPr>
      </w:pPr>
    </w:p>
    <w:p w14:paraId="29EFE6A6" w14:textId="77777777" w:rsidR="00E5373E" w:rsidRDefault="00E5373E">
      <w:pPr>
        <w:spacing w:after="0" w:line="360" w:lineRule="auto"/>
        <w:jc w:val="both"/>
        <w:rPr>
          <w:rFonts w:ascii="Cambria" w:hAnsi="Cambria"/>
          <w:b/>
        </w:rPr>
      </w:pPr>
    </w:p>
    <w:p w14:paraId="45209DDE" w14:textId="7077406F" w:rsidR="00427327" w:rsidRDefault="00E5373E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Ocenę </w:t>
      </w:r>
      <w:r>
        <w:rPr>
          <w:rFonts w:ascii="Cambria" w:hAnsi="Cambria"/>
          <w:b/>
          <w:u w:val="single"/>
        </w:rPr>
        <w:t>dostateczną</w:t>
      </w:r>
      <w:r>
        <w:rPr>
          <w:rFonts w:ascii="Cambria" w:hAnsi="Cambria"/>
          <w:b/>
        </w:rPr>
        <w:t xml:space="preserve"> otrzymuje uczeń, któ</w:t>
      </w:r>
      <w:r>
        <w:rPr>
          <w:rFonts w:ascii="Cambria" w:hAnsi="Cambria"/>
          <w:b/>
        </w:rPr>
        <w:t>ry:</w:t>
      </w:r>
    </w:p>
    <w:p w14:paraId="0F552B03" w14:textId="77777777" w:rsidR="00427327" w:rsidRDefault="00E5373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opanował częściowo materiał określony w podstawy programowej i programie nauczania matematyki w danej klasie;</w:t>
      </w:r>
    </w:p>
    <w:p w14:paraId="515FD201" w14:textId="77777777" w:rsidR="00427327" w:rsidRDefault="00E5373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zdobytą wiedzą i umiejętnościami w rozwiązywaniu problemów teoretycznych lub praktycznych posługuje się przy pomocy nauczyciela, rozwiązuje za</w:t>
      </w:r>
      <w:r>
        <w:rPr>
          <w:rFonts w:ascii="Cambria" w:hAnsi="Cambria"/>
        </w:rPr>
        <w:t>dania tylko o pewnym stopniu trudności;</w:t>
      </w:r>
    </w:p>
    <w:p w14:paraId="640847E1" w14:textId="77777777" w:rsidR="00427327" w:rsidRDefault="00E5373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stara się samodzielnie stosować nabyte wiadomości i podawać rozwiązania typowe;</w:t>
      </w:r>
    </w:p>
    <w:p w14:paraId="2CBA6293" w14:textId="77777777" w:rsidR="00427327" w:rsidRDefault="00E5373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wykazuje chęć korzystania z różnych źródeł informacji;</w:t>
      </w:r>
    </w:p>
    <w:p w14:paraId="05646118" w14:textId="77777777" w:rsidR="00427327" w:rsidRDefault="00E5373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prezentuje zdobytą wiedzę nie zwracając uwagi na poprawność używanego języka mate</w:t>
      </w:r>
      <w:r>
        <w:rPr>
          <w:rFonts w:ascii="Cambria" w:hAnsi="Cambria"/>
        </w:rPr>
        <w:t>matycznego;</w:t>
      </w:r>
    </w:p>
    <w:p w14:paraId="76ED9854" w14:textId="77777777" w:rsidR="00427327" w:rsidRDefault="00E5373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podejmuje próby planowania i organizowania swojej pracy. </w:t>
      </w:r>
    </w:p>
    <w:p w14:paraId="13F9BAB7" w14:textId="77777777" w:rsidR="00427327" w:rsidRDefault="00427327">
      <w:pPr>
        <w:spacing w:after="0" w:line="360" w:lineRule="auto"/>
        <w:jc w:val="both"/>
        <w:rPr>
          <w:rFonts w:ascii="Cambria" w:hAnsi="Cambria"/>
          <w:b/>
          <w:color w:val="000000"/>
        </w:rPr>
      </w:pPr>
    </w:p>
    <w:p w14:paraId="6E7CBD0B" w14:textId="77777777" w:rsidR="00427327" w:rsidRDefault="00E5373E">
      <w:pPr>
        <w:spacing w:after="0" w:line="360" w:lineRule="auto"/>
        <w:jc w:val="both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 w:themeColor="text1"/>
        </w:rPr>
        <w:t xml:space="preserve">Ocenę </w:t>
      </w:r>
      <w:r>
        <w:rPr>
          <w:rFonts w:ascii="Cambria" w:hAnsi="Cambria"/>
          <w:b/>
          <w:color w:val="000000" w:themeColor="text1"/>
          <w:u w:val="single"/>
        </w:rPr>
        <w:t>dopuszczającą</w:t>
      </w:r>
      <w:r>
        <w:rPr>
          <w:rFonts w:ascii="Cambria" w:hAnsi="Cambria"/>
          <w:b/>
          <w:color w:val="000000" w:themeColor="text1"/>
        </w:rPr>
        <w:t xml:space="preserve"> otrzymuje uczeń, który:</w:t>
      </w:r>
    </w:p>
    <w:p w14:paraId="426D4289" w14:textId="77777777" w:rsidR="00427327" w:rsidRDefault="00E5373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ma trudności w opanowaniu wiadomości i umiejętności określonych w podstawie programowej i programie nauczania matematyki w danej klasie, ale </w:t>
      </w:r>
      <w:r>
        <w:rPr>
          <w:rFonts w:ascii="Cambria" w:hAnsi="Cambria"/>
        </w:rPr>
        <w:t>jego braki nie wykluczają możliwości uzyskania podstawowej wiedzy w ciągu dalszej nauki;</w:t>
      </w:r>
    </w:p>
    <w:p w14:paraId="749E5F34" w14:textId="77777777" w:rsidR="00427327" w:rsidRDefault="00E5373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rozwiązuje typowe zadania teoretyczne i praktyczne o niskim stopniu trudności, często potrzebuje pomocy nauczyciela;</w:t>
      </w:r>
    </w:p>
    <w:p w14:paraId="7AB73B22" w14:textId="77777777" w:rsidR="00427327" w:rsidRDefault="00E5373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wykazuje chęć korzystania z różnych źródeł </w:t>
      </w:r>
      <w:r>
        <w:rPr>
          <w:rFonts w:ascii="Cambria" w:hAnsi="Cambria"/>
        </w:rPr>
        <w:t>informacji przy pomocy nauczyciela;</w:t>
      </w:r>
    </w:p>
    <w:p w14:paraId="62648142" w14:textId="77777777" w:rsidR="00427327" w:rsidRDefault="00E5373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stosuje język matematyczny tylko przy pomocy nauczyciela; </w:t>
      </w:r>
    </w:p>
    <w:p w14:paraId="44BFAF32" w14:textId="77777777" w:rsidR="00427327" w:rsidRDefault="00E5373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ma duże problemy z planowaniem i organizacją swojej pracy.</w:t>
      </w:r>
    </w:p>
    <w:p w14:paraId="08B0F26D" w14:textId="77777777" w:rsidR="00427327" w:rsidRDefault="00427327">
      <w:pPr>
        <w:spacing w:after="0" w:line="360" w:lineRule="auto"/>
        <w:jc w:val="both"/>
        <w:rPr>
          <w:rFonts w:ascii="Cambria" w:hAnsi="Cambria"/>
        </w:rPr>
      </w:pPr>
    </w:p>
    <w:p w14:paraId="0750EA3C" w14:textId="77777777" w:rsidR="00427327" w:rsidRDefault="00E5373E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Ocenę </w:t>
      </w:r>
      <w:r>
        <w:rPr>
          <w:rFonts w:ascii="Cambria" w:hAnsi="Cambria"/>
          <w:b/>
          <w:u w:val="single"/>
        </w:rPr>
        <w:t>niedostateczną</w:t>
      </w:r>
      <w:r>
        <w:rPr>
          <w:rFonts w:ascii="Cambria" w:hAnsi="Cambria"/>
          <w:b/>
        </w:rPr>
        <w:t xml:space="preserve"> otrzymuje uczeń, który:</w:t>
      </w:r>
    </w:p>
    <w:p w14:paraId="4636C0D6" w14:textId="77777777" w:rsidR="00427327" w:rsidRDefault="00E5373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nie opanował wiadomości i umiejętności określonych w pod</w:t>
      </w:r>
      <w:r>
        <w:rPr>
          <w:rFonts w:ascii="Cambria" w:hAnsi="Cambria"/>
        </w:rPr>
        <w:t>stawie programowej i programie nauczania matematyki w danej klasie, a  jego braki wykluczają możliwość uzyskania podstawowej wiedzy w ciągu dalszej nauki;</w:t>
      </w:r>
    </w:p>
    <w:p w14:paraId="3D909EB2" w14:textId="77777777" w:rsidR="00427327" w:rsidRDefault="00E5373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nie rozwiązuje zadań o elementarnym  stopniu trudności, nawet przy pomocy nauczyciela;</w:t>
      </w:r>
    </w:p>
    <w:p w14:paraId="7024DB0B" w14:textId="77777777" w:rsidR="00427327" w:rsidRDefault="00E5373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odmawia </w:t>
      </w:r>
      <w:r>
        <w:rPr>
          <w:rFonts w:ascii="Cambria" w:hAnsi="Cambria"/>
        </w:rPr>
        <w:t>korzystania z różnych źródeł informacji, nawet przy pomocy nauczyciela;</w:t>
      </w:r>
    </w:p>
    <w:p w14:paraId="50F420AB" w14:textId="77777777" w:rsidR="00427327" w:rsidRDefault="00E5373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nie potrafi stosować języka matematyczny; </w:t>
      </w:r>
    </w:p>
    <w:p w14:paraId="40961AB6" w14:textId="77777777" w:rsidR="00427327" w:rsidRDefault="00E5373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ma potrafi planować i organizować swojej pracy, odmawia pomocy nauczyciela.</w:t>
      </w:r>
    </w:p>
    <w:p w14:paraId="598B82BF" w14:textId="77777777" w:rsidR="00427327" w:rsidRDefault="00427327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14:paraId="5823AFEE" w14:textId="77777777" w:rsidR="00427327" w:rsidRDefault="00427327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14:paraId="6C210F6E" w14:textId="77777777" w:rsidR="00427327" w:rsidRDefault="00427327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14:paraId="4B59E439" w14:textId="77777777" w:rsidR="00427327" w:rsidRDefault="00427327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14:paraId="529542E3" w14:textId="77777777" w:rsidR="00427327" w:rsidRDefault="00427327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14:paraId="4333D2AF" w14:textId="77777777" w:rsidR="00427327" w:rsidRDefault="00427327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14:paraId="362663B5" w14:textId="77777777" w:rsidR="00427327" w:rsidRDefault="00427327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14:paraId="79CBF250" w14:textId="77777777" w:rsidR="00427327" w:rsidRDefault="00427327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14:paraId="201BE5EB" w14:textId="77777777" w:rsidR="00427327" w:rsidRDefault="00427327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14:paraId="69502FC7" w14:textId="77777777" w:rsidR="00427327" w:rsidRDefault="00E5373E">
      <w:pPr>
        <w:spacing w:after="0"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USTALENIA DOTYCZĄCE OCENIANIA WIEDZY I UMIEJĘTNOŚCI UCZN</w:t>
      </w:r>
      <w:r>
        <w:rPr>
          <w:rFonts w:ascii="Cambria" w:hAnsi="Cambria"/>
          <w:b/>
          <w:sz w:val="24"/>
          <w:szCs w:val="24"/>
        </w:rPr>
        <w:t>IA</w:t>
      </w:r>
    </w:p>
    <w:p w14:paraId="4445C31A" w14:textId="77777777" w:rsidR="00427327" w:rsidRDefault="00427327">
      <w:pPr>
        <w:spacing w:after="0" w:line="360" w:lineRule="auto"/>
        <w:jc w:val="center"/>
        <w:rPr>
          <w:rFonts w:ascii="Cambria" w:hAnsi="Cambria"/>
          <w:b/>
        </w:rPr>
      </w:pPr>
    </w:p>
    <w:p w14:paraId="435AA62B" w14:textId="77777777" w:rsidR="00427327" w:rsidRDefault="00E5373E">
      <w:pPr>
        <w:spacing w:after="0" w:line="360" w:lineRule="auto"/>
        <w:jc w:val="both"/>
        <w:rPr>
          <w:rFonts w:ascii="Cambria" w:hAnsi="Cambria"/>
          <w:b/>
          <w:szCs w:val="20"/>
        </w:rPr>
      </w:pPr>
      <w:r>
        <w:rPr>
          <w:rFonts w:ascii="Cambria" w:hAnsi="Cambria"/>
          <w:b/>
          <w:szCs w:val="20"/>
        </w:rPr>
        <w:t>Formy bieżącego oceniania:</w:t>
      </w:r>
    </w:p>
    <w:p w14:paraId="07A5A4C7" w14:textId="77777777" w:rsidR="00427327" w:rsidRDefault="00E5373E">
      <w:pPr>
        <w:pStyle w:val="Akapitzlist"/>
        <w:numPr>
          <w:ilvl w:val="0"/>
          <w:numId w:val="1"/>
        </w:numPr>
        <w:spacing w:after="0" w:line="360" w:lineRule="auto"/>
        <w:ind w:left="993" w:hanging="426"/>
        <w:jc w:val="both"/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>prace klasowe lub testy podsumowujące dany dział (45 minut);</w:t>
      </w:r>
    </w:p>
    <w:p w14:paraId="78AF2202" w14:textId="77777777" w:rsidR="00427327" w:rsidRDefault="00E5373E">
      <w:pPr>
        <w:pStyle w:val="Akapitzlist"/>
        <w:numPr>
          <w:ilvl w:val="0"/>
          <w:numId w:val="1"/>
        </w:numPr>
        <w:spacing w:after="0" w:line="360" w:lineRule="auto"/>
        <w:ind w:left="993" w:hanging="426"/>
        <w:jc w:val="both"/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>sprawdziany 30-minutowe obejmujące większą partię materiału;</w:t>
      </w:r>
    </w:p>
    <w:p w14:paraId="71B89E02" w14:textId="77777777" w:rsidR="00427327" w:rsidRDefault="00E5373E">
      <w:pPr>
        <w:pStyle w:val="Akapitzlist"/>
        <w:numPr>
          <w:ilvl w:val="0"/>
          <w:numId w:val="1"/>
        </w:numPr>
        <w:spacing w:after="0" w:line="360" w:lineRule="auto"/>
        <w:ind w:left="993" w:hanging="426"/>
        <w:jc w:val="both"/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>krótkie kartkówki obejmujące ostatnio realizowane treści;</w:t>
      </w:r>
    </w:p>
    <w:p w14:paraId="5292B986" w14:textId="77777777" w:rsidR="00427327" w:rsidRDefault="00E5373E">
      <w:pPr>
        <w:pStyle w:val="Akapitzlist"/>
        <w:numPr>
          <w:ilvl w:val="0"/>
          <w:numId w:val="1"/>
        </w:numPr>
        <w:spacing w:after="0" w:line="360" w:lineRule="auto"/>
        <w:ind w:left="993" w:hanging="426"/>
        <w:jc w:val="both"/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>odpowiedzi ustne z ostatnio realizowanych tre</w:t>
      </w:r>
      <w:r>
        <w:rPr>
          <w:rFonts w:ascii="Cambria" w:hAnsi="Cambria"/>
          <w:szCs w:val="20"/>
        </w:rPr>
        <w:t>ści;</w:t>
      </w:r>
    </w:p>
    <w:p w14:paraId="61E41AD3" w14:textId="77777777" w:rsidR="00427327" w:rsidRDefault="00E5373E">
      <w:pPr>
        <w:pStyle w:val="Akapitzlist"/>
        <w:numPr>
          <w:ilvl w:val="0"/>
          <w:numId w:val="1"/>
        </w:numPr>
        <w:spacing w:after="0" w:line="360" w:lineRule="auto"/>
        <w:ind w:left="993" w:hanging="426"/>
        <w:jc w:val="both"/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>praca na lekcji (indywidualna, grupowa, zadania przy tablicy);</w:t>
      </w:r>
    </w:p>
    <w:p w14:paraId="06E605FE" w14:textId="77777777" w:rsidR="00427327" w:rsidRDefault="00E5373E">
      <w:pPr>
        <w:pStyle w:val="Akapitzlist"/>
        <w:numPr>
          <w:ilvl w:val="0"/>
          <w:numId w:val="1"/>
        </w:numPr>
        <w:spacing w:after="0" w:line="360" w:lineRule="auto"/>
        <w:ind w:left="993" w:hanging="426"/>
        <w:jc w:val="both"/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>praca dodatkowa wskazana przez nauczyciela;</w:t>
      </w:r>
    </w:p>
    <w:p w14:paraId="4180A5FC" w14:textId="77777777" w:rsidR="00427327" w:rsidRDefault="00E5373E">
      <w:pPr>
        <w:pStyle w:val="Akapitzlist"/>
        <w:numPr>
          <w:ilvl w:val="0"/>
          <w:numId w:val="1"/>
        </w:numPr>
        <w:spacing w:after="0" w:line="360" w:lineRule="auto"/>
        <w:ind w:left="993" w:hanging="426"/>
        <w:jc w:val="both"/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>osiągnięcia w konkursach;</w:t>
      </w:r>
    </w:p>
    <w:p w14:paraId="7F6C7DAC" w14:textId="77777777" w:rsidR="00427327" w:rsidRDefault="00E5373E">
      <w:pPr>
        <w:pStyle w:val="Akapitzlist"/>
        <w:numPr>
          <w:ilvl w:val="0"/>
          <w:numId w:val="1"/>
        </w:numPr>
        <w:spacing w:after="0" w:line="360" w:lineRule="auto"/>
        <w:ind w:left="993" w:hanging="426"/>
        <w:jc w:val="both"/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>przygotowanie do lekcji.</w:t>
      </w:r>
    </w:p>
    <w:p w14:paraId="001E3A7B" w14:textId="77777777" w:rsidR="00427327" w:rsidRDefault="00E5373E">
      <w:pPr>
        <w:spacing w:after="0" w:line="360" w:lineRule="auto"/>
        <w:jc w:val="both"/>
        <w:rPr>
          <w:rFonts w:ascii="Cambria" w:hAnsi="Cambria"/>
          <w:b/>
          <w:szCs w:val="20"/>
        </w:rPr>
      </w:pPr>
      <w:r>
        <w:rPr>
          <w:rFonts w:ascii="Cambria" w:hAnsi="Cambria"/>
          <w:b/>
          <w:szCs w:val="20"/>
        </w:rPr>
        <w:t>Prawa ucznia dotyczące oceniania cząstkowego:</w:t>
      </w:r>
    </w:p>
    <w:p w14:paraId="22B63210" w14:textId="77777777" w:rsidR="00427327" w:rsidRDefault="00E5373E">
      <w:pPr>
        <w:pStyle w:val="Akapitzlist"/>
        <w:numPr>
          <w:ilvl w:val="0"/>
          <w:numId w:val="2"/>
        </w:numPr>
        <w:spacing w:after="0" w:line="360" w:lineRule="auto"/>
        <w:ind w:left="993" w:hanging="426"/>
        <w:jc w:val="both"/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 xml:space="preserve">uczeń zna termin pracy klasowej, </w:t>
      </w:r>
      <w:r>
        <w:rPr>
          <w:rFonts w:ascii="Cambria" w:hAnsi="Cambria"/>
          <w:szCs w:val="20"/>
        </w:rPr>
        <w:t>sprawdzianu lub testu z co najmniej tygodniowym wyprzedzeniem;</w:t>
      </w:r>
    </w:p>
    <w:p w14:paraId="42AB5E30" w14:textId="77777777" w:rsidR="00427327" w:rsidRDefault="00E5373E">
      <w:pPr>
        <w:pStyle w:val="Akapitzlist"/>
        <w:numPr>
          <w:ilvl w:val="0"/>
          <w:numId w:val="2"/>
        </w:numPr>
        <w:spacing w:after="0" w:line="360" w:lineRule="auto"/>
        <w:ind w:left="993" w:hanging="426"/>
        <w:jc w:val="both"/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>kartkówka z ostatnich realizowanych tematów lekcji nie musi być wcześniej zapowiedziana;</w:t>
      </w:r>
    </w:p>
    <w:p w14:paraId="43493F83" w14:textId="77777777" w:rsidR="00427327" w:rsidRDefault="00E5373E">
      <w:pPr>
        <w:pStyle w:val="Akapitzlist"/>
        <w:numPr>
          <w:ilvl w:val="0"/>
          <w:numId w:val="2"/>
        </w:numPr>
        <w:spacing w:after="0" w:line="360" w:lineRule="auto"/>
        <w:ind w:left="993" w:hanging="426"/>
        <w:jc w:val="both"/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>nauczyciel ma obowiązek oddać uczniowi poprawioną i ocenioną pracę klasową, sprawdzian, kartkówkę w ciąg</w:t>
      </w:r>
      <w:r>
        <w:rPr>
          <w:rFonts w:ascii="Cambria" w:hAnsi="Cambria"/>
          <w:szCs w:val="20"/>
        </w:rPr>
        <w:t>u tygodnia;</w:t>
      </w:r>
    </w:p>
    <w:p w14:paraId="6C1669E4" w14:textId="77777777" w:rsidR="00427327" w:rsidRDefault="00E5373E">
      <w:pPr>
        <w:pStyle w:val="Akapitzlist"/>
        <w:numPr>
          <w:ilvl w:val="0"/>
          <w:numId w:val="2"/>
        </w:numPr>
        <w:spacing w:after="0" w:line="360" w:lineRule="auto"/>
        <w:ind w:left="993" w:hanging="426"/>
        <w:jc w:val="both"/>
        <w:rPr>
          <w:rFonts w:ascii="Cambria" w:hAnsi="Cambria"/>
          <w:szCs w:val="20"/>
        </w:rPr>
      </w:pPr>
      <w:r>
        <w:rPr>
          <w:rFonts w:ascii="Cambria" w:eastAsia="Times New Roman" w:hAnsi="Cambria" w:cs="Times New Roman"/>
          <w:szCs w:val="20"/>
        </w:rPr>
        <w:t>rodzice mają możliwość bezpośredniego wglądu do prac pisemnych swoich  dzieci na następujących zasadach:</w:t>
      </w:r>
    </w:p>
    <w:p w14:paraId="32E93FD9" w14:textId="77777777" w:rsidR="00427327" w:rsidRDefault="00E5373E">
      <w:pPr>
        <w:pStyle w:val="Akapitzlist"/>
        <w:numPr>
          <w:ilvl w:val="1"/>
          <w:numId w:val="2"/>
        </w:numPr>
        <w:spacing w:after="0" w:line="360" w:lineRule="auto"/>
        <w:ind w:left="1560" w:hanging="426"/>
        <w:jc w:val="both"/>
        <w:rPr>
          <w:rFonts w:ascii="Cambria" w:eastAsia="Times New Roman" w:hAnsi="Cambria" w:cs="Times New Roman"/>
          <w:szCs w:val="20"/>
        </w:rPr>
      </w:pPr>
      <w:r>
        <w:rPr>
          <w:rFonts w:ascii="Cambria" w:eastAsia="Times New Roman" w:hAnsi="Cambria" w:cs="Times New Roman"/>
          <w:szCs w:val="20"/>
        </w:rPr>
        <w:t>nauczyciele przedmiotu po każdej formie sprawdzającej wiedzę i umiejętności ucznia oddają prace pisemne do wglądu do domu,</w:t>
      </w:r>
    </w:p>
    <w:p w14:paraId="39433097" w14:textId="77777777" w:rsidR="00427327" w:rsidRDefault="00E5373E">
      <w:pPr>
        <w:pStyle w:val="Akapitzlist"/>
        <w:numPr>
          <w:ilvl w:val="1"/>
          <w:numId w:val="2"/>
        </w:numPr>
        <w:spacing w:after="0" w:line="360" w:lineRule="auto"/>
        <w:ind w:left="1560" w:hanging="426"/>
        <w:jc w:val="both"/>
        <w:rPr>
          <w:rFonts w:ascii="Cambria" w:eastAsia="Times New Roman" w:hAnsi="Cambria" w:cs="Times New Roman"/>
          <w:szCs w:val="20"/>
        </w:rPr>
      </w:pPr>
      <w:r>
        <w:rPr>
          <w:rFonts w:ascii="Cambria" w:eastAsia="Times New Roman" w:hAnsi="Cambria" w:cs="Times New Roman"/>
          <w:szCs w:val="20"/>
        </w:rPr>
        <w:t xml:space="preserve">rodzic </w:t>
      </w:r>
      <w:r>
        <w:rPr>
          <w:rFonts w:ascii="Cambria" w:eastAsia="Times New Roman" w:hAnsi="Cambria" w:cs="Times New Roman"/>
          <w:szCs w:val="20"/>
        </w:rPr>
        <w:t>(prawny opiekun) swoim podpisem potwierdza zapoznanie się z oceną oraz jej uzasadnieniem,</w:t>
      </w:r>
    </w:p>
    <w:p w14:paraId="61ABD2A4" w14:textId="77777777" w:rsidR="00427327" w:rsidRDefault="00E5373E">
      <w:pPr>
        <w:pStyle w:val="Akapitzlist"/>
        <w:numPr>
          <w:ilvl w:val="1"/>
          <w:numId w:val="2"/>
        </w:numPr>
        <w:spacing w:after="0" w:line="360" w:lineRule="auto"/>
        <w:ind w:left="1560" w:hanging="426"/>
        <w:jc w:val="both"/>
        <w:rPr>
          <w:rFonts w:ascii="Cambria" w:eastAsia="Times New Roman" w:hAnsi="Cambria" w:cs="Times New Roman"/>
          <w:szCs w:val="20"/>
        </w:rPr>
      </w:pPr>
      <w:r>
        <w:rPr>
          <w:rFonts w:ascii="Cambria" w:eastAsia="Times New Roman" w:hAnsi="Cambria" w:cs="Times New Roman"/>
          <w:szCs w:val="20"/>
        </w:rPr>
        <w:t>dziecko zwraca podpisane przez rodzica (prawnego opiekuna)  prace kontrolne nauczycielowi na najbliższych zajęciach,</w:t>
      </w:r>
    </w:p>
    <w:p w14:paraId="17BCC9DA" w14:textId="77777777" w:rsidR="00427327" w:rsidRDefault="00E5373E">
      <w:pPr>
        <w:pStyle w:val="Akapitzlist"/>
        <w:numPr>
          <w:ilvl w:val="1"/>
          <w:numId w:val="2"/>
        </w:numPr>
        <w:spacing w:after="0" w:line="360" w:lineRule="auto"/>
        <w:ind w:left="1560" w:hanging="426"/>
        <w:jc w:val="both"/>
        <w:rPr>
          <w:rFonts w:ascii="Cambria" w:eastAsia="Times New Roman" w:hAnsi="Cambria" w:cs="Times New Roman"/>
          <w:szCs w:val="20"/>
        </w:rPr>
      </w:pPr>
      <w:r>
        <w:rPr>
          <w:rFonts w:ascii="Cambria" w:eastAsia="Times New Roman" w:hAnsi="Cambria" w:cs="Times New Roman"/>
          <w:szCs w:val="20"/>
        </w:rPr>
        <w:t>w przypadku braku podpisu rodzica (prawnego opiek</w:t>
      </w:r>
      <w:r>
        <w:rPr>
          <w:rFonts w:ascii="Cambria" w:eastAsia="Times New Roman" w:hAnsi="Cambria" w:cs="Times New Roman"/>
          <w:szCs w:val="20"/>
        </w:rPr>
        <w:t>una) lub braku zwrotu pracy, nauczyciel może odmówić wydawania kolejnych prac,</w:t>
      </w:r>
    </w:p>
    <w:p w14:paraId="409875BB" w14:textId="77777777" w:rsidR="00427327" w:rsidRDefault="00E5373E">
      <w:pPr>
        <w:pStyle w:val="Akapitzlist"/>
        <w:numPr>
          <w:ilvl w:val="1"/>
          <w:numId w:val="2"/>
        </w:numPr>
        <w:spacing w:after="0" w:line="360" w:lineRule="auto"/>
        <w:ind w:left="1560" w:hanging="426"/>
        <w:jc w:val="both"/>
        <w:rPr>
          <w:rFonts w:ascii="Cambria" w:eastAsia="Times New Roman" w:hAnsi="Cambria" w:cs="Times New Roman"/>
          <w:szCs w:val="20"/>
        </w:rPr>
      </w:pPr>
      <w:r>
        <w:rPr>
          <w:rFonts w:ascii="Cambria" w:eastAsia="Times New Roman" w:hAnsi="Cambria" w:cs="Times New Roman"/>
          <w:szCs w:val="20"/>
        </w:rPr>
        <w:t xml:space="preserve">ponadto, rodzice (prawni opiekunowie) mają możliwość wglądu do prac pisemnych na terenie szkoły – na najbliższym dyżurze nauczycieli lub na zebraniach ogólnych. </w:t>
      </w:r>
    </w:p>
    <w:p w14:paraId="33E94FFD" w14:textId="77777777" w:rsidR="00427327" w:rsidRDefault="00427327">
      <w:pPr>
        <w:spacing w:after="0" w:line="360" w:lineRule="auto"/>
        <w:jc w:val="both"/>
        <w:rPr>
          <w:rFonts w:ascii="Cambria" w:hAnsi="Cambria"/>
          <w:sz w:val="2"/>
          <w:szCs w:val="24"/>
        </w:rPr>
      </w:pPr>
    </w:p>
    <w:p w14:paraId="18AE7A93" w14:textId="77777777" w:rsidR="00427327" w:rsidRDefault="00E5373E">
      <w:pPr>
        <w:pStyle w:val="Akapitzlist"/>
        <w:numPr>
          <w:ilvl w:val="0"/>
          <w:numId w:val="14"/>
        </w:numPr>
        <w:tabs>
          <w:tab w:val="left" w:pos="993"/>
          <w:tab w:val="left" w:pos="1418"/>
        </w:tabs>
        <w:spacing w:after="0" w:line="360" w:lineRule="auto"/>
        <w:ind w:hanging="153"/>
        <w:jc w:val="both"/>
        <w:rPr>
          <w:rFonts w:ascii="Cambria" w:eastAsia="Times New Roman" w:hAnsi="Cambria" w:cs="Times New Roman"/>
          <w:szCs w:val="24"/>
        </w:rPr>
      </w:pPr>
      <w:r>
        <w:rPr>
          <w:rFonts w:ascii="Cambria" w:eastAsia="Times New Roman" w:hAnsi="Cambria" w:cs="Times New Roman"/>
          <w:szCs w:val="24"/>
        </w:rPr>
        <w:t xml:space="preserve">prace klasowe </w:t>
      </w:r>
      <w:r>
        <w:rPr>
          <w:rFonts w:ascii="Cambria" w:eastAsia="Times New Roman" w:hAnsi="Cambria" w:cs="Times New Roman"/>
          <w:szCs w:val="24"/>
          <w:u w:val="single"/>
        </w:rPr>
        <w:t>zawierają krótkie pisemne uzasadnienia oceny</w:t>
      </w:r>
      <w:r>
        <w:rPr>
          <w:rFonts w:ascii="Cambria" w:eastAsia="Times New Roman" w:hAnsi="Cambria" w:cs="Times New Roman"/>
          <w:szCs w:val="24"/>
        </w:rPr>
        <w:t xml:space="preserve"> w formie tabeli:</w:t>
      </w:r>
    </w:p>
    <w:p w14:paraId="78A10ED3" w14:textId="77777777" w:rsidR="00427327" w:rsidRDefault="00427327">
      <w:pPr>
        <w:tabs>
          <w:tab w:val="left" w:pos="993"/>
          <w:tab w:val="left" w:pos="1418"/>
        </w:tabs>
        <w:spacing w:after="0" w:line="360" w:lineRule="auto"/>
        <w:jc w:val="both"/>
        <w:rPr>
          <w:rFonts w:ascii="Cambria" w:eastAsia="Times New Roman" w:hAnsi="Cambria" w:cs="Times New Roman"/>
          <w:szCs w:val="44"/>
        </w:rPr>
      </w:pPr>
    </w:p>
    <w:tbl>
      <w:tblPr>
        <w:tblStyle w:val="Tabela-Siatka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174"/>
        <w:gridCol w:w="5032"/>
      </w:tblGrid>
      <w:tr w:rsidR="00427327" w14:paraId="02956945" w14:textId="77777777">
        <w:tc>
          <w:tcPr>
            <w:tcW w:w="5173" w:type="dxa"/>
          </w:tcPr>
          <w:p w14:paraId="55C2A20C" w14:textId="77777777" w:rsidR="00427327" w:rsidRDefault="00E5373E">
            <w:pPr>
              <w:pStyle w:val="Akapitzlist"/>
              <w:spacing w:after="0" w:line="360" w:lineRule="auto"/>
              <w:ind w:left="0"/>
              <w:jc w:val="both"/>
              <w:rPr>
                <w:rFonts w:ascii="Cambria" w:eastAsia="Times New Roman" w:hAnsi="Cambria" w:cs="Times New Roman"/>
                <w:b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szCs w:val="24"/>
              </w:rPr>
              <w:t>Uczeń</w:t>
            </w:r>
          </w:p>
        </w:tc>
        <w:tc>
          <w:tcPr>
            <w:tcW w:w="5032" w:type="dxa"/>
          </w:tcPr>
          <w:p w14:paraId="26CF87B1" w14:textId="77777777" w:rsidR="00427327" w:rsidRDefault="00427327">
            <w:pPr>
              <w:pStyle w:val="Akapitzlist"/>
              <w:spacing w:after="0" w:line="360" w:lineRule="auto"/>
              <w:ind w:left="0"/>
              <w:jc w:val="both"/>
              <w:rPr>
                <w:rFonts w:ascii="Cambria" w:eastAsia="Times New Roman" w:hAnsi="Cambria" w:cs="Times New Roman"/>
                <w:szCs w:val="24"/>
              </w:rPr>
            </w:pPr>
          </w:p>
        </w:tc>
      </w:tr>
      <w:tr w:rsidR="00427327" w14:paraId="4B04B53D" w14:textId="77777777">
        <w:tc>
          <w:tcPr>
            <w:tcW w:w="5173" w:type="dxa"/>
          </w:tcPr>
          <w:p w14:paraId="38F438FC" w14:textId="77777777" w:rsidR="00427327" w:rsidRDefault="00E5373E">
            <w:pPr>
              <w:pStyle w:val="Akapitzlist"/>
              <w:spacing w:after="0" w:line="360" w:lineRule="auto"/>
              <w:ind w:left="0"/>
              <w:jc w:val="both"/>
              <w:rPr>
                <w:rFonts w:ascii="Cambria" w:eastAsia="Times New Roman" w:hAnsi="Cambria" w:cs="Times New Roman"/>
                <w:i/>
                <w:sz w:val="20"/>
              </w:rPr>
            </w:pPr>
            <w:r>
              <w:rPr>
                <w:rFonts w:ascii="Cambria" w:eastAsia="Times New Roman" w:hAnsi="Cambria" w:cs="Times New Roman"/>
                <w:i/>
                <w:sz w:val="20"/>
              </w:rPr>
              <w:t>umiejętność bądź wiedza sprawdzana na pracy klasowej</w:t>
            </w:r>
          </w:p>
        </w:tc>
        <w:tc>
          <w:tcPr>
            <w:tcW w:w="5032" w:type="dxa"/>
          </w:tcPr>
          <w:p w14:paraId="0C3AE8E1" w14:textId="77777777" w:rsidR="00427327" w:rsidRDefault="00E5373E">
            <w:pPr>
              <w:pStyle w:val="Akapitzlist"/>
              <w:spacing w:after="0" w:line="360" w:lineRule="auto"/>
              <w:ind w:left="0"/>
              <w:jc w:val="both"/>
              <w:rPr>
                <w:rFonts w:ascii="Cambria" w:eastAsia="Times New Roman" w:hAnsi="Cambria" w:cs="Times New Roman"/>
                <w:sz w:val="20"/>
              </w:rPr>
            </w:pPr>
            <w:r>
              <w:rPr>
                <w:rFonts w:ascii="Cambria" w:eastAsia="Times New Roman" w:hAnsi="Cambria" w:cs="Times New Roman"/>
              </w:rPr>
              <w:t xml:space="preserve"> </w:t>
            </w:r>
            <w:r>
              <w:rPr>
                <w:rFonts w:ascii="Cambria" w:eastAsia="Times New Roman" w:hAnsi="Cambria" w:cs="Times New Roman"/>
                <w:b/>
                <w:sz w:val="24"/>
              </w:rPr>
              <w:t>+</w:t>
            </w:r>
            <w:r>
              <w:rPr>
                <w:rFonts w:ascii="Cambria" w:eastAsia="Times New Roman" w:hAnsi="Cambria" w:cs="Times New Roman"/>
                <w:b/>
              </w:rPr>
              <w:t xml:space="preserve"> </w:t>
            </w:r>
            <w:r>
              <w:rPr>
                <w:rFonts w:ascii="Cambria" w:eastAsia="Times New Roman" w:hAnsi="Cambria" w:cs="Times New Roman"/>
                <w:i/>
              </w:rPr>
              <w:t xml:space="preserve"> </w:t>
            </w:r>
            <w:r>
              <w:rPr>
                <w:rFonts w:ascii="Cambria" w:eastAsia="Times New Roman" w:hAnsi="Cambria" w:cs="Times New Roman"/>
                <w:i/>
                <w:sz w:val="20"/>
              </w:rPr>
              <w:t xml:space="preserve">lub </w:t>
            </w:r>
            <w:r>
              <w:rPr>
                <w:rFonts w:ascii="Cambria" w:eastAsia="Times New Roman" w:hAnsi="Cambria" w:cs="Times New Roman"/>
                <w:i/>
              </w:rPr>
              <w:t xml:space="preserve"> </w:t>
            </w:r>
            <w:r>
              <w:rPr>
                <w:rFonts w:ascii="Cambria" w:eastAsia="Times New Roman" w:hAnsi="Cambria" w:cs="Times New Roman"/>
                <w:b/>
                <w:sz w:val="24"/>
              </w:rPr>
              <w:t xml:space="preserve">– </w:t>
            </w:r>
            <w:r>
              <w:rPr>
                <w:rFonts w:ascii="Cambria" w:eastAsia="Times New Roman" w:hAnsi="Cambria" w:cs="Times New Roman"/>
                <w:sz w:val="24"/>
              </w:rPr>
              <w:t xml:space="preserve"> </w:t>
            </w:r>
            <w:r>
              <w:rPr>
                <w:rFonts w:ascii="Cambria" w:eastAsia="Times New Roman" w:hAnsi="Cambria" w:cs="Times New Roman"/>
                <w:i/>
                <w:sz w:val="20"/>
              </w:rPr>
              <w:t xml:space="preserve">lub  </w:t>
            </w:r>
            <w:r>
              <w:rPr>
                <w:rFonts w:ascii="Cambria" w:eastAsia="Times New Roman" w:hAnsi="Cambria" w:cs="Times New Roman"/>
                <w:b/>
                <w:sz w:val="24"/>
              </w:rPr>
              <w:t>+ –</w:t>
            </w:r>
            <w:r>
              <w:rPr>
                <w:rFonts w:ascii="Cambria" w:eastAsia="Times New Roman" w:hAnsi="Cambria" w:cs="Times New Roman"/>
              </w:rPr>
              <w:t xml:space="preserve">     </w:t>
            </w:r>
            <w:r>
              <w:rPr>
                <w:rFonts w:ascii="Cambria" w:eastAsia="Times New Roman" w:hAnsi="Cambria" w:cs="Times New Roman"/>
                <w:i/>
                <w:sz w:val="20"/>
              </w:rPr>
              <w:t>w  zależności od stopnia opanowania</w:t>
            </w:r>
          </w:p>
        </w:tc>
      </w:tr>
      <w:tr w:rsidR="00427327" w14:paraId="1CA92927" w14:textId="77777777">
        <w:tc>
          <w:tcPr>
            <w:tcW w:w="5173" w:type="dxa"/>
          </w:tcPr>
          <w:p w14:paraId="0EA9B32A" w14:textId="77777777" w:rsidR="00427327" w:rsidRDefault="00E5373E">
            <w:pPr>
              <w:pStyle w:val="Akapitzlist"/>
              <w:spacing w:after="0" w:line="360" w:lineRule="auto"/>
              <w:ind w:left="0"/>
              <w:jc w:val="both"/>
              <w:rPr>
                <w:rFonts w:ascii="Cambria" w:eastAsia="Times New Roman" w:hAnsi="Cambria" w:cs="Times New Roman"/>
                <w:i/>
                <w:sz w:val="20"/>
              </w:rPr>
            </w:pPr>
            <w:r>
              <w:rPr>
                <w:rFonts w:ascii="Cambria" w:eastAsia="Times New Roman" w:hAnsi="Cambria" w:cs="Times New Roman"/>
                <w:i/>
                <w:sz w:val="20"/>
              </w:rPr>
              <w:t>kolejna umiejętność bądź wiedza</w:t>
            </w:r>
          </w:p>
        </w:tc>
        <w:tc>
          <w:tcPr>
            <w:tcW w:w="5032" w:type="dxa"/>
          </w:tcPr>
          <w:p w14:paraId="1F4B091C" w14:textId="77777777" w:rsidR="00427327" w:rsidRDefault="00427327">
            <w:pPr>
              <w:pStyle w:val="Akapitzlist"/>
              <w:spacing w:after="0" w:line="360" w:lineRule="auto"/>
              <w:ind w:left="0"/>
              <w:jc w:val="both"/>
              <w:rPr>
                <w:rFonts w:ascii="Cambria" w:eastAsia="Times New Roman" w:hAnsi="Cambria" w:cs="Times New Roman"/>
                <w:sz w:val="20"/>
              </w:rPr>
            </w:pPr>
          </w:p>
        </w:tc>
      </w:tr>
    </w:tbl>
    <w:p w14:paraId="209C7691" w14:textId="77777777" w:rsidR="00427327" w:rsidRDefault="00427327">
      <w:pPr>
        <w:spacing w:after="0" w:line="360" w:lineRule="auto"/>
        <w:jc w:val="both"/>
        <w:rPr>
          <w:rFonts w:ascii="Cambria" w:eastAsia="Times New Roman" w:hAnsi="Cambria" w:cs="Times New Roman"/>
          <w:szCs w:val="24"/>
        </w:rPr>
      </w:pPr>
    </w:p>
    <w:p w14:paraId="2D7D5166" w14:textId="77777777" w:rsidR="00427327" w:rsidRDefault="00E5373E">
      <w:pPr>
        <w:pStyle w:val="Akapitzlist"/>
        <w:spacing w:after="0" w:line="360" w:lineRule="auto"/>
        <w:ind w:left="993"/>
        <w:jc w:val="both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 xml:space="preserve">Nauczyciel wskazuje </w:t>
      </w:r>
      <w:r>
        <w:rPr>
          <w:rFonts w:ascii="Cambria" w:eastAsia="Times New Roman" w:hAnsi="Cambria" w:cs="Times New Roman"/>
        </w:rPr>
        <w:t>wiadomości i umiejętności opanowane przez ucznia w porównaniu z wymaganiami edukacyjnymi z obszaru sprawdzanego pracą pisemną. Nauczyciel przechowuje prace przez okres 1 roku szkolnego;</w:t>
      </w:r>
    </w:p>
    <w:p w14:paraId="67F37287" w14:textId="77777777" w:rsidR="00E5373E" w:rsidRPr="00E5373E" w:rsidRDefault="00E5373E" w:rsidP="00E5373E">
      <w:pPr>
        <w:spacing w:after="0" w:line="360" w:lineRule="auto"/>
        <w:ind w:left="1135"/>
        <w:jc w:val="both"/>
        <w:rPr>
          <w:rFonts w:ascii="Cambria" w:eastAsia="Times New Roman" w:hAnsi="Cambria" w:cs="Times New Roman"/>
        </w:rPr>
      </w:pPr>
    </w:p>
    <w:p w14:paraId="3BA87CCA" w14:textId="4962A226" w:rsidR="00427327" w:rsidRDefault="00E5373E">
      <w:pPr>
        <w:pStyle w:val="Akapitzlist"/>
        <w:numPr>
          <w:ilvl w:val="0"/>
          <w:numId w:val="2"/>
        </w:numPr>
        <w:spacing w:after="0" w:line="360" w:lineRule="auto"/>
        <w:ind w:left="993" w:hanging="426"/>
        <w:jc w:val="both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n</w:t>
      </w:r>
      <w:r>
        <w:rPr>
          <w:rFonts w:ascii="Cambria" w:eastAsia="Times New Roman" w:hAnsi="Cambria" w:cs="Times New Roman"/>
        </w:rPr>
        <w:t>a wniosek rodziców (prawnych opiekunów) nauczyciel uzasadnia ustalon</w:t>
      </w:r>
      <w:r>
        <w:rPr>
          <w:rFonts w:ascii="Cambria" w:eastAsia="Times New Roman" w:hAnsi="Cambria" w:cs="Arial"/>
        </w:rPr>
        <w:t>ą</w:t>
      </w:r>
      <w:r>
        <w:rPr>
          <w:rFonts w:ascii="Cambria" w:eastAsia="Times New Roman" w:hAnsi="Cambria" w:cs="Arial"/>
        </w:rPr>
        <w:t xml:space="preserve"> </w:t>
      </w:r>
      <w:r>
        <w:rPr>
          <w:rFonts w:ascii="Cambria" w:eastAsia="Times New Roman" w:hAnsi="Cambria" w:cs="Times New Roman"/>
        </w:rPr>
        <w:t>ocen</w:t>
      </w:r>
      <w:r>
        <w:rPr>
          <w:rFonts w:ascii="Cambria" w:eastAsia="Times New Roman" w:hAnsi="Cambria" w:cs="Arial"/>
        </w:rPr>
        <w:t xml:space="preserve">ę </w:t>
      </w:r>
      <w:r>
        <w:rPr>
          <w:rFonts w:ascii="Cambria" w:eastAsia="Times New Roman" w:hAnsi="Cambria" w:cs="Times New Roman"/>
        </w:rPr>
        <w:t>ustnie lub pisemnie;</w:t>
      </w:r>
    </w:p>
    <w:p w14:paraId="49C816D7" w14:textId="77777777" w:rsidR="00427327" w:rsidRDefault="00E5373E">
      <w:pPr>
        <w:pStyle w:val="Akapitzlist"/>
        <w:numPr>
          <w:ilvl w:val="0"/>
          <w:numId w:val="2"/>
        </w:numPr>
        <w:spacing w:after="0" w:line="360" w:lineRule="auto"/>
        <w:ind w:left="993" w:hanging="426"/>
        <w:jc w:val="both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ucze</w:t>
      </w:r>
      <w:r>
        <w:rPr>
          <w:rFonts w:ascii="Cambria" w:eastAsia="Times New Roman" w:hAnsi="Cambria" w:cs="Arial"/>
        </w:rPr>
        <w:t xml:space="preserve">ń </w:t>
      </w:r>
      <w:r>
        <w:rPr>
          <w:rFonts w:ascii="Cambria" w:eastAsia="Times New Roman" w:hAnsi="Cambria" w:cs="Times New Roman"/>
        </w:rPr>
        <w:t>ma prawo zgłosi</w:t>
      </w:r>
      <w:r>
        <w:rPr>
          <w:rFonts w:ascii="Cambria" w:eastAsia="Times New Roman" w:hAnsi="Cambria" w:cs="Arial"/>
        </w:rPr>
        <w:t xml:space="preserve">ć </w:t>
      </w:r>
      <w:r>
        <w:rPr>
          <w:rFonts w:ascii="Cambria" w:eastAsia="Times New Roman" w:hAnsi="Cambria" w:cs="Times New Roman"/>
        </w:rPr>
        <w:t>nieprzygotowanie do lekcji z bież</w:t>
      </w:r>
      <w:r>
        <w:rPr>
          <w:rFonts w:ascii="Cambria" w:eastAsia="Times New Roman" w:hAnsi="Cambria" w:cs="Arial"/>
        </w:rPr>
        <w:t>ą</w:t>
      </w:r>
      <w:r>
        <w:rPr>
          <w:rFonts w:ascii="Cambria" w:eastAsia="Times New Roman" w:hAnsi="Cambria" w:cs="Times New Roman"/>
        </w:rPr>
        <w:t>cego materiału nauczania 3 razy w ciągu każdego półrocza. Kolejne nieprzygotowanie skutkuje oceną niedostateczną.</w:t>
      </w:r>
    </w:p>
    <w:p w14:paraId="1C211E8F" w14:textId="77777777" w:rsidR="00427327" w:rsidRDefault="00427327">
      <w:pPr>
        <w:spacing w:after="0" w:line="360" w:lineRule="auto"/>
        <w:jc w:val="both"/>
        <w:rPr>
          <w:rFonts w:ascii="Cambria" w:eastAsia="Times New Roman" w:hAnsi="Cambria" w:cs="Times New Roman"/>
        </w:rPr>
      </w:pPr>
    </w:p>
    <w:p w14:paraId="3D9E0F5E" w14:textId="77777777" w:rsidR="00427327" w:rsidRDefault="00E5373E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Formy poprawy ocen cząstkowych:</w:t>
      </w:r>
    </w:p>
    <w:p w14:paraId="73C0648F" w14:textId="77777777" w:rsidR="00427327" w:rsidRDefault="00E5373E">
      <w:pPr>
        <w:pStyle w:val="Akapitzlist"/>
        <w:numPr>
          <w:ilvl w:val="0"/>
          <w:numId w:val="3"/>
        </w:numPr>
        <w:spacing w:after="0" w:line="360" w:lineRule="auto"/>
        <w:ind w:left="993" w:hanging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uczeń, który </w:t>
      </w:r>
      <w:r>
        <w:rPr>
          <w:rFonts w:ascii="Cambria" w:hAnsi="Cambria"/>
        </w:rPr>
        <w:t>otrzymał ocenę niedostateczną z pracy klasowej, sprawdzianu, testu, kartkówki, ma możliwość jej poprawy w ciągu dwóch tygodni w terminie wyznaczonym przez nauczyciela;</w:t>
      </w:r>
    </w:p>
    <w:p w14:paraId="36DEB2DE" w14:textId="77777777" w:rsidR="00427327" w:rsidRDefault="00E5373E">
      <w:pPr>
        <w:pStyle w:val="Akapitzlist"/>
        <w:numPr>
          <w:ilvl w:val="0"/>
          <w:numId w:val="3"/>
        </w:numPr>
        <w:spacing w:after="0" w:line="360" w:lineRule="auto"/>
        <w:ind w:left="993" w:hanging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uczeń, który nie był obecny na pracy klasowej, sprawdzianie, teście lub kartkówce </w:t>
      </w:r>
      <w:r>
        <w:rPr>
          <w:rFonts w:ascii="Cambria" w:hAnsi="Cambria"/>
        </w:rPr>
        <w:br/>
        <w:t>z prz</w:t>
      </w:r>
      <w:r>
        <w:rPr>
          <w:rFonts w:ascii="Cambria" w:hAnsi="Cambria"/>
        </w:rPr>
        <w:t xml:space="preserve">yczyn losowych (choroba, nagły wyjazd, itp.) , ma obowiązek napisania w/w  </w:t>
      </w:r>
      <w:proofErr w:type="spellStart"/>
      <w:r>
        <w:rPr>
          <w:rFonts w:ascii="Cambria" w:hAnsi="Cambria"/>
        </w:rPr>
        <w:t>w</w:t>
      </w:r>
      <w:proofErr w:type="spellEnd"/>
      <w:r>
        <w:rPr>
          <w:rFonts w:ascii="Cambria" w:hAnsi="Cambria"/>
        </w:rPr>
        <w:t xml:space="preserve"> ciągu tygodnia w terminie wyznaczonym przez nauczyciela;</w:t>
      </w:r>
    </w:p>
    <w:p w14:paraId="1880BE4D" w14:textId="77777777" w:rsidR="00427327" w:rsidRDefault="00E5373E">
      <w:pPr>
        <w:pStyle w:val="Akapitzlist"/>
        <w:numPr>
          <w:ilvl w:val="0"/>
          <w:numId w:val="3"/>
        </w:numPr>
        <w:spacing w:after="0" w:line="360" w:lineRule="auto"/>
        <w:ind w:left="993" w:hanging="426"/>
        <w:jc w:val="both"/>
        <w:rPr>
          <w:rFonts w:ascii="Cambria" w:hAnsi="Cambria"/>
        </w:rPr>
      </w:pPr>
      <w:r>
        <w:rPr>
          <w:rFonts w:ascii="Cambria" w:hAnsi="Cambria"/>
        </w:rPr>
        <w:t>uczeń, który nie był obecny w szkole tylko w dniu pracy klasowej, sprawdzianu, testu lub kartkówki, ma obowiązek napisania</w:t>
      </w:r>
      <w:r>
        <w:rPr>
          <w:rFonts w:ascii="Cambria" w:hAnsi="Cambria"/>
        </w:rPr>
        <w:t xml:space="preserve"> w/w  na najbliższych zajęciach;</w:t>
      </w:r>
    </w:p>
    <w:p w14:paraId="1E1146AC" w14:textId="77777777" w:rsidR="00427327" w:rsidRDefault="00E5373E">
      <w:pPr>
        <w:pStyle w:val="Akapitzlist"/>
        <w:numPr>
          <w:ilvl w:val="0"/>
          <w:numId w:val="3"/>
        </w:numPr>
        <w:spacing w:after="0" w:line="360" w:lineRule="auto"/>
        <w:ind w:left="993" w:hanging="426"/>
        <w:jc w:val="both"/>
        <w:rPr>
          <w:rFonts w:ascii="Cambria" w:hAnsi="Cambria"/>
        </w:rPr>
      </w:pPr>
      <w:r>
        <w:rPr>
          <w:rFonts w:ascii="Cambria" w:hAnsi="Cambria"/>
        </w:rPr>
        <w:t>uczeń, który otrzymał ocenę niedostateczną z odpowiedzi ustnej lub pracy na lekcji, ma możliwość poprawy na kolejnych zajęciach.</w:t>
      </w:r>
    </w:p>
    <w:p w14:paraId="17D0FEE4" w14:textId="77777777" w:rsidR="00427327" w:rsidRDefault="00427327">
      <w:pPr>
        <w:pStyle w:val="Akapitzlist"/>
        <w:spacing w:after="0" w:line="360" w:lineRule="auto"/>
        <w:ind w:left="1440"/>
        <w:jc w:val="both"/>
        <w:rPr>
          <w:rFonts w:ascii="Cambria" w:hAnsi="Cambria"/>
        </w:rPr>
      </w:pPr>
    </w:p>
    <w:p w14:paraId="47CF3277" w14:textId="77777777" w:rsidR="00427327" w:rsidRDefault="00E5373E">
      <w:pPr>
        <w:spacing w:after="0" w:line="360" w:lineRule="auto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ZASADY OCENIANIA PRAC PISEMNYCH:</w:t>
      </w:r>
    </w:p>
    <w:p w14:paraId="72CFDD90" w14:textId="344A9399" w:rsidR="00427327" w:rsidRDefault="00E5373E">
      <w:pPr>
        <w:pStyle w:val="Akapitzlist"/>
        <w:numPr>
          <w:ilvl w:val="0"/>
          <w:numId w:val="4"/>
        </w:numPr>
        <w:spacing w:after="0" w:line="360" w:lineRule="auto"/>
        <w:ind w:left="1434" w:hanging="357"/>
        <w:jc w:val="both"/>
        <w:rPr>
          <w:rFonts w:eastAsia="Times New Roman" w:cs="Times New Roman"/>
        </w:rPr>
      </w:pPr>
      <w:r>
        <w:rPr>
          <w:rFonts w:ascii="Cambria" w:hAnsi="Cambria"/>
        </w:rPr>
        <w:t>96</w:t>
      </w:r>
      <w:r>
        <w:rPr>
          <w:rFonts w:ascii="Cambria" w:hAnsi="Cambria"/>
        </w:rPr>
        <w:t xml:space="preserve">% - 100% – </w:t>
      </w:r>
      <w:r>
        <w:rPr>
          <w:rFonts w:ascii="Cambria" w:hAnsi="Cambria"/>
          <w:b/>
        </w:rPr>
        <w:t>celujący</w:t>
      </w:r>
    </w:p>
    <w:p w14:paraId="2B73D174" w14:textId="794B4624" w:rsidR="00427327" w:rsidRDefault="00E5373E">
      <w:pPr>
        <w:pStyle w:val="Akapitzlist"/>
        <w:numPr>
          <w:ilvl w:val="0"/>
          <w:numId w:val="4"/>
        </w:numPr>
        <w:spacing w:after="0" w:line="360" w:lineRule="auto"/>
        <w:ind w:left="1434" w:hanging="357"/>
        <w:jc w:val="both"/>
        <w:rPr>
          <w:rFonts w:ascii="Cambria" w:hAnsi="Cambria"/>
        </w:rPr>
      </w:pPr>
      <w:r>
        <w:rPr>
          <w:rFonts w:ascii="Cambria" w:hAnsi="Cambria"/>
        </w:rPr>
        <w:t>86</w:t>
      </w:r>
      <w:r>
        <w:rPr>
          <w:rFonts w:ascii="Cambria" w:hAnsi="Cambria"/>
        </w:rPr>
        <w:t>% - 95</w:t>
      </w:r>
      <w:r>
        <w:rPr>
          <w:rFonts w:ascii="Cambria" w:hAnsi="Cambria"/>
        </w:rPr>
        <w:t xml:space="preserve">% ustalonych punktów – </w:t>
      </w:r>
      <w:r>
        <w:rPr>
          <w:rFonts w:ascii="Cambria" w:hAnsi="Cambria"/>
          <w:b/>
        </w:rPr>
        <w:t xml:space="preserve">bardzo </w:t>
      </w:r>
      <w:r>
        <w:rPr>
          <w:rFonts w:ascii="Cambria" w:hAnsi="Cambria"/>
          <w:b/>
        </w:rPr>
        <w:t>dobry</w:t>
      </w:r>
    </w:p>
    <w:p w14:paraId="15371799" w14:textId="7D5AD53B" w:rsidR="00427327" w:rsidRDefault="00E5373E">
      <w:pPr>
        <w:pStyle w:val="Akapitzlist"/>
        <w:numPr>
          <w:ilvl w:val="0"/>
          <w:numId w:val="4"/>
        </w:numPr>
        <w:spacing w:after="0" w:line="360" w:lineRule="auto"/>
        <w:ind w:left="1434" w:hanging="357"/>
        <w:jc w:val="both"/>
        <w:rPr>
          <w:rFonts w:ascii="Cambria" w:hAnsi="Cambria"/>
        </w:rPr>
      </w:pPr>
      <w:r>
        <w:rPr>
          <w:rFonts w:ascii="Cambria" w:hAnsi="Cambria"/>
        </w:rPr>
        <w:t>71</w:t>
      </w:r>
      <w:r>
        <w:rPr>
          <w:rFonts w:ascii="Cambria" w:hAnsi="Cambria"/>
        </w:rPr>
        <w:t>% - 85</w:t>
      </w:r>
      <w:r>
        <w:rPr>
          <w:rFonts w:ascii="Cambria" w:hAnsi="Cambria"/>
        </w:rPr>
        <w:t xml:space="preserve">% ustalonych punktów – </w:t>
      </w:r>
      <w:r>
        <w:rPr>
          <w:rFonts w:ascii="Cambria" w:hAnsi="Cambria"/>
          <w:b/>
        </w:rPr>
        <w:t xml:space="preserve">dobry </w:t>
      </w:r>
    </w:p>
    <w:p w14:paraId="7D9114DB" w14:textId="297D5CEC" w:rsidR="00427327" w:rsidRDefault="00E5373E">
      <w:pPr>
        <w:pStyle w:val="Akapitzlist"/>
        <w:numPr>
          <w:ilvl w:val="0"/>
          <w:numId w:val="4"/>
        </w:numPr>
        <w:spacing w:after="0" w:line="360" w:lineRule="auto"/>
        <w:ind w:left="1434" w:hanging="357"/>
        <w:jc w:val="both"/>
        <w:rPr>
          <w:rFonts w:ascii="Cambria" w:hAnsi="Cambria"/>
        </w:rPr>
      </w:pPr>
      <w:r>
        <w:rPr>
          <w:rFonts w:ascii="Cambria" w:hAnsi="Cambria"/>
        </w:rPr>
        <w:t>50% - 70</w:t>
      </w:r>
      <w:r>
        <w:rPr>
          <w:rFonts w:ascii="Cambria" w:hAnsi="Cambria"/>
        </w:rPr>
        <w:t xml:space="preserve">% ustalonych punktów – </w:t>
      </w:r>
      <w:r>
        <w:rPr>
          <w:rFonts w:ascii="Cambria" w:hAnsi="Cambria"/>
          <w:b/>
        </w:rPr>
        <w:t>dostateczny</w:t>
      </w:r>
      <w:r>
        <w:rPr>
          <w:rFonts w:ascii="Cambria" w:hAnsi="Cambria"/>
        </w:rPr>
        <w:t xml:space="preserve"> </w:t>
      </w:r>
    </w:p>
    <w:p w14:paraId="41DA1250" w14:textId="77777777" w:rsidR="00427327" w:rsidRDefault="00E5373E">
      <w:pPr>
        <w:pStyle w:val="Akapitzlist"/>
        <w:numPr>
          <w:ilvl w:val="0"/>
          <w:numId w:val="4"/>
        </w:numPr>
        <w:spacing w:after="0" w:line="360" w:lineRule="auto"/>
        <w:ind w:left="1434" w:hanging="357"/>
        <w:jc w:val="both"/>
        <w:rPr>
          <w:rFonts w:ascii="Cambria" w:hAnsi="Cambria"/>
        </w:rPr>
      </w:pPr>
      <w:r>
        <w:rPr>
          <w:rFonts w:ascii="Cambria" w:hAnsi="Cambria"/>
        </w:rPr>
        <w:t xml:space="preserve">30% - 49% ustalonych punktów – </w:t>
      </w:r>
      <w:r>
        <w:rPr>
          <w:rFonts w:ascii="Cambria" w:hAnsi="Cambria"/>
          <w:b/>
        </w:rPr>
        <w:t xml:space="preserve">dopuszczający </w:t>
      </w:r>
    </w:p>
    <w:p w14:paraId="65FD7189" w14:textId="77777777" w:rsidR="00427327" w:rsidRDefault="00E5373E">
      <w:pPr>
        <w:pStyle w:val="Akapitzlist"/>
        <w:numPr>
          <w:ilvl w:val="0"/>
          <w:numId w:val="4"/>
        </w:numPr>
        <w:spacing w:after="0" w:line="360" w:lineRule="auto"/>
        <w:ind w:left="1434" w:hanging="357"/>
        <w:jc w:val="both"/>
        <w:rPr>
          <w:rFonts w:ascii="Cambria" w:hAnsi="Cambria"/>
        </w:rPr>
      </w:pPr>
      <w:r>
        <w:rPr>
          <w:rFonts w:ascii="Cambria" w:hAnsi="Cambria"/>
        </w:rPr>
        <w:t xml:space="preserve">  0% - 29% ustalonych punktów – </w:t>
      </w:r>
      <w:r>
        <w:rPr>
          <w:rFonts w:ascii="Cambria" w:hAnsi="Cambria"/>
          <w:b/>
        </w:rPr>
        <w:t>niedostateczny</w:t>
      </w:r>
    </w:p>
    <w:p w14:paraId="46F972E1" w14:textId="77777777" w:rsidR="00427327" w:rsidRDefault="00427327">
      <w:pPr>
        <w:spacing w:after="0" w:line="360" w:lineRule="auto"/>
        <w:rPr>
          <w:rFonts w:ascii="Cambria" w:hAnsi="Cambria"/>
          <w:b/>
          <w:u w:val="single"/>
        </w:rPr>
      </w:pPr>
    </w:p>
    <w:p w14:paraId="6AB900F8" w14:textId="77777777" w:rsidR="00427327" w:rsidRDefault="00427327">
      <w:pPr>
        <w:spacing w:after="0" w:line="360" w:lineRule="auto"/>
        <w:rPr>
          <w:rFonts w:ascii="Cambria" w:hAnsi="Cambria"/>
          <w:b/>
          <w:u w:val="single"/>
        </w:rPr>
      </w:pPr>
    </w:p>
    <w:p w14:paraId="0483005B" w14:textId="77777777" w:rsidR="00E5373E" w:rsidRDefault="00E5373E">
      <w:pPr>
        <w:spacing w:after="0" w:line="360" w:lineRule="auto"/>
        <w:rPr>
          <w:rFonts w:ascii="Cambria" w:hAnsi="Cambria"/>
          <w:b/>
          <w:u w:val="single"/>
        </w:rPr>
      </w:pPr>
    </w:p>
    <w:p w14:paraId="23E98CE4" w14:textId="77777777" w:rsidR="00E5373E" w:rsidRDefault="00E5373E">
      <w:pPr>
        <w:spacing w:after="0" w:line="360" w:lineRule="auto"/>
        <w:rPr>
          <w:rFonts w:ascii="Cambria" w:hAnsi="Cambria"/>
          <w:b/>
          <w:u w:val="single"/>
        </w:rPr>
      </w:pPr>
    </w:p>
    <w:p w14:paraId="56672520" w14:textId="77777777" w:rsidR="00427327" w:rsidRDefault="00E5373E">
      <w:pPr>
        <w:spacing w:after="0" w:line="360" w:lineRule="auto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ZASADY WPISYWANIA OCEN DO ELEKTRONICZNEGO DZIENNIKA LEKCYJNEGO</w:t>
      </w:r>
    </w:p>
    <w:p w14:paraId="4E082034" w14:textId="77777777" w:rsidR="00427327" w:rsidRDefault="00427327">
      <w:pPr>
        <w:spacing w:after="0" w:line="360" w:lineRule="auto"/>
        <w:jc w:val="center"/>
        <w:rPr>
          <w:rFonts w:ascii="Cambria" w:hAnsi="Cambria"/>
          <w:b/>
          <w:u w:val="single"/>
        </w:rPr>
      </w:pPr>
    </w:p>
    <w:p w14:paraId="28C85417" w14:textId="77777777" w:rsidR="00427327" w:rsidRDefault="00E5373E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Cambria" w:hAnsi="Cambria"/>
          <w:b/>
        </w:rPr>
      </w:pPr>
      <w:r>
        <w:rPr>
          <w:rFonts w:ascii="Cambria" w:hAnsi="Cambria"/>
        </w:rPr>
        <w:t>wszystkie</w:t>
      </w:r>
      <w:r>
        <w:rPr>
          <w:rFonts w:ascii="Cambria" w:hAnsi="Cambria"/>
        </w:rPr>
        <w:t xml:space="preserve"> oceny wpisywane do dziennika elektronicznego mają przypisaną kategorię, dla wiadomości ucznia i rodzica </w:t>
      </w:r>
      <w:r>
        <w:rPr>
          <w:rFonts w:ascii="Cambria" w:eastAsia="Times New Roman" w:hAnsi="Cambria" w:cs="Times New Roman"/>
        </w:rPr>
        <w:t xml:space="preserve">(prawnego opiekuna) </w:t>
      </w:r>
      <w:r>
        <w:rPr>
          <w:rFonts w:ascii="Cambria" w:hAnsi="Cambria"/>
        </w:rPr>
        <w:t>jakiej formy dotyczy dana ocena (praca klasowa, kartkówka, aktywność, odpowiedź ustna, itp.);</w:t>
      </w:r>
    </w:p>
    <w:p w14:paraId="284ED118" w14:textId="77777777" w:rsidR="00427327" w:rsidRDefault="00427327">
      <w:pPr>
        <w:pStyle w:val="Akapitzlist"/>
        <w:spacing w:after="0" w:line="360" w:lineRule="auto"/>
        <w:ind w:left="0"/>
        <w:jc w:val="both"/>
      </w:pPr>
    </w:p>
    <w:p w14:paraId="72B85E48" w14:textId="77777777" w:rsidR="00427327" w:rsidRDefault="00427327">
      <w:pPr>
        <w:pStyle w:val="Akapitzlist"/>
        <w:spacing w:after="0" w:line="360" w:lineRule="auto"/>
        <w:jc w:val="both"/>
        <w:rPr>
          <w:rFonts w:ascii="Cambria" w:hAnsi="Cambria"/>
        </w:rPr>
      </w:pPr>
    </w:p>
    <w:p w14:paraId="2605E4D2" w14:textId="77777777" w:rsidR="00427327" w:rsidRDefault="00427327">
      <w:pPr>
        <w:pStyle w:val="Akapitzlist"/>
        <w:spacing w:after="0" w:line="360" w:lineRule="auto"/>
        <w:jc w:val="both"/>
        <w:rPr>
          <w:rFonts w:ascii="Cambria" w:hAnsi="Cambria"/>
        </w:rPr>
      </w:pPr>
    </w:p>
    <w:p w14:paraId="4B281F16" w14:textId="77777777" w:rsidR="00427327" w:rsidRDefault="00427327">
      <w:pPr>
        <w:pStyle w:val="Akapitzlist"/>
        <w:spacing w:after="0" w:line="360" w:lineRule="auto"/>
        <w:jc w:val="both"/>
        <w:rPr>
          <w:rFonts w:ascii="Cambria" w:hAnsi="Cambria"/>
        </w:rPr>
      </w:pPr>
    </w:p>
    <w:p w14:paraId="1C5D6DF2" w14:textId="77777777" w:rsidR="00E5373E" w:rsidRDefault="00E5373E">
      <w:pPr>
        <w:pStyle w:val="Akapitzlist"/>
        <w:spacing w:after="0" w:line="360" w:lineRule="auto"/>
        <w:jc w:val="both"/>
        <w:rPr>
          <w:rFonts w:ascii="Cambria" w:hAnsi="Cambria"/>
        </w:rPr>
      </w:pPr>
    </w:p>
    <w:p w14:paraId="564B70FE" w14:textId="77777777" w:rsidR="00E5373E" w:rsidRDefault="00E5373E">
      <w:pPr>
        <w:pStyle w:val="Akapitzlist"/>
        <w:spacing w:after="0" w:line="360" w:lineRule="auto"/>
        <w:jc w:val="both"/>
        <w:rPr>
          <w:rFonts w:ascii="Cambria" w:hAnsi="Cambria"/>
        </w:rPr>
      </w:pPr>
    </w:p>
    <w:p w14:paraId="5D3D5DD1" w14:textId="77777777" w:rsidR="00427327" w:rsidRDefault="00E5373E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zasady wystawiania oceny śródrocznej i rocznej – </w:t>
      </w:r>
      <w:r>
        <w:rPr>
          <w:rFonts w:ascii="Cambria" w:hAnsi="Cambria"/>
        </w:rPr>
        <w:t>ocenę śródroczną i roczną nauczyciel wystawia na podstawie średniej ocen cząstkowych:</w:t>
      </w:r>
    </w:p>
    <w:p w14:paraId="1644F811" w14:textId="77777777" w:rsidR="00427327" w:rsidRDefault="00427327">
      <w:pPr>
        <w:pStyle w:val="Akapitzlist"/>
        <w:spacing w:after="0" w:line="360" w:lineRule="auto"/>
        <w:ind w:left="426"/>
        <w:jc w:val="both"/>
        <w:rPr>
          <w:rFonts w:ascii="Cambria" w:hAnsi="Cambria"/>
        </w:rPr>
      </w:pPr>
    </w:p>
    <w:p w14:paraId="6EED4F2F" w14:textId="77777777" w:rsidR="00427327" w:rsidRDefault="00E5373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ocena celująca</w:t>
      </w:r>
      <w:r>
        <w:rPr>
          <w:rFonts w:ascii="Cambria" w:hAnsi="Cambria"/>
        </w:rPr>
        <w:t xml:space="preserve"> - średnia co najmniej </w:t>
      </w:r>
      <w:r>
        <w:rPr>
          <w:rFonts w:ascii="Cambria" w:hAnsi="Cambria"/>
          <w:b/>
        </w:rPr>
        <w:t>5,5</w:t>
      </w:r>
    </w:p>
    <w:p w14:paraId="2103A1F5" w14:textId="77777777" w:rsidR="00427327" w:rsidRDefault="00E5373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ocena bardzo dobra</w:t>
      </w:r>
      <w:r>
        <w:rPr>
          <w:rFonts w:ascii="Cambria" w:hAnsi="Cambria"/>
        </w:rPr>
        <w:t xml:space="preserve"> - średnia </w:t>
      </w:r>
      <w:r>
        <w:rPr>
          <w:rFonts w:ascii="Cambria" w:hAnsi="Cambria"/>
          <w:b/>
        </w:rPr>
        <w:t>4,7 – 5,49</w:t>
      </w:r>
    </w:p>
    <w:p w14:paraId="2368EC6D" w14:textId="77777777" w:rsidR="00427327" w:rsidRDefault="00E5373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ocena dobra</w:t>
      </w:r>
      <w:r>
        <w:rPr>
          <w:rFonts w:ascii="Cambria" w:hAnsi="Cambria"/>
        </w:rPr>
        <w:t xml:space="preserve"> - średnia </w:t>
      </w:r>
      <w:r>
        <w:rPr>
          <w:rFonts w:ascii="Cambria" w:hAnsi="Cambria"/>
          <w:b/>
        </w:rPr>
        <w:t>3,6 – 4,69</w:t>
      </w:r>
    </w:p>
    <w:p w14:paraId="0B42E2D3" w14:textId="77777777" w:rsidR="00427327" w:rsidRDefault="00E5373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ocena dostateczna</w:t>
      </w:r>
      <w:r>
        <w:rPr>
          <w:rFonts w:ascii="Cambria" w:hAnsi="Cambria"/>
        </w:rPr>
        <w:t xml:space="preserve"> - średnia </w:t>
      </w:r>
      <w:r>
        <w:rPr>
          <w:rFonts w:ascii="Cambria" w:hAnsi="Cambria"/>
          <w:b/>
        </w:rPr>
        <w:t>2,5 – 3,59</w:t>
      </w:r>
    </w:p>
    <w:p w14:paraId="2004683C" w14:textId="77777777" w:rsidR="00427327" w:rsidRDefault="00E5373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ocena dopuszczająca</w:t>
      </w:r>
      <w:r>
        <w:rPr>
          <w:rFonts w:ascii="Cambria" w:hAnsi="Cambria"/>
        </w:rPr>
        <w:t xml:space="preserve"> - średnia </w:t>
      </w:r>
      <w:r>
        <w:rPr>
          <w:rFonts w:ascii="Cambria" w:hAnsi="Cambria"/>
          <w:b/>
        </w:rPr>
        <w:t>1,5 –2,49</w:t>
      </w:r>
    </w:p>
    <w:p w14:paraId="641F8662" w14:textId="77777777" w:rsidR="00427327" w:rsidRDefault="00E5373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</w:rPr>
        <w:t>ocena niedostateczna</w:t>
      </w:r>
      <w:r>
        <w:rPr>
          <w:rFonts w:ascii="Cambria" w:hAnsi="Cambria"/>
        </w:rPr>
        <w:t xml:space="preserve"> - średnia </w:t>
      </w:r>
      <w:r>
        <w:rPr>
          <w:rFonts w:ascii="Cambria" w:hAnsi="Cambria"/>
          <w:b/>
        </w:rPr>
        <w:t>1 – 1,49</w:t>
      </w:r>
    </w:p>
    <w:p w14:paraId="28734D79" w14:textId="77777777" w:rsidR="00427327" w:rsidRDefault="00427327">
      <w:pPr>
        <w:pStyle w:val="Akapitzlist"/>
        <w:spacing w:after="0" w:line="360" w:lineRule="auto"/>
        <w:ind w:left="2138"/>
        <w:jc w:val="both"/>
        <w:rPr>
          <w:rFonts w:ascii="Cambria" w:hAnsi="Cambria"/>
        </w:rPr>
      </w:pPr>
    </w:p>
    <w:p w14:paraId="6A6FD5B3" w14:textId="77777777" w:rsidR="00427327" w:rsidRDefault="00E5373E">
      <w:pPr>
        <w:spacing w:after="0" w:line="360" w:lineRule="auto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OCENA ŚRÓDROCZNA I ROCZNA MOŻE BYĆ OBNIŻONA PRZEZ NAUCZYCIELA W SYTUACJI, GDY UCZEŃ W CIĄGU ROKU SZKOLNEGO NIE WYWIĄZAŁ SIĘ Z JEDNEJ LUB</w:t>
      </w:r>
      <w:r>
        <w:rPr>
          <w:rFonts w:ascii="Cambria" w:hAnsi="Cambria"/>
          <w:szCs w:val="24"/>
        </w:rPr>
        <w:t xml:space="preserve"> WIĘCEJ OBOWIĄZKOWEJ FORMY BIEŻĄCEGO OCENIANIA.  </w:t>
      </w:r>
    </w:p>
    <w:p w14:paraId="5F661D73" w14:textId="77777777" w:rsidR="00427327" w:rsidRDefault="00427327">
      <w:pPr>
        <w:spacing w:after="0" w:line="360" w:lineRule="auto"/>
        <w:jc w:val="both"/>
        <w:rPr>
          <w:rFonts w:ascii="Cambria" w:hAnsi="Cambria"/>
          <w:szCs w:val="24"/>
        </w:rPr>
      </w:pPr>
    </w:p>
    <w:p w14:paraId="6B84B46B" w14:textId="77777777" w:rsidR="00427327" w:rsidRDefault="00427327">
      <w:pPr>
        <w:spacing w:after="0" w:line="360" w:lineRule="auto"/>
        <w:jc w:val="both"/>
        <w:rPr>
          <w:rFonts w:ascii="Cambria" w:hAnsi="Cambria"/>
          <w:szCs w:val="24"/>
        </w:rPr>
      </w:pPr>
    </w:p>
    <w:p w14:paraId="5D0A5F6F" w14:textId="77777777" w:rsidR="00427327" w:rsidRDefault="00427327">
      <w:pPr>
        <w:spacing w:after="0" w:line="360" w:lineRule="auto"/>
        <w:jc w:val="both"/>
        <w:rPr>
          <w:rFonts w:ascii="Cambria" w:hAnsi="Cambria"/>
          <w:szCs w:val="24"/>
        </w:rPr>
      </w:pPr>
    </w:p>
    <w:p w14:paraId="71FC1B2F" w14:textId="77777777" w:rsidR="00427327" w:rsidRDefault="00427327">
      <w:pPr>
        <w:spacing w:after="0" w:line="360" w:lineRule="auto"/>
        <w:jc w:val="both"/>
        <w:rPr>
          <w:rFonts w:ascii="Cambria" w:hAnsi="Cambria"/>
          <w:szCs w:val="24"/>
        </w:rPr>
      </w:pPr>
    </w:p>
    <w:p w14:paraId="6FABCF8F" w14:textId="77777777" w:rsidR="00427327" w:rsidRDefault="00427327">
      <w:pPr>
        <w:spacing w:after="0" w:line="360" w:lineRule="auto"/>
        <w:jc w:val="both"/>
        <w:rPr>
          <w:rFonts w:ascii="Cambria" w:hAnsi="Cambria"/>
          <w:szCs w:val="24"/>
        </w:rPr>
      </w:pPr>
    </w:p>
    <w:p w14:paraId="2D4699F6" w14:textId="77777777" w:rsidR="00427327" w:rsidRDefault="00427327">
      <w:pPr>
        <w:spacing w:after="0" w:line="360" w:lineRule="auto"/>
        <w:jc w:val="both"/>
        <w:rPr>
          <w:rFonts w:ascii="Cambria" w:hAnsi="Cambria"/>
          <w:szCs w:val="24"/>
        </w:rPr>
      </w:pPr>
    </w:p>
    <w:p w14:paraId="088D3355" w14:textId="77777777" w:rsidR="00427327" w:rsidRDefault="00427327">
      <w:pPr>
        <w:spacing w:after="0" w:line="360" w:lineRule="auto"/>
        <w:jc w:val="both"/>
        <w:rPr>
          <w:rFonts w:ascii="Cambria" w:hAnsi="Cambria"/>
          <w:szCs w:val="24"/>
        </w:rPr>
      </w:pPr>
    </w:p>
    <w:p w14:paraId="2BF709DD" w14:textId="77777777" w:rsidR="00427327" w:rsidRDefault="00427327">
      <w:pPr>
        <w:spacing w:after="0" w:line="360" w:lineRule="auto"/>
        <w:jc w:val="both"/>
        <w:rPr>
          <w:rFonts w:ascii="Cambria" w:hAnsi="Cambria"/>
          <w:szCs w:val="24"/>
        </w:rPr>
      </w:pPr>
    </w:p>
    <w:p w14:paraId="3F422FCA" w14:textId="77777777" w:rsidR="00427327" w:rsidRDefault="00427327">
      <w:pPr>
        <w:spacing w:after="0" w:line="360" w:lineRule="auto"/>
        <w:jc w:val="both"/>
        <w:rPr>
          <w:rFonts w:ascii="Cambria" w:hAnsi="Cambria"/>
          <w:szCs w:val="24"/>
        </w:rPr>
      </w:pPr>
    </w:p>
    <w:p w14:paraId="69301D51" w14:textId="77777777" w:rsidR="00427327" w:rsidRDefault="00427327">
      <w:pPr>
        <w:spacing w:after="0" w:line="360" w:lineRule="auto"/>
        <w:jc w:val="both"/>
        <w:rPr>
          <w:rFonts w:ascii="Cambria" w:hAnsi="Cambria"/>
          <w:szCs w:val="24"/>
        </w:rPr>
      </w:pPr>
    </w:p>
    <w:p w14:paraId="75E18A75" w14:textId="77777777" w:rsidR="00427327" w:rsidRDefault="00427327">
      <w:pPr>
        <w:spacing w:after="0" w:line="360" w:lineRule="auto"/>
        <w:jc w:val="both"/>
        <w:rPr>
          <w:rFonts w:ascii="Cambria" w:hAnsi="Cambria"/>
          <w:szCs w:val="24"/>
        </w:rPr>
      </w:pPr>
    </w:p>
    <w:p w14:paraId="6889A921" w14:textId="77777777" w:rsidR="00427327" w:rsidRDefault="00427327">
      <w:pPr>
        <w:spacing w:after="0" w:line="360" w:lineRule="auto"/>
        <w:jc w:val="both"/>
        <w:rPr>
          <w:rFonts w:ascii="Cambria" w:hAnsi="Cambria"/>
          <w:szCs w:val="24"/>
        </w:rPr>
      </w:pPr>
    </w:p>
    <w:p w14:paraId="042A564C" w14:textId="77777777" w:rsidR="00427327" w:rsidRDefault="00427327">
      <w:pPr>
        <w:spacing w:after="0" w:line="360" w:lineRule="auto"/>
        <w:jc w:val="both"/>
        <w:rPr>
          <w:rFonts w:ascii="Cambria" w:hAnsi="Cambria"/>
          <w:szCs w:val="24"/>
        </w:rPr>
      </w:pPr>
    </w:p>
    <w:p w14:paraId="673D4606" w14:textId="77777777" w:rsidR="00427327" w:rsidRDefault="00427327">
      <w:pPr>
        <w:spacing w:after="0" w:line="360" w:lineRule="auto"/>
        <w:jc w:val="both"/>
        <w:rPr>
          <w:rFonts w:ascii="Cambria" w:hAnsi="Cambria"/>
          <w:szCs w:val="24"/>
        </w:rPr>
      </w:pPr>
    </w:p>
    <w:p w14:paraId="34B438A9" w14:textId="77777777" w:rsidR="00427327" w:rsidRDefault="00427327">
      <w:pPr>
        <w:spacing w:after="0" w:line="360" w:lineRule="auto"/>
        <w:jc w:val="both"/>
        <w:rPr>
          <w:rFonts w:ascii="Cambria" w:hAnsi="Cambria"/>
          <w:szCs w:val="24"/>
        </w:rPr>
      </w:pPr>
    </w:p>
    <w:p w14:paraId="00EE7521" w14:textId="77777777" w:rsidR="00427327" w:rsidRDefault="00427327">
      <w:pPr>
        <w:spacing w:after="0" w:line="360" w:lineRule="auto"/>
        <w:jc w:val="both"/>
        <w:rPr>
          <w:rFonts w:ascii="Cambria" w:hAnsi="Cambria"/>
          <w:szCs w:val="24"/>
        </w:rPr>
      </w:pPr>
    </w:p>
    <w:p w14:paraId="57101C46" w14:textId="77777777" w:rsidR="00427327" w:rsidRDefault="00427327">
      <w:pPr>
        <w:spacing w:after="0" w:line="360" w:lineRule="auto"/>
        <w:jc w:val="both"/>
        <w:rPr>
          <w:rFonts w:ascii="Cambria" w:hAnsi="Cambria"/>
          <w:szCs w:val="24"/>
        </w:rPr>
      </w:pPr>
    </w:p>
    <w:p w14:paraId="2019867E" w14:textId="77777777" w:rsidR="00427327" w:rsidRDefault="00427327">
      <w:pPr>
        <w:spacing w:after="0" w:line="360" w:lineRule="auto"/>
        <w:jc w:val="both"/>
        <w:rPr>
          <w:rFonts w:ascii="Cambria" w:hAnsi="Cambria"/>
          <w:szCs w:val="24"/>
        </w:rPr>
      </w:pPr>
    </w:p>
    <w:p w14:paraId="0E4965A5" w14:textId="77777777" w:rsidR="00427327" w:rsidRDefault="00427327">
      <w:pPr>
        <w:spacing w:after="0" w:line="360" w:lineRule="auto"/>
        <w:jc w:val="both"/>
        <w:rPr>
          <w:rFonts w:ascii="Cambria" w:hAnsi="Cambria"/>
          <w:szCs w:val="24"/>
        </w:rPr>
      </w:pPr>
    </w:p>
    <w:p w14:paraId="30CD2490" w14:textId="77777777" w:rsidR="00427327" w:rsidRDefault="00427327">
      <w:pPr>
        <w:spacing w:after="0" w:line="360" w:lineRule="auto"/>
        <w:jc w:val="both"/>
        <w:rPr>
          <w:rFonts w:ascii="Cambria" w:hAnsi="Cambria"/>
          <w:szCs w:val="24"/>
        </w:rPr>
      </w:pPr>
    </w:p>
    <w:p w14:paraId="490075F0" w14:textId="77777777" w:rsidR="00427327" w:rsidRDefault="00427327">
      <w:pPr>
        <w:spacing w:after="0" w:line="360" w:lineRule="auto"/>
        <w:jc w:val="both"/>
        <w:rPr>
          <w:rFonts w:ascii="Cambria" w:hAnsi="Cambria"/>
          <w:szCs w:val="24"/>
        </w:rPr>
      </w:pPr>
    </w:p>
    <w:p w14:paraId="31B958EC" w14:textId="77777777" w:rsidR="00427327" w:rsidRDefault="00427327">
      <w:pPr>
        <w:spacing w:after="0" w:line="360" w:lineRule="auto"/>
        <w:jc w:val="both"/>
        <w:rPr>
          <w:rFonts w:ascii="Cambria" w:hAnsi="Cambria"/>
          <w:szCs w:val="24"/>
        </w:rPr>
      </w:pPr>
    </w:p>
    <w:p w14:paraId="2E951C51" w14:textId="77777777" w:rsidR="00427327" w:rsidRDefault="00427327">
      <w:pPr>
        <w:spacing w:after="0" w:line="360" w:lineRule="auto"/>
        <w:jc w:val="both"/>
        <w:rPr>
          <w:rFonts w:ascii="Cambria" w:hAnsi="Cambria"/>
          <w:szCs w:val="24"/>
        </w:rPr>
      </w:pPr>
    </w:p>
    <w:p w14:paraId="296C2D50" w14:textId="77777777" w:rsidR="00427327" w:rsidRDefault="00427327">
      <w:pPr>
        <w:spacing w:after="0" w:line="360" w:lineRule="auto"/>
        <w:jc w:val="both"/>
        <w:rPr>
          <w:rFonts w:ascii="Cambria" w:hAnsi="Cambria"/>
          <w:szCs w:val="24"/>
        </w:rPr>
      </w:pPr>
    </w:p>
    <w:p w14:paraId="36132064" w14:textId="77777777" w:rsidR="00427327" w:rsidRDefault="00427327">
      <w:pPr>
        <w:spacing w:after="0" w:line="360" w:lineRule="auto"/>
        <w:jc w:val="both"/>
        <w:rPr>
          <w:rFonts w:ascii="Cambria" w:hAnsi="Cambria"/>
          <w:szCs w:val="24"/>
        </w:rPr>
      </w:pPr>
    </w:p>
    <w:p w14:paraId="16CE7D5D" w14:textId="77777777" w:rsidR="00427327" w:rsidRDefault="00E5373E">
      <w:pPr>
        <w:spacing w:after="0" w:line="360" w:lineRule="auto"/>
        <w:jc w:val="both"/>
        <w:rPr>
          <w:rFonts w:ascii="Cambria" w:hAnsi="Cambria"/>
          <w:szCs w:val="24"/>
        </w:rPr>
      </w:pPr>
      <w:r>
        <w:rPr>
          <w:rFonts w:ascii="Cambria" w:hAnsi="Cambria"/>
          <w:noProof/>
          <w:szCs w:val="24"/>
        </w:rPr>
        <mc:AlternateContent>
          <mc:Choice Requires="wps">
            <w:drawing>
              <wp:anchor distT="20955" distB="17145" distL="19050" distR="19050" simplePos="0" relativeHeight="2" behindDoc="0" locked="0" layoutInCell="0" allowOverlap="1" wp14:anchorId="3D3FBC6B" wp14:editId="512C3AC6">
                <wp:simplePos x="0" y="0"/>
                <wp:positionH relativeFrom="column">
                  <wp:posOffset>-180975</wp:posOffset>
                </wp:positionH>
                <wp:positionV relativeFrom="paragraph">
                  <wp:posOffset>49530</wp:posOffset>
                </wp:positionV>
                <wp:extent cx="7058025" cy="635"/>
                <wp:effectExtent l="13335" t="13335" r="12700" b="13335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8160" cy="72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path="m,l21600,21600nfe">
                <v:stroke joinstyle="miter"/>
                <v:path gradientshapeok="t" o:connecttype="rect" textboxrect="0,0,21600,21600"/>
              </v:shapetype>
              <v:shape id="shape_0" ID="AutoShape 2" path="m0,0l-2147483648,-2147483647e" stroked="t" o:allowincell="f" style="position:absolute;margin-left:-14.25pt;margin-top:3.9pt;width:555.7pt;height:0pt;mso-wrap-style:none;v-text-anchor:middle" wp14:anchorId="6F75A956" type="_x0000_t32">
                <v:fill o:detectmouseclick="t" on="false"/>
                <v:stroke color="black" weight="25560" joinstyle="round" endcap="flat"/>
                <w10:wrap type="none"/>
              </v:shape>
            </w:pict>
          </mc:Fallback>
        </mc:AlternateContent>
      </w:r>
    </w:p>
    <w:p w14:paraId="0AAC14E2" w14:textId="77777777" w:rsidR="00427327" w:rsidRDefault="00E5373E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KRYTERIA OCENIANIA DLA UCZNIÓW Z DOSTOSOWANIEM WYMAGAŃ EDUKACYJNYCH</w:t>
      </w:r>
    </w:p>
    <w:p w14:paraId="06A9C925" w14:textId="77777777" w:rsidR="00427327" w:rsidRDefault="00E5373E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DO INDYWIDUALNYCH POTRZEB / OPINIAMI  I ORZECZENIAMI</w:t>
      </w:r>
    </w:p>
    <w:p w14:paraId="3A9635E8" w14:textId="77777777" w:rsidR="00427327" w:rsidRDefault="00E5373E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PORADNI PSYCHOLOICZNO – PEDAGOGICZNEJ</w:t>
      </w:r>
    </w:p>
    <w:p w14:paraId="2F9ED83A" w14:textId="77777777" w:rsidR="00427327" w:rsidRDefault="00427327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14:paraId="7BDA05D4" w14:textId="77777777" w:rsidR="00427327" w:rsidRDefault="00E5373E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20320" distB="17780" distL="19050" distR="19050" simplePos="0" relativeHeight="3" behindDoc="0" locked="0" layoutInCell="0" allowOverlap="1" wp14:anchorId="28D798F8" wp14:editId="7214302B">
                <wp:simplePos x="0" y="0"/>
                <wp:positionH relativeFrom="column">
                  <wp:posOffset>-180975</wp:posOffset>
                </wp:positionH>
                <wp:positionV relativeFrom="paragraph">
                  <wp:posOffset>12700</wp:posOffset>
                </wp:positionV>
                <wp:extent cx="7058025" cy="635"/>
                <wp:effectExtent l="13335" t="13970" r="12700" b="12700"/>
                <wp:wrapNone/>
                <wp:docPr id="2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8160" cy="72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3" path="m0,0l-2147483648,-2147483647e" stroked="t" o:allowincell="f" style="position:absolute;margin-left:-14.25pt;margin-top:1pt;width:555.7pt;height:0pt;mso-wrap-style:none;v-text-anchor:middle" wp14:anchorId="0FEE3CAF" type="_x0000_t32">
                <v:fill o:detectmouseclick="t" on="false"/>
                <v:stroke color="black" weight="25560" joinstyle="round" endcap="flat"/>
                <w10:wrap type="none"/>
              </v:shape>
            </w:pict>
          </mc:Fallback>
        </mc:AlternateContent>
      </w:r>
      <w:r>
        <w:rPr>
          <w:rFonts w:ascii="Cambria" w:hAnsi="Cambria"/>
          <w:b/>
          <w:sz w:val="24"/>
          <w:szCs w:val="24"/>
        </w:rPr>
        <w:t xml:space="preserve"> </w:t>
      </w:r>
    </w:p>
    <w:p w14:paraId="761E9145" w14:textId="77777777" w:rsidR="00427327" w:rsidRDefault="00427327">
      <w:pPr>
        <w:spacing w:after="0" w:line="360" w:lineRule="auto"/>
        <w:jc w:val="center"/>
        <w:rPr>
          <w:rFonts w:ascii="Cambria" w:hAnsi="Cambria"/>
          <w:b/>
          <w:sz w:val="8"/>
          <w:szCs w:val="24"/>
        </w:rPr>
      </w:pPr>
    </w:p>
    <w:p w14:paraId="0DB7FCA1" w14:textId="77777777" w:rsidR="00427327" w:rsidRDefault="00E5373E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Dla </w:t>
      </w:r>
      <w:r>
        <w:rPr>
          <w:rFonts w:ascii="Cambria" w:hAnsi="Cambria"/>
          <w:szCs w:val="24"/>
        </w:rPr>
        <w:t>uczniów o szczególnych potrzebach edukacyjnych przy ocenie przede wszystkim uwzględnia się następujące kryteria:</w:t>
      </w:r>
    </w:p>
    <w:p w14:paraId="66636A01" w14:textId="77777777" w:rsidR="00427327" w:rsidRDefault="00427327">
      <w:pPr>
        <w:spacing w:after="0" w:line="360" w:lineRule="auto"/>
        <w:jc w:val="both"/>
        <w:rPr>
          <w:rFonts w:ascii="Cambria" w:hAnsi="Cambria"/>
          <w:szCs w:val="24"/>
        </w:rPr>
      </w:pPr>
    </w:p>
    <w:p w14:paraId="0EE68713" w14:textId="77777777" w:rsidR="00427327" w:rsidRDefault="00E5373E">
      <w:pPr>
        <w:pStyle w:val="Akapitzlist"/>
        <w:numPr>
          <w:ilvl w:val="0"/>
          <w:numId w:val="6"/>
        </w:numPr>
        <w:spacing w:after="0" w:line="360" w:lineRule="auto"/>
        <w:ind w:left="709" w:hanging="283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starania i zaangażowanie w proces nauki;</w:t>
      </w:r>
    </w:p>
    <w:p w14:paraId="3CD8AE28" w14:textId="77777777" w:rsidR="00427327" w:rsidRDefault="00E5373E">
      <w:pPr>
        <w:pStyle w:val="Akapitzlist"/>
        <w:numPr>
          <w:ilvl w:val="0"/>
          <w:numId w:val="6"/>
        </w:numPr>
        <w:spacing w:after="0" w:line="360" w:lineRule="auto"/>
        <w:ind w:left="709" w:hanging="283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przygotowanie do lekcji;</w:t>
      </w:r>
    </w:p>
    <w:p w14:paraId="5F9E0E98" w14:textId="77777777" w:rsidR="00427327" w:rsidRDefault="00E5373E">
      <w:pPr>
        <w:pStyle w:val="Akapitzlist"/>
        <w:numPr>
          <w:ilvl w:val="0"/>
          <w:numId w:val="6"/>
        </w:numPr>
        <w:spacing w:after="0" w:line="360" w:lineRule="auto"/>
        <w:ind w:left="709" w:hanging="283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opanowanie w stopniu zadawalającym i pozwalającym na kontynuowanie procesu e</w:t>
      </w:r>
      <w:r>
        <w:rPr>
          <w:rFonts w:ascii="Cambria" w:hAnsi="Cambria"/>
          <w:szCs w:val="24"/>
        </w:rPr>
        <w:t>dukacyjnego wiadomości i umiejętności ujętych w podstawie programowej.</w:t>
      </w:r>
    </w:p>
    <w:p w14:paraId="4DA2C3CC" w14:textId="77777777" w:rsidR="00427327" w:rsidRDefault="00427327">
      <w:pPr>
        <w:pStyle w:val="Akapitzlist"/>
        <w:spacing w:after="0" w:line="360" w:lineRule="auto"/>
        <w:ind w:left="709"/>
        <w:jc w:val="both"/>
        <w:rPr>
          <w:rFonts w:ascii="Cambria" w:hAnsi="Cambria"/>
          <w:szCs w:val="24"/>
        </w:rPr>
      </w:pPr>
    </w:p>
    <w:p w14:paraId="783E3622" w14:textId="77777777" w:rsidR="00427327" w:rsidRDefault="00E5373E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Kryteria oceniania dla uczniów z orzeczeniem lub opinią Poradni Psychologiczno- Pedagogicznej (dysleksja rozwojowa, ryzyko dysleksji rozwojowej, dostosowanie wymagań edukacyjnych). </w:t>
      </w:r>
    </w:p>
    <w:p w14:paraId="05AFAC11" w14:textId="77777777" w:rsidR="00427327" w:rsidRDefault="00E5373E">
      <w:pPr>
        <w:spacing w:after="0" w:line="360" w:lineRule="auto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W </w:t>
      </w:r>
      <w:r>
        <w:rPr>
          <w:rFonts w:ascii="Cambria" w:hAnsi="Cambria"/>
          <w:szCs w:val="24"/>
        </w:rPr>
        <w:t>przypadku uczniów z takimi problemami edukacyjnymi stosuje się zalecenia Poradni Psychologiczno-Pedagogicznej takie jak:</w:t>
      </w:r>
    </w:p>
    <w:p w14:paraId="3F68C970" w14:textId="77777777" w:rsidR="00427327" w:rsidRDefault="00E5373E">
      <w:pPr>
        <w:pStyle w:val="Akapitzlist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przygotowywanie oddzielnych prac klasowych, testów, kartkówek i kart pracy odpowiednio z  dostosowanym poziomem zadań do </w:t>
      </w:r>
      <w:r>
        <w:rPr>
          <w:rFonts w:ascii="Cambria" w:hAnsi="Cambria"/>
          <w:szCs w:val="24"/>
        </w:rPr>
        <w:t>indywidualnych możliwości ucznia;</w:t>
      </w:r>
    </w:p>
    <w:p w14:paraId="3204AF8C" w14:textId="77777777" w:rsidR="00427327" w:rsidRDefault="00E5373E">
      <w:pPr>
        <w:pStyle w:val="Akapitzlist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ocenianie treści merytorycznych w pracach pisemnych;</w:t>
      </w:r>
    </w:p>
    <w:p w14:paraId="78CF49E0" w14:textId="77777777" w:rsidR="00427327" w:rsidRDefault="00E5373E">
      <w:pPr>
        <w:pStyle w:val="Akapitzlist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przy ocenie śródrocznej i rocznej, branie pod uwagę prób </w:t>
      </w:r>
      <w:r>
        <w:rPr>
          <w:rFonts w:ascii="Cambria" w:hAnsi="Cambria"/>
        </w:rPr>
        <w:t>planowania i organizacji swojej pracy</w:t>
      </w:r>
      <w:r>
        <w:rPr>
          <w:rFonts w:ascii="Cambria" w:hAnsi="Cambria"/>
          <w:szCs w:val="24"/>
        </w:rPr>
        <w:t xml:space="preserve"> na zajęciach;</w:t>
      </w:r>
    </w:p>
    <w:p w14:paraId="4352032C" w14:textId="77777777" w:rsidR="00427327" w:rsidRDefault="00E5373E">
      <w:pPr>
        <w:pStyle w:val="Akapitzlist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w sporadycznych przypadkach (szczególnie dla uczniów ze stwi</w:t>
      </w:r>
      <w:r>
        <w:rPr>
          <w:rFonts w:ascii="Cambria" w:hAnsi="Cambria"/>
          <w:szCs w:val="24"/>
        </w:rPr>
        <w:t>erdzoną dyskalkulią) pozwolenie na korzystanie z kalkulatora lub inne zapisane w opinii/orzeczeniu.</w:t>
      </w:r>
    </w:p>
    <w:p w14:paraId="3C507EEF" w14:textId="77777777" w:rsidR="00427327" w:rsidRDefault="00427327">
      <w:pPr>
        <w:spacing w:after="0" w:line="360" w:lineRule="auto"/>
        <w:jc w:val="both"/>
        <w:rPr>
          <w:rFonts w:ascii="Cambria" w:hAnsi="Cambria"/>
          <w:b/>
          <w:u w:val="single"/>
        </w:rPr>
      </w:pPr>
    </w:p>
    <w:p w14:paraId="77226964" w14:textId="77777777" w:rsidR="00427327" w:rsidRDefault="00E5373E">
      <w:pPr>
        <w:spacing w:after="0" w:line="360" w:lineRule="auto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 xml:space="preserve">ZASADY OCENIANIA PRAC PISEMNYCH: ( gdy wszyscy uczniowie w klasie piszą taki sam test  np. podczas diagnoz czy próbnych egzaminów ) : </w:t>
      </w:r>
    </w:p>
    <w:p w14:paraId="7E3227F9" w14:textId="77777777" w:rsidR="00427327" w:rsidRDefault="00427327">
      <w:pPr>
        <w:spacing w:after="0" w:line="360" w:lineRule="auto"/>
        <w:jc w:val="both"/>
        <w:rPr>
          <w:rFonts w:ascii="Cambria" w:hAnsi="Cambria"/>
          <w:b/>
          <w:u w:val="single"/>
        </w:rPr>
      </w:pPr>
    </w:p>
    <w:p w14:paraId="65346507" w14:textId="77777777" w:rsidR="00427327" w:rsidRDefault="00E5373E">
      <w:pPr>
        <w:pStyle w:val="Akapitzlist"/>
        <w:numPr>
          <w:ilvl w:val="0"/>
          <w:numId w:val="4"/>
        </w:numPr>
        <w:spacing w:after="0" w:line="360" w:lineRule="auto"/>
        <w:ind w:left="1434" w:hanging="357"/>
        <w:jc w:val="both"/>
        <w:rPr>
          <w:rFonts w:eastAsia="Times New Roman" w:cs="Times New Roman"/>
        </w:rPr>
      </w:pPr>
      <w:r>
        <w:rPr>
          <w:rFonts w:ascii="Cambria" w:hAnsi="Cambria"/>
        </w:rPr>
        <w:t xml:space="preserve">100% - 90% – </w:t>
      </w:r>
      <w:r>
        <w:rPr>
          <w:rFonts w:ascii="Cambria" w:hAnsi="Cambria"/>
          <w:b/>
        </w:rPr>
        <w:t>celujący</w:t>
      </w:r>
    </w:p>
    <w:p w14:paraId="2614BB33" w14:textId="77777777" w:rsidR="00427327" w:rsidRDefault="00E5373E">
      <w:pPr>
        <w:pStyle w:val="Akapitzlist"/>
        <w:numPr>
          <w:ilvl w:val="0"/>
          <w:numId w:val="4"/>
        </w:numPr>
        <w:spacing w:after="0" w:line="360" w:lineRule="auto"/>
        <w:ind w:left="1434" w:hanging="357"/>
        <w:jc w:val="both"/>
        <w:rPr>
          <w:rFonts w:ascii="Cambria" w:hAnsi="Cambria"/>
        </w:rPr>
      </w:pPr>
      <w:r>
        <w:rPr>
          <w:rFonts w:ascii="Cambria" w:hAnsi="Cambria"/>
        </w:rPr>
        <w:t xml:space="preserve">89% - 71% ustalonych punktów – </w:t>
      </w:r>
      <w:r>
        <w:rPr>
          <w:rFonts w:ascii="Cambria" w:hAnsi="Cambria"/>
          <w:b/>
        </w:rPr>
        <w:t>bardzo dobry</w:t>
      </w:r>
    </w:p>
    <w:p w14:paraId="045E5E76" w14:textId="77777777" w:rsidR="00427327" w:rsidRDefault="00E5373E">
      <w:pPr>
        <w:pStyle w:val="Akapitzlist"/>
        <w:numPr>
          <w:ilvl w:val="0"/>
          <w:numId w:val="4"/>
        </w:numPr>
        <w:spacing w:after="0" w:line="360" w:lineRule="auto"/>
        <w:ind w:left="1434" w:hanging="357"/>
        <w:jc w:val="both"/>
        <w:rPr>
          <w:rFonts w:ascii="Cambria" w:hAnsi="Cambria"/>
        </w:rPr>
      </w:pPr>
      <w:r>
        <w:rPr>
          <w:rFonts w:ascii="Cambria" w:hAnsi="Cambria"/>
        </w:rPr>
        <w:t xml:space="preserve">70% - 55% ustalonych punktów – </w:t>
      </w:r>
      <w:r>
        <w:rPr>
          <w:rFonts w:ascii="Cambria" w:hAnsi="Cambria"/>
          <w:b/>
        </w:rPr>
        <w:t xml:space="preserve">dobry </w:t>
      </w:r>
    </w:p>
    <w:p w14:paraId="335A7A8F" w14:textId="77777777" w:rsidR="00427327" w:rsidRDefault="00E5373E">
      <w:pPr>
        <w:pStyle w:val="Akapitzlist"/>
        <w:numPr>
          <w:ilvl w:val="0"/>
          <w:numId w:val="4"/>
        </w:numPr>
        <w:spacing w:after="0" w:line="360" w:lineRule="auto"/>
        <w:ind w:left="1434" w:hanging="357"/>
        <w:jc w:val="both"/>
        <w:rPr>
          <w:rFonts w:ascii="Cambria" w:hAnsi="Cambria"/>
        </w:rPr>
      </w:pPr>
      <w:r>
        <w:rPr>
          <w:rFonts w:ascii="Cambria" w:hAnsi="Cambria"/>
        </w:rPr>
        <w:t xml:space="preserve">54% - 40% ustalonych punktów – </w:t>
      </w:r>
      <w:r>
        <w:rPr>
          <w:rFonts w:ascii="Cambria" w:hAnsi="Cambria"/>
          <w:b/>
        </w:rPr>
        <w:t>dostateczny</w:t>
      </w:r>
      <w:r>
        <w:rPr>
          <w:rFonts w:ascii="Cambria" w:hAnsi="Cambria"/>
        </w:rPr>
        <w:t xml:space="preserve"> </w:t>
      </w:r>
    </w:p>
    <w:p w14:paraId="311C8170" w14:textId="77777777" w:rsidR="00427327" w:rsidRDefault="00E5373E">
      <w:pPr>
        <w:pStyle w:val="Akapitzlist"/>
        <w:numPr>
          <w:ilvl w:val="0"/>
          <w:numId w:val="4"/>
        </w:numPr>
        <w:spacing w:after="0" w:line="360" w:lineRule="auto"/>
        <w:ind w:left="1434" w:hanging="357"/>
        <w:jc w:val="both"/>
        <w:rPr>
          <w:rFonts w:ascii="Cambria" w:hAnsi="Cambria"/>
        </w:rPr>
      </w:pPr>
      <w:r>
        <w:rPr>
          <w:rFonts w:ascii="Cambria" w:hAnsi="Cambria"/>
        </w:rPr>
        <w:t xml:space="preserve">39% - 20% ustalonych punktów – </w:t>
      </w:r>
      <w:r>
        <w:rPr>
          <w:rFonts w:ascii="Cambria" w:hAnsi="Cambria"/>
          <w:b/>
        </w:rPr>
        <w:t xml:space="preserve">dopuszczający </w:t>
      </w:r>
    </w:p>
    <w:p w14:paraId="2D9E7616" w14:textId="77777777" w:rsidR="00427327" w:rsidRDefault="00E5373E">
      <w:pPr>
        <w:pStyle w:val="Akapitzlist"/>
        <w:numPr>
          <w:ilvl w:val="0"/>
          <w:numId w:val="4"/>
        </w:numPr>
        <w:spacing w:after="0" w:line="360" w:lineRule="auto"/>
        <w:ind w:left="1434" w:hanging="357"/>
        <w:jc w:val="both"/>
        <w:rPr>
          <w:rFonts w:ascii="Cambria" w:hAnsi="Cambria"/>
        </w:rPr>
      </w:pPr>
      <w:r>
        <w:t xml:space="preserve">19 % - 0 % ustalonych punktów – </w:t>
      </w:r>
      <w:r>
        <w:rPr>
          <w:b/>
        </w:rPr>
        <w:t>niedostateczny</w:t>
      </w:r>
    </w:p>
    <w:p w14:paraId="33250003" w14:textId="77777777" w:rsidR="00427327" w:rsidRDefault="00427327">
      <w:pPr>
        <w:spacing w:after="0" w:line="360" w:lineRule="auto"/>
        <w:jc w:val="both"/>
        <w:rPr>
          <w:rFonts w:ascii="Cambria" w:hAnsi="Cambria"/>
          <w:szCs w:val="24"/>
        </w:rPr>
      </w:pPr>
    </w:p>
    <w:p w14:paraId="2D7E3AA6" w14:textId="77777777" w:rsidR="00427327" w:rsidRDefault="00427327">
      <w:pPr>
        <w:spacing w:after="0" w:line="360" w:lineRule="auto"/>
        <w:jc w:val="both"/>
        <w:rPr>
          <w:rFonts w:ascii="Cambria" w:hAnsi="Cambria"/>
          <w:sz w:val="18"/>
          <w:szCs w:val="24"/>
        </w:rPr>
      </w:pPr>
    </w:p>
    <w:p w14:paraId="5E9CB7B0" w14:textId="77777777" w:rsidR="00427327" w:rsidRDefault="00E5373E">
      <w:pPr>
        <w:spacing w:after="0" w:line="360" w:lineRule="auto"/>
        <w:jc w:val="right"/>
        <w:rPr>
          <w:b/>
          <w:sz w:val="20"/>
        </w:rPr>
      </w:pPr>
      <w:r>
        <w:rPr>
          <w:rFonts w:ascii="Cambria" w:hAnsi="Cambria"/>
          <w:b/>
          <w:szCs w:val="24"/>
        </w:rPr>
        <w:t>PZO podlegają ewaluacji na</w:t>
      </w:r>
      <w:r>
        <w:rPr>
          <w:rFonts w:ascii="Cambria" w:hAnsi="Cambria"/>
          <w:b/>
          <w:szCs w:val="24"/>
        </w:rPr>
        <w:t xml:space="preserve"> koniec każdego roku szkolnego.</w:t>
      </w:r>
    </w:p>
    <w:sectPr w:rsidR="00427327">
      <w:footerReference w:type="default" r:id="rId8"/>
      <w:pgSz w:w="11906" w:h="16838"/>
      <w:pgMar w:top="720" w:right="720" w:bottom="765" w:left="720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23D3B" w14:textId="77777777" w:rsidR="00E5373E" w:rsidRDefault="00E5373E">
      <w:pPr>
        <w:spacing w:after="0" w:line="240" w:lineRule="auto"/>
      </w:pPr>
      <w:r>
        <w:separator/>
      </w:r>
    </w:p>
  </w:endnote>
  <w:endnote w:type="continuationSeparator" w:id="0">
    <w:p w14:paraId="60A778E1" w14:textId="77777777" w:rsidR="00E5373E" w:rsidRDefault="00E53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3161456"/>
      <w:docPartObj>
        <w:docPartGallery w:val="Page Numbers (Bottom of Page)"/>
        <w:docPartUnique/>
      </w:docPartObj>
    </w:sdtPr>
    <w:sdtEndPr/>
    <w:sdtContent>
      <w:p w14:paraId="76FE9E06" w14:textId="77777777" w:rsidR="00427327" w:rsidRDefault="00E5373E">
        <w:pPr>
          <w:pStyle w:val="Stopka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 w14:paraId="21014F9B" w14:textId="77777777" w:rsidR="00427327" w:rsidRDefault="004273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8C5CE" w14:textId="77777777" w:rsidR="00E5373E" w:rsidRDefault="00E5373E">
      <w:pPr>
        <w:spacing w:after="0" w:line="240" w:lineRule="auto"/>
      </w:pPr>
      <w:r>
        <w:separator/>
      </w:r>
    </w:p>
  </w:footnote>
  <w:footnote w:type="continuationSeparator" w:id="0">
    <w:p w14:paraId="7397CF4D" w14:textId="77777777" w:rsidR="00E5373E" w:rsidRDefault="00E53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3385"/>
    <w:multiLevelType w:val="multilevel"/>
    <w:tmpl w:val="8BEE8C52"/>
    <w:lvl w:ilvl="0">
      <w:start w:val="1"/>
      <w:numFmt w:val="bullet"/>
      <w:lvlText w:val=""/>
      <w:lvlJc w:val="left"/>
      <w:pPr>
        <w:tabs>
          <w:tab w:val="num" w:pos="0"/>
        </w:tabs>
        <w:ind w:left="1211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7E4EE8"/>
    <w:multiLevelType w:val="multilevel"/>
    <w:tmpl w:val="DB6C4024"/>
    <w:lvl w:ilvl="0">
      <w:start w:val="1"/>
      <w:numFmt w:val="bullet"/>
      <w:lvlText w:val=""/>
      <w:lvlJc w:val="left"/>
      <w:pPr>
        <w:tabs>
          <w:tab w:val="num" w:pos="0"/>
        </w:tabs>
        <w:ind w:left="21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7A5C0B"/>
    <w:multiLevelType w:val="multilevel"/>
    <w:tmpl w:val="C02008DE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A55AC1"/>
    <w:multiLevelType w:val="multilevel"/>
    <w:tmpl w:val="BA5017E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DC2307"/>
    <w:multiLevelType w:val="multilevel"/>
    <w:tmpl w:val="12ACCBC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DC9311E"/>
    <w:multiLevelType w:val="multilevel"/>
    <w:tmpl w:val="16506154"/>
    <w:lvl w:ilvl="0">
      <w:start w:val="1"/>
      <w:numFmt w:val="decimal"/>
      <w:lvlText w:val="%1."/>
      <w:lvlJc w:val="left"/>
      <w:pPr>
        <w:tabs>
          <w:tab w:val="num" w:pos="0"/>
        </w:tabs>
        <w:ind w:left="272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44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16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88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60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32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04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76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484" w:hanging="180"/>
      </w:pPr>
    </w:lvl>
  </w:abstractNum>
  <w:abstractNum w:abstractNumId="6" w15:restartNumberingAfterBreak="0">
    <w:nsid w:val="465A23C5"/>
    <w:multiLevelType w:val="multilevel"/>
    <w:tmpl w:val="D7B4938E"/>
    <w:lvl w:ilvl="0">
      <w:start w:val="1"/>
      <w:numFmt w:val="decimal"/>
      <w:lvlText w:val="%1."/>
      <w:lvlJc w:val="left"/>
      <w:pPr>
        <w:tabs>
          <w:tab w:val="num" w:pos="0"/>
        </w:tabs>
        <w:ind w:left="21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</w:lvl>
  </w:abstractNum>
  <w:abstractNum w:abstractNumId="7" w15:restartNumberingAfterBreak="0">
    <w:nsid w:val="595D146F"/>
    <w:multiLevelType w:val="multilevel"/>
    <w:tmpl w:val="32D8152E"/>
    <w:lvl w:ilvl="0">
      <w:start w:val="1"/>
      <w:numFmt w:val="bullet"/>
      <w:lvlText w:val=""/>
      <w:lvlJc w:val="left"/>
      <w:pPr>
        <w:tabs>
          <w:tab w:val="num" w:pos="0"/>
        </w:tabs>
        <w:ind w:left="149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2701EF5"/>
    <w:multiLevelType w:val="multilevel"/>
    <w:tmpl w:val="958C8452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39F1A26"/>
    <w:multiLevelType w:val="multilevel"/>
    <w:tmpl w:val="AFBE8D1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4735F7A"/>
    <w:multiLevelType w:val="multilevel"/>
    <w:tmpl w:val="1AF6A342"/>
    <w:lvl w:ilvl="0">
      <w:start w:val="1"/>
      <w:numFmt w:val="bullet"/>
      <w:lvlText w:val=""/>
      <w:lvlJc w:val="left"/>
      <w:pPr>
        <w:tabs>
          <w:tab w:val="num" w:pos="0"/>
        </w:tabs>
        <w:ind w:left="92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F030EAB"/>
    <w:multiLevelType w:val="multilevel"/>
    <w:tmpl w:val="EFE49ECE"/>
    <w:lvl w:ilvl="0">
      <w:start w:val="1"/>
      <w:numFmt w:val="bullet"/>
      <w:lvlText w:val=""/>
      <w:lvlJc w:val="left"/>
      <w:pPr>
        <w:tabs>
          <w:tab w:val="num" w:pos="0"/>
        </w:tabs>
        <w:ind w:left="149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5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1896993"/>
    <w:multiLevelType w:val="multilevel"/>
    <w:tmpl w:val="D21AB31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A072409"/>
    <w:multiLevelType w:val="multilevel"/>
    <w:tmpl w:val="59265C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C010E67"/>
    <w:multiLevelType w:val="multilevel"/>
    <w:tmpl w:val="87D2FD3C"/>
    <w:lvl w:ilvl="0">
      <w:start w:val="1"/>
      <w:numFmt w:val="bullet"/>
      <w:lvlText w:val=""/>
      <w:lvlJc w:val="left"/>
      <w:pPr>
        <w:tabs>
          <w:tab w:val="num" w:pos="0"/>
        </w:tabs>
        <w:ind w:left="213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8" w:hanging="360"/>
      </w:pPr>
      <w:rPr>
        <w:rFonts w:ascii="Wingdings" w:hAnsi="Wingdings" w:cs="Wingdings" w:hint="default"/>
      </w:rPr>
    </w:lvl>
  </w:abstractNum>
  <w:num w:numId="1" w16cid:durableId="803811149">
    <w:abstractNumId w:val="11"/>
  </w:num>
  <w:num w:numId="2" w16cid:durableId="904341537">
    <w:abstractNumId w:val="7"/>
  </w:num>
  <w:num w:numId="3" w16cid:durableId="959142212">
    <w:abstractNumId w:val="2"/>
  </w:num>
  <w:num w:numId="4" w16cid:durableId="305857311">
    <w:abstractNumId w:val="0"/>
  </w:num>
  <w:num w:numId="5" w16cid:durableId="704794392">
    <w:abstractNumId w:val="8"/>
  </w:num>
  <w:num w:numId="6" w16cid:durableId="713240395">
    <w:abstractNumId w:val="5"/>
  </w:num>
  <w:num w:numId="7" w16cid:durableId="936518022">
    <w:abstractNumId w:val="6"/>
  </w:num>
  <w:num w:numId="8" w16cid:durableId="399864929">
    <w:abstractNumId w:val="4"/>
  </w:num>
  <w:num w:numId="9" w16cid:durableId="891431188">
    <w:abstractNumId w:val="1"/>
  </w:num>
  <w:num w:numId="10" w16cid:durableId="1170292484">
    <w:abstractNumId w:val="14"/>
  </w:num>
  <w:num w:numId="11" w16cid:durableId="760880219">
    <w:abstractNumId w:val="12"/>
  </w:num>
  <w:num w:numId="12" w16cid:durableId="2097943549">
    <w:abstractNumId w:val="9"/>
  </w:num>
  <w:num w:numId="13" w16cid:durableId="439909671">
    <w:abstractNumId w:val="10"/>
  </w:num>
  <w:num w:numId="14" w16cid:durableId="1573078130">
    <w:abstractNumId w:val="3"/>
  </w:num>
  <w:num w:numId="15" w16cid:durableId="12697804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327"/>
    <w:rsid w:val="00427327"/>
    <w:rsid w:val="00E5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BE5FB"/>
  <w15:docId w15:val="{2E3CE390-A918-4D3A-90DD-18093FA5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6729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401AA3"/>
  </w:style>
  <w:style w:type="character" w:customStyle="1" w:styleId="StopkaZnak">
    <w:name w:val="Stopka Znak"/>
    <w:basedOn w:val="Domylnaczcionkaakapitu"/>
    <w:link w:val="Stopka"/>
    <w:uiPriority w:val="99"/>
    <w:qFormat/>
    <w:rsid w:val="00401AA3"/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401AA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0675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6729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01AA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CB7DE6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F42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6F0F4-E6B8-4E0D-B640-B4D108443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1621</Words>
  <Characters>9731</Characters>
  <Application>Microsoft Office Word</Application>
  <DocSecurity>0</DocSecurity>
  <Lines>81</Lines>
  <Paragraphs>22</Paragraphs>
  <ScaleCrop>false</ScaleCrop>
  <Company/>
  <LinksUpToDate>false</LinksUpToDate>
  <CharactersWithSpaces>11330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Vista</dc:creator>
  <dc:description/>
  <cp:lastModifiedBy>sp5 kutno</cp:lastModifiedBy>
  <cp:revision>9</cp:revision>
  <cp:lastPrinted>2023-09-25T22:43:00Z</cp:lastPrinted>
  <dcterms:created xsi:type="dcterms:W3CDTF">2021-08-29T18:39:00Z</dcterms:created>
  <dcterms:modified xsi:type="dcterms:W3CDTF">2023-09-25T22:44:00Z</dcterms:modified>
  <dc:language>pl-PL</dc:language>
</cp:coreProperties>
</file>