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29" w:rsidRPr="008C1729" w:rsidRDefault="008C1729" w:rsidP="008C17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1729">
        <w:rPr>
          <w:rFonts w:ascii="Times New Roman" w:hAnsi="Times New Roman" w:cs="Times New Roman"/>
          <w:b/>
          <w:bCs/>
          <w:sz w:val="32"/>
          <w:szCs w:val="32"/>
        </w:rPr>
        <w:t>Aktywność fizyczna dzieci i młodzieży – konieczność czy  przyjemność?</w:t>
      </w:r>
    </w:p>
    <w:p w:rsidR="008C1729" w:rsidRPr="008C1729" w:rsidRDefault="008C1729" w:rsidP="008C1729">
      <w:r w:rsidRPr="008C1729">
        <w:t>  </w:t>
      </w:r>
      <w:hyperlink r:id="rId4" w:history="1">
        <w:r w:rsidRPr="008C1729">
          <w:rPr>
            <w:color w:val="0000FF"/>
            <w:u w:val="single"/>
          </w:rPr>
          <w:t>https://ncez.pl/aktywnosc-fizyczna/dzieci-i-mlodziez/aktywnosc-fizyczna-dzieci-i-mlodziezy-----koniecznosc-czy-przyjemnosc-</w:t>
        </w:r>
      </w:hyperlink>
    </w:p>
    <w:p w:rsidR="008C1729" w:rsidRPr="008C1729" w:rsidRDefault="008C1729" w:rsidP="008C1729">
      <w:r w:rsidRPr="008C1729">
        <w:t>Autor artykułu: </w:t>
      </w:r>
      <w:hyperlink r:id="rId5" w:history="1">
        <w:r w:rsidRPr="008C1729">
          <w:rPr>
            <w:rStyle w:val="Hipercze"/>
          </w:rPr>
          <w:t>dr Elżbieta Olszewska</w:t>
        </w:r>
      </w:hyperlink>
    </w:p>
    <w:p w:rsidR="008C1729" w:rsidRPr="008C1729" w:rsidRDefault="008C1729" w:rsidP="008C172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pl-PL"/>
        </w:rPr>
      </w:pPr>
      <w:r w:rsidRPr="008C1729">
        <w:rPr>
          <w:rFonts w:ascii="Helvetica" w:eastAsia="Times New Roman" w:hAnsi="Helvetica" w:cs="Helvetica"/>
          <w:noProof/>
          <w:color w:val="424242"/>
          <w:sz w:val="24"/>
          <w:szCs w:val="24"/>
          <w:lang w:eastAsia="pl-PL"/>
        </w:rPr>
        <w:drawing>
          <wp:inline distT="0" distB="0" distL="0" distR="0" wp14:anchorId="5C177C82" wp14:editId="6B608AC8">
            <wp:extent cx="1543050" cy="1026128"/>
            <wp:effectExtent l="0" t="0" r="0" b="3175"/>
            <wp:docPr id="1" name="Obraz 1" descr="Aktywność fizyczna dzieci i młodzieży – konieczność czy  przyjemność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ywność fizyczna dzieci i młodzieży – konieczność czy  przyjemność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46" cy="103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29" w:rsidRPr="008C1729" w:rsidRDefault="008C1729" w:rsidP="008C1729">
      <w:pPr>
        <w:shd w:val="clear" w:color="auto" w:fill="FFFFFF"/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C1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Często, gdy jesteśmy przemęczeni i zniechęceni, zastanawiamy się, czy musimy się ruszać? Czy nie lepiej byłoby usiąść, położyć się, odpocząć, obejrzeć interesujący program w telewizji? Czy potrzebny nam jest ruch? A jeśli tak, to czy każdemu z nas? Przedstawiamy zalecenia dotyczące rodzaju i czasu trwania aktywności fizycznej dla dzieci i młodzieży.</w:t>
      </w:r>
    </w:p>
    <w:p w:rsidR="008C1729" w:rsidRPr="008C1729" w:rsidRDefault="008C1729" w:rsidP="008C172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  <w:r w:rsidRPr="008C1729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Badania wykazały, że już w 6.–7. tygodniu życia zarodek się porusza. Im płód jest starszy, tym ruchy te są bardziej intensywne i skomplikowane – wykonuje przewroty, macha rączkami i nóżkami, kręci głową. Ta „gimnastyka” w łonie matki nie tylko sprawia dziecku przyjemność, lecz przede wszystkim jest istotnym elementem wspomagającym jego rozwój. „Ćwiczenia gimnastyczne” stymulują rozwój mózgu, wyrabiają koordynację mięśniowo-</w:t>
      </w:r>
      <w:r w:rsidRPr="008C1729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noBreakHyphen/>
        <w:t>nerwową, wpływają na rozwój kości i stawów. Rozwijają i kształtują zmysły, takie jak dotyk, równowaga, kinestezja (czucie własnego ciała), które są niezbędne do przeżycia w pierwszych tygodniach po urodzeniu, a następnie konieczne do zdobywania nowych doświadczeń i uczenia się. W związku z tym dziecko rodzi się z naturalną potrzebą ruchu, który na początku ma charakter spontaniczny.</w:t>
      </w:r>
    </w:p>
    <w:p w:rsidR="008C1729" w:rsidRPr="008C1729" w:rsidRDefault="008C1729" w:rsidP="008C1729">
      <w:pPr>
        <w:shd w:val="clear" w:color="auto" w:fill="FFFFFF"/>
        <w:spacing w:before="330" w:after="16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C1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Kondycja fizyczna i psychiczna</w:t>
      </w:r>
    </w:p>
    <w:p w:rsidR="008C1729" w:rsidRPr="008C1729" w:rsidRDefault="008C1729" w:rsidP="008C172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  <w:r w:rsidRPr="008C1729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Aktywność fizyczna zapewnia prawidłowy rozwój układu mięśniowo-szkieletowego (kości, mięśnie i stawy), stymuluje rozwój układu krążenia oraz oddechowego (serce i płuca), pobudza rozwój układu nerwowego (koordynacja i balans ciała, kontrola ruchów). Warunkuje również utrzymanie prawidłowej masy ciała. Ruch jest czynnikiem hartującym dziecko, a więc zapobiegającym występowaniu różnych chorób wieku dziecięcego.</w:t>
      </w:r>
    </w:p>
    <w:p w:rsidR="008C1729" w:rsidRPr="008C1729" w:rsidRDefault="008C1729" w:rsidP="008C172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  <w:r w:rsidRPr="008C172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pl-PL"/>
        </w:rPr>
        <w:t>Istnieją naukowe dowody, że aktywność fizyczna, zarówno spontaniczna, jak i zorganizowana poprawia kondycję psychiczną młodego człowieka.</w:t>
      </w:r>
      <w:r w:rsidRPr="008C1729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 Ruch i ćwiczenia fizyczne wpływają korzystnie na samopoczucie, ułatwiają radzenie sobie ze stresem, a także wspomagają leczenie oznak depresji, jeśli takie się pojawiają. Aktywność fizyczna przyczynia się również do poprawy takich sprawności umysłowych, jak szybkość podejmowania decyzji, planowanie i pamięć krótko- i długotrwała, skupienie i podzielność uwagi.</w:t>
      </w:r>
    </w:p>
    <w:p w:rsidR="008C1729" w:rsidRPr="008C1729" w:rsidRDefault="008C1729" w:rsidP="008C172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  <w:r w:rsidRPr="008C172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pl-PL"/>
        </w:rPr>
        <w:t>Ruch zmniejsza poczucie niepokoju i poprawia jakość snu, rozwija odpowiedzialność, pewność siebie i poczucie własnej wartości, pobudza empatię, kreatywność i zdolności społeczne. Sprawia, że u dziecka wzrasta poczucie własnej wartości. Tak więc z punktu widzenia rozwoju psychoruchowego dziecka aktywność fizyczna to konieczność.</w:t>
      </w:r>
    </w:p>
    <w:p w:rsidR="008C1729" w:rsidRPr="008C1729" w:rsidRDefault="008C1729" w:rsidP="008C1729">
      <w:pPr>
        <w:shd w:val="clear" w:color="auto" w:fill="FFFFFF"/>
        <w:spacing w:before="330" w:after="16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C1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Ruch sprawia przyjemność</w:t>
      </w:r>
    </w:p>
    <w:p w:rsidR="008C1729" w:rsidRPr="008C1729" w:rsidRDefault="008C1729" w:rsidP="008C172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  <w:r w:rsidRPr="008C1729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Czy aktywność fizyczną możemy traktować jako przyjemność? </w:t>
      </w:r>
      <w:r w:rsidRPr="008C172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pl-PL"/>
        </w:rPr>
        <w:t>Oczywiście tak – i dotyczy to nie tylko dzieci</w:t>
      </w:r>
      <w:r w:rsidRPr="008C1729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, które lubią różne formy ruchu. Podczas wysiłku fizycznego w organizmie człowieka wytwarzane są endorfiny nazywane </w:t>
      </w:r>
      <w:r w:rsidRPr="008C172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pl-PL"/>
        </w:rPr>
        <w:t>hormonem szczęścia,</w:t>
      </w:r>
      <w:r w:rsidRPr="008C1729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 które powodują doskonały nastrój. Badania przeprowadzane na sportowcach wskazują, że poziom endorfin wzrasta, jeśli </w:t>
      </w:r>
      <w:r w:rsidRPr="008C172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pl-PL"/>
        </w:rPr>
        <w:t>ruchowi towarzyszy rywalizacja</w:t>
      </w:r>
      <w:r w:rsidRPr="008C1729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. Dlatego człowiekowi na każdym etapie rozwoju powinny towarzyszyć elementy rywalizacji, ale takiej, która jednocześnie uczy i wychowuje, która pozwala odnaleźć się w środowisku społecznym.</w:t>
      </w:r>
    </w:p>
    <w:p w:rsidR="008C1729" w:rsidRPr="008C1729" w:rsidRDefault="008C1729" w:rsidP="008C172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  <w:r w:rsidRPr="008C172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pl-PL"/>
        </w:rPr>
        <w:t>Światowa Organizacji Zdrowia (WHO) zaleca dzieciom i młodzieży w wieku 5–17 lat co najmniej 1 godzinę ruchu o średniej i zwiększonej intensywności. Poza tym co najmniej 3 razy w tygodniu dziecko powinno wykonywać przez 30 minut intensywne ćwiczenia, podczas których następuje wzmacnianie mięśni odpowiedzialnych za postawę ciała, oraz ćwiczenia poprawiające gibkość.</w:t>
      </w:r>
    </w:p>
    <w:p w:rsidR="008C1729" w:rsidRPr="008C1729" w:rsidRDefault="008C1729" w:rsidP="008C1729">
      <w:pPr>
        <w:shd w:val="clear" w:color="auto" w:fill="FFFFFF"/>
        <w:spacing w:before="330" w:after="16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C1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Ruch i zabawa</w:t>
      </w:r>
    </w:p>
    <w:p w:rsidR="008C1729" w:rsidRPr="008C1729" w:rsidRDefault="008C1729" w:rsidP="008C172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  <w:r w:rsidRPr="008C1729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Dziecko w wieku 1–3 lat przejawia znaczną aktywność ruchową, która ma charakter spontaniczny. </w:t>
      </w:r>
      <w:r w:rsidRPr="008C172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pl-PL"/>
        </w:rPr>
        <w:t>Dlatego też należy stworzyć mu warunki do naturalnej ekspresji ruchowej  zgodnie z jego zainteresowaniami.</w:t>
      </w:r>
      <w:r w:rsidRPr="008C1729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 Takie możliwości stwarzają place zabaw, na których dziecko pod opieką dorosłych powinno bawić się około 30 minut dziennie – biegając, wspinając się, pokonując różne przeszkody. Rodzaje tej aktywności uzależnione są oczywiście od możliwości ruchowych dziecka, jego zainteresowań i… pogody.</w:t>
      </w:r>
    </w:p>
    <w:p w:rsidR="008C1729" w:rsidRPr="008C1729" w:rsidRDefault="008C1729" w:rsidP="008C1729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  <w:r w:rsidRPr="008C172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pl-PL"/>
        </w:rPr>
        <w:t>Aktywność fizyczna dzieci młodszych, w wieku przedszkolnym i młodszym szkolnym, powinna być oparta na grach i zabawach ruchowych.</w:t>
      </w:r>
      <w:r w:rsidRPr="008C1729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 Należy podkreślić, że zajęcia w przedszkolu i szkole powinny być ukierunkowane nie tylko na rozwój sprawności fizycznej, lecz także na kształtowanie prawidłowej postawy ciała. Lekarze obserwują bowiem u co drugiego dziecka błędy w postawie, a utrwalone wady dotyczą 30–40% dzieci i młodzieży.</w:t>
      </w:r>
    </w:p>
    <w:p w:rsidR="008C423B" w:rsidRDefault="008C423B">
      <w:bookmarkStart w:id="0" w:name="_GoBack"/>
      <w:bookmarkEnd w:id="0"/>
    </w:p>
    <w:sectPr w:rsidR="008C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29"/>
    <w:rsid w:val="008C1729"/>
    <w:rsid w:val="008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9AF8"/>
  <w15:chartTrackingRefBased/>
  <w15:docId w15:val="{2623870B-3661-42DD-88D6-F342B74A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2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6280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37973">
                  <w:marLeft w:val="0"/>
                  <w:marRight w:val="0"/>
                  <w:marTop w:val="7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77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E6"/>
                        <w:left w:val="none" w:sz="0" w:space="0" w:color="auto"/>
                        <w:bottom w:val="single" w:sz="12" w:space="0" w:color="E6E6E6"/>
                        <w:right w:val="none" w:sz="0" w:space="0" w:color="auto"/>
                      </w:divBdr>
                      <w:divsChild>
                        <w:div w:id="20994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857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750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FF993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3499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29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144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cez.pl/o-nas/ncez-izz/nasi-eksperci/dr--elzbieta--olszewska" TargetMode="External"/><Relationship Id="rId4" Type="http://schemas.openxmlformats.org/officeDocument/2006/relationships/hyperlink" Target="https://ncez.pl/aktywnosc-fizyczna/dzieci-i-mlodziez/aktywnosc-fizyczna-dzieci-i-mlodziezy-----koniecznosc-czy-przyjemnosc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Lubacz</dc:creator>
  <cp:keywords/>
  <dc:description/>
  <cp:lastModifiedBy>Wiesława Lubacz</cp:lastModifiedBy>
  <cp:revision>1</cp:revision>
  <dcterms:created xsi:type="dcterms:W3CDTF">2019-06-23T14:52:00Z</dcterms:created>
  <dcterms:modified xsi:type="dcterms:W3CDTF">2019-06-23T14:55:00Z</dcterms:modified>
</cp:coreProperties>
</file>