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3D9D8" w14:textId="56D9C728" w:rsidR="008C059F" w:rsidRDefault="009E3F39" w:rsidP="008C059F">
      <w:pPr>
        <w:shd w:val="clear" w:color="auto" w:fill="FFFFFF" w:themeFill="background1"/>
        <w:spacing w:line="276" w:lineRule="auto"/>
        <w:ind w:right="283"/>
        <w:rPr>
          <w:rFonts w:ascii="Quicksand" w:hAnsi="Quicksand"/>
          <w:b/>
          <w:color w:val="518589"/>
          <w:sz w:val="22"/>
          <w:szCs w:val="22"/>
        </w:rPr>
      </w:pPr>
      <w:bookmarkStart w:id="0" w:name="_GoBack"/>
      <w:bookmarkEnd w:id="0"/>
      <w:r>
        <w:rPr>
          <w:rFonts w:ascii="Quicksand" w:hAnsi="Quicksand"/>
          <w:b/>
          <w:noProof/>
          <w:color w:val="000000"/>
          <w:sz w:val="48"/>
          <w:szCs w:val="48"/>
        </w:rPr>
        <w:drawing>
          <wp:inline distT="0" distB="0" distL="0" distR="0" wp14:anchorId="7BBA2790" wp14:editId="2131BB20">
            <wp:extent cx="2880360" cy="1479300"/>
            <wp:effectExtent l="0" t="0" r="0" b="6985"/>
            <wp:docPr id="33" name="Obrázo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L1.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147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818E2" w14:textId="77777777" w:rsidR="009E3F39" w:rsidRPr="00F828FA" w:rsidRDefault="009E3F39" w:rsidP="009E3F39">
      <w:pPr>
        <w:pBdr>
          <w:top w:val="single" w:sz="18" w:space="1" w:color="F72D37"/>
          <w:left w:val="single" w:sz="18" w:space="4" w:color="F72D37"/>
          <w:bottom w:val="single" w:sz="18" w:space="1" w:color="F72D37"/>
          <w:right w:val="single" w:sz="18" w:space="4" w:color="F72D37"/>
        </w:pBdr>
        <w:shd w:val="clear" w:color="auto" w:fill="FFFFFF" w:themeFill="background1"/>
        <w:spacing w:line="276" w:lineRule="auto"/>
        <w:ind w:right="283"/>
        <w:jc w:val="center"/>
        <w:rPr>
          <w:rFonts w:ascii="Quicksand" w:hAnsi="Quicksand"/>
          <w:b/>
          <w:color w:val="518589"/>
          <w:sz w:val="40"/>
          <w:szCs w:val="40"/>
        </w:rPr>
      </w:pPr>
      <w:r w:rsidRPr="00F828FA">
        <w:rPr>
          <w:rFonts w:ascii="Quicksand" w:hAnsi="Quicksand"/>
          <w:b/>
          <w:color w:val="518589"/>
          <w:sz w:val="40"/>
          <w:szCs w:val="40"/>
        </w:rPr>
        <w:t>PESTROFAREBNÁ     ŠK</w:t>
      </w:r>
      <w:r>
        <w:rPr>
          <w:rFonts w:ascii="Quicksand" w:hAnsi="Quicksand"/>
          <w:b/>
          <w:caps/>
          <w:color w:val="518589"/>
          <w:sz w:val="40"/>
          <w:szCs w:val="40"/>
        </w:rPr>
        <w:t>ôlka</w:t>
      </w:r>
    </w:p>
    <w:p w14:paraId="77F5AB67" w14:textId="77777777" w:rsidR="009E3F39" w:rsidRDefault="009E3F39" w:rsidP="008C059F">
      <w:pPr>
        <w:shd w:val="clear" w:color="auto" w:fill="FFFFFF" w:themeFill="background1"/>
        <w:spacing w:line="276" w:lineRule="auto"/>
        <w:ind w:right="283"/>
        <w:rPr>
          <w:rFonts w:ascii="Quicksand" w:hAnsi="Quicksand"/>
          <w:b/>
          <w:color w:val="518589"/>
          <w:sz w:val="32"/>
          <w:szCs w:val="32"/>
        </w:rPr>
      </w:pPr>
    </w:p>
    <w:p w14:paraId="6579FC06" w14:textId="3777549C" w:rsidR="00EB5AFC" w:rsidRPr="0074218B" w:rsidRDefault="00EB5AFC" w:rsidP="009E3F39">
      <w:pPr>
        <w:shd w:val="clear" w:color="auto" w:fill="FFFFFF" w:themeFill="background1"/>
        <w:spacing w:line="276" w:lineRule="auto"/>
        <w:ind w:right="283"/>
        <w:rPr>
          <w:rFonts w:ascii="Quicksand" w:hAnsi="Quicksand"/>
          <w:b/>
          <w:color w:val="518589"/>
          <w:sz w:val="32"/>
          <w:szCs w:val="32"/>
        </w:rPr>
      </w:pPr>
      <w:r w:rsidRPr="0074218B">
        <w:rPr>
          <w:rFonts w:ascii="Quicksand" w:hAnsi="Quicksand"/>
          <w:b/>
          <w:color w:val="518589"/>
          <w:sz w:val="32"/>
          <w:szCs w:val="32"/>
        </w:rPr>
        <w:t xml:space="preserve">Školský vzdelávací program </w:t>
      </w:r>
    </w:p>
    <w:p w14:paraId="16FD2895" w14:textId="77777777" w:rsidR="009E3F39" w:rsidRDefault="00EB5AFC" w:rsidP="009E3F39">
      <w:pPr>
        <w:shd w:val="clear" w:color="auto" w:fill="FFFFFF" w:themeFill="background1"/>
        <w:spacing w:line="276" w:lineRule="auto"/>
        <w:ind w:right="283"/>
        <w:rPr>
          <w:rFonts w:ascii="Quicksand" w:hAnsi="Quicksand"/>
          <w:color w:val="518589"/>
        </w:rPr>
      </w:pPr>
      <w:r>
        <w:rPr>
          <w:rFonts w:ascii="Quicksand" w:hAnsi="Quicksand"/>
          <w:color w:val="518589"/>
        </w:rPr>
        <w:t xml:space="preserve">            </w:t>
      </w:r>
      <w:r w:rsidRPr="000634F1">
        <w:rPr>
          <w:rFonts w:ascii="Quicksand" w:hAnsi="Quicksand"/>
          <w:color w:val="518589"/>
        </w:rPr>
        <w:t xml:space="preserve">pre </w:t>
      </w:r>
      <w:r>
        <w:rPr>
          <w:rFonts w:ascii="Quicksand" w:hAnsi="Quicksand"/>
          <w:color w:val="518589"/>
        </w:rPr>
        <w:t xml:space="preserve">materskú školu        </w:t>
      </w:r>
      <w:r w:rsidR="009E3F39">
        <w:rPr>
          <w:rFonts w:ascii="Quicksand" w:hAnsi="Quicksand"/>
          <w:color w:val="518589"/>
        </w:rPr>
        <w:t xml:space="preserve">   </w:t>
      </w:r>
    </w:p>
    <w:p w14:paraId="4046E520" w14:textId="02C239EC" w:rsidR="00EB5AFC" w:rsidRDefault="009E3F39" w:rsidP="009E3F39">
      <w:pPr>
        <w:shd w:val="clear" w:color="auto" w:fill="FFFFFF" w:themeFill="background1"/>
        <w:spacing w:line="276" w:lineRule="auto"/>
        <w:ind w:right="283"/>
        <w:rPr>
          <w:rFonts w:ascii="Quicksand" w:hAnsi="Quicksand"/>
          <w:color w:val="518589"/>
        </w:rPr>
      </w:pPr>
      <w:r>
        <w:rPr>
          <w:rFonts w:ascii="Quicksand" w:hAnsi="Quicksand"/>
          <w:color w:val="518589"/>
        </w:rPr>
        <w:t xml:space="preserve">     </w:t>
      </w:r>
      <w:r w:rsidR="00EB5AFC">
        <w:rPr>
          <w:rFonts w:ascii="Quicksand" w:hAnsi="Quicksand"/>
          <w:color w:val="518589"/>
        </w:rPr>
        <w:t>(Revidovaný k 01.09.2023)</w:t>
      </w:r>
    </w:p>
    <w:p w14:paraId="7034BE57" w14:textId="77777777" w:rsidR="009E3F39" w:rsidRDefault="009E3F39" w:rsidP="009E3F39">
      <w:pPr>
        <w:shd w:val="clear" w:color="auto" w:fill="FFFFFF" w:themeFill="background1"/>
        <w:spacing w:line="276" w:lineRule="auto"/>
        <w:ind w:right="283"/>
        <w:rPr>
          <w:rFonts w:ascii="Quicksand" w:hAnsi="Quicksand"/>
          <w:color w:val="518589"/>
        </w:rPr>
      </w:pPr>
    </w:p>
    <w:p w14:paraId="45AD2B0A" w14:textId="77777777" w:rsidR="002C22C6" w:rsidRDefault="002C22C6" w:rsidP="00EB5AFC">
      <w:pPr>
        <w:shd w:val="clear" w:color="auto" w:fill="FFFFFF" w:themeFill="background1"/>
        <w:spacing w:line="276" w:lineRule="auto"/>
        <w:ind w:left="142" w:right="-141"/>
        <w:jc w:val="center"/>
        <w:rPr>
          <w:rFonts w:ascii="Quicksand" w:hAnsi="Quicksand"/>
          <w:color w:val="518589"/>
        </w:rPr>
        <w:sectPr w:rsidR="002C22C6" w:rsidSect="009E3F39">
          <w:headerReference w:type="default" r:id="rId9"/>
          <w:footerReference w:type="default" r:id="rId10"/>
          <w:headerReference w:type="first" r:id="rId11"/>
          <w:pgSz w:w="11900" w:h="16840"/>
          <w:pgMar w:top="851" w:right="985" w:bottom="142" w:left="1134" w:header="0" w:footer="0" w:gutter="0"/>
          <w:cols w:num="2" w:space="708"/>
          <w:titlePg/>
          <w:docGrid w:linePitch="326"/>
        </w:sect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268"/>
        <w:gridCol w:w="575"/>
        <w:gridCol w:w="283"/>
        <w:gridCol w:w="781"/>
        <w:gridCol w:w="1062"/>
        <w:gridCol w:w="1527"/>
        <w:gridCol w:w="2584"/>
        <w:gridCol w:w="1984"/>
      </w:tblGrid>
      <w:tr w:rsidR="008C059F" w:rsidRPr="00C4216B" w14:paraId="08AFF51E" w14:textId="77777777" w:rsidTr="009E3F39">
        <w:trPr>
          <w:trHeight w:hRule="exact" w:val="510"/>
        </w:trPr>
        <w:tc>
          <w:tcPr>
            <w:tcW w:w="2553" w:type="dxa"/>
            <w:gridSpan w:val="3"/>
            <w:shd w:val="clear" w:color="auto" w:fill="FFFFFF"/>
            <w:vAlign w:val="center"/>
          </w:tcPr>
          <w:p w14:paraId="19ECFC4D" w14:textId="10164004" w:rsidR="008C059F" w:rsidRPr="009E3F39" w:rsidRDefault="008C059F" w:rsidP="009E3F39">
            <w:pPr>
              <w:shd w:val="clear" w:color="auto" w:fill="FFFFFF"/>
              <w:rPr>
                <w:rFonts w:ascii="Quicksand" w:hAnsi="Quicksand"/>
                <w:color w:val="518589"/>
                <w:sz w:val="22"/>
                <w:szCs w:val="22"/>
              </w:rPr>
            </w:pPr>
            <w:r w:rsidRPr="009E3F39">
              <w:rPr>
                <w:rFonts w:ascii="Quicksand" w:hAnsi="Quicksand"/>
                <w:b/>
                <w:color w:val="518589"/>
                <w:sz w:val="22"/>
                <w:szCs w:val="22"/>
              </w:rPr>
              <w:t xml:space="preserve">Názov </w:t>
            </w:r>
            <w:proofErr w:type="spellStart"/>
            <w:r w:rsidRPr="009E3F39">
              <w:rPr>
                <w:rFonts w:ascii="Quicksand" w:hAnsi="Quicksand"/>
                <w:b/>
                <w:color w:val="518589"/>
                <w:sz w:val="22"/>
                <w:szCs w:val="22"/>
              </w:rPr>
              <w:t>ŠkVP</w:t>
            </w:r>
            <w:proofErr w:type="spellEnd"/>
          </w:p>
        </w:tc>
        <w:tc>
          <w:tcPr>
            <w:tcW w:w="8221" w:type="dxa"/>
            <w:gridSpan w:val="6"/>
            <w:vAlign w:val="center"/>
          </w:tcPr>
          <w:p w14:paraId="400486B0" w14:textId="40A28656" w:rsidR="008C059F" w:rsidRPr="00C4216B" w:rsidRDefault="008C059F" w:rsidP="008C059F">
            <w:pPr>
              <w:shd w:val="clear" w:color="auto" w:fill="FFFFFF"/>
              <w:ind w:left="142" w:hanging="109"/>
              <w:rPr>
                <w:rFonts w:ascii="Quicksand" w:hAnsi="Quicksand"/>
                <w:color w:val="000000"/>
                <w:sz w:val="22"/>
                <w:szCs w:val="22"/>
              </w:rPr>
            </w:pPr>
            <w:r w:rsidRPr="0019781E">
              <w:rPr>
                <w:rFonts w:ascii="Quicksand" w:hAnsi="Quicksand"/>
                <w:b/>
                <w:color w:val="000000"/>
                <w:sz w:val="22"/>
                <w:szCs w:val="22"/>
              </w:rPr>
              <w:t>„</w:t>
            </w:r>
            <w:r w:rsidRPr="000634F1">
              <w:rPr>
                <w:rFonts w:ascii="Quicksand" w:hAnsi="Quicksand"/>
                <w:b/>
                <w:color w:val="518589"/>
              </w:rPr>
              <w:t>Pestrofarebná škola</w:t>
            </w:r>
            <w:r w:rsidRPr="0019781E">
              <w:rPr>
                <w:rFonts w:ascii="Quicksand" w:hAnsi="Quicksand"/>
                <w:b/>
                <w:color w:val="000000"/>
                <w:sz w:val="22"/>
                <w:szCs w:val="22"/>
              </w:rPr>
              <w:t xml:space="preserve">“ </w:t>
            </w:r>
            <w:r w:rsidRPr="00C23647">
              <w:rPr>
                <w:rFonts w:ascii="Quicksand" w:hAnsi="Quicksand"/>
                <w:color w:val="000000"/>
                <w:sz w:val="22"/>
                <w:szCs w:val="22"/>
              </w:rPr>
              <w:t>– školský vzdelávací program pre základné vzdelanie</w:t>
            </w:r>
          </w:p>
        </w:tc>
      </w:tr>
      <w:tr w:rsidR="008C059F" w:rsidRPr="00C4216B" w14:paraId="1E6758D9" w14:textId="77777777" w:rsidTr="009E3F39">
        <w:trPr>
          <w:trHeight w:hRule="exact" w:val="850"/>
        </w:trPr>
        <w:tc>
          <w:tcPr>
            <w:tcW w:w="2553" w:type="dxa"/>
            <w:gridSpan w:val="3"/>
            <w:shd w:val="clear" w:color="auto" w:fill="FFFFFF"/>
            <w:vAlign w:val="center"/>
          </w:tcPr>
          <w:p w14:paraId="615B37F1" w14:textId="7ADE835C" w:rsidR="008C059F" w:rsidRPr="009E3F39" w:rsidRDefault="008C059F" w:rsidP="009E3F39">
            <w:pPr>
              <w:shd w:val="clear" w:color="auto" w:fill="FFFFFF"/>
              <w:rPr>
                <w:rFonts w:ascii="Quicksand" w:hAnsi="Quicksand"/>
                <w:b/>
                <w:color w:val="518589"/>
                <w:sz w:val="22"/>
                <w:szCs w:val="22"/>
              </w:rPr>
            </w:pPr>
            <w:r w:rsidRPr="009E3F39">
              <w:rPr>
                <w:rFonts w:ascii="Quicksand" w:hAnsi="Quicksand"/>
                <w:b/>
                <w:color w:val="518589"/>
                <w:sz w:val="22"/>
                <w:szCs w:val="22"/>
              </w:rPr>
              <w:t xml:space="preserve">Motto </w:t>
            </w:r>
            <w:proofErr w:type="spellStart"/>
            <w:r w:rsidRPr="009E3F39">
              <w:rPr>
                <w:rFonts w:ascii="Quicksand" w:hAnsi="Quicksand"/>
                <w:b/>
                <w:color w:val="518589"/>
                <w:sz w:val="22"/>
                <w:szCs w:val="22"/>
              </w:rPr>
              <w:t>ŠkVP</w:t>
            </w:r>
            <w:proofErr w:type="spellEnd"/>
          </w:p>
        </w:tc>
        <w:tc>
          <w:tcPr>
            <w:tcW w:w="8221" w:type="dxa"/>
            <w:gridSpan w:val="6"/>
            <w:vAlign w:val="center"/>
          </w:tcPr>
          <w:p w14:paraId="69331687" w14:textId="77777777" w:rsidR="008C059F" w:rsidRPr="008C059F" w:rsidRDefault="008C059F" w:rsidP="008C059F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Quicksand" w:hAnsi="Quicksand"/>
                <w:iCs/>
                <w:color w:val="000000"/>
                <w:sz w:val="22"/>
                <w:szCs w:val="22"/>
              </w:rPr>
            </w:pPr>
            <w:r w:rsidRPr="008C059F">
              <w:rPr>
                <w:rFonts w:ascii="Quicksand" w:hAnsi="Quicksand"/>
                <w:iCs/>
                <w:color w:val="000000"/>
                <w:sz w:val="22"/>
                <w:szCs w:val="22"/>
              </w:rPr>
              <w:t xml:space="preserve">Je </w:t>
            </w:r>
            <w:r w:rsidRPr="008C059F">
              <w:rPr>
                <w:rFonts w:ascii="Quicksand" w:hAnsi="Quicksand"/>
                <w:color w:val="000000"/>
                <w:sz w:val="22"/>
                <w:szCs w:val="22"/>
              </w:rPr>
              <w:t>ľ</w:t>
            </w:r>
            <w:r w:rsidRPr="008C059F">
              <w:rPr>
                <w:rFonts w:ascii="Quicksand" w:hAnsi="Quicksand"/>
                <w:iCs/>
                <w:color w:val="000000"/>
                <w:sz w:val="22"/>
                <w:szCs w:val="22"/>
              </w:rPr>
              <w:t>ahšie vrch prenies</w:t>
            </w:r>
            <w:r w:rsidRPr="008C059F">
              <w:rPr>
                <w:rFonts w:ascii="Quicksand" w:hAnsi="Quicksand"/>
                <w:color w:val="000000"/>
                <w:sz w:val="22"/>
                <w:szCs w:val="22"/>
              </w:rPr>
              <w:t>ť</w:t>
            </w:r>
            <w:r w:rsidRPr="008C059F">
              <w:rPr>
                <w:rFonts w:ascii="Quicksand" w:hAnsi="Quicksand"/>
                <w:iCs/>
                <w:color w:val="000000"/>
                <w:sz w:val="22"/>
                <w:szCs w:val="22"/>
              </w:rPr>
              <w:t>, rieku zahata</w:t>
            </w:r>
            <w:r w:rsidRPr="008C059F">
              <w:rPr>
                <w:rFonts w:ascii="Quicksand" w:hAnsi="Quicksand"/>
                <w:color w:val="000000"/>
                <w:sz w:val="22"/>
                <w:szCs w:val="22"/>
              </w:rPr>
              <w:t>ť</w:t>
            </w:r>
            <w:r w:rsidRPr="008C059F">
              <w:rPr>
                <w:rFonts w:ascii="Quicksand" w:hAnsi="Quicksand"/>
                <w:iCs/>
                <w:color w:val="000000"/>
                <w:sz w:val="22"/>
                <w:szCs w:val="22"/>
              </w:rPr>
              <w:t>, prinúti</w:t>
            </w:r>
            <w:r w:rsidRPr="008C059F">
              <w:rPr>
                <w:rFonts w:ascii="Quicksand" w:hAnsi="Quicksand"/>
                <w:color w:val="000000"/>
                <w:sz w:val="22"/>
                <w:szCs w:val="22"/>
              </w:rPr>
              <w:t xml:space="preserve">ť </w:t>
            </w:r>
            <w:r w:rsidRPr="008C059F">
              <w:rPr>
                <w:rFonts w:ascii="Quicksand" w:hAnsi="Quicksand"/>
                <w:iCs/>
                <w:color w:val="000000"/>
                <w:sz w:val="22"/>
                <w:szCs w:val="22"/>
              </w:rPr>
              <w:t>ju proti prúdu tiec</w:t>
            </w:r>
            <w:r w:rsidRPr="008C059F">
              <w:rPr>
                <w:rFonts w:ascii="Quicksand" w:hAnsi="Quicksand"/>
                <w:color w:val="000000"/>
                <w:sz w:val="22"/>
                <w:szCs w:val="22"/>
              </w:rPr>
              <w:t>ť</w:t>
            </w:r>
            <w:r w:rsidRPr="008C059F">
              <w:rPr>
                <w:rFonts w:ascii="Quicksand" w:hAnsi="Quicksand"/>
                <w:iCs/>
                <w:color w:val="000000"/>
                <w:sz w:val="22"/>
                <w:szCs w:val="22"/>
              </w:rPr>
              <w:t>,</w:t>
            </w:r>
          </w:p>
          <w:p w14:paraId="16C4FE95" w14:textId="67F43592" w:rsidR="008C059F" w:rsidRPr="008C059F" w:rsidRDefault="008C059F" w:rsidP="008C059F">
            <w:pPr>
              <w:shd w:val="clear" w:color="auto" w:fill="FFFFFF"/>
              <w:autoSpaceDE w:val="0"/>
              <w:autoSpaceDN w:val="0"/>
              <w:adjustRightInd w:val="0"/>
              <w:rPr>
                <w:rFonts w:ascii="Quicksand" w:hAnsi="Quicksand"/>
                <w:color w:val="000000"/>
                <w:sz w:val="22"/>
                <w:szCs w:val="22"/>
              </w:rPr>
            </w:pPr>
            <w:r w:rsidRPr="008C059F">
              <w:rPr>
                <w:rFonts w:ascii="Quicksand" w:hAnsi="Quicksand"/>
                <w:iCs/>
                <w:color w:val="000000"/>
                <w:sz w:val="22"/>
                <w:szCs w:val="22"/>
              </w:rPr>
              <w:t>ako vychova</w:t>
            </w:r>
            <w:r w:rsidRPr="008C059F">
              <w:rPr>
                <w:rFonts w:ascii="Quicksand" w:hAnsi="Quicksand"/>
                <w:color w:val="000000"/>
                <w:sz w:val="22"/>
                <w:szCs w:val="22"/>
              </w:rPr>
              <w:t>ť č</w:t>
            </w:r>
            <w:r w:rsidRPr="008C059F">
              <w:rPr>
                <w:rFonts w:ascii="Quicksand" w:hAnsi="Quicksand"/>
                <w:iCs/>
                <w:color w:val="000000"/>
                <w:sz w:val="22"/>
                <w:szCs w:val="22"/>
              </w:rPr>
              <w:t xml:space="preserve">loveka so srdcom a dušou </w:t>
            </w:r>
            <w:r w:rsidRPr="008C059F">
              <w:rPr>
                <w:rFonts w:ascii="Quicksand" w:hAnsi="Quicksand"/>
                <w:color w:val="000000"/>
                <w:sz w:val="22"/>
                <w:szCs w:val="22"/>
              </w:rPr>
              <w:t>ľ</w:t>
            </w:r>
            <w:r w:rsidRPr="008C059F">
              <w:rPr>
                <w:rFonts w:ascii="Quicksand" w:hAnsi="Quicksand"/>
                <w:iCs/>
                <w:color w:val="000000"/>
                <w:sz w:val="22"/>
                <w:szCs w:val="22"/>
              </w:rPr>
              <w:t>udskou.“   J. A. Komenský</w:t>
            </w:r>
          </w:p>
        </w:tc>
      </w:tr>
      <w:tr w:rsidR="00B014D9" w:rsidRPr="00C4216B" w14:paraId="54883F5B" w14:textId="77777777" w:rsidTr="006236EC">
        <w:trPr>
          <w:trHeight w:hRule="exact" w:val="340"/>
        </w:trPr>
        <w:tc>
          <w:tcPr>
            <w:tcW w:w="2553" w:type="dxa"/>
            <w:gridSpan w:val="3"/>
            <w:shd w:val="clear" w:color="auto" w:fill="FFFFFF"/>
            <w:vAlign w:val="center"/>
          </w:tcPr>
          <w:p w14:paraId="7DC83194" w14:textId="77777777" w:rsidR="00B014D9" w:rsidRPr="00C4216B" w:rsidRDefault="00B014D9" w:rsidP="004F0E7C">
            <w:pPr>
              <w:shd w:val="clear" w:color="auto" w:fill="FFFFFF"/>
              <w:rPr>
                <w:rFonts w:ascii="Quicksand" w:hAnsi="Quicksand"/>
                <w:color w:val="000000"/>
                <w:sz w:val="22"/>
                <w:szCs w:val="22"/>
              </w:rPr>
            </w:pPr>
            <w:r w:rsidRPr="008C059F">
              <w:rPr>
                <w:rFonts w:ascii="Quicksand" w:hAnsi="Quicksand"/>
                <w:b/>
                <w:color w:val="518589"/>
                <w:sz w:val="22"/>
                <w:szCs w:val="22"/>
              </w:rPr>
              <w:t>Stupeň vzdelania</w:t>
            </w:r>
          </w:p>
        </w:tc>
        <w:tc>
          <w:tcPr>
            <w:tcW w:w="8221" w:type="dxa"/>
            <w:gridSpan w:val="6"/>
            <w:vAlign w:val="center"/>
          </w:tcPr>
          <w:p w14:paraId="0422F62D" w14:textId="77777777" w:rsidR="00B014D9" w:rsidRPr="00C4216B" w:rsidRDefault="00B014D9" w:rsidP="004F0E7C">
            <w:pPr>
              <w:shd w:val="clear" w:color="auto" w:fill="FFFFFF"/>
              <w:rPr>
                <w:rFonts w:ascii="Quicksand" w:hAnsi="Quicksand"/>
                <w:b/>
                <w:color w:val="000000"/>
                <w:sz w:val="22"/>
                <w:szCs w:val="22"/>
              </w:rPr>
            </w:pPr>
            <w:r w:rsidRPr="00C4216B">
              <w:rPr>
                <w:rFonts w:ascii="Quicksand" w:hAnsi="Quicksand"/>
                <w:b/>
                <w:color w:val="000000"/>
                <w:sz w:val="22"/>
                <w:szCs w:val="22"/>
              </w:rPr>
              <w:t xml:space="preserve">ISCED 0 </w:t>
            </w:r>
            <w:r w:rsidRPr="008C059F">
              <w:rPr>
                <w:rFonts w:ascii="Quicksand" w:hAnsi="Quicksand"/>
                <w:color w:val="000000"/>
                <w:sz w:val="22"/>
                <w:szCs w:val="22"/>
              </w:rPr>
              <w:t xml:space="preserve">= </w:t>
            </w:r>
            <w:proofErr w:type="spellStart"/>
            <w:r w:rsidRPr="008C059F">
              <w:rPr>
                <w:rFonts w:ascii="Quicksand" w:hAnsi="Quicksand"/>
                <w:color w:val="000000"/>
                <w:sz w:val="22"/>
                <w:szCs w:val="22"/>
              </w:rPr>
              <w:t>predprimárne</w:t>
            </w:r>
            <w:proofErr w:type="spellEnd"/>
            <w:r w:rsidRPr="008C059F">
              <w:rPr>
                <w:rFonts w:ascii="Quicksand" w:hAnsi="Quicksand"/>
                <w:color w:val="000000"/>
                <w:sz w:val="22"/>
                <w:szCs w:val="22"/>
              </w:rPr>
              <w:t xml:space="preserve"> vzdelávanie</w:t>
            </w:r>
          </w:p>
          <w:p w14:paraId="4C4AD61E" w14:textId="77777777" w:rsidR="00B014D9" w:rsidRPr="00C4216B" w:rsidRDefault="00B014D9" w:rsidP="004F0E7C">
            <w:pPr>
              <w:shd w:val="clear" w:color="auto" w:fill="FFFFFF"/>
              <w:rPr>
                <w:rFonts w:ascii="Quicksand" w:hAnsi="Quicksand"/>
                <w:b/>
                <w:color w:val="000000"/>
                <w:sz w:val="22"/>
                <w:szCs w:val="22"/>
              </w:rPr>
            </w:pPr>
          </w:p>
          <w:p w14:paraId="6E051875" w14:textId="77777777" w:rsidR="00B014D9" w:rsidRPr="00C4216B" w:rsidRDefault="00B014D9" w:rsidP="004F0E7C">
            <w:pPr>
              <w:shd w:val="clear" w:color="auto" w:fill="FFFFFF"/>
              <w:rPr>
                <w:rFonts w:ascii="Quicksand" w:hAnsi="Quicksand"/>
                <w:b/>
                <w:color w:val="000000"/>
                <w:sz w:val="22"/>
                <w:szCs w:val="22"/>
              </w:rPr>
            </w:pPr>
          </w:p>
        </w:tc>
      </w:tr>
      <w:tr w:rsidR="00B014D9" w:rsidRPr="00C4216B" w14:paraId="737BAD60" w14:textId="77777777" w:rsidTr="006236EC">
        <w:trPr>
          <w:trHeight w:hRule="exact" w:val="340"/>
        </w:trPr>
        <w:tc>
          <w:tcPr>
            <w:tcW w:w="2553" w:type="dxa"/>
            <w:gridSpan w:val="3"/>
            <w:shd w:val="clear" w:color="auto" w:fill="FFFFFF"/>
            <w:vAlign w:val="center"/>
          </w:tcPr>
          <w:p w14:paraId="09F373D5" w14:textId="77777777" w:rsidR="00B014D9" w:rsidRPr="00C4216B" w:rsidRDefault="00F75775" w:rsidP="004F0E7C">
            <w:pPr>
              <w:shd w:val="clear" w:color="auto" w:fill="FFFFFF"/>
              <w:rPr>
                <w:rFonts w:ascii="Quicksand" w:hAnsi="Quicksand"/>
                <w:color w:val="000000"/>
                <w:sz w:val="22"/>
                <w:szCs w:val="22"/>
              </w:rPr>
            </w:pPr>
            <w:r w:rsidRPr="00C4216B">
              <w:rPr>
                <w:rFonts w:ascii="Quicksand" w:hAnsi="Quicksand"/>
                <w:b/>
                <w:color w:val="000000"/>
                <w:sz w:val="22"/>
                <w:szCs w:val="22"/>
              </w:rPr>
              <w:t>Dĺžka štúdia</w:t>
            </w:r>
          </w:p>
        </w:tc>
        <w:tc>
          <w:tcPr>
            <w:tcW w:w="8221" w:type="dxa"/>
            <w:gridSpan w:val="6"/>
            <w:vAlign w:val="center"/>
          </w:tcPr>
          <w:p w14:paraId="5BAF69D3" w14:textId="77777777" w:rsidR="00B014D9" w:rsidRPr="008C059F" w:rsidRDefault="00B014D9" w:rsidP="004F0E7C">
            <w:pPr>
              <w:shd w:val="clear" w:color="auto" w:fill="FFFFFF"/>
              <w:rPr>
                <w:rFonts w:ascii="Quicksand" w:hAnsi="Quicksand"/>
                <w:b/>
                <w:color w:val="000000"/>
                <w:sz w:val="22"/>
                <w:szCs w:val="22"/>
              </w:rPr>
            </w:pPr>
            <w:r w:rsidRPr="008C059F">
              <w:rPr>
                <w:rFonts w:ascii="Quicksand" w:hAnsi="Quicksand"/>
                <w:b/>
                <w:sz w:val="22"/>
                <w:szCs w:val="22"/>
              </w:rPr>
              <w:t>1 – 4 roky</w:t>
            </w:r>
          </w:p>
        </w:tc>
      </w:tr>
      <w:tr w:rsidR="00B35AEE" w:rsidRPr="00C4216B" w14:paraId="3D1CC293" w14:textId="77777777" w:rsidTr="006236EC">
        <w:trPr>
          <w:trHeight w:hRule="exact" w:val="340"/>
        </w:trPr>
        <w:tc>
          <w:tcPr>
            <w:tcW w:w="2553" w:type="dxa"/>
            <w:gridSpan w:val="3"/>
            <w:shd w:val="clear" w:color="auto" w:fill="FFFFFF"/>
            <w:vAlign w:val="center"/>
          </w:tcPr>
          <w:p w14:paraId="6AB72107" w14:textId="77777777" w:rsidR="00B35AEE" w:rsidRPr="00C4216B" w:rsidRDefault="00B35AEE" w:rsidP="004F0E7C">
            <w:pPr>
              <w:shd w:val="clear" w:color="auto" w:fill="FFFFFF"/>
              <w:rPr>
                <w:rFonts w:ascii="Quicksand" w:hAnsi="Quicksand"/>
                <w:color w:val="000000"/>
                <w:sz w:val="22"/>
                <w:szCs w:val="22"/>
              </w:rPr>
            </w:pPr>
            <w:r w:rsidRPr="00C4216B">
              <w:rPr>
                <w:rFonts w:ascii="Quicksand" w:hAnsi="Quicksand"/>
                <w:b/>
                <w:color w:val="000000"/>
                <w:sz w:val="22"/>
                <w:szCs w:val="22"/>
              </w:rPr>
              <w:t>Vyučovací jazyk</w:t>
            </w:r>
          </w:p>
        </w:tc>
        <w:tc>
          <w:tcPr>
            <w:tcW w:w="8221" w:type="dxa"/>
            <w:gridSpan w:val="6"/>
            <w:vAlign w:val="center"/>
          </w:tcPr>
          <w:p w14:paraId="0E7AEBC7" w14:textId="77777777" w:rsidR="00B35AEE" w:rsidRPr="008C059F" w:rsidRDefault="00B35AEE" w:rsidP="004F0E7C">
            <w:pPr>
              <w:shd w:val="clear" w:color="auto" w:fill="FFFFFF"/>
              <w:rPr>
                <w:rFonts w:ascii="Quicksand" w:hAnsi="Quicksand"/>
                <w:b/>
                <w:color w:val="000000"/>
                <w:sz w:val="22"/>
                <w:szCs w:val="22"/>
              </w:rPr>
            </w:pPr>
            <w:r w:rsidRPr="008C059F">
              <w:rPr>
                <w:rFonts w:ascii="Quicksand" w:hAnsi="Quicksand"/>
                <w:b/>
                <w:color w:val="000000"/>
                <w:sz w:val="22"/>
                <w:szCs w:val="22"/>
              </w:rPr>
              <w:t>slovenský</w:t>
            </w:r>
          </w:p>
          <w:p w14:paraId="1CB3E9CB" w14:textId="77777777" w:rsidR="00B35AEE" w:rsidRPr="008C059F" w:rsidRDefault="00B35AEE" w:rsidP="004F0E7C">
            <w:pPr>
              <w:shd w:val="clear" w:color="auto" w:fill="FFFFFF"/>
              <w:rPr>
                <w:rFonts w:ascii="Quicksand" w:hAnsi="Quicksand"/>
                <w:b/>
                <w:color w:val="000000"/>
                <w:sz w:val="22"/>
                <w:szCs w:val="22"/>
              </w:rPr>
            </w:pPr>
          </w:p>
        </w:tc>
      </w:tr>
      <w:tr w:rsidR="00B35AEE" w:rsidRPr="00C4216B" w14:paraId="1F75B441" w14:textId="77777777" w:rsidTr="006236EC">
        <w:trPr>
          <w:trHeight w:hRule="exact" w:val="340"/>
        </w:trPr>
        <w:tc>
          <w:tcPr>
            <w:tcW w:w="2553" w:type="dxa"/>
            <w:gridSpan w:val="3"/>
            <w:shd w:val="clear" w:color="auto" w:fill="FFFFFF"/>
            <w:vAlign w:val="center"/>
          </w:tcPr>
          <w:p w14:paraId="1361533A" w14:textId="77777777" w:rsidR="00B35AEE" w:rsidRPr="00C4216B" w:rsidRDefault="00B35AEE" w:rsidP="004F0E7C">
            <w:pPr>
              <w:shd w:val="clear" w:color="auto" w:fill="FFFFFF"/>
              <w:rPr>
                <w:rFonts w:ascii="Quicksand" w:hAnsi="Quicksand"/>
                <w:color w:val="000000"/>
                <w:sz w:val="22"/>
                <w:szCs w:val="22"/>
              </w:rPr>
            </w:pPr>
            <w:r w:rsidRPr="00C4216B">
              <w:rPr>
                <w:rFonts w:ascii="Quicksand" w:hAnsi="Quicksand"/>
                <w:b/>
                <w:color w:val="000000"/>
                <w:sz w:val="22"/>
                <w:szCs w:val="22"/>
              </w:rPr>
              <w:t>Študijná forma</w:t>
            </w:r>
          </w:p>
        </w:tc>
        <w:tc>
          <w:tcPr>
            <w:tcW w:w="8221" w:type="dxa"/>
            <w:gridSpan w:val="6"/>
            <w:vAlign w:val="center"/>
          </w:tcPr>
          <w:p w14:paraId="17C29909" w14:textId="77777777" w:rsidR="00B35AEE" w:rsidRPr="008C059F" w:rsidRDefault="00B014D9" w:rsidP="004F0E7C">
            <w:pPr>
              <w:shd w:val="clear" w:color="auto" w:fill="FFFFFF"/>
              <w:rPr>
                <w:rFonts w:ascii="Quicksand" w:hAnsi="Quicksand"/>
                <w:b/>
                <w:color w:val="000000"/>
                <w:sz w:val="22"/>
                <w:szCs w:val="22"/>
              </w:rPr>
            </w:pPr>
            <w:r w:rsidRPr="008C059F">
              <w:rPr>
                <w:rFonts w:ascii="Quicksand" w:hAnsi="Quicksand"/>
                <w:b/>
                <w:color w:val="000000"/>
                <w:sz w:val="22"/>
                <w:szCs w:val="22"/>
              </w:rPr>
              <w:t>celo</w:t>
            </w:r>
            <w:r w:rsidR="00B35AEE" w:rsidRPr="008C059F">
              <w:rPr>
                <w:rFonts w:ascii="Quicksand" w:hAnsi="Quicksand"/>
                <w:b/>
                <w:color w:val="000000"/>
                <w:sz w:val="22"/>
                <w:szCs w:val="22"/>
              </w:rPr>
              <w:t>denná</w:t>
            </w:r>
          </w:p>
        </w:tc>
      </w:tr>
      <w:tr w:rsidR="00B35AEE" w:rsidRPr="00C4216B" w14:paraId="4CE4FE6A" w14:textId="77777777" w:rsidTr="006236EC">
        <w:trPr>
          <w:trHeight w:hRule="exact" w:val="340"/>
        </w:trPr>
        <w:tc>
          <w:tcPr>
            <w:tcW w:w="2553" w:type="dxa"/>
            <w:gridSpan w:val="3"/>
            <w:shd w:val="clear" w:color="auto" w:fill="FFFFFF"/>
            <w:vAlign w:val="center"/>
          </w:tcPr>
          <w:p w14:paraId="0190EE1F" w14:textId="77777777" w:rsidR="00B35AEE" w:rsidRPr="00C4216B" w:rsidRDefault="00B35AEE" w:rsidP="004F0E7C">
            <w:pPr>
              <w:shd w:val="clear" w:color="auto" w:fill="FFFFFF"/>
              <w:rPr>
                <w:rFonts w:ascii="Quicksand" w:hAnsi="Quicksand"/>
                <w:color w:val="000000"/>
                <w:sz w:val="22"/>
                <w:szCs w:val="22"/>
              </w:rPr>
            </w:pPr>
            <w:r w:rsidRPr="00C4216B">
              <w:rPr>
                <w:rFonts w:ascii="Quicksand" w:hAnsi="Quicksand"/>
                <w:b/>
                <w:color w:val="000000"/>
                <w:sz w:val="22"/>
                <w:szCs w:val="22"/>
              </w:rPr>
              <w:t>Druh školy</w:t>
            </w:r>
          </w:p>
        </w:tc>
        <w:tc>
          <w:tcPr>
            <w:tcW w:w="8221" w:type="dxa"/>
            <w:gridSpan w:val="6"/>
            <w:vAlign w:val="center"/>
          </w:tcPr>
          <w:p w14:paraId="300BB9D5" w14:textId="77777777" w:rsidR="00B35AEE" w:rsidRPr="008C059F" w:rsidRDefault="00B35AEE" w:rsidP="004F0E7C">
            <w:pPr>
              <w:shd w:val="clear" w:color="auto" w:fill="FFFFFF"/>
              <w:rPr>
                <w:rFonts w:ascii="Quicksand" w:hAnsi="Quicksand"/>
                <w:b/>
                <w:color w:val="000000"/>
                <w:sz w:val="22"/>
                <w:szCs w:val="22"/>
              </w:rPr>
            </w:pPr>
            <w:r w:rsidRPr="008C059F">
              <w:rPr>
                <w:rFonts w:ascii="Quicksand" w:hAnsi="Quicksand"/>
                <w:b/>
                <w:color w:val="000000"/>
                <w:sz w:val="22"/>
                <w:szCs w:val="22"/>
              </w:rPr>
              <w:t>štátna</w:t>
            </w:r>
          </w:p>
        </w:tc>
      </w:tr>
      <w:tr w:rsidR="00B35AEE" w:rsidRPr="00C4216B" w14:paraId="6E327854" w14:textId="77777777" w:rsidTr="006236EC">
        <w:trPr>
          <w:trHeight w:hRule="exact" w:val="340"/>
        </w:trPr>
        <w:tc>
          <w:tcPr>
            <w:tcW w:w="10774" w:type="dxa"/>
            <w:gridSpan w:val="9"/>
            <w:shd w:val="clear" w:color="auto" w:fill="FFFFFF"/>
            <w:vAlign w:val="center"/>
          </w:tcPr>
          <w:p w14:paraId="08010C47" w14:textId="77777777" w:rsidR="00B35AEE" w:rsidRPr="006236EC" w:rsidRDefault="00F75775" w:rsidP="004F0E7C">
            <w:pPr>
              <w:shd w:val="clear" w:color="auto" w:fill="FFFFFF"/>
              <w:rPr>
                <w:rFonts w:ascii="Quicksand" w:hAnsi="Quicksand"/>
                <w:b/>
                <w:color w:val="518589"/>
                <w:sz w:val="22"/>
                <w:szCs w:val="22"/>
              </w:rPr>
            </w:pPr>
            <w:r w:rsidRPr="006236EC">
              <w:rPr>
                <w:rFonts w:ascii="Quicksand" w:hAnsi="Quicksand"/>
                <w:b/>
                <w:color w:val="518589"/>
                <w:sz w:val="22"/>
                <w:szCs w:val="22"/>
              </w:rPr>
              <w:t>Predkladateľ</w:t>
            </w:r>
          </w:p>
          <w:p w14:paraId="2B40C0D5" w14:textId="77777777" w:rsidR="00B35AEE" w:rsidRPr="00C4216B" w:rsidRDefault="00B35AEE" w:rsidP="004F0E7C">
            <w:pPr>
              <w:shd w:val="clear" w:color="auto" w:fill="FFFFFF"/>
              <w:ind w:left="142"/>
              <w:rPr>
                <w:rFonts w:ascii="Quicksand" w:hAnsi="Quicksand"/>
                <w:color w:val="000000"/>
                <w:sz w:val="22"/>
                <w:szCs w:val="22"/>
              </w:rPr>
            </w:pPr>
          </w:p>
        </w:tc>
      </w:tr>
      <w:tr w:rsidR="00B35AEE" w:rsidRPr="00C4216B" w14:paraId="56A8B9BB" w14:textId="77777777" w:rsidTr="006236EC">
        <w:trPr>
          <w:trHeight w:hRule="exact" w:val="340"/>
        </w:trPr>
        <w:tc>
          <w:tcPr>
            <w:tcW w:w="2836" w:type="dxa"/>
            <w:gridSpan w:val="4"/>
            <w:shd w:val="clear" w:color="auto" w:fill="FFFFFF"/>
            <w:vAlign w:val="center"/>
          </w:tcPr>
          <w:p w14:paraId="213F1D43" w14:textId="77777777" w:rsidR="00B35AEE" w:rsidRPr="00C4216B" w:rsidRDefault="00F75775" w:rsidP="004F0E7C">
            <w:pPr>
              <w:shd w:val="clear" w:color="auto" w:fill="FFFFFF"/>
              <w:rPr>
                <w:rFonts w:ascii="Quicksand" w:hAnsi="Quicksand"/>
                <w:color w:val="000000"/>
                <w:sz w:val="22"/>
                <w:szCs w:val="22"/>
              </w:rPr>
            </w:pPr>
            <w:r w:rsidRPr="00C4216B">
              <w:rPr>
                <w:rFonts w:ascii="Quicksand" w:hAnsi="Quicksand"/>
                <w:b/>
                <w:color w:val="000000"/>
                <w:sz w:val="22"/>
                <w:szCs w:val="22"/>
              </w:rPr>
              <w:t>Názov školy</w:t>
            </w:r>
          </w:p>
        </w:tc>
        <w:tc>
          <w:tcPr>
            <w:tcW w:w="7938" w:type="dxa"/>
            <w:gridSpan w:val="5"/>
            <w:vAlign w:val="center"/>
          </w:tcPr>
          <w:p w14:paraId="0D5258CD" w14:textId="77777777" w:rsidR="00B35AEE" w:rsidRPr="008C059F" w:rsidRDefault="00B35AEE" w:rsidP="004F0E7C">
            <w:pPr>
              <w:shd w:val="clear" w:color="auto" w:fill="FFFFFF"/>
              <w:rPr>
                <w:rFonts w:ascii="Quicksand" w:hAnsi="Quicksand"/>
                <w:b/>
                <w:color w:val="000000"/>
                <w:sz w:val="22"/>
                <w:szCs w:val="22"/>
              </w:rPr>
            </w:pPr>
            <w:r w:rsidRPr="008C059F">
              <w:rPr>
                <w:rFonts w:ascii="Quicksand" w:hAnsi="Quicksand"/>
                <w:b/>
                <w:color w:val="000000"/>
                <w:sz w:val="22"/>
                <w:szCs w:val="22"/>
              </w:rPr>
              <w:t>Základná škola s materskou školou Jána Amosa Komenského</w:t>
            </w:r>
          </w:p>
          <w:p w14:paraId="2B257290" w14:textId="77777777" w:rsidR="00B35AEE" w:rsidRPr="008C059F" w:rsidRDefault="00B35AEE" w:rsidP="004F0E7C">
            <w:pPr>
              <w:shd w:val="clear" w:color="auto" w:fill="FFFFFF"/>
              <w:rPr>
                <w:rFonts w:ascii="Quicksand" w:hAnsi="Quicksand"/>
                <w:b/>
                <w:color w:val="000000"/>
                <w:sz w:val="22"/>
                <w:szCs w:val="22"/>
              </w:rPr>
            </w:pPr>
          </w:p>
        </w:tc>
      </w:tr>
      <w:tr w:rsidR="00B35AEE" w:rsidRPr="00C4216B" w14:paraId="15BC9919" w14:textId="77777777" w:rsidTr="006236EC">
        <w:trPr>
          <w:trHeight w:hRule="exact" w:val="340"/>
        </w:trPr>
        <w:tc>
          <w:tcPr>
            <w:tcW w:w="2836" w:type="dxa"/>
            <w:gridSpan w:val="4"/>
            <w:shd w:val="clear" w:color="auto" w:fill="FFFFFF"/>
            <w:vAlign w:val="center"/>
          </w:tcPr>
          <w:p w14:paraId="21EA1659" w14:textId="77777777" w:rsidR="00B35AEE" w:rsidRPr="00C4216B" w:rsidRDefault="00F75775" w:rsidP="004F0E7C">
            <w:pPr>
              <w:shd w:val="clear" w:color="auto" w:fill="FFFFFF"/>
              <w:rPr>
                <w:rFonts w:ascii="Quicksand" w:hAnsi="Quicksand"/>
                <w:b/>
                <w:color w:val="000000"/>
                <w:sz w:val="22"/>
                <w:szCs w:val="22"/>
              </w:rPr>
            </w:pPr>
            <w:r w:rsidRPr="00C4216B">
              <w:rPr>
                <w:rFonts w:ascii="Quicksand" w:hAnsi="Quicksand"/>
                <w:b/>
                <w:color w:val="000000"/>
                <w:sz w:val="22"/>
                <w:szCs w:val="22"/>
              </w:rPr>
              <w:t>Adresa</w:t>
            </w:r>
          </w:p>
          <w:p w14:paraId="2C681EE3" w14:textId="77777777" w:rsidR="00B35AEE" w:rsidRPr="00C4216B" w:rsidRDefault="00B35AEE" w:rsidP="004F0E7C">
            <w:pPr>
              <w:shd w:val="clear" w:color="auto" w:fill="FFFFFF"/>
              <w:rPr>
                <w:rFonts w:ascii="Quicksand" w:hAnsi="Quicksand"/>
                <w:b/>
                <w:color w:val="000000"/>
                <w:sz w:val="22"/>
                <w:szCs w:val="22"/>
              </w:rPr>
            </w:pPr>
          </w:p>
        </w:tc>
        <w:tc>
          <w:tcPr>
            <w:tcW w:w="7938" w:type="dxa"/>
            <w:gridSpan w:val="5"/>
            <w:vAlign w:val="center"/>
          </w:tcPr>
          <w:p w14:paraId="3175BA0A" w14:textId="77777777" w:rsidR="00B35AEE" w:rsidRPr="008C059F" w:rsidRDefault="00B35AEE" w:rsidP="004F0E7C">
            <w:pPr>
              <w:shd w:val="clear" w:color="auto" w:fill="FFFFFF"/>
              <w:rPr>
                <w:rFonts w:ascii="Quicksand" w:hAnsi="Quicksand"/>
                <w:b/>
                <w:color w:val="000000"/>
                <w:sz w:val="22"/>
                <w:szCs w:val="22"/>
              </w:rPr>
            </w:pPr>
            <w:r w:rsidRPr="008C059F">
              <w:rPr>
                <w:rFonts w:ascii="Quicksand" w:hAnsi="Quicksand"/>
                <w:b/>
                <w:color w:val="000000"/>
                <w:sz w:val="22"/>
                <w:szCs w:val="22"/>
              </w:rPr>
              <w:t>Hubeného 25, 831 53 Bratislava</w:t>
            </w:r>
          </w:p>
          <w:p w14:paraId="0C6EE7BB" w14:textId="77777777" w:rsidR="00B35AEE" w:rsidRPr="008C059F" w:rsidRDefault="00B35AEE" w:rsidP="004F0E7C">
            <w:pPr>
              <w:shd w:val="clear" w:color="auto" w:fill="FFFFFF"/>
              <w:ind w:left="142"/>
              <w:rPr>
                <w:rFonts w:ascii="Quicksand" w:hAnsi="Quicksand"/>
                <w:b/>
                <w:color w:val="000000"/>
                <w:sz w:val="22"/>
                <w:szCs w:val="22"/>
              </w:rPr>
            </w:pPr>
          </w:p>
        </w:tc>
      </w:tr>
      <w:tr w:rsidR="00B35AEE" w:rsidRPr="00C4216B" w14:paraId="76437E71" w14:textId="77777777" w:rsidTr="006236EC">
        <w:trPr>
          <w:trHeight w:hRule="exact" w:val="340"/>
        </w:trPr>
        <w:tc>
          <w:tcPr>
            <w:tcW w:w="2836" w:type="dxa"/>
            <w:gridSpan w:val="4"/>
            <w:shd w:val="clear" w:color="auto" w:fill="FFFFFF"/>
            <w:vAlign w:val="center"/>
          </w:tcPr>
          <w:p w14:paraId="7F4A1557" w14:textId="77777777" w:rsidR="00B35AEE" w:rsidRPr="00C4216B" w:rsidRDefault="00F75775" w:rsidP="004F0E7C">
            <w:pPr>
              <w:shd w:val="clear" w:color="auto" w:fill="FFFFFF"/>
              <w:rPr>
                <w:rFonts w:ascii="Quicksand" w:hAnsi="Quicksand"/>
                <w:b/>
                <w:color w:val="000000"/>
                <w:sz w:val="22"/>
                <w:szCs w:val="22"/>
              </w:rPr>
            </w:pPr>
            <w:r w:rsidRPr="00C4216B">
              <w:rPr>
                <w:rFonts w:ascii="Quicksand" w:hAnsi="Quicksand"/>
                <w:b/>
                <w:color w:val="000000"/>
                <w:sz w:val="22"/>
                <w:szCs w:val="22"/>
              </w:rPr>
              <w:t>IČO</w:t>
            </w:r>
          </w:p>
        </w:tc>
        <w:tc>
          <w:tcPr>
            <w:tcW w:w="7938" w:type="dxa"/>
            <w:gridSpan w:val="5"/>
            <w:vAlign w:val="center"/>
          </w:tcPr>
          <w:p w14:paraId="5821B2D3" w14:textId="77777777" w:rsidR="00B35AEE" w:rsidRPr="008C059F" w:rsidRDefault="00B35AEE" w:rsidP="004F0E7C">
            <w:pPr>
              <w:shd w:val="clear" w:color="auto" w:fill="FFFFFF"/>
              <w:rPr>
                <w:rFonts w:ascii="Quicksand" w:hAnsi="Quicksand"/>
                <w:b/>
                <w:color w:val="000000"/>
                <w:sz w:val="22"/>
                <w:szCs w:val="22"/>
              </w:rPr>
            </w:pPr>
            <w:r w:rsidRPr="008C059F">
              <w:rPr>
                <w:rFonts w:ascii="Quicksand" w:hAnsi="Quicksand"/>
                <w:b/>
                <w:color w:val="000000"/>
                <w:sz w:val="22"/>
                <w:szCs w:val="22"/>
              </w:rPr>
              <w:t>31810497</w:t>
            </w:r>
          </w:p>
          <w:p w14:paraId="1FD62B2F" w14:textId="77777777" w:rsidR="00B35AEE" w:rsidRPr="008C059F" w:rsidRDefault="00B35AEE" w:rsidP="004F0E7C">
            <w:pPr>
              <w:shd w:val="clear" w:color="auto" w:fill="FFFFFF"/>
              <w:ind w:left="142"/>
              <w:rPr>
                <w:rFonts w:ascii="Quicksand" w:hAnsi="Quicksand"/>
                <w:b/>
                <w:color w:val="000000"/>
                <w:sz w:val="22"/>
                <w:szCs w:val="22"/>
              </w:rPr>
            </w:pPr>
          </w:p>
        </w:tc>
      </w:tr>
      <w:tr w:rsidR="00B35AEE" w:rsidRPr="00C4216B" w14:paraId="25ABA03E" w14:textId="77777777" w:rsidTr="006236EC">
        <w:trPr>
          <w:trHeight w:hRule="exact" w:val="340"/>
        </w:trPr>
        <w:tc>
          <w:tcPr>
            <w:tcW w:w="2836" w:type="dxa"/>
            <w:gridSpan w:val="4"/>
            <w:shd w:val="clear" w:color="auto" w:fill="FFFFFF"/>
            <w:vAlign w:val="center"/>
          </w:tcPr>
          <w:p w14:paraId="1656A320" w14:textId="77777777" w:rsidR="00B35AEE" w:rsidRPr="00C4216B" w:rsidRDefault="00B35AEE" w:rsidP="004F0E7C">
            <w:pPr>
              <w:shd w:val="clear" w:color="auto" w:fill="FFFFFF"/>
              <w:rPr>
                <w:rFonts w:ascii="Quicksand" w:hAnsi="Quicksand"/>
                <w:b/>
                <w:color w:val="000000"/>
                <w:sz w:val="22"/>
                <w:szCs w:val="22"/>
              </w:rPr>
            </w:pPr>
            <w:r w:rsidRPr="00C4216B">
              <w:rPr>
                <w:rFonts w:ascii="Quicksand" w:hAnsi="Quicksand"/>
                <w:b/>
                <w:color w:val="000000"/>
                <w:sz w:val="22"/>
                <w:szCs w:val="22"/>
              </w:rPr>
              <w:t>Miesto a dátum vydania</w:t>
            </w:r>
          </w:p>
        </w:tc>
        <w:tc>
          <w:tcPr>
            <w:tcW w:w="7938" w:type="dxa"/>
            <w:gridSpan w:val="5"/>
            <w:vAlign w:val="center"/>
          </w:tcPr>
          <w:p w14:paraId="14BCAFA9" w14:textId="77777777" w:rsidR="00B35AEE" w:rsidRPr="008C059F" w:rsidRDefault="00B35AEE" w:rsidP="00B014D9">
            <w:pPr>
              <w:shd w:val="clear" w:color="auto" w:fill="FFFFFF"/>
              <w:rPr>
                <w:rFonts w:ascii="Quicksand" w:hAnsi="Quicksand"/>
                <w:b/>
                <w:color w:val="000000"/>
                <w:sz w:val="22"/>
                <w:szCs w:val="22"/>
              </w:rPr>
            </w:pPr>
            <w:r w:rsidRPr="008C059F">
              <w:rPr>
                <w:rFonts w:ascii="Quicksand" w:hAnsi="Quicksand"/>
                <w:b/>
                <w:color w:val="000000"/>
                <w:sz w:val="22"/>
                <w:szCs w:val="22"/>
              </w:rPr>
              <w:t>Bratislava, 01. 09. 20</w:t>
            </w:r>
            <w:r w:rsidR="00B014D9" w:rsidRPr="008C059F">
              <w:rPr>
                <w:rFonts w:ascii="Quicksand" w:hAnsi="Quicksand"/>
                <w:b/>
                <w:color w:val="000000"/>
                <w:sz w:val="22"/>
                <w:szCs w:val="22"/>
              </w:rPr>
              <w:t>16</w:t>
            </w:r>
          </w:p>
        </w:tc>
      </w:tr>
      <w:tr w:rsidR="00B35AEE" w:rsidRPr="00C4216B" w14:paraId="01E11632" w14:textId="77777777" w:rsidTr="006236EC">
        <w:trPr>
          <w:trHeight w:hRule="exact" w:val="340"/>
        </w:trPr>
        <w:tc>
          <w:tcPr>
            <w:tcW w:w="2836" w:type="dxa"/>
            <w:gridSpan w:val="4"/>
            <w:shd w:val="clear" w:color="auto" w:fill="FFFFFF"/>
            <w:vAlign w:val="center"/>
          </w:tcPr>
          <w:p w14:paraId="442F26B1" w14:textId="77777777" w:rsidR="00B35AEE" w:rsidRPr="00C4216B" w:rsidRDefault="00B35AEE" w:rsidP="004F0E7C">
            <w:pPr>
              <w:shd w:val="clear" w:color="auto" w:fill="FFFFFF"/>
              <w:rPr>
                <w:rFonts w:ascii="Quicksand" w:hAnsi="Quicksand"/>
                <w:b/>
                <w:color w:val="000000"/>
                <w:sz w:val="22"/>
                <w:szCs w:val="22"/>
              </w:rPr>
            </w:pPr>
            <w:r w:rsidRPr="00C4216B">
              <w:rPr>
                <w:rFonts w:ascii="Quicksand" w:hAnsi="Quicksand"/>
                <w:b/>
                <w:color w:val="000000"/>
                <w:sz w:val="22"/>
                <w:szCs w:val="22"/>
              </w:rPr>
              <w:t>Dátum získania čestného názvu</w:t>
            </w:r>
          </w:p>
        </w:tc>
        <w:tc>
          <w:tcPr>
            <w:tcW w:w="7938" w:type="dxa"/>
            <w:gridSpan w:val="5"/>
            <w:vAlign w:val="center"/>
          </w:tcPr>
          <w:p w14:paraId="5FEC28AB" w14:textId="77777777" w:rsidR="00B35AEE" w:rsidRPr="008C059F" w:rsidRDefault="00B35AEE" w:rsidP="004F0E7C">
            <w:pPr>
              <w:shd w:val="clear" w:color="auto" w:fill="FFFFFF"/>
              <w:rPr>
                <w:rFonts w:ascii="Quicksand" w:hAnsi="Quicksand"/>
                <w:b/>
                <w:color w:val="000000"/>
                <w:sz w:val="22"/>
                <w:szCs w:val="22"/>
              </w:rPr>
            </w:pPr>
            <w:r w:rsidRPr="008C059F">
              <w:rPr>
                <w:rFonts w:ascii="Quicksand" w:hAnsi="Quicksand"/>
                <w:b/>
                <w:color w:val="000000"/>
                <w:sz w:val="22"/>
                <w:szCs w:val="22"/>
              </w:rPr>
              <w:t>27.10.2011</w:t>
            </w:r>
          </w:p>
        </w:tc>
      </w:tr>
      <w:tr w:rsidR="006236EC" w:rsidRPr="00C4216B" w14:paraId="00BF6382" w14:textId="77777777" w:rsidTr="006236EC">
        <w:trPr>
          <w:trHeight w:hRule="exact" w:val="340"/>
        </w:trPr>
        <w:tc>
          <w:tcPr>
            <w:tcW w:w="4679" w:type="dxa"/>
            <w:gridSpan w:val="6"/>
            <w:shd w:val="clear" w:color="auto" w:fill="FFFFFF"/>
            <w:vAlign w:val="center"/>
          </w:tcPr>
          <w:p w14:paraId="37F4753E" w14:textId="77777777" w:rsidR="006236EC" w:rsidRPr="00C4216B" w:rsidRDefault="006236EC" w:rsidP="004F0E7C">
            <w:pPr>
              <w:shd w:val="clear" w:color="auto" w:fill="FFFFFF"/>
              <w:rPr>
                <w:rFonts w:ascii="Quicksand" w:hAnsi="Quicksand"/>
                <w:b/>
                <w:color w:val="000000"/>
                <w:sz w:val="22"/>
                <w:szCs w:val="22"/>
              </w:rPr>
            </w:pPr>
            <w:r w:rsidRPr="008C059F">
              <w:rPr>
                <w:rFonts w:ascii="Quicksand" w:hAnsi="Quicksand"/>
                <w:b/>
                <w:color w:val="518589"/>
                <w:sz w:val="22"/>
                <w:szCs w:val="22"/>
              </w:rPr>
              <w:t>Kontakty</w:t>
            </w:r>
          </w:p>
        </w:tc>
        <w:tc>
          <w:tcPr>
            <w:tcW w:w="6095" w:type="dxa"/>
            <w:gridSpan w:val="3"/>
            <w:shd w:val="clear" w:color="auto" w:fill="FFFFFF"/>
            <w:vAlign w:val="center"/>
          </w:tcPr>
          <w:p w14:paraId="331D291F" w14:textId="0F9412F6" w:rsidR="006236EC" w:rsidRPr="00C4216B" w:rsidRDefault="006236EC" w:rsidP="004F0E7C">
            <w:pPr>
              <w:shd w:val="clear" w:color="auto" w:fill="FFFFFF"/>
              <w:rPr>
                <w:rFonts w:ascii="Quicksand" w:hAnsi="Quicksand"/>
                <w:b/>
                <w:color w:val="000000"/>
                <w:sz w:val="22"/>
                <w:szCs w:val="22"/>
              </w:rPr>
            </w:pPr>
            <w:r w:rsidRPr="006236EC">
              <w:rPr>
                <w:rFonts w:ascii="Quicksand" w:hAnsi="Quicksand"/>
                <w:b/>
                <w:color w:val="518589"/>
                <w:sz w:val="22"/>
                <w:szCs w:val="22"/>
              </w:rPr>
              <w:t>telefón</w:t>
            </w:r>
          </w:p>
        </w:tc>
      </w:tr>
      <w:tr w:rsidR="006236EC" w:rsidRPr="00C4216B" w14:paraId="3D9B0662" w14:textId="77777777" w:rsidTr="006236EC">
        <w:trPr>
          <w:trHeight w:hRule="exact" w:val="340"/>
        </w:trPr>
        <w:tc>
          <w:tcPr>
            <w:tcW w:w="710" w:type="dxa"/>
            <w:shd w:val="clear" w:color="auto" w:fill="FFFFFF"/>
            <w:vAlign w:val="center"/>
          </w:tcPr>
          <w:p w14:paraId="49592328" w14:textId="77777777" w:rsidR="006236EC" w:rsidRPr="00C4216B" w:rsidRDefault="006236EC" w:rsidP="006236EC">
            <w:pPr>
              <w:shd w:val="clear" w:color="auto" w:fill="FFFFFF"/>
              <w:rPr>
                <w:rFonts w:ascii="Quicksand" w:hAnsi="Quicksand"/>
                <w:b/>
                <w:color w:val="000000"/>
                <w:sz w:val="22"/>
                <w:szCs w:val="22"/>
              </w:rPr>
            </w:pPr>
            <w:r w:rsidRPr="00C4216B">
              <w:rPr>
                <w:rFonts w:ascii="Quicksand" w:hAnsi="Quicksand"/>
                <w:b/>
                <w:color w:val="000000"/>
                <w:sz w:val="22"/>
                <w:szCs w:val="22"/>
              </w:rPr>
              <w:t>web</w:t>
            </w:r>
          </w:p>
        </w:tc>
        <w:tc>
          <w:tcPr>
            <w:tcW w:w="3969" w:type="dxa"/>
            <w:gridSpan w:val="5"/>
            <w:shd w:val="clear" w:color="auto" w:fill="FFFFFF"/>
            <w:vAlign w:val="center"/>
          </w:tcPr>
          <w:p w14:paraId="4D2A38E8" w14:textId="77777777" w:rsidR="006236EC" w:rsidRPr="006236EC" w:rsidRDefault="00F55CD8" w:rsidP="006236EC">
            <w:pPr>
              <w:shd w:val="clear" w:color="auto" w:fill="FFFFFF"/>
              <w:rPr>
                <w:rFonts w:ascii="Quicksand" w:hAnsi="Quicksand"/>
                <w:b/>
                <w:color w:val="000000"/>
                <w:sz w:val="20"/>
                <w:szCs w:val="20"/>
              </w:rPr>
            </w:pPr>
            <w:hyperlink r:id="rId12" w:history="1">
              <w:r w:rsidR="006236EC" w:rsidRPr="006236EC">
                <w:rPr>
                  <w:rStyle w:val="Hypertextovprepojenie"/>
                  <w:rFonts w:ascii="Quicksand" w:hAnsi="Quicksand"/>
                  <w:b/>
                  <w:sz w:val="20"/>
                  <w:szCs w:val="20"/>
                </w:rPr>
                <w:t>https://mskomenskehoba.edupage.org/</w:t>
              </w:r>
            </w:hyperlink>
          </w:p>
        </w:tc>
        <w:tc>
          <w:tcPr>
            <w:tcW w:w="4111" w:type="dxa"/>
            <w:gridSpan w:val="2"/>
            <w:shd w:val="clear" w:color="auto" w:fill="FFFFFF"/>
            <w:vAlign w:val="center"/>
          </w:tcPr>
          <w:p w14:paraId="79DD8059" w14:textId="52A30E9C" w:rsidR="006236EC" w:rsidRPr="00C4216B" w:rsidRDefault="006236EC" w:rsidP="006236EC">
            <w:pPr>
              <w:shd w:val="clear" w:color="auto" w:fill="FFFFFF"/>
              <w:rPr>
                <w:rFonts w:ascii="Quicksand" w:hAnsi="Quicksand"/>
                <w:b/>
                <w:color w:val="000000"/>
                <w:sz w:val="22"/>
                <w:szCs w:val="22"/>
              </w:rPr>
            </w:pPr>
            <w:r w:rsidRPr="00C4216B">
              <w:rPr>
                <w:rFonts w:ascii="Quicksand" w:hAnsi="Quicksand"/>
                <w:color w:val="000000"/>
                <w:sz w:val="22"/>
                <w:szCs w:val="22"/>
              </w:rPr>
              <w:t>Sekretariát ZŠ s MŠ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BA68075" w14:textId="7E24F712" w:rsidR="006236EC" w:rsidRPr="00C4216B" w:rsidRDefault="006236EC" w:rsidP="006236EC">
            <w:pPr>
              <w:shd w:val="clear" w:color="auto" w:fill="FFFFFF"/>
              <w:rPr>
                <w:rFonts w:ascii="Quicksand" w:hAnsi="Quicksand"/>
                <w:b/>
                <w:color w:val="000000"/>
                <w:sz w:val="22"/>
                <w:szCs w:val="22"/>
              </w:rPr>
            </w:pPr>
            <w:r w:rsidRPr="00C4216B">
              <w:rPr>
                <w:rFonts w:ascii="Quicksand" w:hAnsi="Quicksand"/>
                <w:b/>
                <w:color w:val="000000"/>
                <w:sz w:val="22"/>
                <w:szCs w:val="22"/>
              </w:rPr>
              <w:t>02 44 88 41 40</w:t>
            </w:r>
          </w:p>
        </w:tc>
      </w:tr>
      <w:tr w:rsidR="006236EC" w:rsidRPr="00C4216B" w14:paraId="6BF318FF" w14:textId="77777777" w:rsidTr="006236EC">
        <w:trPr>
          <w:trHeight w:hRule="exact" w:val="340"/>
        </w:trPr>
        <w:tc>
          <w:tcPr>
            <w:tcW w:w="710" w:type="dxa"/>
            <w:shd w:val="clear" w:color="auto" w:fill="FFFFFF"/>
            <w:vAlign w:val="center"/>
          </w:tcPr>
          <w:p w14:paraId="7F50BD6E" w14:textId="77777777" w:rsidR="006236EC" w:rsidRPr="00C4216B" w:rsidRDefault="006236EC" w:rsidP="006236EC">
            <w:pPr>
              <w:shd w:val="clear" w:color="auto" w:fill="FFFFFF"/>
              <w:rPr>
                <w:rFonts w:ascii="Quicksand" w:hAnsi="Quicksand"/>
                <w:b/>
                <w:color w:val="000000"/>
                <w:sz w:val="22"/>
                <w:szCs w:val="22"/>
              </w:rPr>
            </w:pPr>
            <w:r w:rsidRPr="00C4216B">
              <w:rPr>
                <w:rFonts w:ascii="Quicksand" w:hAnsi="Quicksand"/>
                <w:b/>
                <w:color w:val="000000"/>
                <w:sz w:val="22"/>
                <w:szCs w:val="22"/>
              </w:rPr>
              <w:t>mejl</w:t>
            </w:r>
          </w:p>
        </w:tc>
        <w:tc>
          <w:tcPr>
            <w:tcW w:w="3969" w:type="dxa"/>
            <w:gridSpan w:val="5"/>
            <w:shd w:val="clear" w:color="auto" w:fill="FFFFFF"/>
            <w:vAlign w:val="center"/>
          </w:tcPr>
          <w:p w14:paraId="220109BF" w14:textId="498F4A6D" w:rsidR="006236EC" w:rsidRPr="00C4216B" w:rsidRDefault="00F55CD8" w:rsidP="006236EC">
            <w:pPr>
              <w:shd w:val="clear" w:color="auto" w:fill="FFFFFF"/>
              <w:rPr>
                <w:rFonts w:ascii="Quicksand" w:hAnsi="Quicksand"/>
                <w:b/>
                <w:color w:val="000000"/>
                <w:sz w:val="22"/>
                <w:szCs w:val="22"/>
              </w:rPr>
            </w:pPr>
            <w:hyperlink r:id="rId13" w:history="1">
              <w:r w:rsidR="006236EC" w:rsidRPr="00C4216B">
                <w:rPr>
                  <w:rStyle w:val="Hypertextovprepojenie"/>
                  <w:rFonts w:ascii="Quicksand" w:hAnsi="Quicksand"/>
                  <w:b/>
                  <w:sz w:val="22"/>
                  <w:szCs w:val="22"/>
                </w:rPr>
                <w:t>kizivatova@zskomenskehoba.sk</w:t>
              </w:r>
            </w:hyperlink>
          </w:p>
        </w:tc>
        <w:tc>
          <w:tcPr>
            <w:tcW w:w="4111" w:type="dxa"/>
            <w:gridSpan w:val="2"/>
            <w:shd w:val="clear" w:color="auto" w:fill="FFFFFF"/>
            <w:vAlign w:val="center"/>
          </w:tcPr>
          <w:p w14:paraId="483DAC2F" w14:textId="618C05DE" w:rsidR="006236EC" w:rsidRPr="00C4216B" w:rsidRDefault="006236EC" w:rsidP="006236EC">
            <w:pPr>
              <w:shd w:val="clear" w:color="auto" w:fill="FFFFFF"/>
              <w:rPr>
                <w:rFonts w:ascii="Quicksand" w:hAnsi="Quicksand"/>
                <w:b/>
                <w:color w:val="000000"/>
                <w:sz w:val="22"/>
                <w:szCs w:val="22"/>
              </w:rPr>
            </w:pPr>
            <w:r w:rsidRPr="00C4216B">
              <w:rPr>
                <w:rFonts w:ascii="Quicksand" w:hAnsi="Quicksand"/>
                <w:color w:val="000000"/>
                <w:sz w:val="22"/>
                <w:szCs w:val="22"/>
              </w:rPr>
              <w:t>materská škola – zástupkyňa pre MŠ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7803160" w14:textId="6B277741" w:rsidR="006236EC" w:rsidRPr="00C4216B" w:rsidRDefault="006236EC" w:rsidP="006236EC">
            <w:pPr>
              <w:shd w:val="clear" w:color="auto" w:fill="FFFFFF"/>
              <w:rPr>
                <w:rFonts w:ascii="Quicksand" w:hAnsi="Quicksand"/>
                <w:b/>
                <w:color w:val="000000"/>
                <w:sz w:val="22"/>
                <w:szCs w:val="22"/>
              </w:rPr>
            </w:pPr>
            <w:r w:rsidRPr="00C4216B">
              <w:rPr>
                <w:rFonts w:ascii="Quicksand" w:hAnsi="Quicksand"/>
                <w:b/>
                <w:sz w:val="22"/>
                <w:szCs w:val="22"/>
              </w:rPr>
              <w:t>02 44 88 11 43</w:t>
            </w:r>
          </w:p>
        </w:tc>
      </w:tr>
      <w:tr w:rsidR="006236EC" w:rsidRPr="00C4216B" w14:paraId="3878AA67" w14:textId="6416F36B" w:rsidTr="006236EC">
        <w:trPr>
          <w:trHeight w:hRule="exact" w:val="340"/>
        </w:trPr>
        <w:tc>
          <w:tcPr>
            <w:tcW w:w="4679" w:type="dxa"/>
            <w:gridSpan w:val="6"/>
            <w:shd w:val="clear" w:color="auto" w:fill="FFFFFF"/>
            <w:vAlign w:val="center"/>
          </w:tcPr>
          <w:p w14:paraId="21F10AD9" w14:textId="194C66AD" w:rsidR="006236EC" w:rsidRPr="00C4216B" w:rsidRDefault="006236EC" w:rsidP="006236EC">
            <w:pPr>
              <w:shd w:val="clear" w:color="auto" w:fill="FFFFFF"/>
              <w:rPr>
                <w:rFonts w:ascii="Quicksand" w:hAnsi="Quicksand"/>
                <w:b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gridSpan w:val="2"/>
            <w:shd w:val="clear" w:color="auto" w:fill="FFFFFF"/>
            <w:vAlign w:val="center"/>
          </w:tcPr>
          <w:p w14:paraId="4647192E" w14:textId="230BC45B" w:rsidR="006236EC" w:rsidRPr="00C4216B" w:rsidRDefault="006236EC" w:rsidP="006236EC">
            <w:pPr>
              <w:shd w:val="clear" w:color="auto" w:fill="FFFFFF"/>
              <w:rPr>
                <w:rFonts w:ascii="Quicksand" w:hAnsi="Quicksand"/>
                <w:b/>
                <w:color w:val="000000"/>
                <w:sz w:val="22"/>
                <w:szCs w:val="22"/>
              </w:rPr>
            </w:pPr>
            <w:r w:rsidRPr="00C4216B">
              <w:rPr>
                <w:rFonts w:ascii="Quicksand" w:hAnsi="Quicksand"/>
                <w:color w:val="000000"/>
                <w:sz w:val="22"/>
                <w:szCs w:val="22"/>
              </w:rPr>
              <w:t>riaditeľka školy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6812E8C5" w14:textId="2B83CE1E" w:rsidR="006236EC" w:rsidRPr="00C4216B" w:rsidRDefault="006236EC" w:rsidP="006236EC">
            <w:pPr>
              <w:shd w:val="clear" w:color="auto" w:fill="FFFFFF"/>
              <w:rPr>
                <w:rFonts w:ascii="Quicksand" w:hAnsi="Quicksand"/>
                <w:b/>
                <w:color w:val="000000"/>
                <w:sz w:val="22"/>
                <w:szCs w:val="22"/>
              </w:rPr>
            </w:pPr>
            <w:r w:rsidRPr="00C4216B">
              <w:rPr>
                <w:rFonts w:ascii="Quicksand" w:hAnsi="Quicksand"/>
                <w:b/>
                <w:color w:val="000000"/>
                <w:sz w:val="22"/>
                <w:szCs w:val="22"/>
              </w:rPr>
              <w:t>0917 337 103</w:t>
            </w:r>
          </w:p>
        </w:tc>
      </w:tr>
      <w:tr w:rsidR="006236EC" w:rsidRPr="00C4216B" w14:paraId="6BCFF212" w14:textId="77777777" w:rsidTr="006236EC">
        <w:trPr>
          <w:trHeight w:hRule="exact" w:val="340"/>
        </w:trPr>
        <w:tc>
          <w:tcPr>
            <w:tcW w:w="10774" w:type="dxa"/>
            <w:gridSpan w:val="9"/>
            <w:shd w:val="clear" w:color="auto" w:fill="FFFFFF"/>
            <w:vAlign w:val="center"/>
          </w:tcPr>
          <w:p w14:paraId="6ACD94BC" w14:textId="77777777" w:rsidR="006236EC" w:rsidRPr="008C059F" w:rsidRDefault="006236EC" w:rsidP="006236EC">
            <w:pPr>
              <w:shd w:val="clear" w:color="auto" w:fill="FFFFFF"/>
              <w:rPr>
                <w:rFonts w:ascii="Quicksand" w:hAnsi="Quicksand"/>
                <w:b/>
                <w:color w:val="518589"/>
                <w:sz w:val="22"/>
                <w:szCs w:val="22"/>
              </w:rPr>
            </w:pPr>
            <w:r w:rsidRPr="008C059F">
              <w:rPr>
                <w:rFonts w:ascii="Quicksand" w:hAnsi="Quicksand"/>
                <w:b/>
                <w:color w:val="518589"/>
                <w:sz w:val="22"/>
                <w:szCs w:val="22"/>
              </w:rPr>
              <w:t xml:space="preserve">Koordinátori pre tvorbu </w:t>
            </w:r>
            <w:proofErr w:type="spellStart"/>
            <w:r w:rsidRPr="008C059F">
              <w:rPr>
                <w:rFonts w:ascii="Quicksand" w:hAnsi="Quicksand"/>
                <w:b/>
                <w:color w:val="518589"/>
                <w:sz w:val="22"/>
                <w:szCs w:val="22"/>
              </w:rPr>
              <w:t>iŠkVP</w:t>
            </w:r>
            <w:proofErr w:type="spellEnd"/>
            <w:r w:rsidRPr="008C059F">
              <w:rPr>
                <w:rFonts w:ascii="Quicksand" w:hAnsi="Quicksand"/>
                <w:b/>
                <w:color w:val="518589"/>
                <w:sz w:val="22"/>
                <w:szCs w:val="22"/>
              </w:rPr>
              <w:t xml:space="preserve">  </w:t>
            </w:r>
          </w:p>
        </w:tc>
      </w:tr>
      <w:tr w:rsidR="006236EC" w:rsidRPr="00C4216B" w14:paraId="147E7A9B" w14:textId="77777777" w:rsidTr="006236EC">
        <w:trPr>
          <w:trHeight w:hRule="exact" w:val="340"/>
        </w:trPr>
        <w:tc>
          <w:tcPr>
            <w:tcW w:w="3617" w:type="dxa"/>
            <w:gridSpan w:val="5"/>
            <w:shd w:val="clear" w:color="auto" w:fill="FFFFFF"/>
            <w:vAlign w:val="center"/>
          </w:tcPr>
          <w:p w14:paraId="23868D75" w14:textId="77777777" w:rsidR="006236EC" w:rsidRPr="00C4216B" w:rsidRDefault="006236EC" w:rsidP="006236EC">
            <w:pPr>
              <w:shd w:val="clear" w:color="auto" w:fill="FFFFFF"/>
              <w:rPr>
                <w:rFonts w:ascii="Quicksand" w:hAnsi="Quicksand"/>
                <w:color w:val="000000"/>
                <w:sz w:val="22"/>
                <w:szCs w:val="22"/>
              </w:rPr>
            </w:pPr>
            <w:r w:rsidRPr="00C4216B">
              <w:rPr>
                <w:rFonts w:ascii="Quicksand" w:hAnsi="Quicksand"/>
                <w:color w:val="000000"/>
                <w:sz w:val="22"/>
                <w:szCs w:val="22"/>
              </w:rPr>
              <w:t>Andrea Konečná</w:t>
            </w:r>
          </w:p>
        </w:tc>
        <w:tc>
          <w:tcPr>
            <w:tcW w:w="2589" w:type="dxa"/>
            <w:gridSpan w:val="2"/>
            <w:vAlign w:val="center"/>
          </w:tcPr>
          <w:p w14:paraId="7BED9126" w14:textId="77777777" w:rsidR="006236EC" w:rsidRPr="00C4216B" w:rsidRDefault="006236EC" w:rsidP="006236EC">
            <w:pPr>
              <w:shd w:val="clear" w:color="auto" w:fill="FFFFFF"/>
              <w:rPr>
                <w:rFonts w:ascii="Quicksand" w:hAnsi="Quicksand"/>
                <w:color w:val="000000"/>
                <w:sz w:val="22"/>
                <w:szCs w:val="22"/>
              </w:rPr>
            </w:pPr>
            <w:r w:rsidRPr="00C4216B">
              <w:rPr>
                <w:rFonts w:ascii="Quicksand" w:hAnsi="Quicksand"/>
                <w:color w:val="000000"/>
                <w:sz w:val="22"/>
                <w:szCs w:val="22"/>
              </w:rPr>
              <w:t>zástupkyňa pre MŠ</w:t>
            </w:r>
          </w:p>
          <w:p w14:paraId="63E6623A" w14:textId="77777777" w:rsidR="006236EC" w:rsidRPr="00C4216B" w:rsidRDefault="006236EC" w:rsidP="006236EC">
            <w:pPr>
              <w:shd w:val="clear" w:color="auto" w:fill="FFFFFF"/>
              <w:rPr>
                <w:rFonts w:ascii="Quicksand" w:hAnsi="Quicksand"/>
                <w:color w:val="000000"/>
                <w:sz w:val="22"/>
                <w:szCs w:val="22"/>
              </w:rPr>
            </w:pPr>
            <w:r w:rsidRPr="00C4216B">
              <w:rPr>
                <w:rFonts w:ascii="Quicksand" w:hAnsi="Quicksand"/>
                <w:color w:val="000000"/>
                <w:sz w:val="22"/>
                <w:szCs w:val="22"/>
              </w:rPr>
              <w:t>Metodička pre MŠ</w:t>
            </w:r>
          </w:p>
        </w:tc>
        <w:tc>
          <w:tcPr>
            <w:tcW w:w="4568" w:type="dxa"/>
            <w:gridSpan w:val="2"/>
            <w:vAlign w:val="center"/>
          </w:tcPr>
          <w:p w14:paraId="18533BFD" w14:textId="77777777" w:rsidR="006236EC" w:rsidRPr="00C4216B" w:rsidRDefault="00F55CD8" w:rsidP="006236EC">
            <w:pPr>
              <w:shd w:val="clear" w:color="auto" w:fill="FFFFFF"/>
              <w:rPr>
                <w:rFonts w:ascii="Quicksand" w:hAnsi="Quicksand"/>
                <w:color w:val="000000"/>
                <w:sz w:val="22"/>
                <w:szCs w:val="22"/>
              </w:rPr>
            </w:pPr>
            <w:hyperlink r:id="rId14" w:history="1">
              <w:r w:rsidR="006236EC" w:rsidRPr="00C4216B">
                <w:rPr>
                  <w:rStyle w:val="Hypertextovprepojenie"/>
                  <w:rFonts w:ascii="Quicksand" w:hAnsi="Quicksand"/>
                  <w:sz w:val="22"/>
                  <w:szCs w:val="22"/>
                </w:rPr>
                <w:t>konecna@zskomenskehoba.sk</w:t>
              </w:r>
            </w:hyperlink>
          </w:p>
          <w:p w14:paraId="4C31287C" w14:textId="77777777" w:rsidR="006236EC" w:rsidRPr="00C4216B" w:rsidRDefault="006236EC" w:rsidP="006236EC">
            <w:pPr>
              <w:shd w:val="clear" w:color="auto" w:fill="FFFFFF"/>
              <w:rPr>
                <w:rFonts w:ascii="Quicksand" w:hAnsi="Quicksand"/>
                <w:color w:val="000000"/>
                <w:sz w:val="22"/>
                <w:szCs w:val="22"/>
              </w:rPr>
            </w:pPr>
          </w:p>
          <w:p w14:paraId="14EAF324" w14:textId="77777777" w:rsidR="006236EC" w:rsidRPr="00C4216B" w:rsidRDefault="006236EC" w:rsidP="006236EC">
            <w:pPr>
              <w:shd w:val="clear" w:color="auto" w:fill="FFFFFF"/>
              <w:rPr>
                <w:rFonts w:ascii="Quicksand" w:hAnsi="Quicksand"/>
                <w:color w:val="000000"/>
                <w:sz w:val="22"/>
                <w:szCs w:val="22"/>
              </w:rPr>
            </w:pPr>
          </w:p>
        </w:tc>
      </w:tr>
      <w:tr w:rsidR="006236EC" w:rsidRPr="00C4216B" w14:paraId="158227D6" w14:textId="77777777" w:rsidTr="006236EC">
        <w:trPr>
          <w:trHeight w:hRule="exact" w:val="340"/>
        </w:trPr>
        <w:tc>
          <w:tcPr>
            <w:tcW w:w="3617" w:type="dxa"/>
            <w:gridSpan w:val="5"/>
            <w:shd w:val="clear" w:color="auto" w:fill="FFFFFF"/>
            <w:vAlign w:val="center"/>
          </w:tcPr>
          <w:p w14:paraId="53324D92" w14:textId="77777777" w:rsidR="006236EC" w:rsidRPr="00C4216B" w:rsidRDefault="006236EC" w:rsidP="006236EC">
            <w:pPr>
              <w:shd w:val="clear" w:color="auto" w:fill="FFFFFF"/>
              <w:rPr>
                <w:rFonts w:ascii="Quicksand" w:hAnsi="Quicksand"/>
                <w:color w:val="000000"/>
                <w:sz w:val="22"/>
                <w:szCs w:val="22"/>
              </w:rPr>
            </w:pPr>
            <w:r w:rsidRPr="00C4216B">
              <w:rPr>
                <w:rFonts w:ascii="Quicksand" w:hAnsi="Quicksand"/>
                <w:color w:val="000000"/>
                <w:sz w:val="22"/>
                <w:szCs w:val="22"/>
              </w:rPr>
              <w:t>Bc. Karin Ofčarovičová</w:t>
            </w:r>
          </w:p>
        </w:tc>
        <w:tc>
          <w:tcPr>
            <w:tcW w:w="2589" w:type="dxa"/>
            <w:gridSpan w:val="2"/>
            <w:vAlign w:val="center"/>
          </w:tcPr>
          <w:p w14:paraId="4BD6BBE5" w14:textId="77777777" w:rsidR="006236EC" w:rsidRPr="00C4216B" w:rsidRDefault="006236EC" w:rsidP="006236EC">
            <w:pPr>
              <w:shd w:val="clear" w:color="auto" w:fill="FFFFFF"/>
              <w:rPr>
                <w:rFonts w:ascii="Quicksand" w:hAnsi="Quicksand"/>
                <w:color w:val="000000"/>
                <w:sz w:val="22"/>
                <w:szCs w:val="22"/>
              </w:rPr>
            </w:pPr>
            <w:r w:rsidRPr="00C4216B">
              <w:rPr>
                <w:rFonts w:ascii="Quicksand" w:hAnsi="Quicksand"/>
                <w:color w:val="000000"/>
                <w:sz w:val="22"/>
                <w:szCs w:val="22"/>
              </w:rPr>
              <w:t>metodička pre MŠ</w:t>
            </w:r>
          </w:p>
        </w:tc>
        <w:tc>
          <w:tcPr>
            <w:tcW w:w="4568" w:type="dxa"/>
            <w:gridSpan w:val="2"/>
            <w:vAlign w:val="center"/>
          </w:tcPr>
          <w:p w14:paraId="07F32293" w14:textId="77777777" w:rsidR="006236EC" w:rsidRPr="00C4216B" w:rsidRDefault="00F55CD8" w:rsidP="006236EC">
            <w:pPr>
              <w:shd w:val="clear" w:color="auto" w:fill="FFFFFF"/>
              <w:rPr>
                <w:rFonts w:ascii="Quicksand" w:hAnsi="Quicksand"/>
                <w:color w:val="000000"/>
                <w:sz w:val="22"/>
                <w:szCs w:val="22"/>
              </w:rPr>
            </w:pPr>
            <w:hyperlink r:id="rId15" w:history="1">
              <w:r w:rsidR="006236EC" w:rsidRPr="00C4216B">
                <w:rPr>
                  <w:rStyle w:val="Hypertextovprepojenie"/>
                  <w:rFonts w:ascii="Quicksand" w:hAnsi="Quicksand"/>
                  <w:sz w:val="22"/>
                  <w:szCs w:val="22"/>
                </w:rPr>
                <w:t>ofčarovicova@zskomenskehoba.sk</w:t>
              </w:r>
            </w:hyperlink>
            <w:r w:rsidR="006236EC" w:rsidRPr="00C4216B">
              <w:rPr>
                <w:rFonts w:ascii="Quicksand" w:hAnsi="Quicksand"/>
                <w:color w:val="000000"/>
                <w:sz w:val="22"/>
                <w:szCs w:val="22"/>
              </w:rPr>
              <w:t xml:space="preserve"> </w:t>
            </w:r>
          </w:p>
        </w:tc>
      </w:tr>
      <w:tr w:rsidR="006236EC" w:rsidRPr="00C4216B" w14:paraId="3782B9BF" w14:textId="77777777" w:rsidTr="006236EC">
        <w:trPr>
          <w:trHeight w:hRule="exact" w:val="340"/>
        </w:trPr>
        <w:tc>
          <w:tcPr>
            <w:tcW w:w="3617" w:type="dxa"/>
            <w:gridSpan w:val="5"/>
            <w:shd w:val="clear" w:color="auto" w:fill="FFFFFF"/>
            <w:vAlign w:val="center"/>
          </w:tcPr>
          <w:p w14:paraId="3D3F0CB1" w14:textId="77777777" w:rsidR="006236EC" w:rsidRPr="00C4216B" w:rsidRDefault="006236EC" w:rsidP="006236EC">
            <w:pPr>
              <w:shd w:val="clear" w:color="auto" w:fill="FFFFFF"/>
              <w:rPr>
                <w:rFonts w:ascii="Quicksand" w:hAnsi="Quicksand"/>
                <w:color w:val="000000"/>
                <w:sz w:val="22"/>
                <w:szCs w:val="22"/>
              </w:rPr>
            </w:pPr>
            <w:r w:rsidRPr="00C4216B">
              <w:rPr>
                <w:rFonts w:ascii="Quicksand" w:hAnsi="Quicksand"/>
                <w:sz w:val="22"/>
                <w:szCs w:val="22"/>
              </w:rPr>
              <w:t>Jaroslava Múčková</w:t>
            </w:r>
          </w:p>
        </w:tc>
        <w:tc>
          <w:tcPr>
            <w:tcW w:w="2589" w:type="dxa"/>
            <w:gridSpan w:val="2"/>
            <w:vAlign w:val="center"/>
          </w:tcPr>
          <w:p w14:paraId="36D6B4DF" w14:textId="77777777" w:rsidR="006236EC" w:rsidRPr="00C4216B" w:rsidRDefault="006236EC" w:rsidP="006236EC">
            <w:pPr>
              <w:shd w:val="clear" w:color="auto" w:fill="FFFFFF"/>
              <w:rPr>
                <w:rFonts w:ascii="Quicksand" w:hAnsi="Quicksand"/>
                <w:color w:val="000000"/>
                <w:sz w:val="22"/>
                <w:szCs w:val="22"/>
              </w:rPr>
            </w:pPr>
            <w:r w:rsidRPr="00C4216B">
              <w:rPr>
                <w:rFonts w:ascii="Quicksand" w:hAnsi="Quicksand"/>
                <w:color w:val="000000"/>
                <w:sz w:val="22"/>
                <w:szCs w:val="22"/>
              </w:rPr>
              <w:t>učiteľka v MŠ</w:t>
            </w:r>
          </w:p>
        </w:tc>
        <w:tc>
          <w:tcPr>
            <w:tcW w:w="4568" w:type="dxa"/>
            <w:gridSpan w:val="2"/>
            <w:vAlign w:val="center"/>
          </w:tcPr>
          <w:p w14:paraId="65E5AF4B" w14:textId="77777777" w:rsidR="006236EC" w:rsidRPr="00C4216B" w:rsidRDefault="00F55CD8" w:rsidP="006236EC">
            <w:pPr>
              <w:shd w:val="clear" w:color="auto" w:fill="FFFFFF"/>
              <w:rPr>
                <w:rFonts w:ascii="Quicksand" w:hAnsi="Quicksand"/>
                <w:color w:val="000000"/>
                <w:sz w:val="22"/>
                <w:szCs w:val="22"/>
              </w:rPr>
            </w:pPr>
            <w:hyperlink r:id="rId16" w:history="1">
              <w:r w:rsidR="006236EC" w:rsidRPr="00C4216B">
                <w:rPr>
                  <w:rStyle w:val="Hypertextovprepojenie"/>
                  <w:rFonts w:ascii="Quicksand" w:hAnsi="Quicksand"/>
                  <w:sz w:val="22"/>
                  <w:szCs w:val="22"/>
                </w:rPr>
                <w:t>muckova@zskomenskehoba.sk</w:t>
              </w:r>
            </w:hyperlink>
            <w:r w:rsidR="006236EC" w:rsidRPr="00C4216B">
              <w:rPr>
                <w:rFonts w:ascii="Quicksand" w:hAnsi="Quicksand"/>
                <w:color w:val="000000"/>
                <w:sz w:val="22"/>
                <w:szCs w:val="22"/>
              </w:rPr>
              <w:t xml:space="preserve"> </w:t>
            </w:r>
          </w:p>
        </w:tc>
      </w:tr>
      <w:tr w:rsidR="006236EC" w:rsidRPr="00C4216B" w14:paraId="6A0B3868" w14:textId="77777777" w:rsidTr="006236EC">
        <w:trPr>
          <w:trHeight w:hRule="exact" w:val="340"/>
        </w:trPr>
        <w:tc>
          <w:tcPr>
            <w:tcW w:w="1978" w:type="dxa"/>
            <w:gridSpan w:val="2"/>
            <w:shd w:val="clear" w:color="auto" w:fill="FFFFFF"/>
            <w:vAlign w:val="center"/>
          </w:tcPr>
          <w:p w14:paraId="2D1CA4A3" w14:textId="77777777" w:rsidR="006236EC" w:rsidRPr="00C4216B" w:rsidRDefault="006236EC" w:rsidP="006236EC">
            <w:pPr>
              <w:shd w:val="clear" w:color="auto" w:fill="FFFFFF"/>
              <w:rPr>
                <w:rFonts w:ascii="Quicksand" w:hAnsi="Quicksand"/>
                <w:b/>
                <w:color w:val="000000"/>
                <w:sz w:val="22"/>
                <w:szCs w:val="22"/>
              </w:rPr>
            </w:pPr>
            <w:r w:rsidRPr="00C4216B">
              <w:rPr>
                <w:rFonts w:ascii="Quicksand" w:hAnsi="Quicksand"/>
                <w:b/>
                <w:color w:val="000000"/>
                <w:sz w:val="22"/>
                <w:szCs w:val="22"/>
              </w:rPr>
              <w:t>Zriaďovateľ</w:t>
            </w:r>
          </w:p>
        </w:tc>
        <w:tc>
          <w:tcPr>
            <w:tcW w:w="8796" w:type="dxa"/>
            <w:gridSpan w:val="7"/>
            <w:shd w:val="clear" w:color="auto" w:fill="FFFFFF"/>
            <w:vAlign w:val="center"/>
          </w:tcPr>
          <w:p w14:paraId="3EE4C94C" w14:textId="77777777" w:rsidR="006236EC" w:rsidRPr="00C4216B" w:rsidRDefault="006236EC" w:rsidP="006236EC">
            <w:pPr>
              <w:shd w:val="clear" w:color="auto" w:fill="FFFFFF"/>
              <w:rPr>
                <w:rFonts w:ascii="Quicksand" w:hAnsi="Quicksand"/>
                <w:b/>
                <w:color w:val="000000"/>
                <w:sz w:val="22"/>
                <w:szCs w:val="22"/>
              </w:rPr>
            </w:pPr>
            <w:r w:rsidRPr="00C4216B">
              <w:rPr>
                <w:rFonts w:ascii="Quicksand" w:hAnsi="Quicksand"/>
                <w:b/>
                <w:color w:val="000000"/>
                <w:sz w:val="22"/>
                <w:szCs w:val="22"/>
              </w:rPr>
              <w:t>Miestne zastupiteľstvo Mestskej časti Bratislava – Rača</w:t>
            </w:r>
          </w:p>
        </w:tc>
      </w:tr>
      <w:tr w:rsidR="006236EC" w:rsidRPr="00C4216B" w14:paraId="232664AD" w14:textId="77777777" w:rsidTr="006236EC">
        <w:trPr>
          <w:trHeight w:hRule="exact" w:val="340"/>
        </w:trPr>
        <w:tc>
          <w:tcPr>
            <w:tcW w:w="1978" w:type="dxa"/>
            <w:gridSpan w:val="2"/>
            <w:shd w:val="clear" w:color="auto" w:fill="FFFFFF"/>
            <w:vAlign w:val="center"/>
          </w:tcPr>
          <w:p w14:paraId="4B7FD8C7" w14:textId="77777777" w:rsidR="006236EC" w:rsidRPr="00C4216B" w:rsidRDefault="006236EC" w:rsidP="006236EC">
            <w:pPr>
              <w:shd w:val="clear" w:color="auto" w:fill="FFFFFF"/>
              <w:rPr>
                <w:rFonts w:ascii="Quicksand" w:hAnsi="Quicksand"/>
                <w:b/>
                <w:color w:val="000000"/>
                <w:sz w:val="22"/>
                <w:szCs w:val="22"/>
              </w:rPr>
            </w:pPr>
            <w:r w:rsidRPr="00C4216B">
              <w:rPr>
                <w:rFonts w:ascii="Quicksand" w:hAnsi="Quicksand"/>
                <w:b/>
                <w:color w:val="000000"/>
                <w:sz w:val="22"/>
                <w:szCs w:val="22"/>
              </w:rPr>
              <w:t>Názov</w:t>
            </w:r>
          </w:p>
        </w:tc>
        <w:tc>
          <w:tcPr>
            <w:tcW w:w="8796" w:type="dxa"/>
            <w:gridSpan w:val="7"/>
            <w:shd w:val="clear" w:color="auto" w:fill="FFFFFF"/>
            <w:vAlign w:val="center"/>
          </w:tcPr>
          <w:p w14:paraId="02AC32D2" w14:textId="77777777" w:rsidR="006236EC" w:rsidRPr="00C4216B" w:rsidRDefault="006236EC" w:rsidP="006236EC">
            <w:pPr>
              <w:shd w:val="clear" w:color="auto" w:fill="FFFFFF"/>
              <w:rPr>
                <w:rFonts w:ascii="Quicksand" w:hAnsi="Quicksand"/>
                <w:b/>
                <w:color w:val="000000"/>
                <w:sz w:val="22"/>
                <w:szCs w:val="22"/>
              </w:rPr>
            </w:pPr>
            <w:r w:rsidRPr="00C4216B">
              <w:rPr>
                <w:rFonts w:ascii="Quicksand" w:hAnsi="Quicksand"/>
                <w:b/>
                <w:color w:val="000000"/>
                <w:sz w:val="22"/>
                <w:szCs w:val="22"/>
              </w:rPr>
              <w:t>Mestská časť Bratislava – Rača, Miestny úrad</w:t>
            </w:r>
          </w:p>
        </w:tc>
      </w:tr>
      <w:tr w:rsidR="006236EC" w:rsidRPr="00C4216B" w14:paraId="6D3ED913" w14:textId="77777777" w:rsidTr="006236EC">
        <w:trPr>
          <w:trHeight w:hRule="exact" w:val="340"/>
        </w:trPr>
        <w:tc>
          <w:tcPr>
            <w:tcW w:w="1978" w:type="dxa"/>
            <w:gridSpan w:val="2"/>
            <w:shd w:val="clear" w:color="auto" w:fill="FFFFFF"/>
            <w:vAlign w:val="center"/>
          </w:tcPr>
          <w:p w14:paraId="12F11825" w14:textId="77777777" w:rsidR="006236EC" w:rsidRPr="00C4216B" w:rsidRDefault="006236EC" w:rsidP="006236EC">
            <w:pPr>
              <w:shd w:val="clear" w:color="auto" w:fill="FFFFFF"/>
              <w:rPr>
                <w:rFonts w:ascii="Quicksand" w:hAnsi="Quicksand"/>
                <w:b/>
                <w:color w:val="000000"/>
                <w:sz w:val="22"/>
                <w:szCs w:val="22"/>
              </w:rPr>
            </w:pPr>
            <w:r w:rsidRPr="00C4216B">
              <w:rPr>
                <w:rFonts w:ascii="Quicksand" w:hAnsi="Quicksand"/>
                <w:b/>
                <w:color w:val="000000"/>
                <w:sz w:val="22"/>
                <w:szCs w:val="22"/>
              </w:rPr>
              <w:t>Adresa</w:t>
            </w:r>
          </w:p>
        </w:tc>
        <w:tc>
          <w:tcPr>
            <w:tcW w:w="8796" w:type="dxa"/>
            <w:gridSpan w:val="7"/>
            <w:shd w:val="clear" w:color="auto" w:fill="FFFFFF"/>
            <w:vAlign w:val="center"/>
          </w:tcPr>
          <w:p w14:paraId="4637FF02" w14:textId="77777777" w:rsidR="006236EC" w:rsidRPr="00C4216B" w:rsidRDefault="006236EC" w:rsidP="006236EC">
            <w:pPr>
              <w:shd w:val="clear" w:color="auto" w:fill="FFFFFF"/>
              <w:rPr>
                <w:rFonts w:ascii="Quicksand" w:hAnsi="Quicksand"/>
                <w:b/>
                <w:color w:val="000000"/>
                <w:sz w:val="22"/>
                <w:szCs w:val="22"/>
              </w:rPr>
            </w:pPr>
            <w:proofErr w:type="spellStart"/>
            <w:r w:rsidRPr="00C4216B">
              <w:rPr>
                <w:rFonts w:ascii="Quicksand" w:hAnsi="Quicksand"/>
                <w:b/>
                <w:color w:val="000000"/>
                <w:sz w:val="22"/>
                <w:szCs w:val="22"/>
              </w:rPr>
              <w:t>Kubačova</w:t>
            </w:r>
            <w:proofErr w:type="spellEnd"/>
            <w:r w:rsidRPr="00C4216B">
              <w:rPr>
                <w:rFonts w:ascii="Quicksand" w:hAnsi="Quicksand"/>
                <w:b/>
                <w:color w:val="000000"/>
                <w:sz w:val="22"/>
                <w:szCs w:val="22"/>
              </w:rPr>
              <w:t xml:space="preserve"> 21, 831 06 Bratislava 34</w:t>
            </w:r>
          </w:p>
        </w:tc>
      </w:tr>
    </w:tbl>
    <w:p w14:paraId="1F1A9694" w14:textId="77777777" w:rsidR="00B014D9" w:rsidRPr="00C4216B" w:rsidRDefault="00B014D9" w:rsidP="00B35AEE">
      <w:pPr>
        <w:shd w:val="clear" w:color="auto" w:fill="FFFFFF"/>
        <w:ind w:left="142"/>
        <w:rPr>
          <w:rFonts w:ascii="Quicksand" w:hAnsi="Quicksand"/>
          <w:color w:val="000000"/>
          <w:sz w:val="22"/>
          <w:szCs w:val="22"/>
        </w:rPr>
      </w:pPr>
    </w:p>
    <w:p w14:paraId="5A0F7C2A" w14:textId="75127907" w:rsidR="00F1217E" w:rsidRPr="00C4216B" w:rsidRDefault="00B35AEE" w:rsidP="00F1217E">
      <w:pPr>
        <w:shd w:val="clear" w:color="auto" w:fill="FFFFFF"/>
        <w:rPr>
          <w:rFonts w:ascii="Quicksand" w:hAnsi="Quicksand"/>
          <w:i/>
          <w:color w:val="000000"/>
          <w:sz w:val="22"/>
          <w:szCs w:val="22"/>
        </w:rPr>
      </w:pPr>
      <w:r w:rsidRPr="00C4216B">
        <w:rPr>
          <w:rFonts w:ascii="Quicksand" w:hAnsi="Quicksand"/>
          <w:color w:val="000000"/>
          <w:sz w:val="22"/>
          <w:szCs w:val="22"/>
        </w:rPr>
        <w:t>V Bratislave 0</w:t>
      </w:r>
      <w:r w:rsidR="006236EC">
        <w:rPr>
          <w:rFonts w:ascii="Quicksand" w:hAnsi="Quicksand"/>
          <w:color w:val="000000"/>
          <w:sz w:val="22"/>
          <w:szCs w:val="22"/>
        </w:rPr>
        <w:t>4</w:t>
      </w:r>
      <w:r w:rsidRPr="00C4216B">
        <w:rPr>
          <w:rFonts w:ascii="Quicksand" w:hAnsi="Quicksand"/>
          <w:color w:val="000000"/>
          <w:sz w:val="22"/>
          <w:szCs w:val="22"/>
        </w:rPr>
        <w:t>. 09. 202</w:t>
      </w:r>
      <w:r w:rsidR="006236EC">
        <w:rPr>
          <w:rFonts w:ascii="Quicksand" w:hAnsi="Quicksand"/>
          <w:color w:val="000000"/>
          <w:sz w:val="22"/>
          <w:szCs w:val="22"/>
        </w:rPr>
        <w:t>3</w:t>
      </w:r>
      <w:r w:rsidRPr="00C4216B">
        <w:rPr>
          <w:rFonts w:ascii="Quicksand" w:hAnsi="Quicksand"/>
          <w:i/>
          <w:color w:val="000000"/>
          <w:sz w:val="22"/>
          <w:szCs w:val="22"/>
        </w:rPr>
        <w:t xml:space="preserve">  </w:t>
      </w:r>
      <w:r w:rsidRPr="00C4216B">
        <w:rPr>
          <w:rFonts w:ascii="Quicksand" w:hAnsi="Quicksand"/>
          <w:i/>
          <w:color w:val="000000"/>
          <w:sz w:val="22"/>
          <w:szCs w:val="22"/>
        </w:rPr>
        <w:tab/>
      </w:r>
      <w:r w:rsidRPr="00C4216B">
        <w:rPr>
          <w:rFonts w:ascii="Quicksand" w:hAnsi="Quicksand"/>
          <w:i/>
          <w:color w:val="000000"/>
          <w:sz w:val="22"/>
          <w:szCs w:val="22"/>
        </w:rPr>
        <w:tab/>
      </w:r>
      <w:r w:rsidRPr="00C4216B">
        <w:rPr>
          <w:rFonts w:ascii="Quicksand" w:hAnsi="Quicksand"/>
          <w:i/>
          <w:color w:val="000000"/>
          <w:sz w:val="22"/>
          <w:szCs w:val="22"/>
        </w:rPr>
        <w:tab/>
      </w:r>
      <w:r w:rsidR="002F605C" w:rsidRPr="00C4216B">
        <w:rPr>
          <w:rFonts w:ascii="Quicksand" w:hAnsi="Quicksand"/>
          <w:i/>
          <w:color w:val="000000"/>
          <w:sz w:val="22"/>
          <w:szCs w:val="22"/>
        </w:rPr>
        <w:t xml:space="preserve">    </w:t>
      </w:r>
      <w:r w:rsidR="00F1217E" w:rsidRPr="00C4216B">
        <w:rPr>
          <w:rFonts w:ascii="Quicksand" w:hAnsi="Quicksand"/>
          <w:i/>
          <w:color w:val="000000"/>
          <w:sz w:val="22"/>
          <w:szCs w:val="22"/>
        </w:rPr>
        <w:tab/>
      </w:r>
      <w:r w:rsidR="006236EC">
        <w:rPr>
          <w:rFonts w:ascii="Quicksand" w:hAnsi="Quicksand"/>
          <w:i/>
          <w:color w:val="000000"/>
          <w:sz w:val="22"/>
          <w:szCs w:val="22"/>
        </w:rPr>
        <w:t xml:space="preserve">                   </w:t>
      </w:r>
      <w:r w:rsidR="00F1217E" w:rsidRPr="00C4216B">
        <w:rPr>
          <w:rFonts w:ascii="Quicksand" w:hAnsi="Quicksand"/>
          <w:color w:val="000000"/>
          <w:sz w:val="22"/>
          <w:szCs w:val="22"/>
        </w:rPr>
        <w:t>V Bratislave 0</w:t>
      </w:r>
      <w:r w:rsidR="006236EC">
        <w:rPr>
          <w:rFonts w:ascii="Quicksand" w:hAnsi="Quicksand"/>
          <w:color w:val="000000"/>
          <w:sz w:val="22"/>
          <w:szCs w:val="22"/>
        </w:rPr>
        <w:t>4</w:t>
      </w:r>
      <w:r w:rsidR="00F1217E" w:rsidRPr="00C4216B">
        <w:rPr>
          <w:rFonts w:ascii="Quicksand" w:hAnsi="Quicksand"/>
          <w:color w:val="000000"/>
          <w:sz w:val="22"/>
          <w:szCs w:val="22"/>
        </w:rPr>
        <w:t>. 09. 202</w:t>
      </w:r>
      <w:r w:rsidR="006236EC">
        <w:rPr>
          <w:rFonts w:ascii="Quicksand" w:hAnsi="Quicksand"/>
          <w:color w:val="000000"/>
          <w:sz w:val="22"/>
          <w:szCs w:val="22"/>
        </w:rPr>
        <w:t>3</w:t>
      </w:r>
      <w:r w:rsidR="00F1217E" w:rsidRPr="00C4216B">
        <w:rPr>
          <w:rFonts w:ascii="Quicksand" w:hAnsi="Quicksand"/>
          <w:i/>
          <w:color w:val="000000"/>
          <w:sz w:val="22"/>
          <w:szCs w:val="22"/>
        </w:rPr>
        <w:t xml:space="preserve">  </w:t>
      </w:r>
      <w:r w:rsidR="00F1217E" w:rsidRPr="00C4216B">
        <w:rPr>
          <w:rFonts w:ascii="Quicksand" w:hAnsi="Quicksand"/>
          <w:i/>
          <w:color w:val="000000"/>
          <w:sz w:val="22"/>
          <w:szCs w:val="22"/>
        </w:rPr>
        <w:tab/>
      </w:r>
      <w:r w:rsidR="00F1217E" w:rsidRPr="00C4216B">
        <w:rPr>
          <w:rFonts w:ascii="Quicksand" w:hAnsi="Quicksand"/>
          <w:i/>
          <w:color w:val="000000"/>
          <w:sz w:val="22"/>
          <w:szCs w:val="22"/>
        </w:rPr>
        <w:tab/>
      </w:r>
      <w:r w:rsidR="00F1217E" w:rsidRPr="00C4216B">
        <w:rPr>
          <w:rFonts w:ascii="Quicksand" w:hAnsi="Quicksand"/>
          <w:i/>
          <w:color w:val="000000"/>
          <w:sz w:val="22"/>
          <w:szCs w:val="22"/>
        </w:rPr>
        <w:tab/>
        <w:t xml:space="preserve"> </w:t>
      </w:r>
      <w:r w:rsidR="00F1217E" w:rsidRPr="00C4216B">
        <w:rPr>
          <w:rFonts w:ascii="Quicksand" w:hAnsi="Quicksand"/>
          <w:i/>
          <w:color w:val="000000"/>
          <w:sz w:val="22"/>
          <w:szCs w:val="22"/>
        </w:rPr>
        <w:tab/>
        <w:t xml:space="preserve">     </w:t>
      </w:r>
    </w:p>
    <w:p w14:paraId="0B3A08C7" w14:textId="017A72AE" w:rsidR="006236EC" w:rsidRDefault="006236EC" w:rsidP="002F605C">
      <w:pPr>
        <w:shd w:val="clear" w:color="auto" w:fill="FFFFFF"/>
        <w:ind w:right="-567"/>
        <w:rPr>
          <w:rFonts w:ascii="Quicksand" w:hAnsi="Quicksand"/>
          <w:i/>
          <w:color w:val="000000"/>
          <w:sz w:val="22"/>
          <w:szCs w:val="22"/>
        </w:rPr>
      </w:pPr>
    </w:p>
    <w:p w14:paraId="518E2FA3" w14:textId="77777777" w:rsidR="009E3F39" w:rsidRDefault="009E3F39" w:rsidP="002F605C">
      <w:pPr>
        <w:shd w:val="clear" w:color="auto" w:fill="FFFFFF"/>
        <w:ind w:right="-567"/>
        <w:rPr>
          <w:rFonts w:ascii="Quicksand" w:hAnsi="Quicksand"/>
          <w:i/>
          <w:color w:val="000000"/>
          <w:sz w:val="22"/>
          <w:szCs w:val="22"/>
        </w:rPr>
      </w:pPr>
    </w:p>
    <w:p w14:paraId="42497E9A" w14:textId="73FE35CF" w:rsidR="009E3F39" w:rsidRDefault="009E3F39" w:rsidP="002F605C">
      <w:pPr>
        <w:shd w:val="clear" w:color="auto" w:fill="FFFFFF"/>
        <w:ind w:right="-567"/>
        <w:rPr>
          <w:rFonts w:ascii="Quicksand" w:hAnsi="Quicksand"/>
          <w:i/>
          <w:color w:val="000000"/>
          <w:sz w:val="22"/>
          <w:szCs w:val="22"/>
        </w:rPr>
      </w:pPr>
    </w:p>
    <w:p w14:paraId="7A632B46" w14:textId="0B093058" w:rsidR="009E3F39" w:rsidRDefault="009E3F39" w:rsidP="002F605C">
      <w:pPr>
        <w:shd w:val="clear" w:color="auto" w:fill="FFFFFF"/>
        <w:ind w:right="-567"/>
        <w:rPr>
          <w:rFonts w:ascii="Quicksand" w:hAnsi="Quicksand"/>
          <w:i/>
          <w:color w:val="000000"/>
          <w:sz w:val="22"/>
          <w:szCs w:val="22"/>
        </w:rPr>
      </w:pPr>
    </w:p>
    <w:p w14:paraId="7A904488" w14:textId="77777777" w:rsidR="009E3F39" w:rsidRDefault="009E3F39" w:rsidP="002F605C">
      <w:pPr>
        <w:shd w:val="clear" w:color="auto" w:fill="FFFFFF"/>
        <w:ind w:right="-567"/>
        <w:rPr>
          <w:rFonts w:ascii="Quicksand" w:hAnsi="Quicksand"/>
          <w:i/>
          <w:color w:val="000000"/>
          <w:sz w:val="22"/>
          <w:szCs w:val="22"/>
        </w:rPr>
      </w:pPr>
    </w:p>
    <w:p w14:paraId="74D4C214" w14:textId="77777777" w:rsidR="009E3F39" w:rsidRDefault="009E3F39" w:rsidP="002F605C">
      <w:pPr>
        <w:shd w:val="clear" w:color="auto" w:fill="FFFFFF"/>
        <w:ind w:right="-567"/>
        <w:rPr>
          <w:rFonts w:ascii="Quicksand" w:hAnsi="Quicksand"/>
          <w:i/>
          <w:color w:val="000000"/>
          <w:sz w:val="22"/>
          <w:szCs w:val="22"/>
        </w:rPr>
      </w:pPr>
    </w:p>
    <w:p w14:paraId="70A4C459" w14:textId="7A0FEBAF" w:rsidR="00B35AEE" w:rsidRPr="00C4216B" w:rsidRDefault="00B35AEE" w:rsidP="006236EC">
      <w:pPr>
        <w:shd w:val="clear" w:color="auto" w:fill="FFFFFF"/>
        <w:ind w:right="-567" w:hanging="426"/>
        <w:rPr>
          <w:rFonts w:ascii="Quicksand" w:hAnsi="Quicksand"/>
          <w:color w:val="000000"/>
          <w:sz w:val="22"/>
          <w:szCs w:val="22"/>
        </w:rPr>
      </w:pPr>
      <w:r w:rsidRPr="00C4216B">
        <w:rPr>
          <w:rFonts w:ascii="Quicksand" w:hAnsi="Quicksand"/>
          <w:i/>
          <w:color w:val="000000"/>
          <w:sz w:val="22"/>
          <w:szCs w:val="22"/>
        </w:rPr>
        <w:t xml:space="preserve">  </w:t>
      </w:r>
      <w:r w:rsidRPr="00C4216B">
        <w:rPr>
          <w:rFonts w:ascii="Quicksand" w:hAnsi="Quicksand"/>
          <w:color w:val="000000"/>
          <w:sz w:val="22"/>
          <w:szCs w:val="22"/>
        </w:rPr>
        <w:t>.............................</w:t>
      </w:r>
      <w:r w:rsidR="006236EC">
        <w:rPr>
          <w:rFonts w:ascii="Quicksand" w:hAnsi="Quicksand"/>
          <w:color w:val="000000"/>
          <w:sz w:val="22"/>
          <w:szCs w:val="22"/>
        </w:rPr>
        <w:t>.................</w:t>
      </w:r>
      <w:r w:rsidRPr="00C4216B">
        <w:rPr>
          <w:rFonts w:ascii="Quicksand" w:hAnsi="Quicksand"/>
          <w:color w:val="000000"/>
          <w:sz w:val="22"/>
          <w:szCs w:val="22"/>
        </w:rPr>
        <w:t>....................</w:t>
      </w:r>
      <w:r w:rsidR="002F605C" w:rsidRPr="00C4216B">
        <w:rPr>
          <w:rFonts w:ascii="Quicksand" w:hAnsi="Quicksand"/>
          <w:color w:val="000000"/>
          <w:sz w:val="22"/>
          <w:szCs w:val="22"/>
        </w:rPr>
        <w:t>.</w:t>
      </w:r>
      <w:r w:rsidR="00195C04" w:rsidRPr="00C4216B">
        <w:rPr>
          <w:rFonts w:ascii="Quicksand" w:hAnsi="Quicksand"/>
          <w:color w:val="000000"/>
          <w:sz w:val="22"/>
          <w:szCs w:val="22"/>
        </w:rPr>
        <w:t>..</w:t>
      </w:r>
      <w:r w:rsidR="002F605C" w:rsidRPr="00C4216B">
        <w:rPr>
          <w:rFonts w:ascii="Quicksand" w:hAnsi="Quicksand"/>
          <w:color w:val="000000"/>
          <w:sz w:val="22"/>
          <w:szCs w:val="22"/>
        </w:rPr>
        <w:t>.</w:t>
      </w:r>
      <w:r w:rsidR="00F1217E" w:rsidRPr="00C4216B">
        <w:rPr>
          <w:rFonts w:ascii="Quicksand" w:hAnsi="Quicksand"/>
          <w:color w:val="000000"/>
          <w:sz w:val="22"/>
          <w:szCs w:val="22"/>
        </w:rPr>
        <w:tab/>
      </w:r>
      <w:r w:rsidR="00F1217E" w:rsidRPr="00C4216B">
        <w:rPr>
          <w:rFonts w:ascii="Quicksand" w:hAnsi="Quicksand"/>
          <w:color w:val="000000"/>
          <w:sz w:val="22"/>
          <w:szCs w:val="22"/>
        </w:rPr>
        <w:tab/>
      </w:r>
      <w:r w:rsidR="00F1217E" w:rsidRPr="00C4216B">
        <w:rPr>
          <w:rFonts w:ascii="Quicksand" w:hAnsi="Quicksand"/>
          <w:color w:val="000000"/>
          <w:sz w:val="22"/>
          <w:szCs w:val="22"/>
        </w:rPr>
        <w:tab/>
      </w:r>
      <w:r w:rsidR="002F605C" w:rsidRPr="00C4216B">
        <w:rPr>
          <w:rFonts w:ascii="Quicksand" w:hAnsi="Quicksand"/>
          <w:color w:val="000000"/>
          <w:sz w:val="22"/>
          <w:szCs w:val="22"/>
        </w:rPr>
        <w:tab/>
        <w:t xml:space="preserve">      </w:t>
      </w:r>
      <w:r w:rsidR="006236EC">
        <w:rPr>
          <w:rFonts w:ascii="Quicksand" w:hAnsi="Quicksand"/>
          <w:color w:val="000000"/>
          <w:sz w:val="22"/>
          <w:szCs w:val="22"/>
        </w:rPr>
        <w:t xml:space="preserve">        </w:t>
      </w:r>
      <w:r w:rsidR="002F605C" w:rsidRPr="00C4216B">
        <w:rPr>
          <w:rFonts w:ascii="Quicksand" w:hAnsi="Quicksand"/>
          <w:color w:val="000000"/>
          <w:sz w:val="22"/>
          <w:szCs w:val="22"/>
        </w:rPr>
        <w:t xml:space="preserve">     </w:t>
      </w:r>
      <w:r w:rsidR="00F1217E" w:rsidRPr="00C4216B">
        <w:rPr>
          <w:rFonts w:ascii="Quicksand" w:hAnsi="Quicksand"/>
          <w:color w:val="000000"/>
          <w:sz w:val="22"/>
          <w:szCs w:val="22"/>
        </w:rPr>
        <w:t>..................</w:t>
      </w:r>
      <w:r w:rsidR="006236EC">
        <w:rPr>
          <w:rFonts w:ascii="Quicksand" w:hAnsi="Quicksand"/>
          <w:color w:val="000000"/>
          <w:sz w:val="22"/>
          <w:szCs w:val="22"/>
        </w:rPr>
        <w:t>......</w:t>
      </w:r>
      <w:r w:rsidR="00F1217E" w:rsidRPr="00C4216B">
        <w:rPr>
          <w:rFonts w:ascii="Quicksand" w:hAnsi="Quicksand"/>
          <w:color w:val="000000"/>
          <w:sz w:val="22"/>
          <w:szCs w:val="22"/>
        </w:rPr>
        <w:t>..........</w:t>
      </w:r>
      <w:r w:rsidR="002F605C" w:rsidRPr="00C4216B">
        <w:rPr>
          <w:rFonts w:ascii="Quicksand" w:hAnsi="Quicksand"/>
          <w:color w:val="000000"/>
          <w:sz w:val="22"/>
          <w:szCs w:val="22"/>
        </w:rPr>
        <w:t>.................</w:t>
      </w:r>
      <w:r w:rsidR="006236EC">
        <w:rPr>
          <w:rFonts w:ascii="Quicksand" w:hAnsi="Quicksand"/>
          <w:color w:val="000000"/>
          <w:sz w:val="22"/>
          <w:szCs w:val="22"/>
        </w:rPr>
        <w:t>.................</w:t>
      </w:r>
      <w:r w:rsidR="002F605C" w:rsidRPr="00C4216B">
        <w:rPr>
          <w:rFonts w:ascii="Quicksand" w:hAnsi="Quicksand"/>
          <w:color w:val="000000"/>
          <w:sz w:val="22"/>
          <w:szCs w:val="22"/>
        </w:rPr>
        <w:t>...........</w:t>
      </w:r>
    </w:p>
    <w:p w14:paraId="0C37838A" w14:textId="17706B58" w:rsidR="006236EC" w:rsidRDefault="006236EC" w:rsidP="00F1217E">
      <w:pPr>
        <w:shd w:val="clear" w:color="auto" w:fill="FFFFFF"/>
        <w:rPr>
          <w:rFonts w:ascii="Quicksand" w:hAnsi="Quicksand"/>
          <w:color w:val="000000"/>
          <w:sz w:val="22"/>
          <w:szCs w:val="22"/>
        </w:rPr>
      </w:pPr>
      <w:r>
        <w:rPr>
          <w:rFonts w:ascii="Quicksand" w:hAnsi="Quicksand"/>
          <w:b/>
          <w:color w:val="000000"/>
          <w:sz w:val="22"/>
          <w:szCs w:val="22"/>
        </w:rPr>
        <w:t xml:space="preserve"> </w:t>
      </w:r>
      <w:r w:rsidR="00195C04" w:rsidRPr="00C4216B">
        <w:rPr>
          <w:rFonts w:ascii="Quicksand" w:hAnsi="Quicksand"/>
          <w:b/>
          <w:color w:val="000000"/>
          <w:sz w:val="22"/>
          <w:szCs w:val="22"/>
        </w:rPr>
        <w:t xml:space="preserve">    </w:t>
      </w:r>
      <w:r w:rsidR="00F1217E" w:rsidRPr="00C4216B">
        <w:rPr>
          <w:rFonts w:ascii="Quicksand" w:hAnsi="Quicksand"/>
          <w:color w:val="000000"/>
          <w:sz w:val="22"/>
          <w:szCs w:val="22"/>
        </w:rPr>
        <w:t>Andrea Konečná</w:t>
      </w:r>
      <w:r w:rsidR="00B35AEE" w:rsidRPr="00C4216B">
        <w:rPr>
          <w:rFonts w:ascii="Quicksand" w:hAnsi="Quicksand"/>
          <w:color w:val="000000"/>
          <w:sz w:val="22"/>
          <w:szCs w:val="22"/>
        </w:rPr>
        <w:tab/>
      </w:r>
      <w:r w:rsidR="00B35AEE" w:rsidRPr="00C4216B">
        <w:rPr>
          <w:rFonts w:ascii="Quicksand" w:hAnsi="Quicksand"/>
          <w:color w:val="000000"/>
          <w:sz w:val="22"/>
          <w:szCs w:val="22"/>
        </w:rPr>
        <w:tab/>
      </w:r>
      <w:r w:rsidR="00B35AEE" w:rsidRPr="00C4216B">
        <w:rPr>
          <w:rFonts w:ascii="Quicksand" w:hAnsi="Quicksand"/>
          <w:color w:val="000000"/>
          <w:sz w:val="22"/>
          <w:szCs w:val="22"/>
        </w:rPr>
        <w:tab/>
        <w:t xml:space="preserve">                        </w:t>
      </w:r>
      <w:r w:rsidR="002F605C" w:rsidRPr="00C4216B">
        <w:rPr>
          <w:rFonts w:ascii="Quicksand" w:hAnsi="Quicksand"/>
          <w:color w:val="000000"/>
          <w:sz w:val="22"/>
          <w:szCs w:val="22"/>
        </w:rPr>
        <w:t xml:space="preserve">         </w:t>
      </w:r>
      <w:r w:rsidR="00B014D9" w:rsidRPr="00C4216B">
        <w:rPr>
          <w:rFonts w:ascii="Quicksand" w:hAnsi="Quicksand"/>
          <w:color w:val="000000"/>
          <w:sz w:val="22"/>
          <w:szCs w:val="22"/>
        </w:rPr>
        <w:t xml:space="preserve"> </w:t>
      </w:r>
      <w:r w:rsidR="002F605C" w:rsidRPr="00C4216B">
        <w:rPr>
          <w:rFonts w:ascii="Quicksand" w:hAnsi="Quicksand"/>
          <w:color w:val="000000"/>
          <w:sz w:val="22"/>
          <w:szCs w:val="22"/>
        </w:rPr>
        <w:t xml:space="preserve">        </w:t>
      </w:r>
      <w:r>
        <w:rPr>
          <w:rFonts w:ascii="Quicksand" w:hAnsi="Quicksand"/>
          <w:color w:val="000000"/>
          <w:sz w:val="22"/>
          <w:szCs w:val="22"/>
        </w:rPr>
        <w:t xml:space="preserve">   </w:t>
      </w:r>
      <w:r w:rsidR="002F605C" w:rsidRPr="00C4216B">
        <w:rPr>
          <w:rFonts w:ascii="Quicksand" w:hAnsi="Quicksand"/>
          <w:color w:val="000000"/>
          <w:sz w:val="22"/>
          <w:szCs w:val="22"/>
        </w:rPr>
        <w:t xml:space="preserve">  </w:t>
      </w:r>
      <w:r>
        <w:rPr>
          <w:rFonts w:ascii="Quicksand" w:hAnsi="Quicksand"/>
          <w:color w:val="000000"/>
          <w:sz w:val="22"/>
          <w:szCs w:val="22"/>
        </w:rPr>
        <w:t>Mgr. Tatiana Kizivatová</w:t>
      </w:r>
    </w:p>
    <w:p w14:paraId="2B77BEE6" w14:textId="0872CD82" w:rsidR="00B35AEE" w:rsidRPr="006236EC" w:rsidRDefault="00F1217E" w:rsidP="006236EC">
      <w:pPr>
        <w:shd w:val="clear" w:color="auto" w:fill="FFFFFF"/>
        <w:ind w:hanging="567"/>
        <w:rPr>
          <w:rFonts w:ascii="Quicksand" w:hAnsi="Quicksand"/>
          <w:color w:val="000000"/>
          <w:sz w:val="22"/>
          <w:szCs w:val="22"/>
        </w:rPr>
      </w:pPr>
      <w:r w:rsidRPr="00C4216B">
        <w:rPr>
          <w:rFonts w:ascii="Quicksand" w:hAnsi="Quicksand"/>
          <w:color w:val="000000"/>
          <w:sz w:val="22"/>
          <w:szCs w:val="22"/>
        </w:rPr>
        <w:t xml:space="preserve"> </w:t>
      </w:r>
      <w:r w:rsidR="00195C04" w:rsidRPr="00C4216B">
        <w:rPr>
          <w:rFonts w:ascii="Quicksand" w:hAnsi="Quicksand"/>
          <w:color w:val="000000"/>
          <w:sz w:val="22"/>
          <w:szCs w:val="22"/>
        </w:rPr>
        <w:t xml:space="preserve"> </w:t>
      </w:r>
      <w:r w:rsidRPr="00C4216B">
        <w:rPr>
          <w:rFonts w:ascii="Quicksand" w:hAnsi="Quicksand"/>
          <w:color w:val="000000"/>
          <w:sz w:val="22"/>
          <w:szCs w:val="22"/>
        </w:rPr>
        <w:t xml:space="preserve"> zástupkyňa riaditeľky pre MŠ</w:t>
      </w:r>
      <w:r w:rsidR="00B35AEE" w:rsidRPr="00C4216B">
        <w:rPr>
          <w:rFonts w:ascii="Quicksand" w:hAnsi="Quicksand"/>
          <w:i/>
          <w:color w:val="000000"/>
          <w:sz w:val="22"/>
          <w:szCs w:val="22"/>
        </w:rPr>
        <w:t xml:space="preserve"> </w:t>
      </w:r>
      <w:r w:rsidRPr="00C4216B">
        <w:rPr>
          <w:rFonts w:ascii="Quicksand" w:hAnsi="Quicksand"/>
          <w:i/>
          <w:color w:val="000000"/>
          <w:sz w:val="22"/>
          <w:szCs w:val="22"/>
        </w:rPr>
        <w:tab/>
      </w:r>
      <w:r w:rsidRPr="00C4216B">
        <w:rPr>
          <w:rFonts w:ascii="Quicksand" w:hAnsi="Quicksand"/>
          <w:i/>
          <w:color w:val="000000"/>
          <w:sz w:val="22"/>
          <w:szCs w:val="22"/>
        </w:rPr>
        <w:tab/>
      </w:r>
      <w:r w:rsidRPr="00C4216B">
        <w:rPr>
          <w:rFonts w:ascii="Quicksand" w:hAnsi="Quicksand"/>
          <w:i/>
          <w:color w:val="000000"/>
          <w:sz w:val="22"/>
          <w:szCs w:val="22"/>
        </w:rPr>
        <w:tab/>
      </w:r>
      <w:r w:rsidRPr="00C4216B">
        <w:rPr>
          <w:rFonts w:ascii="Quicksand" w:hAnsi="Quicksand"/>
          <w:i/>
          <w:color w:val="000000"/>
          <w:sz w:val="22"/>
          <w:szCs w:val="22"/>
        </w:rPr>
        <w:tab/>
        <w:t xml:space="preserve">    </w:t>
      </w:r>
      <w:r w:rsidR="002F605C" w:rsidRPr="00C4216B">
        <w:rPr>
          <w:rFonts w:ascii="Quicksand" w:hAnsi="Quicksand"/>
          <w:i/>
          <w:color w:val="000000"/>
          <w:sz w:val="22"/>
          <w:szCs w:val="22"/>
        </w:rPr>
        <w:t xml:space="preserve">    </w:t>
      </w:r>
      <w:r w:rsidR="00195C04" w:rsidRPr="00C4216B">
        <w:rPr>
          <w:rFonts w:ascii="Quicksand" w:hAnsi="Quicksand"/>
          <w:i/>
          <w:color w:val="000000"/>
          <w:sz w:val="22"/>
          <w:szCs w:val="22"/>
        </w:rPr>
        <w:t xml:space="preserve">          </w:t>
      </w:r>
      <w:r w:rsidRPr="00C4216B">
        <w:rPr>
          <w:rFonts w:ascii="Quicksand" w:hAnsi="Quicksand"/>
          <w:i/>
          <w:color w:val="000000"/>
          <w:sz w:val="22"/>
          <w:szCs w:val="22"/>
        </w:rPr>
        <w:t xml:space="preserve">  </w:t>
      </w:r>
      <w:r w:rsidR="009E3F39">
        <w:rPr>
          <w:rFonts w:ascii="Quicksand" w:hAnsi="Quicksand"/>
          <w:i/>
          <w:color w:val="000000"/>
          <w:sz w:val="22"/>
          <w:szCs w:val="22"/>
        </w:rPr>
        <w:t xml:space="preserve">   </w:t>
      </w:r>
      <w:r w:rsidRPr="00C4216B">
        <w:rPr>
          <w:rFonts w:ascii="Quicksand" w:hAnsi="Quicksand"/>
          <w:i/>
          <w:color w:val="000000"/>
          <w:sz w:val="22"/>
          <w:szCs w:val="22"/>
        </w:rPr>
        <w:t xml:space="preserve"> </w:t>
      </w:r>
      <w:r w:rsidR="002F605C" w:rsidRPr="00C4216B">
        <w:rPr>
          <w:rFonts w:ascii="Quicksand" w:hAnsi="Quicksand"/>
          <w:i/>
          <w:color w:val="000000"/>
          <w:sz w:val="22"/>
          <w:szCs w:val="22"/>
        </w:rPr>
        <w:t xml:space="preserve">      </w:t>
      </w:r>
      <w:r w:rsidRPr="00C4216B">
        <w:rPr>
          <w:rFonts w:ascii="Quicksand" w:hAnsi="Quicksand"/>
          <w:i/>
          <w:color w:val="000000"/>
          <w:sz w:val="22"/>
          <w:szCs w:val="22"/>
        </w:rPr>
        <w:t xml:space="preserve">   </w:t>
      </w:r>
      <w:r w:rsidR="00B35AEE" w:rsidRPr="00C4216B">
        <w:rPr>
          <w:rFonts w:ascii="Quicksand" w:hAnsi="Quicksand"/>
          <w:color w:val="000000"/>
          <w:sz w:val="22"/>
          <w:szCs w:val="22"/>
        </w:rPr>
        <w:t xml:space="preserve">riaditeľka </w:t>
      </w:r>
    </w:p>
    <w:p w14:paraId="2BE34B1B" w14:textId="77777777" w:rsidR="00717929" w:rsidRPr="00C4216B" w:rsidRDefault="00717929" w:rsidP="00717929">
      <w:pPr>
        <w:shd w:val="clear" w:color="auto" w:fill="FFFFFF"/>
        <w:ind w:right="54"/>
        <w:jc w:val="both"/>
        <w:rPr>
          <w:rFonts w:ascii="Quicksand" w:hAnsi="Quicksand"/>
          <w:b/>
          <w:color w:val="000000"/>
          <w:sz w:val="22"/>
          <w:szCs w:val="22"/>
        </w:rPr>
      </w:pPr>
    </w:p>
    <w:p w14:paraId="49C52493" w14:textId="77777777" w:rsidR="00B35AEE" w:rsidRPr="006236EC" w:rsidRDefault="00B35AEE" w:rsidP="00717929">
      <w:pPr>
        <w:shd w:val="clear" w:color="auto" w:fill="FFFFFF"/>
        <w:ind w:right="54" w:firstLine="284"/>
        <w:jc w:val="both"/>
        <w:rPr>
          <w:rFonts w:ascii="Quicksand" w:hAnsi="Quicksand"/>
          <w:b/>
          <w:color w:val="518589"/>
        </w:rPr>
      </w:pPr>
      <w:r w:rsidRPr="006236EC">
        <w:rPr>
          <w:rFonts w:ascii="Quicksand" w:hAnsi="Quicksand"/>
          <w:b/>
          <w:color w:val="518589"/>
        </w:rPr>
        <w:t xml:space="preserve">Školský vzdelávací program a jeho revízie </w:t>
      </w:r>
      <w:r w:rsidR="00B014D9" w:rsidRPr="006236EC">
        <w:rPr>
          <w:rFonts w:ascii="Quicksand" w:hAnsi="Quicksand"/>
          <w:b/>
          <w:color w:val="518589"/>
        </w:rPr>
        <w:t xml:space="preserve"> bol prerokovaný</w:t>
      </w:r>
    </w:p>
    <w:p w14:paraId="2B18E61C" w14:textId="77777777" w:rsidR="00B35AEE" w:rsidRPr="00C4216B" w:rsidRDefault="00B35AEE" w:rsidP="00B35AEE">
      <w:pPr>
        <w:shd w:val="clear" w:color="auto" w:fill="FFFFFF"/>
        <w:ind w:left="142" w:right="54"/>
        <w:jc w:val="both"/>
        <w:rPr>
          <w:rFonts w:ascii="Quicksand" w:hAnsi="Quicksand"/>
          <w:b/>
          <w:color w:val="000000"/>
          <w:sz w:val="22"/>
          <w:szCs w:val="22"/>
        </w:rPr>
      </w:pPr>
    </w:p>
    <w:tbl>
      <w:tblPr>
        <w:tblW w:w="100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3686"/>
        <w:gridCol w:w="1701"/>
        <w:gridCol w:w="3089"/>
      </w:tblGrid>
      <w:tr w:rsidR="00B35AEE" w:rsidRPr="00C4216B" w14:paraId="1D252CEE" w14:textId="77777777" w:rsidTr="006236EC">
        <w:trPr>
          <w:trHeight w:val="340"/>
        </w:trPr>
        <w:tc>
          <w:tcPr>
            <w:tcW w:w="5274" w:type="dxa"/>
            <w:gridSpan w:val="2"/>
            <w:shd w:val="clear" w:color="auto" w:fill="FFFFFF"/>
          </w:tcPr>
          <w:p w14:paraId="75407751" w14:textId="77777777" w:rsidR="00B35AEE" w:rsidRPr="00C4216B" w:rsidRDefault="00B35AEE" w:rsidP="00B014D9">
            <w:pPr>
              <w:shd w:val="clear" w:color="auto" w:fill="FFFFFF"/>
              <w:ind w:right="54"/>
              <w:jc w:val="center"/>
              <w:rPr>
                <w:rFonts w:ascii="Quicksand" w:hAnsi="Quicksand"/>
                <w:b/>
                <w:color w:val="000000"/>
                <w:sz w:val="22"/>
                <w:szCs w:val="22"/>
              </w:rPr>
            </w:pPr>
            <w:r w:rsidRPr="00C4216B">
              <w:rPr>
                <w:rFonts w:ascii="Quicksand" w:hAnsi="Quicksand"/>
                <w:b/>
                <w:color w:val="000000"/>
                <w:sz w:val="22"/>
                <w:szCs w:val="22"/>
              </w:rPr>
              <w:t xml:space="preserve">v </w:t>
            </w:r>
            <w:r w:rsidR="00B014D9" w:rsidRPr="00C4216B">
              <w:rPr>
                <w:rFonts w:ascii="Quicksand" w:hAnsi="Quicksand"/>
                <w:b/>
                <w:color w:val="000000"/>
                <w:sz w:val="22"/>
                <w:szCs w:val="22"/>
              </w:rPr>
              <w:t>p</w:t>
            </w:r>
            <w:r w:rsidRPr="00C4216B">
              <w:rPr>
                <w:rFonts w:ascii="Quicksand" w:hAnsi="Quicksand"/>
                <w:b/>
                <w:color w:val="000000"/>
                <w:sz w:val="22"/>
                <w:szCs w:val="22"/>
              </w:rPr>
              <w:t>edagogickej rade</w:t>
            </w:r>
          </w:p>
        </w:tc>
        <w:tc>
          <w:tcPr>
            <w:tcW w:w="4790" w:type="dxa"/>
            <w:gridSpan w:val="2"/>
            <w:shd w:val="clear" w:color="auto" w:fill="FFFFFF"/>
          </w:tcPr>
          <w:p w14:paraId="452E52A4" w14:textId="77777777" w:rsidR="00B35AEE" w:rsidRPr="00C4216B" w:rsidRDefault="00B35AEE" w:rsidP="00B014D9">
            <w:pPr>
              <w:shd w:val="clear" w:color="auto" w:fill="FFFFFF"/>
              <w:ind w:right="54"/>
              <w:jc w:val="center"/>
              <w:rPr>
                <w:rFonts w:ascii="Quicksand" w:hAnsi="Quicksand"/>
                <w:b/>
                <w:color w:val="000000"/>
                <w:sz w:val="22"/>
                <w:szCs w:val="22"/>
              </w:rPr>
            </w:pPr>
            <w:r w:rsidRPr="00C4216B">
              <w:rPr>
                <w:rFonts w:ascii="Quicksand" w:hAnsi="Quicksand"/>
                <w:b/>
                <w:color w:val="000000"/>
                <w:sz w:val="22"/>
                <w:szCs w:val="22"/>
              </w:rPr>
              <w:t xml:space="preserve">v </w:t>
            </w:r>
            <w:r w:rsidR="00B014D9" w:rsidRPr="00C4216B">
              <w:rPr>
                <w:rFonts w:ascii="Quicksand" w:hAnsi="Quicksand"/>
                <w:b/>
                <w:color w:val="000000"/>
                <w:sz w:val="22"/>
                <w:szCs w:val="22"/>
              </w:rPr>
              <w:t>r</w:t>
            </w:r>
            <w:r w:rsidRPr="00C4216B">
              <w:rPr>
                <w:rFonts w:ascii="Quicksand" w:hAnsi="Quicksand"/>
                <w:b/>
                <w:color w:val="000000"/>
                <w:sz w:val="22"/>
                <w:szCs w:val="22"/>
              </w:rPr>
              <w:t>ade školy</w:t>
            </w:r>
          </w:p>
        </w:tc>
      </w:tr>
      <w:tr w:rsidR="00B35AEE" w:rsidRPr="00C4216B" w14:paraId="6B504029" w14:textId="77777777" w:rsidTr="006236EC">
        <w:trPr>
          <w:trHeight w:val="340"/>
        </w:trPr>
        <w:tc>
          <w:tcPr>
            <w:tcW w:w="1588" w:type="dxa"/>
          </w:tcPr>
          <w:p w14:paraId="363967A6" w14:textId="77777777" w:rsidR="00B35AEE" w:rsidRPr="00C4216B" w:rsidRDefault="00B35AEE" w:rsidP="004F0E7C">
            <w:pPr>
              <w:shd w:val="clear" w:color="auto" w:fill="FFFFFF"/>
              <w:tabs>
                <w:tab w:val="right" w:pos="2106"/>
              </w:tabs>
              <w:ind w:right="54"/>
              <w:jc w:val="center"/>
              <w:rPr>
                <w:rFonts w:ascii="Quicksand" w:hAnsi="Quicksand"/>
                <w:b/>
                <w:color w:val="000000"/>
                <w:sz w:val="22"/>
                <w:szCs w:val="22"/>
              </w:rPr>
            </w:pPr>
            <w:r w:rsidRPr="00C4216B">
              <w:rPr>
                <w:rFonts w:ascii="Quicksand" w:hAnsi="Quicksand"/>
                <w:b/>
                <w:color w:val="000000"/>
                <w:sz w:val="22"/>
                <w:szCs w:val="22"/>
              </w:rPr>
              <w:t>Školský rok</w:t>
            </w:r>
          </w:p>
        </w:tc>
        <w:tc>
          <w:tcPr>
            <w:tcW w:w="3686" w:type="dxa"/>
          </w:tcPr>
          <w:p w14:paraId="534A2631" w14:textId="77777777" w:rsidR="00B35AEE" w:rsidRPr="00C4216B" w:rsidRDefault="00B35AEE" w:rsidP="00717929">
            <w:pPr>
              <w:shd w:val="clear" w:color="auto" w:fill="FFFFFF"/>
              <w:tabs>
                <w:tab w:val="right" w:pos="3577"/>
              </w:tabs>
              <w:ind w:right="54"/>
              <w:jc w:val="center"/>
              <w:rPr>
                <w:rFonts w:ascii="Quicksand" w:hAnsi="Quicksand"/>
                <w:b/>
                <w:color w:val="000000"/>
                <w:sz w:val="22"/>
                <w:szCs w:val="22"/>
              </w:rPr>
            </w:pPr>
            <w:r w:rsidRPr="00C4216B">
              <w:rPr>
                <w:rFonts w:ascii="Quicksand" w:hAnsi="Quicksand"/>
                <w:b/>
                <w:color w:val="000000"/>
                <w:sz w:val="22"/>
                <w:szCs w:val="22"/>
              </w:rPr>
              <w:t xml:space="preserve">Dátum prerokovania v </w:t>
            </w:r>
            <w:proofErr w:type="spellStart"/>
            <w:r w:rsidRPr="00C4216B">
              <w:rPr>
                <w:rFonts w:ascii="Quicksand" w:hAnsi="Quicksand"/>
                <w:b/>
                <w:color w:val="000000"/>
                <w:sz w:val="22"/>
                <w:szCs w:val="22"/>
              </w:rPr>
              <w:t>PgR</w:t>
            </w:r>
            <w:proofErr w:type="spellEnd"/>
          </w:p>
        </w:tc>
        <w:tc>
          <w:tcPr>
            <w:tcW w:w="1701" w:type="dxa"/>
          </w:tcPr>
          <w:p w14:paraId="5EA80C4D" w14:textId="77777777" w:rsidR="00B35AEE" w:rsidRPr="00C4216B" w:rsidRDefault="00B35AEE" w:rsidP="004F0E7C">
            <w:pPr>
              <w:shd w:val="clear" w:color="auto" w:fill="FFFFFF"/>
              <w:tabs>
                <w:tab w:val="right" w:pos="2106"/>
              </w:tabs>
              <w:ind w:right="54"/>
              <w:jc w:val="center"/>
              <w:rPr>
                <w:rFonts w:ascii="Quicksand" w:hAnsi="Quicksand"/>
                <w:b/>
                <w:color w:val="000000"/>
                <w:sz w:val="22"/>
                <w:szCs w:val="22"/>
              </w:rPr>
            </w:pPr>
            <w:r w:rsidRPr="00C4216B">
              <w:rPr>
                <w:rFonts w:ascii="Quicksand" w:hAnsi="Quicksand"/>
                <w:b/>
                <w:color w:val="000000"/>
                <w:sz w:val="22"/>
                <w:szCs w:val="22"/>
              </w:rPr>
              <w:t>Školský rok</w:t>
            </w:r>
          </w:p>
        </w:tc>
        <w:tc>
          <w:tcPr>
            <w:tcW w:w="3089" w:type="dxa"/>
          </w:tcPr>
          <w:p w14:paraId="6FECD264" w14:textId="77777777" w:rsidR="00B35AEE" w:rsidRPr="00C4216B" w:rsidRDefault="00B35AEE" w:rsidP="004F0E7C">
            <w:pPr>
              <w:shd w:val="clear" w:color="auto" w:fill="FFFFFF"/>
              <w:ind w:right="54"/>
              <w:jc w:val="center"/>
              <w:rPr>
                <w:rFonts w:ascii="Quicksand" w:hAnsi="Quicksand"/>
                <w:b/>
                <w:color w:val="000000"/>
                <w:sz w:val="22"/>
                <w:szCs w:val="22"/>
              </w:rPr>
            </w:pPr>
            <w:r w:rsidRPr="00C4216B">
              <w:rPr>
                <w:rFonts w:ascii="Quicksand" w:hAnsi="Quicksand"/>
                <w:b/>
                <w:color w:val="000000"/>
                <w:sz w:val="22"/>
                <w:szCs w:val="22"/>
              </w:rPr>
              <w:t>Dátum prerokovania v RŠ</w:t>
            </w:r>
          </w:p>
        </w:tc>
      </w:tr>
      <w:tr w:rsidR="00176AE8" w:rsidRPr="00C4216B" w14:paraId="2B3BF710" w14:textId="77777777" w:rsidTr="006236EC">
        <w:trPr>
          <w:trHeight w:val="340"/>
        </w:trPr>
        <w:tc>
          <w:tcPr>
            <w:tcW w:w="1588" w:type="dxa"/>
            <w:vAlign w:val="center"/>
          </w:tcPr>
          <w:p w14:paraId="00BA4C3A" w14:textId="24C1D729" w:rsidR="00176AE8" w:rsidRPr="006236EC" w:rsidRDefault="00176AE8" w:rsidP="00485F8F">
            <w:pPr>
              <w:shd w:val="clear" w:color="auto" w:fill="FFFFFF"/>
              <w:tabs>
                <w:tab w:val="right" w:pos="2106"/>
              </w:tabs>
              <w:ind w:right="54"/>
              <w:jc w:val="center"/>
              <w:rPr>
                <w:rFonts w:ascii="Quicksand" w:hAnsi="Quicksand"/>
                <w:b/>
                <w:color w:val="518589"/>
                <w:sz w:val="22"/>
                <w:szCs w:val="22"/>
              </w:rPr>
            </w:pPr>
            <w:r w:rsidRPr="006236EC">
              <w:rPr>
                <w:rFonts w:ascii="Quicksand" w:hAnsi="Quicksand"/>
                <w:b/>
                <w:color w:val="518589"/>
                <w:sz w:val="22"/>
                <w:szCs w:val="22"/>
              </w:rPr>
              <w:t>202</w:t>
            </w:r>
            <w:r w:rsidR="00485F8F" w:rsidRPr="006236EC">
              <w:rPr>
                <w:rFonts w:ascii="Quicksand" w:hAnsi="Quicksand"/>
                <w:b/>
                <w:color w:val="518589"/>
                <w:sz w:val="22"/>
                <w:szCs w:val="22"/>
              </w:rPr>
              <w:t>3/</w:t>
            </w:r>
            <w:r w:rsidRPr="006236EC">
              <w:rPr>
                <w:rFonts w:ascii="Quicksand" w:hAnsi="Quicksand"/>
                <w:b/>
                <w:color w:val="518589"/>
                <w:sz w:val="22"/>
                <w:szCs w:val="22"/>
              </w:rPr>
              <w:t>202</w:t>
            </w:r>
            <w:r w:rsidR="00485F8F" w:rsidRPr="006236EC">
              <w:rPr>
                <w:rFonts w:ascii="Quicksand" w:hAnsi="Quicksand"/>
                <w:b/>
                <w:color w:val="518589"/>
                <w:sz w:val="22"/>
                <w:szCs w:val="22"/>
              </w:rPr>
              <w:t>4</w:t>
            </w:r>
          </w:p>
        </w:tc>
        <w:tc>
          <w:tcPr>
            <w:tcW w:w="3686" w:type="dxa"/>
            <w:vAlign w:val="center"/>
          </w:tcPr>
          <w:p w14:paraId="060AECC5" w14:textId="4261F164" w:rsidR="00176AE8" w:rsidRPr="006236EC" w:rsidRDefault="00485F8F" w:rsidP="00485F8F">
            <w:pPr>
              <w:pStyle w:val="Odsekzoznamu"/>
              <w:autoSpaceDE w:val="0"/>
              <w:autoSpaceDN w:val="0"/>
              <w:adjustRightInd w:val="0"/>
              <w:ind w:left="284"/>
              <w:jc w:val="center"/>
              <w:rPr>
                <w:rFonts w:ascii="Quicksand" w:hAnsi="Quicksand"/>
                <w:b/>
                <w:color w:val="518589"/>
                <w:sz w:val="22"/>
                <w:szCs w:val="22"/>
              </w:rPr>
            </w:pPr>
            <w:r w:rsidRPr="006236EC">
              <w:rPr>
                <w:rFonts w:ascii="Quicksand" w:hAnsi="Quicksand"/>
                <w:b/>
                <w:color w:val="518589"/>
                <w:sz w:val="22"/>
                <w:szCs w:val="22"/>
              </w:rPr>
              <w:t>28</w:t>
            </w:r>
            <w:r w:rsidR="00176AE8" w:rsidRPr="006236EC">
              <w:rPr>
                <w:rFonts w:ascii="Quicksand" w:hAnsi="Quicksand"/>
                <w:b/>
                <w:color w:val="518589"/>
                <w:sz w:val="22"/>
                <w:szCs w:val="22"/>
              </w:rPr>
              <w:t>.08.202</w:t>
            </w:r>
            <w:r w:rsidRPr="006236EC">
              <w:rPr>
                <w:rFonts w:ascii="Quicksand" w:hAnsi="Quicksand"/>
                <w:b/>
                <w:color w:val="518589"/>
                <w:sz w:val="22"/>
                <w:szCs w:val="22"/>
              </w:rPr>
              <w:t>3</w:t>
            </w:r>
          </w:p>
        </w:tc>
        <w:tc>
          <w:tcPr>
            <w:tcW w:w="1701" w:type="dxa"/>
            <w:vAlign w:val="center"/>
          </w:tcPr>
          <w:p w14:paraId="6C29EEAC" w14:textId="30E04F18" w:rsidR="00176AE8" w:rsidRPr="006236EC" w:rsidRDefault="00176AE8" w:rsidP="00485F8F">
            <w:pPr>
              <w:shd w:val="clear" w:color="auto" w:fill="FFFFFF"/>
              <w:tabs>
                <w:tab w:val="right" w:pos="2106"/>
              </w:tabs>
              <w:ind w:right="54"/>
              <w:jc w:val="center"/>
              <w:rPr>
                <w:rFonts w:ascii="Quicksand" w:hAnsi="Quicksand"/>
                <w:b/>
                <w:color w:val="518589"/>
                <w:sz w:val="22"/>
                <w:szCs w:val="22"/>
              </w:rPr>
            </w:pPr>
            <w:r w:rsidRPr="006236EC">
              <w:rPr>
                <w:rFonts w:ascii="Quicksand" w:hAnsi="Quicksand"/>
                <w:b/>
                <w:color w:val="518589"/>
                <w:sz w:val="22"/>
                <w:szCs w:val="22"/>
              </w:rPr>
              <w:t>202</w:t>
            </w:r>
            <w:r w:rsidR="00485F8F" w:rsidRPr="006236EC">
              <w:rPr>
                <w:rFonts w:ascii="Quicksand" w:hAnsi="Quicksand"/>
                <w:b/>
                <w:color w:val="518589"/>
                <w:sz w:val="22"/>
                <w:szCs w:val="22"/>
              </w:rPr>
              <w:t>3</w:t>
            </w:r>
            <w:r w:rsidRPr="006236EC">
              <w:rPr>
                <w:rFonts w:ascii="Quicksand" w:hAnsi="Quicksand"/>
                <w:b/>
                <w:color w:val="518589"/>
                <w:sz w:val="22"/>
                <w:szCs w:val="22"/>
              </w:rPr>
              <w:t>/202</w:t>
            </w:r>
            <w:r w:rsidR="00485F8F" w:rsidRPr="006236EC">
              <w:rPr>
                <w:rFonts w:ascii="Quicksand" w:hAnsi="Quicksand"/>
                <w:b/>
                <w:color w:val="518589"/>
                <w:sz w:val="22"/>
                <w:szCs w:val="22"/>
              </w:rPr>
              <w:t>3</w:t>
            </w:r>
          </w:p>
        </w:tc>
        <w:tc>
          <w:tcPr>
            <w:tcW w:w="3089" w:type="dxa"/>
            <w:vAlign w:val="center"/>
          </w:tcPr>
          <w:p w14:paraId="1FB62F29" w14:textId="40B0B18D" w:rsidR="00176AE8" w:rsidRPr="006236EC" w:rsidRDefault="00176AE8" w:rsidP="00485F8F">
            <w:pPr>
              <w:pStyle w:val="Odsekzoznamu"/>
              <w:autoSpaceDE w:val="0"/>
              <w:autoSpaceDN w:val="0"/>
              <w:adjustRightInd w:val="0"/>
              <w:ind w:left="284"/>
              <w:jc w:val="center"/>
              <w:rPr>
                <w:rFonts w:ascii="Quicksand" w:hAnsi="Quicksand"/>
                <w:b/>
                <w:color w:val="518589"/>
                <w:sz w:val="22"/>
                <w:szCs w:val="22"/>
              </w:rPr>
            </w:pPr>
            <w:r w:rsidRPr="006236EC">
              <w:rPr>
                <w:rFonts w:ascii="Quicksand" w:hAnsi="Quicksand"/>
                <w:b/>
                <w:color w:val="518589"/>
                <w:sz w:val="22"/>
                <w:szCs w:val="22"/>
              </w:rPr>
              <w:t>2</w:t>
            </w:r>
            <w:r w:rsidR="00485F8F" w:rsidRPr="006236EC">
              <w:rPr>
                <w:rFonts w:ascii="Quicksand" w:hAnsi="Quicksand"/>
                <w:b/>
                <w:color w:val="518589"/>
                <w:sz w:val="22"/>
                <w:szCs w:val="22"/>
              </w:rPr>
              <w:t>4</w:t>
            </w:r>
            <w:r w:rsidRPr="006236EC">
              <w:rPr>
                <w:rFonts w:ascii="Quicksand" w:hAnsi="Quicksand"/>
                <w:b/>
                <w:color w:val="518589"/>
                <w:sz w:val="22"/>
                <w:szCs w:val="22"/>
              </w:rPr>
              <w:t>.10.202</w:t>
            </w:r>
            <w:r w:rsidR="00485F8F" w:rsidRPr="006236EC">
              <w:rPr>
                <w:rFonts w:ascii="Quicksand" w:hAnsi="Quicksand"/>
                <w:b/>
                <w:color w:val="518589"/>
                <w:sz w:val="22"/>
                <w:szCs w:val="22"/>
              </w:rPr>
              <w:t>3</w:t>
            </w:r>
          </w:p>
        </w:tc>
      </w:tr>
    </w:tbl>
    <w:p w14:paraId="3681D902" w14:textId="77777777" w:rsidR="00F970AA" w:rsidRPr="00C4216B" w:rsidRDefault="00F970AA">
      <w:pPr>
        <w:rPr>
          <w:rFonts w:ascii="Quicksand" w:hAnsi="Quicksand"/>
          <w:sz w:val="22"/>
          <w:szCs w:val="22"/>
        </w:rPr>
      </w:pPr>
    </w:p>
    <w:tbl>
      <w:tblPr>
        <w:tblW w:w="100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4"/>
        <w:gridCol w:w="3592"/>
        <w:gridCol w:w="3118"/>
      </w:tblGrid>
      <w:tr w:rsidR="00F970AA" w:rsidRPr="00C4216B" w14:paraId="1C916570" w14:textId="77777777" w:rsidTr="002061E3">
        <w:trPr>
          <w:trHeight w:val="1417"/>
        </w:trPr>
        <w:tc>
          <w:tcPr>
            <w:tcW w:w="3354" w:type="dxa"/>
          </w:tcPr>
          <w:p w14:paraId="2E6F0469" w14:textId="77777777" w:rsidR="00F970AA" w:rsidRPr="00C4216B" w:rsidRDefault="00F970AA" w:rsidP="00F1217E">
            <w:pPr>
              <w:shd w:val="clear" w:color="auto" w:fill="FFFFFF"/>
              <w:ind w:right="54"/>
              <w:jc w:val="center"/>
              <w:rPr>
                <w:rFonts w:ascii="Quicksand" w:hAnsi="Quicksand"/>
                <w:color w:val="000000"/>
                <w:sz w:val="22"/>
                <w:szCs w:val="22"/>
              </w:rPr>
            </w:pPr>
          </w:p>
        </w:tc>
        <w:tc>
          <w:tcPr>
            <w:tcW w:w="3592" w:type="dxa"/>
          </w:tcPr>
          <w:p w14:paraId="7408EC16" w14:textId="77777777" w:rsidR="00F970AA" w:rsidRPr="00C4216B" w:rsidRDefault="00F970AA" w:rsidP="00F1217E">
            <w:pPr>
              <w:shd w:val="clear" w:color="auto" w:fill="FFFFFF"/>
              <w:ind w:right="54"/>
              <w:jc w:val="center"/>
              <w:rPr>
                <w:rFonts w:ascii="Quicksand" w:hAnsi="Quicksand"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555EDD3" w14:textId="77777777" w:rsidR="00F970AA" w:rsidRPr="00C4216B" w:rsidRDefault="00F970AA" w:rsidP="00F1217E">
            <w:pPr>
              <w:shd w:val="clear" w:color="auto" w:fill="FFFFFF"/>
              <w:ind w:right="54"/>
              <w:jc w:val="center"/>
              <w:rPr>
                <w:rFonts w:ascii="Quicksand" w:hAnsi="Quicksand"/>
                <w:color w:val="000000"/>
                <w:sz w:val="22"/>
                <w:szCs w:val="22"/>
              </w:rPr>
            </w:pPr>
          </w:p>
        </w:tc>
      </w:tr>
      <w:tr w:rsidR="00F970AA" w:rsidRPr="00C4216B" w14:paraId="0A071B99" w14:textId="77777777" w:rsidTr="002061E3">
        <w:trPr>
          <w:trHeight w:val="340"/>
        </w:trPr>
        <w:tc>
          <w:tcPr>
            <w:tcW w:w="3354" w:type="dxa"/>
          </w:tcPr>
          <w:p w14:paraId="10ED2C7E" w14:textId="77777777" w:rsidR="00F970AA" w:rsidRPr="006236EC" w:rsidRDefault="00F970AA" w:rsidP="00F970AA">
            <w:pPr>
              <w:shd w:val="clear" w:color="auto" w:fill="FFFFFF"/>
              <w:ind w:right="54"/>
              <w:jc w:val="center"/>
              <w:rPr>
                <w:rFonts w:ascii="Quicksand" w:hAnsi="Quicksand"/>
                <w:color w:val="000000"/>
                <w:sz w:val="22"/>
                <w:szCs w:val="22"/>
              </w:rPr>
            </w:pPr>
            <w:r w:rsidRPr="006236EC">
              <w:rPr>
                <w:rFonts w:ascii="Quicksand" w:hAnsi="Quicksand"/>
                <w:color w:val="000000"/>
                <w:sz w:val="22"/>
                <w:szCs w:val="22"/>
              </w:rPr>
              <w:t xml:space="preserve">Mgr. Tatiana Kizivatová </w:t>
            </w:r>
          </w:p>
        </w:tc>
        <w:tc>
          <w:tcPr>
            <w:tcW w:w="3592" w:type="dxa"/>
          </w:tcPr>
          <w:p w14:paraId="75D09717" w14:textId="77777777" w:rsidR="00F970AA" w:rsidRPr="006236EC" w:rsidRDefault="00F970AA" w:rsidP="00F970AA">
            <w:pPr>
              <w:shd w:val="clear" w:color="auto" w:fill="FFFFFF"/>
              <w:ind w:right="54"/>
              <w:jc w:val="center"/>
              <w:rPr>
                <w:rFonts w:ascii="Quicksand" w:hAnsi="Quicksand"/>
                <w:color w:val="000000"/>
                <w:sz w:val="22"/>
                <w:szCs w:val="22"/>
              </w:rPr>
            </w:pPr>
            <w:r w:rsidRPr="006236EC">
              <w:rPr>
                <w:rFonts w:ascii="Quicksand" w:hAnsi="Quicksand"/>
                <w:color w:val="000000"/>
                <w:sz w:val="22"/>
                <w:szCs w:val="22"/>
              </w:rPr>
              <w:t xml:space="preserve">    Andrea Konečná</w:t>
            </w:r>
            <w:r w:rsidRPr="006236EC">
              <w:rPr>
                <w:rFonts w:ascii="Quicksand" w:hAnsi="Quicksand"/>
                <w:color w:val="000000"/>
                <w:sz w:val="22"/>
                <w:szCs w:val="22"/>
              </w:rPr>
              <w:tab/>
            </w:r>
          </w:p>
        </w:tc>
        <w:tc>
          <w:tcPr>
            <w:tcW w:w="3118" w:type="dxa"/>
          </w:tcPr>
          <w:p w14:paraId="5E414BD5" w14:textId="77777777" w:rsidR="00F970AA" w:rsidRPr="006236EC" w:rsidRDefault="00F970AA" w:rsidP="00F970AA">
            <w:pPr>
              <w:shd w:val="clear" w:color="auto" w:fill="FFFFFF"/>
              <w:ind w:right="54"/>
              <w:jc w:val="center"/>
              <w:rPr>
                <w:rFonts w:ascii="Quicksand" w:hAnsi="Quicksand"/>
                <w:color w:val="000000"/>
                <w:sz w:val="22"/>
                <w:szCs w:val="22"/>
              </w:rPr>
            </w:pPr>
            <w:r w:rsidRPr="006236EC">
              <w:rPr>
                <w:rFonts w:ascii="Quicksand" w:hAnsi="Quicksand"/>
                <w:color w:val="000000"/>
                <w:sz w:val="22"/>
                <w:szCs w:val="22"/>
              </w:rPr>
              <w:t>Mgr. Natália Lednická</w:t>
            </w:r>
          </w:p>
        </w:tc>
      </w:tr>
      <w:tr w:rsidR="00F970AA" w:rsidRPr="00C4216B" w14:paraId="19C7C38C" w14:textId="77777777" w:rsidTr="002061E3">
        <w:trPr>
          <w:trHeight w:val="340"/>
        </w:trPr>
        <w:tc>
          <w:tcPr>
            <w:tcW w:w="3354" w:type="dxa"/>
          </w:tcPr>
          <w:p w14:paraId="4DBA81AA" w14:textId="77777777" w:rsidR="00F970AA" w:rsidRPr="006236EC" w:rsidRDefault="00F970AA" w:rsidP="00F970AA">
            <w:pPr>
              <w:shd w:val="clear" w:color="auto" w:fill="FFFFFF"/>
              <w:ind w:right="54"/>
              <w:jc w:val="center"/>
              <w:rPr>
                <w:rFonts w:ascii="Quicksand" w:hAnsi="Quicksand"/>
                <w:color w:val="000000"/>
                <w:sz w:val="22"/>
                <w:szCs w:val="22"/>
              </w:rPr>
            </w:pPr>
            <w:r w:rsidRPr="006236EC">
              <w:rPr>
                <w:rFonts w:ascii="Quicksand" w:hAnsi="Quicksand"/>
                <w:color w:val="000000"/>
                <w:sz w:val="22"/>
                <w:szCs w:val="22"/>
              </w:rPr>
              <w:t>riaditeľka školy</w:t>
            </w:r>
          </w:p>
        </w:tc>
        <w:tc>
          <w:tcPr>
            <w:tcW w:w="3592" w:type="dxa"/>
          </w:tcPr>
          <w:p w14:paraId="070D42BC" w14:textId="77777777" w:rsidR="00F970AA" w:rsidRPr="006236EC" w:rsidRDefault="00F970AA" w:rsidP="00F970AA">
            <w:pPr>
              <w:shd w:val="clear" w:color="auto" w:fill="FFFFFF"/>
              <w:ind w:right="54"/>
              <w:jc w:val="center"/>
              <w:rPr>
                <w:rFonts w:ascii="Quicksand" w:hAnsi="Quicksand"/>
                <w:color w:val="000000"/>
                <w:sz w:val="22"/>
                <w:szCs w:val="22"/>
              </w:rPr>
            </w:pPr>
            <w:r w:rsidRPr="006236EC">
              <w:rPr>
                <w:rFonts w:ascii="Quicksand" w:hAnsi="Quicksand"/>
                <w:color w:val="000000"/>
                <w:sz w:val="22"/>
                <w:szCs w:val="22"/>
              </w:rPr>
              <w:t>zástupkyňa RŠ pre MŠ</w:t>
            </w:r>
          </w:p>
        </w:tc>
        <w:tc>
          <w:tcPr>
            <w:tcW w:w="3118" w:type="dxa"/>
          </w:tcPr>
          <w:p w14:paraId="22C5CFF6" w14:textId="77777777" w:rsidR="00F970AA" w:rsidRPr="006236EC" w:rsidRDefault="00F970AA" w:rsidP="00F970AA">
            <w:pPr>
              <w:shd w:val="clear" w:color="auto" w:fill="FFFFFF"/>
              <w:ind w:right="54"/>
              <w:jc w:val="center"/>
              <w:rPr>
                <w:rFonts w:ascii="Quicksand" w:hAnsi="Quicksand"/>
                <w:color w:val="000000"/>
                <w:sz w:val="22"/>
                <w:szCs w:val="22"/>
              </w:rPr>
            </w:pPr>
            <w:r w:rsidRPr="006236EC">
              <w:rPr>
                <w:rFonts w:ascii="Quicksand" w:hAnsi="Quicksand"/>
                <w:color w:val="000000"/>
                <w:sz w:val="22"/>
                <w:szCs w:val="22"/>
              </w:rPr>
              <w:t>predsedníčka rady školy</w:t>
            </w:r>
          </w:p>
        </w:tc>
      </w:tr>
    </w:tbl>
    <w:p w14:paraId="1FA587A9" w14:textId="77777777" w:rsidR="008C2796" w:rsidRPr="00C4216B" w:rsidRDefault="008C2796" w:rsidP="006B4CD1">
      <w:pPr>
        <w:jc w:val="center"/>
        <w:outlineLvl w:val="0"/>
        <w:rPr>
          <w:rFonts w:ascii="Quicksand" w:hAnsi="Quicksand"/>
          <w:b/>
          <w:sz w:val="22"/>
          <w:szCs w:val="22"/>
        </w:rPr>
      </w:pPr>
    </w:p>
    <w:p w14:paraId="2C5221E8" w14:textId="77777777" w:rsidR="00740283" w:rsidRPr="00C4216B" w:rsidRDefault="00740283" w:rsidP="006B4CD1">
      <w:pPr>
        <w:jc w:val="center"/>
        <w:outlineLvl w:val="0"/>
        <w:rPr>
          <w:rFonts w:ascii="Quicksand" w:hAnsi="Quicksand"/>
          <w:b/>
          <w:sz w:val="22"/>
          <w:szCs w:val="22"/>
        </w:rPr>
      </w:pPr>
    </w:p>
    <w:p w14:paraId="65EB8E01" w14:textId="77777777" w:rsidR="004A4B11" w:rsidRPr="00C4216B" w:rsidRDefault="004A4B11" w:rsidP="006B4CD1">
      <w:pPr>
        <w:jc w:val="center"/>
        <w:outlineLvl w:val="0"/>
        <w:rPr>
          <w:rFonts w:ascii="Quicksand" w:hAnsi="Quicksand"/>
          <w:b/>
          <w:sz w:val="22"/>
          <w:szCs w:val="22"/>
        </w:rPr>
      </w:pPr>
    </w:p>
    <w:p w14:paraId="18B3BC91" w14:textId="77777777" w:rsidR="00740283" w:rsidRPr="00C4216B" w:rsidRDefault="00740283" w:rsidP="00740283">
      <w:pPr>
        <w:pStyle w:val="Odsekzozna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0"/>
        <w:rPr>
          <w:rFonts w:ascii="Quicksand" w:hAnsi="Quicksand"/>
          <w:b/>
          <w:color w:val="000000"/>
          <w:sz w:val="22"/>
          <w:szCs w:val="22"/>
        </w:rPr>
      </w:pPr>
      <w:r w:rsidRPr="00C4216B">
        <w:rPr>
          <w:rFonts w:ascii="Quicksand" w:hAnsi="Quicksand"/>
          <w:b/>
          <w:color w:val="000000"/>
          <w:sz w:val="22"/>
          <w:szCs w:val="22"/>
        </w:rPr>
        <w:t>Zásady pre vypracovanie školského vzdelávacieho programu pre MŠ  (</w:t>
      </w:r>
      <w:proofErr w:type="spellStart"/>
      <w:r w:rsidRPr="00C4216B">
        <w:rPr>
          <w:rFonts w:ascii="Quicksand" w:hAnsi="Quicksand"/>
          <w:b/>
          <w:color w:val="000000"/>
          <w:sz w:val="22"/>
          <w:szCs w:val="22"/>
        </w:rPr>
        <w:t>ŠkVP</w:t>
      </w:r>
      <w:proofErr w:type="spellEnd"/>
      <w:r w:rsidRPr="00C4216B">
        <w:rPr>
          <w:rFonts w:ascii="Quicksand" w:hAnsi="Quicksand"/>
          <w:b/>
          <w:color w:val="000000"/>
          <w:sz w:val="22"/>
          <w:szCs w:val="22"/>
        </w:rPr>
        <w:t>)</w:t>
      </w:r>
    </w:p>
    <w:p w14:paraId="4255D859" w14:textId="77777777" w:rsidR="00740283" w:rsidRPr="00C4216B" w:rsidRDefault="00740283" w:rsidP="00717929">
      <w:pPr>
        <w:pStyle w:val="Normlnywebov"/>
        <w:shd w:val="clear" w:color="auto" w:fill="FFFFFF"/>
        <w:spacing w:before="0" w:beforeAutospacing="0" w:after="0" w:afterAutospacing="0"/>
        <w:rPr>
          <w:rFonts w:ascii="Quicksand" w:hAnsi="Quicksand"/>
          <w:color w:val="000000"/>
          <w:sz w:val="22"/>
          <w:szCs w:val="22"/>
        </w:rPr>
      </w:pPr>
    </w:p>
    <w:p w14:paraId="7259A7B8" w14:textId="351F66D2" w:rsidR="00740283" w:rsidRPr="00C4216B" w:rsidRDefault="00717929" w:rsidP="0048688E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Quicksand" w:hAnsi="Quicksand"/>
          <w:color w:val="000000"/>
          <w:sz w:val="22"/>
          <w:szCs w:val="22"/>
        </w:rPr>
      </w:pPr>
      <w:r w:rsidRPr="00C4216B">
        <w:rPr>
          <w:rFonts w:ascii="Quicksand" w:hAnsi="Quicksand"/>
          <w:color w:val="000000"/>
          <w:sz w:val="22"/>
          <w:szCs w:val="22"/>
        </w:rPr>
        <w:t>Ško</w:t>
      </w:r>
      <w:r w:rsidR="009E72E9" w:rsidRPr="00C4216B">
        <w:rPr>
          <w:rFonts w:ascii="Quicksand" w:hAnsi="Quicksand"/>
          <w:color w:val="000000"/>
          <w:sz w:val="22"/>
          <w:szCs w:val="22"/>
        </w:rPr>
        <w:t xml:space="preserve">lský vzdelávací program (ďalej </w:t>
      </w:r>
      <w:proofErr w:type="spellStart"/>
      <w:r w:rsidRPr="00C4216B">
        <w:rPr>
          <w:rFonts w:ascii="Quicksand" w:hAnsi="Quicksand"/>
          <w:color w:val="000000"/>
          <w:sz w:val="22"/>
          <w:szCs w:val="22"/>
        </w:rPr>
        <w:t>ŠkVP</w:t>
      </w:r>
      <w:proofErr w:type="spellEnd"/>
      <w:r w:rsidRPr="00C4216B">
        <w:rPr>
          <w:rFonts w:ascii="Quicksand" w:hAnsi="Quicksand"/>
          <w:color w:val="000000"/>
          <w:sz w:val="22"/>
          <w:szCs w:val="22"/>
        </w:rPr>
        <w:t xml:space="preserve">) </w:t>
      </w:r>
      <w:r w:rsidR="00F970AA" w:rsidRPr="00C4216B">
        <w:rPr>
          <w:rFonts w:ascii="Quicksand" w:hAnsi="Quicksand"/>
          <w:color w:val="000000"/>
          <w:sz w:val="22"/>
          <w:szCs w:val="22"/>
        </w:rPr>
        <w:t>materskej</w:t>
      </w:r>
      <w:r w:rsidRPr="00C4216B">
        <w:rPr>
          <w:rFonts w:ascii="Quicksand" w:hAnsi="Quicksand"/>
          <w:color w:val="000000"/>
          <w:sz w:val="22"/>
          <w:szCs w:val="22"/>
        </w:rPr>
        <w:t xml:space="preserve"> školy vydáva  riaditeľka  školy po prerokovaní v pedagogickej rade </w:t>
      </w:r>
      <w:r w:rsidR="00F970AA" w:rsidRPr="00C4216B">
        <w:rPr>
          <w:rFonts w:ascii="Quicksand" w:hAnsi="Quicksand"/>
          <w:color w:val="000000"/>
          <w:sz w:val="22"/>
          <w:szCs w:val="22"/>
        </w:rPr>
        <w:t xml:space="preserve">materskej </w:t>
      </w:r>
      <w:r w:rsidRPr="00C4216B">
        <w:rPr>
          <w:rFonts w:ascii="Quicksand" w:hAnsi="Quicksand"/>
          <w:color w:val="000000"/>
          <w:sz w:val="22"/>
          <w:szCs w:val="22"/>
        </w:rPr>
        <w:t>školy,  rade školy a písomnom súhlase zriaďovateľa školy podľa školského zákona.</w:t>
      </w:r>
      <w:r w:rsidR="0048688E" w:rsidRPr="00C4216B">
        <w:rPr>
          <w:rFonts w:ascii="Quicksand" w:hAnsi="Quicksand"/>
          <w:color w:val="000000"/>
          <w:sz w:val="22"/>
          <w:szCs w:val="22"/>
        </w:rPr>
        <w:t xml:space="preserve"> </w:t>
      </w:r>
      <w:r w:rsidR="00740283" w:rsidRPr="00C4216B">
        <w:rPr>
          <w:rFonts w:ascii="Quicksand" w:hAnsi="Quicksand"/>
          <w:color w:val="000000"/>
          <w:sz w:val="22"/>
          <w:szCs w:val="22"/>
        </w:rPr>
        <w:t>V ňom odráža poslanie, funkcie a zameranie svojej materskej školy, ako aj stratégiu, ktorú určuje vedenie školy spolu s regiónom a obcou. Zohľadňuje potreby a možnosti detí</w:t>
      </w:r>
      <w:r w:rsidR="0048688E" w:rsidRPr="00C4216B">
        <w:rPr>
          <w:rFonts w:ascii="Quicksand" w:hAnsi="Quicksand"/>
          <w:color w:val="000000"/>
          <w:sz w:val="22"/>
          <w:szCs w:val="22"/>
        </w:rPr>
        <w:t xml:space="preserve"> i </w:t>
      </w:r>
      <w:r w:rsidR="00740283" w:rsidRPr="00C4216B">
        <w:rPr>
          <w:rFonts w:ascii="Quicksand" w:hAnsi="Quicksand"/>
          <w:color w:val="000000"/>
          <w:sz w:val="22"/>
          <w:szCs w:val="22"/>
        </w:rPr>
        <w:t xml:space="preserve"> pedagogického zboru.</w:t>
      </w:r>
      <w:r w:rsidR="0048688E" w:rsidRPr="00C4216B">
        <w:rPr>
          <w:rFonts w:ascii="Quicksand" w:hAnsi="Quicksand"/>
          <w:color w:val="000000"/>
          <w:sz w:val="22"/>
          <w:szCs w:val="22"/>
        </w:rPr>
        <w:t xml:space="preserve"> </w:t>
      </w:r>
      <w:proofErr w:type="spellStart"/>
      <w:r w:rsidR="00740283" w:rsidRPr="00C4216B">
        <w:rPr>
          <w:rFonts w:ascii="Quicksand" w:hAnsi="Quicksand"/>
          <w:color w:val="000000"/>
          <w:sz w:val="22"/>
          <w:szCs w:val="22"/>
        </w:rPr>
        <w:t>ŠkVP</w:t>
      </w:r>
      <w:proofErr w:type="spellEnd"/>
      <w:r w:rsidR="00740283" w:rsidRPr="00C4216B">
        <w:rPr>
          <w:rFonts w:ascii="Quicksand" w:hAnsi="Quicksand"/>
          <w:color w:val="000000"/>
          <w:sz w:val="22"/>
          <w:szCs w:val="22"/>
        </w:rPr>
        <w:t xml:space="preserve"> je výpoveďou materskej školy o predstave kvality poskytovaného vzdelávania.</w:t>
      </w:r>
    </w:p>
    <w:p w14:paraId="7484326E" w14:textId="77777777" w:rsidR="00740283" w:rsidRPr="00C4216B" w:rsidRDefault="00740283" w:rsidP="00740283">
      <w:pPr>
        <w:pStyle w:val="Odsekzoznamu"/>
        <w:shd w:val="clear" w:color="auto" w:fill="FFFFFF"/>
        <w:ind w:left="0" w:firstLine="709"/>
        <w:rPr>
          <w:rFonts w:ascii="Quicksand" w:hAnsi="Quicksand"/>
          <w:b/>
          <w:i/>
          <w:color w:val="000000"/>
          <w:sz w:val="22"/>
          <w:szCs w:val="22"/>
        </w:rPr>
      </w:pPr>
    </w:p>
    <w:p w14:paraId="0E8F9814" w14:textId="77777777" w:rsidR="00740283" w:rsidRPr="00C4216B" w:rsidRDefault="00740283" w:rsidP="00740283">
      <w:pPr>
        <w:jc w:val="both"/>
        <w:rPr>
          <w:rFonts w:ascii="Quicksand" w:hAnsi="Quicksand"/>
          <w:b/>
          <w:sz w:val="22"/>
          <w:szCs w:val="22"/>
        </w:rPr>
      </w:pPr>
      <w:r w:rsidRPr="00C4216B">
        <w:rPr>
          <w:rFonts w:ascii="Quicksand" w:hAnsi="Quicksand"/>
          <w:b/>
          <w:sz w:val="22"/>
          <w:szCs w:val="22"/>
        </w:rPr>
        <w:t xml:space="preserve">Školský vzdelávací program je otvorený, bude vyhodnocovaný a  upravovaný na základe skúseností pri realizácii formou písomného dodatku. V prípade potreby vykonania  zmien väčšieho rozsahu bude vypracovaný nový školský vzdelávací program. </w:t>
      </w:r>
    </w:p>
    <w:p w14:paraId="35CA0352" w14:textId="77777777" w:rsidR="00740283" w:rsidRPr="00C4216B" w:rsidRDefault="00740283" w:rsidP="00740283">
      <w:pPr>
        <w:jc w:val="center"/>
        <w:outlineLvl w:val="0"/>
        <w:rPr>
          <w:rFonts w:ascii="Quicksand" w:hAnsi="Quicksand"/>
          <w:b/>
          <w:sz w:val="22"/>
          <w:szCs w:val="22"/>
          <w:u w:val="single"/>
        </w:rPr>
      </w:pPr>
    </w:p>
    <w:p w14:paraId="21EE2247" w14:textId="4662D1D3" w:rsidR="00717929" w:rsidRPr="00C4216B" w:rsidRDefault="00717929" w:rsidP="00717929">
      <w:pPr>
        <w:pStyle w:val="Normlnywebov"/>
        <w:shd w:val="clear" w:color="auto" w:fill="FFFFFF"/>
        <w:spacing w:before="0" w:beforeAutospacing="0" w:after="0" w:afterAutospacing="0"/>
        <w:rPr>
          <w:rFonts w:ascii="Quicksand" w:hAnsi="Quicksand"/>
          <w:color w:val="000000"/>
          <w:sz w:val="22"/>
          <w:szCs w:val="22"/>
        </w:rPr>
      </w:pPr>
      <w:r w:rsidRPr="00C4216B">
        <w:rPr>
          <w:rFonts w:ascii="Quicksand" w:hAnsi="Quicksand"/>
          <w:color w:val="000000"/>
          <w:sz w:val="22"/>
          <w:szCs w:val="22"/>
        </w:rPr>
        <w:t>Súhlasím s</w:t>
      </w:r>
      <w:r w:rsidR="007A7581" w:rsidRPr="00C4216B">
        <w:rPr>
          <w:rFonts w:ascii="Quicksand" w:hAnsi="Quicksand"/>
          <w:color w:val="000000"/>
          <w:sz w:val="22"/>
          <w:szCs w:val="22"/>
        </w:rPr>
        <w:t>o</w:t>
      </w:r>
      <w:r w:rsidRPr="00C4216B">
        <w:rPr>
          <w:rFonts w:ascii="Quicksand" w:hAnsi="Quicksand"/>
          <w:color w:val="000000"/>
          <w:sz w:val="22"/>
          <w:szCs w:val="22"/>
        </w:rPr>
        <w:t>  Školským vzdelávacím programom ZŠ s MŠ Jána Amosa Komenského revidovaným pre školský rok 2021/2022</w:t>
      </w:r>
      <w:r w:rsidR="00F970AA" w:rsidRPr="00C4216B">
        <w:rPr>
          <w:rFonts w:ascii="Quicksand" w:hAnsi="Quicksand"/>
          <w:color w:val="000000"/>
          <w:sz w:val="22"/>
          <w:szCs w:val="22"/>
        </w:rPr>
        <w:t xml:space="preserve"> platným pre MŠ</w:t>
      </w:r>
      <w:r w:rsidRPr="00C4216B">
        <w:rPr>
          <w:rFonts w:ascii="Quicksand" w:hAnsi="Quicksand"/>
          <w:color w:val="000000"/>
          <w:sz w:val="22"/>
          <w:szCs w:val="22"/>
        </w:rPr>
        <w:t>:</w:t>
      </w:r>
      <w:r w:rsidRPr="00C4216B">
        <w:rPr>
          <w:rFonts w:ascii="Quicksand" w:hAnsi="Quicksand"/>
          <w:color w:val="000000"/>
          <w:sz w:val="22"/>
          <w:szCs w:val="22"/>
        </w:rPr>
        <w:tab/>
      </w:r>
      <w:r w:rsidRPr="00C4216B">
        <w:rPr>
          <w:rFonts w:ascii="Quicksand" w:hAnsi="Quicksand"/>
          <w:color w:val="000000"/>
          <w:sz w:val="22"/>
          <w:szCs w:val="22"/>
        </w:rPr>
        <w:tab/>
      </w:r>
      <w:r w:rsidRPr="00C4216B">
        <w:rPr>
          <w:rFonts w:ascii="Quicksand" w:hAnsi="Quicksand"/>
          <w:color w:val="000000"/>
          <w:sz w:val="22"/>
          <w:szCs w:val="22"/>
        </w:rPr>
        <w:tab/>
      </w:r>
      <w:r w:rsidRPr="00C4216B">
        <w:rPr>
          <w:rFonts w:ascii="Quicksand" w:hAnsi="Quicksand"/>
          <w:color w:val="000000"/>
          <w:sz w:val="22"/>
          <w:szCs w:val="22"/>
        </w:rPr>
        <w:tab/>
      </w:r>
      <w:r w:rsidRPr="00C4216B">
        <w:rPr>
          <w:rFonts w:ascii="Quicksand" w:hAnsi="Quicksand"/>
          <w:color w:val="000000"/>
          <w:sz w:val="22"/>
          <w:szCs w:val="22"/>
        </w:rPr>
        <w:tab/>
      </w:r>
      <w:r w:rsidRPr="00C4216B">
        <w:rPr>
          <w:rFonts w:ascii="Quicksand" w:hAnsi="Quicksand"/>
          <w:color w:val="000000"/>
          <w:sz w:val="22"/>
          <w:szCs w:val="22"/>
        </w:rPr>
        <w:tab/>
      </w:r>
      <w:r w:rsidRPr="00C4216B">
        <w:rPr>
          <w:rFonts w:ascii="Quicksand" w:hAnsi="Quicksand"/>
          <w:color w:val="000000"/>
          <w:sz w:val="22"/>
          <w:szCs w:val="22"/>
        </w:rPr>
        <w:tab/>
      </w:r>
    </w:p>
    <w:p w14:paraId="47A5CE31" w14:textId="77777777" w:rsidR="00717929" w:rsidRPr="00C4216B" w:rsidRDefault="00717929" w:rsidP="00717929">
      <w:pPr>
        <w:pStyle w:val="Normlnywebov"/>
        <w:shd w:val="clear" w:color="auto" w:fill="FFFFFF"/>
        <w:spacing w:before="0" w:beforeAutospacing="0" w:after="0" w:afterAutospacing="0"/>
        <w:rPr>
          <w:rFonts w:ascii="Quicksand" w:hAnsi="Quicksand"/>
          <w:color w:val="000000"/>
          <w:sz w:val="22"/>
          <w:szCs w:val="22"/>
        </w:rPr>
      </w:pPr>
    </w:p>
    <w:p w14:paraId="3EE403D2" w14:textId="77777777" w:rsidR="00717929" w:rsidRPr="00C4216B" w:rsidRDefault="00717929" w:rsidP="00717929">
      <w:pPr>
        <w:pStyle w:val="Normlnywebov"/>
        <w:shd w:val="clear" w:color="auto" w:fill="FFFFFF"/>
        <w:spacing w:before="0" w:beforeAutospacing="0" w:after="0" w:afterAutospacing="0"/>
        <w:ind w:left="709"/>
        <w:rPr>
          <w:rFonts w:ascii="Quicksand" w:hAnsi="Quicksand"/>
          <w:color w:val="000000"/>
          <w:sz w:val="22"/>
          <w:szCs w:val="22"/>
        </w:rPr>
      </w:pPr>
      <w:r w:rsidRPr="00C4216B">
        <w:rPr>
          <w:rFonts w:ascii="Quicksand" w:hAnsi="Quicksand"/>
          <w:color w:val="000000"/>
          <w:sz w:val="22"/>
          <w:szCs w:val="22"/>
        </w:rPr>
        <w:tab/>
      </w:r>
      <w:r w:rsidRPr="00C4216B">
        <w:rPr>
          <w:rFonts w:ascii="Quicksand" w:hAnsi="Quicksand"/>
          <w:color w:val="000000"/>
          <w:sz w:val="22"/>
          <w:szCs w:val="22"/>
        </w:rPr>
        <w:tab/>
      </w:r>
      <w:r w:rsidRPr="00C4216B">
        <w:rPr>
          <w:rFonts w:ascii="Quicksand" w:hAnsi="Quicksand"/>
          <w:color w:val="000000"/>
          <w:sz w:val="22"/>
          <w:szCs w:val="22"/>
        </w:rPr>
        <w:tab/>
      </w:r>
      <w:r w:rsidRPr="00C4216B">
        <w:rPr>
          <w:rFonts w:ascii="Quicksand" w:hAnsi="Quicksand"/>
          <w:color w:val="000000"/>
          <w:sz w:val="22"/>
          <w:szCs w:val="22"/>
        </w:rPr>
        <w:tab/>
      </w:r>
      <w:r w:rsidRPr="00C4216B">
        <w:rPr>
          <w:rFonts w:ascii="Quicksand" w:hAnsi="Quicksand"/>
          <w:color w:val="000000"/>
          <w:sz w:val="22"/>
          <w:szCs w:val="22"/>
        </w:rPr>
        <w:tab/>
      </w:r>
      <w:r w:rsidRPr="00C4216B">
        <w:rPr>
          <w:rFonts w:ascii="Quicksand" w:hAnsi="Quicksand"/>
          <w:color w:val="000000"/>
          <w:sz w:val="22"/>
          <w:szCs w:val="22"/>
        </w:rPr>
        <w:tab/>
      </w:r>
      <w:r w:rsidRPr="00C4216B">
        <w:rPr>
          <w:rFonts w:ascii="Quicksand" w:hAnsi="Quicksand"/>
          <w:color w:val="000000"/>
          <w:sz w:val="22"/>
          <w:szCs w:val="22"/>
        </w:rPr>
        <w:tab/>
      </w:r>
      <w:r w:rsidRPr="00C4216B">
        <w:rPr>
          <w:rFonts w:ascii="Quicksand" w:hAnsi="Quicksand"/>
          <w:color w:val="000000"/>
          <w:sz w:val="22"/>
          <w:szCs w:val="22"/>
        </w:rPr>
        <w:tab/>
      </w:r>
      <w:r w:rsidRPr="00C4216B">
        <w:rPr>
          <w:rFonts w:ascii="Quicksand" w:hAnsi="Quicksand"/>
          <w:color w:val="000000"/>
          <w:sz w:val="22"/>
          <w:szCs w:val="22"/>
        </w:rPr>
        <w:tab/>
      </w:r>
    </w:p>
    <w:p w14:paraId="4C7356D8" w14:textId="77777777" w:rsidR="002F605C" w:rsidRPr="00C4216B" w:rsidRDefault="002F605C" w:rsidP="00717929">
      <w:pPr>
        <w:pStyle w:val="Normlnywebov"/>
        <w:shd w:val="clear" w:color="auto" w:fill="FFFFFF"/>
        <w:spacing w:before="0" w:beforeAutospacing="0" w:after="0" w:afterAutospacing="0"/>
        <w:ind w:left="709"/>
        <w:rPr>
          <w:rFonts w:ascii="Quicksand" w:hAnsi="Quicksand"/>
          <w:color w:val="000000"/>
          <w:sz w:val="22"/>
          <w:szCs w:val="22"/>
        </w:rPr>
      </w:pPr>
    </w:p>
    <w:p w14:paraId="7FD78836" w14:textId="77777777" w:rsidR="002F605C" w:rsidRPr="00C4216B" w:rsidRDefault="002F605C" w:rsidP="00717929">
      <w:pPr>
        <w:pStyle w:val="Normlnywebov"/>
        <w:shd w:val="clear" w:color="auto" w:fill="FFFFFF"/>
        <w:spacing w:before="0" w:beforeAutospacing="0" w:after="0" w:afterAutospacing="0"/>
        <w:ind w:left="709"/>
        <w:rPr>
          <w:rFonts w:ascii="Quicksand" w:hAnsi="Quicksand"/>
          <w:color w:val="000000"/>
          <w:sz w:val="22"/>
          <w:szCs w:val="22"/>
        </w:rPr>
      </w:pPr>
    </w:p>
    <w:p w14:paraId="0A918777" w14:textId="77777777" w:rsidR="0048688E" w:rsidRPr="00C4216B" w:rsidRDefault="0048688E" w:rsidP="00717929">
      <w:pPr>
        <w:pStyle w:val="Normlnywebov"/>
        <w:shd w:val="clear" w:color="auto" w:fill="FFFFFF"/>
        <w:spacing w:before="0" w:beforeAutospacing="0" w:after="0" w:afterAutospacing="0"/>
        <w:ind w:left="709"/>
        <w:rPr>
          <w:rFonts w:ascii="Quicksand" w:hAnsi="Quicksand"/>
          <w:color w:val="000000"/>
          <w:sz w:val="22"/>
          <w:szCs w:val="22"/>
        </w:rPr>
      </w:pPr>
    </w:p>
    <w:p w14:paraId="0C069FD9" w14:textId="77777777" w:rsidR="0048688E" w:rsidRPr="00C4216B" w:rsidRDefault="0048688E" w:rsidP="00717929">
      <w:pPr>
        <w:pStyle w:val="Normlnywebov"/>
        <w:shd w:val="clear" w:color="auto" w:fill="FFFFFF"/>
        <w:spacing w:before="0" w:beforeAutospacing="0" w:after="0" w:afterAutospacing="0"/>
        <w:ind w:left="709"/>
        <w:rPr>
          <w:rFonts w:ascii="Quicksand" w:hAnsi="Quicksand"/>
          <w:color w:val="000000"/>
          <w:sz w:val="22"/>
          <w:szCs w:val="22"/>
        </w:rPr>
      </w:pPr>
    </w:p>
    <w:p w14:paraId="752F0379" w14:textId="77777777" w:rsidR="0048688E" w:rsidRPr="00C4216B" w:rsidRDefault="0048688E" w:rsidP="00717929">
      <w:pPr>
        <w:pStyle w:val="Normlnywebov"/>
        <w:shd w:val="clear" w:color="auto" w:fill="FFFFFF"/>
        <w:spacing w:before="0" w:beforeAutospacing="0" w:after="0" w:afterAutospacing="0"/>
        <w:ind w:left="709"/>
        <w:rPr>
          <w:rFonts w:ascii="Quicksand" w:hAnsi="Quicksand"/>
          <w:color w:val="000000"/>
          <w:sz w:val="22"/>
          <w:szCs w:val="22"/>
        </w:rPr>
      </w:pPr>
    </w:p>
    <w:p w14:paraId="27A52947" w14:textId="77777777" w:rsidR="00717929" w:rsidRPr="00C4216B" w:rsidRDefault="00717929" w:rsidP="00717929">
      <w:pPr>
        <w:pStyle w:val="Normlnywebov"/>
        <w:shd w:val="clear" w:color="auto" w:fill="FFFFFF"/>
        <w:spacing w:before="0" w:beforeAutospacing="0" w:after="0" w:afterAutospacing="0"/>
        <w:ind w:left="709"/>
        <w:rPr>
          <w:rFonts w:ascii="Quicksand" w:hAnsi="Quicksand"/>
          <w:color w:val="000000"/>
          <w:sz w:val="22"/>
          <w:szCs w:val="22"/>
        </w:rPr>
      </w:pPr>
      <w:r w:rsidRPr="00C4216B">
        <w:rPr>
          <w:rFonts w:ascii="Quicksand" w:hAnsi="Quicksand"/>
          <w:color w:val="000000"/>
          <w:sz w:val="22"/>
          <w:szCs w:val="22"/>
        </w:rPr>
        <w:tab/>
      </w:r>
      <w:r w:rsidRPr="00C4216B">
        <w:rPr>
          <w:rFonts w:ascii="Quicksand" w:hAnsi="Quicksand"/>
          <w:color w:val="000000"/>
          <w:sz w:val="22"/>
          <w:szCs w:val="22"/>
        </w:rPr>
        <w:tab/>
      </w:r>
      <w:r w:rsidRPr="00C4216B">
        <w:rPr>
          <w:rFonts w:ascii="Quicksand" w:hAnsi="Quicksand"/>
          <w:color w:val="000000"/>
          <w:sz w:val="22"/>
          <w:szCs w:val="22"/>
        </w:rPr>
        <w:tab/>
      </w:r>
      <w:r w:rsidRPr="00C4216B">
        <w:rPr>
          <w:rFonts w:ascii="Quicksand" w:hAnsi="Quicksand"/>
          <w:color w:val="000000"/>
          <w:sz w:val="22"/>
          <w:szCs w:val="22"/>
        </w:rPr>
        <w:tab/>
      </w:r>
      <w:r w:rsidRPr="00C4216B">
        <w:rPr>
          <w:rFonts w:ascii="Quicksand" w:hAnsi="Quicksand"/>
          <w:color w:val="000000"/>
          <w:sz w:val="22"/>
          <w:szCs w:val="22"/>
        </w:rPr>
        <w:tab/>
      </w:r>
      <w:r w:rsidRPr="00C4216B">
        <w:rPr>
          <w:rFonts w:ascii="Quicksand" w:hAnsi="Quicksand"/>
          <w:color w:val="000000"/>
          <w:sz w:val="22"/>
          <w:szCs w:val="22"/>
        </w:rPr>
        <w:tab/>
      </w:r>
      <w:r w:rsidRPr="00C4216B">
        <w:rPr>
          <w:rFonts w:ascii="Quicksand" w:hAnsi="Quicksand"/>
          <w:color w:val="000000"/>
          <w:sz w:val="22"/>
          <w:szCs w:val="22"/>
        </w:rPr>
        <w:tab/>
      </w:r>
      <w:r w:rsidRPr="00C4216B">
        <w:rPr>
          <w:rFonts w:ascii="Quicksand" w:hAnsi="Quicksand"/>
          <w:color w:val="000000"/>
          <w:sz w:val="22"/>
          <w:szCs w:val="22"/>
        </w:rPr>
        <w:tab/>
      </w:r>
      <w:r w:rsidRPr="00C4216B">
        <w:rPr>
          <w:rFonts w:ascii="Quicksand" w:hAnsi="Quicksand"/>
          <w:color w:val="000000"/>
          <w:sz w:val="22"/>
          <w:szCs w:val="22"/>
        </w:rPr>
        <w:tab/>
      </w:r>
      <w:r w:rsidRPr="00C4216B">
        <w:rPr>
          <w:rFonts w:ascii="Quicksand" w:hAnsi="Quicksand"/>
          <w:color w:val="000000"/>
          <w:sz w:val="22"/>
          <w:szCs w:val="22"/>
        </w:rPr>
        <w:tab/>
      </w:r>
      <w:r w:rsidRPr="00C4216B">
        <w:rPr>
          <w:rFonts w:ascii="Quicksand" w:hAnsi="Quicksand"/>
          <w:color w:val="000000"/>
          <w:sz w:val="22"/>
          <w:szCs w:val="22"/>
        </w:rPr>
        <w:tab/>
      </w:r>
      <w:r w:rsidRPr="00C4216B">
        <w:rPr>
          <w:rFonts w:ascii="Quicksand" w:hAnsi="Quicksand"/>
          <w:color w:val="000000"/>
          <w:sz w:val="22"/>
          <w:szCs w:val="22"/>
        </w:rPr>
        <w:tab/>
      </w:r>
      <w:r w:rsidRPr="00C4216B">
        <w:rPr>
          <w:rFonts w:ascii="Quicksand" w:hAnsi="Quicksand"/>
          <w:color w:val="000000"/>
          <w:sz w:val="22"/>
          <w:szCs w:val="22"/>
        </w:rPr>
        <w:tab/>
      </w:r>
      <w:r w:rsidRPr="00C4216B">
        <w:rPr>
          <w:rFonts w:ascii="Quicksand" w:hAnsi="Quicksand"/>
          <w:color w:val="000000"/>
          <w:sz w:val="22"/>
          <w:szCs w:val="22"/>
        </w:rPr>
        <w:tab/>
      </w:r>
      <w:r w:rsidRPr="00C4216B">
        <w:rPr>
          <w:rFonts w:ascii="Quicksand" w:hAnsi="Quicksand"/>
          <w:color w:val="000000"/>
          <w:sz w:val="22"/>
          <w:szCs w:val="22"/>
        </w:rPr>
        <w:tab/>
      </w:r>
      <w:r w:rsidRPr="00C4216B">
        <w:rPr>
          <w:rFonts w:ascii="Quicksand" w:hAnsi="Quicksand"/>
          <w:color w:val="000000"/>
          <w:sz w:val="22"/>
          <w:szCs w:val="22"/>
        </w:rPr>
        <w:tab/>
      </w:r>
      <w:r w:rsidRPr="00C4216B">
        <w:rPr>
          <w:rFonts w:ascii="Quicksand" w:hAnsi="Quicksand"/>
          <w:color w:val="000000"/>
          <w:sz w:val="22"/>
          <w:szCs w:val="22"/>
        </w:rPr>
        <w:tab/>
        <w:t xml:space="preserve">                                          </w:t>
      </w:r>
    </w:p>
    <w:p w14:paraId="062D4710" w14:textId="77777777" w:rsidR="00717929" w:rsidRPr="00C4216B" w:rsidRDefault="00717929" w:rsidP="00717929">
      <w:pPr>
        <w:pStyle w:val="Normlnywebov"/>
        <w:shd w:val="clear" w:color="auto" w:fill="FFFFFF"/>
        <w:spacing w:before="0" w:beforeAutospacing="0" w:after="0" w:afterAutospacing="0"/>
        <w:ind w:left="709"/>
        <w:rPr>
          <w:rFonts w:ascii="Quicksand" w:hAnsi="Quicksand"/>
          <w:color w:val="000000"/>
          <w:sz w:val="22"/>
          <w:szCs w:val="22"/>
        </w:rPr>
      </w:pPr>
      <w:r w:rsidRPr="00C4216B">
        <w:rPr>
          <w:rFonts w:ascii="Quicksand" w:hAnsi="Quicksand"/>
          <w:color w:val="000000"/>
          <w:sz w:val="22"/>
          <w:szCs w:val="22"/>
        </w:rPr>
        <w:t xml:space="preserve">                                                                                                  .................................................................</w:t>
      </w:r>
    </w:p>
    <w:p w14:paraId="120BE21E" w14:textId="40AB217D" w:rsidR="00717929" w:rsidRPr="00C4216B" w:rsidRDefault="00717929" w:rsidP="00717929">
      <w:pPr>
        <w:pStyle w:val="Normlnywebov"/>
        <w:shd w:val="clear" w:color="auto" w:fill="FFFFFF"/>
        <w:spacing w:before="0" w:beforeAutospacing="0" w:after="0" w:afterAutospacing="0"/>
        <w:rPr>
          <w:rFonts w:ascii="Quicksand" w:hAnsi="Quicksand"/>
          <w:color w:val="000000"/>
          <w:sz w:val="22"/>
          <w:szCs w:val="22"/>
        </w:rPr>
      </w:pPr>
      <w:r w:rsidRPr="00C4216B">
        <w:rPr>
          <w:rFonts w:ascii="Quicksand" w:hAnsi="Quicksand"/>
          <w:color w:val="000000"/>
          <w:sz w:val="22"/>
          <w:szCs w:val="22"/>
        </w:rPr>
        <w:tab/>
      </w:r>
      <w:r w:rsidRPr="00C4216B">
        <w:rPr>
          <w:rFonts w:ascii="Quicksand" w:hAnsi="Quicksand"/>
          <w:color w:val="000000"/>
          <w:sz w:val="22"/>
          <w:szCs w:val="22"/>
        </w:rPr>
        <w:tab/>
      </w:r>
      <w:r w:rsidRPr="00C4216B">
        <w:rPr>
          <w:rFonts w:ascii="Quicksand" w:hAnsi="Quicksand"/>
          <w:color w:val="000000"/>
          <w:sz w:val="22"/>
          <w:szCs w:val="22"/>
        </w:rPr>
        <w:tab/>
      </w:r>
      <w:r w:rsidRPr="00C4216B">
        <w:rPr>
          <w:rFonts w:ascii="Quicksand" w:hAnsi="Quicksand"/>
          <w:color w:val="000000"/>
          <w:sz w:val="22"/>
          <w:szCs w:val="22"/>
        </w:rPr>
        <w:tab/>
      </w:r>
      <w:r w:rsidRPr="00C4216B">
        <w:rPr>
          <w:rFonts w:ascii="Quicksand" w:hAnsi="Quicksand"/>
          <w:color w:val="000000"/>
          <w:sz w:val="22"/>
          <w:szCs w:val="22"/>
        </w:rPr>
        <w:tab/>
      </w:r>
      <w:r w:rsidRPr="00C4216B">
        <w:rPr>
          <w:rFonts w:ascii="Quicksand" w:hAnsi="Quicksand"/>
          <w:color w:val="000000"/>
          <w:sz w:val="22"/>
          <w:szCs w:val="22"/>
        </w:rPr>
        <w:tab/>
      </w:r>
      <w:r w:rsidRPr="00C4216B">
        <w:rPr>
          <w:rFonts w:ascii="Quicksand" w:hAnsi="Quicksand"/>
          <w:color w:val="000000"/>
          <w:sz w:val="22"/>
          <w:szCs w:val="22"/>
        </w:rPr>
        <w:tab/>
        <w:t xml:space="preserve">      </w:t>
      </w:r>
      <w:r w:rsidR="002061E3">
        <w:rPr>
          <w:rFonts w:ascii="Quicksand" w:hAnsi="Quicksand"/>
          <w:color w:val="000000"/>
          <w:sz w:val="22"/>
          <w:szCs w:val="22"/>
        </w:rPr>
        <w:t xml:space="preserve">                            </w:t>
      </w:r>
      <w:r w:rsidRPr="00C4216B">
        <w:rPr>
          <w:rFonts w:ascii="Quicksand" w:hAnsi="Quicksand"/>
          <w:color w:val="000000"/>
          <w:sz w:val="22"/>
          <w:szCs w:val="22"/>
        </w:rPr>
        <w:t xml:space="preserve"> za zriaďovateľa</w:t>
      </w:r>
    </w:p>
    <w:p w14:paraId="6CEE604D" w14:textId="77777777" w:rsidR="00717929" w:rsidRPr="00C4216B" w:rsidRDefault="00717929" w:rsidP="00717929">
      <w:pPr>
        <w:pStyle w:val="Normlnywebov"/>
        <w:shd w:val="clear" w:color="auto" w:fill="FFFFFF"/>
        <w:spacing w:before="0" w:beforeAutospacing="0" w:after="0" w:afterAutospacing="0"/>
        <w:rPr>
          <w:rFonts w:ascii="Quicksand" w:hAnsi="Quicksand"/>
          <w:color w:val="000000"/>
          <w:sz w:val="22"/>
          <w:szCs w:val="22"/>
        </w:rPr>
      </w:pPr>
    </w:p>
    <w:p w14:paraId="0FF16E26" w14:textId="77777777" w:rsidR="00717929" w:rsidRPr="00C4216B" w:rsidRDefault="00717929" w:rsidP="00717929">
      <w:pPr>
        <w:pStyle w:val="Normlnywebov"/>
        <w:shd w:val="clear" w:color="auto" w:fill="FFFFFF"/>
        <w:spacing w:before="0" w:beforeAutospacing="0" w:after="0" w:afterAutospacing="0"/>
        <w:rPr>
          <w:rFonts w:ascii="Quicksand" w:hAnsi="Quicksand"/>
          <w:color w:val="000000"/>
          <w:sz w:val="22"/>
          <w:szCs w:val="22"/>
        </w:rPr>
      </w:pPr>
    </w:p>
    <w:p w14:paraId="3C1B6B2A" w14:textId="77777777" w:rsidR="00717929" w:rsidRPr="00C4216B" w:rsidRDefault="00717929" w:rsidP="00717929">
      <w:pPr>
        <w:pStyle w:val="Normlnywebov"/>
        <w:shd w:val="clear" w:color="auto" w:fill="FFFFFF"/>
        <w:spacing w:before="0" w:beforeAutospacing="0" w:after="0" w:afterAutospacing="0"/>
        <w:rPr>
          <w:rFonts w:ascii="Quicksand" w:hAnsi="Quicksand"/>
          <w:color w:val="000000"/>
          <w:sz w:val="22"/>
          <w:szCs w:val="22"/>
        </w:rPr>
      </w:pPr>
      <w:r w:rsidRPr="00C4216B">
        <w:rPr>
          <w:rFonts w:ascii="Quicksand" w:hAnsi="Quicksand"/>
          <w:color w:val="000000"/>
          <w:sz w:val="22"/>
          <w:szCs w:val="22"/>
        </w:rPr>
        <w:t>Riaditeľka  školy zodpovedá na základe dohody s vyšši</w:t>
      </w:r>
      <w:r w:rsidR="00C143DE" w:rsidRPr="00C4216B">
        <w:rPr>
          <w:rFonts w:ascii="Quicksand" w:hAnsi="Quicksand"/>
          <w:color w:val="000000"/>
          <w:sz w:val="22"/>
          <w:szCs w:val="22"/>
        </w:rPr>
        <w:t xml:space="preserve">e uvedenými subjektmi za súlad </w:t>
      </w:r>
      <w:r w:rsidRPr="00C4216B">
        <w:rPr>
          <w:rFonts w:ascii="Quicksand" w:hAnsi="Quicksand"/>
          <w:color w:val="000000"/>
          <w:sz w:val="22"/>
          <w:szCs w:val="22"/>
        </w:rPr>
        <w:t xml:space="preserve"> Školského vzdelávacieho programu s inovovaným Štátnym vzdelávacím programom.</w:t>
      </w:r>
    </w:p>
    <w:p w14:paraId="02EB0F6A" w14:textId="77777777" w:rsidR="00717929" w:rsidRPr="00C4216B" w:rsidRDefault="00717929" w:rsidP="00717929">
      <w:pPr>
        <w:pStyle w:val="Odsekzoznamu"/>
        <w:shd w:val="clear" w:color="auto" w:fill="FFFFFF"/>
        <w:ind w:left="0"/>
        <w:rPr>
          <w:rFonts w:ascii="Quicksand" w:hAnsi="Quicksand"/>
          <w:b/>
          <w:color w:val="000000"/>
          <w:sz w:val="22"/>
          <w:szCs w:val="22"/>
        </w:rPr>
      </w:pPr>
    </w:p>
    <w:p w14:paraId="0EBB113B" w14:textId="77777777" w:rsidR="00717929" w:rsidRPr="00C4216B" w:rsidRDefault="00717929" w:rsidP="00717929">
      <w:pPr>
        <w:pStyle w:val="Odsekzoznamu"/>
        <w:shd w:val="clear" w:color="auto" w:fill="FFFFFF"/>
        <w:ind w:left="0"/>
        <w:rPr>
          <w:rFonts w:ascii="Quicksand" w:hAnsi="Quicksand"/>
          <w:b/>
          <w:color w:val="000000"/>
          <w:sz w:val="22"/>
          <w:szCs w:val="22"/>
        </w:rPr>
      </w:pPr>
    </w:p>
    <w:p w14:paraId="3990AEFF" w14:textId="75054340" w:rsidR="001145EF" w:rsidRDefault="001145EF" w:rsidP="006B4CD1">
      <w:pPr>
        <w:jc w:val="center"/>
        <w:outlineLvl w:val="0"/>
        <w:rPr>
          <w:rFonts w:ascii="Quicksand" w:hAnsi="Quicksand"/>
          <w:b/>
          <w:sz w:val="22"/>
          <w:szCs w:val="22"/>
          <w:u w:val="single"/>
        </w:rPr>
      </w:pPr>
    </w:p>
    <w:p w14:paraId="65F1F0B3" w14:textId="3CC4BC7A" w:rsidR="002061E3" w:rsidRDefault="002061E3" w:rsidP="006B4CD1">
      <w:pPr>
        <w:jc w:val="center"/>
        <w:outlineLvl w:val="0"/>
        <w:rPr>
          <w:rFonts w:ascii="Quicksand" w:hAnsi="Quicksand"/>
          <w:b/>
          <w:sz w:val="22"/>
          <w:szCs w:val="22"/>
          <w:u w:val="single"/>
        </w:rPr>
      </w:pPr>
    </w:p>
    <w:p w14:paraId="627F647E" w14:textId="77777777" w:rsidR="002061E3" w:rsidRPr="00C4216B" w:rsidRDefault="002061E3" w:rsidP="006B4CD1">
      <w:pPr>
        <w:jc w:val="center"/>
        <w:outlineLvl w:val="0"/>
        <w:rPr>
          <w:rFonts w:ascii="Quicksand" w:hAnsi="Quicksand"/>
          <w:b/>
          <w:sz w:val="22"/>
          <w:szCs w:val="22"/>
          <w:u w:val="single"/>
        </w:rPr>
      </w:pPr>
    </w:p>
    <w:p w14:paraId="7E963DB5" w14:textId="77777777" w:rsidR="001145EF" w:rsidRPr="00C4216B" w:rsidRDefault="001145EF" w:rsidP="006B4CD1">
      <w:pPr>
        <w:jc w:val="center"/>
        <w:outlineLvl w:val="0"/>
        <w:rPr>
          <w:rFonts w:ascii="Quicksand" w:hAnsi="Quicksand"/>
          <w:b/>
          <w:sz w:val="22"/>
          <w:szCs w:val="22"/>
          <w:u w:val="single"/>
        </w:rPr>
      </w:pPr>
    </w:p>
    <w:p w14:paraId="7EC16492" w14:textId="77777777" w:rsidR="002061E3" w:rsidRPr="00F01D09" w:rsidRDefault="002061E3" w:rsidP="002061E3">
      <w:pPr>
        <w:pStyle w:val="Odsekzoznamu"/>
        <w:shd w:val="clear" w:color="auto" w:fill="FFFFFF" w:themeFill="background1"/>
        <w:spacing w:line="276" w:lineRule="auto"/>
        <w:ind w:left="0"/>
        <w:rPr>
          <w:rFonts w:ascii="Quicksand" w:hAnsi="Quicksand"/>
          <w:b/>
          <w:color w:val="518589"/>
        </w:rPr>
      </w:pPr>
      <w:r w:rsidRPr="00F01D09">
        <w:rPr>
          <w:rFonts w:ascii="Quicksand" w:hAnsi="Quicksand"/>
          <w:b/>
          <w:color w:val="518589"/>
        </w:rPr>
        <w:t xml:space="preserve">Revízie Školského vzdelávacieho programu 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1559"/>
        <w:gridCol w:w="6520"/>
      </w:tblGrid>
      <w:tr w:rsidR="00506DE8" w:rsidRPr="00C4216B" w14:paraId="5EF87F3D" w14:textId="77777777" w:rsidTr="005756C2">
        <w:trPr>
          <w:trHeight w:val="567"/>
        </w:trPr>
        <w:tc>
          <w:tcPr>
            <w:tcW w:w="2122" w:type="dxa"/>
            <w:shd w:val="clear" w:color="auto" w:fill="FFFFFF"/>
          </w:tcPr>
          <w:p w14:paraId="6FD93988" w14:textId="77777777" w:rsidR="00506DE8" w:rsidRPr="00F01D09" w:rsidRDefault="00506DE8" w:rsidP="00506DE8">
            <w:pPr>
              <w:pStyle w:val="Odsekzoznamu"/>
              <w:pBdr>
                <w:right w:val="single" w:sz="12" w:space="4" w:color="FFFFFF"/>
              </w:pBdr>
              <w:shd w:val="clear" w:color="auto" w:fill="FFFFFF" w:themeFill="background1"/>
              <w:autoSpaceDE w:val="0"/>
              <w:autoSpaceDN w:val="0"/>
              <w:adjustRightInd w:val="0"/>
              <w:spacing w:line="276" w:lineRule="auto"/>
              <w:ind w:left="-142" w:hanging="108"/>
              <w:jc w:val="both"/>
              <w:rPr>
                <w:rFonts w:ascii="Quicksand" w:hAnsi="Quicksand"/>
                <w:b/>
                <w:color w:val="518589"/>
                <w:sz w:val="16"/>
                <w:szCs w:val="16"/>
              </w:rPr>
            </w:pPr>
            <w:r w:rsidRPr="00F01D09">
              <w:rPr>
                <w:rFonts w:ascii="Quicksand" w:hAnsi="Quicksand"/>
                <w:b/>
                <w:color w:val="518589"/>
                <w:sz w:val="22"/>
                <w:szCs w:val="22"/>
              </w:rPr>
              <w:t xml:space="preserve">   </w:t>
            </w:r>
            <w:r w:rsidRPr="00F01D09">
              <w:rPr>
                <w:rFonts w:ascii="Quicksand" w:hAnsi="Quicksand"/>
                <w:b/>
                <w:color w:val="518589"/>
                <w:sz w:val="16"/>
                <w:szCs w:val="16"/>
              </w:rPr>
              <w:t xml:space="preserve">Platnosť  </w:t>
            </w:r>
            <w:proofErr w:type="spellStart"/>
            <w:r w:rsidRPr="00F01D09">
              <w:rPr>
                <w:rFonts w:ascii="Quicksand" w:hAnsi="Quicksand"/>
                <w:b/>
                <w:color w:val="518589"/>
                <w:sz w:val="16"/>
                <w:szCs w:val="16"/>
              </w:rPr>
              <w:t>ŠkVP</w:t>
            </w:r>
            <w:proofErr w:type="spellEnd"/>
            <w:r w:rsidRPr="00F01D09">
              <w:rPr>
                <w:rFonts w:ascii="Quicksand" w:hAnsi="Quicksand"/>
                <w:b/>
                <w:color w:val="518589"/>
                <w:sz w:val="16"/>
                <w:szCs w:val="16"/>
              </w:rPr>
              <w:t xml:space="preserve"> /</w:t>
            </w:r>
            <w:proofErr w:type="spellStart"/>
            <w:r w:rsidRPr="00F01D09">
              <w:rPr>
                <w:rFonts w:ascii="Quicksand" w:hAnsi="Quicksand"/>
                <w:b/>
                <w:color w:val="518589"/>
                <w:sz w:val="16"/>
                <w:szCs w:val="16"/>
              </w:rPr>
              <w:t>ŠkVP</w:t>
            </w:r>
            <w:proofErr w:type="spellEnd"/>
            <w:r w:rsidRPr="00F01D09">
              <w:rPr>
                <w:rFonts w:ascii="Quicksand" w:hAnsi="Quicksand"/>
                <w:b/>
                <w:color w:val="518589"/>
                <w:sz w:val="16"/>
                <w:szCs w:val="16"/>
              </w:rPr>
              <w:t xml:space="preserve"> </w:t>
            </w:r>
          </w:p>
          <w:p w14:paraId="1C637F3D" w14:textId="7B8114A8" w:rsidR="00506DE8" w:rsidRPr="00506DE8" w:rsidRDefault="00506DE8" w:rsidP="00506DE8">
            <w:pPr>
              <w:pStyle w:val="Stednmka21"/>
              <w:rPr>
                <w:rFonts w:ascii="Quicksand" w:hAnsi="Quicksand"/>
              </w:rPr>
            </w:pPr>
            <w:r w:rsidRPr="00F01D09">
              <w:rPr>
                <w:rFonts w:ascii="Quicksand" w:hAnsi="Quicksand"/>
                <w:b/>
                <w:color w:val="518589"/>
                <w:sz w:val="16"/>
                <w:szCs w:val="16"/>
              </w:rPr>
              <w:t xml:space="preserve"> Revidovanie </w:t>
            </w:r>
            <w:proofErr w:type="spellStart"/>
            <w:r w:rsidRPr="00F01D09">
              <w:rPr>
                <w:rFonts w:ascii="Quicksand" w:hAnsi="Quicksand"/>
                <w:b/>
                <w:color w:val="518589"/>
                <w:sz w:val="16"/>
                <w:szCs w:val="16"/>
              </w:rPr>
              <w:t>ŠkVP</w:t>
            </w:r>
            <w:proofErr w:type="spellEnd"/>
            <w:r w:rsidRPr="00F01D09">
              <w:rPr>
                <w:rFonts w:ascii="Quicksand" w:hAnsi="Quicksand"/>
                <w:b/>
                <w:color w:val="518589"/>
                <w:sz w:val="16"/>
                <w:szCs w:val="16"/>
              </w:rPr>
              <w:t xml:space="preserve"> /</w:t>
            </w:r>
            <w:proofErr w:type="spellStart"/>
            <w:r w:rsidRPr="00F01D09">
              <w:rPr>
                <w:rFonts w:ascii="Quicksand" w:hAnsi="Quicksand"/>
                <w:b/>
                <w:color w:val="518589"/>
                <w:sz w:val="16"/>
                <w:szCs w:val="16"/>
              </w:rPr>
              <w:t>ŠkVP</w:t>
            </w:r>
            <w:proofErr w:type="spellEnd"/>
          </w:p>
        </w:tc>
        <w:tc>
          <w:tcPr>
            <w:tcW w:w="1559" w:type="dxa"/>
            <w:shd w:val="clear" w:color="auto" w:fill="FFFFFF"/>
          </w:tcPr>
          <w:p w14:paraId="30150F9E" w14:textId="53209825" w:rsidR="00506DE8" w:rsidRPr="00C4216B" w:rsidRDefault="00506DE8" w:rsidP="00506DE8">
            <w:pPr>
              <w:pStyle w:val="Stednmka21"/>
              <w:rPr>
                <w:rFonts w:ascii="Quicksand" w:hAnsi="Quicksand"/>
              </w:rPr>
            </w:pPr>
            <w:r w:rsidRPr="00F01D09">
              <w:rPr>
                <w:rFonts w:ascii="Quicksand" w:hAnsi="Quicksand"/>
                <w:b/>
                <w:color w:val="518589"/>
              </w:rPr>
              <w:t>Dátum</w:t>
            </w:r>
          </w:p>
        </w:tc>
        <w:tc>
          <w:tcPr>
            <w:tcW w:w="6520" w:type="dxa"/>
            <w:shd w:val="clear" w:color="auto" w:fill="FFFFFF"/>
          </w:tcPr>
          <w:p w14:paraId="3304ECAD" w14:textId="6B8D628E" w:rsidR="00506DE8" w:rsidRPr="00C4216B" w:rsidRDefault="00506DE8" w:rsidP="00506DE8">
            <w:pPr>
              <w:pStyle w:val="Stednmka21"/>
              <w:jc w:val="center"/>
              <w:rPr>
                <w:rFonts w:ascii="Quicksand" w:hAnsi="Quicksand"/>
              </w:rPr>
            </w:pPr>
            <w:r w:rsidRPr="00F01D09">
              <w:rPr>
                <w:rFonts w:ascii="Quicksand" w:hAnsi="Quicksand"/>
                <w:b/>
                <w:color w:val="518589"/>
                <w:sz w:val="20"/>
                <w:szCs w:val="20"/>
              </w:rPr>
              <w:t>Zaznamenanie inovácie, zmeny, úpravy a pod.,...</w:t>
            </w:r>
          </w:p>
        </w:tc>
      </w:tr>
      <w:tr w:rsidR="001145EF" w:rsidRPr="00C4216B" w14:paraId="22E7FD49" w14:textId="77777777" w:rsidTr="005756C2">
        <w:trPr>
          <w:trHeight w:hRule="exact" w:val="454"/>
        </w:trPr>
        <w:tc>
          <w:tcPr>
            <w:tcW w:w="2122" w:type="dxa"/>
          </w:tcPr>
          <w:p w14:paraId="7E36318E" w14:textId="77777777" w:rsidR="001145EF" w:rsidRPr="00506DE8" w:rsidRDefault="001145EF" w:rsidP="001145EF">
            <w:pPr>
              <w:pStyle w:val="Odsekzoznamu"/>
              <w:shd w:val="clear" w:color="auto" w:fill="FFFFFF"/>
              <w:autoSpaceDE w:val="0"/>
              <w:autoSpaceDN w:val="0"/>
              <w:adjustRightInd w:val="0"/>
              <w:ind w:left="142"/>
              <w:rPr>
                <w:rFonts w:ascii="Quicksand" w:hAnsi="Quicksand"/>
                <w:sz w:val="22"/>
                <w:szCs w:val="22"/>
              </w:rPr>
            </w:pPr>
            <w:r w:rsidRPr="00506DE8">
              <w:rPr>
                <w:rFonts w:ascii="Quicksand" w:hAnsi="Quicksand"/>
                <w:sz w:val="22"/>
                <w:szCs w:val="22"/>
              </w:rPr>
              <w:t xml:space="preserve">platnosť  </w:t>
            </w:r>
          </w:p>
        </w:tc>
        <w:tc>
          <w:tcPr>
            <w:tcW w:w="1559" w:type="dxa"/>
          </w:tcPr>
          <w:p w14:paraId="00181218" w14:textId="77777777" w:rsidR="001145EF" w:rsidRPr="00C4216B" w:rsidRDefault="001145EF" w:rsidP="005756C2">
            <w:pPr>
              <w:pStyle w:val="Odsekzoznamu"/>
              <w:shd w:val="clear" w:color="auto" w:fill="FFFFFF"/>
              <w:autoSpaceDE w:val="0"/>
              <w:autoSpaceDN w:val="0"/>
              <w:adjustRightInd w:val="0"/>
              <w:ind w:left="142" w:right="-111" w:hanging="195"/>
              <w:rPr>
                <w:rFonts w:ascii="Quicksand" w:hAnsi="Quicksand"/>
                <w:b/>
                <w:color w:val="000000"/>
                <w:sz w:val="22"/>
                <w:szCs w:val="22"/>
              </w:rPr>
            </w:pPr>
            <w:r w:rsidRPr="00C4216B">
              <w:rPr>
                <w:rFonts w:ascii="Quicksand" w:hAnsi="Quicksand"/>
                <w:color w:val="000000"/>
                <w:sz w:val="22"/>
                <w:szCs w:val="22"/>
              </w:rPr>
              <w:t>od</w:t>
            </w:r>
            <w:r w:rsidRPr="00C4216B">
              <w:rPr>
                <w:rFonts w:ascii="Quicksand" w:hAnsi="Quicksand"/>
                <w:b/>
                <w:color w:val="000000"/>
                <w:sz w:val="22"/>
                <w:szCs w:val="22"/>
              </w:rPr>
              <w:t xml:space="preserve"> 01. 09. 2016</w:t>
            </w:r>
          </w:p>
        </w:tc>
        <w:tc>
          <w:tcPr>
            <w:tcW w:w="6520" w:type="dxa"/>
          </w:tcPr>
          <w:p w14:paraId="367ADFC9" w14:textId="77777777" w:rsidR="001145EF" w:rsidRPr="00C4216B" w:rsidRDefault="001145EF" w:rsidP="001145EF">
            <w:pPr>
              <w:pStyle w:val="Odsekzoznamu"/>
              <w:ind w:left="225"/>
              <w:jc w:val="both"/>
              <w:outlineLvl w:val="0"/>
              <w:rPr>
                <w:rFonts w:ascii="Quicksand" w:hAnsi="Quicksand"/>
                <w:color w:val="C00000"/>
                <w:sz w:val="22"/>
                <w:szCs w:val="22"/>
              </w:rPr>
            </w:pPr>
          </w:p>
        </w:tc>
      </w:tr>
      <w:tr w:rsidR="001145EF" w:rsidRPr="00C4216B" w14:paraId="1D3CD8EC" w14:textId="77777777" w:rsidTr="005756C2">
        <w:trPr>
          <w:trHeight w:hRule="exact" w:val="567"/>
        </w:trPr>
        <w:tc>
          <w:tcPr>
            <w:tcW w:w="2122" w:type="dxa"/>
          </w:tcPr>
          <w:p w14:paraId="38ECA3C6" w14:textId="77777777" w:rsidR="001145EF" w:rsidRPr="00506DE8" w:rsidRDefault="001145EF" w:rsidP="001145EF">
            <w:pPr>
              <w:pStyle w:val="Odsekzoznamu"/>
              <w:shd w:val="clear" w:color="auto" w:fill="FFFFFF"/>
              <w:autoSpaceDE w:val="0"/>
              <w:autoSpaceDN w:val="0"/>
              <w:adjustRightInd w:val="0"/>
              <w:ind w:left="142"/>
              <w:rPr>
                <w:rFonts w:ascii="Quicksand" w:hAnsi="Quicksand"/>
                <w:sz w:val="22"/>
                <w:szCs w:val="22"/>
              </w:rPr>
            </w:pPr>
            <w:r w:rsidRPr="00506DE8">
              <w:rPr>
                <w:rFonts w:ascii="Quicksand" w:hAnsi="Quicksand"/>
                <w:sz w:val="22"/>
                <w:szCs w:val="22"/>
              </w:rPr>
              <w:lastRenderedPageBreak/>
              <w:t xml:space="preserve">platnosť </w:t>
            </w:r>
          </w:p>
        </w:tc>
        <w:tc>
          <w:tcPr>
            <w:tcW w:w="1559" w:type="dxa"/>
          </w:tcPr>
          <w:p w14:paraId="6953BCFE" w14:textId="77777777" w:rsidR="001145EF" w:rsidRPr="00506DE8" w:rsidRDefault="001145EF" w:rsidP="001145EF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Quicksand" w:hAnsi="Quicksand"/>
                <w:b/>
                <w:color w:val="518589"/>
                <w:sz w:val="22"/>
                <w:szCs w:val="22"/>
              </w:rPr>
            </w:pPr>
            <w:r w:rsidRPr="00506DE8">
              <w:rPr>
                <w:rFonts w:ascii="Quicksand" w:hAnsi="Quicksand"/>
                <w:b/>
                <w:color w:val="518589"/>
                <w:sz w:val="22"/>
                <w:szCs w:val="22"/>
              </w:rPr>
              <w:t>od 01.09.2021</w:t>
            </w:r>
          </w:p>
          <w:p w14:paraId="4C8642DA" w14:textId="77777777" w:rsidR="001145EF" w:rsidRPr="00506DE8" w:rsidRDefault="001145EF" w:rsidP="001145EF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Quicksand" w:hAnsi="Quicksand"/>
                <w:b/>
                <w:color w:val="518589"/>
                <w:sz w:val="22"/>
                <w:szCs w:val="22"/>
              </w:rPr>
            </w:pPr>
          </w:p>
          <w:p w14:paraId="55BF7238" w14:textId="77777777" w:rsidR="001145EF" w:rsidRPr="00506DE8" w:rsidRDefault="001145EF" w:rsidP="001145EF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Quicksand" w:hAnsi="Quicksand"/>
                <w:b/>
                <w:color w:val="518589"/>
                <w:sz w:val="22"/>
                <w:szCs w:val="22"/>
              </w:rPr>
            </w:pPr>
          </w:p>
          <w:p w14:paraId="2C8DC40F" w14:textId="77777777" w:rsidR="001145EF" w:rsidRPr="00506DE8" w:rsidRDefault="001145EF" w:rsidP="001145EF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Quicksand" w:hAnsi="Quicksand"/>
                <w:b/>
                <w:color w:val="518589"/>
                <w:sz w:val="22"/>
                <w:szCs w:val="22"/>
              </w:rPr>
            </w:pPr>
          </w:p>
          <w:p w14:paraId="55A734A3" w14:textId="77777777" w:rsidR="001145EF" w:rsidRPr="00506DE8" w:rsidRDefault="001145EF" w:rsidP="001145EF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Quicksand" w:hAnsi="Quicksand"/>
                <w:b/>
                <w:color w:val="518589"/>
                <w:sz w:val="22"/>
                <w:szCs w:val="22"/>
              </w:rPr>
            </w:pPr>
          </w:p>
          <w:p w14:paraId="0A9B2C1B" w14:textId="77777777" w:rsidR="001145EF" w:rsidRPr="00506DE8" w:rsidRDefault="001145EF" w:rsidP="001145EF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Quicksand" w:hAnsi="Quicksand"/>
                <w:b/>
                <w:color w:val="518589"/>
                <w:sz w:val="22"/>
                <w:szCs w:val="22"/>
              </w:rPr>
            </w:pPr>
          </w:p>
          <w:p w14:paraId="7DF7C7F2" w14:textId="77777777" w:rsidR="001145EF" w:rsidRPr="00506DE8" w:rsidRDefault="001145EF" w:rsidP="001145EF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Quicksand" w:hAnsi="Quicksand"/>
                <w:b/>
                <w:color w:val="518589"/>
                <w:sz w:val="22"/>
                <w:szCs w:val="22"/>
              </w:rPr>
            </w:pPr>
          </w:p>
          <w:p w14:paraId="25BE7B56" w14:textId="77777777" w:rsidR="001145EF" w:rsidRPr="00506DE8" w:rsidRDefault="001145EF" w:rsidP="001145EF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Quicksand" w:hAnsi="Quicksand"/>
                <w:b/>
                <w:color w:val="518589"/>
                <w:sz w:val="22"/>
                <w:szCs w:val="22"/>
              </w:rPr>
            </w:pPr>
          </w:p>
          <w:p w14:paraId="178E65CA" w14:textId="77777777" w:rsidR="001145EF" w:rsidRPr="00506DE8" w:rsidRDefault="001145EF" w:rsidP="001145EF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Quicksand" w:hAnsi="Quicksand"/>
                <w:b/>
                <w:color w:val="518589"/>
                <w:sz w:val="22"/>
                <w:szCs w:val="22"/>
              </w:rPr>
            </w:pPr>
          </w:p>
          <w:p w14:paraId="4CE3BE2A" w14:textId="77777777" w:rsidR="001145EF" w:rsidRPr="00506DE8" w:rsidRDefault="001145EF" w:rsidP="001145EF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Quicksand" w:hAnsi="Quicksand"/>
                <w:b/>
                <w:color w:val="518589"/>
                <w:sz w:val="22"/>
                <w:szCs w:val="22"/>
              </w:rPr>
            </w:pPr>
          </w:p>
          <w:p w14:paraId="58032B8C" w14:textId="77777777" w:rsidR="001145EF" w:rsidRPr="00506DE8" w:rsidRDefault="001145EF" w:rsidP="001145EF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Quicksand" w:hAnsi="Quicksand"/>
                <w:b/>
                <w:color w:val="518589"/>
                <w:sz w:val="22"/>
                <w:szCs w:val="22"/>
              </w:rPr>
            </w:pPr>
          </w:p>
          <w:p w14:paraId="0CAA6EFB" w14:textId="77777777" w:rsidR="001145EF" w:rsidRPr="00506DE8" w:rsidRDefault="001145EF" w:rsidP="001145EF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Quicksand" w:hAnsi="Quicksand"/>
                <w:b/>
                <w:color w:val="518589"/>
                <w:sz w:val="22"/>
                <w:szCs w:val="22"/>
              </w:rPr>
            </w:pPr>
          </w:p>
          <w:p w14:paraId="017053DA" w14:textId="77777777" w:rsidR="001145EF" w:rsidRPr="00506DE8" w:rsidRDefault="001145EF" w:rsidP="001145EF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Quicksand" w:hAnsi="Quicksand"/>
                <w:b/>
                <w:color w:val="518589"/>
                <w:sz w:val="22"/>
                <w:szCs w:val="22"/>
              </w:rPr>
            </w:pPr>
          </w:p>
          <w:p w14:paraId="4D4D7C4E" w14:textId="77777777" w:rsidR="001145EF" w:rsidRPr="00506DE8" w:rsidRDefault="001145EF" w:rsidP="001145EF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Quicksand" w:hAnsi="Quicksand"/>
                <w:b/>
                <w:color w:val="518589"/>
                <w:sz w:val="22"/>
                <w:szCs w:val="22"/>
              </w:rPr>
            </w:pPr>
          </w:p>
          <w:p w14:paraId="30A69953" w14:textId="77777777" w:rsidR="001145EF" w:rsidRPr="00506DE8" w:rsidRDefault="001145EF" w:rsidP="001145EF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Quicksand" w:hAnsi="Quicksand"/>
                <w:b/>
                <w:color w:val="518589"/>
                <w:sz w:val="22"/>
                <w:szCs w:val="22"/>
              </w:rPr>
            </w:pPr>
          </w:p>
          <w:p w14:paraId="0254D40E" w14:textId="77777777" w:rsidR="001145EF" w:rsidRPr="00506DE8" w:rsidRDefault="001145EF" w:rsidP="001145EF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Quicksand" w:hAnsi="Quicksand"/>
                <w:b/>
                <w:color w:val="518589"/>
                <w:sz w:val="22"/>
                <w:szCs w:val="22"/>
              </w:rPr>
            </w:pPr>
          </w:p>
          <w:p w14:paraId="0B57DAD5" w14:textId="77777777" w:rsidR="001145EF" w:rsidRPr="00506DE8" w:rsidRDefault="001145EF" w:rsidP="001145EF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Quicksand" w:hAnsi="Quicksand"/>
                <w:b/>
                <w:color w:val="518589"/>
                <w:sz w:val="22"/>
                <w:szCs w:val="22"/>
              </w:rPr>
            </w:pPr>
          </w:p>
          <w:p w14:paraId="4472C445" w14:textId="77777777" w:rsidR="001145EF" w:rsidRPr="00506DE8" w:rsidRDefault="001145EF" w:rsidP="001145EF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Quicksand" w:hAnsi="Quicksand"/>
                <w:b/>
                <w:color w:val="518589"/>
                <w:sz w:val="22"/>
                <w:szCs w:val="22"/>
              </w:rPr>
            </w:pPr>
          </w:p>
          <w:p w14:paraId="01E05FF4" w14:textId="77777777" w:rsidR="001145EF" w:rsidRPr="00506DE8" w:rsidRDefault="001145EF" w:rsidP="001145EF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Quicksand" w:hAnsi="Quicksand"/>
                <w:b/>
                <w:color w:val="518589"/>
                <w:sz w:val="22"/>
                <w:szCs w:val="22"/>
              </w:rPr>
            </w:pPr>
          </w:p>
          <w:p w14:paraId="17CDD67B" w14:textId="77777777" w:rsidR="001145EF" w:rsidRPr="00506DE8" w:rsidRDefault="001145EF" w:rsidP="001145EF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Quicksand" w:hAnsi="Quicksand"/>
                <w:b/>
                <w:color w:val="518589"/>
                <w:sz w:val="22"/>
                <w:szCs w:val="22"/>
              </w:rPr>
            </w:pPr>
          </w:p>
          <w:p w14:paraId="4EA9E10F" w14:textId="77777777" w:rsidR="001145EF" w:rsidRPr="00506DE8" w:rsidRDefault="001145EF" w:rsidP="001145EF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Quicksand" w:hAnsi="Quicksand"/>
                <w:b/>
                <w:color w:val="518589"/>
                <w:sz w:val="22"/>
                <w:szCs w:val="22"/>
              </w:rPr>
            </w:pPr>
          </w:p>
        </w:tc>
        <w:tc>
          <w:tcPr>
            <w:tcW w:w="6520" w:type="dxa"/>
            <w:vMerge w:val="restart"/>
          </w:tcPr>
          <w:p w14:paraId="662BEC04" w14:textId="6990ADD7" w:rsidR="001145EF" w:rsidRPr="002061E3" w:rsidRDefault="001145EF" w:rsidP="002061E3">
            <w:pPr>
              <w:pStyle w:val="Odsekzoznamu"/>
              <w:numPr>
                <w:ilvl w:val="0"/>
                <w:numId w:val="8"/>
              </w:numPr>
              <w:ind w:left="225" w:hanging="225"/>
              <w:jc w:val="both"/>
              <w:outlineLvl w:val="0"/>
              <w:rPr>
                <w:rFonts w:ascii="Quicksand" w:hAnsi="Quicksand"/>
                <w:color w:val="518589"/>
                <w:sz w:val="22"/>
                <w:szCs w:val="22"/>
              </w:rPr>
            </w:pPr>
            <w:r w:rsidRPr="002061E3">
              <w:rPr>
                <w:rFonts w:ascii="Quicksand" w:hAnsi="Quicksand"/>
                <w:color w:val="518589"/>
                <w:sz w:val="22"/>
                <w:szCs w:val="22"/>
              </w:rPr>
              <w:t xml:space="preserve">cez celoročný </w:t>
            </w:r>
            <w:proofErr w:type="spellStart"/>
            <w:r w:rsidRPr="002061E3">
              <w:rPr>
                <w:rFonts w:ascii="Quicksand" w:hAnsi="Quicksand"/>
                <w:color w:val="518589"/>
                <w:sz w:val="22"/>
                <w:szCs w:val="22"/>
              </w:rPr>
              <w:t>edukačno</w:t>
            </w:r>
            <w:proofErr w:type="spellEnd"/>
            <w:r w:rsidRPr="002061E3">
              <w:rPr>
                <w:rFonts w:ascii="Quicksand" w:hAnsi="Quicksand"/>
                <w:color w:val="518589"/>
                <w:sz w:val="22"/>
                <w:szCs w:val="22"/>
              </w:rPr>
              <w:t xml:space="preserve">–zážitkový program </w:t>
            </w:r>
            <w:proofErr w:type="spellStart"/>
            <w:r w:rsidRPr="002061E3">
              <w:rPr>
                <w:rFonts w:ascii="Quicksand" w:hAnsi="Quicksand"/>
                <w:b/>
                <w:color w:val="518589"/>
                <w:sz w:val="22"/>
                <w:szCs w:val="22"/>
              </w:rPr>
              <w:t>Zeleninkoví</w:t>
            </w:r>
            <w:proofErr w:type="spellEnd"/>
            <w:r w:rsidRPr="002061E3">
              <w:rPr>
                <w:rFonts w:ascii="Quicksand" w:hAnsi="Quicksand"/>
                <w:b/>
                <w:color w:val="518589"/>
                <w:sz w:val="22"/>
                <w:szCs w:val="22"/>
              </w:rPr>
              <w:t xml:space="preserve"> kamaráti</w:t>
            </w:r>
            <w:r w:rsidRPr="002061E3">
              <w:rPr>
                <w:rFonts w:ascii="Quicksand" w:hAnsi="Quicksand"/>
                <w:color w:val="518589"/>
                <w:sz w:val="22"/>
                <w:szCs w:val="22"/>
              </w:rPr>
              <w:t>, ktorý je zameraný na primárnu prevenciu detskej obezity a zdravý životný štýl</w:t>
            </w:r>
            <w:r w:rsidR="004F0E7C" w:rsidRPr="002061E3">
              <w:rPr>
                <w:rFonts w:ascii="Quicksand" w:hAnsi="Quicksand"/>
                <w:color w:val="518589"/>
                <w:sz w:val="22"/>
                <w:szCs w:val="22"/>
              </w:rPr>
              <w:t>,</w:t>
            </w:r>
            <w:r w:rsidRPr="002061E3">
              <w:rPr>
                <w:rFonts w:ascii="Quicksand" w:hAnsi="Quicksand"/>
                <w:color w:val="518589"/>
                <w:sz w:val="22"/>
                <w:szCs w:val="22"/>
              </w:rPr>
              <w:t xml:space="preserve"> majú deti možnosť spoznať  35 druhov zeleniny formou zážitkového vzdelávania a osvojujú si pozitívny postoj k jedlu na celý život</w:t>
            </w:r>
            <w:r w:rsidR="004F0E7C" w:rsidRPr="002061E3">
              <w:rPr>
                <w:rFonts w:ascii="Quicksand" w:hAnsi="Quicksand"/>
                <w:color w:val="518589"/>
                <w:sz w:val="22"/>
                <w:szCs w:val="22"/>
              </w:rPr>
              <w:t>;</w:t>
            </w:r>
            <w:r w:rsidRPr="002061E3">
              <w:rPr>
                <w:rFonts w:ascii="Quicksand" w:hAnsi="Quicksand"/>
                <w:color w:val="518589"/>
                <w:sz w:val="22"/>
                <w:szCs w:val="22"/>
              </w:rPr>
              <w:t xml:space="preserve"> </w:t>
            </w:r>
          </w:p>
          <w:p w14:paraId="3E0A410D" w14:textId="77777777" w:rsidR="004F0E7C" w:rsidRPr="002061E3" w:rsidRDefault="004F0E7C" w:rsidP="002061E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25" w:hanging="225"/>
              <w:jc w:val="both"/>
              <w:outlineLvl w:val="0"/>
              <w:rPr>
                <w:rFonts w:ascii="Quicksand" w:hAnsi="Quicksand"/>
                <w:color w:val="518589"/>
                <w:sz w:val="22"/>
                <w:szCs w:val="22"/>
              </w:rPr>
            </w:pPr>
            <w:r w:rsidRPr="002061E3">
              <w:rPr>
                <w:rFonts w:ascii="Quicksand" w:hAnsi="Quicksand"/>
                <w:color w:val="518589"/>
                <w:sz w:val="22"/>
                <w:szCs w:val="22"/>
              </w:rPr>
              <w:t>D</w:t>
            </w:r>
            <w:r w:rsidR="001145EF" w:rsidRPr="002061E3">
              <w:rPr>
                <w:rFonts w:ascii="Quicksand" w:hAnsi="Quicksand"/>
                <w:color w:val="518589"/>
                <w:sz w:val="22"/>
                <w:szCs w:val="22"/>
              </w:rPr>
              <w:t>iskusie, ako sa zachovať v situáciách ohrozujúcich zdravie</w:t>
            </w:r>
            <w:r w:rsidRPr="002061E3">
              <w:rPr>
                <w:rFonts w:ascii="Quicksand" w:hAnsi="Quicksand"/>
                <w:color w:val="518589"/>
                <w:sz w:val="22"/>
                <w:szCs w:val="22"/>
              </w:rPr>
              <w:t xml:space="preserve"> v </w:t>
            </w:r>
            <w:r w:rsidR="001145EF" w:rsidRPr="002061E3">
              <w:rPr>
                <w:rFonts w:ascii="Quicksand" w:hAnsi="Quicksand"/>
                <w:color w:val="518589"/>
                <w:sz w:val="22"/>
                <w:szCs w:val="22"/>
              </w:rPr>
              <w:t>školách</w:t>
            </w:r>
          </w:p>
          <w:p w14:paraId="2A6E6345" w14:textId="77777777" w:rsidR="001145EF" w:rsidRPr="002061E3" w:rsidRDefault="001145EF" w:rsidP="002061E3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25" w:hanging="225"/>
              <w:jc w:val="both"/>
              <w:outlineLvl w:val="0"/>
              <w:rPr>
                <w:rFonts w:ascii="Quicksand" w:hAnsi="Quicksand"/>
                <w:color w:val="518589"/>
                <w:sz w:val="22"/>
                <w:szCs w:val="22"/>
              </w:rPr>
            </w:pPr>
            <w:r w:rsidRPr="002061E3">
              <w:rPr>
                <w:rFonts w:ascii="Quicksand" w:hAnsi="Quicksand"/>
                <w:color w:val="518589"/>
                <w:sz w:val="22"/>
                <w:szCs w:val="22"/>
              </w:rPr>
              <w:t xml:space="preserve">Peniaze sú neodmysliteľnou súčasťou ľudského života </w:t>
            </w:r>
            <w:r w:rsidR="004F0E7C" w:rsidRPr="002061E3">
              <w:rPr>
                <w:rFonts w:ascii="Quicksand" w:hAnsi="Quicksand"/>
                <w:color w:val="518589"/>
                <w:sz w:val="22"/>
                <w:szCs w:val="22"/>
              </w:rPr>
              <w:sym w:font="Symbol" w:char="F0AE"/>
            </w:r>
            <w:r w:rsidR="004F0E7C" w:rsidRPr="002061E3">
              <w:rPr>
                <w:rFonts w:ascii="Quicksand" w:hAnsi="Quicksand"/>
                <w:color w:val="518589"/>
                <w:sz w:val="22"/>
                <w:szCs w:val="22"/>
              </w:rPr>
              <w:t xml:space="preserve"> </w:t>
            </w:r>
            <w:r w:rsidRPr="002061E3">
              <w:rPr>
                <w:rFonts w:ascii="Quicksand" w:hAnsi="Quicksand"/>
                <w:b/>
                <w:color w:val="518589"/>
                <w:sz w:val="22"/>
                <w:szCs w:val="22"/>
              </w:rPr>
              <w:t>FINANČNÁ GRAMOTNOSŤ</w:t>
            </w:r>
          </w:p>
          <w:p w14:paraId="67E315D8" w14:textId="77777777" w:rsidR="001145EF" w:rsidRPr="002061E3" w:rsidRDefault="001145EF" w:rsidP="002061E3">
            <w:pPr>
              <w:pStyle w:val="Odsekzoznamu"/>
              <w:ind w:left="225" w:hanging="225"/>
              <w:jc w:val="both"/>
              <w:outlineLvl w:val="0"/>
              <w:rPr>
                <w:rFonts w:ascii="Quicksand" w:hAnsi="Quicksand"/>
                <w:color w:val="518589"/>
                <w:sz w:val="22"/>
                <w:szCs w:val="22"/>
              </w:rPr>
            </w:pPr>
            <w:r w:rsidRPr="002061E3">
              <w:rPr>
                <w:rFonts w:ascii="Quicksand" w:hAnsi="Quicksand"/>
                <w:color w:val="518589"/>
                <w:sz w:val="22"/>
                <w:szCs w:val="22"/>
              </w:rPr>
              <w:t>primeraným a pútavým spôsobom sprostredkujeme informácie o poslaní význame, pôvode, funkci</w:t>
            </w:r>
            <w:r w:rsidR="004F0E7C" w:rsidRPr="002061E3">
              <w:rPr>
                <w:rFonts w:ascii="Quicksand" w:hAnsi="Quicksand"/>
                <w:color w:val="518589"/>
                <w:sz w:val="22"/>
                <w:szCs w:val="22"/>
              </w:rPr>
              <w:t>i</w:t>
            </w:r>
            <w:r w:rsidRPr="002061E3">
              <w:rPr>
                <w:rFonts w:ascii="Quicksand" w:hAnsi="Quicksand"/>
                <w:color w:val="518589"/>
                <w:sz w:val="22"/>
                <w:szCs w:val="22"/>
              </w:rPr>
              <w:t>, vzhľade  a spôsobe ich získavania</w:t>
            </w:r>
          </w:p>
          <w:p w14:paraId="0DCA0020" w14:textId="77777777" w:rsidR="004F0E7C" w:rsidRPr="002061E3" w:rsidRDefault="004F0E7C" w:rsidP="002061E3">
            <w:pPr>
              <w:pStyle w:val="Odsekzoznamu"/>
              <w:numPr>
                <w:ilvl w:val="0"/>
                <w:numId w:val="6"/>
              </w:numPr>
              <w:ind w:left="225" w:hanging="225"/>
              <w:jc w:val="both"/>
              <w:outlineLvl w:val="0"/>
              <w:rPr>
                <w:rFonts w:ascii="Quicksand" w:hAnsi="Quicksand"/>
                <w:color w:val="518589"/>
                <w:sz w:val="22"/>
                <w:szCs w:val="22"/>
              </w:rPr>
            </w:pPr>
            <w:r w:rsidRPr="002061E3">
              <w:rPr>
                <w:rFonts w:ascii="Quicksand" w:hAnsi="Quicksand"/>
                <w:color w:val="518589"/>
                <w:sz w:val="22"/>
                <w:szCs w:val="22"/>
              </w:rPr>
              <w:t>rozvoj</w:t>
            </w:r>
            <w:r w:rsidR="001145EF" w:rsidRPr="002061E3">
              <w:rPr>
                <w:rFonts w:ascii="Quicksand" w:hAnsi="Quicksand"/>
                <w:color w:val="518589"/>
                <w:sz w:val="22"/>
                <w:szCs w:val="22"/>
              </w:rPr>
              <w:t xml:space="preserve"> </w:t>
            </w:r>
            <w:r w:rsidRPr="002061E3">
              <w:rPr>
                <w:rFonts w:ascii="Quicksand" w:hAnsi="Quicksand"/>
                <w:color w:val="518589"/>
                <w:sz w:val="22"/>
                <w:szCs w:val="22"/>
              </w:rPr>
              <w:t xml:space="preserve">kompetencií </w:t>
            </w:r>
          </w:p>
          <w:p w14:paraId="58508724" w14:textId="123C3BB9" w:rsidR="00585639" w:rsidRPr="002061E3" w:rsidRDefault="004F0E7C" w:rsidP="00585639">
            <w:pPr>
              <w:pStyle w:val="Odsekzoznamu"/>
              <w:numPr>
                <w:ilvl w:val="0"/>
                <w:numId w:val="9"/>
              </w:numPr>
              <w:ind w:left="548" w:hanging="283"/>
              <w:jc w:val="both"/>
              <w:outlineLvl w:val="0"/>
              <w:rPr>
                <w:rFonts w:ascii="Quicksand" w:hAnsi="Quicksand"/>
                <w:color w:val="518589"/>
                <w:sz w:val="22"/>
                <w:szCs w:val="22"/>
              </w:rPr>
            </w:pPr>
            <w:r w:rsidRPr="002061E3">
              <w:rPr>
                <w:rFonts w:ascii="Quicksand" w:hAnsi="Quicksand"/>
                <w:color w:val="518589"/>
                <w:sz w:val="22"/>
                <w:szCs w:val="22"/>
              </w:rPr>
              <w:t>komunikačných,</w:t>
            </w:r>
            <w:r w:rsidR="00585639">
              <w:rPr>
                <w:rFonts w:ascii="Quicksand" w:hAnsi="Quicksand"/>
                <w:color w:val="518589"/>
                <w:sz w:val="22"/>
                <w:szCs w:val="22"/>
              </w:rPr>
              <w:t xml:space="preserve">                           </w:t>
            </w:r>
            <w:r w:rsidR="00585639">
              <w:rPr>
                <w:rFonts w:ascii="Quicksand" w:hAnsi="Quicksand"/>
                <w:color w:val="518589"/>
                <w:sz w:val="22"/>
                <w:szCs w:val="22"/>
              </w:rPr>
              <w:sym w:font="Symbol" w:char="F02A"/>
            </w:r>
            <w:r w:rsidR="00585639">
              <w:rPr>
                <w:rFonts w:ascii="Quicksand" w:hAnsi="Quicksand"/>
                <w:color w:val="518589"/>
                <w:sz w:val="22"/>
                <w:szCs w:val="22"/>
              </w:rPr>
              <w:t xml:space="preserve"> </w:t>
            </w:r>
            <w:r w:rsidR="00585639" w:rsidRPr="002061E3">
              <w:rPr>
                <w:rFonts w:ascii="Quicksand" w:hAnsi="Quicksand"/>
                <w:color w:val="518589"/>
                <w:sz w:val="22"/>
                <w:szCs w:val="22"/>
              </w:rPr>
              <w:t>kritické myslenie,</w:t>
            </w:r>
          </w:p>
          <w:p w14:paraId="5D9986A0" w14:textId="1D40152B" w:rsidR="00585639" w:rsidRPr="002061E3" w:rsidRDefault="001145EF" w:rsidP="00585639">
            <w:pPr>
              <w:pStyle w:val="Odsekzoznamu"/>
              <w:numPr>
                <w:ilvl w:val="0"/>
                <w:numId w:val="9"/>
              </w:numPr>
              <w:ind w:left="548" w:hanging="283"/>
              <w:jc w:val="both"/>
              <w:outlineLvl w:val="0"/>
              <w:rPr>
                <w:rFonts w:ascii="Quicksand" w:hAnsi="Quicksand"/>
                <w:color w:val="518589"/>
                <w:sz w:val="22"/>
                <w:szCs w:val="22"/>
              </w:rPr>
            </w:pPr>
            <w:r w:rsidRPr="002061E3">
              <w:rPr>
                <w:rFonts w:ascii="Quicksand" w:hAnsi="Quicksand"/>
                <w:color w:val="518589"/>
                <w:sz w:val="22"/>
                <w:szCs w:val="22"/>
              </w:rPr>
              <w:t>rozhodova</w:t>
            </w:r>
            <w:r w:rsidR="004F0E7C" w:rsidRPr="002061E3">
              <w:rPr>
                <w:rFonts w:ascii="Quicksand" w:hAnsi="Quicksand"/>
                <w:color w:val="518589"/>
                <w:sz w:val="22"/>
                <w:szCs w:val="22"/>
              </w:rPr>
              <w:t>cích,</w:t>
            </w:r>
            <w:r w:rsidR="00585639" w:rsidRPr="002061E3">
              <w:rPr>
                <w:rFonts w:ascii="Quicksand" w:hAnsi="Quicksand"/>
                <w:color w:val="518589"/>
                <w:sz w:val="22"/>
                <w:szCs w:val="22"/>
              </w:rPr>
              <w:t xml:space="preserve"> </w:t>
            </w:r>
            <w:r w:rsidR="00585639">
              <w:rPr>
                <w:rFonts w:ascii="Quicksand" w:hAnsi="Quicksand"/>
                <w:color w:val="518589"/>
                <w:sz w:val="22"/>
                <w:szCs w:val="22"/>
              </w:rPr>
              <w:t xml:space="preserve">                            </w:t>
            </w:r>
            <w:r w:rsidR="00585639">
              <w:rPr>
                <w:rFonts w:ascii="Quicksand" w:hAnsi="Quicksand"/>
                <w:color w:val="518589"/>
                <w:sz w:val="22"/>
                <w:szCs w:val="22"/>
              </w:rPr>
              <w:sym w:font="Symbol" w:char="F02A"/>
            </w:r>
            <w:r w:rsidR="00585639">
              <w:rPr>
                <w:rFonts w:ascii="Quicksand" w:hAnsi="Quicksand"/>
                <w:color w:val="518589"/>
                <w:sz w:val="22"/>
                <w:szCs w:val="22"/>
              </w:rPr>
              <w:t xml:space="preserve"> </w:t>
            </w:r>
            <w:r w:rsidR="00585639" w:rsidRPr="002061E3">
              <w:rPr>
                <w:rFonts w:ascii="Quicksand" w:hAnsi="Quicksand"/>
                <w:color w:val="518589"/>
                <w:sz w:val="22"/>
                <w:szCs w:val="22"/>
              </w:rPr>
              <w:t>kreativity </w:t>
            </w:r>
          </w:p>
          <w:p w14:paraId="1E73486C" w14:textId="77777777" w:rsidR="001145EF" w:rsidRPr="002061E3" w:rsidRDefault="00AA78F1" w:rsidP="002061E3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5" w:hanging="225"/>
              <w:rPr>
                <w:rFonts w:ascii="Quicksand" w:hAnsi="Quicksand"/>
                <w:color w:val="518589"/>
                <w:sz w:val="22"/>
                <w:szCs w:val="22"/>
              </w:rPr>
            </w:pPr>
            <w:r w:rsidRPr="002061E3">
              <w:rPr>
                <w:rFonts w:ascii="Quicksand" w:hAnsi="Quicksand"/>
                <w:color w:val="518589"/>
                <w:sz w:val="22"/>
                <w:szCs w:val="22"/>
              </w:rPr>
              <w:t>rozšírené vzdelávanie</w:t>
            </w:r>
            <w:r w:rsidR="001145EF" w:rsidRPr="002061E3">
              <w:rPr>
                <w:rFonts w:ascii="Quicksand" w:hAnsi="Quicksand"/>
                <w:color w:val="518589"/>
                <w:sz w:val="22"/>
                <w:szCs w:val="22"/>
              </w:rPr>
              <w:t xml:space="preserve"> pedagogick</w:t>
            </w:r>
            <w:r w:rsidRPr="002061E3">
              <w:rPr>
                <w:rFonts w:ascii="Quicksand" w:hAnsi="Quicksand"/>
                <w:color w:val="518589"/>
                <w:sz w:val="22"/>
                <w:szCs w:val="22"/>
              </w:rPr>
              <w:t>ých</w:t>
            </w:r>
            <w:r w:rsidR="001145EF" w:rsidRPr="002061E3">
              <w:rPr>
                <w:rFonts w:ascii="Quicksand" w:hAnsi="Quicksand"/>
                <w:color w:val="518589"/>
                <w:sz w:val="22"/>
                <w:szCs w:val="22"/>
              </w:rPr>
              <w:t xml:space="preserve"> zamestnanc</w:t>
            </w:r>
            <w:r w:rsidRPr="002061E3">
              <w:rPr>
                <w:rFonts w:ascii="Quicksand" w:hAnsi="Quicksand"/>
                <w:color w:val="518589"/>
                <w:sz w:val="22"/>
                <w:szCs w:val="22"/>
              </w:rPr>
              <w:t>ov</w:t>
            </w:r>
          </w:p>
          <w:p w14:paraId="47AE14C0" w14:textId="77777777" w:rsidR="00AA78F1" w:rsidRPr="002061E3" w:rsidRDefault="00AA78F1" w:rsidP="002061E3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5" w:hanging="225"/>
              <w:rPr>
                <w:rFonts w:ascii="Quicksand" w:hAnsi="Quicksand"/>
                <w:color w:val="518589"/>
                <w:sz w:val="22"/>
                <w:szCs w:val="22"/>
              </w:rPr>
            </w:pPr>
            <w:r w:rsidRPr="002061E3">
              <w:rPr>
                <w:rFonts w:ascii="Quicksand" w:hAnsi="Quicksand"/>
                <w:color w:val="518589"/>
                <w:sz w:val="22"/>
                <w:szCs w:val="22"/>
              </w:rPr>
              <w:t xml:space="preserve">zapojenie školy do </w:t>
            </w:r>
            <w:r w:rsidR="001145EF" w:rsidRPr="002061E3">
              <w:rPr>
                <w:rFonts w:ascii="Quicksand" w:hAnsi="Quicksand"/>
                <w:color w:val="518589"/>
                <w:sz w:val="22"/>
                <w:szCs w:val="22"/>
              </w:rPr>
              <w:t>projekt</w:t>
            </w:r>
            <w:r w:rsidRPr="002061E3">
              <w:rPr>
                <w:rFonts w:ascii="Quicksand" w:hAnsi="Quicksand"/>
                <w:color w:val="518589"/>
                <w:sz w:val="22"/>
                <w:szCs w:val="22"/>
              </w:rPr>
              <w:t xml:space="preserve">u Pomáhajúce profesie spoločne </w:t>
            </w:r>
            <w:r w:rsidR="001145EF" w:rsidRPr="002061E3">
              <w:rPr>
                <w:rFonts w:ascii="Quicksand" w:hAnsi="Quicksand"/>
                <w:color w:val="518589"/>
                <w:sz w:val="22"/>
                <w:szCs w:val="22"/>
              </w:rPr>
              <w:t xml:space="preserve">ZŠ a MŠ </w:t>
            </w:r>
            <w:r w:rsidRPr="002061E3">
              <w:rPr>
                <w:rFonts w:ascii="Quicksand" w:hAnsi="Quicksand"/>
                <w:color w:val="518589"/>
                <w:sz w:val="22"/>
                <w:szCs w:val="22"/>
              </w:rPr>
              <w:t xml:space="preserve">– práca školského podporného tímu </w:t>
            </w:r>
            <w:r w:rsidRPr="002061E3">
              <w:rPr>
                <w:rFonts w:ascii="Quicksand" w:hAnsi="Quicksand"/>
                <w:color w:val="518589"/>
                <w:sz w:val="22"/>
                <w:szCs w:val="22"/>
              </w:rPr>
              <w:sym w:font="Symbol" w:char="F0AE"/>
            </w:r>
            <w:r w:rsidRPr="002061E3">
              <w:rPr>
                <w:rFonts w:ascii="Quicksand" w:hAnsi="Quicksand"/>
                <w:color w:val="518589"/>
                <w:sz w:val="22"/>
                <w:szCs w:val="22"/>
              </w:rPr>
              <w:t xml:space="preserve"> 1 školský špeciálny pedagóg = logopéd</w:t>
            </w:r>
          </w:p>
          <w:p w14:paraId="7C5EE875" w14:textId="77777777" w:rsidR="00AA78F1" w:rsidRPr="002061E3" w:rsidRDefault="00AA78F1" w:rsidP="002061E3">
            <w:pPr>
              <w:pStyle w:val="Odsekzoznamu"/>
              <w:autoSpaceDE w:val="0"/>
              <w:autoSpaceDN w:val="0"/>
              <w:adjustRightInd w:val="0"/>
              <w:ind w:left="225" w:firstLine="465"/>
              <w:rPr>
                <w:rFonts w:ascii="Quicksand" w:hAnsi="Quicksand"/>
                <w:color w:val="518589"/>
                <w:sz w:val="22"/>
                <w:szCs w:val="22"/>
              </w:rPr>
            </w:pPr>
            <w:r w:rsidRPr="002061E3">
              <w:rPr>
                <w:rFonts w:ascii="Quicksand" w:hAnsi="Quicksand"/>
                <w:color w:val="518589"/>
                <w:sz w:val="22"/>
                <w:szCs w:val="22"/>
              </w:rPr>
              <w:sym w:font="Symbol" w:char="F0AE"/>
            </w:r>
            <w:r w:rsidRPr="002061E3">
              <w:rPr>
                <w:rFonts w:ascii="Quicksand" w:hAnsi="Quicksand"/>
                <w:color w:val="518589"/>
                <w:sz w:val="22"/>
                <w:szCs w:val="22"/>
              </w:rPr>
              <w:t xml:space="preserve"> 1 školský psychológ</w:t>
            </w:r>
          </w:p>
          <w:p w14:paraId="6008C11F" w14:textId="77777777" w:rsidR="001145EF" w:rsidRPr="002061E3" w:rsidRDefault="00AA78F1" w:rsidP="002061E3">
            <w:pPr>
              <w:pStyle w:val="Odsekzoznamu"/>
              <w:autoSpaceDE w:val="0"/>
              <w:autoSpaceDN w:val="0"/>
              <w:adjustRightInd w:val="0"/>
              <w:ind w:left="225" w:firstLine="465"/>
              <w:rPr>
                <w:rFonts w:ascii="Quicksand" w:hAnsi="Quicksand"/>
                <w:color w:val="518589"/>
                <w:sz w:val="22"/>
                <w:szCs w:val="22"/>
              </w:rPr>
            </w:pPr>
            <w:r w:rsidRPr="002061E3">
              <w:rPr>
                <w:rFonts w:ascii="Quicksand" w:hAnsi="Quicksand"/>
                <w:color w:val="518589"/>
                <w:sz w:val="22"/>
                <w:szCs w:val="22"/>
              </w:rPr>
              <w:sym w:font="Symbol" w:char="F0AE"/>
            </w:r>
            <w:r w:rsidRPr="002061E3">
              <w:rPr>
                <w:rFonts w:ascii="Quicksand" w:hAnsi="Quicksand"/>
                <w:color w:val="518589"/>
                <w:sz w:val="22"/>
                <w:szCs w:val="22"/>
              </w:rPr>
              <w:t xml:space="preserve"> 2 pedagogickí asistenti </w:t>
            </w:r>
          </w:p>
          <w:p w14:paraId="4AE59C66" w14:textId="77777777" w:rsidR="001145EF" w:rsidRPr="002061E3" w:rsidRDefault="001145EF" w:rsidP="002061E3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5" w:hanging="225"/>
              <w:rPr>
                <w:rFonts w:ascii="Quicksand" w:hAnsi="Quicksand"/>
                <w:color w:val="518589"/>
                <w:sz w:val="22"/>
                <w:szCs w:val="22"/>
              </w:rPr>
            </w:pPr>
            <w:r w:rsidRPr="002061E3">
              <w:rPr>
                <w:rFonts w:ascii="Quicksand" w:hAnsi="Quicksand"/>
                <w:color w:val="518589"/>
                <w:sz w:val="22"/>
                <w:szCs w:val="22"/>
              </w:rPr>
              <w:t>čistič</w:t>
            </w:r>
            <w:r w:rsidR="00AA78F1" w:rsidRPr="002061E3">
              <w:rPr>
                <w:rFonts w:ascii="Quicksand" w:hAnsi="Quicksand"/>
                <w:color w:val="518589"/>
                <w:sz w:val="22"/>
                <w:szCs w:val="22"/>
              </w:rPr>
              <w:t>ky</w:t>
            </w:r>
            <w:r w:rsidRPr="002061E3">
              <w:rPr>
                <w:rFonts w:ascii="Quicksand" w:hAnsi="Quicksand"/>
                <w:color w:val="518589"/>
                <w:sz w:val="22"/>
                <w:szCs w:val="22"/>
              </w:rPr>
              <w:t xml:space="preserve"> vzduchu v každej triedy</w:t>
            </w:r>
          </w:p>
          <w:p w14:paraId="65ADE299" w14:textId="77777777" w:rsidR="001145EF" w:rsidRPr="002061E3" w:rsidRDefault="001145EF" w:rsidP="002061E3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5" w:hanging="225"/>
              <w:rPr>
                <w:rFonts w:ascii="Quicksand" w:hAnsi="Quicksand"/>
                <w:color w:val="518589"/>
                <w:sz w:val="22"/>
                <w:szCs w:val="22"/>
              </w:rPr>
            </w:pPr>
            <w:r w:rsidRPr="002061E3">
              <w:rPr>
                <w:rFonts w:ascii="Quicksand" w:hAnsi="Quicksand"/>
                <w:color w:val="518589"/>
                <w:sz w:val="22"/>
                <w:szCs w:val="22"/>
              </w:rPr>
              <w:t>osviežovače vzduchu na chodb</w:t>
            </w:r>
            <w:r w:rsidR="00AA78F1" w:rsidRPr="002061E3">
              <w:rPr>
                <w:rFonts w:ascii="Quicksand" w:hAnsi="Quicksand"/>
                <w:color w:val="518589"/>
                <w:sz w:val="22"/>
                <w:szCs w:val="22"/>
              </w:rPr>
              <w:t>ách</w:t>
            </w:r>
          </w:p>
          <w:p w14:paraId="0F284BC5" w14:textId="77777777" w:rsidR="0042030F" w:rsidRPr="002061E3" w:rsidRDefault="001145EF" w:rsidP="002061E3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5" w:hanging="225"/>
              <w:rPr>
                <w:rFonts w:ascii="Quicksand" w:hAnsi="Quicksand"/>
                <w:color w:val="518589"/>
                <w:sz w:val="22"/>
                <w:szCs w:val="22"/>
              </w:rPr>
            </w:pPr>
            <w:r w:rsidRPr="002061E3">
              <w:rPr>
                <w:rFonts w:ascii="Quicksand" w:hAnsi="Quicksand"/>
                <w:color w:val="518589"/>
                <w:sz w:val="22"/>
                <w:szCs w:val="22"/>
              </w:rPr>
              <w:t>strom emócii v každej triede</w:t>
            </w:r>
          </w:p>
          <w:p w14:paraId="5ADAF6D9" w14:textId="4080256B" w:rsidR="0042030F" w:rsidRPr="002061E3" w:rsidRDefault="0042030F" w:rsidP="002061E3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5" w:hanging="225"/>
              <w:rPr>
                <w:rFonts w:ascii="Quicksand" w:hAnsi="Quicksand"/>
                <w:color w:val="518589"/>
                <w:sz w:val="22"/>
                <w:szCs w:val="22"/>
              </w:rPr>
            </w:pPr>
            <w:r w:rsidRPr="002061E3">
              <w:rPr>
                <w:rFonts w:ascii="Quicksand" w:hAnsi="Quicksand"/>
                <w:color w:val="518589"/>
                <w:sz w:val="22"/>
                <w:szCs w:val="22"/>
              </w:rPr>
              <w:t xml:space="preserve">Revidovaný o povinné </w:t>
            </w:r>
            <w:proofErr w:type="spellStart"/>
            <w:r w:rsidRPr="002061E3">
              <w:rPr>
                <w:rFonts w:ascii="Quicksand" w:hAnsi="Quicksand"/>
                <w:color w:val="518589"/>
                <w:sz w:val="22"/>
                <w:szCs w:val="22"/>
              </w:rPr>
              <w:t>predprimárne</w:t>
            </w:r>
            <w:proofErr w:type="spellEnd"/>
            <w:r w:rsidRPr="002061E3">
              <w:rPr>
                <w:rFonts w:ascii="Quicksand" w:hAnsi="Quicksand"/>
                <w:color w:val="518589"/>
                <w:sz w:val="22"/>
                <w:szCs w:val="22"/>
              </w:rPr>
              <w:t xml:space="preserve"> vzdelávanie a          upresnenie informácie o vydávaní Osvedčenia o absolvovaní povinného </w:t>
            </w:r>
            <w:proofErr w:type="spellStart"/>
            <w:r w:rsidRPr="002061E3">
              <w:rPr>
                <w:rFonts w:ascii="Quicksand" w:hAnsi="Quicksand"/>
                <w:color w:val="518589"/>
                <w:sz w:val="22"/>
                <w:szCs w:val="22"/>
              </w:rPr>
              <w:t>predprimárneho</w:t>
            </w:r>
            <w:proofErr w:type="spellEnd"/>
            <w:r w:rsidRPr="002061E3">
              <w:rPr>
                <w:rFonts w:ascii="Quicksand" w:hAnsi="Quicksand"/>
                <w:color w:val="518589"/>
                <w:sz w:val="22"/>
                <w:szCs w:val="22"/>
              </w:rPr>
              <w:t xml:space="preserve"> vzdelávania</w:t>
            </w:r>
          </w:p>
        </w:tc>
      </w:tr>
      <w:tr w:rsidR="005756C2" w:rsidRPr="00C4216B" w14:paraId="3D30B53B" w14:textId="77777777" w:rsidTr="005756C2">
        <w:trPr>
          <w:trHeight w:val="5081"/>
        </w:trPr>
        <w:tc>
          <w:tcPr>
            <w:tcW w:w="2122" w:type="dxa"/>
          </w:tcPr>
          <w:p w14:paraId="425A9367" w14:textId="77777777" w:rsidR="005756C2" w:rsidRPr="00506DE8" w:rsidRDefault="005756C2" w:rsidP="001145EF">
            <w:pPr>
              <w:pStyle w:val="Odsekzoznamu"/>
              <w:shd w:val="clear" w:color="auto" w:fill="FFFFFF"/>
              <w:autoSpaceDE w:val="0"/>
              <w:autoSpaceDN w:val="0"/>
              <w:adjustRightInd w:val="0"/>
              <w:ind w:left="142"/>
              <w:rPr>
                <w:rFonts w:ascii="Quicksand" w:hAnsi="Quicksand"/>
                <w:sz w:val="22"/>
                <w:szCs w:val="22"/>
              </w:rPr>
            </w:pPr>
            <w:r w:rsidRPr="00506DE8">
              <w:rPr>
                <w:rFonts w:ascii="Quicksand" w:hAnsi="Quicksand"/>
                <w:sz w:val="22"/>
                <w:szCs w:val="22"/>
              </w:rPr>
              <w:t>revidované</w:t>
            </w:r>
          </w:p>
        </w:tc>
        <w:tc>
          <w:tcPr>
            <w:tcW w:w="1559" w:type="dxa"/>
          </w:tcPr>
          <w:p w14:paraId="27D59CB4" w14:textId="77777777" w:rsidR="005756C2" w:rsidRPr="00506DE8" w:rsidRDefault="005756C2" w:rsidP="001145EF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Quicksand" w:hAnsi="Quicksand"/>
                <w:b/>
                <w:color w:val="518589"/>
                <w:sz w:val="22"/>
                <w:szCs w:val="22"/>
              </w:rPr>
            </w:pPr>
            <w:r w:rsidRPr="00506DE8">
              <w:rPr>
                <w:rFonts w:ascii="Quicksand" w:hAnsi="Quicksand"/>
                <w:b/>
                <w:color w:val="518589"/>
                <w:sz w:val="22"/>
                <w:szCs w:val="22"/>
              </w:rPr>
              <w:t>august 2021</w:t>
            </w:r>
          </w:p>
        </w:tc>
        <w:tc>
          <w:tcPr>
            <w:tcW w:w="6520" w:type="dxa"/>
            <w:vMerge/>
          </w:tcPr>
          <w:p w14:paraId="48E96767" w14:textId="77777777" w:rsidR="005756C2" w:rsidRPr="002061E3" w:rsidRDefault="005756C2" w:rsidP="002061E3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5" w:hanging="225"/>
              <w:rPr>
                <w:rFonts w:ascii="Quicksand" w:hAnsi="Quicksand"/>
                <w:color w:val="518589"/>
                <w:sz w:val="22"/>
                <w:szCs w:val="22"/>
              </w:rPr>
            </w:pPr>
          </w:p>
        </w:tc>
      </w:tr>
      <w:tr w:rsidR="003E152C" w:rsidRPr="00C4216B" w14:paraId="676D7D4D" w14:textId="77777777" w:rsidTr="005756C2">
        <w:trPr>
          <w:trHeight w:val="510"/>
        </w:trPr>
        <w:tc>
          <w:tcPr>
            <w:tcW w:w="2122" w:type="dxa"/>
          </w:tcPr>
          <w:p w14:paraId="3BE0B3E4" w14:textId="77777777" w:rsidR="003E152C" w:rsidRPr="00506DE8" w:rsidRDefault="003E152C" w:rsidP="003E152C">
            <w:pPr>
              <w:pStyle w:val="Odsekzoznamu"/>
              <w:shd w:val="clear" w:color="auto" w:fill="FFFFFF"/>
              <w:autoSpaceDE w:val="0"/>
              <w:autoSpaceDN w:val="0"/>
              <w:adjustRightInd w:val="0"/>
              <w:ind w:left="142"/>
              <w:rPr>
                <w:rFonts w:ascii="Quicksand" w:hAnsi="Quicksand"/>
                <w:sz w:val="22"/>
                <w:szCs w:val="22"/>
              </w:rPr>
            </w:pPr>
            <w:r w:rsidRPr="00506DE8">
              <w:rPr>
                <w:rFonts w:ascii="Quicksand" w:hAnsi="Quicksand"/>
                <w:sz w:val="22"/>
                <w:szCs w:val="22"/>
              </w:rPr>
              <w:t xml:space="preserve">platnosť </w:t>
            </w:r>
          </w:p>
        </w:tc>
        <w:tc>
          <w:tcPr>
            <w:tcW w:w="1559" w:type="dxa"/>
          </w:tcPr>
          <w:p w14:paraId="366204B3" w14:textId="67D74DFC" w:rsidR="003E152C" w:rsidRPr="00506DE8" w:rsidRDefault="007A7581" w:rsidP="00435F39">
            <w:pPr>
              <w:autoSpaceDE w:val="0"/>
              <w:autoSpaceDN w:val="0"/>
              <w:adjustRightInd w:val="0"/>
              <w:rPr>
                <w:rFonts w:ascii="Quicksand" w:hAnsi="Quicksand"/>
                <w:b/>
                <w:color w:val="518589"/>
                <w:sz w:val="22"/>
                <w:szCs w:val="22"/>
              </w:rPr>
            </w:pPr>
            <w:r w:rsidRPr="00506DE8">
              <w:rPr>
                <w:rFonts w:ascii="Quicksand" w:hAnsi="Quicksand"/>
                <w:b/>
                <w:color w:val="518589"/>
                <w:sz w:val="22"/>
                <w:szCs w:val="22"/>
              </w:rPr>
              <w:t>Od 01.09.202</w:t>
            </w:r>
            <w:r w:rsidR="00435F39" w:rsidRPr="00506DE8">
              <w:rPr>
                <w:rFonts w:ascii="Quicksand" w:hAnsi="Quicksand"/>
                <w:b/>
                <w:color w:val="518589"/>
                <w:sz w:val="22"/>
                <w:szCs w:val="22"/>
              </w:rPr>
              <w:t>2</w:t>
            </w:r>
          </w:p>
        </w:tc>
        <w:tc>
          <w:tcPr>
            <w:tcW w:w="6520" w:type="dxa"/>
            <w:vMerge w:val="restart"/>
          </w:tcPr>
          <w:p w14:paraId="5937245A" w14:textId="5C89B572" w:rsidR="0042030F" w:rsidRPr="002061E3" w:rsidRDefault="00435F39" w:rsidP="002061E3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5" w:hanging="225"/>
              <w:rPr>
                <w:rFonts w:ascii="Quicksand" w:hAnsi="Quicksand"/>
                <w:color w:val="518589"/>
                <w:sz w:val="22"/>
                <w:szCs w:val="22"/>
              </w:rPr>
            </w:pPr>
            <w:r w:rsidRPr="002061E3">
              <w:rPr>
                <w:rFonts w:ascii="Quicksand" w:hAnsi="Quicksand"/>
                <w:color w:val="518589"/>
                <w:sz w:val="22"/>
                <w:szCs w:val="22"/>
              </w:rPr>
              <w:t xml:space="preserve">Revidovaný na základe Dodatku č.2 k Štátnemu vzdelávaciemu programu pre </w:t>
            </w:r>
            <w:proofErr w:type="spellStart"/>
            <w:r w:rsidRPr="002061E3">
              <w:rPr>
                <w:rFonts w:ascii="Quicksand" w:hAnsi="Quicksand"/>
                <w:color w:val="518589"/>
                <w:sz w:val="22"/>
                <w:szCs w:val="22"/>
              </w:rPr>
              <w:t>predprimárne</w:t>
            </w:r>
            <w:proofErr w:type="spellEnd"/>
            <w:r w:rsidRPr="002061E3">
              <w:rPr>
                <w:rFonts w:ascii="Quicksand" w:hAnsi="Quicksand"/>
                <w:color w:val="518589"/>
                <w:sz w:val="22"/>
                <w:szCs w:val="22"/>
              </w:rPr>
              <w:t xml:space="preserve"> vzdelávanie v materských školách</w:t>
            </w:r>
          </w:p>
          <w:p w14:paraId="6296E56C" w14:textId="666DEFFE" w:rsidR="00485F8F" w:rsidRPr="002061E3" w:rsidRDefault="00485F8F" w:rsidP="002061E3">
            <w:pPr>
              <w:pStyle w:val="Odsekzoznamu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" w:lineRule="atLeast"/>
              <w:ind w:left="225" w:hanging="225"/>
              <w:rPr>
                <w:rFonts w:ascii="Quicksand" w:hAnsi="Quicksand"/>
                <w:color w:val="518589"/>
                <w:sz w:val="22"/>
                <w:szCs w:val="22"/>
              </w:rPr>
            </w:pPr>
            <w:r w:rsidRPr="002061E3">
              <w:rPr>
                <w:rFonts w:ascii="Quicksand" w:hAnsi="Quicksand"/>
                <w:color w:val="518589"/>
                <w:sz w:val="22"/>
                <w:szCs w:val="22"/>
              </w:rPr>
              <w:t>Školský podporný tím pozostávajúci z:</w:t>
            </w:r>
          </w:p>
          <w:p w14:paraId="2BA0880D" w14:textId="4F0DA215" w:rsidR="00485F8F" w:rsidRPr="002061E3" w:rsidRDefault="00485F8F" w:rsidP="005756C2">
            <w:pPr>
              <w:pStyle w:val="Odsekzoznamu"/>
              <w:shd w:val="clear" w:color="auto" w:fill="FFFFFF" w:themeFill="background1"/>
              <w:autoSpaceDE w:val="0"/>
              <w:autoSpaceDN w:val="0"/>
              <w:adjustRightInd w:val="0"/>
              <w:spacing w:line="2" w:lineRule="atLeast"/>
              <w:ind w:left="225" w:firstLine="87"/>
              <w:rPr>
                <w:rFonts w:ascii="Quicksand" w:hAnsi="Quicksand"/>
                <w:color w:val="518589"/>
                <w:sz w:val="22"/>
                <w:szCs w:val="22"/>
              </w:rPr>
            </w:pPr>
            <w:r w:rsidRPr="002061E3">
              <w:rPr>
                <w:rFonts w:ascii="Quicksand" w:hAnsi="Quicksand"/>
                <w:color w:val="518589"/>
                <w:sz w:val="22"/>
                <w:szCs w:val="22"/>
              </w:rPr>
              <w:t>* školský logopéd</w:t>
            </w:r>
            <w:r w:rsidR="00585639">
              <w:rPr>
                <w:rFonts w:ascii="Quicksand" w:hAnsi="Quicksand"/>
                <w:color w:val="518589"/>
                <w:sz w:val="22"/>
                <w:szCs w:val="22"/>
              </w:rPr>
              <w:t xml:space="preserve">              </w:t>
            </w:r>
            <w:r w:rsidRPr="002061E3">
              <w:rPr>
                <w:rFonts w:ascii="Quicksand" w:hAnsi="Quicksand"/>
                <w:color w:val="518589"/>
                <w:sz w:val="22"/>
                <w:szCs w:val="22"/>
              </w:rPr>
              <w:t>* školský psychológ</w:t>
            </w:r>
          </w:p>
          <w:p w14:paraId="16AE7D04" w14:textId="44922CD3" w:rsidR="00485F8F" w:rsidRPr="002061E3" w:rsidRDefault="00585639" w:rsidP="002061E3">
            <w:pPr>
              <w:pStyle w:val="Odsekzoznamu"/>
              <w:shd w:val="clear" w:color="auto" w:fill="FFFFFF" w:themeFill="background1"/>
              <w:autoSpaceDE w:val="0"/>
              <w:autoSpaceDN w:val="0"/>
              <w:adjustRightInd w:val="0"/>
              <w:spacing w:line="2" w:lineRule="atLeast"/>
              <w:ind w:left="225" w:hanging="225"/>
              <w:rPr>
                <w:rFonts w:ascii="Quicksand" w:hAnsi="Quicksand"/>
                <w:color w:val="518589"/>
                <w:sz w:val="22"/>
                <w:szCs w:val="22"/>
              </w:rPr>
            </w:pPr>
            <w:r>
              <w:rPr>
                <w:rFonts w:ascii="Quicksand" w:hAnsi="Quicksand"/>
                <w:color w:val="518589"/>
                <w:sz w:val="22"/>
                <w:szCs w:val="22"/>
              </w:rPr>
              <w:t xml:space="preserve">     * </w:t>
            </w:r>
            <w:r w:rsidR="00485F8F" w:rsidRPr="002061E3">
              <w:rPr>
                <w:rFonts w:ascii="Quicksand" w:hAnsi="Quicksand"/>
                <w:color w:val="518589"/>
                <w:sz w:val="22"/>
                <w:szCs w:val="22"/>
              </w:rPr>
              <w:t>2 pedagogickí asistenti</w:t>
            </w:r>
          </w:p>
          <w:p w14:paraId="695B1CD1" w14:textId="3F4F7DE0" w:rsidR="00435F39" w:rsidRPr="002061E3" w:rsidRDefault="00E63CEC" w:rsidP="002061E3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5" w:hanging="225"/>
              <w:rPr>
                <w:rFonts w:ascii="Quicksand" w:hAnsi="Quicksand"/>
                <w:color w:val="518589"/>
                <w:sz w:val="22"/>
                <w:szCs w:val="22"/>
              </w:rPr>
            </w:pPr>
            <w:r w:rsidRPr="002061E3">
              <w:rPr>
                <w:rFonts w:ascii="Quicksand" w:hAnsi="Quicksand"/>
                <w:color w:val="518589"/>
                <w:sz w:val="22"/>
                <w:szCs w:val="22"/>
              </w:rPr>
              <w:t>i</w:t>
            </w:r>
            <w:r w:rsidR="00435F39" w:rsidRPr="002061E3">
              <w:rPr>
                <w:rFonts w:ascii="Quicksand" w:hAnsi="Quicksand"/>
                <w:color w:val="518589"/>
                <w:sz w:val="22"/>
                <w:szCs w:val="22"/>
              </w:rPr>
              <w:t xml:space="preserve">nteraktívna stena </w:t>
            </w:r>
          </w:p>
        </w:tc>
      </w:tr>
      <w:tr w:rsidR="003E152C" w:rsidRPr="00C4216B" w14:paraId="42340D52" w14:textId="77777777" w:rsidTr="005756C2">
        <w:trPr>
          <w:trHeight w:val="340"/>
        </w:trPr>
        <w:tc>
          <w:tcPr>
            <w:tcW w:w="2122" w:type="dxa"/>
          </w:tcPr>
          <w:p w14:paraId="6E6CEB15" w14:textId="77777777" w:rsidR="003E152C" w:rsidRPr="00506DE8" w:rsidRDefault="003E152C" w:rsidP="003E152C">
            <w:pPr>
              <w:pStyle w:val="Odsekzoznamu"/>
              <w:shd w:val="clear" w:color="auto" w:fill="FFFFFF"/>
              <w:autoSpaceDE w:val="0"/>
              <w:autoSpaceDN w:val="0"/>
              <w:adjustRightInd w:val="0"/>
              <w:ind w:left="142"/>
              <w:rPr>
                <w:rFonts w:ascii="Quicksand" w:hAnsi="Quicksand"/>
                <w:sz w:val="22"/>
                <w:szCs w:val="22"/>
              </w:rPr>
            </w:pPr>
            <w:r w:rsidRPr="00506DE8">
              <w:rPr>
                <w:rFonts w:ascii="Quicksand" w:hAnsi="Quicksand"/>
                <w:sz w:val="22"/>
                <w:szCs w:val="22"/>
              </w:rPr>
              <w:t>revidované</w:t>
            </w:r>
          </w:p>
        </w:tc>
        <w:tc>
          <w:tcPr>
            <w:tcW w:w="1559" w:type="dxa"/>
          </w:tcPr>
          <w:p w14:paraId="638364FC" w14:textId="7799FFD8" w:rsidR="003E152C" w:rsidRPr="00506DE8" w:rsidRDefault="007A7581" w:rsidP="00435F39">
            <w:pPr>
              <w:autoSpaceDE w:val="0"/>
              <w:autoSpaceDN w:val="0"/>
              <w:adjustRightInd w:val="0"/>
              <w:rPr>
                <w:rFonts w:ascii="Quicksand" w:hAnsi="Quicksand"/>
                <w:b/>
                <w:color w:val="518589"/>
                <w:sz w:val="22"/>
                <w:szCs w:val="22"/>
              </w:rPr>
            </w:pPr>
            <w:r w:rsidRPr="00506DE8">
              <w:rPr>
                <w:rFonts w:ascii="Quicksand" w:hAnsi="Quicksand"/>
                <w:b/>
                <w:color w:val="518589"/>
                <w:sz w:val="22"/>
                <w:szCs w:val="22"/>
              </w:rPr>
              <w:t>August 202</w:t>
            </w:r>
            <w:r w:rsidR="00435F39" w:rsidRPr="00506DE8">
              <w:rPr>
                <w:rFonts w:ascii="Quicksand" w:hAnsi="Quicksand"/>
                <w:b/>
                <w:color w:val="518589"/>
                <w:sz w:val="22"/>
                <w:szCs w:val="22"/>
              </w:rPr>
              <w:t>2</w:t>
            </w:r>
          </w:p>
        </w:tc>
        <w:tc>
          <w:tcPr>
            <w:tcW w:w="6520" w:type="dxa"/>
            <w:vMerge/>
          </w:tcPr>
          <w:p w14:paraId="42C6082A" w14:textId="77777777" w:rsidR="003E152C" w:rsidRPr="002061E3" w:rsidRDefault="003E152C" w:rsidP="002061E3">
            <w:pPr>
              <w:pStyle w:val="Odsekzoznamu"/>
              <w:ind w:left="225" w:hanging="225"/>
              <w:jc w:val="both"/>
              <w:outlineLvl w:val="0"/>
              <w:rPr>
                <w:rFonts w:ascii="Quicksand" w:hAnsi="Quicksand"/>
                <w:color w:val="518589"/>
                <w:sz w:val="22"/>
                <w:szCs w:val="22"/>
              </w:rPr>
            </w:pPr>
          </w:p>
        </w:tc>
      </w:tr>
      <w:tr w:rsidR="005756C2" w:rsidRPr="00C4216B" w14:paraId="399A9537" w14:textId="77777777" w:rsidTr="005756C2">
        <w:trPr>
          <w:trHeight w:val="510"/>
        </w:trPr>
        <w:tc>
          <w:tcPr>
            <w:tcW w:w="2122" w:type="dxa"/>
          </w:tcPr>
          <w:p w14:paraId="5D54028C" w14:textId="77777777" w:rsidR="005756C2" w:rsidRPr="00506DE8" w:rsidRDefault="005756C2" w:rsidP="001145EF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Quicksand" w:hAnsi="Quicksand"/>
                <w:sz w:val="22"/>
                <w:szCs w:val="22"/>
              </w:rPr>
            </w:pPr>
            <w:r w:rsidRPr="00506DE8">
              <w:rPr>
                <w:rFonts w:ascii="Quicksand" w:hAnsi="Quicksand"/>
                <w:sz w:val="22"/>
                <w:szCs w:val="22"/>
              </w:rPr>
              <w:t xml:space="preserve">  platnosť</w:t>
            </w:r>
          </w:p>
        </w:tc>
        <w:tc>
          <w:tcPr>
            <w:tcW w:w="1559" w:type="dxa"/>
          </w:tcPr>
          <w:p w14:paraId="4BD8882D" w14:textId="5AA3E9FA" w:rsidR="005756C2" w:rsidRPr="00506DE8" w:rsidRDefault="005756C2" w:rsidP="001145EF">
            <w:pPr>
              <w:autoSpaceDE w:val="0"/>
              <w:autoSpaceDN w:val="0"/>
              <w:adjustRightInd w:val="0"/>
              <w:rPr>
                <w:rFonts w:ascii="Quicksand" w:hAnsi="Quicksand"/>
                <w:b/>
                <w:color w:val="518589"/>
                <w:sz w:val="22"/>
                <w:szCs w:val="22"/>
              </w:rPr>
            </w:pPr>
            <w:r w:rsidRPr="00506DE8">
              <w:rPr>
                <w:rFonts w:ascii="Quicksand" w:hAnsi="Quicksand"/>
                <w:b/>
                <w:color w:val="518589"/>
                <w:sz w:val="22"/>
                <w:szCs w:val="22"/>
              </w:rPr>
              <w:t>Od 1.9.2023</w:t>
            </w:r>
          </w:p>
        </w:tc>
        <w:tc>
          <w:tcPr>
            <w:tcW w:w="6520" w:type="dxa"/>
            <w:vMerge w:val="restart"/>
          </w:tcPr>
          <w:p w14:paraId="66F4DA87" w14:textId="179D3C0B" w:rsidR="005756C2" w:rsidRPr="002061E3" w:rsidRDefault="005756C2" w:rsidP="002061E3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5" w:hanging="225"/>
              <w:rPr>
                <w:rFonts w:ascii="Quicksand" w:hAnsi="Quicksand"/>
                <w:color w:val="518589"/>
                <w:sz w:val="22"/>
                <w:szCs w:val="22"/>
              </w:rPr>
            </w:pPr>
            <w:r w:rsidRPr="002061E3">
              <w:rPr>
                <w:rFonts w:ascii="Quicksand" w:hAnsi="Quicksand"/>
                <w:color w:val="518589"/>
                <w:sz w:val="22"/>
                <w:szCs w:val="22"/>
              </w:rPr>
              <w:t xml:space="preserve">Vytvorenie </w:t>
            </w:r>
            <w:r w:rsidRPr="002061E3">
              <w:rPr>
                <w:rFonts w:ascii="Quicksand" w:hAnsi="Quicksand"/>
                <w:b/>
                <w:color w:val="518589"/>
                <w:sz w:val="22"/>
                <w:szCs w:val="22"/>
              </w:rPr>
              <w:t>PROFILU ABSOLVENTA</w:t>
            </w:r>
            <w:r w:rsidRPr="002061E3">
              <w:rPr>
                <w:rFonts w:ascii="Quicksand" w:hAnsi="Quicksand"/>
                <w:color w:val="518589"/>
                <w:sz w:val="22"/>
                <w:szCs w:val="22"/>
              </w:rPr>
              <w:t xml:space="preserve"> MŠ</w:t>
            </w:r>
          </w:p>
          <w:p w14:paraId="48C50F90" w14:textId="77777777" w:rsidR="005756C2" w:rsidRPr="002061E3" w:rsidRDefault="005756C2" w:rsidP="002061E3">
            <w:pPr>
              <w:pStyle w:val="Odsekzoznamu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" w:lineRule="atLeast"/>
              <w:ind w:left="225" w:hanging="225"/>
              <w:rPr>
                <w:rFonts w:ascii="Quicksand" w:hAnsi="Quicksand"/>
                <w:color w:val="518589"/>
                <w:sz w:val="22"/>
                <w:szCs w:val="22"/>
              </w:rPr>
            </w:pPr>
            <w:r w:rsidRPr="002061E3">
              <w:rPr>
                <w:rFonts w:ascii="Quicksand" w:hAnsi="Quicksand"/>
                <w:color w:val="518589"/>
                <w:sz w:val="22"/>
                <w:szCs w:val="22"/>
              </w:rPr>
              <w:t xml:space="preserve">Zriadenie ďalšej pozície </w:t>
            </w:r>
            <w:r w:rsidRPr="002061E3">
              <w:rPr>
                <w:rFonts w:ascii="Quicksand" w:hAnsi="Quicksand"/>
                <w:b/>
                <w:color w:val="518589"/>
                <w:sz w:val="22"/>
                <w:szCs w:val="22"/>
              </w:rPr>
              <w:t>ŠKOLSKÝ</w:t>
            </w:r>
            <w:r w:rsidRPr="002061E3">
              <w:rPr>
                <w:rFonts w:ascii="Quicksand" w:hAnsi="Quicksand"/>
                <w:color w:val="518589"/>
                <w:sz w:val="22"/>
                <w:szCs w:val="22"/>
              </w:rPr>
              <w:t xml:space="preserve"> </w:t>
            </w:r>
            <w:r w:rsidRPr="002061E3">
              <w:rPr>
                <w:rFonts w:ascii="Quicksand" w:hAnsi="Quicksand"/>
                <w:b/>
                <w:color w:val="518589"/>
                <w:sz w:val="22"/>
                <w:szCs w:val="22"/>
              </w:rPr>
              <w:t xml:space="preserve">DIGITÁLNY KOORDINÁTOR </w:t>
            </w:r>
            <w:r w:rsidRPr="002061E3">
              <w:rPr>
                <w:rFonts w:ascii="Quicksand" w:hAnsi="Quicksand"/>
                <w:color w:val="518589"/>
                <w:sz w:val="22"/>
                <w:szCs w:val="22"/>
              </w:rPr>
              <w:t>(na škole sú dvaja)</w:t>
            </w:r>
          </w:p>
          <w:p w14:paraId="16E7419F" w14:textId="3CC6CFB2" w:rsidR="005756C2" w:rsidRPr="002061E3" w:rsidRDefault="005756C2" w:rsidP="002061E3">
            <w:pPr>
              <w:pStyle w:val="Odsekzoznamu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" w:lineRule="atLeast"/>
              <w:ind w:left="225" w:hanging="225"/>
              <w:rPr>
                <w:rFonts w:ascii="Quicksand" w:hAnsi="Quicksand"/>
                <w:color w:val="518589"/>
                <w:sz w:val="22"/>
                <w:szCs w:val="22"/>
              </w:rPr>
            </w:pPr>
            <w:r w:rsidRPr="002061E3">
              <w:rPr>
                <w:rFonts w:ascii="Quicksand" w:hAnsi="Quicksand"/>
                <w:color w:val="518589"/>
                <w:sz w:val="22"/>
                <w:szCs w:val="22"/>
              </w:rPr>
              <w:t xml:space="preserve">Posilnenie pozície školského </w:t>
            </w:r>
            <w:r w:rsidRPr="002061E3">
              <w:rPr>
                <w:rFonts w:ascii="Quicksand" w:hAnsi="Quicksand"/>
                <w:b/>
                <w:color w:val="518589"/>
                <w:sz w:val="22"/>
                <w:szCs w:val="22"/>
              </w:rPr>
              <w:t>SUPERVÍZORA</w:t>
            </w:r>
            <w:r w:rsidRPr="002061E3">
              <w:rPr>
                <w:rFonts w:ascii="Quicksand" w:hAnsi="Quicksand"/>
                <w:color w:val="518589"/>
                <w:sz w:val="22"/>
                <w:szCs w:val="22"/>
              </w:rPr>
              <w:t xml:space="preserve"> (v škole pracujú dvaja)</w:t>
            </w:r>
          </w:p>
          <w:p w14:paraId="45105F62" w14:textId="77777777" w:rsidR="005756C2" w:rsidRPr="002061E3" w:rsidRDefault="005756C2" w:rsidP="002061E3">
            <w:pPr>
              <w:pStyle w:val="Odsekzoznamu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" w:lineRule="atLeast"/>
              <w:ind w:left="225" w:hanging="225"/>
              <w:rPr>
                <w:rFonts w:ascii="Quicksand" w:hAnsi="Quicksand"/>
                <w:color w:val="518589"/>
                <w:sz w:val="22"/>
                <w:szCs w:val="22"/>
              </w:rPr>
            </w:pPr>
            <w:r w:rsidRPr="002061E3">
              <w:rPr>
                <w:rFonts w:ascii="Quicksand" w:hAnsi="Quicksand"/>
                <w:color w:val="518589"/>
                <w:sz w:val="22"/>
                <w:szCs w:val="22"/>
              </w:rPr>
              <w:t>Aktualizačné vzdelávanie realizovať v spolupráci s firmou EDULAB a v rámci Klubov moderného učiteľa v rozsahu 10 hodín ročne</w:t>
            </w:r>
          </w:p>
          <w:p w14:paraId="202810CA" w14:textId="77777777" w:rsidR="005756C2" w:rsidRPr="002061E3" w:rsidRDefault="005756C2" w:rsidP="002061E3">
            <w:pPr>
              <w:pStyle w:val="Odsekzoznamu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" w:lineRule="atLeast"/>
              <w:ind w:left="225" w:hanging="225"/>
              <w:rPr>
                <w:rFonts w:ascii="Quicksand" w:hAnsi="Quicksand"/>
                <w:color w:val="518589"/>
                <w:sz w:val="22"/>
                <w:szCs w:val="22"/>
              </w:rPr>
            </w:pPr>
            <w:r w:rsidRPr="002061E3">
              <w:rPr>
                <w:rFonts w:ascii="Quicksand" w:hAnsi="Quicksand"/>
                <w:color w:val="518589"/>
                <w:sz w:val="22"/>
                <w:szCs w:val="22"/>
              </w:rPr>
              <w:t xml:space="preserve">Aktívna spolupráca RCPU pre regióny Bratislava, Malacky, Pezinok, Senec v rámci </w:t>
            </w:r>
            <w:proofErr w:type="spellStart"/>
            <w:r w:rsidRPr="002061E3">
              <w:rPr>
                <w:rFonts w:ascii="Quicksand" w:hAnsi="Quicksand"/>
                <w:color w:val="518589"/>
                <w:sz w:val="22"/>
                <w:szCs w:val="22"/>
              </w:rPr>
              <w:t>mentoringu</w:t>
            </w:r>
            <w:proofErr w:type="spellEnd"/>
            <w:r w:rsidRPr="002061E3">
              <w:rPr>
                <w:rFonts w:ascii="Quicksand" w:hAnsi="Quicksand"/>
                <w:color w:val="518589"/>
                <w:sz w:val="22"/>
                <w:szCs w:val="22"/>
              </w:rPr>
              <w:t xml:space="preserve"> pedagogických zamestnancov školy a vzdelávania učiteľov</w:t>
            </w:r>
          </w:p>
          <w:p w14:paraId="321AAE57" w14:textId="3C18D539" w:rsidR="005756C2" w:rsidRPr="002061E3" w:rsidRDefault="005756C2" w:rsidP="002061E3">
            <w:pPr>
              <w:pStyle w:val="Odsekzoznamu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spacing w:line="2" w:lineRule="atLeast"/>
              <w:ind w:left="225" w:hanging="225"/>
              <w:rPr>
                <w:rFonts w:ascii="Quicksand" w:hAnsi="Quicksand"/>
                <w:color w:val="518589"/>
                <w:sz w:val="22"/>
                <w:szCs w:val="22"/>
              </w:rPr>
            </w:pPr>
            <w:r w:rsidRPr="002061E3">
              <w:rPr>
                <w:rFonts w:ascii="Quicksand" w:hAnsi="Quicksand"/>
                <w:color w:val="518589"/>
                <w:sz w:val="22"/>
                <w:szCs w:val="22"/>
              </w:rPr>
              <w:t>Budovanie vzdelávacích centier pre žiakov školským podporným tímom</w:t>
            </w:r>
          </w:p>
          <w:p w14:paraId="12524BEF" w14:textId="358268A2" w:rsidR="005756C2" w:rsidRPr="002061E3" w:rsidRDefault="005756C2" w:rsidP="002061E3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5" w:hanging="225"/>
              <w:rPr>
                <w:rFonts w:ascii="Quicksand" w:hAnsi="Quicksand"/>
                <w:color w:val="518589"/>
                <w:sz w:val="22"/>
                <w:szCs w:val="22"/>
              </w:rPr>
            </w:pPr>
            <w:r w:rsidRPr="002061E3">
              <w:rPr>
                <w:rFonts w:ascii="Quicksand" w:hAnsi="Quicksand"/>
                <w:color w:val="518589"/>
                <w:sz w:val="22"/>
                <w:szCs w:val="22"/>
              </w:rPr>
              <w:t>dotykové tabule v predškolských triedach</w:t>
            </w:r>
          </w:p>
          <w:p w14:paraId="4CECF5B2" w14:textId="662FD6BF" w:rsidR="005756C2" w:rsidRPr="002061E3" w:rsidRDefault="005756C2" w:rsidP="002061E3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5" w:hanging="225"/>
              <w:rPr>
                <w:rFonts w:ascii="Quicksand" w:hAnsi="Quicksand"/>
                <w:color w:val="518589"/>
                <w:sz w:val="22"/>
                <w:szCs w:val="22"/>
              </w:rPr>
            </w:pPr>
            <w:r w:rsidRPr="002061E3">
              <w:rPr>
                <w:rFonts w:ascii="Quicksand" w:hAnsi="Quicksand"/>
                <w:color w:val="518589"/>
                <w:sz w:val="22"/>
                <w:szCs w:val="22"/>
              </w:rPr>
              <w:t xml:space="preserve"> tablety do predškolských tried</w:t>
            </w:r>
          </w:p>
        </w:tc>
      </w:tr>
      <w:tr w:rsidR="005756C2" w:rsidRPr="00C4216B" w14:paraId="202A8612" w14:textId="77777777" w:rsidTr="005756C2">
        <w:trPr>
          <w:trHeight w:val="1134"/>
        </w:trPr>
        <w:tc>
          <w:tcPr>
            <w:tcW w:w="2122" w:type="dxa"/>
          </w:tcPr>
          <w:p w14:paraId="654D1ECF" w14:textId="10ED1E5E" w:rsidR="005756C2" w:rsidRPr="00506DE8" w:rsidRDefault="005756C2" w:rsidP="005756C2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Quicksand" w:hAnsi="Quicksand"/>
                <w:sz w:val="22"/>
                <w:szCs w:val="22"/>
              </w:rPr>
            </w:pPr>
            <w:r w:rsidRPr="00506DE8">
              <w:rPr>
                <w:rFonts w:ascii="Quicksand" w:hAnsi="Quicksand"/>
                <w:sz w:val="22"/>
                <w:szCs w:val="22"/>
              </w:rPr>
              <w:t xml:space="preserve">  revidované</w:t>
            </w:r>
          </w:p>
        </w:tc>
        <w:tc>
          <w:tcPr>
            <w:tcW w:w="1559" w:type="dxa"/>
          </w:tcPr>
          <w:p w14:paraId="3AD4E946" w14:textId="73B2A821" w:rsidR="005756C2" w:rsidRPr="00506DE8" w:rsidRDefault="005756C2" w:rsidP="005756C2">
            <w:pPr>
              <w:tabs>
                <w:tab w:val="left" w:pos="255"/>
              </w:tabs>
              <w:autoSpaceDE w:val="0"/>
              <w:autoSpaceDN w:val="0"/>
              <w:adjustRightInd w:val="0"/>
              <w:rPr>
                <w:rFonts w:ascii="Quicksand" w:hAnsi="Quicksand"/>
                <w:sz w:val="22"/>
                <w:szCs w:val="22"/>
              </w:rPr>
            </w:pPr>
            <w:r w:rsidRPr="005756C2">
              <w:rPr>
                <w:rFonts w:ascii="Quicksand" w:hAnsi="Quicksand"/>
                <w:b/>
                <w:color w:val="518589"/>
                <w:sz w:val="22"/>
                <w:szCs w:val="22"/>
              </w:rPr>
              <w:t>August 2023</w:t>
            </w:r>
          </w:p>
        </w:tc>
        <w:tc>
          <w:tcPr>
            <w:tcW w:w="6520" w:type="dxa"/>
            <w:vMerge/>
          </w:tcPr>
          <w:p w14:paraId="1505F23B" w14:textId="77777777" w:rsidR="005756C2" w:rsidRPr="002061E3" w:rsidRDefault="005756C2" w:rsidP="005756C2">
            <w:pPr>
              <w:pStyle w:val="Odsekzoznamu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25" w:hanging="225"/>
              <w:rPr>
                <w:rFonts w:ascii="Quicksand" w:hAnsi="Quicksand"/>
                <w:color w:val="518589"/>
                <w:sz w:val="22"/>
                <w:szCs w:val="22"/>
              </w:rPr>
            </w:pPr>
          </w:p>
        </w:tc>
      </w:tr>
    </w:tbl>
    <w:p w14:paraId="18C7E027" w14:textId="77777777" w:rsidR="00DA5F62" w:rsidRPr="00C4216B" w:rsidRDefault="00DA5F62" w:rsidP="006B4CD1">
      <w:pPr>
        <w:rPr>
          <w:rFonts w:ascii="Quicksand" w:hAnsi="Quicksand"/>
          <w:b/>
          <w:bCs/>
          <w:sz w:val="22"/>
          <w:szCs w:val="22"/>
        </w:rPr>
      </w:pPr>
    </w:p>
    <w:p w14:paraId="1C0304EC" w14:textId="77777777" w:rsidR="00F337DB" w:rsidRPr="00F337DB" w:rsidRDefault="00F337DB" w:rsidP="00F337DB">
      <w:pPr>
        <w:shd w:val="clear" w:color="auto" w:fill="FFFFFF" w:themeFill="background1"/>
        <w:tabs>
          <w:tab w:val="left" w:pos="1785"/>
        </w:tabs>
        <w:autoSpaceDE w:val="0"/>
        <w:autoSpaceDN w:val="0"/>
        <w:adjustRightInd w:val="0"/>
        <w:spacing w:line="276" w:lineRule="auto"/>
        <w:rPr>
          <w:rFonts w:ascii="Quicksand" w:hAnsi="Quicksand"/>
          <w:b/>
          <w:color w:val="518589"/>
          <w:sz w:val="22"/>
          <w:szCs w:val="22"/>
        </w:rPr>
      </w:pPr>
      <w:r w:rsidRPr="00F337DB">
        <w:rPr>
          <w:rFonts w:ascii="Quicksand" w:hAnsi="Quicksand"/>
          <w:b/>
          <w:color w:val="518589"/>
          <w:sz w:val="22"/>
          <w:szCs w:val="22"/>
        </w:rPr>
        <w:t>OBSAH</w:t>
      </w:r>
    </w:p>
    <w:p w14:paraId="48B5F74F" w14:textId="1A244D0D" w:rsidR="00DA5F62" w:rsidRPr="00C4216B" w:rsidRDefault="004A4B11" w:rsidP="00F337DB">
      <w:pPr>
        <w:pStyle w:val="Barevnseznamzvraznn11"/>
        <w:autoSpaceDE w:val="0"/>
        <w:autoSpaceDN w:val="0"/>
        <w:adjustRightInd w:val="0"/>
        <w:spacing w:after="0"/>
        <w:ind w:left="0" w:right="57"/>
        <w:rPr>
          <w:rFonts w:ascii="Quicksand" w:hAnsi="Quicksand"/>
        </w:rPr>
      </w:pPr>
      <w:r w:rsidRPr="00C4216B">
        <w:rPr>
          <w:rFonts w:ascii="Quicksand" w:hAnsi="Quicksand"/>
        </w:rPr>
        <w:t>Identifikačné</w:t>
      </w:r>
      <w:r w:rsidR="001A67BD" w:rsidRPr="00C4216B">
        <w:rPr>
          <w:rFonts w:ascii="Quicksand" w:hAnsi="Quicksand"/>
        </w:rPr>
        <w:t xml:space="preserve"> </w:t>
      </w:r>
      <w:r w:rsidRPr="00C4216B">
        <w:rPr>
          <w:rFonts w:ascii="Quicksand" w:hAnsi="Quicksand"/>
        </w:rPr>
        <w:t>údaje</w:t>
      </w:r>
      <w:r w:rsidR="00F337DB">
        <w:rPr>
          <w:rFonts w:ascii="Quicksand" w:hAnsi="Quicksand"/>
        </w:rPr>
        <w:t xml:space="preserve"> </w:t>
      </w:r>
    </w:p>
    <w:p w14:paraId="07DD701D" w14:textId="7D2E506F" w:rsidR="004A4B11" w:rsidRPr="00C4216B" w:rsidRDefault="004A4B11" w:rsidP="00F337DB">
      <w:pPr>
        <w:pStyle w:val="Barevnseznamzvraznn11"/>
        <w:autoSpaceDE w:val="0"/>
        <w:autoSpaceDN w:val="0"/>
        <w:adjustRightInd w:val="0"/>
        <w:spacing w:after="0"/>
        <w:ind w:left="0"/>
        <w:rPr>
          <w:rFonts w:ascii="Quicksand" w:hAnsi="Quicksand"/>
        </w:rPr>
      </w:pPr>
      <w:r w:rsidRPr="00C4216B">
        <w:rPr>
          <w:rFonts w:ascii="Quicksand" w:hAnsi="Quicksand"/>
        </w:rPr>
        <w:t>Vymedzenie vlastných cieľov a poslania výchovy a vzdelávania</w:t>
      </w:r>
    </w:p>
    <w:p w14:paraId="5522B6EA" w14:textId="55CE9382" w:rsidR="007B4645" w:rsidRPr="00C4216B" w:rsidRDefault="007B4645" w:rsidP="00F337DB">
      <w:pPr>
        <w:pStyle w:val="Barevnseznamzvraznn11"/>
        <w:autoSpaceDE w:val="0"/>
        <w:autoSpaceDN w:val="0"/>
        <w:adjustRightInd w:val="0"/>
        <w:spacing w:after="0"/>
        <w:ind w:left="0"/>
        <w:rPr>
          <w:rFonts w:ascii="Quicksand" w:hAnsi="Quicksand"/>
        </w:rPr>
      </w:pPr>
      <w:r w:rsidRPr="00C4216B">
        <w:rPr>
          <w:rFonts w:ascii="Quicksand" w:hAnsi="Quicksand"/>
        </w:rPr>
        <w:t>Stupeň vzdelania , ktorý sa dosiahne absolvovaním školského vzdelávacieho programu</w:t>
      </w:r>
    </w:p>
    <w:p w14:paraId="2FD0198F" w14:textId="6118BDBE" w:rsidR="004A4B11" w:rsidRPr="00C4216B" w:rsidRDefault="004A4B11" w:rsidP="00F337DB">
      <w:pPr>
        <w:pStyle w:val="Barevnseznamzvraznn11"/>
        <w:autoSpaceDE w:val="0"/>
        <w:autoSpaceDN w:val="0"/>
        <w:adjustRightInd w:val="0"/>
        <w:spacing w:after="0"/>
        <w:ind w:left="0"/>
        <w:rPr>
          <w:rFonts w:ascii="Quicksand" w:hAnsi="Quicksand"/>
        </w:rPr>
      </w:pPr>
      <w:r w:rsidRPr="00C4216B">
        <w:rPr>
          <w:rFonts w:ascii="Quicksand" w:hAnsi="Quicksand"/>
        </w:rPr>
        <w:t>Vlastné zameranie MŠ</w:t>
      </w:r>
      <w:r w:rsidR="00DA5F62" w:rsidRPr="00C4216B">
        <w:rPr>
          <w:rFonts w:ascii="Quicksand" w:hAnsi="Quicksand"/>
        </w:rPr>
        <w:t xml:space="preserve"> </w:t>
      </w:r>
    </w:p>
    <w:p w14:paraId="5D7141AA" w14:textId="2D89FBBC" w:rsidR="005F22AA" w:rsidRPr="00C4216B" w:rsidRDefault="005F22AA" w:rsidP="00F337DB">
      <w:pPr>
        <w:pStyle w:val="Barevnseznamzvraznn11"/>
        <w:autoSpaceDE w:val="0"/>
        <w:autoSpaceDN w:val="0"/>
        <w:adjustRightInd w:val="0"/>
        <w:spacing w:after="0"/>
        <w:ind w:left="0"/>
        <w:rPr>
          <w:rFonts w:ascii="Quicksand" w:hAnsi="Quicksand"/>
        </w:rPr>
      </w:pPr>
      <w:r w:rsidRPr="00C4216B">
        <w:rPr>
          <w:rFonts w:ascii="Quicksand" w:hAnsi="Quicksand"/>
        </w:rPr>
        <w:t xml:space="preserve">Dĺžka dochádzky a forma výchovy a vzdelávania </w:t>
      </w:r>
    </w:p>
    <w:p w14:paraId="5CF0F1DF" w14:textId="0F79AE2A" w:rsidR="005A6729" w:rsidRPr="00C4216B" w:rsidRDefault="004A4B11" w:rsidP="00F337DB">
      <w:pPr>
        <w:pStyle w:val="Barevnseznamzvraznn11"/>
        <w:autoSpaceDE w:val="0"/>
        <w:autoSpaceDN w:val="0"/>
        <w:adjustRightInd w:val="0"/>
        <w:spacing w:after="0"/>
        <w:ind w:left="0"/>
        <w:rPr>
          <w:rFonts w:ascii="Quicksand" w:hAnsi="Quicksand"/>
        </w:rPr>
      </w:pPr>
      <w:r w:rsidRPr="00C4216B">
        <w:rPr>
          <w:rFonts w:ascii="Quicksand" w:hAnsi="Quicksand"/>
        </w:rPr>
        <w:t xml:space="preserve">Učebné osnovy </w:t>
      </w:r>
      <w:r w:rsidR="005A6729" w:rsidRPr="00C4216B">
        <w:rPr>
          <w:rFonts w:ascii="Quicksand" w:hAnsi="Quicksand"/>
        </w:rPr>
        <w:t>vzdelávacie štandardy jednotlivých v</w:t>
      </w:r>
      <w:r w:rsidR="00236ED2" w:rsidRPr="00C4216B">
        <w:rPr>
          <w:rFonts w:ascii="Quicksand" w:hAnsi="Quicksand"/>
        </w:rPr>
        <w:t>zd</w:t>
      </w:r>
      <w:r w:rsidR="00F970AA" w:rsidRPr="00C4216B">
        <w:rPr>
          <w:rFonts w:ascii="Quicksand" w:hAnsi="Quicksand"/>
        </w:rPr>
        <w:t>elávacích oblastí</w:t>
      </w:r>
    </w:p>
    <w:p w14:paraId="227BCD0F" w14:textId="7990B56E" w:rsidR="005F22AA" w:rsidRPr="00C4216B" w:rsidRDefault="005F22AA" w:rsidP="00F337DB">
      <w:pPr>
        <w:pStyle w:val="Barevnseznamzvraznn11"/>
        <w:autoSpaceDE w:val="0"/>
        <w:autoSpaceDN w:val="0"/>
        <w:adjustRightInd w:val="0"/>
        <w:spacing w:after="0"/>
        <w:ind w:left="0"/>
        <w:rPr>
          <w:rFonts w:ascii="Quicksand" w:hAnsi="Quicksand"/>
        </w:rPr>
      </w:pPr>
      <w:r w:rsidRPr="00C4216B">
        <w:rPr>
          <w:rFonts w:ascii="Quicksand" w:hAnsi="Quicksand"/>
        </w:rPr>
        <w:t>Inklúzia v materskej škole</w:t>
      </w:r>
    </w:p>
    <w:p w14:paraId="02767226" w14:textId="2A1FD67D" w:rsidR="005F22AA" w:rsidRPr="00C4216B" w:rsidRDefault="005F22AA" w:rsidP="00F337DB">
      <w:pPr>
        <w:pStyle w:val="Barevnseznamzvraznn11"/>
        <w:autoSpaceDE w:val="0"/>
        <w:autoSpaceDN w:val="0"/>
        <w:adjustRightInd w:val="0"/>
        <w:spacing w:after="0"/>
        <w:ind w:left="0"/>
        <w:rPr>
          <w:rFonts w:ascii="Quicksand" w:hAnsi="Quicksand"/>
        </w:rPr>
      </w:pPr>
      <w:r w:rsidRPr="00C4216B">
        <w:rPr>
          <w:rFonts w:ascii="Quicksand" w:hAnsi="Quicksand"/>
        </w:rPr>
        <w:t xml:space="preserve">Vyučovací jazyk  </w:t>
      </w:r>
    </w:p>
    <w:p w14:paraId="1505CA0A" w14:textId="1620FE83" w:rsidR="004A4B11" w:rsidRPr="00C4216B" w:rsidRDefault="004A4B11" w:rsidP="00F337DB">
      <w:pPr>
        <w:pStyle w:val="Barevnseznamzvraznn11"/>
        <w:autoSpaceDE w:val="0"/>
        <w:autoSpaceDN w:val="0"/>
        <w:adjustRightInd w:val="0"/>
        <w:spacing w:after="0"/>
        <w:ind w:left="0"/>
        <w:rPr>
          <w:rFonts w:ascii="Quicksand" w:hAnsi="Quicksand"/>
        </w:rPr>
      </w:pPr>
      <w:r w:rsidRPr="00C4216B">
        <w:rPr>
          <w:rFonts w:ascii="Quicksand" w:hAnsi="Quicksand"/>
        </w:rPr>
        <w:lastRenderedPageBreak/>
        <w:t>Spôsob, podmienky ukončovania výchovy a vzde</w:t>
      </w:r>
      <w:r w:rsidR="00DA5F62" w:rsidRPr="00C4216B">
        <w:rPr>
          <w:rFonts w:ascii="Quicksand" w:hAnsi="Quicksand"/>
        </w:rPr>
        <w:t xml:space="preserve">lávania a vydávanie dokladu o získanom </w:t>
      </w:r>
      <w:r w:rsidRPr="00C4216B">
        <w:rPr>
          <w:rFonts w:ascii="Quicksand" w:hAnsi="Quicksand"/>
        </w:rPr>
        <w:t xml:space="preserve">vzdelaní </w:t>
      </w:r>
      <w:r w:rsidR="00201F87" w:rsidRPr="00C4216B">
        <w:rPr>
          <w:rFonts w:ascii="Quicksand" w:hAnsi="Quicksand"/>
        </w:rPr>
        <w:t xml:space="preserve"> </w:t>
      </w:r>
      <w:r w:rsidR="00DA5F62" w:rsidRPr="00C4216B">
        <w:rPr>
          <w:rFonts w:ascii="Quicksand" w:hAnsi="Quicksand"/>
        </w:rPr>
        <w:tab/>
      </w:r>
    </w:p>
    <w:p w14:paraId="1A2497E3" w14:textId="58061168" w:rsidR="00DA5F62" w:rsidRPr="00C4216B" w:rsidRDefault="004A4B11" w:rsidP="00F337DB">
      <w:pPr>
        <w:autoSpaceDE w:val="0"/>
        <w:autoSpaceDN w:val="0"/>
        <w:adjustRightInd w:val="0"/>
        <w:spacing w:line="276" w:lineRule="auto"/>
        <w:rPr>
          <w:rFonts w:ascii="Quicksand" w:hAnsi="Quicksand"/>
          <w:sz w:val="22"/>
          <w:szCs w:val="22"/>
        </w:rPr>
      </w:pPr>
      <w:r w:rsidRPr="00C4216B">
        <w:rPr>
          <w:rFonts w:ascii="Quicksand" w:hAnsi="Quicksand"/>
          <w:sz w:val="22"/>
          <w:szCs w:val="22"/>
        </w:rPr>
        <w:t>Vnútorný systém kontroly a hodnoteni</w:t>
      </w:r>
      <w:r w:rsidR="00236ED2" w:rsidRPr="00C4216B">
        <w:rPr>
          <w:rFonts w:ascii="Quicksand" w:hAnsi="Quicksand"/>
          <w:sz w:val="22"/>
          <w:szCs w:val="22"/>
        </w:rPr>
        <w:t>a detí</w:t>
      </w:r>
    </w:p>
    <w:p w14:paraId="08E39711" w14:textId="46EB197C" w:rsidR="005A6729" w:rsidRPr="00C4216B" w:rsidRDefault="005A6729" w:rsidP="00F337DB">
      <w:pPr>
        <w:autoSpaceDE w:val="0"/>
        <w:autoSpaceDN w:val="0"/>
        <w:adjustRightInd w:val="0"/>
        <w:spacing w:line="276" w:lineRule="auto"/>
        <w:rPr>
          <w:rFonts w:ascii="Quicksand" w:hAnsi="Quicksand"/>
          <w:sz w:val="22"/>
          <w:szCs w:val="22"/>
        </w:rPr>
      </w:pPr>
      <w:r w:rsidRPr="00C4216B">
        <w:rPr>
          <w:rFonts w:ascii="Quicksand" w:hAnsi="Quicksand"/>
          <w:sz w:val="22"/>
          <w:szCs w:val="22"/>
        </w:rPr>
        <w:t>Vnútorný systém kontroly a hodnotenia zamestnancov školy</w:t>
      </w:r>
      <w:r w:rsidR="00236ED2" w:rsidRPr="00C4216B">
        <w:rPr>
          <w:rFonts w:ascii="Quicksand" w:hAnsi="Quicksand"/>
          <w:sz w:val="22"/>
          <w:szCs w:val="22"/>
        </w:rPr>
        <w:t xml:space="preserve"> </w:t>
      </w:r>
    </w:p>
    <w:p w14:paraId="1E27121D" w14:textId="0AF1C72F" w:rsidR="004A4B11" w:rsidRPr="00C4216B" w:rsidRDefault="004A4B11" w:rsidP="00F337DB">
      <w:pPr>
        <w:pStyle w:val="Barevnseznamzvraznn11"/>
        <w:autoSpaceDE w:val="0"/>
        <w:autoSpaceDN w:val="0"/>
        <w:adjustRightInd w:val="0"/>
        <w:spacing w:after="0"/>
        <w:ind w:left="0"/>
        <w:rPr>
          <w:rFonts w:ascii="Quicksand" w:hAnsi="Quicksand"/>
        </w:rPr>
      </w:pPr>
      <w:r w:rsidRPr="00C4216B">
        <w:rPr>
          <w:rFonts w:ascii="Quicksand" w:hAnsi="Quicksand"/>
        </w:rPr>
        <w:t xml:space="preserve">Záver </w:t>
      </w:r>
    </w:p>
    <w:p w14:paraId="5BEE9915" w14:textId="77777777" w:rsidR="005F22AA" w:rsidRPr="00C4216B" w:rsidRDefault="005F22AA" w:rsidP="00DA5F62">
      <w:pPr>
        <w:pStyle w:val="Barevnseznamzvraznn11"/>
        <w:autoSpaceDE w:val="0"/>
        <w:autoSpaceDN w:val="0"/>
        <w:adjustRightInd w:val="0"/>
        <w:spacing w:after="0" w:line="240" w:lineRule="auto"/>
        <w:ind w:left="0"/>
        <w:rPr>
          <w:rFonts w:ascii="Quicksand" w:hAnsi="Quicksand"/>
        </w:rPr>
      </w:pPr>
    </w:p>
    <w:p w14:paraId="6B739D75" w14:textId="77777777" w:rsidR="005F22AA" w:rsidRPr="00C4216B" w:rsidRDefault="005F22AA" w:rsidP="00DA5F62">
      <w:pPr>
        <w:pStyle w:val="Barevnseznamzvraznn11"/>
        <w:autoSpaceDE w:val="0"/>
        <w:autoSpaceDN w:val="0"/>
        <w:adjustRightInd w:val="0"/>
        <w:spacing w:after="0" w:line="240" w:lineRule="auto"/>
        <w:ind w:left="0"/>
        <w:rPr>
          <w:rFonts w:ascii="Quicksand" w:hAnsi="Quicksand"/>
        </w:rPr>
      </w:pPr>
    </w:p>
    <w:p w14:paraId="5D5E94BA" w14:textId="77777777" w:rsidR="00DA5F62" w:rsidRPr="00C4216B" w:rsidRDefault="00DA5F62" w:rsidP="002F605C">
      <w:pPr>
        <w:autoSpaceDE w:val="0"/>
        <w:autoSpaceDN w:val="0"/>
        <w:adjustRightInd w:val="0"/>
        <w:rPr>
          <w:rFonts w:ascii="Quicksand" w:hAnsi="Quicksand"/>
          <w:b/>
          <w:sz w:val="22"/>
          <w:szCs w:val="22"/>
        </w:rPr>
      </w:pPr>
    </w:p>
    <w:p w14:paraId="107C8548" w14:textId="77777777" w:rsidR="00B704AC" w:rsidRPr="00F337DB" w:rsidRDefault="00B704AC" w:rsidP="00740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rPr>
          <w:rFonts w:ascii="Quicksand" w:hAnsi="Quicksand"/>
          <w:b/>
          <w:bCs/>
          <w:color w:val="518589"/>
          <w:sz w:val="22"/>
          <w:szCs w:val="22"/>
        </w:rPr>
      </w:pPr>
      <w:r w:rsidRPr="00F337DB">
        <w:rPr>
          <w:rFonts w:ascii="Quicksand" w:hAnsi="Quicksand"/>
          <w:b/>
          <w:color w:val="518589"/>
          <w:sz w:val="22"/>
          <w:szCs w:val="22"/>
        </w:rPr>
        <w:t>ÚVOD</w:t>
      </w:r>
    </w:p>
    <w:p w14:paraId="1411C93D" w14:textId="77777777" w:rsidR="00464ED4" w:rsidRPr="00C4216B" w:rsidRDefault="00464ED4" w:rsidP="002F605C">
      <w:pPr>
        <w:jc w:val="both"/>
        <w:rPr>
          <w:rFonts w:ascii="Quicksand" w:hAnsi="Quicksand"/>
          <w:b/>
          <w:sz w:val="22"/>
          <w:szCs w:val="22"/>
        </w:rPr>
      </w:pPr>
    </w:p>
    <w:p w14:paraId="0961F7D7" w14:textId="77777777" w:rsidR="00B704AC" w:rsidRPr="00C4216B" w:rsidRDefault="00B704AC" w:rsidP="002F605C">
      <w:pPr>
        <w:jc w:val="both"/>
        <w:rPr>
          <w:rFonts w:ascii="Quicksand" w:hAnsi="Quicksand"/>
          <w:sz w:val="22"/>
          <w:szCs w:val="22"/>
        </w:rPr>
      </w:pPr>
      <w:r w:rsidRPr="00C4216B">
        <w:rPr>
          <w:rFonts w:ascii="Quicksand" w:hAnsi="Quicksand"/>
          <w:sz w:val="22"/>
          <w:szCs w:val="22"/>
        </w:rPr>
        <w:t xml:space="preserve">Školský vzdelávací program je základný dokument školy, podľa ktorého sa uskutočňuje výchova a vzdelanie v školách podľa školského zákona. Školský vzdelávací program musí byť vypracovaný v súlade s princípmi a cieľmi výchovy  a vzdelávania podľa školského zákona a s príslušným štátnym vzdelávacím programom. </w:t>
      </w:r>
    </w:p>
    <w:p w14:paraId="0E6D9BF2" w14:textId="77777777" w:rsidR="00B704AC" w:rsidRPr="00C4216B" w:rsidRDefault="00B704AC" w:rsidP="002F605C">
      <w:pPr>
        <w:jc w:val="both"/>
        <w:rPr>
          <w:rFonts w:ascii="Quicksand" w:hAnsi="Quicksand"/>
          <w:b/>
          <w:sz w:val="22"/>
          <w:szCs w:val="22"/>
        </w:rPr>
      </w:pPr>
    </w:p>
    <w:p w14:paraId="1E04462B" w14:textId="77777777" w:rsidR="00B704AC" w:rsidRPr="00C4216B" w:rsidRDefault="00B704AC" w:rsidP="002F605C">
      <w:pPr>
        <w:jc w:val="both"/>
        <w:rPr>
          <w:rFonts w:ascii="Quicksand" w:hAnsi="Quicksand"/>
          <w:b/>
          <w:sz w:val="22"/>
          <w:szCs w:val="22"/>
        </w:rPr>
      </w:pPr>
    </w:p>
    <w:p w14:paraId="25049C64" w14:textId="77777777" w:rsidR="004A4B11" w:rsidRPr="00F337DB" w:rsidRDefault="004A4B11" w:rsidP="00740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rPr>
          <w:rFonts w:ascii="Quicksand" w:hAnsi="Quicksand"/>
          <w:b/>
          <w:color w:val="518589"/>
          <w:sz w:val="22"/>
          <w:szCs w:val="22"/>
        </w:rPr>
      </w:pPr>
      <w:r w:rsidRPr="00F337DB">
        <w:rPr>
          <w:rFonts w:ascii="Quicksand" w:hAnsi="Quicksand"/>
          <w:b/>
          <w:color w:val="518589"/>
          <w:sz w:val="22"/>
          <w:szCs w:val="22"/>
        </w:rPr>
        <w:t xml:space="preserve">VYMEDZENIE VLASTNÝCH CIEĽOV A POSLANIA VÝCHOVY  A VZDELÁVANIA  </w:t>
      </w:r>
    </w:p>
    <w:p w14:paraId="3CF067B8" w14:textId="77777777" w:rsidR="006973E8" w:rsidRPr="00C4216B" w:rsidRDefault="006973E8" w:rsidP="002F605C">
      <w:pPr>
        <w:jc w:val="both"/>
        <w:rPr>
          <w:rFonts w:ascii="Quicksand" w:hAnsi="Quicksand"/>
          <w:b/>
          <w:sz w:val="22"/>
          <w:szCs w:val="22"/>
        </w:rPr>
      </w:pPr>
    </w:p>
    <w:p w14:paraId="6DC7CAF1" w14:textId="77777777" w:rsidR="00F73621" w:rsidRPr="00C4216B" w:rsidRDefault="00F73621" w:rsidP="002F605C">
      <w:pPr>
        <w:jc w:val="both"/>
        <w:rPr>
          <w:rFonts w:ascii="Quicksand" w:hAnsi="Quicksand"/>
          <w:sz w:val="22"/>
          <w:szCs w:val="22"/>
        </w:rPr>
      </w:pPr>
      <w:r w:rsidRPr="00C4216B">
        <w:rPr>
          <w:rFonts w:ascii="Quicksand" w:hAnsi="Quicksand"/>
          <w:sz w:val="22"/>
          <w:szCs w:val="22"/>
        </w:rPr>
        <w:t xml:space="preserve">Podľa zákona č.245/2008 Z. z. o výchove a vzdelávaní (školský zákon) a o zmene a doplnení niektorých zákonov v znení neskorších predpisov hlavným cieľom výchovy a vzdelávania v materskej škole je dosiahnutie optimálnej kognitívnej, </w:t>
      </w:r>
      <w:proofErr w:type="spellStart"/>
      <w:r w:rsidRPr="00C4216B">
        <w:rPr>
          <w:rFonts w:ascii="Quicksand" w:hAnsi="Quicksand"/>
          <w:sz w:val="22"/>
          <w:szCs w:val="22"/>
        </w:rPr>
        <w:t>senzomotorickej</w:t>
      </w:r>
      <w:proofErr w:type="spellEnd"/>
      <w:r w:rsidRPr="00C4216B">
        <w:rPr>
          <w:rFonts w:ascii="Quicksand" w:hAnsi="Quicksand"/>
          <w:sz w:val="22"/>
          <w:szCs w:val="22"/>
        </w:rPr>
        <w:t xml:space="preserve"> a sociálno-citovej úrovne ako základu pre školské vzdelávanie v základnej škole a pre život v spoločnosti. Všeobecné ciele výchovy a vzdelávania sú zaznamenávané v štátnom vzdelávacom programe pre </w:t>
      </w:r>
      <w:proofErr w:type="spellStart"/>
      <w:r w:rsidRPr="00C4216B">
        <w:rPr>
          <w:rFonts w:ascii="Quicksand" w:hAnsi="Quicksand"/>
          <w:sz w:val="22"/>
          <w:szCs w:val="22"/>
        </w:rPr>
        <w:t>predprimárne</w:t>
      </w:r>
      <w:proofErr w:type="spellEnd"/>
      <w:r w:rsidRPr="00C4216B">
        <w:rPr>
          <w:rFonts w:ascii="Quicksand" w:hAnsi="Quicksand"/>
          <w:sz w:val="22"/>
          <w:szCs w:val="22"/>
        </w:rPr>
        <w:t xml:space="preserve"> vzdelávanie v materských školách.</w:t>
      </w:r>
    </w:p>
    <w:p w14:paraId="24C17C3C" w14:textId="77777777" w:rsidR="00F73621" w:rsidRPr="00C4216B" w:rsidRDefault="00F73621" w:rsidP="002F605C">
      <w:pPr>
        <w:jc w:val="both"/>
        <w:rPr>
          <w:rFonts w:ascii="Quicksand" w:hAnsi="Quicksand"/>
          <w:sz w:val="22"/>
          <w:szCs w:val="22"/>
        </w:rPr>
      </w:pPr>
    </w:p>
    <w:p w14:paraId="2DC7C6DD" w14:textId="77777777" w:rsidR="000268E7" w:rsidRPr="00F337DB" w:rsidRDefault="00B704AC" w:rsidP="002F605C">
      <w:pPr>
        <w:jc w:val="both"/>
        <w:rPr>
          <w:rFonts w:ascii="Quicksand" w:hAnsi="Quicksand"/>
          <w:b/>
          <w:color w:val="518589"/>
          <w:sz w:val="22"/>
          <w:szCs w:val="22"/>
        </w:rPr>
      </w:pPr>
      <w:r w:rsidRPr="00F337DB">
        <w:rPr>
          <w:rFonts w:ascii="Quicksand" w:hAnsi="Quicksand"/>
          <w:b/>
          <w:color w:val="518589"/>
          <w:sz w:val="22"/>
          <w:szCs w:val="22"/>
        </w:rPr>
        <w:t>Cieľom a poslaním výchovy a vzdelávania v našej ZŠ s MŠ J. A</w:t>
      </w:r>
      <w:r w:rsidR="00520753" w:rsidRPr="00F337DB">
        <w:rPr>
          <w:rFonts w:ascii="Quicksand" w:hAnsi="Quicksand"/>
          <w:b/>
          <w:color w:val="518589"/>
          <w:sz w:val="22"/>
          <w:szCs w:val="22"/>
        </w:rPr>
        <w:t>. Komenského je umožniť dieťaťu</w:t>
      </w:r>
    </w:p>
    <w:p w14:paraId="6424E78C" w14:textId="77777777" w:rsidR="00B704AC" w:rsidRPr="00C4216B" w:rsidRDefault="005A29F3" w:rsidP="007967D0">
      <w:pPr>
        <w:pStyle w:val="Odsekzoznamu"/>
        <w:numPr>
          <w:ilvl w:val="0"/>
          <w:numId w:val="1"/>
        </w:numPr>
        <w:ind w:left="284" w:hanging="284"/>
        <w:jc w:val="both"/>
        <w:rPr>
          <w:rFonts w:ascii="Quicksand" w:hAnsi="Quicksand"/>
          <w:sz w:val="22"/>
          <w:szCs w:val="22"/>
        </w:rPr>
      </w:pPr>
      <w:r w:rsidRPr="00C4216B">
        <w:rPr>
          <w:rFonts w:ascii="Quicksand" w:hAnsi="Quicksand"/>
          <w:sz w:val="22"/>
          <w:szCs w:val="22"/>
        </w:rPr>
        <w:t>uľahčiť plynulú adaptáciu na zmenené inštitucionálne, školské prostredie,</w:t>
      </w:r>
    </w:p>
    <w:p w14:paraId="76D3C8D6" w14:textId="77777777" w:rsidR="005A29F3" w:rsidRPr="00C4216B" w:rsidRDefault="005A29F3" w:rsidP="007967D0">
      <w:pPr>
        <w:pStyle w:val="Odsekzoznamu"/>
        <w:numPr>
          <w:ilvl w:val="0"/>
          <w:numId w:val="1"/>
        </w:numPr>
        <w:ind w:left="284" w:hanging="284"/>
        <w:jc w:val="both"/>
        <w:rPr>
          <w:rFonts w:ascii="Quicksand" w:hAnsi="Quicksand"/>
          <w:sz w:val="22"/>
          <w:szCs w:val="22"/>
        </w:rPr>
      </w:pPr>
      <w:r w:rsidRPr="00C4216B">
        <w:rPr>
          <w:rFonts w:ascii="Quicksand" w:hAnsi="Quicksand"/>
          <w:sz w:val="22"/>
          <w:szCs w:val="22"/>
        </w:rPr>
        <w:t>v období pred vstupom do základnej školy  a realizáciou spoločných aktivít ZŠ s MŠ zabezpečiť plynulý a bezproblémový prechod detí z MŠ do ZŠ  a utvárať ich predpoklady na ďalšie vzdelanie,</w:t>
      </w:r>
    </w:p>
    <w:p w14:paraId="35CCB7EC" w14:textId="77777777" w:rsidR="005A29F3" w:rsidRPr="00C4216B" w:rsidRDefault="005A29F3" w:rsidP="007967D0">
      <w:pPr>
        <w:pStyle w:val="Odsekzoznamu"/>
        <w:numPr>
          <w:ilvl w:val="0"/>
          <w:numId w:val="1"/>
        </w:numPr>
        <w:ind w:left="284" w:hanging="284"/>
        <w:jc w:val="both"/>
        <w:rPr>
          <w:rFonts w:ascii="Quicksand" w:hAnsi="Quicksand"/>
          <w:sz w:val="22"/>
          <w:szCs w:val="22"/>
        </w:rPr>
      </w:pPr>
      <w:r w:rsidRPr="00C4216B">
        <w:rPr>
          <w:rFonts w:ascii="Quicksand" w:hAnsi="Quicksand"/>
          <w:sz w:val="22"/>
          <w:szCs w:val="22"/>
        </w:rPr>
        <w:t>podporo</w:t>
      </w:r>
      <w:r w:rsidR="00520753" w:rsidRPr="00C4216B">
        <w:rPr>
          <w:rFonts w:ascii="Quicksand" w:hAnsi="Quicksand"/>
          <w:sz w:val="22"/>
          <w:szCs w:val="22"/>
        </w:rPr>
        <w:t>vať vzťah k poznávaniu a učeniu</w:t>
      </w:r>
      <w:r w:rsidRPr="00C4216B">
        <w:rPr>
          <w:rFonts w:ascii="Quicksand" w:hAnsi="Quicksand"/>
          <w:sz w:val="22"/>
          <w:szCs w:val="22"/>
        </w:rPr>
        <w:t>, rozvoj individuálnych spôsobilostí dieťaťa,</w:t>
      </w:r>
    </w:p>
    <w:p w14:paraId="09B8AE15" w14:textId="77777777" w:rsidR="00B00B5B" w:rsidRPr="00C4216B" w:rsidRDefault="00B00B5B" w:rsidP="007967D0">
      <w:pPr>
        <w:pStyle w:val="Odsekzoznamu"/>
        <w:numPr>
          <w:ilvl w:val="0"/>
          <w:numId w:val="1"/>
        </w:numPr>
        <w:ind w:left="284" w:hanging="284"/>
        <w:jc w:val="both"/>
        <w:rPr>
          <w:rFonts w:ascii="Quicksand" w:hAnsi="Quicksand"/>
          <w:sz w:val="22"/>
          <w:szCs w:val="22"/>
        </w:rPr>
      </w:pPr>
      <w:r w:rsidRPr="00C4216B">
        <w:rPr>
          <w:rFonts w:ascii="Quicksand" w:hAnsi="Quicksand"/>
          <w:sz w:val="22"/>
          <w:szCs w:val="22"/>
        </w:rPr>
        <w:t>rešpektovať osobnosť dieťaťa a jeho individualitu,</w:t>
      </w:r>
    </w:p>
    <w:p w14:paraId="0CFB0AD6" w14:textId="77777777" w:rsidR="00DC1420" w:rsidRPr="00C4216B" w:rsidRDefault="00DC1420" w:rsidP="007967D0">
      <w:pPr>
        <w:pStyle w:val="Odsekzoznamu"/>
        <w:numPr>
          <w:ilvl w:val="0"/>
          <w:numId w:val="1"/>
        </w:numPr>
        <w:ind w:left="284" w:hanging="284"/>
        <w:jc w:val="both"/>
        <w:rPr>
          <w:rFonts w:ascii="Quicksand" w:hAnsi="Quicksand"/>
          <w:sz w:val="22"/>
          <w:szCs w:val="22"/>
        </w:rPr>
      </w:pPr>
      <w:r w:rsidRPr="00C4216B">
        <w:rPr>
          <w:rFonts w:ascii="Quicksand" w:hAnsi="Quicksand"/>
          <w:sz w:val="22"/>
          <w:szCs w:val="22"/>
        </w:rPr>
        <w:t>uplatňovať zážitkové učenie</w:t>
      </w:r>
    </w:p>
    <w:p w14:paraId="15DB77DB" w14:textId="77777777" w:rsidR="00B00B5B" w:rsidRPr="00C4216B" w:rsidRDefault="00B00B5B" w:rsidP="007967D0">
      <w:pPr>
        <w:pStyle w:val="Odsekzoznamu"/>
        <w:numPr>
          <w:ilvl w:val="0"/>
          <w:numId w:val="1"/>
        </w:numPr>
        <w:ind w:left="284" w:hanging="284"/>
        <w:jc w:val="both"/>
        <w:rPr>
          <w:rFonts w:ascii="Quicksand" w:hAnsi="Quicksand"/>
          <w:sz w:val="22"/>
          <w:szCs w:val="22"/>
        </w:rPr>
      </w:pPr>
      <w:r w:rsidRPr="00C4216B">
        <w:rPr>
          <w:rFonts w:ascii="Quicksand" w:hAnsi="Quicksand"/>
          <w:sz w:val="22"/>
          <w:szCs w:val="22"/>
        </w:rPr>
        <w:t>rozvíjať</w:t>
      </w:r>
      <w:r w:rsidR="00520753" w:rsidRPr="00C4216B">
        <w:rPr>
          <w:rFonts w:ascii="Quicksand" w:hAnsi="Quicksand"/>
          <w:sz w:val="22"/>
          <w:szCs w:val="22"/>
        </w:rPr>
        <w:t xml:space="preserve"> celoživotné pravidlá</w:t>
      </w:r>
      <w:r w:rsidR="008643A8" w:rsidRPr="00C4216B">
        <w:rPr>
          <w:rFonts w:ascii="Quicksand" w:hAnsi="Quicksand"/>
          <w:sz w:val="22"/>
          <w:szCs w:val="22"/>
        </w:rPr>
        <w:t>,</w:t>
      </w:r>
      <w:r w:rsidR="00520753" w:rsidRPr="00C4216B">
        <w:rPr>
          <w:rFonts w:ascii="Quicksand" w:hAnsi="Quicksand"/>
          <w:sz w:val="22"/>
          <w:szCs w:val="22"/>
        </w:rPr>
        <w:t xml:space="preserve"> </w:t>
      </w:r>
      <w:r w:rsidRPr="00C4216B">
        <w:rPr>
          <w:rFonts w:ascii="Quicksand" w:hAnsi="Quicksand"/>
          <w:sz w:val="22"/>
          <w:szCs w:val="22"/>
        </w:rPr>
        <w:t>sociálne zručnosti a vytvárať bezpečné prostredie</w:t>
      </w:r>
      <w:r w:rsidR="00520753" w:rsidRPr="00C4216B">
        <w:rPr>
          <w:rFonts w:ascii="Quicksand" w:hAnsi="Quicksand"/>
          <w:sz w:val="22"/>
          <w:szCs w:val="22"/>
        </w:rPr>
        <w:t xml:space="preserve"> pre učenie</w:t>
      </w:r>
      <w:r w:rsidRPr="00C4216B">
        <w:rPr>
          <w:rFonts w:ascii="Quicksand" w:hAnsi="Quicksand"/>
          <w:sz w:val="22"/>
          <w:szCs w:val="22"/>
        </w:rPr>
        <w:t>,</w:t>
      </w:r>
    </w:p>
    <w:p w14:paraId="1F91C44F" w14:textId="77777777" w:rsidR="00B00B5B" w:rsidRPr="00C4216B" w:rsidRDefault="00612ED7" w:rsidP="007967D0">
      <w:pPr>
        <w:pStyle w:val="Odsekzoznamu"/>
        <w:numPr>
          <w:ilvl w:val="0"/>
          <w:numId w:val="1"/>
        </w:numPr>
        <w:ind w:left="284" w:hanging="284"/>
        <w:jc w:val="both"/>
        <w:rPr>
          <w:rFonts w:ascii="Quicksand" w:hAnsi="Quicksand"/>
          <w:sz w:val="22"/>
          <w:szCs w:val="22"/>
        </w:rPr>
      </w:pPr>
      <w:r w:rsidRPr="00C4216B">
        <w:rPr>
          <w:rFonts w:ascii="Quicksand" w:hAnsi="Quicksand"/>
          <w:sz w:val="22"/>
          <w:szCs w:val="22"/>
        </w:rPr>
        <w:t>poskytovať deťom možnosť výberu pri jedn</w:t>
      </w:r>
      <w:r w:rsidR="002953A6" w:rsidRPr="00C4216B">
        <w:rPr>
          <w:rFonts w:ascii="Quicksand" w:hAnsi="Quicksand"/>
          <w:sz w:val="22"/>
          <w:szCs w:val="22"/>
        </w:rPr>
        <w:t xml:space="preserve">oduchých </w:t>
      </w:r>
      <w:r w:rsidR="00520753" w:rsidRPr="00C4216B">
        <w:rPr>
          <w:rFonts w:ascii="Quicksand" w:hAnsi="Quicksand"/>
          <w:sz w:val="22"/>
          <w:szCs w:val="22"/>
        </w:rPr>
        <w:t>činnostiach</w:t>
      </w:r>
      <w:r w:rsidRPr="00C4216B">
        <w:rPr>
          <w:rFonts w:ascii="Quicksand" w:hAnsi="Quicksand"/>
          <w:sz w:val="22"/>
          <w:szCs w:val="22"/>
        </w:rPr>
        <w:t>,</w:t>
      </w:r>
    </w:p>
    <w:p w14:paraId="3624C392" w14:textId="77777777" w:rsidR="005A29F3" w:rsidRPr="00C4216B" w:rsidRDefault="005A29F3" w:rsidP="007967D0">
      <w:pPr>
        <w:pStyle w:val="Odsekzoznamu"/>
        <w:numPr>
          <w:ilvl w:val="0"/>
          <w:numId w:val="1"/>
        </w:numPr>
        <w:ind w:left="284" w:hanging="284"/>
        <w:jc w:val="both"/>
        <w:rPr>
          <w:rFonts w:ascii="Quicksand" w:hAnsi="Quicksand"/>
          <w:sz w:val="22"/>
          <w:szCs w:val="22"/>
        </w:rPr>
      </w:pPr>
      <w:r w:rsidRPr="00C4216B">
        <w:rPr>
          <w:rFonts w:ascii="Quicksand" w:hAnsi="Quicksand"/>
          <w:sz w:val="22"/>
          <w:szCs w:val="22"/>
        </w:rPr>
        <w:t xml:space="preserve">zlepšovať </w:t>
      </w:r>
      <w:proofErr w:type="spellStart"/>
      <w:r w:rsidRPr="00C4216B">
        <w:rPr>
          <w:rFonts w:ascii="Quicksand" w:hAnsi="Quicksand"/>
          <w:sz w:val="22"/>
          <w:szCs w:val="22"/>
        </w:rPr>
        <w:t>grafomotorické</w:t>
      </w:r>
      <w:proofErr w:type="spellEnd"/>
      <w:r w:rsidRPr="00C4216B">
        <w:rPr>
          <w:rFonts w:ascii="Quicksand" w:hAnsi="Quicksand"/>
          <w:sz w:val="22"/>
          <w:szCs w:val="22"/>
        </w:rPr>
        <w:t xml:space="preserve"> zručnosti s dôrazom na spr</w:t>
      </w:r>
      <w:r w:rsidR="00520753" w:rsidRPr="00C4216B">
        <w:rPr>
          <w:rFonts w:ascii="Quicksand" w:hAnsi="Quicksand"/>
          <w:sz w:val="22"/>
          <w:szCs w:val="22"/>
        </w:rPr>
        <w:t>ávny úchop grafického materiálu</w:t>
      </w:r>
      <w:r w:rsidRPr="00C4216B">
        <w:rPr>
          <w:rFonts w:ascii="Quicksand" w:hAnsi="Quicksand"/>
          <w:sz w:val="22"/>
          <w:szCs w:val="22"/>
        </w:rPr>
        <w:t>, primeranú pracovnú plochu  a správnu polohu dieťaťa počas činnosti,</w:t>
      </w:r>
    </w:p>
    <w:p w14:paraId="3B6F8CB5" w14:textId="77777777" w:rsidR="005A29F3" w:rsidRPr="00C4216B" w:rsidRDefault="005A29F3" w:rsidP="007967D0">
      <w:pPr>
        <w:pStyle w:val="Odsekzoznamu"/>
        <w:numPr>
          <w:ilvl w:val="0"/>
          <w:numId w:val="1"/>
        </w:numPr>
        <w:ind w:left="284" w:hanging="284"/>
        <w:jc w:val="both"/>
        <w:rPr>
          <w:rFonts w:ascii="Quicksand" w:hAnsi="Quicksand"/>
          <w:sz w:val="22"/>
          <w:szCs w:val="22"/>
        </w:rPr>
      </w:pPr>
      <w:r w:rsidRPr="00C4216B">
        <w:rPr>
          <w:rFonts w:ascii="Quicksand" w:hAnsi="Quicksand"/>
          <w:sz w:val="22"/>
          <w:szCs w:val="22"/>
        </w:rPr>
        <w:t>osvojovať si pohybové zručnosti</w:t>
      </w:r>
      <w:r w:rsidR="00C24181" w:rsidRPr="00C4216B">
        <w:rPr>
          <w:rFonts w:ascii="Quicksand" w:hAnsi="Quicksand"/>
          <w:sz w:val="22"/>
          <w:szCs w:val="22"/>
        </w:rPr>
        <w:t xml:space="preserve"> a zdokonaľovať pohybové schopnosti,</w:t>
      </w:r>
    </w:p>
    <w:p w14:paraId="4175DF55" w14:textId="77777777" w:rsidR="00C24181" w:rsidRPr="00C4216B" w:rsidRDefault="00C24181" w:rsidP="007967D0">
      <w:pPr>
        <w:pStyle w:val="Odsekzoznamu"/>
        <w:numPr>
          <w:ilvl w:val="0"/>
          <w:numId w:val="1"/>
        </w:numPr>
        <w:ind w:left="284" w:hanging="284"/>
        <w:jc w:val="both"/>
        <w:rPr>
          <w:rFonts w:ascii="Quicksand" w:hAnsi="Quicksand"/>
          <w:sz w:val="22"/>
          <w:szCs w:val="22"/>
        </w:rPr>
      </w:pPr>
      <w:r w:rsidRPr="00C4216B">
        <w:rPr>
          <w:rFonts w:ascii="Quicksand" w:hAnsi="Quicksand"/>
          <w:sz w:val="22"/>
          <w:szCs w:val="22"/>
        </w:rPr>
        <w:t>precvičovať správnu výslovnosť a rozvíjať súvislé vyjadrovanie,</w:t>
      </w:r>
    </w:p>
    <w:p w14:paraId="6205A914" w14:textId="77777777" w:rsidR="00C24181" w:rsidRPr="00C4216B" w:rsidRDefault="00C24181" w:rsidP="007967D0">
      <w:pPr>
        <w:pStyle w:val="Odsekzoznamu"/>
        <w:numPr>
          <w:ilvl w:val="0"/>
          <w:numId w:val="1"/>
        </w:numPr>
        <w:ind w:left="284" w:hanging="284"/>
        <w:jc w:val="both"/>
        <w:rPr>
          <w:rFonts w:ascii="Quicksand" w:hAnsi="Quicksand"/>
          <w:sz w:val="22"/>
          <w:szCs w:val="22"/>
        </w:rPr>
      </w:pPr>
      <w:r w:rsidRPr="00C4216B">
        <w:rPr>
          <w:rFonts w:ascii="Quicksand" w:hAnsi="Quicksand"/>
          <w:sz w:val="22"/>
          <w:szCs w:val="22"/>
        </w:rPr>
        <w:t>získať a posilňovať úctu k ľudským právam a základným slobodám  a zásadám ustanoveným v Dohovore o ochrane ľudských  práv  a základných slobôd,</w:t>
      </w:r>
    </w:p>
    <w:p w14:paraId="0E343F02" w14:textId="77777777" w:rsidR="00060DE8" w:rsidRPr="00C4216B" w:rsidRDefault="00060DE8" w:rsidP="007967D0">
      <w:pPr>
        <w:pStyle w:val="Odsekzoznamu"/>
        <w:numPr>
          <w:ilvl w:val="0"/>
          <w:numId w:val="1"/>
        </w:numPr>
        <w:ind w:left="284" w:hanging="284"/>
        <w:jc w:val="both"/>
        <w:rPr>
          <w:rFonts w:ascii="Quicksand" w:hAnsi="Quicksand"/>
          <w:sz w:val="22"/>
          <w:szCs w:val="22"/>
        </w:rPr>
      </w:pPr>
      <w:r w:rsidRPr="00C4216B">
        <w:rPr>
          <w:rFonts w:ascii="Quicksand" w:hAnsi="Quicksand"/>
          <w:sz w:val="22"/>
          <w:szCs w:val="22"/>
        </w:rPr>
        <w:t>rozvíjať u detí environmentálne cítenie</w:t>
      </w:r>
      <w:r w:rsidR="00520753" w:rsidRPr="00C4216B">
        <w:rPr>
          <w:rFonts w:ascii="Quicksand" w:hAnsi="Quicksand"/>
          <w:sz w:val="22"/>
          <w:szCs w:val="22"/>
        </w:rPr>
        <w:t>,</w:t>
      </w:r>
    </w:p>
    <w:p w14:paraId="0561E1EF" w14:textId="77777777" w:rsidR="00060DE8" w:rsidRPr="00C4216B" w:rsidRDefault="00060DE8" w:rsidP="007967D0">
      <w:pPr>
        <w:pStyle w:val="Odsekzoznamu"/>
        <w:numPr>
          <w:ilvl w:val="0"/>
          <w:numId w:val="1"/>
        </w:numPr>
        <w:ind w:left="284" w:hanging="284"/>
        <w:jc w:val="both"/>
        <w:rPr>
          <w:rFonts w:ascii="Quicksand" w:hAnsi="Quicksand"/>
          <w:sz w:val="22"/>
          <w:szCs w:val="22"/>
        </w:rPr>
      </w:pPr>
      <w:r w:rsidRPr="00C4216B">
        <w:rPr>
          <w:rFonts w:ascii="Quicksand" w:hAnsi="Quicksand"/>
          <w:sz w:val="22"/>
          <w:szCs w:val="22"/>
        </w:rPr>
        <w:t>rozvíjať u detí návyky súvisiace so zdravotným životným štýlom</w:t>
      </w:r>
      <w:r w:rsidR="00520753" w:rsidRPr="00C4216B">
        <w:rPr>
          <w:rFonts w:ascii="Quicksand" w:hAnsi="Quicksand"/>
          <w:sz w:val="22"/>
          <w:szCs w:val="22"/>
        </w:rPr>
        <w:t>,</w:t>
      </w:r>
    </w:p>
    <w:p w14:paraId="172535C4" w14:textId="77777777" w:rsidR="00C24181" w:rsidRPr="00C4216B" w:rsidRDefault="00C24181" w:rsidP="007967D0">
      <w:pPr>
        <w:pStyle w:val="Odsekzoznamu"/>
        <w:numPr>
          <w:ilvl w:val="0"/>
          <w:numId w:val="1"/>
        </w:numPr>
        <w:ind w:left="284" w:hanging="284"/>
        <w:jc w:val="both"/>
        <w:rPr>
          <w:rFonts w:ascii="Quicksand" w:hAnsi="Quicksand"/>
          <w:sz w:val="22"/>
          <w:szCs w:val="22"/>
        </w:rPr>
      </w:pPr>
      <w:r w:rsidRPr="00C4216B">
        <w:rPr>
          <w:rFonts w:ascii="Quicksand" w:hAnsi="Quicksand"/>
          <w:sz w:val="22"/>
          <w:szCs w:val="22"/>
        </w:rPr>
        <w:t>poznávať  a uplatňovať svoje práva</w:t>
      </w:r>
      <w:r w:rsidR="001D40C3" w:rsidRPr="00C4216B">
        <w:rPr>
          <w:rFonts w:ascii="Quicksand" w:hAnsi="Quicksand"/>
          <w:sz w:val="22"/>
          <w:szCs w:val="22"/>
        </w:rPr>
        <w:t>,</w:t>
      </w:r>
    </w:p>
    <w:p w14:paraId="098C4C90" w14:textId="77777777" w:rsidR="00C24181" w:rsidRPr="00C4216B" w:rsidRDefault="00C24181" w:rsidP="007967D0">
      <w:pPr>
        <w:pStyle w:val="Odsekzoznamu"/>
        <w:numPr>
          <w:ilvl w:val="0"/>
          <w:numId w:val="1"/>
        </w:numPr>
        <w:ind w:left="284" w:hanging="284"/>
        <w:jc w:val="both"/>
        <w:rPr>
          <w:rFonts w:ascii="Quicksand" w:hAnsi="Quicksand"/>
          <w:sz w:val="22"/>
          <w:szCs w:val="22"/>
        </w:rPr>
      </w:pPr>
      <w:r w:rsidRPr="00C4216B">
        <w:rPr>
          <w:rFonts w:ascii="Quicksand" w:hAnsi="Quicksand"/>
          <w:sz w:val="22"/>
          <w:szCs w:val="22"/>
        </w:rPr>
        <w:t>individuálne rozvíjať detí so špeciálnymi potrebami,</w:t>
      </w:r>
    </w:p>
    <w:p w14:paraId="6661F82B" w14:textId="77777777" w:rsidR="00C24181" w:rsidRPr="00C4216B" w:rsidRDefault="002548E9" w:rsidP="007967D0">
      <w:pPr>
        <w:pStyle w:val="Odsekzoznamu"/>
        <w:numPr>
          <w:ilvl w:val="0"/>
          <w:numId w:val="1"/>
        </w:numPr>
        <w:ind w:left="284" w:hanging="284"/>
        <w:jc w:val="both"/>
        <w:rPr>
          <w:rFonts w:ascii="Quicksand" w:hAnsi="Quicksand"/>
          <w:sz w:val="22"/>
          <w:szCs w:val="22"/>
        </w:rPr>
      </w:pPr>
      <w:r w:rsidRPr="00C4216B">
        <w:rPr>
          <w:rFonts w:ascii="Quicksand" w:hAnsi="Quicksand"/>
          <w:sz w:val="22"/>
          <w:szCs w:val="22"/>
        </w:rPr>
        <w:t>získať prvotné základy komunikačných kompetencií, matematických kompetencií a kompetencií v oblasti vedy a techniky, digitálnych kompetencií, kompetencií učiť sa, riešiť problémy, tvorivo i kriticky myslieť, sociálnych a personálnych kompetenc</w:t>
      </w:r>
      <w:r w:rsidR="008261D6" w:rsidRPr="00C4216B">
        <w:rPr>
          <w:rFonts w:ascii="Quicksand" w:hAnsi="Quicksand"/>
          <w:sz w:val="22"/>
          <w:szCs w:val="22"/>
        </w:rPr>
        <w:t>i</w:t>
      </w:r>
      <w:r w:rsidRPr="00C4216B">
        <w:rPr>
          <w:rFonts w:ascii="Quicksand" w:hAnsi="Quicksand"/>
          <w:sz w:val="22"/>
          <w:szCs w:val="22"/>
        </w:rPr>
        <w:t xml:space="preserve">í, </w:t>
      </w:r>
      <w:r w:rsidR="003B6348" w:rsidRPr="00C4216B">
        <w:rPr>
          <w:rFonts w:ascii="Quicksand" w:hAnsi="Quicksand"/>
          <w:sz w:val="22"/>
          <w:szCs w:val="22"/>
        </w:rPr>
        <w:t>občianskych</w:t>
      </w:r>
      <w:r w:rsidRPr="00C4216B">
        <w:rPr>
          <w:rFonts w:ascii="Quicksand" w:hAnsi="Quicksand"/>
          <w:sz w:val="22"/>
          <w:szCs w:val="22"/>
        </w:rPr>
        <w:t xml:space="preserve"> kompetencií a  pracovných kompetencií, </w:t>
      </w:r>
    </w:p>
    <w:p w14:paraId="577A6AE0" w14:textId="77777777" w:rsidR="00DD1611" w:rsidRPr="00C4216B" w:rsidRDefault="00DD1611" w:rsidP="007967D0">
      <w:pPr>
        <w:pStyle w:val="Odsekzoznamu"/>
        <w:numPr>
          <w:ilvl w:val="0"/>
          <w:numId w:val="1"/>
        </w:numPr>
        <w:ind w:left="284" w:hanging="284"/>
        <w:jc w:val="both"/>
        <w:rPr>
          <w:rFonts w:ascii="Quicksand" w:hAnsi="Quicksand"/>
          <w:sz w:val="22"/>
          <w:szCs w:val="22"/>
        </w:rPr>
      </w:pPr>
      <w:r w:rsidRPr="00C4216B">
        <w:rPr>
          <w:rFonts w:ascii="Quicksand" w:hAnsi="Quicksand"/>
          <w:sz w:val="22"/>
          <w:szCs w:val="22"/>
        </w:rPr>
        <w:t xml:space="preserve">do edukačného procesu zaraďovať nové koncepcie a metódy rozvoja tvorivosti </w:t>
      </w:r>
      <w:r w:rsidR="008643A8" w:rsidRPr="00C4216B">
        <w:rPr>
          <w:rFonts w:ascii="Quicksand" w:hAnsi="Quicksand"/>
          <w:sz w:val="22"/>
          <w:szCs w:val="22"/>
        </w:rPr>
        <w:t>a kritického myslenia</w:t>
      </w:r>
      <w:r w:rsidRPr="00C4216B">
        <w:rPr>
          <w:rFonts w:ascii="Quicksand" w:hAnsi="Quicksand"/>
          <w:sz w:val="22"/>
          <w:szCs w:val="22"/>
        </w:rPr>
        <w:t>,</w:t>
      </w:r>
    </w:p>
    <w:p w14:paraId="0E630ABD" w14:textId="77777777" w:rsidR="002548E9" w:rsidRPr="00C4216B" w:rsidRDefault="006E091C" w:rsidP="007967D0">
      <w:pPr>
        <w:pStyle w:val="Odsekzoznamu"/>
        <w:numPr>
          <w:ilvl w:val="0"/>
          <w:numId w:val="1"/>
        </w:numPr>
        <w:ind w:left="284" w:hanging="284"/>
        <w:jc w:val="both"/>
        <w:rPr>
          <w:rFonts w:ascii="Quicksand" w:hAnsi="Quicksand"/>
          <w:sz w:val="22"/>
          <w:szCs w:val="22"/>
        </w:rPr>
      </w:pPr>
      <w:r w:rsidRPr="00C4216B">
        <w:rPr>
          <w:rFonts w:ascii="Quicksand" w:hAnsi="Quicksand"/>
          <w:sz w:val="22"/>
          <w:szCs w:val="22"/>
        </w:rPr>
        <w:t>naučiť sa kontrolo</w:t>
      </w:r>
      <w:r w:rsidR="001D40C3" w:rsidRPr="00C4216B">
        <w:rPr>
          <w:rFonts w:ascii="Quicksand" w:hAnsi="Quicksand"/>
          <w:sz w:val="22"/>
          <w:szCs w:val="22"/>
        </w:rPr>
        <w:t>vať a regulovať svoje správanie</w:t>
      </w:r>
      <w:r w:rsidRPr="00C4216B">
        <w:rPr>
          <w:rFonts w:ascii="Quicksand" w:hAnsi="Quicksand"/>
          <w:sz w:val="22"/>
          <w:szCs w:val="22"/>
        </w:rPr>
        <w:t xml:space="preserve">, starať </w:t>
      </w:r>
      <w:r w:rsidR="00520753" w:rsidRPr="00C4216B">
        <w:rPr>
          <w:rFonts w:ascii="Quicksand" w:hAnsi="Quicksand"/>
          <w:sz w:val="22"/>
          <w:szCs w:val="22"/>
        </w:rPr>
        <w:t>sa o svoje zdravie a chrániť ho</w:t>
      </w:r>
      <w:r w:rsidRPr="00C4216B">
        <w:rPr>
          <w:rFonts w:ascii="Quicksand" w:hAnsi="Quicksand"/>
          <w:sz w:val="22"/>
          <w:szCs w:val="22"/>
        </w:rPr>
        <w:t>, rozlišovanie zdravej výživy a rešpektovať vše</w:t>
      </w:r>
      <w:r w:rsidR="00DD1611" w:rsidRPr="00C4216B">
        <w:rPr>
          <w:rFonts w:ascii="Quicksand" w:hAnsi="Quicksand"/>
          <w:sz w:val="22"/>
          <w:szCs w:val="22"/>
        </w:rPr>
        <w:t>ľ</w:t>
      </w:r>
      <w:r w:rsidRPr="00C4216B">
        <w:rPr>
          <w:rFonts w:ascii="Quicksand" w:hAnsi="Quicksand"/>
          <w:sz w:val="22"/>
          <w:szCs w:val="22"/>
        </w:rPr>
        <w:t xml:space="preserve">udské </w:t>
      </w:r>
      <w:r w:rsidR="00B9308C" w:rsidRPr="00C4216B">
        <w:rPr>
          <w:rFonts w:ascii="Quicksand" w:hAnsi="Quicksand"/>
          <w:sz w:val="22"/>
          <w:szCs w:val="22"/>
        </w:rPr>
        <w:t>etnické hodnoty</w:t>
      </w:r>
      <w:r w:rsidR="00520753" w:rsidRPr="00C4216B">
        <w:rPr>
          <w:rFonts w:ascii="Quicksand" w:hAnsi="Quicksand"/>
          <w:sz w:val="22"/>
          <w:szCs w:val="22"/>
        </w:rPr>
        <w:t>.</w:t>
      </w:r>
    </w:p>
    <w:p w14:paraId="089FB5B4" w14:textId="77777777" w:rsidR="00A62C33" w:rsidRPr="00C4216B" w:rsidRDefault="00A62C33" w:rsidP="002F605C">
      <w:pPr>
        <w:pStyle w:val="Odsekzoznamu"/>
        <w:jc w:val="both"/>
        <w:rPr>
          <w:rFonts w:ascii="Quicksand" w:hAnsi="Quicksand"/>
          <w:sz w:val="22"/>
          <w:szCs w:val="22"/>
        </w:rPr>
      </w:pPr>
    </w:p>
    <w:p w14:paraId="720A60FA" w14:textId="77777777" w:rsidR="002F605C" w:rsidRPr="00C4216B" w:rsidRDefault="002F605C" w:rsidP="002F605C">
      <w:pPr>
        <w:pStyle w:val="Odsekzoznamu"/>
        <w:jc w:val="both"/>
        <w:rPr>
          <w:rFonts w:ascii="Quicksand" w:hAnsi="Quicksand"/>
          <w:sz w:val="22"/>
          <w:szCs w:val="22"/>
        </w:rPr>
      </w:pPr>
    </w:p>
    <w:p w14:paraId="13374591" w14:textId="77777777" w:rsidR="00DC1420" w:rsidRPr="00C4216B" w:rsidRDefault="00DC1420" w:rsidP="002F605C">
      <w:pPr>
        <w:jc w:val="both"/>
        <w:outlineLvl w:val="0"/>
        <w:rPr>
          <w:rFonts w:ascii="Quicksand" w:hAnsi="Quicksand"/>
          <w:sz w:val="22"/>
          <w:szCs w:val="22"/>
        </w:rPr>
      </w:pPr>
      <w:r w:rsidRPr="00C4216B">
        <w:rPr>
          <w:rFonts w:ascii="Quicksand" w:hAnsi="Quicksand"/>
          <w:sz w:val="22"/>
          <w:szCs w:val="22"/>
        </w:rPr>
        <w:t xml:space="preserve">Pedagógovia budú podľa možností aktuálne prihliadať na vlastné ciele tak, aby sa efektívne plnili  a to aj keď tieto nemusia byť písomne v plánoch zaznamenané. Učiteľky sú v roli </w:t>
      </w:r>
      <w:proofErr w:type="spellStart"/>
      <w:r w:rsidRPr="00C4216B">
        <w:rPr>
          <w:rFonts w:ascii="Quicksand" w:hAnsi="Quicksand"/>
          <w:sz w:val="22"/>
          <w:szCs w:val="22"/>
        </w:rPr>
        <w:t>facilitátora</w:t>
      </w:r>
      <w:proofErr w:type="spellEnd"/>
      <w:r w:rsidRPr="00C4216B">
        <w:rPr>
          <w:rFonts w:ascii="Quicksand" w:hAnsi="Quicksand"/>
          <w:sz w:val="22"/>
          <w:szCs w:val="22"/>
        </w:rPr>
        <w:t>, ktorý vytvára podmienky a napomáha dieťaťu rozvíjať jeho vlastnú aktivitu, prirodzenú detskú  zvedavosť, skúmavosť a</w:t>
      </w:r>
      <w:r w:rsidR="001D40C3" w:rsidRPr="00C4216B">
        <w:rPr>
          <w:rFonts w:ascii="Quicksand" w:hAnsi="Quicksand"/>
          <w:sz w:val="22"/>
          <w:szCs w:val="22"/>
        </w:rPr>
        <w:t> </w:t>
      </w:r>
      <w:r w:rsidRPr="00C4216B">
        <w:rPr>
          <w:rFonts w:ascii="Quicksand" w:hAnsi="Quicksand"/>
          <w:sz w:val="22"/>
          <w:szCs w:val="22"/>
        </w:rPr>
        <w:t>tvorivosť</w:t>
      </w:r>
      <w:r w:rsidR="001D40C3" w:rsidRPr="00C4216B">
        <w:rPr>
          <w:rFonts w:ascii="Quicksand" w:hAnsi="Quicksand"/>
          <w:sz w:val="22"/>
          <w:szCs w:val="22"/>
        </w:rPr>
        <w:t xml:space="preserve"> s využívaní metodiky </w:t>
      </w:r>
      <w:r w:rsidR="001D40C3" w:rsidRPr="00C4216B">
        <w:rPr>
          <w:rFonts w:ascii="Quicksand" w:hAnsi="Quicksand"/>
          <w:b/>
          <w:sz w:val="22"/>
          <w:szCs w:val="22"/>
        </w:rPr>
        <w:t>rešpektovať a byť rešpektovaný</w:t>
      </w:r>
      <w:r w:rsidR="001D40C3" w:rsidRPr="00C4216B">
        <w:rPr>
          <w:rFonts w:ascii="Quicksand" w:hAnsi="Quicksand"/>
          <w:sz w:val="22"/>
          <w:szCs w:val="22"/>
        </w:rPr>
        <w:t>.</w:t>
      </w:r>
    </w:p>
    <w:p w14:paraId="4A749122" w14:textId="77777777" w:rsidR="005F22AA" w:rsidRPr="00C4216B" w:rsidRDefault="005F22AA" w:rsidP="002F605C">
      <w:pPr>
        <w:jc w:val="both"/>
        <w:outlineLvl w:val="0"/>
        <w:rPr>
          <w:rFonts w:ascii="Quicksand" w:hAnsi="Quicksand"/>
          <w:sz w:val="22"/>
          <w:szCs w:val="22"/>
        </w:rPr>
      </w:pPr>
    </w:p>
    <w:p w14:paraId="067A601B" w14:textId="77777777" w:rsidR="00F75775" w:rsidRPr="00C4216B" w:rsidRDefault="00F75775" w:rsidP="002F605C">
      <w:pPr>
        <w:jc w:val="both"/>
        <w:outlineLvl w:val="0"/>
        <w:rPr>
          <w:rFonts w:ascii="Quicksand" w:hAnsi="Quicksand"/>
          <w:b/>
          <w:sz w:val="22"/>
          <w:szCs w:val="22"/>
        </w:rPr>
      </w:pPr>
    </w:p>
    <w:p w14:paraId="1FC596F8" w14:textId="4CC537EB" w:rsidR="00B704AC" w:rsidRPr="00F337DB" w:rsidRDefault="000C3AFA" w:rsidP="00740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outlineLvl w:val="0"/>
        <w:rPr>
          <w:rFonts w:ascii="Quicksand" w:hAnsi="Quicksand"/>
          <w:b/>
          <w:color w:val="518589"/>
          <w:sz w:val="22"/>
          <w:szCs w:val="22"/>
        </w:rPr>
      </w:pPr>
      <w:r w:rsidRPr="00F337DB">
        <w:rPr>
          <w:rFonts w:ascii="Quicksand" w:hAnsi="Quicksand"/>
          <w:b/>
          <w:color w:val="518589"/>
          <w:sz w:val="22"/>
          <w:szCs w:val="22"/>
        </w:rPr>
        <w:t xml:space="preserve">STUPEŇ VZDELANIA, KTORÝ </w:t>
      </w:r>
      <w:r w:rsidR="00DD1611" w:rsidRPr="00F337DB">
        <w:rPr>
          <w:rFonts w:ascii="Quicksand" w:hAnsi="Quicksand"/>
          <w:b/>
          <w:color w:val="518589"/>
          <w:sz w:val="22"/>
          <w:szCs w:val="22"/>
        </w:rPr>
        <w:t xml:space="preserve">SA </w:t>
      </w:r>
      <w:r w:rsidRPr="00F337DB">
        <w:rPr>
          <w:rFonts w:ascii="Quicksand" w:hAnsi="Quicksand"/>
          <w:b/>
          <w:color w:val="518589"/>
          <w:sz w:val="22"/>
          <w:szCs w:val="22"/>
        </w:rPr>
        <w:t xml:space="preserve">DOSIAHNE ABSOLVOVANÍM </w:t>
      </w:r>
      <w:proofErr w:type="spellStart"/>
      <w:r w:rsidR="00D33CD9" w:rsidRPr="00F337DB">
        <w:rPr>
          <w:rFonts w:ascii="Quicksand" w:hAnsi="Quicksand"/>
          <w:b/>
          <w:color w:val="518589"/>
          <w:sz w:val="22"/>
          <w:szCs w:val="22"/>
        </w:rPr>
        <w:t>ŠkVP</w:t>
      </w:r>
      <w:proofErr w:type="spellEnd"/>
    </w:p>
    <w:p w14:paraId="7A3D738B" w14:textId="77777777" w:rsidR="00464ED4" w:rsidRPr="00C4216B" w:rsidRDefault="00464ED4" w:rsidP="002F605C">
      <w:pPr>
        <w:jc w:val="both"/>
        <w:outlineLvl w:val="0"/>
        <w:rPr>
          <w:rFonts w:ascii="Quicksand" w:hAnsi="Quicksand"/>
          <w:b/>
          <w:sz w:val="22"/>
          <w:szCs w:val="22"/>
        </w:rPr>
      </w:pPr>
    </w:p>
    <w:p w14:paraId="22869854" w14:textId="77777777" w:rsidR="00DD1611" w:rsidRPr="00C4216B" w:rsidRDefault="00DD1611" w:rsidP="002F605C">
      <w:pPr>
        <w:jc w:val="both"/>
        <w:outlineLvl w:val="0"/>
        <w:rPr>
          <w:rFonts w:ascii="Quicksand" w:hAnsi="Quicksand"/>
          <w:sz w:val="22"/>
          <w:szCs w:val="22"/>
        </w:rPr>
      </w:pPr>
      <w:r w:rsidRPr="00C4216B">
        <w:rPr>
          <w:rFonts w:ascii="Quicksand" w:hAnsi="Quicksand"/>
          <w:sz w:val="22"/>
          <w:szCs w:val="22"/>
        </w:rPr>
        <w:lastRenderedPageBreak/>
        <w:t xml:space="preserve">Dieťa získa absolvovaním posledného ročníka vzdelávacieho programu odboru vzdelávania v materskej škole </w:t>
      </w:r>
      <w:proofErr w:type="spellStart"/>
      <w:r w:rsidRPr="00C4216B">
        <w:rPr>
          <w:rFonts w:ascii="Quicksand" w:hAnsi="Quicksand"/>
          <w:b/>
          <w:sz w:val="22"/>
          <w:szCs w:val="22"/>
        </w:rPr>
        <w:t>predprimárne</w:t>
      </w:r>
      <w:proofErr w:type="spellEnd"/>
      <w:r w:rsidRPr="00C4216B">
        <w:rPr>
          <w:rFonts w:ascii="Quicksand" w:hAnsi="Quicksand"/>
          <w:b/>
          <w:sz w:val="22"/>
          <w:szCs w:val="22"/>
        </w:rPr>
        <w:t xml:space="preserve"> vzdelávanie</w:t>
      </w:r>
      <w:r w:rsidR="00424756" w:rsidRPr="00C4216B">
        <w:rPr>
          <w:rFonts w:ascii="Quicksand" w:hAnsi="Quicksand"/>
          <w:b/>
          <w:sz w:val="22"/>
          <w:szCs w:val="22"/>
        </w:rPr>
        <w:t xml:space="preserve">. </w:t>
      </w:r>
      <w:proofErr w:type="spellStart"/>
      <w:r w:rsidR="00424756" w:rsidRPr="00C4216B">
        <w:rPr>
          <w:rFonts w:ascii="Quicksand" w:hAnsi="Quicksand"/>
          <w:sz w:val="22"/>
          <w:szCs w:val="22"/>
        </w:rPr>
        <w:t>Predprimárne</w:t>
      </w:r>
      <w:proofErr w:type="spellEnd"/>
      <w:r w:rsidR="00424756" w:rsidRPr="00C4216B">
        <w:rPr>
          <w:rFonts w:ascii="Quicksand" w:hAnsi="Quicksand"/>
          <w:sz w:val="22"/>
          <w:szCs w:val="22"/>
        </w:rPr>
        <w:t xml:space="preserve"> vzdelávanie ukončuje dieťa spravidla v školskom roku, v ktorom do 31. </w:t>
      </w:r>
      <w:r w:rsidR="00060DE8" w:rsidRPr="00C4216B">
        <w:rPr>
          <w:rFonts w:ascii="Quicksand" w:hAnsi="Quicksand"/>
          <w:sz w:val="22"/>
          <w:szCs w:val="22"/>
        </w:rPr>
        <w:t>a</w:t>
      </w:r>
      <w:r w:rsidR="00424756" w:rsidRPr="00C4216B">
        <w:rPr>
          <w:rFonts w:ascii="Quicksand" w:hAnsi="Quicksand"/>
          <w:sz w:val="22"/>
          <w:szCs w:val="22"/>
        </w:rPr>
        <w:t xml:space="preserve">ugusta dosiahne šiesty rok veku a dosiahne školskú spôsobilosť. </w:t>
      </w:r>
      <w:proofErr w:type="spellStart"/>
      <w:r w:rsidR="008261D6" w:rsidRPr="00C4216B">
        <w:rPr>
          <w:rFonts w:ascii="Quicksand" w:hAnsi="Quicksand"/>
          <w:sz w:val="22"/>
          <w:szCs w:val="22"/>
        </w:rPr>
        <w:t>Predprimárne</w:t>
      </w:r>
      <w:proofErr w:type="spellEnd"/>
      <w:r w:rsidR="008261D6" w:rsidRPr="00C4216B">
        <w:rPr>
          <w:rFonts w:ascii="Quicksand" w:hAnsi="Quicksand"/>
          <w:sz w:val="22"/>
          <w:szCs w:val="22"/>
        </w:rPr>
        <w:t xml:space="preserve"> vzdelávanie</w:t>
      </w:r>
      <w:r w:rsidR="00424756" w:rsidRPr="00C4216B">
        <w:rPr>
          <w:rFonts w:ascii="Quicksand" w:hAnsi="Quicksand"/>
          <w:sz w:val="22"/>
          <w:szCs w:val="22"/>
        </w:rPr>
        <w:t xml:space="preserve"> </w:t>
      </w:r>
      <w:r w:rsidR="008261D6" w:rsidRPr="00C4216B">
        <w:rPr>
          <w:rFonts w:ascii="Quicksand" w:hAnsi="Quicksand"/>
          <w:sz w:val="22"/>
          <w:szCs w:val="22"/>
        </w:rPr>
        <w:t>môže dieťa</w:t>
      </w:r>
      <w:r w:rsidR="00424756" w:rsidRPr="00C4216B">
        <w:rPr>
          <w:rFonts w:ascii="Quicksand" w:hAnsi="Quicksand"/>
          <w:sz w:val="22"/>
          <w:szCs w:val="22"/>
        </w:rPr>
        <w:t xml:space="preserve"> ukončiť aj vtedy, ak nedovŕši šiesty rok veku, ale podľa vyjadrenia príslušného zariadenia CPPP a všeobecného lekára pre deti a dorast môže plniť povinnú školskú dochádzku. V tomto prípade ide o predčasne zaškolenie  dieťaťa na žiadosť zákonného zástupcu.</w:t>
      </w:r>
    </w:p>
    <w:p w14:paraId="208E99AC" w14:textId="77777777" w:rsidR="00424756" w:rsidRPr="00C4216B" w:rsidRDefault="00424756" w:rsidP="002F605C">
      <w:pPr>
        <w:jc w:val="both"/>
        <w:outlineLvl w:val="0"/>
        <w:rPr>
          <w:rFonts w:ascii="Quicksand" w:hAnsi="Quicksand"/>
          <w:sz w:val="22"/>
          <w:szCs w:val="22"/>
        </w:rPr>
      </w:pPr>
      <w:r w:rsidRPr="00C4216B">
        <w:rPr>
          <w:rFonts w:ascii="Quicksand" w:hAnsi="Quicksand"/>
          <w:sz w:val="22"/>
          <w:szCs w:val="22"/>
        </w:rPr>
        <w:t xml:space="preserve">Dokladom o získanom stupni vzdelania je osvedčenie o absolvovaní </w:t>
      </w:r>
      <w:proofErr w:type="spellStart"/>
      <w:r w:rsidRPr="00C4216B">
        <w:rPr>
          <w:rFonts w:ascii="Quicksand" w:hAnsi="Quicksand"/>
          <w:sz w:val="22"/>
          <w:szCs w:val="22"/>
        </w:rPr>
        <w:t>predprimárneho</w:t>
      </w:r>
      <w:proofErr w:type="spellEnd"/>
      <w:r w:rsidRPr="00C4216B">
        <w:rPr>
          <w:rFonts w:ascii="Quicksand" w:hAnsi="Quicksand"/>
          <w:sz w:val="22"/>
          <w:szCs w:val="22"/>
        </w:rPr>
        <w:t xml:space="preserve"> vzdelávania, ktoré vydáva Základná škola s ma</w:t>
      </w:r>
      <w:r w:rsidR="00DC5DF4" w:rsidRPr="00C4216B">
        <w:rPr>
          <w:rFonts w:ascii="Quicksand" w:hAnsi="Quicksand"/>
          <w:sz w:val="22"/>
          <w:szCs w:val="22"/>
        </w:rPr>
        <w:t>terskou školou J. A. Komenského</w:t>
      </w:r>
      <w:r w:rsidRPr="00C4216B">
        <w:rPr>
          <w:rFonts w:ascii="Quicksand" w:hAnsi="Quicksand"/>
          <w:sz w:val="22"/>
          <w:szCs w:val="22"/>
        </w:rPr>
        <w:t>, Hubeného 25, 831 53 Bratislava</w:t>
      </w:r>
      <w:r w:rsidR="002F605C" w:rsidRPr="00C4216B">
        <w:rPr>
          <w:rFonts w:ascii="Quicksand" w:hAnsi="Quicksand"/>
          <w:sz w:val="22"/>
          <w:szCs w:val="22"/>
        </w:rPr>
        <w:t>.</w:t>
      </w:r>
    </w:p>
    <w:p w14:paraId="074AC7E1" w14:textId="77777777" w:rsidR="00E225B9" w:rsidRPr="00C4216B" w:rsidRDefault="00E225B9" w:rsidP="002F605C">
      <w:pPr>
        <w:jc w:val="both"/>
        <w:outlineLvl w:val="0"/>
        <w:rPr>
          <w:rFonts w:ascii="Quicksand" w:hAnsi="Quicksand"/>
          <w:b/>
          <w:sz w:val="22"/>
          <w:szCs w:val="22"/>
        </w:rPr>
      </w:pPr>
    </w:p>
    <w:p w14:paraId="2D1DD8C1" w14:textId="77777777" w:rsidR="00B704AC" w:rsidRPr="00F337DB" w:rsidRDefault="00424756" w:rsidP="00740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outlineLvl w:val="0"/>
        <w:rPr>
          <w:rFonts w:ascii="Quicksand" w:hAnsi="Quicksand"/>
          <w:b/>
          <w:color w:val="518589"/>
          <w:sz w:val="22"/>
          <w:szCs w:val="22"/>
        </w:rPr>
      </w:pPr>
      <w:r w:rsidRPr="00F337DB">
        <w:rPr>
          <w:rFonts w:ascii="Quicksand" w:hAnsi="Quicksand"/>
          <w:b/>
          <w:color w:val="518589"/>
          <w:sz w:val="22"/>
          <w:szCs w:val="22"/>
        </w:rPr>
        <w:t>VLASTNÉ ZAMERANIE ŠKOLY</w:t>
      </w:r>
    </w:p>
    <w:p w14:paraId="6D1135A2" w14:textId="77777777" w:rsidR="006B4CD1" w:rsidRPr="00C4216B" w:rsidRDefault="006B4CD1" w:rsidP="002F605C">
      <w:pPr>
        <w:jc w:val="both"/>
        <w:outlineLvl w:val="0"/>
        <w:rPr>
          <w:rFonts w:ascii="Quicksand" w:hAnsi="Quicksand"/>
          <w:b/>
          <w:sz w:val="22"/>
          <w:szCs w:val="22"/>
        </w:rPr>
      </w:pPr>
    </w:p>
    <w:p w14:paraId="484379AB" w14:textId="77777777" w:rsidR="00372911" w:rsidRPr="00C4216B" w:rsidRDefault="00372911" w:rsidP="002F605C">
      <w:pPr>
        <w:jc w:val="both"/>
        <w:outlineLvl w:val="0"/>
        <w:rPr>
          <w:rFonts w:ascii="Quicksand" w:hAnsi="Quicksand"/>
          <w:b/>
          <w:sz w:val="22"/>
          <w:szCs w:val="22"/>
        </w:rPr>
      </w:pPr>
      <w:r w:rsidRPr="00C4216B">
        <w:rPr>
          <w:rFonts w:ascii="Quicksand" w:hAnsi="Quicksand"/>
          <w:sz w:val="22"/>
          <w:szCs w:val="22"/>
        </w:rPr>
        <w:t xml:space="preserve">Materská škola je zapojená spolu so školou do modulu </w:t>
      </w:r>
      <w:r w:rsidRPr="00C4216B">
        <w:rPr>
          <w:rFonts w:ascii="Quicksand" w:hAnsi="Quicksand"/>
          <w:b/>
          <w:sz w:val="22"/>
          <w:szCs w:val="22"/>
        </w:rPr>
        <w:t>VEU</w:t>
      </w:r>
      <w:r w:rsidR="006973E8" w:rsidRPr="00C4216B">
        <w:rPr>
          <w:rFonts w:ascii="Quicksand" w:hAnsi="Quicksand"/>
          <w:sz w:val="22"/>
          <w:szCs w:val="22"/>
        </w:rPr>
        <w:t xml:space="preserve"> </w:t>
      </w:r>
      <w:r w:rsidR="002F605C" w:rsidRPr="00C4216B">
        <w:rPr>
          <w:rFonts w:ascii="Quicksand" w:hAnsi="Quicksand"/>
          <w:b/>
          <w:sz w:val="22"/>
          <w:szCs w:val="22"/>
        </w:rPr>
        <w:t>– ITV</w:t>
      </w:r>
      <w:r w:rsidR="002F605C" w:rsidRPr="00C4216B">
        <w:rPr>
          <w:rFonts w:ascii="Quicksand" w:hAnsi="Quicksand"/>
          <w:sz w:val="22"/>
          <w:szCs w:val="22"/>
        </w:rPr>
        <w:t xml:space="preserve"> </w:t>
      </w:r>
      <w:r w:rsidR="006973E8" w:rsidRPr="00C4216B">
        <w:rPr>
          <w:rFonts w:ascii="Quicksand" w:hAnsi="Quicksand"/>
          <w:sz w:val="22"/>
          <w:szCs w:val="22"/>
        </w:rPr>
        <w:t>(Vysoko efektívne učenie</w:t>
      </w:r>
      <w:r w:rsidR="002F605C" w:rsidRPr="00C4216B">
        <w:rPr>
          <w:rFonts w:ascii="Quicksand" w:hAnsi="Quicksand"/>
          <w:sz w:val="22"/>
          <w:szCs w:val="22"/>
        </w:rPr>
        <w:t xml:space="preserve"> – integrované tematické vyučovanie</w:t>
      </w:r>
      <w:r w:rsidR="006973E8" w:rsidRPr="00C4216B">
        <w:rPr>
          <w:rFonts w:ascii="Quicksand" w:hAnsi="Quicksand"/>
          <w:sz w:val="22"/>
          <w:szCs w:val="22"/>
        </w:rPr>
        <w:t>)</w:t>
      </w:r>
      <w:r w:rsidR="002F605C" w:rsidRPr="00C4216B">
        <w:rPr>
          <w:rFonts w:ascii="Quicksand" w:hAnsi="Quicksand"/>
          <w:sz w:val="22"/>
          <w:szCs w:val="22"/>
        </w:rPr>
        <w:t xml:space="preserve">. </w:t>
      </w:r>
      <w:r w:rsidRPr="00C4216B">
        <w:rPr>
          <w:rFonts w:ascii="Quicksand" w:hAnsi="Quicksand"/>
          <w:b/>
          <w:sz w:val="22"/>
          <w:szCs w:val="22"/>
        </w:rPr>
        <w:t>Materská škola uplatňuje prvky I. úrovne</w:t>
      </w:r>
      <w:r w:rsidR="00740283" w:rsidRPr="00C4216B">
        <w:rPr>
          <w:rFonts w:ascii="Quicksand" w:hAnsi="Quicksand"/>
          <w:b/>
          <w:sz w:val="22"/>
          <w:szCs w:val="22"/>
        </w:rPr>
        <w:t xml:space="preserve"> VEU ITV, ktorá sa prejavuje</w:t>
      </w:r>
    </w:p>
    <w:p w14:paraId="5F9F6BA9" w14:textId="77777777" w:rsidR="00740283" w:rsidRPr="00C4216B" w:rsidRDefault="00FA7224" w:rsidP="007967D0">
      <w:pPr>
        <w:pStyle w:val="Odsekzoznamu"/>
        <w:numPr>
          <w:ilvl w:val="0"/>
          <w:numId w:val="4"/>
        </w:numPr>
        <w:ind w:left="284" w:hanging="284"/>
        <w:jc w:val="both"/>
        <w:outlineLvl w:val="0"/>
        <w:rPr>
          <w:rFonts w:ascii="Quicksand" w:hAnsi="Quicksand"/>
          <w:sz w:val="22"/>
          <w:szCs w:val="22"/>
        </w:rPr>
      </w:pPr>
      <w:r w:rsidRPr="00C4216B">
        <w:rPr>
          <w:rFonts w:ascii="Quicksand" w:hAnsi="Quicksand"/>
          <w:sz w:val="22"/>
          <w:szCs w:val="22"/>
        </w:rPr>
        <w:t>vytváran</w:t>
      </w:r>
      <w:r w:rsidR="00740283" w:rsidRPr="00C4216B">
        <w:rPr>
          <w:rFonts w:ascii="Quicksand" w:hAnsi="Quicksand"/>
          <w:sz w:val="22"/>
          <w:szCs w:val="22"/>
        </w:rPr>
        <w:t>ím</w:t>
      </w:r>
      <w:r w:rsidRPr="00C4216B">
        <w:rPr>
          <w:rFonts w:ascii="Quicksand" w:hAnsi="Quicksand"/>
          <w:sz w:val="22"/>
          <w:szCs w:val="22"/>
        </w:rPr>
        <w:t xml:space="preserve"> neohrozujúceho prostredia,</w:t>
      </w:r>
    </w:p>
    <w:p w14:paraId="01F22ABC" w14:textId="77777777" w:rsidR="00740283" w:rsidRPr="00C4216B" w:rsidRDefault="00FA7224" w:rsidP="007967D0">
      <w:pPr>
        <w:pStyle w:val="Odsekzoznamu"/>
        <w:numPr>
          <w:ilvl w:val="0"/>
          <w:numId w:val="4"/>
        </w:numPr>
        <w:ind w:left="284" w:hanging="284"/>
        <w:jc w:val="both"/>
        <w:outlineLvl w:val="0"/>
        <w:rPr>
          <w:rFonts w:ascii="Quicksand" w:hAnsi="Quicksand"/>
          <w:sz w:val="22"/>
          <w:szCs w:val="22"/>
        </w:rPr>
      </w:pPr>
      <w:r w:rsidRPr="00C4216B">
        <w:rPr>
          <w:rFonts w:ascii="Quicksand" w:hAnsi="Quicksand"/>
          <w:sz w:val="22"/>
          <w:szCs w:val="22"/>
        </w:rPr>
        <w:t>zav</w:t>
      </w:r>
      <w:r w:rsidR="002F605C" w:rsidRPr="00C4216B">
        <w:rPr>
          <w:rFonts w:ascii="Quicksand" w:hAnsi="Quicksand"/>
          <w:sz w:val="22"/>
          <w:szCs w:val="22"/>
        </w:rPr>
        <w:t>ádzan</w:t>
      </w:r>
      <w:r w:rsidR="00740283" w:rsidRPr="00C4216B">
        <w:rPr>
          <w:rFonts w:ascii="Quicksand" w:hAnsi="Quicksand"/>
          <w:sz w:val="22"/>
          <w:szCs w:val="22"/>
        </w:rPr>
        <w:t>ím</w:t>
      </w:r>
      <w:r w:rsidR="002F605C" w:rsidRPr="00C4216B">
        <w:rPr>
          <w:rFonts w:ascii="Quicksand" w:hAnsi="Quicksand"/>
          <w:sz w:val="22"/>
          <w:szCs w:val="22"/>
        </w:rPr>
        <w:t xml:space="preserve"> celoživotných pravidiel</w:t>
      </w:r>
      <w:r w:rsidR="00740283" w:rsidRPr="00C4216B">
        <w:rPr>
          <w:rFonts w:ascii="Quicksand" w:hAnsi="Quicksand"/>
          <w:sz w:val="22"/>
          <w:szCs w:val="22"/>
        </w:rPr>
        <w:t xml:space="preserve"> a</w:t>
      </w:r>
      <w:r w:rsidRPr="00C4216B">
        <w:rPr>
          <w:rFonts w:ascii="Quicksand" w:hAnsi="Quicksand"/>
          <w:sz w:val="22"/>
          <w:szCs w:val="22"/>
        </w:rPr>
        <w:t xml:space="preserve"> sociálnych zručností, </w:t>
      </w:r>
    </w:p>
    <w:p w14:paraId="425E16D5" w14:textId="77777777" w:rsidR="00740283" w:rsidRPr="00C4216B" w:rsidRDefault="00FA7224" w:rsidP="007967D0">
      <w:pPr>
        <w:pStyle w:val="Odsekzoznamu"/>
        <w:numPr>
          <w:ilvl w:val="0"/>
          <w:numId w:val="4"/>
        </w:numPr>
        <w:ind w:left="284" w:hanging="284"/>
        <w:jc w:val="both"/>
        <w:outlineLvl w:val="0"/>
        <w:rPr>
          <w:rFonts w:ascii="Quicksand" w:hAnsi="Quicksand"/>
          <w:sz w:val="22"/>
          <w:szCs w:val="22"/>
        </w:rPr>
      </w:pPr>
      <w:r w:rsidRPr="00C4216B">
        <w:rPr>
          <w:rFonts w:ascii="Quicksand" w:hAnsi="Quicksand"/>
          <w:sz w:val="22"/>
          <w:szCs w:val="22"/>
        </w:rPr>
        <w:t>používan</w:t>
      </w:r>
      <w:r w:rsidR="00740283" w:rsidRPr="00C4216B">
        <w:rPr>
          <w:rFonts w:ascii="Quicksand" w:hAnsi="Quicksand"/>
          <w:sz w:val="22"/>
          <w:szCs w:val="22"/>
        </w:rPr>
        <w:t>ím</w:t>
      </w:r>
      <w:r w:rsidRPr="00C4216B">
        <w:rPr>
          <w:rFonts w:ascii="Quicksand" w:hAnsi="Quicksand"/>
          <w:sz w:val="22"/>
          <w:szCs w:val="22"/>
        </w:rPr>
        <w:t xml:space="preserve"> pos</w:t>
      </w:r>
      <w:r w:rsidR="002F605C" w:rsidRPr="00C4216B">
        <w:rPr>
          <w:rFonts w:ascii="Quicksand" w:hAnsi="Quicksand"/>
          <w:sz w:val="22"/>
          <w:szCs w:val="22"/>
        </w:rPr>
        <w:t>tupov pre opakujúce sa činnosti</w:t>
      </w:r>
      <w:r w:rsidR="00740283" w:rsidRPr="00C4216B">
        <w:rPr>
          <w:rFonts w:ascii="Quicksand" w:hAnsi="Quicksand"/>
          <w:sz w:val="22"/>
          <w:szCs w:val="22"/>
        </w:rPr>
        <w:t>,</w:t>
      </w:r>
    </w:p>
    <w:p w14:paraId="2E9ECD7D" w14:textId="77777777" w:rsidR="00740283" w:rsidRPr="00C4216B" w:rsidRDefault="00740283" w:rsidP="007967D0">
      <w:pPr>
        <w:pStyle w:val="Odsekzoznamu"/>
        <w:numPr>
          <w:ilvl w:val="0"/>
          <w:numId w:val="4"/>
        </w:numPr>
        <w:ind w:left="284" w:hanging="284"/>
        <w:jc w:val="both"/>
        <w:outlineLvl w:val="0"/>
        <w:rPr>
          <w:rFonts w:ascii="Quicksand" w:hAnsi="Quicksand"/>
          <w:sz w:val="22"/>
          <w:szCs w:val="22"/>
        </w:rPr>
      </w:pPr>
      <w:r w:rsidRPr="00C4216B">
        <w:rPr>
          <w:rFonts w:ascii="Quicksand" w:hAnsi="Quicksand"/>
          <w:sz w:val="22"/>
          <w:szCs w:val="22"/>
        </w:rPr>
        <w:t xml:space="preserve">používaním </w:t>
      </w:r>
      <w:r w:rsidR="006973E8" w:rsidRPr="00C4216B">
        <w:rPr>
          <w:rFonts w:ascii="Quicksand" w:hAnsi="Quicksand"/>
          <w:sz w:val="22"/>
          <w:szCs w:val="22"/>
        </w:rPr>
        <w:t>denn</w:t>
      </w:r>
      <w:r w:rsidRPr="00C4216B">
        <w:rPr>
          <w:rFonts w:ascii="Quicksand" w:hAnsi="Quicksand"/>
          <w:sz w:val="22"/>
          <w:szCs w:val="22"/>
        </w:rPr>
        <w:t>ého</w:t>
      </w:r>
      <w:r w:rsidR="006973E8" w:rsidRPr="00C4216B">
        <w:rPr>
          <w:rFonts w:ascii="Quicksand" w:hAnsi="Quicksand"/>
          <w:sz w:val="22"/>
          <w:szCs w:val="22"/>
        </w:rPr>
        <w:t xml:space="preserve"> program</w:t>
      </w:r>
      <w:r w:rsidRPr="00C4216B">
        <w:rPr>
          <w:rFonts w:ascii="Quicksand" w:hAnsi="Quicksand"/>
          <w:sz w:val="22"/>
          <w:szCs w:val="22"/>
        </w:rPr>
        <w:t xml:space="preserve">u = </w:t>
      </w:r>
      <w:r w:rsidR="006973E8" w:rsidRPr="00C4216B">
        <w:rPr>
          <w:rFonts w:ascii="Quicksand" w:hAnsi="Quicksand"/>
          <w:sz w:val="22"/>
          <w:szCs w:val="22"/>
        </w:rPr>
        <w:t>mapa mysle</w:t>
      </w:r>
      <w:r w:rsidRPr="00C4216B">
        <w:rPr>
          <w:rFonts w:ascii="Quicksand" w:hAnsi="Quicksand"/>
          <w:sz w:val="22"/>
          <w:szCs w:val="22"/>
        </w:rPr>
        <w:t xml:space="preserve"> pri riadení dňa,</w:t>
      </w:r>
    </w:p>
    <w:p w14:paraId="1D3DF24E" w14:textId="77777777" w:rsidR="00FA7224" w:rsidRPr="00C4216B" w:rsidRDefault="00740283" w:rsidP="007967D0">
      <w:pPr>
        <w:pStyle w:val="Odsekzoznamu"/>
        <w:numPr>
          <w:ilvl w:val="0"/>
          <w:numId w:val="4"/>
        </w:numPr>
        <w:ind w:left="284" w:hanging="284"/>
        <w:jc w:val="both"/>
        <w:outlineLvl w:val="0"/>
        <w:rPr>
          <w:rFonts w:ascii="Quicksand" w:hAnsi="Quicksand"/>
          <w:sz w:val="22"/>
          <w:szCs w:val="22"/>
        </w:rPr>
      </w:pPr>
      <w:r w:rsidRPr="00C4216B">
        <w:rPr>
          <w:rFonts w:ascii="Quicksand" w:hAnsi="Quicksand"/>
          <w:sz w:val="22"/>
          <w:szCs w:val="22"/>
        </w:rPr>
        <w:t xml:space="preserve">realizáciou </w:t>
      </w:r>
      <w:r w:rsidRPr="00C4216B">
        <w:rPr>
          <w:rFonts w:ascii="Quicksand" w:hAnsi="Quicksand"/>
          <w:b/>
          <w:sz w:val="22"/>
          <w:szCs w:val="22"/>
        </w:rPr>
        <w:t>RANNÉHO KRUHU</w:t>
      </w:r>
      <w:r w:rsidRPr="00C4216B">
        <w:rPr>
          <w:rFonts w:ascii="Quicksand" w:hAnsi="Quicksand"/>
          <w:sz w:val="22"/>
          <w:szCs w:val="22"/>
        </w:rPr>
        <w:t xml:space="preserve">, ktorého cieľom je </w:t>
      </w:r>
      <w:r w:rsidR="00FA7224" w:rsidRPr="00C4216B">
        <w:rPr>
          <w:rFonts w:ascii="Quicksand" w:hAnsi="Quicksand"/>
          <w:sz w:val="22"/>
          <w:szCs w:val="22"/>
        </w:rPr>
        <w:t>cvičenie detí</w:t>
      </w:r>
      <w:r w:rsidR="002953A6" w:rsidRPr="00C4216B">
        <w:rPr>
          <w:rFonts w:ascii="Quicksand" w:hAnsi="Quicksand"/>
          <w:sz w:val="22"/>
          <w:szCs w:val="22"/>
        </w:rPr>
        <w:t xml:space="preserve"> v </w:t>
      </w:r>
      <w:r w:rsidR="00FA7224" w:rsidRPr="00C4216B">
        <w:rPr>
          <w:rFonts w:ascii="Quicksand" w:hAnsi="Quicksand"/>
          <w:sz w:val="22"/>
          <w:szCs w:val="22"/>
        </w:rPr>
        <w:t>aktívnom počúvaní</w:t>
      </w:r>
      <w:r w:rsidRPr="00C4216B">
        <w:rPr>
          <w:rFonts w:ascii="Quicksand" w:hAnsi="Quicksand"/>
          <w:sz w:val="22"/>
          <w:szCs w:val="22"/>
        </w:rPr>
        <w:t xml:space="preserve"> a úcte k spolužiakom,</w:t>
      </w:r>
    </w:p>
    <w:p w14:paraId="6C854F28" w14:textId="77777777" w:rsidR="00FA7224" w:rsidRPr="00C4216B" w:rsidRDefault="00FA7224" w:rsidP="007967D0">
      <w:pPr>
        <w:pStyle w:val="Odsekzoznamu"/>
        <w:numPr>
          <w:ilvl w:val="0"/>
          <w:numId w:val="4"/>
        </w:numPr>
        <w:ind w:left="284" w:hanging="284"/>
        <w:jc w:val="both"/>
        <w:outlineLvl w:val="0"/>
        <w:rPr>
          <w:rFonts w:ascii="Quicksand" w:hAnsi="Quicksand"/>
          <w:sz w:val="22"/>
          <w:szCs w:val="22"/>
        </w:rPr>
      </w:pPr>
      <w:r w:rsidRPr="00C4216B">
        <w:rPr>
          <w:rFonts w:ascii="Quicksand" w:hAnsi="Quicksand"/>
          <w:sz w:val="22"/>
          <w:szCs w:val="22"/>
        </w:rPr>
        <w:t>model</w:t>
      </w:r>
      <w:r w:rsidR="00740283" w:rsidRPr="00C4216B">
        <w:rPr>
          <w:rFonts w:ascii="Quicksand" w:hAnsi="Quicksand"/>
          <w:sz w:val="22"/>
          <w:szCs w:val="22"/>
        </w:rPr>
        <w:t xml:space="preserve">ovaní </w:t>
      </w:r>
      <w:r w:rsidRPr="00C4216B">
        <w:rPr>
          <w:rFonts w:ascii="Quicksand" w:hAnsi="Quicksand"/>
          <w:sz w:val="22"/>
          <w:szCs w:val="22"/>
        </w:rPr>
        <w:t>správan</w:t>
      </w:r>
      <w:r w:rsidR="00740283" w:rsidRPr="00C4216B">
        <w:rPr>
          <w:rFonts w:ascii="Quicksand" w:hAnsi="Quicksand"/>
          <w:sz w:val="22"/>
          <w:szCs w:val="22"/>
        </w:rPr>
        <w:t xml:space="preserve">ia učiteľa s cieľom ukázať a následne precvičovať </w:t>
      </w:r>
      <w:r w:rsidRPr="00C4216B">
        <w:rPr>
          <w:rFonts w:ascii="Quicksand" w:hAnsi="Quicksand"/>
          <w:sz w:val="22"/>
          <w:szCs w:val="22"/>
        </w:rPr>
        <w:t>pravidlá správania triedy</w:t>
      </w:r>
      <w:r w:rsidR="00740283" w:rsidRPr="00C4216B">
        <w:rPr>
          <w:rFonts w:ascii="Quicksand" w:hAnsi="Quicksand"/>
          <w:sz w:val="22"/>
          <w:szCs w:val="22"/>
        </w:rPr>
        <w:t>,</w:t>
      </w:r>
    </w:p>
    <w:p w14:paraId="513AB3E8" w14:textId="77777777" w:rsidR="00FA7224" w:rsidRPr="00C4216B" w:rsidRDefault="00FA7224" w:rsidP="007967D0">
      <w:pPr>
        <w:pStyle w:val="Odsekzoznamu"/>
        <w:numPr>
          <w:ilvl w:val="0"/>
          <w:numId w:val="4"/>
        </w:numPr>
        <w:ind w:left="284" w:hanging="284"/>
        <w:jc w:val="both"/>
        <w:outlineLvl w:val="0"/>
        <w:rPr>
          <w:rFonts w:ascii="Quicksand" w:hAnsi="Quicksand"/>
          <w:sz w:val="22"/>
          <w:szCs w:val="22"/>
        </w:rPr>
      </w:pPr>
      <w:r w:rsidRPr="00C4216B">
        <w:rPr>
          <w:rFonts w:ascii="Quicksand" w:hAnsi="Quicksand"/>
          <w:sz w:val="22"/>
          <w:szCs w:val="22"/>
        </w:rPr>
        <w:t>vytvára</w:t>
      </w:r>
      <w:r w:rsidR="00740283" w:rsidRPr="00C4216B">
        <w:rPr>
          <w:rFonts w:ascii="Quicksand" w:hAnsi="Quicksand"/>
          <w:sz w:val="22"/>
          <w:szCs w:val="22"/>
        </w:rPr>
        <w:t xml:space="preserve">ním </w:t>
      </w:r>
      <w:r w:rsidRPr="00C4216B">
        <w:rPr>
          <w:rFonts w:ascii="Quicksand" w:hAnsi="Quicksand"/>
          <w:sz w:val="22"/>
          <w:szCs w:val="22"/>
        </w:rPr>
        <w:t>obohatené</w:t>
      </w:r>
      <w:r w:rsidR="00740283" w:rsidRPr="00C4216B">
        <w:rPr>
          <w:rFonts w:ascii="Quicksand" w:hAnsi="Quicksand"/>
          <w:sz w:val="22"/>
          <w:szCs w:val="22"/>
        </w:rPr>
        <w:t>ho</w:t>
      </w:r>
      <w:r w:rsidRPr="00C4216B">
        <w:rPr>
          <w:rFonts w:ascii="Quicksand" w:hAnsi="Quicksand"/>
          <w:sz w:val="22"/>
          <w:szCs w:val="22"/>
        </w:rPr>
        <w:t xml:space="preserve"> prostredi</w:t>
      </w:r>
      <w:r w:rsidR="00740283" w:rsidRPr="00C4216B">
        <w:rPr>
          <w:rFonts w:ascii="Quicksand" w:hAnsi="Quicksand"/>
          <w:sz w:val="22"/>
          <w:szCs w:val="22"/>
        </w:rPr>
        <w:t>a</w:t>
      </w:r>
      <w:r w:rsidRPr="00C4216B">
        <w:rPr>
          <w:rFonts w:ascii="Quicksand" w:hAnsi="Quicksand"/>
          <w:sz w:val="22"/>
          <w:szCs w:val="22"/>
        </w:rPr>
        <w:t xml:space="preserve"> triedy v súvislosti výchovno-vzdelávacím procesom</w:t>
      </w:r>
      <w:r w:rsidR="002F605C" w:rsidRPr="00C4216B">
        <w:rPr>
          <w:rFonts w:ascii="Quicksand" w:hAnsi="Quicksand"/>
          <w:sz w:val="22"/>
          <w:szCs w:val="22"/>
        </w:rPr>
        <w:t>.</w:t>
      </w:r>
    </w:p>
    <w:p w14:paraId="5414A738" w14:textId="77777777" w:rsidR="006B4CD1" w:rsidRPr="00C4216B" w:rsidRDefault="006B4CD1" w:rsidP="002F605C">
      <w:pPr>
        <w:jc w:val="both"/>
        <w:outlineLvl w:val="0"/>
        <w:rPr>
          <w:rFonts w:ascii="Quicksand" w:hAnsi="Quicksand"/>
          <w:sz w:val="22"/>
          <w:szCs w:val="22"/>
        </w:rPr>
      </w:pPr>
    </w:p>
    <w:p w14:paraId="375FE450" w14:textId="77777777" w:rsidR="0048688E" w:rsidRPr="00C4216B" w:rsidRDefault="002953A6" w:rsidP="002F605C">
      <w:pPr>
        <w:jc w:val="both"/>
        <w:outlineLvl w:val="0"/>
        <w:rPr>
          <w:rFonts w:ascii="Quicksand" w:hAnsi="Quicksand"/>
          <w:sz w:val="22"/>
          <w:szCs w:val="22"/>
        </w:rPr>
      </w:pPr>
      <w:r w:rsidRPr="00C4216B">
        <w:rPr>
          <w:rFonts w:ascii="Quicksand" w:hAnsi="Quicksand"/>
          <w:sz w:val="22"/>
          <w:szCs w:val="22"/>
        </w:rPr>
        <w:t>V</w:t>
      </w:r>
      <w:r w:rsidR="0048688E" w:rsidRPr="00C4216B">
        <w:rPr>
          <w:rFonts w:ascii="Quicksand" w:hAnsi="Quicksand"/>
          <w:sz w:val="22"/>
          <w:szCs w:val="22"/>
        </w:rPr>
        <w:t> pestrofarebnej materskej škole</w:t>
      </w:r>
    </w:p>
    <w:p w14:paraId="74C6AA26" w14:textId="77777777" w:rsidR="0048688E" w:rsidRPr="00C4216B" w:rsidRDefault="0048688E" w:rsidP="007967D0">
      <w:pPr>
        <w:pStyle w:val="Odsekzoznamu"/>
        <w:numPr>
          <w:ilvl w:val="0"/>
          <w:numId w:val="12"/>
        </w:numPr>
        <w:jc w:val="both"/>
        <w:outlineLvl w:val="0"/>
        <w:rPr>
          <w:rFonts w:ascii="Quicksand" w:hAnsi="Quicksand"/>
          <w:sz w:val="22"/>
          <w:szCs w:val="22"/>
        </w:rPr>
      </w:pPr>
      <w:r w:rsidRPr="00C4216B">
        <w:rPr>
          <w:rFonts w:ascii="Quicksand" w:hAnsi="Quicksand"/>
          <w:sz w:val="22"/>
          <w:szCs w:val="22"/>
        </w:rPr>
        <w:t xml:space="preserve">vedieme </w:t>
      </w:r>
      <w:r w:rsidR="002953A6" w:rsidRPr="00C4216B">
        <w:rPr>
          <w:rFonts w:ascii="Quicksand" w:hAnsi="Quicksand"/>
          <w:sz w:val="22"/>
          <w:szCs w:val="22"/>
        </w:rPr>
        <w:t>deti k</w:t>
      </w:r>
      <w:r w:rsidR="003B6348" w:rsidRPr="00C4216B">
        <w:rPr>
          <w:rFonts w:ascii="Quicksand" w:hAnsi="Quicksand"/>
          <w:sz w:val="22"/>
          <w:szCs w:val="22"/>
        </w:rPr>
        <w:t xml:space="preserve"> </w:t>
      </w:r>
      <w:r w:rsidR="005F2489" w:rsidRPr="00C4216B">
        <w:rPr>
          <w:rFonts w:ascii="Quicksand" w:hAnsi="Quicksand"/>
          <w:sz w:val="22"/>
          <w:szCs w:val="22"/>
        </w:rPr>
        <w:t> </w:t>
      </w:r>
      <w:r w:rsidR="005F2489" w:rsidRPr="00C4216B">
        <w:rPr>
          <w:rFonts w:ascii="Quicksand" w:hAnsi="Quicksand"/>
          <w:b/>
          <w:sz w:val="22"/>
          <w:szCs w:val="22"/>
        </w:rPr>
        <w:t>ZDRAVÉMU ŽIVOTNÉMU ŠTÝLU</w:t>
      </w:r>
      <w:r w:rsidR="006973E8" w:rsidRPr="00C4216B">
        <w:rPr>
          <w:rFonts w:ascii="Quicksand" w:hAnsi="Quicksand"/>
          <w:sz w:val="22"/>
          <w:szCs w:val="22"/>
        </w:rPr>
        <w:t xml:space="preserve"> </w:t>
      </w:r>
    </w:p>
    <w:p w14:paraId="047A72E3" w14:textId="77777777" w:rsidR="0048688E" w:rsidRPr="00C4216B" w:rsidRDefault="002953A6" w:rsidP="007967D0">
      <w:pPr>
        <w:pStyle w:val="Odsekzoznamu"/>
        <w:numPr>
          <w:ilvl w:val="0"/>
          <w:numId w:val="10"/>
        </w:numPr>
        <w:ind w:left="567" w:hanging="283"/>
        <w:jc w:val="both"/>
        <w:outlineLvl w:val="0"/>
        <w:rPr>
          <w:rFonts w:ascii="Quicksand" w:hAnsi="Quicksand"/>
          <w:sz w:val="22"/>
          <w:szCs w:val="22"/>
        </w:rPr>
      </w:pPr>
      <w:r w:rsidRPr="00C4216B">
        <w:rPr>
          <w:rFonts w:ascii="Quicksand" w:hAnsi="Quicksand"/>
          <w:sz w:val="22"/>
          <w:szCs w:val="22"/>
        </w:rPr>
        <w:t>usil</w:t>
      </w:r>
      <w:r w:rsidR="0048688E" w:rsidRPr="00C4216B">
        <w:rPr>
          <w:rFonts w:ascii="Quicksand" w:hAnsi="Quicksand"/>
          <w:sz w:val="22"/>
          <w:szCs w:val="22"/>
        </w:rPr>
        <w:t>ujeme sa</w:t>
      </w:r>
      <w:r w:rsidRPr="00C4216B">
        <w:rPr>
          <w:rFonts w:ascii="Quicksand" w:hAnsi="Quicksand"/>
          <w:sz w:val="22"/>
          <w:szCs w:val="22"/>
        </w:rPr>
        <w:t xml:space="preserve"> o ich zdrav</w:t>
      </w:r>
      <w:r w:rsidR="0038731B" w:rsidRPr="00C4216B">
        <w:rPr>
          <w:rFonts w:ascii="Quicksand" w:hAnsi="Quicksand"/>
          <w:sz w:val="22"/>
          <w:szCs w:val="22"/>
        </w:rPr>
        <w:t>ie</w:t>
      </w:r>
      <w:r w:rsidRPr="00C4216B">
        <w:rPr>
          <w:rFonts w:ascii="Quicksand" w:hAnsi="Quicksand"/>
          <w:sz w:val="22"/>
          <w:szCs w:val="22"/>
        </w:rPr>
        <w:t xml:space="preserve">  a bezpečný život</w:t>
      </w:r>
      <w:r w:rsidR="0038731B" w:rsidRPr="00C4216B">
        <w:rPr>
          <w:rFonts w:ascii="Quicksand" w:hAnsi="Quicksand"/>
          <w:sz w:val="22"/>
          <w:szCs w:val="22"/>
        </w:rPr>
        <w:t xml:space="preserve">, </w:t>
      </w:r>
    </w:p>
    <w:p w14:paraId="68962456" w14:textId="77777777" w:rsidR="0048688E" w:rsidRPr="00C4216B" w:rsidRDefault="0038731B" w:rsidP="007967D0">
      <w:pPr>
        <w:pStyle w:val="Odsekzoznamu"/>
        <w:numPr>
          <w:ilvl w:val="0"/>
          <w:numId w:val="10"/>
        </w:numPr>
        <w:ind w:left="567" w:hanging="283"/>
        <w:jc w:val="both"/>
        <w:outlineLvl w:val="0"/>
        <w:rPr>
          <w:rFonts w:ascii="Quicksand" w:hAnsi="Quicksand"/>
          <w:sz w:val="22"/>
          <w:szCs w:val="22"/>
        </w:rPr>
      </w:pPr>
      <w:r w:rsidRPr="00C4216B">
        <w:rPr>
          <w:rFonts w:ascii="Quicksand" w:hAnsi="Quicksand"/>
          <w:sz w:val="22"/>
          <w:szCs w:val="22"/>
        </w:rPr>
        <w:t>v</w:t>
      </w:r>
      <w:r w:rsidR="0048688E" w:rsidRPr="00C4216B">
        <w:rPr>
          <w:rFonts w:ascii="Quicksand" w:hAnsi="Quicksand"/>
          <w:sz w:val="22"/>
          <w:szCs w:val="22"/>
        </w:rPr>
        <w:t>edieme</w:t>
      </w:r>
      <w:r w:rsidRPr="00C4216B">
        <w:rPr>
          <w:rFonts w:ascii="Quicksand" w:hAnsi="Quicksand"/>
          <w:sz w:val="22"/>
          <w:szCs w:val="22"/>
        </w:rPr>
        <w:t xml:space="preserve"> deti k pochopeniu významu zdravia pre človeka, podpor</w:t>
      </w:r>
      <w:r w:rsidR="005F2489" w:rsidRPr="00C4216B">
        <w:rPr>
          <w:rFonts w:ascii="Quicksand" w:hAnsi="Quicksand"/>
          <w:sz w:val="22"/>
          <w:szCs w:val="22"/>
        </w:rPr>
        <w:t>e</w:t>
      </w:r>
      <w:r w:rsidRPr="00C4216B">
        <w:rPr>
          <w:rFonts w:ascii="Quicksand" w:hAnsi="Quicksand"/>
          <w:sz w:val="22"/>
          <w:szCs w:val="22"/>
        </w:rPr>
        <w:t xml:space="preserve"> zdravia, významu pohybu pre zdravie, </w:t>
      </w:r>
    </w:p>
    <w:p w14:paraId="62FCE815" w14:textId="77777777" w:rsidR="006B4CD1" w:rsidRPr="00C4216B" w:rsidRDefault="0038731B" w:rsidP="007967D0">
      <w:pPr>
        <w:pStyle w:val="Odsekzoznamu"/>
        <w:numPr>
          <w:ilvl w:val="0"/>
          <w:numId w:val="10"/>
        </w:numPr>
        <w:ind w:left="567" w:hanging="283"/>
        <w:jc w:val="both"/>
        <w:outlineLvl w:val="0"/>
        <w:rPr>
          <w:rFonts w:ascii="Quicksand" w:hAnsi="Quicksand"/>
          <w:sz w:val="22"/>
          <w:szCs w:val="22"/>
        </w:rPr>
      </w:pPr>
      <w:r w:rsidRPr="00C4216B">
        <w:rPr>
          <w:rFonts w:ascii="Quicksand" w:hAnsi="Quicksand"/>
          <w:sz w:val="22"/>
          <w:szCs w:val="22"/>
        </w:rPr>
        <w:t>identifik</w:t>
      </w:r>
      <w:r w:rsidR="0048688E" w:rsidRPr="00C4216B">
        <w:rPr>
          <w:rFonts w:ascii="Quicksand" w:hAnsi="Quicksand"/>
          <w:sz w:val="22"/>
          <w:szCs w:val="22"/>
        </w:rPr>
        <w:t xml:space="preserve">ujeme </w:t>
      </w:r>
      <w:r w:rsidRPr="00C4216B">
        <w:rPr>
          <w:rFonts w:ascii="Quicksand" w:hAnsi="Quicksand"/>
          <w:sz w:val="22"/>
          <w:szCs w:val="22"/>
        </w:rPr>
        <w:t>situácie ohrozujúce zdravie</w:t>
      </w:r>
      <w:r w:rsidR="00740283" w:rsidRPr="00C4216B">
        <w:rPr>
          <w:rFonts w:ascii="Quicksand" w:hAnsi="Quicksand"/>
          <w:sz w:val="22"/>
          <w:szCs w:val="22"/>
        </w:rPr>
        <w:t>:</w:t>
      </w:r>
    </w:p>
    <w:p w14:paraId="1B605C9A" w14:textId="77777777" w:rsidR="00A45829" w:rsidRPr="00C4216B" w:rsidRDefault="0038731B" w:rsidP="007967D0">
      <w:pPr>
        <w:pStyle w:val="Odsekzoznamu"/>
        <w:numPr>
          <w:ilvl w:val="0"/>
          <w:numId w:val="11"/>
        </w:numPr>
        <w:ind w:left="851" w:right="-142" w:hanging="284"/>
        <w:jc w:val="both"/>
        <w:outlineLvl w:val="0"/>
        <w:rPr>
          <w:rFonts w:ascii="Quicksand" w:hAnsi="Quicksand"/>
          <w:sz w:val="22"/>
          <w:szCs w:val="22"/>
        </w:rPr>
      </w:pPr>
      <w:r w:rsidRPr="00C4216B">
        <w:rPr>
          <w:rFonts w:ascii="Quicksand" w:hAnsi="Quicksand"/>
          <w:sz w:val="22"/>
          <w:szCs w:val="22"/>
        </w:rPr>
        <w:t>zaradením pohybových aktivít</w:t>
      </w:r>
      <w:r w:rsidR="00A45829" w:rsidRPr="00C4216B">
        <w:rPr>
          <w:rFonts w:ascii="Quicksand" w:hAnsi="Quicksand"/>
          <w:sz w:val="22"/>
          <w:szCs w:val="22"/>
        </w:rPr>
        <w:t>, dostatočným pobytom na čerstvom vzduchu počas pobytu v MŠ</w:t>
      </w:r>
    </w:p>
    <w:p w14:paraId="5ACD33CB" w14:textId="77777777" w:rsidR="00FA7224" w:rsidRPr="00C4216B" w:rsidRDefault="00D64F24" w:rsidP="007967D0">
      <w:pPr>
        <w:pStyle w:val="Odsekzoznamu"/>
        <w:numPr>
          <w:ilvl w:val="0"/>
          <w:numId w:val="11"/>
        </w:numPr>
        <w:ind w:left="851" w:right="-142" w:hanging="284"/>
        <w:jc w:val="both"/>
        <w:outlineLvl w:val="0"/>
        <w:rPr>
          <w:rFonts w:ascii="Quicksand" w:hAnsi="Quicksand"/>
          <w:sz w:val="22"/>
          <w:szCs w:val="22"/>
        </w:rPr>
      </w:pPr>
      <w:r w:rsidRPr="00C4216B">
        <w:rPr>
          <w:rFonts w:ascii="Quicksand" w:hAnsi="Quicksand"/>
          <w:sz w:val="22"/>
          <w:szCs w:val="22"/>
        </w:rPr>
        <w:t>cez celoročný edukačno</w:t>
      </w:r>
      <w:r w:rsidR="00740283" w:rsidRPr="00C4216B">
        <w:rPr>
          <w:rFonts w:ascii="Quicksand" w:hAnsi="Quicksand"/>
          <w:sz w:val="22"/>
          <w:szCs w:val="22"/>
        </w:rPr>
        <w:t>-</w:t>
      </w:r>
      <w:r w:rsidRPr="00C4216B">
        <w:rPr>
          <w:rFonts w:ascii="Quicksand" w:hAnsi="Quicksand"/>
          <w:sz w:val="22"/>
          <w:szCs w:val="22"/>
        </w:rPr>
        <w:t xml:space="preserve">zážitkový program </w:t>
      </w:r>
      <w:proofErr w:type="spellStart"/>
      <w:r w:rsidRPr="00C4216B">
        <w:rPr>
          <w:rFonts w:ascii="Quicksand" w:hAnsi="Quicksand"/>
          <w:b/>
          <w:sz w:val="22"/>
          <w:szCs w:val="22"/>
        </w:rPr>
        <w:t>Zeleninkoví</w:t>
      </w:r>
      <w:proofErr w:type="spellEnd"/>
      <w:r w:rsidRPr="00C4216B">
        <w:rPr>
          <w:rFonts w:ascii="Quicksand" w:hAnsi="Quicksand"/>
          <w:b/>
          <w:sz w:val="22"/>
          <w:szCs w:val="22"/>
        </w:rPr>
        <w:t xml:space="preserve"> kamaráti</w:t>
      </w:r>
      <w:r w:rsidRPr="00C4216B">
        <w:rPr>
          <w:rFonts w:ascii="Quicksand" w:hAnsi="Quicksand"/>
          <w:sz w:val="22"/>
          <w:szCs w:val="22"/>
        </w:rPr>
        <w:t xml:space="preserve">, ktorý je zameraný na primárnu prevenciu detskej obezity a zdravý životný štýl </w:t>
      </w:r>
      <w:r w:rsidR="00C96233" w:rsidRPr="00C4216B">
        <w:rPr>
          <w:rFonts w:ascii="Quicksand" w:hAnsi="Quicksand"/>
          <w:sz w:val="22"/>
          <w:szCs w:val="22"/>
        </w:rPr>
        <w:t xml:space="preserve">majú deti možnosť spoznať  35 druhov zeleniny formou zážitkového vzdelávania a osvojujú si pozitívny postoj k jedlu na celý život. </w:t>
      </w:r>
    </w:p>
    <w:p w14:paraId="0D48E743" w14:textId="77777777" w:rsidR="00A45829" w:rsidRPr="00C4216B" w:rsidRDefault="00A45829" w:rsidP="007967D0">
      <w:pPr>
        <w:pStyle w:val="Odsekzoznamu"/>
        <w:numPr>
          <w:ilvl w:val="0"/>
          <w:numId w:val="11"/>
        </w:numPr>
        <w:ind w:left="851" w:right="-142" w:hanging="284"/>
        <w:jc w:val="both"/>
        <w:outlineLvl w:val="0"/>
        <w:rPr>
          <w:rFonts w:ascii="Quicksand" w:hAnsi="Quicksand"/>
          <w:sz w:val="22"/>
          <w:szCs w:val="22"/>
        </w:rPr>
      </w:pPr>
      <w:r w:rsidRPr="00C4216B">
        <w:rPr>
          <w:rFonts w:ascii="Quicksand" w:hAnsi="Quicksand"/>
          <w:sz w:val="22"/>
          <w:szCs w:val="22"/>
        </w:rPr>
        <w:t>diskusie, ako sa zachovať v situáciách ohrozujúcich zdravie</w:t>
      </w:r>
      <w:r w:rsidR="0048688E" w:rsidRPr="00C4216B">
        <w:rPr>
          <w:rFonts w:ascii="Quicksand" w:hAnsi="Quicksand"/>
          <w:sz w:val="22"/>
          <w:szCs w:val="22"/>
        </w:rPr>
        <w:t>;</w:t>
      </w:r>
    </w:p>
    <w:p w14:paraId="40DCBA20" w14:textId="77777777" w:rsidR="005F1109" w:rsidRPr="00C4216B" w:rsidRDefault="005F1109" w:rsidP="00740283">
      <w:pPr>
        <w:ind w:hanging="284"/>
        <w:jc w:val="both"/>
        <w:outlineLvl w:val="0"/>
        <w:rPr>
          <w:rFonts w:ascii="Quicksand" w:hAnsi="Quicksand"/>
          <w:sz w:val="22"/>
          <w:szCs w:val="22"/>
        </w:rPr>
      </w:pPr>
    </w:p>
    <w:p w14:paraId="6EDD2DB9" w14:textId="77777777" w:rsidR="0048688E" w:rsidRPr="00C4216B" w:rsidRDefault="0048688E" w:rsidP="007967D0">
      <w:pPr>
        <w:pStyle w:val="Odsekzoznamu"/>
        <w:numPr>
          <w:ilvl w:val="0"/>
          <w:numId w:val="12"/>
        </w:numPr>
        <w:ind w:left="284" w:hanging="284"/>
        <w:jc w:val="both"/>
        <w:outlineLvl w:val="0"/>
        <w:rPr>
          <w:rFonts w:ascii="Quicksand" w:hAnsi="Quicksand"/>
          <w:sz w:val="22"/>
          <w:szCs w:val="22"/>
        </w:rPr>
      </w:pPr>
      <w:r w:rsidRPr="00C4216B">
        <w:rPr>
          <w:rFonts w:ascii="Quicksand" w:hAnsi="Quicksand"/>
          <w:sz w:val="22"/>
          <w:szCs w:val="22"/>
        </w:rPr>
        <w:t xml:space="preserve">venujeme pozornosť rozvoju </w:t>
      </w:r>
      <w:r w:rsidRPr="00C4216B">
        <w:rPr>
          <w:rFonts w:ascii="Quicksand" w:hAnsi="Quicksand"/>
          <w:b/>
          <w:sz w:val="22"/>
          <w:szCs w:val="22"/>
        </w:rPr>
        <w:t>FINANČNEJ GRAMOTNOSTI</w:t>
      </w:r>
      <w:r w:rsidRPr="00C4216B">
        <w:rPr>
          <w:rFonts w:ascii="Quicksand" w:hAnsi="Quicksand"/>
          <w:sz w:val="22"/>
          <w:szCs w:val="22"/>
        </w:rPr>
        <w:t xml:space="preserve"> </w:t>
      </w:r>
    </w:p>
    <w:p w14:paraId="362FF2B7" w14:textId="77777777" w:rsidR="0048688E" w:rsidRPr="00C4216B" w:rsidRDefault="0048688E" w:rsidP="0048688E">
      <w:pPr>
        <w:pStyle w:val="Odsekzoznamu"/>
        <w:ind w:left="284"/>
        <w:jc w:val="both"/>
        <w:outlineLvl w:val="0"/>
        <w:rPr>
          <w:rFonts w:ascii="Quicksand" w:hAnsi="Quicksand"/>
          <w:sz w:val="22"/>
          <w:szCs w:val="22"/>
        </w:rPr>
      </w:pPr>
      <w:r w:rsidRPr="00C4216B">
        <w:rPr>
          <w:rFonts w:ascii="Quicksand" w:hAnsi="Quicksand"/>
          <w:sz w:val="22"/>
          <w:szCs w:val="22"/>
        </w:rPr>
        <w:t>P</w:t>
      </w:r>
      <w:r w:rsidR="001601AA" w:rsidRPr="00C4216B">
        <w:rPr>
          <w:rFonts w:ascii="Quicksand" w:hAnsi="Quicksand"/>
          <w:sz w:val="22"/>
          <w:szCs w:val="22"/>
        </w:rPr>
        <w:t>eniaze sú prirodzenou súčasťou života, preto</w:t>
      </w:r>
    </w:p>
    <w:p w14:paraId="687F2E85" w14:textId="77777777" w:rsidR="005F1109" w:rsidRPr="00C4216B" w:rsidRDefault="005F1109" w:rsidP="007967D0">
      <w:pPr>
        <w:pStyle w:val="Odsekzoznamu"/>
        <w:numPr>
          <w:ilvl w:val="0"/>
          <w:numId w:val="7"/>
        </w:numPr>
        <w:ind w:left="567" w:hanging="283"/>
        <w:jc w:val="both"/>
        <w:outlineLvl w:val="0"/>
        <w:rPr>
          <w:rFonts w:ascii="Quicksand" w:hAnsi="Quicksand"/>
          <w:sz w:val="22"/>
          <w:szCs w:val="22"/>
        </w:rPr>
      </w:pPr>
      <w:r w:rsidRPr="00C4216B">
        <w:rPr>
          <w:rFonts w:ascii="Quicksand" w:hAnsi="Quicksand"/>
          <w:sz w:val="22"/>
          <w:szCs w:val="22"/>
        </w:rPr>
        <w:t>primeraným a pútavým spôsobom sprostredkujeme informácie o</w:t>
      </w:r>
      <w:r w:rsidR="001601AA" w:rsidRPr="00C4216B">
        <w:rPr>
          <w:rFonts w:ascii="Quicksand" w:hAnsi="Quicksand"/>
          <w:sz w:val="22"/>
          <w:szCs w:val="22"/>
        </w:rPr>
        <w:t xml:space="preserve"> ich </w:t>
      </w:r>
      <w:r w:rsidRPr="00C4216B">
        <w:rPr>
          <w:rFonts w:ascii="Quicksand" w:hAnsi="Quicksand"/>
          <w:sz w:val="22"/>
          <w:szCs w:val="22"/>
        </w:rPr>
        <w:t>p</w:t>
      </w:r>
      <w:r w:rsidR="0069448E" w:rsidRPr="00C4216B">
        <w:rPr>
          <w:rFonts w:ascii="Quicksand" w:hAnsi="Quicksand"/>
          <w:sz w:val="22"/>
          <w:szCs w:val="22"/>
        </w:rPr>
        <w:t>oslaní</w:t>
      </w:r>
      <w:r w:rsidR="001601AA" w:rsidRPr="00C4216B">
        <w:rPr>
          <w:rFonts w:ascii="Quicksand" w:hAnsi="Quicksand"/>
          <w:sz w:val="22"/>
          <w:szCs w:val="22"/>
        </w:rPr>
        <w:t>,</w:t>
      </w:r>
      <w:r w:rsidR="0069448E" w:rsidRPr="00C4216B">
        <w:rPr>
          <w:rFonts w:ascii="Quicksand" w:hAnsi="Quicksand"/>
          <w:sz w:val="22"/>
          <w:szCs w:val="22"/>
        </w:rPr>
        <w:t xml:space="preserve"> význame, pôvode, funkc</w:t>
      </w:r>
      <w:r w:rsidR="0048688E" w:rsidRPr="00C4216B">
        <w:rPr>
          <w:rFonts w:ascii="Quicksand" w:hAnsi="Quicksand"/>
          <w:sz w:val="22"/>
          <w:szCs w:val="22"/>
        </w:rPr>
        <w:t>i</w:t>
      </w:r>
      <w:r w:rsidR="0069448E" w:rsidRPr="00C4216B">
        <w:rPr>
          <w:rFonts w:ascii="Quicksand" w:hAnsi="Quicksand"/>
          <w:sz w:val="22"/>
          <w:szCs w:val="22"/>
        </w:rPr>
        <w:t>i</w:t>
      </w:r>
      <w:r w:rsidRPr="00C4216B">
        <w:rPr>
          <w:rFonts w:ascii="Quicksand" w:hAnsi="Quicksand"/>
          <w:sz w:val="22"/>
          <w:szCs w:val="22"/>
        </w:rPr>
        <w:t>, vzhľade  a spôsobe ich získavania</w:t>
      </w:r>
      <w:r w:rsidR="001601AA" w:rsidRPr="00C4216B">
        <w:rPr>
          <w:rFonts w:ascii="Quicksand" w:hAnsi="Quicksand"/>
          <w:sz w:val="22"/>
          <w:szCs w:val="22"/>
        </w:rPr>
        <w:t>,</w:t>
      </w:r>
    </w:p>
    <w:p w14:paraId="72288E90" w14:textId="77777777" w:rsidR="001601AA" w:rsidRPr="00C4216B" w:rsidRDefault="001601AA" w:rsidP="001601AA">
      <w:pPr>
        <w:jc w:val="both"/>
        <w:outlineLvl w:val="0"/>
        <w:rPr>
          <w:rFonts w:ascii="Quicksand" w:hAnsi="Quicksand"/>
          <w:sz w:val="22"/>
          <w:szCs w:val="22"/>
        </w:rPr>
      </w:pPr>
    </w:p>
    <w:p w14:paraId="18F219E2" w14:textId="77777777" w:rsidR="001601AA" w:rsidRPr="00C4216B" w:rsidRDefault="005F1109" w:rsidP="007967D0">
      <w:pPr>
        <w:pStyle w:val="Odsekzoznamu"/>
        <w:numPr>
          <w:ilvl w:val="0"/>
          <w:numId w:val="12"/>
        </w:numPr>
        <w:ind w:left="284" w:hanging="284"/>
        <w:jc w:val="both"/>
        <w:outlineLvl w:val="0"/>
        <w:rPr>
          <w:rFonts w:ascii="Quicksand" w:hAnsi="Quicksand"/>
          <w:sz w:val="22"/>
          <w:szCs w:val="22"/>
        </w:rPr>
      </w:pPr>
      <w:r w:rsidRPr="00C4216B">
        <w:rPr>
          <w:rFonts w:ascii="Quicksand" w:hAnsi="Quicksand"/>
          <w:sz w:val="22"/>
          <w:szCs w:val="22"/>
        </w:rPr>
        <w:t xml:space="preserve">v aktivitách </w:t>
      </w:r>
      <w:r w:rsidR="001601AA" w:rsidRPr="00C4216B">
        <w:rPr>
          <w:rFonts w:ascii="Quicksand" w:hAnsi="Quicksand"/>
          <w:sz w:val="22"/>
          <w:szCs w:val="22"/>
        </w:rPr>
        <w:t xml:space="preserve">s deťmi </w:t>
      </w:r>
      <w:r w:rsidRPr="00C4216B">
        <w:rPr>
          <w:rFonts w:ascii="Quicksand" w:hAnsi="Quicksand"/>
          <w:sz w:val="22"/>
          <w:szCs w:val="22"/>
        </w:rPr>
        <w:t>podpor</w:t>
      </w:r>
      <w:r w:rsidR="001601AA" w:rsidRPr="00C4216B">
        <w:rPr>
          <w:rFonts w:ascii="Quicksand" w:hAnsi="Quicksand"/>
          <w:sz w:val="22"/>
          <w:szCs w:val="22"/>
        </w:rPr>
        <w:t>ujeme</w:t>
      </w:r>
      <w:r w:rsidR="0069448E" w:rsidRPr="00C4216B">
        <w:rPr>
          <w:rFonts w:ascii="Quicksand" w:hAnsi="Quicksand"/>
          <w:sz w:val="22"/>
          <w:szCs w:val="22"/>
        </w:rPr>
        <w:t xml:space="preserve"> </w:t>
      </w:r>
      <w:r w:rsidR="001601AA" w:rsidRPr="00C4216B">
        <w:rPr>
          <w:rFonts w:ascii="Quicksand" w:hAnsi="Quicksand"/>
          <w:sz w:val="22"/>
          <w:szCs w:val="22"/>
        </w:rPr>
        <w:t>nasledovné kompetencie:</w:t>
      </w:r>
    </w:p>
    <w:p w14:paraId="1AD7B86A" w14:textId="77777777" w:rsidR="001601AA" w:rsidRPr="00C4216B" w:rsidRDefault="001601AA" w:rsidP="007967D0">
      <w:pPr>
        <w:pStyle w:val="Odsekzoznamu"/>
        <w:numPr>
          <w:ilvl w:val="0"/>
          <w:numId w:val="13"/>
        </w:numPr>
        <w:ind w:left="567" w:hanging="283"/>
        <w:jc w:val="both"/>
        <w:outlineLvl w:val="0"/>
        <w:rPr>
          <w:rFonts w:ascii="Quicksand" w:hAnsi="Quicksand"/>
          <w:b/>
          <w:caps/>
          <w:sz w:val="22"/>
          <w:szCs w:val="22"/>
        </w:rPr>
      </w:pPr>
      <w:r w:rsidRPr="00C4216B">
        <w:rPr>
          <w:rFonts w:ascii="Quicksand" w:hAnsi="Quicksand"/>
          <w:b/>
          <w:caps/>
          <w:sz w:val="22"/>
          <w:szCs w:val="22"/>
        </w:rPr>
        <w:t xml:space="preserve">kritické myslenie </w:t>
      </w:r>
    </w:p>
    <w:p w14:paraId="60CA6EA8" w14:textId="77777777" w:rsidR="001601AA" w:rsidRPr="00C4216B" w:rsidRDefault="001601AA" w:rsidP="007967D0">
      <w:pPr>
        <w:pStyle w:val="Odsekzoznamu"/>
        <w:numPr>
          <w:ilvl w:val="0"/>
          <w:numId w:val="13"/>
        </w:numPr>
        <w:ind w:left="567" w:hanging="283"/>
        <w:jc w:val="both"/>
        <w:outlineLvl w:val="0"/>
        <w:rPr>
          <w:rFonts w:ascii="Quicksand" w:hAnsi="Quicksand"/>
          <w:sz w:val="22"/>
          <w:szCs w:val="22"/>
        </w:rPr>
      </w:pPr>
      <w:r w:rsidRPr="00C4216B">
        <w:rPr>
          <w:rFonts w:ascii="Quicksand" w:hAnsi="Quicksand"/>
          <w:b/>
          <w:caps/>
          <w:sz w:val="22"/>
          <w:szCs w:val="22"/>
        </w:rPr>
        <w:t xml:space="preserve">Schopnosť </w:t>
      </w:r>
      <w:r w:rsidR="005F1109" w:rsidRPr="00C4216B">
        <w:rPr>
          <w:rFonts w:ascii="Quicksand" w:hAnsi="Quicksand"/>
          <w:b/>
          <w:caps/>
          <w:sz w:val="22"/>
          <w:szCs w:val="22"/>
        </w:rPr>
        <w:t>rozhodov</w:t>
      </w:r>
      <w:r w:rsidRPr="00C4216B">
        <w:rPr>
          <w:rFonts w:ascii="Quicksand" w:hAnsi="Quicksand"/>
          <w:b/>
          <w:caps/>
          <w:sz w:val="22"/>
          <w:szCs w:val="22"/>
        </w:rPr>
        <w:t>ať</w:t>
      </w:r>
      <w:r w:rsidR="005F1109" w:rsidRPr="00C4216B">
        <w:rPr>
          <w:rFonts w:ascii="Quicksand" w:hAnsi="Quicksand"/>
          <w:sz w:val="22"/>
          <w:szCs w:val="22"/>
        </w:rPr>
        <w:t xml:space="preserve">, </w:t>
      </w:r>
    </w:p>
    <w:p w14:paraId="51040D0E" w14:textId="77777777" w:rsidR="001601AA" w:rsidRPr="00C4216B" w:rsidRDefault="001601AA" w:rsidP="007967D0">
      <w:pPr>
        <w:pStyle w:val="Odsekzoznamu"/>
        <w:numPr>
          <w:ilvl w:val="0"/>
          <w:numId w:val="13"/>
        </w:numPr>
        <w:ind w:left="567" w:hanging="283"/>
        <w:jc w:val="both"/>
        <w:outlineLvl w:val="0"/>
        <w:rPr>
          <w:rFonts w:ascii="Quicksand" w:hAnsi="Quicksand"/>
          <w:sz w:val="22"/>
          <w:szCs w:val="22"/>
        </w:rPr>
      </w:pPr>
      <w:r w:rsidRPr="00C4216B">
        <w:rPr>
          <w:rFonts w:ascii="Quicksand" w:hAnsi="Quicksand"/>
          <w:b/>
          <w:caps/>
          <w:sz w:val="22"/>
          <w:szCs w:val="22"/>
        </w:rPr>
        <w:t>komunikačné a argumentačné zručnosti</w:t>
      </w:r>
    </w:p>
    <w:p w14:paraId="2375ACC0" w14:textId="77777777" w:rsidR="003B6348" w:rsidRPr="00C4216B" w:rsidRDefault="001601AA" w:rsidP="007967D0">
      <w:pPr>
        <w:pStyle w:val="Odsekzoznamu"/>
        <w:numPr>
          <w:ilvl w:val="0"/>
          <w:numId w:val="13"/>
        </w:numPr>
        <w:ind w:left="567" w:hanging="283"/>
        <w:jc w:val="both"/>
        <w:outlineLvl w:val="0"/>
        <w:rPr>
          <w:rFonts w:ascii="Quicksand" w:hAnsi="Quicksand"/>
          <w:sz w:val="22"/>
          <w:szCs w:val="22"/>
        </w:rPr>
      </w:pPr>
      <w:r w:rsidRPr="00C4216B">
        <w:rPr>
          <w:rFonts w:ascii="Quicksand" w:hAnsi="Quicksand"/>
          <w:b/>
          <w:caps/>
          <w:sz w:val="22"/>
          <w:szCs w:val="22"/>
        </w:rPr>
        <w:t>kreativitu.</w:t>
      </w:r>
    </w:p>
    <w:p w14:paraId="74711358" w14:textId="77777777" w:rsidR="005F1109" w:rsidRPr="00C4216B" w:rsidRDefault="001601AA" w:rsidP="00D33CD9">
      <w:pPr>
        <w:ind w:left="567" w:hanging="283"/>
        <w:jc w:val="both"/>
        <w:outlineLvl w:val="0"/>
        <w:rPr>
          <w:rFonts w:ascii="Quicksand" w:hAnsi="Quicksand"/>
          <w:sz w:val="22"/>
          <w:szCs w:val="22"/>
        </w:rPr>
      </w:pPr>
      <w:r w:rsidRPr="00C4216B">
        <w:rPr>
          <w:rFonts w:ascii="Quicksand" w:hAnsi="Quicksand"/>
          <w:sz w:val="22"/>
          <w:szCs w:val="22"/>
        </w:rPr>
        <w:t xml:space="preserve">Všetky </w:t>
      </w:r>
      <w:r w:rsidR="005F1109" w:rsidRPr="00C4216B">
        <w:rPr>
          <w:rFonts w:ascii="Quicksand" w:hAnsi="Quicksand"/>
          <w:sz w:val="22"/>
          <w:szCs w:val="22"/>
        </w:rPr>
        <w:t xml:space="preserve">aktivít </w:t>
      </w:r>
      <w:r w:rsidRPr="00C4216B">
        <w:rPr>
          <w:rFonts w:ascii="Quicksand" w:hAnsi="Quicksand"/>
          <w:sz w:val="22"/>
          <w:szCs w:val="22"/>
        </w:rPr>
        <w:t xml:space="preserve">na rozvoj uvedených kompetencií sú </w:t>
      </w:r>
      <w:r w:rsidR="005F1109" w:rsidRPr="00C4216B">
        <w:rPr>
          <w:rFonts w:ascii="Quicksand" w:hAnsi="Quicksand"/>
          <w:sz w:val="22"/>
          <w:szCs w:val="22"/>
        </w:rPr>
        <w:t>prispôsoben</w:t>
      </w:r>
      <w:r w:rsidRPr="00C4216B">
        <w:rPr>
          <w:rFonts w:ascii="Quicksand" w:hAnsi="Quicksand"/>
          <w:sz w:val="22"/>
          <w:szCs w:val="22"/>
        </w:rPr>
        <w:t>é</w:t>
      </w:r>
      <w:r w:rsidR="005F1109" w:rsidRPr="00C4216B">
        <w:rPr>
          <w:rFonts w:ascii="Quicksand" w:hAnsi="Quicksand"/>
          <w:sz w:val="22"/>
          <w:szCs w:val="22"/>
        </w:rPr>
        <w:t xml:space="preserve"> vývinov</w:t>
      </w:r>
      <w:r w:rsidRPr="00C4216B">
        <w:rPr>
          <w:rFonts w:ascii="Quicksand" w:hAnsi="Quicksand"/>
          <w:sz w:val="22"/>
          <w:szCs w:val="22"/>
        </w:rPr>
        <w:t>ej</w:t>
      </w:r>
      <w:r w:rsidR="005F1109" w:rsidRPr="00C4216B">
        <w:rPr>
          <w:rFonts w:ascii="Quicksand" w:hAnsi="Quicksand"/>
          <w:sz w:val="22"/>
          <w:szCs w:val="22"/>
        </w:rPr>
        <w:t xml:space="preserve"> úrovn</w:t>
      </w:r>
      <w:r w:rsidRPr="00C4216B">
        <w:rPr>
          <w:rFonts w:ascii="Quicksand" w:hAnsi="Quicksand"/>
          <w:sz w:val="22"/>
          <w:szCs w:val="22"/>
        </w:rPr>
        <w:t>i</w:t>
      </w:r>
      <w:r w:rsidR="005F1109" w:rsidRPr="00C4216B">
        <w:rPr>
          <w:rFonts w:ascii="Quicksand" w:hAnsi="Quicksand"/>
          <w:sz w:val="22"/>
          <w:szCs w:val="22"/>
        </w:rPr>
        <w:t xml:space="preserve"> detí.</w:t>
      </w:r>
    </w:p>
    <w:p w14:paraId="31000FC1" w14:textId="77777777" w:rsidR="005F1109" w:rsidRPr="00C4216B" w:rsidRDefault="005F1109" w:rsidP="0048688E">
      <w:pPr>
        <w:ind w:left="284" w:hanging="284"/>
        <w:jc w:val="both"/>
        <w:outlineLvl w:val="0"/>
        <w:rPr>
          <w:rFonts w:ascii="Quicksand" w:hAnsi="Quicksand"/>
          <w:sz w:val="22"/>
          <w:szCs w:val="22"/>
        </w:rPr>
      </w:pPr>
    </w:p>
    <w:p w14:paraId="6A693175" w14:textId="77777777" w:rsidR="00FA7224" w:rsidRPr="00C4216B" w:rsidRDefault="00A45829" w:rsidP="007967D0">
      <w:pPr>
        <w:pStyle w:val="Odsekzoznamu"/>
        <w:numPr>
          <w:ilvl w:val="0"/>
          <w:numId w:val="12"/>
        </w:numPr>
        <w:jc w:val="both"/>
        <w:outlineLvl w:val="0"/>
        <w:rPr>
          <w:rFonts w:ascii="Quicksand" w:hAnsi="Quicksand"/>
          <w:b/>
          <w:sz w:val="22"/>
          <w:szCs w:val="22"/>
        </w:rPr>
      </w:pPr>
      <w:r w:rsidRPr="00C4216B">
        <w:rPr>
          <w:rFonts w:ascii="Quicksand" w:hAnsi="Quicksand"/>
          <w:sz w:val="22"/>
          <w:szCs w:val="22"/>
        </w:rPr>
        <w:t xml:space="preserve">Škôlka spolu so školou je zapojená do projektu </w:t>
      </w:r>
      <w:r w:rsidRPr="00C4216B">
        <w:rPr>
          <w:rFonts w:ascii="Quicksand" w:hAnsi="Quicksand"/>
          <w:b/>
          <w:sz w:val="22"/>
          <w:szCs w:val="22"/>
        </w:rPr>
        <w:t>ZELENÁ ŠKOLA</w:t>
      </w:r>
      <w:r w:rsidR="00D33CD9" w:rsidRPr="00C4216B">
        <w:rPr>
          <w:rFonts w:ascii="Quicksand" w:hAnsi="Quicksand"/>
          <w:sz w:val="22"/>
          <w:szCs w:val="22"/>
        </w:rPr>
        <w:t>, čo sa prejavuje</w:t>
      </w:r>
    </w:p>
    <w:p w14:paraId="609B473E" w14:textId="77777777" w:rsidR="00A45829" w:rsidRPr="00C4216B" w:rsidRDefault="0069448E" w:rsidP="007967D0">
      <w:pPr>
        <w:pStyle w:val="Odsekzoznamu"/>
        <w:numPr>
          <w:ilvl w:val="0"/>
          <w:numId w:val="5"/>
        </w:numPr>
        <w:ind w:left="567" w:hanging="283"/>
        <w:jc w:val="both"/>
        <w:outlineLvl w:val="0"/>
        <w:rPr>
          <w:rFonts w:ascii="Quicksand" w:hAnsi="Quicksand"/>
          <w:sz w:val="22"/>
          <w:szCs w:val="22"/>
        </w:rPr>
      </w:pPr>
      <w:r w:rsidRPr="00C4216B">
        <w:rPr>
          <w:rFonts w:ascii="Quicksand" w:hAnsi="Quicksand"/>
          <w:sz w:val="22"/>
          <w:szCs w:val="22"/>
        </w:rPr>
        <w:t>realizáci</w:t>
      </w:r>
      <w:r w:rsidR="00D33CD9" w:rsidRPr="00C4216B">
        <w:rPr>
          <w:rFonts w:ascii="Quicksand" w:hAnsi="Quicksand"/>
          <w:sz w:val="22"/>
          <w:szCs w:val="22"/>
        </w:rPr>
        <w:t>ou</w:t>
      </w:r>
      <w:r w:rsidRPr="00C4216B">
        <w:rPr>
          <w:rFonts w:ascii="Quicksand" w:hAnsi="Quicksand"/>
          <w:sz w:val="22"/>
          <w:szCs w:val="22"/>
        </w:rPr>
        <w:t xml:space="preserve"> rôznych aktivít</w:t>
      </w:r>
      <w:r w:rsidR="00D33CD9" w:rsidRPr="00C4216B">
        <w:rPr>
          <w:rFonts w:ascii="Quicksand" w:hAnsi="Quicksand"/>
          <w:sz w:val="22"/>
          <w:szCs w:val="22"/>
        </w:rPr>
        <w:t xml:space="preserve"> s</w:t>
      </w:r>
      <w:r w:rsidR="00A45829" w:rsidRPr="00C4216B">
        <w:rPr>
          <w:rFonts w:ascii="Quicksand" w:hAnsi="Quicksand"/>
          <w:sz w:val="22"/>
          <w:szCs w:val="22"/>
        </w:rPr>
        <w:t xml:space="preserve"> dopad</w:t>
      </w:r>
      <w:r w:rsidR="00D33CD9" w:rsidRPr="00C4216B">
        <w:rPr>
          <w:rFonts w:ascii="Quicksand" w:hAnsi="Quicksand"/>
          <w:sz w:val="22"/>
          <w:szCs w:val="22"/>
        </w:rPr>
        <w:t>om</w:t>
      </w:r>
      <w:r w:rsidR="00A45829" w:rsidRPr="00C4216B">
        <w:rPr>
          <w:rFonts w:ascii="Quicksand" w:hAnsi="Quicksand"/>
          <w:sz w:val="22"/>
          <w:szCs w:val="22"/>
        </w:rPr>
        <w:t xml:space="preserve"> na životné prostredie</w:t>
      </w:r>
      <w:r w:rsidR="00D33CD9" w:rsidRPr="00C4216B">
        <w:rPr>
          <w:rFonts w:ascii="Quicksand" w:hAnsi="Quicksand"/>
          <w:sz w:val="22"/>
          <w:szCs w:val="22"/>
        </w:rPr>
        <w:t>,</w:t>
      </w:r>
    </w:p>
    <w:p w14:paraId="40090B63" w14:textId="77777777" w:rsidR="00571640" w:rsidRPr="00C4216B" w:rsidRDefault="006973E8" w:rsidP="007967D0">
      <w:pPr>
        <w:pStyle w:val="Odsekzoznamu"/>
        <w:numPr>
          <w:ilvl w:val="0"/>
          <w:numId w:val="5"/>
        </w:numPr>
        <w:ind w:left="567" w:hanging="283"/>
        <w:jc w:val="both"/>
        <w:outlineLvl w:val="0"/>
        <w:rPr>
          <w:rFonts w:ascii="Quicksand" w:hAnsi="Quicksand"/>
          <w:sz w:val="22"/>
          <w:szCs w:val="22"/>
        </w:rPr>
      </w:pPr>
      <w:r w:rsidRPr="00C4216B">
        <w:rPr>
          <w:rFonts w:ascii="Quicksand" w:hAnsi="Quicksand"/>
          <w:sz w:val="22"/>
          <w:szCs w:val="22"/>
        </w:rPr>
        <w:t>trieden</w:t>
      </w:r>
      <w:r w:rsidR="00D33CD9" w:rsidRPr="00C4216B">
        <w:rPr>
          <w:rFonts w:ascii="Quicksand" w:hAnsi="Quicksand"/>
          <w:sz w:val="22"/>
          <w:szCs w:val="22"/>
        </w:rPr>
        <w:t>í</w:t>
      </w:r>
      <w:r w:rsidRPr="00C4216B">
        <w:rPr>
          <w:rFonts w:ascii="Quicksand" w:hAnsi="Quicksand"/>
          <w:sz w:val="22"/>
          <w:szCs w:val="22"/>
        </w:rPr>
        <w:t xml:space="preserve"> druhotných surovín  (</w:t>
      </w:r>
      <w:r w:rsidR="00A45829" w:rsidRPr="00C4216B">
        <w:rPr>
          <w:rFonts w:ascii="Quicksand" w:hAnsi="Quicksand"/>
          <w:sz w:val="22"/>
          <w:szCs w:val="22"/>
        </w:rPr>
        <w:t>papier, plast, sklo, kovy, drobné ele</w:t>
      </w:r>
      <w:r w:rsidRPr="00C4216B">
        <w:rPr>
          <w:rFonts w:ascii="Quicksand" w:hAnsi="Quicksand"/>
          <w:sz w:val="22"/>
          <w:szCs w:val="22"/>
        </w:rPr>
        <w:t>ktrospotrebiče, použité baterky)</w:t>
      </w:r>
    </w:p>
    <w:p w14:paraId="3606A417" w14:textId="004E3FAF" w:rsidR="00372911" w:rsidRPr="00C4216B" w:rsidRDefault="00D33CD9" w:rsidP="007967D0">
      <w:pPr>
        <w:pStyle w:val="Odsekzoznamu"/>
        <w:numPr>
          <w:ilvl w:val="0"/>
          <w:numId w:val="5"/>
        </w:numPr>
        <w:ind w:left="567" w:hanging="283"/>
        <w:jc w:val="both"/>
        <w:outlineLvl w:val="0"/>
        <w:rPr>
          <w:rFonts w:ascii="Quicksand" w:hAnsi="Quicksand"/>
          <w:sz w:val="22"/>
          <w:szCs w:val="22"/>
        </w:rPr>
      </w:pPr>
      <w:r w:rsidRPr="00C4216B">
        <w:rPr>
          <w:rFonts w:ascii="Quicksand" w:hAnsi="Quicksand"/>
          <w:sz w:val="22"/>
          <w:szCs w:val="22"/>
        </w:rPr>
        <w:t xml:space="preserve">využívaním </w:t>
      </w:r>
      <w:r w:rsidR="00A45829" w:rsidRPr="00C4216B">
        <w:rPr>
          <w:rFonts w:ascii="Quicksand" w:hAnsi="Quicksand"/>
          <w:sz w:val="22"/>
          <w:szCs w:val="22"/>
        </w:rPr>
        <w:t>výchovn</w:t>
      </w:r>
      <w:r w:rsidRPr="00C4216B">
        <w:rPr>
          <w:rFonts w:ascii="Quicksand" w:hAnsi="Quicksand"/>
          <w:sz w:val="22"/>
          <w:szCs w:val="22"/>
        </w:rPr>
        <w:t>ých</w:t>
      </w:r>
      <w:r w:rsidR="00A45829" w:rsidRPr="00C4216B">
        <w:rPr>
          <w:rFonts w:ascii="Quicksand" w:hAnsi="Quicksand"/>
          <w:sz w:val="22"/>
          <w:szCs w:val="22"/>
        </w:rPr>
        <w:t xml:space="preserve"> program</w:t>
      </w:r>
      <w:r w:rsidRPr="00C4216B">
        <w:rPr>
          <w:rFonts w:ascii="Quicksand" w:hAnsi="Quicksand"/>
          <w:sz w:val="22"/>
          <w:szCs w:val="22"/>
        </w:rPr>
        <w:t>ov</w:t>
      </w:r>
      <w:r w:rsidR="00A45829" w:rsidRPr="00C4216B">
        <w:rPr>
          <w:rFonts w:ascii="Quicksand" w:hAnsi="Quicksand"/>
          <w:sz w:val="22"/>
          <w:szCs w:val="22"/>
        </w:rPr>
        <w:t xml:space="preserve"> s environmentálnym zameraním</w:t>
      </w:r>
      <w:r w:rsidRPr="00C4216B">
        <w:rPr>
          <w:rFonts w:ascii="Quicksand" w:hAnsi="Quicksand"/>
          <w:sz w:val="22"/>
          <w:szCs w:val="22"/>
        </w:rPr>
        <w:t>.</w:t>
      </w:r>
      <w:r w:rsidR="00AA6AC1" w:rsidRPr="00C4216B">
        <w:rPr>
          <w:rFonts w:ascii="Quicksand" w:hAnsi="Quicksand"/>
          <w:sz w:val="22"/>
          <w:szCs w:val="22"/>
        </w:rPr>
        <w:t>3</w:t>
      </w:r>
    </w:p>
    <w:p w14:paraId="54EDD8AA" w14:textId="77777777" w:rsidR="00AA6AC1" w:rsidRPr="00C4216B" w:rsidRDefault="00AA6AC1" w:rsidP="00AA6AC1">
      <w:pPr>
        <w:pStyle w:val="Odsekzoznamu"/>
        <w:ind w:left="567"/>
        <w:jc w:val="both"/>
        <w:outlineLvl w:val="0"/>
        <w:rPr>
          <w:rFonts w:ascii="Quicksand" w:hAnsi="Quicksand"/>
          <w:sz w:val="22"/>
          <w:szCs w:val="22"/>
        </w:rPr>
      </w:pPr>
    </w:p>
    <w:p w14:paraId="37D1D901" w14:textId="77777777" w:rsidR="00060DE8" w:rsidRPr="00F337DB" w:rsidRDefault="00060DE8" w:rsidP="005716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outlineLvl w:val="0"/>
        <w:rPr>
          <w:rFonts w:ascii="Quicksand" w:hAnsi="Quicksand"/>
          <w:b/>
          <w:color w:val="518589"/>
          <w:sz w:val="22"/>
          <w:szCs w:val="22"/>
        </w:rPr>
      </w:pPr>
      <w:r w:rsidRPr="00F337DB">
        <w:rPr>
          <w:rFonts w:ascii="Quicksand" w:hAnsi="Quicksand"/>
          <w:b/>
          <w:color w:val="518589"/>
          <w:sz w:val="22"/>
          <w:szCs w:val="22"/>
        </w:rPr>
        <w:t>DĹŽKA DOC</w:t>
      </w:r>
      <w:r w:rsidR="005F22AA" w:rsidRPr="00F337DB">
        <w:rPr>
          <w:rFonts w:ascii="Quicksand" w:hAnsi="Quicksand"/>
          <w:b/>
          <w:color w:val="518589"/>
          <w:sz w:val="22"/>
          <w:szCs w:val="22"/>
        </w:rPr>
        <w:t>HÁDZKY A FORMA  VÝCHOVY A VZDELÁ</w:t>
      </w:r>
      <w:r w:rsidRPr="00F337DB">
        <w:rPr>
          <w:rFonts w:ascii="Quicksand" w:hAnsi="Quicksand"/>
          <w:b/>
          <w:color w:val="518589"/>
          <w:sz w:val="22"/>
          <w:szCs w:val="22"/>
        </w:rPr>
        <w:t>VANIA</w:t>
      </w:r>
    </w:p>
    <w:p w14:paraId="087EBC41" w14:textId="77777777" w:rsidR="00464ED4" w:rsidRPr="00C4216B" w:rsidRDefault="00464ED4" w:rsidP="002F605C">
      <w:pPr>
        <w:jc w:val="both"/>
        <w:outlineLvl w:val="0"/>
        <w:rPr>
          <w:rFonts w:ascii="Quicksand" w:hAnsi="Quicksand"/>
          <w:b/>
          <w:sz w:val="22"/>
          <w:szCs w:val="22"/>
        </w:rPr>
      </w:pPr>
    </w:p>
    <w:p w14:paraId="0108C8A2" w14:textId="77777777" w:rsidR="003C6F98" w:rsidRPr="00C4216B" w:rsidRDefault="00060DE8" w:rsidP="002F605C">
      <w:pPr>
        <w:jc w:val="both"/>
        <w:outlineLvl w:val="0"/>
        <w:rPr>
          <w:rFonts w:ascii="Quicksand" w:hAnsi="Quicksand"/>
          <w:sz w:val="22"/>
          <w:szCs w:val="22"/>
        </w:rPr>
      </w:pPr>
      <w:r w:rsidRPr="00C4216B">
        <w:rPr>
          <w:rFonts w:ascii="Quicksand" w:hAnsi="Quicksand"/>
          <w:sz w:val="22"/>
          <w:szCs w:val="22"/>
        </w:rPr>
        <w:t>Dĺžka štúdia respektíve dochádzky</w:t>
      </w:r>
      <w:r w:rsidR="00B729FB" w:rsidRPr="00C4216B">
        <w:rPr>
          <w:rFonts w:ascii="Quicksand" w:hAnsi="Quicksand"/>
          <w:sz w:val="22"/>
          <w:szCs w:val="22"/>
        </w:rPr>
        <w:t xml:space="preserve"> dieťaťa do materskej školy je </w:t>
      </w:r>
      <w:r w:rsidR="006973E8" w:rsidRPr="00C4216B">
        <w:rPr>
          <w:rFonts w:ascii="Quicksand" w:hAnsi="Quicksand"/>
          <w:sz w:val="22"/>
          <w:szCs w:val="22"/>
        </w:rPr>
        <w:t xml:space="preserve"> </w:t>
      </w:r>
      <w:r w:rsidR="003C6F98" w:rsidRPr="00C4216B">
        <w:rPr>
          <w:rFonts w:ascii="Quicksand" w:hAnsi="Quicksand"/>
          <w:sz w:val="22"/>
          <w:szCs w:val="22"/>
        </w:rPr>
        <w:t>spravidla</w:t>
      </w:r>
      <w:r w:rsidR="006973E8" w:rsidRPr="00C4216B">
        <w:rPr>
          <w:rFonts w:ascii="Quicksand" w:hAnsi="Quicksand"/>
          <w:sz w:val="22"/>
          <w:szCs w:val="22"/>
        </w:rPr>
        <w:t xml:space="preserve"> tri roky a viac (deti </w:t>
      </w:r>
      <w:r w:rsidR="003C6F98" w:rsidRPr="00C4216B">
        <w:rPr>
          <w:rFonts w:ascii="Quicksand" w:hAnsi="Quicksand"/>
          <w:sz w:val="22"/>
          <w:szCs w:val="22"/>
        </w:rPr>
        <w:t xml:space="preserve">s predĺžením povinného </w:t>
      </w:r>
      <w:proofErr w:type="spellStart"/>
      <w:r w:rsidR="003C6F98" w:rsidRPr="00C4216B">
        <w:rPr>
          <w:rFonts w:ascii="Quicksand" w:hAnsi="Quicksand"/>
          <w:sz w:val="22"/>
          <w:szCs w:val="22"/>
        </w:rPr>
        <w:t>predprimárneho</w:t>
      </w:r>
      <w:proofErr w:type="spellEnd"/>
      <w:r w:rsidR="003C6F98" w:rsidRPr="00C4216B">
        <w:rPr>
          <w:rFonts w:ascii="Quicksand" w:hAnsi="Quicksand"/>
          <w:sz w:val="22"/>
          <w:szCs w:val="22"/>
        </w:rPr>
        <w:t xml:space="preserve"> vzdelávania)</w:t>
      </w:r>
      <w:r w:rsidR="00717F2D" w:rsidRPr="00C4216B">
        <w:rPr>
          <w:rFonts w:ascii="Quicksand" w:hAnsi="Quicksand"/>
          <w:sz w:val="22"/>
          <w:szCs w:val="22"/>
        </w:rPr>
        <w:t xml:space="preserve">. </w:t>
      </w:r>
    </w:p>
    <w:p w14:paraId="4905991C" w14:textId="77777777" w:rsidR="003C6F98" w:rsidRPr="00C4216B" w:rsidRDefault="003C6F98" w:rsidP="002F605C">
      <w:pPr>
        <w:jc w:val="both"/>
        <w:outlineLvl w:val="0"/>
        <w:rPr>
          <w:rFonts w:ascii="Quicksand" w:hAnsi="Quicksand"/>
          <w:sz w:val="22"/>
          <w:szCs w:val="22"/>
        </w:rPr>
      </w:pPr>
    </w:p>
    <w:p w14:paraId="76CFB218" w14:textId="3F96F2F8" w:rsidR="00060DE8" w:rsidRPr="00C4216B" w:rsidRDefault="00717F2D" w:rsidP="002F605C">
      <w:pPr>
        <w:jc w:val="both"/>
        <w:outlineLvl w:val="0"/>
        <w:rPr>
          <w:rFonts w:ascii="Quicksand" w:hAnsi="Quicksand"/>
          <w:sz w:val="22"/>
          <w:szCs w:val="22"/>
        </w:rPr>
      </w:pPr>
      <w:r w:rsidRPr="00C4216B">
        <w:rPr>
          <w:rFonts w:ascii="Quicksand" w:hAnsi="Quicksand"/>
          <w:sz w:val="22"/>
          <w:szCs w:val="22"/>
        </w:rPr>
        <w:lastRenderedPageBreak/>
        <w:t xml:space="preserve">Na </w:t>
      </w:r>
      <w:proofErr w:type="spellStart"/>
      <w:r w:rsidRPr="00C4216B">
        <w:rPr>
          <w:rFonts w:ascii="Quicksand" w:hAnsi="Quicksand"/>
          <w:sz w:val="22"/>
          <w:szCs w:val="22"/>
        </w:rPr>
        <w:t>predprimárne</w:t>
      </w:r>
      <w:proofErr w:type="spellEnd"/>
      <w:r w:rsidRPr="00C4216B">
        <w:rPr>
          <w:rFonts w:ascii="Quicksand" w:hAnsi="Quicksand"/>
          <w:sz w:val="22"/>
          <w:szCs w:val="22"/>
        </w:rPr>
        <w:t xml:space="preserve"> vzdelávanie sa prednostne pr</w:t>
      </w:r>
      <w:r w:rsidR="000E0D20">
        <w:rPr>
          <w:rFonts w:ascii="Quicksand" w:hAnsi="Quicksand"/>
          <w:sz w:val="22"/>
          <w:szCs w:val="22"/>
        </w:rPr>
        <w:t>i</w:t>
      </w:r>
      <w:r w:rsidRPr="00C4216B">
        <w:rPr>
          <w:rFonts w:ascii="Quicksand" w:hAnsi="Quicksand"/>
          <w:sz w:val="22"/>
          <w:szCs w:val="22"/>
        </w:rPr>
        <w:t>j</w:t>
      </w:r>
      <w:r w:rsidR="00AA6AC1" w:rsidRPr="00C4216B">
        <w:rPr>
          <w:rFonts w:ascii="Quicksand" w:hAnsi="Quicksand"/>
          <w:sz w:val="22"/>
          <w:szCs w:val="22"/>
        </w:rPr>
        <w:t>í</w:t>
      </w:r>
      <w:r w:rsidRPr="00C4216B">
        <w:rPr>
          <w:rFonts w:ascii="Quicksand" w:hAnsi="Quicksand"/>
          <w:sz w:val="22"/>
          <w:szCs w:val="22"/>
        </w:rPr>
        <w:t xml:space="preserve">majú deti, pre ktoré je plnenie </w:t>
      </w:r>
      <w:proofErr w:type="spellStart"/>
      <w:r w:rsidRPr="00C4216B">
        <w:rPr>
          <w:rFonts w:ascii="Quicksand" w:hAnsi="Quicksand"/>
          <w:sz w:val="22"/>
          <w:szCs w:val="22"/>
        </w:rPr>
        <w:t>predprimárneho</w:t>
      </w:r>
      <w:proofErr w:type="spellEnd"/>
      <w:r w:rsidRPr="00C4216B">
        <w:rPr>
          <w:rFonts w:ascii="Quicksand" w:hAnsi="Quicksand"/>
          <w:sz w:val="22"/>
          <w:szCs w:val="22"/>
        </w:rPr>
        <w:t xml:space="preserve"> vzdelávania povinné. </w:t>
      </w:r>
      <w:r w:rsidR="00B729FB" w:rsidRPr="00C4216B">
        <w:rPr>
          <w:rFonts w:ascii="Quicksand" w:hAnsi="Quicksand"/>
          <w:sz w:val="22"/>
          <w:szCs w:val="22"/>
        </w:rPr>
        <w:t xml:space="preserve">Výchova a vzdelávanie sa v našej </w:t>
      </w:r>
      <w:r w:rsidR="003C6F98" w:rsidRPr="00C4216B">
        <w:rPr>
          <w:rFonts w:ascii="Quicksand" w:hAnsi="Quicksand"/>
          <w:sz w:val="22"/>
          <w:szCs w:val="22"/>
        </w:rPr>
        <w:t xml:space="preserve">ZŠ s MŠ uskutočňuje celodennou </w:t>
      </w:r>
      <w:r w:rsidR="00B729FB" w:rsidRPr="00C4216B">
        <w:rPr>
          <w:rFonts w:ascii="Quicksand" w:hAnsi="Quicksand"/>
          <w:sz w:val="22"/>
          <w:szCs w:val="22"/>
        </w:rPr>
        <w:t>i poldennou formou. Novoprijaté deti sú zaraďované na adaptačný pobyt , ktorý je najviac tri mesiace prípadne na diagnostický pobyt.</w:t>
      </w:r>
    </w:p>
    <w:p w14:paraId="18F02FBE" w14:textId="77777777" w:rsidR="00B729FB" w:rsidRPr="00C4216B" w:rsidRDefault="00B729FB" w:rsidP="002F605C">
      <w:pPr>
        <w:ind w:left="426"/>
        <w:jc w:val="both"/>
        <w:outlineLvl w:val="0"/>
        <w:rPr>
          <w:rFonts w:ascii="Quicksand" w:hAnsi="Quicksand"/>
          <w:sz w:val="22"/>
          <w:szCs w:val="22"/>
        </w:rPr>
      </w:pPr>
    </w:p>
    <w:p w14:paraId="51644A96" w14:textId="77777777" w:rsidR="00B729FB" w:rsidRPr="00F337DB" w:rsidRDefault="00B729FB" w:rsidP="00110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outlineLvl w:val="0"/>
        <w:rPr>
          <w:rFonts w:ascii="Quicksand" w:hAnsi="Quicksand"/>
          <w:b/>
          <w:color w:val="518589"/>
          <w:sz w:val="22"/>
          <w:szCs w:val="22"/>
        </w:rPr>
      </w:pPr>
      <w:r w:rsidRPr="00F337DB">
        <w:rPr>
          <w:rFonts w:ascii="Quicksand" w:hAnsi="Quicksand"/>
          <w:b/>
          <w:color w:val="518589"/>
          <w:sz w:val="22"/>
          <w:szCs w:val="22"/>
        </w:rPr>
        <w:t>UČEBNÉ OSNOVY JEDNOTLIVÝCH VZDELÁVACÍCH OBLASTÍ</w:t>
      </w:r>
    </w:p>
    <w:p w14:paraId="0F8E5009" w14:textId="77777777" w:rsidR="00060DE8" w:rsidRPr="00C4216B" w:rsidRDefault="00B729FB" w:rsidP="002F605C">
      <w:pPr>
        <w:ind w:left="426"/>
        <w:jc w:val="both"/>
        <w:outlineLvl w:val="0"/>
        <w:rPr>
          <w:rFonts w:ascii="Quicksand" w:hAnsi="Quicksand"/>
          <w:sz w:val="22"/>
          <w:szCs w:val="22"/>
        </w:rPr>
      </w:pPr>
      <w:r w:rsidRPr="00C4216B">
        <w:rPr>
          <w:rFonts w:ascii="Quicksand" w:hAnsi="Quicksand"/>
          <w:b/>
          <w:sz w:val="22"/>
          <w:szCs w:val="22"/>
        </w:rPr>
        <w:t xml:space="preserve">   </w:t>
      </w:r>
    </w:p>
    <w:p w14:paraId="61A12031" w14:textId="77777777" w:rsidR="00B729FB" w:rsidRPr="00C4216B" w:rsidRDefault="006151A4" w:rsidP="002F605C">
      <w:pPr>
        <w:jc w:val="both"/>
        <w:outlineLvl w:val="0"/>
        <w:rPr>
          <w:rFonts w:ascii="Quicksand" w:hAnsi="Quicksand"/>
          <w:sz w:val="22"/>
          <w:szCs w:val="22"/>
        </w:rPr>
      </w:pPr>
      <w:r w:rsidRPr="00C4216B">
        <w:rPr>
          <w:rFonts w:ascii="Quicksand" w:hAnsi="Quicksand"/>
          <w:sz w:val="22"/>
          <w:szCs w:val="22"/>
        </w:rPr>
        <w:t>V zmysle § 9</w:t>
      </w:r>
      <w:r w:rsidR="00110A86" w:rsidRPr="00C4216B">
        <w:rPr>
          <w:rFonts w:ascii="Quicksand" w:hAnsi="Quicksand"/>
          <w:sz w:val="22"/>
          <w:szCs w:val="22"/>
        </w:rPr>
        <w:t xml:space="preserve"> </w:t>
      </w:r>
      <w:r w:rsidRPr="00C4216B">
        <w:rPr>
          <w:rFonts w:ascii="Quicksand" w:hAnsi="Quicksand"/>
          <w:sz w:val="22"/>
          <w:szCs w:val="22"/>
        </w:rPr>
        <w:t>ods</w:t>
      </w:r>
      <w:r w:rsidR="00110A86" w:rsidRPr="00C4216B">
        <w:rPr>
          <w:rFonts w:ascii="Quicksand" w:hAnsi="Quicksand"/>
          <w:sz w:val="22"/>
          <w:szCs w:val="22"/>
        </w:rPr>
        <w:t>.</w:t>
      </w:r>
      <w:r w:rsidRPr="00C4216B">
        <w:rPr>
          <w:rFonts w:ascii="Quicksand" w:hAnsi="Quicksand"/>
          <w:sz w:val="22"/>
          <w:szCs w:val="22"/>
        </w:rPr>
        <w:t xml:space="preserve"> </w:t>
      </w:r>
      <w:r w:rsidR="00646CB2" w:rsidRPr="00C4216B">
        <w:rPr>
          <w:rFonts w:ascii="Quicksand" w:hAnsi="Quicksand"/>
          <w:sz w:val="22"/>
          <w:szCs w:val="22"/>
        </w:rPr>
        <w:t>6</w:t>
      </w:r>
      <w:r w:rsidR="00B729FB" w:rsidRPr="00C4216B">
        <w:rPr>
          <w:rFonts w:ascii="Quicksand" w:hAnsi="Quicksand"/>
          <w:sz w:val="22"/>
          <w:szCs w:val="22"/>
        </w:rPr>
        <w:t xml:space="preserve"> a</w:t>
      </w:r>
      <w:r w:rsidR="00110A86" w:rsidRPr="00C4216B">
        <w:rPr>
          <w:rFonts w:ascii="Quicksand" w:hAnsi="Quicksand"/>
          <w:sz w:val="22"/>
          <w:szCs w:val="22"/>
        </w:rPr>
        <w:t> </w:t>
      </w:r>
      <w:r w:rsidR="00646CB2" w:rsidRPr="00C4216B">
        <w:rPr>
          <w:rFonts w:ascii="Quicksand" w:hAnsi="Quicksand"/>
          <w:sz w:val="22"/>
          <w:szCs w:val="22"/>
        </w:rPr>
        <w:t>7</w:t>
      </w:r>
      <w:r w:rsidR="00B729FB" w:rsidRPr="00C4216B">
        <w:rPr>
          <w:rFonts w:ascii="Quicksand" w:hAnsi="Quicksand"/>
          <w:sz w:val="22"/>
          <w:szCs w:val="22"/>
        </w:rPr>
        <w:t xml:space="preserve"> školského zákona </w:t>
      </w:r>
      <w:r w:rsidR="00B729FB" w:rsidRPr="00C4216B">
        <w:rPr>
          <w:rFonts w:ascii="Quicksand" w:hAnsi="Quicksand"/>
          <w:b/>
          <w:sz w:val="22"/>
          <w:szCs w:val="22"/>
        </w:rPr>
        <w:t>sú učebnými osnovami</w:t>
      </w:r>
      <w:r w:rsidR="00B729FB" w:rsidRPr="00C4216B">
        <w:rPr>
          <w:rFonts w:ascii="Quicksand" w:hAnsi="Quicksand"/>
          <w:sz w:val="22"/>
          <w:szCs w:val="22"/>
        </w:rPr>
        <w:t xml:space="preserve"> našej materskej školy </w:t>
      </w:r>
      <w:r w:rsidR="00B729FB" w:rsidRPr="00C4216B">
        <w:rPr>
          <w:rFonts w:ascii="Quicksand" w:hAnsi="Quicksand"/>
          <w:b/>
          <w:sz w:val="22"/>
          <w:szCs w:val="22"/>
        </w:rPr>
        <w:t>vzdelávacie štandardy Štátneho vzdelávacieho programu</w:t>
      </w:r>
      <w:r w:rsidR="00B729FB" w:rsidRPr="00C4216B">
        <w:rPr>
          <w:rFonts w:ascii="Quicksand" w:hAnsi="Quicksand"/>
          <w:sz w:val="22"/>
          <w:szCs w:val="22"/>
        </w:rPr>
        <w:t xml:space="preserve"> </w:t>
      </w:r>
      <w:r w:rsidR="00B729FB" w:rsidRPr="00C4216B">
        <w:rPr>
          <w:rFonts w:ascii="Quicksand" w:hAnsi="Quicksand"/>
          <w:b/>
          <w:sz w:val="22"/>
          <w:szCs w:val="22"/>
        </w:rPr>
        <w:t xml:space="preserve">pre </w:t>
      </w:r>
      <w:proofErr w:type="spellStart"/>
      <w:r w:rsidR="00B729FB" w:rsidRPr="00C4216B">
        <w:rPr>
          <w:rFonts w:ascii="Quicksand" w:hAnsi="Quicksand"/>
          <w:b/>
          <w:sz w:val="22"/>
          <w:szCs w:val="22"/>
        </w:rPr>
        <w:t>predprimárne</w:t>
      </w:r>
      <w:proofErr w:type="spellEnd"/>
      <w:r w:rsidR="00B729FB" w:rsidRPr="00C4216B">
        <w:rPr>
          <w:rFonts w:ascii="Quicksand" w:hAnsi="Quicksand"/>
          <w:b/>
          <w:sz w:val="22"/>
          <w:szCs w:val="22"/>
        </w:rPr>
        <w:t xml:space="preserve"> vz</w:t>
      </w:r>
      <w:r w:rsidR="006973E8" w:rsidRPr="00C4216B">
        <w:rPr>
          <w:rFonts w:ascii="Quicksand" w:hAnsi="Quicksand"/>
          <w:b/>
          <w:sz w:val="22"/>
          <w:szCs w:val="22"/>
        </w:rPr>
        <w:t>delávanie</w:t>
      </w:r>
      <w:r w:rsidR="006973E8" w:rsidRPr="00C4216B">
        <w:rPr>
          <w:rFonts w:ascii="Quicksand" w:hAnsi="Quicksand"/>
          <w:sz w:val="22"/>
          <w:szCs w:val="22"/>
        </w:rPr>
        <w:t xml:space="preserve"> v materských školách (</w:t>
      </w:r>
      <w:r w:rsidR="00110A86" w:rsidRPr="00C4216B">
        <w:rPr>
          <w:rFonts w:ascii="Quicksand" w:hAnsi="Quicksand"/>
          <w:sz w:val="22"/>
          <w:szCs w:val="22"/>
        </w:rPr>
        <w:t xml:space="preserve">z roku </w:t>
      </w:r>
      <w:r w:rsidR="006973E8" w:rsidRPr="00C4216B">
        <w:rPr>
          <w:rFonts w:ascii="Quicksand" w:hAnsi="Quicksand"/>
          <w:sz w:val="22"/>
          <w:szCs w:val="22"/>
        </w:rPr>
        <w:t>2015)</w:t>
      </w:r>
      <w:r w:rsidR="00B729FB" w:rsidRPr="00C4216B">
        <w:rPr>
          <w:rFonts w:ascii="Quicksand" w:hAnsi="Quicksand"/>
          <w:sz w:val="22"/>
          <w:szCs w:val="22"/>
        </w:rPr>
        <w:t xml:space="preserve">. Je dostupný </w:t>
      </w:r>
      <w:r w:rsidR="00D347E5" w:rsidRPr="00C4216B">
        <w:rPr>
          <w:rFonts w:ascii="Quicksand" w:hAnsi="Quicksand"/>
          <w:sz w:val="22"/>
          <w:szCs w:val="22"/>
        </w:rPr>
        <w:t xml:space="preserve"> na webovom sídle Ministerstva školstva vedy, výskumu a športu SR.</w:t>
      </w:r>
    </w:p>
    <w:p w14:paraId="7D5CD71B" w14:textId="77777777" w:rsidR="00464ED4" w:rsidRPr="00C4216B" w:rsidRDefault="00464ED4" w:rsidP="002F605C">
      <w:pPr>
        <w:jc w:val="both"/>
        <w:outlineLvl w:val="0"/>
        <w:rPr>
          <w:rFonts w:ascii="Quicksand" w:hAnsi="Quicksand"/>
          <w:b/>
          <w:sz w:val="22"/>
          <w:szCs w:val="22"/>
        </w:rPr>
      </w:pPr>
    </w:p>
    <w:p w14:paraId="6DB528CF" w14:textId="77777777" w:rsidR="00D347E5" w:rsidRPr="00F337DB" w:rsidRDefault="008C2796" w:rsidP="00110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outlineLvl w:val="0"/>
        <w:rPr>
          <w:rFonts w:ascii="Quicksand" w:hAnsi="Quicksand"/>
          <w:b/>
          <w:color w:val="518589"/>
          <w:sz w:val="22"/>
          <w:szCs w:val="22"/>
        </w:rPr>
      </w:pPr>
      <w:r w:rsidRPr="00F337DB">
        <w:rPr>
          <w:rFonts w:ascii="Quicksand" w:hAnsi="Quicksand"/>
          <w:b/>
          <w:color w:val="518589"/>
          <w:sz w:val="22"/>
          <w:szCs w:val="22"/>
        </w:rPr>
        <w:t>Vý</w:t>
      </w:r>
      <w:r w:rsidR="00D347E5" w:rsidRPr="00F337DB">
        <w:rPr>
          <w:rFonts w:ascii="Quicksand" w:hAnsi="Quicksand"/>
          <w:b/>
          <w:color w:val="518589"/>
          <w:sz w:val="22"/>
          <w:szCs w:val="22"/>
        </w:rPr>
        <w:t>chodiská plánovania</w:t>
      </w:r>
    </w:p>
    <w:p w14:paraId="59EB6CBB" w14:textId="01DE9318" w:rsidR="00D347E5" w:rsidRPr="00C4216B" w:rsidRDefault="00D347E5" w:rsidP="002F605C">
      <w:pPr>
        <w:jc w:val="both"/>
        <w:outlineLvl w:val="0"/>
        <w:rPr>
          <w:rFonts w:ascii="Quicksand" w:hAnsi="Quicksand"/>
          <w:sz w:val="22"/>
          <w:szCs w:val="22"/>
        </w:rPr>
      </w:pPr>
      <w:r w:rsidRPr="00C4216B">
        <w:rPr>
          <w:rFonts w:ascii="Quicksand" w:hAnsi="Quicksand"/>
          <w:sz w:val="22"/>
          <w:szCs w:val="22"/>
        </w:rPr>
        <w:t xml:space="preserve">Východiská  plánovania </w:t>
      </w:r>
      <w:r w:rsidR="008750EB" w:rsidRPr="00C4216B">
        <w:rPr>
          <w:rFonts w:ascii="Quicksand" w:hAnsi="Quicksand"/>
          <w:sz w:val="22"/>
          <w:szCs w:val="22"/>
        </w:rPr>
        <w:t>naznačujú základný prístup našej materskej školy k plánovaniu výchovno</w:t>
      </w:r>
      <w:r w:rsidR="000C3AFA" w:rsidRPr="00C4216B">
        <w:rPr>
          <w:rFonts w:ascii="Quicksand" w:hAnsi="Quicksand"/>
          <w:sz w:val="22"/>
          <w:szCs w:val="22"/>
        </w:rPr>
        <w:t>-vzdelávacej činnosti</w:t>
      </w:r>
      <w:r w:rsidR="006973E8" w:rsidRPr="00C4216B">
        <w:rPr>
          <w:rFonts w:ascii="Quicksand" w:hAnsi="Quicksand"/>
          <w:sz w:val="22"/>
          <w:szCs w:val="22"/>
        </w:rPr>
        <w:t>. Nasledovné princípy vyjadrujú</w:t>
      </w:r>
      <w:r w:rsidR="008750EB" w:rsidRPr="00C4216B">
        <w:rPr>
          <w:rFonts w:ascii="Quicksand" w:hAnsi="Quicksand"/>
          <w:sz w:val="22"/>
          <w:szCs w:val="22"/>
        </w:rPr>
        <w:t>,</w:t>
      </w:r>
      <w:r w:rsidR="006973E8" w:rsidRPr="00C4216B">
        <w:rPr>
          <w:rFonts w:ascii="Quicksand" w:hAnsi="Quicksand"/>
          <w:sz w:val="22"/>
          <w:szCs w:val="22"/>
        </w:rPr>
        <w:t xml:space="preserve"> </w:t>
      </w:r>
      <w:r w:rsidR="008750EB" w:rsidRPr="00C4216B">
        <w:rPr>
          <w:rFonts w:ascii="Quicksand" w:hAnsi="Quicksand"/>
          <w:sz w:val="22"/>
          <w:szCs w:val="22"/>
        </w:rPr>
        <w:t>akým spôsobom materská škola postupuje pri usporiadaní konkrétneho obsahu vzdelávania.</w:t>
      </w:r>
    </w:p>
    <w:p w14:paraId="37B7328D" w14:textId="77777777" w:rsidR="002155D6" w:rsidRPr="00C4216B" w:rsidRDefault="002155D6" w:rsidP="002F605C">
      <w:pPr>
        <w:jc w:val="both"/>
        <w:outlineLvl w:val="0"/>
        <w:rPr>
          <w:rFonts w:ascii="Quicksand" w:hAnsi="Quicksand"/>
          <w:sz w:val="22"/>
          <w:szCs w:val="22"/>
        </w:rPr>
      </w:pPr>
      <w:r w:rsidRPr="00C4216B">
        <w:rPr>
          <w:rFonts w:ascii="Quicksand" w:hAnsi="Quicksand"/>
          <w:sz w:val="22"/>
          <w:szCs w:val="22"/>
        </w:rPr>
        <w:t xml:space="preserve">  </w:t>
      </w:r>
    </w:p>
    <w:p w14:paraId="0A1B254A" w14:textId="77777777" w:rsidR="003B207C" w:rsidRPr="00C4216B" w:rsidRDefault="00110A86" w:rsidP="007967D0">
      <w:pPr>
        <w:pStyle w:val="Odsekzoznamu"/>
        <w:numPr>
          <w:ilvl w:val="0"/>
          <w:numId w:val="2"/>
        </w:numPr>
        <w:ind w:left="284" w:hanging="284"/>
        <w:jc w:val="both"/>
        <w:outlineLvl w:val="0"/>
        <w:rPr>
          <w:rFonts w:ascii="Quicksand" w:hAnsi="Quicksand"/>
          <w:sz w:val="22"/>
          <w:szCs w:val="22"/>
        </w:rPr>
      </w:pPr>
      <w:r w:rsidRPr="00C4216B">
        <w:rPr>
          <w:rFonts w:ascii="Quicksand" w:hAnsi="Quicksand"/>
          <w:sz w:val="22"/>
          <w:szCs w:val="22"/>
        </w:rPr>
        <w:t>Výchovno-</w:t>
      </w:r>
      <w:r w:rsidR="008750EB" w:rsidRPr="00C4216B">
        <w:rPr>
          <w:rFonts w:ascii="Quicksand" w:hAnsi="Quicksand"/>
          <w:sz w:val="22"/>
          <w:szCs w:val="22"/>
        </w:rPr>
        <w:t xml:space="preserve">vzdelávacia činnosť  je plánovaná týždenne vzhľadom na špecifiká práce v materskej škole </w:t>
      </w:r>
      <w:r w:rsidR="002155D6" w:rsidRPr="00C4216B">
        <w:rPr>
          <w:rFonts w:ascii="Quicksand" w:hAnsi="Quicksand"/>
          <w:sz w:val="22"/>
          <w:szCs w:val="22"/>
        </w:rPr>
        <w:t>s ce</w:t>
      </w:r>
      <w:r w:rsidR="006973E8" w:rsidRPr="00C4216B">
        <w:rPr>
          <w:rFonts w:ascii="Quicksand" w:hAnsi="Quicksand"/>
          <w:sz w:val="22"/>
          <w:szCs w:val="22"/>
        </w:rPr>
        <w:t>lodennou výchovou a vzdelávaním</w:t>
      </w:r>
      <w:r w:rsidR="002155D6" w:rsidRPr="00C4216B">
        <w:rPr>
          <w:rFonts w:ascii="Quicksand" w:hAnsi="Quicksand"/>
          <w:sz w:val="22"/>
          <w:szCs w:val="22"/>
        </w:rPr>
        <w:t xml:space="preserve">, kedy </w:t>
      </w:r>
      <w:proofErr w:type="spellStart"/>
      <w:r w:rsidR="002155D6" w:rsidRPr="00C4216B">
        <w:rPr>
          <w:rFonts w:ascii="Quicksand" w:hAnsi="Quicksand"/>
          <w:sz w:val="22"/>
          <w:szCs w:val="22"/>
        </w:rPr>
        <w:t>predprimárne</w:t>
      </w:r>
      <w:proofErr w:type="spellEnd"/>
      <w:r w:rsidR="002155D6" w:rsidRPr="00C4216B">
        <w:rPr>
          <w:rFonts w:ascii="Quicksand" w:hAnsi="Quicksand"/>
          <w:sz w:val="22"/>
          <w:szCs w:val="22"/>
        </w:rPr>
        <w:t xml:space="preserve"> vzdelávanie zabezpečujú striedavo na zmeny dve učiteľky. Plán výchovno</w:t>
      </w:r>
      <w:r w:rsidRPr="00C4216B">
        <w:rPr>
          <w:rFonts w:ascii="Quicksand" w:hAnsi="Quicksand"/>
          <w:sz w:val="22"/>
          <w:szCs w:val="22"/>
        </w:rPr>
        <w:t>-</w:t>
      </w:r>
      <w:r w:rsidR="002155D6" w:rsidRPr="00C4216B">
        <w:rPr>
          <w:rFonts w:ascii="Quicksand" w:hAnsi="Quicksand"/>
          <w:sz w:val="22"/>
          <w:szCs w:val="22"/>
        </w:rPr>
        <w:t>vzdelávacej činnosti je chápaný ako súčasť prípravy na</w:t>
      </w:r>
      <w:r w:rsidR="006973E8" w:rsidRPr="00C4216B">
        <w:rPr>
          <w:rFonts w:ascii="Quicksand" w:hAnsi="Quicksand"/>
          <w:sz w:val="22"/>
          <w:szCs w:val="22"/>
        </w:rPr>
        <w:t xml:space="preserve"> výchovno</w:t>
      </w:r>
      <w:r w:rsidRPr="00C4216B">
        <w:rPr>
          <w:rFonts w:ascii="Quicksand" w:hAnsi="Quicksand"/>
          <w:sz w:val="22"/>
          <w:szCs w:val="22"/>
        </w:rPr>
        <w:t>-</w:t>
      </w:r>
      <w:r w:rsidR="006973E8" w:rsidRPr="00C4216B">
        <w:rPr>
          <w:rFonts w:ascii="Quicksand" w:hAnsi="Quicksand"/>
          <w:sz w:val="22"/>
          <w:szCs w:val="22"/>
        </w:rPr>
        <w:t>vzdelávaciu činnosť</w:t>
      </w:r>
      <w:r w:rsidR="002155D6" w:rsidRPr="00C4216B">
        <w:rPr>
          <w:rFonts w:ascii="Quicksand" w:hAnsi="Quicksand"/>
          <w:sz w:val="22"/>
          <w:szCs w:val="22"/>
        </w:rPr>
        <w:t>, ktorého forma a spôsob vedenia sú schválené pedagogickou rado</w:t>
      </w:r>
      <w:r w:rsidR="003B207C" w:rsidRPr="00C4216B">
        <w:rPr>
          <w:rFonts w:ascii="Quicksand" w:hAnsi="Quicksand"/>
          <w:sz w:val="22"/>
          <w:szCs w:val="22"/>
        </w:rPr>
        <w:t>u</w:t>
      </w:r>
      <w:r w:rsidR="000C3AFA" w:rsidRPr="00C4216B">
        <w:rPr>
          <w:rFonts w:ascii="Quicksand" w:hAnsi="Quicksand"/>
          <w:sz w:val="22"/>
          <w:szCs w:val="22"/>
        </w:rPr>
        <w:t>.</w:t>
      </w:r>
      <w:r w:rsidR="003B207C" w:rsidRPr="00C4216B">
        <w:rPr>
          <w:rFonts w:ascii="Quicksand" w:hAnsi="Quicksand"/>
          <w:sz w:val="22"/>
          <w:szCs w:val="22"/>
        </w:rPr>
        <w:t xml:space="preserve"> </w:t>
      </w:r>
    </w:p>
    <w:p w14:paraId="4E724819" w14:textId="77777777" w:rsidR="003B207C" w:rsidRPr="00C4216B" w:rsidRDefault="00110A86" w:rsidP="007967D0">
      <w:pPr>
        <w:pStyle w:val="Odsekzoznamu"/>
        <w:numPr>
          <w:ilvl w:val="0"/>
          <w:numId w:val="2"/>
        </w:numPr>
        <w:ind w:left="284" w:hanging="284"/>
        <w:jc w:val="both"/>
        <w:outlineLvl w:val="0"/>
        <w:rPr>
          <w:rFonts w:ascii="Quicksand" w:hAnsi="Quicksand"/>
          <w:sz w:val="22"/>
          <w:szCs w:val="22"/>
        </w:rPr>
      </w:pPr>
      <w:r w:rsidRPr="00C4216B">
        <w:rPr>
          <w:rFonts w:ascii="Quicksand" w:hAnsi="Quicksand"/>
          <w:sz w:val="22"/>
          <w:szCs w:val="22"/>
        </w:rPr>
        <w:t>Pedagogickí zamestnanci MŠ</w:t>
      </w:r>
      <w:r w:rsidR="002155D6" w:rsidRPr="00C4216B">
        <w:rPr>
          <w:rFonts w:ascii="Quicksand" w:hAnsi="Quicksand"/>
          <w:sz w:val="22"/>
          <w:szCs w:val="22"/>
        </w:rPr>
        <w:t xml:space="preserve"> vzájomne spolupracujú </w:t>
      </w:r>
      <w:r w:rsidR="00340D6A" w:rsidRPr="00C4216B">
        <w:rPr>
          <w:rFonts w:ascii="Quicksand" w:hAnsi="Quicksand"/>
          <w:sz w:val="22"/>
          <w:szCs w:val="22"/>
        </w:rPr>
        <w:t>v rámci prípravy a plánovania svojej výchovno</w:t>
      </w:r>
      <w:r w:rsidRPr="00C4216B">
        <w:rPr>
          <w:rFonts w:ascii="Quicksand" w:hAnsi="Quicksand"/>
          <w:sz w:val="22"/>
          <w:szCs w:val="22"/>
        </w:rPr>
        <w:t>-</w:t>
      </w:r>
      <w:r w:rsidR="00340D6A" w:rsidRPr="00C4216B">
        <w:rPr>
          <w:rFonts w:ascii="Quicksand" w:hAnsi="Quicksand"/>
          <w:sz w:val="22"/>
          <w:szCs w:val="22"/>
        </w:rPr>
        <w:t xml:space="preserve">vzdelávacej činnosti v konkrétnej triede, ale i v celej materskej škole. Je na ich vzájomnej súčinnosti  a dohode, koľkokrát za týždeň zaradia </w:t>
      </w:r>
      <w:r w:rsidR="00BB5D6F" w:rsidRPr="00C4216B">
        <w:rPr>
          <w:rFonts w:ascii="Quicksand" w:hAnsi="Quicksand"/>
          <w:sz w:val="22"/>
          <w:szCs w:val="22"/>
        </w:rPr>
        <w:t>jednotlivé vzdelávacie oblasti. V rámci cielenej vzdelávacej aktivity zohľadňujú možnosť voľby vzájomne kombinovať a prelínať príslušné vzdelávacie oblasti.</w:t>
      </w:r>
    </w:p>
    <w:p w14:paraId="1144B41D" w14:textId="77777777" w:rsidR="003B207C" w:rsidRPr="00C4216B" w:rsidRDefault="007201FD" w:rsidP="007967D0">
      <w:pPr>
        <w:pStyle w:val="Odsekzoznamu"/>
        <w:numPr>
          <w:ilvl w:val="0"/>
          <w:numId w:val="2"/>
        </w:numPr>
        <w:ind w:left="284" w:hanging="284"/>
        <w:jc w:val="both"/>
        <w:outlineLvl w:val="0"/>
        <w:rPr>
          <w:rFonts w:ascii="Quicksand" w:hAnsi="Quicksand"/>
          <w:sz w:val="22"/>
          <w:szCs w:val="22"/>
        </w:rPr>
      </w:pPr>
      <w:r w:rsidRPr="00C4216B">
        <w:rPr>
          <w:rFonts w:ascii="Quicksand" w:hAnsi="Quicksand"/>
          <w:sz w:val="22"/>
          <w:szCs w:val="22"/>
        </w:rPr>
        <w:t>Pri plánovaní vychádzajú p</w:t>
      </w:r>
      <w:r w:rsidR="00110A86" w:rsidRPr="00C4216B">
        <w:rPr>
          <w:rFonts w:ascii="Quicksand" w:hAnsi="Quicksand"/>
          <w:sz w:val="22"/>
          <w:szCs w:val="22"/>
        </w:rPr>
        <w:t xml:space="preserve">edagogickí zamestnanci MŠ </w:t>
      </w:r>
      <w:r w:rsidR="00BB5D6F" w:rsidRPr="00C4216B">
        <w:rPr>
          <w:rFonts w:ascii="Quicksand" w:hAnsi="Quicksand"/>
          <w:sz w:val="22"/>
          <w:szCs w:val="22"/>
        </w:rPr>
        <w:t>z poznan</w:t>
      </w:r>
      <w:r w:rsidRPr="00C4216B">
        <w:rPr>
          <w:rFonts w:ascii="Quicksand" w:hAnsi="Quicksand"/>
          <w:sz w:val="22"/>
          <w:szCs w:val="22"/>
        </w:rPr>
        <w:t>ia aktuálnej vývinovej úrovne detí</w:t>
      </w:r>
      <w:r w:rsidR="00BB5D6F" w:rsidRPr="00C4216B">
        <w:rPr>
          <w:rFonts w:ascii="Quicksand" w:hAnsi="Quicksand"/>
          <w:sz w:val="22"/>
          <w:szCs w:val="22"/>
        </w:rPr>
        <w:t>. Rešpektujú ich potreby , prirodzenú variabilitu</w:t>
      </w:r>
      <w:r w:rsidR="009443D3" w:rsidRPr="00C4216B">
        <w:rPr>
          <w:rFonts w:ascii="Quicksand" w:hAnsi="Quicksand"/>
          <w:sz w:val="22"/>
          <w:szCs w:val="22"/>
        </w:rPr>
        <w:t xml:space="preserve"> a sociokultúrne prostredie.</w:t>
      </w:r>
    </w:p>
    <w:p w14:paraId="13BE6586" w14:textId="77777777" w:rsidR="003B207C" w:rsidRPr="00C4216B" w:rsidRDefault="00BB5D6F" w:rsidP="007967D0">
      <w:pPr>
        <w:pStyle w:val="Odsekzoznamu"/>
        <w:numPr>
          <w:ilvl w:val="0"/>
          <w:numId w:val="2"/>
        </w:numPr>
        <w:ind w:left="284" w:hanging="284"/>
        <w:jc w:val="both"/>
        <w:outlineLvl w:val="0"/>
        <w:rPr>
          <w:rFonts w:ascii="Quicksand" w:hAnsi="Quicksand"/>
          <w:sz w:val="22"/>
          <w:szCs w:val="22"/>
        </w:rPr>
      </w:pPr>
      <w:r w:rsidRPr="00C4216B">
        <w:rPr>
          <w:rFonts w:ascii="Quicksand" w:hAnsi="Quicksand"/>
          <w:sz w:val="22"/>
          <w:szCs w:val="22"/>
        </w:rPr>
        <w:t xml:space="preserve">Pri plánovaní aktivít na konkrétny týždeň si učiteľky vyberajú výkonové štandardy zo ŠVP, ktoré prispôsobujú </w:t>
      </w:r>
      <w:r w:rsidR="001D40C3" w:rsidRPr="00C4216B">
        <w:rPr>
          <w:rFonts w:ascii="Quicksand" w:hAnsi="Quicksand"/>
          <w:sz w:val="22"/>
          <w:szCs w:val="22"/>
        </w:rPr>
        <w:t>schopnostiam danej skupiny detí</w:t>
      </w:r>
      <w:r w:rsidRPr="00C4216B">
        <w:rPr>
          <w:rFonts w:ascii="Quicksand" w:hAnsi="Quicksand"/>
          <w:sz w:val="22"/>
          <w:szCs w:val="22"/>
        </w:rPr>
        <w:t>, pričom môžu využívať adaptáciu výkonových štandardov jednotlivých  výkonových oblastí  vymedzen</w:t>
      </w:r>
      <w:r w:rsidR="001D40C3" w:rsidRPr="00C4216B">
        <w:rPr>
          <w:rFonts w:ascii="Quicksand" w:hAnsi="Quicksand"/>
          <w:sz w:val="22"/>
          <w:szCs w:val="22"/>
        </w:rPr>
        <w:t xml:space="preserve">ých </w:t>
      </w:r>
      <w:r w:rsidRPr="00C4216B">
        <w:rPr>
          <w:rFonts w:ascii="Quicksand" w:hAnsi="Quicksand"/>
          <w:sz w:val="22"/>
          <w:szCs w:val="22"/>
        </w:rPr>
        <w:t xml:space="preserve">viacerými </w:t>
      </w:r>
      <w:r w:rsidR="003B207C" w:rsidRPr="00C4216B">
        <w:rPr>
          <w:rFonts w:ascii="Quicksand" w:hAnsi="Quicksand"/>
          <w:sz w:val="22"/>
          <w:szCs w:val="22"/>
        </w:rPr>
        <w:t>ú</w:t>
      </w:r>
      <w:r w:rsidR="00446AEB" w:rsidRPr="00C4216B">
        <w:rPr>
          <w:rFonts w:ascii="Quicksand" w:hAnsi="Quicksand"/>
          <w:sz w:val="22"/>
          <w:szCs w:val="22"/>
        </w:rPr>
        <w:t>rovňami</w:t>
      </w:r>
      <w:r w:rsidRPr="00C4216B">
        <w:rPr>
          <w:rFonts w:ascii="Quicksand" w:hAnsi="Quicksand"/>
          <w:sz w:val="22"/>
          <w:szCs w:val="22"/>
        </w:rPr>
        <w:t xml:space="preserve"> dosahovania jednotlivých výkonov.</w:t>
      </w:r>
      <w:r w:rsidR="00340D6A" w:rsidRPr="00C4216B">
        <w:rPr>
          <w:rFonts w:ascii="Quicksand" w:hAnsi="Quicksand"/>
          <w:sz w:val="22"/>
          <w:szCs w:val="22"/>
        </w:rPr>
        <w:t xml:space="preserve"> </w:t>
      </w:r>
    </w:p>
    <w:p w14:paraId="0A4986DF" w14:textId="77777777" w:rsidR="004B0198" w:rsidRPr="00C4216B" w:rsidRDefault="00DF2B9B" w:rsidP="007967D0">
      <w:pPr>
        <w:pStyle w:val="Odsekzoznamu"/>
        <w:numPr>
          <w:ilvl w:val="0"/>
          <w:numId w:val="2"/>
        </w:numPr>
        <w:ind w:left="284" w:hanging="284"/>
        <w:jc w:val="both"/>
        <w:outlineLvl w:val="0"/>
        <w:rPr>
          <w:rFonts w:ascii="Quicksand" w:hAnsi="Quicksand"/>
          <w:sz w:val="22"/>
          <w:szCs w:val="22"/>
        </w:rPr>
      </w:pPr>
      <w:r w:rsidRPr="00C4216B">
        <w:rPr>
          <w:rFonts w:ascii="Quicksand" w:hAnsi="Quicksand"/>
          <w:sz w:val="22"/>
          <w:szCs w:val="22"/>
        </w:rPr>
        <w:t>Súčasťou plánovania je zohľadnenie vymedzených tém, ktoré sú</w:t>
      </w:r>
      <w:r w:rsidR="006151A4" w:rsidRPr="00C4216B">
        <w:rPr>
          <w:rFonts w:ascii="Quicksand" w:hAnsi="Quicksand"/>
          <w:sz w:val="22"/>
          <w:szCs w:val="22"/>
        </w:rPr>
        <w:t xml:space="preserve"> interný</w:t>
      </w:r>
      <w:r w:rsidR="004B0198" w:rsidRPr="00C4216B">
        <w:rPr>
          <w:rFonts w:ascii="Quicksand" w:hAnsi="Quicksand"/>
          <w:sz w:val="22"/>
          <w:szCs w:val="22"/>
        </w:rPr>
        <w:t>m</w:t>
      </w:r>
      <w:r w:rsidRPr="00C4216B">
        <w:rPr>
          <w:rFonts w:ascii="Quicksand" w:hAnsi="Quicksand"/>
          <w:sz w:val="22"/>
          <w:szCs w:val="22"/>
        </w:rPr>
        <w:t xml:space="preserve"> materiálom materskej školy. </w:t>
      </w:r>
    </w:p>
    <w:p w14:paraId="41C7CD89" w14:textId="77777777" w:rsidR="00A20C5B" w:rsidRPr="00C4216B" w:rsidRDefault="00A20C5B" w:rsidP="004B0198">
      <w:pPr>
        <w:pStyle w:val="Odsekzoznamu"/>
        <w:ind w:left="284"/>
        <w:jc w:val="both"/>
        <w:outlineLvl w:val="0"/>
        <w:rPr>
          <w:rFonts w:ascii="Quicksand" w:hAnsi="Quicksand"/>
          <w:b/>
          <w:sz w:val="22"/>
          <w:szCs w:val="22"/>
        </w:rPr>
      </w:pPr>
    </w:p>
    <w:p w14:paraId="2924E746" w14:textId="77777777" w:rsidR="004B0198" w:rsidRPr="000E0D20" w:rsidRDefault="00DF2B9B" w:rsidP="00A20C5B">
      <w:pPr>
        <w:pStyle w:val="Odsekzozna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284"/>
        <w:jc w:val="both"/>
        <w:outlineLvl w:val="0"/>
        <w:rPr>
          <w:rFonts w:ascii="Quicksand" w:hAnsi="Quicksand"/>
          <w:b/>
          <w:color w:val="518589"/>
          <w:sz w:val="22"/>
          <w:szCs w:val="22"/>
        </w:rPr>
      </w:pPr>
      <w:r w:rsidRPr="000E0D20">
        <w:rPr>
          <w:rFonts w:ascii="Quicksand" w:hAnsi="Quicksand"/>
          <w:b/>
          <w:color w:val="518589"/>
          <w:sz w:val="22"/>
          <w:szCs w:val="22"/>
        </w:rPr>
        <w:t xml:space="preserve">Témy </w:t>
      </w:r>
    </w:p>
    <w:p w14:paraId="07C92E7E" w14:textId="77777777" w:rsidR="004B0198" w:rsidRPr="00C4216B" w:rsidRDefault="004B0198" w:rsidP="007967D0">
      <w:pPr>
        <w:pStyle w:val="Odsekzoznamu"/>
        <w:numPr>
          <w:ilvl w:val="0"/>
          <w:numId w:val="14"/>
        </w:numPr>
        <w:ind w:left="567" w:hanging="283"/>
        <w:jc w:val="both"/>
        <w:outlineLvl w:val="0"/>
        <w:rPr>
          <w:rFonts w:ascii="Quicksand" w:hAnsi="Quicksand"/>
          <w:sz w:val="22"/>
          <w:szCs w:val="22"/>
        </w:rPr>
      </w:pPr>
      <w:r w:rsidRPr="00C4216B">
        <w:rPr>
          <w:rFonts w:ascii="Quicksand" w:hAnsi="Quicksand"/>
          <w:sz w:val="22"/>
          <w:szCs w:val="22"/>
        </w:rPr>
        <w:t xml:space="preserve">predstavujú </w:t>
      </w:r>
      <w:r w:rsidR="00DF2B9B" w:rsidRPr="00C4216B">
        <w:rPr>
          <w:rFonts w:ascii="Quicksand" w:hAnsi="Quicksand"/>
          <w:sz w:val="22"/>
          <w:szCs w:val="22"/>
        </w:rPr>
        <w:t xml:space="preserve">ucelenú opornú konštrukciu pre </w:t>
      </w:r>
      <w:proofErr w:type="spellStart"/>
      <w:r w:rsidR="000C3AFA" w:rsidRPr="00C4216B">
        <w:rPr>
          <w:rFonts w:ascii="Quicksand" w:hAnsi="Quicksand"/>
          <w:sz w:val="22"/>
          <w:szCs w:val="22"/>
        </w:rPr>
        <w:t>štruktúrovanie</w:t>
      </w:r>
      <w:proofErr w:type="spellEnd"/>
      <w:r w:rsidRPr="00C4216B">
        <w:rPr>
          <w:rFonts w:ascii="Quicksand" w:hAnsi="Quicksand"/>
          <w:sz w:val="22"/>
          <w:szCs w:val="22"/>
        </w:rPr>
        <w:t xml:space="preserve"> konkrétneho obsahu vzdelávania</w:t>
      </w:r>
      <w:r w:rsidR="00DF2B9B" w:rsidRPr="00C4216B">
        <w:rPr>
          <w:rFonts w:ascii="Quicksand" w:hAnsi="Quicksand"/>
          <w:sz w:val="22"/>
          <w:szCs w:val="22"/>
        </w:rPr>
        <w:t xml:space="preserve">, </w:t>
      </w:r>
    </w:p>
    <w:p w14:paraId="4C0944E1" w14:textId="77777777" w:rsidR="004B0198" w:rsidRPr="00C4216B" w:rsidRDefault="00DF2B9B" w:rsidP="007967D0">
      <w:pPr>
        <w:pStyle w:val="Odsekzoznamu"/>
        <w:numPr>
          <w:ilvl w:val="0"/>
          <w:numId w:val="14"/>
        </w:numPr>
        <w:ind w:left="567" w:hanging="283"/>
        <w:jc w:val="both"/>
        <w:outlineLvl w:val="0"/>
        <w:rPr>
          <w:rFonts w:ascii="Quicksand" w:hAnsi="Quicksand"/>
          <w:sz w:val="22"/>
          <w:szCs w:val="22"/>
        </w:rPr>
      </w:pPr>
      <w:r w:rsidRPr="00C4216B">
        <w:rPr>
          <w:rFonts w:ascii="Quicksand" w:hAnsi="Quicksand"/>
          <w:sz w:val="22"/>
          <w:szCs w:val="22"/>
        </w:rPr>
        <w:t xml:space="preserve">zohľadňujú zmysluplný situačný kontext aktivít s deťmi v rámci určitého obdobia, </w:t>
      </w:r>
    </w:p>
    <w:p w14:paraId="1AA452EB" w14:textId="77777777" w:rsidR="004B0198" w:rsidRPr="00C4216B" w:rsidRDefault="004B0198" w:rsidP="007967D0">
      <w:pPr>
        <w:pStyle w:val="Odsekzoznamu"/>
        <w:numPr>
          <w:ilvl w:val="0"/>
          <w:numId w:val="14"/>
        </w:numPr>
        <w:ind w:left="567" w:hanging="283"/>
        <w:jc w:val="both"/>
        <w:outlineLvl w:val="0"/>
        <w:rPr>
          <w:rFonts w:ascii="Quicksand" w:hAnsi="Quicksand"/>
          <w:sz w:val="22"/>
          <w:szCs w:val="22"/>
        </w:rPr>
      </w:pPr>
      <w:r w:rsidRPr="00C4216B">
        <w:rPr>
          <w:rFonts w:ascii="Quicksand" w:hAnsi="Quicksand"/>
          <w:sz w:val="22"/>
          <w:szCs w:val="22"/>
        </w:rPr>
        <w:t>zohľadňujú</w:t>
      </w:r>
      <w:r w:rsidR="00DF2B9B" w:rsidRPr="00C4216B">
        <w:rPr>
          <w:rFonts w:ascii="Quicksand" w:hAnsi="Quicksand"/>
          <w:sz w:val="22"/>
          <w:szCs w:val="22"/>
        </w:rPr>
        <w:t xml:space="preserve"> tradíciu  a podmienky našej materskej školy. </w:t>
      </w:r>
    </w:p>
    <w:p w14:paraId="2D0DB96B" w14:textId="77777777" w:rsidR="004B0198" w:rsidRPr="00C4216B" w:rsidRDefault="00DF2B9B" w:rsidP="004B0198">
      <w:pPr>
        <w:ind w:left="284"/>
        <w:jc w:val="both"/>
        <w:outlineLvl w:val="0"/>
        <w:rPr>
          <w:rFonts w:ascii="Quicksand" w:hAnsi="Quicksand"/>
          <w:sz w:val="22"/>
          <w:szCs w:val="22"/>
        </w:rPr>
      </w:pPr>
      <w:r w:rsidRPr="00C4216B">
        <w:rPr>
          <w:rFonts w:ascii="Quicksand" w:hAnsi="Quicksand"/>
          <w:sz w:val="22"/>
          <w:szCs w:val="22"/>
        </w:rPr>
        <w:t xml:space="preserve">Jednotlivé témy </w:t>
      </w:r>
      <w:r w:rsidRPr="00C4216B">
        <w:rPr>
          <w:rFonts w:ascii="Quicksand" w:hAnsi="Quicksand"/>
          <w:b/>
          <w:sz w:val="22"/>
          <w:szCs w:val="22"/>
        </w:rPr>
        <w:t>je možné podľa potreby u</w:t>
      </w:r>
      <w:r w:rsidR="004B0198" w:rsidRPr="00C4216B">
        <w:rPr>
          <w:rFonts w:ascii="Quicksand" w:hAnsi="Quicksand"/>
          <w:b/>
          <w:sz w:val="22"/>
          <w:szCs w:val="22"/>
        </w:rPr>
        <w:t>čiteliek danej triedy  zlúčiť</w:t>
      </w:r>
      <w:r w:rsidRPr="00C4216B">
        <w:rPr>
          <w:rFonts w:ascii="Quicksand" w:hAnsi="Quicksand"/>
          <w:sz w:val="22"/>
          <w:szCs w:val="22"/>
        </w:rPr>
        <w:t xml:space="preserve">, prípadne akokoľvek zmeniť ich poradie z dôvodu </w:t>
      </w:r>
    </w:p>
    <w:p w14:paraId="028F129E" w14:textId="77777777" w:rsidR="004B0198" w:rsidRPr="00C4216B" w:rsidRDefault="004B0198" w:rsidP="007967D0">
      <w:pPr>
        <w:pStyle w:val="Odsekzoznamu"/>
        <w:numPr>
          <w:ilvl w:val="0"/>
          <w:numId w:val="15"/>
        </w:numPr>
        <w:ind w:left="567" w:hanging="283"/>
        <w:jc w:val="both"/>
        <w:outlineLvl w:val="0"/>
        <w:rPr>
          <w:rFonts w:ascii="Quicksand" w:hAnsi="Quicksand"/>
          <w:sz w:val="22"/>
          <w:szCs w:val="22"/>
        </w:rPr>
      </w:pPr>
      <w:r w:rsidRPr="00C4216B">
        <w:rPr>
          <w:rFonts w:ascii="Quicksand" w:hAnsi="Quicksand"/>
          <w:sz w:val="22"/>
          <w:szCs w:val="22"/>
        </w:rPr>
        <w:t>tematickej integrácie učebného obsahu,</w:t>
      </w:r>
    </w:p>
    <w:p w14:paraId="45C9FB95" w14:textId="77777777" w:rsidR="004B0198" w:rsidRPr="00C4216B" w:rsidRDefault="00DF2B9B" w:rsidP="007967D0">
      <w:pPr>
        <w:pStyle w:val="Odsekzoznamu"/>
        <w:numPr>
          <w:ilvl w:val="0"/>
          <w:numId w:val="15"/>
        </w:numPr>
        <w:ind w:left="567" w:hanging="283"/>
        <w:jc w:val="both"/>
        <w:outlineLvl w:val="0"/>
        <w:rPr>
          <w:rFonts w:ascii="Quicksand" w:hAnsi="Quicksand"/>
          <w:sz w:val="22"/>
          <w:szCs w:val="22"/>
        </w:rPr>
      </w:pPr>
      <w:r w:rsidRPr="00C4216B">
        <w:rPr>
          <w:rFonts w:ascii="Quicksand" w:hAnsi="Quicksand"/>
          <w:sz w:val="22"/>
          <w:szCs w:val="22"/>
        </w:rPr>
        <w:t xml:space="preserve">materiálno – technického zabezpečenia plánovaných aktivít v triedach. </w:t>
      </w:r>
    </w:p>
    <w:p w14:paraId="70C56835" w14:textId="77777777" w:rsidR="003B207C" w:rsidRPr="00C4216B" w:rsidRDefault="00DF2B9B" w:rsidP="004B0198">
      <w:pPr>
        <w:ind w:left="284"/>
        <w:jc w:val="both"/>
        <w:outlineLvl w:val="0"/>
        <w:rPr>
          <w:rFonts w:ascii="Quicksand" w:hAnsi="Quicksand"/>
          <w:sz w:val="22"/>
          <w:szCs w:val="22"/>
        </w:rPr>
      </w:pPr>
      <w:r w:rsidRPr="00C4216B">
        <w:rPr>
          <w:rFonts w:ascii="Quicksand" w:hAnsi="Quicksand"/>
          <w:sz w:val="22"/>
          <w:szCs w:val="22"/>
        </w:rPr>
        <w:t xml:space="preserve">Pri realizácii projektov a centrálnych aktivít materskej školy </w:t>
      </w:r>
      <w:r w:rsidR="00CB52FC" w:rsidRPr="00C4216B">
        <w:rPr>
          <w:rFonts w:ascii="Quicksand" w:hAnsi="Quicksand"/>
          <w:sz w:val="22"/>
          <w:szCs w:val="22"/>
        </w:rPr>
        <w:t xml:space="preserve">je potrebná </w:t>
      </w:r>
      <w:r w:rsidR="00CB52FC" w:rsidRPr="00C4216B">
        <w:rPr>
          <w:rFonts w:ascii="Quicksand" w:hAnsi="Quicksand"/>
          <w:b/>
          <w:sz w:val="22"/>
          <w:szCs w:val="22"/>
        </w:rPr>
        <w:t xml:space="preserve">spolupráca </w:t>
      </w:r>
      <w:r w:rsidRPr="00C4216B">
        <w:rPr>
          <w:rFonts w:ascii="Quicksand" w:hAnsi="Quicksand"/>
          <w:b/>
          <w:sz w:val="22"/>
          <w:szCs w:val="22"/>
        </w:rPr>
        <w:t xml:space="preserve"> </w:t>
      </w:r>
      <w:r w:rsidR="00CB52FC" w:rsidRPr="00C4216B">
        <w:rPr>
          <w:rFonts w:ascii="Quicksand" w:hAnsi="Quicksand"/>
          <w:b/>
          <w:sz w:val="22"/>
          <w:szCs w:val="22"/>
        </w:rPr>
        <w:t>medzi všetkými učiteľkami</w:t>
      </w:r>
      <w:r w:rsidR="00CB52FC" w:rsidRPr="00C4216B">
        <w:rPr>
          <w:rFonts w:ascii="Quicksand" w:hAnsi="Quicksand"/>
          <w:sz w:val="22"/>
          <w:szCs w:val="22"/>
        </w:rPr>
        <w:t xml:space="preserve"> </w:t>
      </w:r>
      <w:r w:rsidR="004B0198" w:rsidRPr="00C4216B">
        <w:rPr>
          <w:rFonts w:ascii="Quicksand" w:hAnsi="Quicksand"/>
          <w:sz w:val="22"/>
          <w:szCs w:val="22"/>
        </w:rPr>
        <w:t xml:space="preserve">a </w:t>
      </w:r>
      <w:r w:rsidR="00CB52FC" w:rsidRPr="00C4216B">
        <w:rPr>
          <w:rFonts w:ascii="Quicksand" w:hAnsi="Quicksand"/>
          <w:sz w:val="22"/>
          <w:szCs w:val="22"/>
        </w:rPr>
        <w:t xml:space="preserve">vedením školy. </w:t>
      </w:r>
    </w:p>
    <w:p w14:paraId="603BAB5E" w14:textId="77777777" w:rsidR="004B0198" w:rsidRPr="00C4216B" w:rsidRDefault="004B0198" w:rsidP="004B0198">
      <w:pPr>
        <w:ind w:left="284"/>
        <w:jc w:val="both"/>
        <w:outlineLvl w:val="0"/>
        <w:rPr>
          <w:rFonts w:ascii="Quicksand" w:hAnsi="Quicksand"/>
          <w:sz w:val="22"/>
          <w:szCs w:val="22"/>
        </w:rPr>
      </w:pPr>
      <w:r w:rsidRPr="00C4216B">
        <w:rPr>
          <w:rFonts w:ascii="Quicksand" w:hAnsi="Quicksand"/>
          <w:sz w:val="22"/>
          <w:szCs w:val="22"/>
        </w:rPr>
        <w:t>MŠ v rámci spolupráce so ZŠ sa zapája do tematického Modelového mesiaca realizovaného vždy v jesenných mesiacoch (október – november), ktorý je ukončený Celoškolskou detskou vedeckou konferenciou, na ktorej žiaci ZŠ prezentujú projekty a výstupy z Modelového mesiaca. V prípade vhodných epidemiologických podmienok môžu byť prizvaní na konferenciu aj zákonní zástupcovia detí a žiakov ZŠ a MŠ.</w:t>
      </w:r>
    </w:p>
    <w:p w14:paraId="6C2A2790" w14:textId="77777777" w:rsidR="003B207C" w:rsidRPr="00C4216B" w:rsidRDefault="00CB52FC" w:rsidP="007967D0">
      <w:pPr>
        <w:pStyle w:val="Odsekzoznamu"/>
        <w:numPr>
          <w:ilvl w:val="0"/>
          <w:numId w:val="2"/>
        </w:numPr>
        <w:ind w:left="284" w:hanging="284"/>
        <w:jc w:val="both"/>
        <w:outlineLvl w:val="0"/>
        <w:rPr>
          <w:rFonts w:ascii="Quicksand" w:hAnsi="Quicksand"/>
          <w:sz w:val="22"/>
          <w:szCs w:val="22"/>
        </w:rPr>
      </w:pPr>
      <w:r w:rsidRPr="00C4216B">
        <w:rPr>
          <w:rFonts w:ascii="Quicksand" w:hAnsi="Quicksand"/>
          <w:sz w:val="22"/>
          <w:szCs w:val="22"/>
        </w:rPr>
        <w:t xml:space="preserve">Učiteľka plánuje systematickým spôsobom od menej náročných požiadaviek na dieťa k náročnejším a rešpektuje metodické postupy špecifické pre jednotlivé vzdelávacie oblasti. Výkonové štandardy môžu v rámci plánovaných aktivít deliť, </w:t>
      </w:r>
      <w:r w:rsidR="004B0198" w:rsidRPr="00C4216B">
        <w:rPr>
          <w:rFonts w:ascii="Quicksand" w:hAnsi="Quicksand"/>
          <w:sz w:val="22"/>
          <w:szCs w:val="22"/>
        </w:rPr>
        <w:t>resp.</w:t>
      </w:r>
      <w:r w:rsidRPr="00C4216B">
        <w:rPr>
          <w:rFonts w:ascii="Quicksand" w:hAnsi="Quicksand"/>
          <w:sz w:val="22"/>
          <w:szCs w:val="22"/>
        </w:rPr>
        <w:t> integrovať do logických celkov podľa vlastného uváženia</w:t>
      </w:r>
      <w:r w:rsidR="004B0198" w:rsidRPr="00C4216B">
        <w:rPr>
          <w:rFonts w:ascii="Quicksand" w:hAnsi="Quicksand"/>
          <w:sz w:val="22"/>
          <w:szCs w:val="22"/>
        </w:rPr>
        <w:t>,</w:t>
      </w:r>
      <w:r w:rsidRPr="00C4216B">
        <w:rPr>
          <w:rFonts w:ascii="Quicksand" w:hAnsi="Quicksand"/>
          <w:sz w:val="22"/>
          <w:szCs w:val="22"/>
        </w:rPr>
        <w:t xml:space="preserve"> zohľadňujúc rozvojové možnosti detí v konkrétnej triede. </w:t>
      </w:r>
    </w:p>
    <w:p w14:paraId="283CA72A" w14:textId="77777777" w:rsidR="003B207C" w:rsidRPr="00C4216B" w:rsidRDefault="003E29FC" w:rsidP="007967D0">
      <w:pPr>
        <w:pStyle w:val="Odsekzoznamu"/>
        <w:numPr>
          <w:ilvl w:val="0"/>
          <w:numId w:val="2"/>
        </w:numPr>
        <w:ind w:left="284" w:hanging="284"/>
        <w:jc w:val="both"/>
        <w:outlineLvl w:val="0"/>
        <w:rPr>
          <w:rFonts w:ascii="Quicksand" w:hAnsi="Quicksand"/>
          <w:sz w:val="22"/>
          <w:szCs w:val="22"/>
        </w:rPr>
      </w:pPr>
      <w:r w:rsidRPr="00C4216B">
        <w:rPr>
          <w:rFonts w:ascii="Quicksand" w:hAnsi="Quicksand"/>
          <w:sz w:val="22"/>
          <w:szCs w:val="22"/>
        </w:rPr>
        <w:t xml:space="preserve">Učiteľka zohľadňujúc sociokultúrne prostredie  detí sama autonómne rozhoduje na základe charakteru formulácie konkrétneho výkonového štandardu , či k jeho dosiahnutiu smeruje priebežne vytvorením príležitostí prostredníctvom prirodzených </w:t>
      </w:r>
      <w:r w:rsidR="00CB52FC" w:rsidRPr="00C4216B">
        <w:rPr>
          <w:rFonts w:ascii="Quicksand" w:hAnsi="Quicksand"/>
          <w:sz w:val="22"/>
          <w:szCs w:val="22"/>
        </w:rPr>
        <w:t xml:space="preserve"> </w:t>
      </w:r>
      <w:r w:rsidRPr="00C4216B">
        <w:rPr>
          <w:rFonts w:ascii="Quicksand" w:hAnsi="Quicksand"/>
          <w:sz w:val="22"/>
          <w:szCs w:val="22"/>
        </w:rPr>
        <w:t>každodenných socializačných situácií v </w:t>
      </w:r>
      <w:r w:rsidR="006973E8" w:rsidRPr="00C4216B">
        <w:rPr>
          <w:rFonts w:ascii="Quicksand" w:hAnsi="Quicksand"/>
          <w:sz w:val="22"/>
          <w:szCs w:val="22"/>
        </w:rPr>
        <w:t>rámci dlhšieho časového obdobia</w:t>
      </w:r>
      <w:r w:rsidRPr="00C4216B">
        <w:rPr>
          <w:rFonts w:ascii="Quicksand" w:hAnsi="Quicksand"/>
          <w:sz w:val="22"/>
          <w:szCs w:val="22"/>
        </w:rPr>
        <w:t>, alebo ich je potrebné plánovať a realizovať v konkrétnych cielených vzdelávacích  aktivitách.</w:t>
      </w:r>
    </w:p>
    <w:p w14:paraId="39E5C6CE" w14:textId="77777777" w:rsidR="003B207C" w:rsidRPr="00C4216B" w:rsidRDefault="00F07059" w:rsidP="007967D0">
      <w:pPr>
        <w:pStyle w:val="Odsekzoznamu"/>
        <w:numPr>
          <w:ilvl w:val="0"/>
          <w:numId w:val="2"/>
        </w:numPr>
        <w:ind w:left="284" w:hanging="284"/>
        <w:jc w:val="both"/>
        <w:outlineLvl w:val="0"/>
        <w:rPr>
          <w:rFonts w:ascii="Quicksand" w:hAnsi="Quicksand"/>
          <w:sz w:val="22"/>
          <w:szCs w:val="22"/>
        </w:rPr>
      </w:pPr>
      <w:r w:rsidRPr="00C4216B">
        <w:rPr>
          <w:rFonts w:ascii="Quicksand" w:hAnsi="Quicksand"/>
          <w:sz w:val="22"/>
          <w:szCs w:val="22"/>
        </w:rPr>
        <w:t>Zámerné plánovanie cielených aktivít nie je potrebné, ak učiteľka v rámci výchovno-vzdelávacej činnosti napĺňa v</w:t>
      </w:r>
      <w:r w:rsidR="006973E8" w:rsidRPr="00C4216B">
        <w:rPr>
          <w:rFonts w:ascii="Quicksand" w:hAnsi="Quicksand"/>
          <w:sz w:val="22"/>
          <w:szCs w:val="22"/>
        </w:rPr>
        <w:t>ýkonov</w:t>
      </w:r>
      <w:r w:rsidRPr="00C4216B">
        <w:rPr>
          <w:rFonts w:ascii="Quicksand" w:hAnsi="Quicksand"/>
          <w:sz w:val="22"/>
          <w:szCs w:val="22"/>
        </w:rPr>
        <w:t>é</w:t>
      </w:r>
      <w:r w:rsidR="006973E8" w:rsidRPr="00C4216B">
        <w:rPr>
          <w:rFonts w:ascii="Quicksand" w:hAnsi="Quicksand"/>
          <w:sz w:val="22"/>
          <w:szCs w:val="22"/>
        </w:rPr>
        <w:t xml:space="preserve"> štandard</w:t>
      </w:r>
      <w:r w:rsidRPr="00C4216B">
        <w:rPr>
          <w:rFonts w:ascii="Quicksand" w:hAnsi="Quicksand"/>
          <w:sz w:val="22"/>
          <w:szCs w:val="22"/>
        </w:rPr>
        <w:t>y</w:t>
      </w:r>
      <w:r w:rsidR="003E29FC" w:rsidRPr="00C4216B">
        <w:rPr>
          <w:rFonts w:ascii="Quicksand" w:hAnsi="Quicksand"/>
          <w:sz w:val="22"/>
          <w:szCs w:val="22"/>
        </w:rPr>
        <w:t>, ktor</w:t>
      </w:r>
      <w:r w:rsidRPr="00C4216B">
        <w:rPr>
          <w:rFonts w:ascii="Quicksand" w:hAnsi="Quicksand"/>
          <w:sz w:val="22"/>
          <w:szCs w:val="22"/>
        </w:rPr>
        <w:t xml:space="preserve">é je možné </w:t>
      </w:r>
      <w:r w:rsidR="003E29FC" w:rsidRPr="00C4216B">
        <w:rPr>
          <w:rFonts w:ascii="Quicksand" w:hAnsi="Quicksand"/>
          <w:sz w:val="22"/>
          <w:szCs w:val="22"/>
        </w:rPr>
        <w:t>dos</w:t>
      </w:r>
      <w:r w:rsidRPr="00C4216B">
        <w:rPr>
          <w:rFonts w:ascii="Quicksand" w:hAnsi="Quicksand"/>
          <w:sz w:val="22"/>
          <w:szCs w:val="22"/>
        </w:rPr>
        <w:t>iahnuť</w:t>
      </w:r>
      <w:r w:rsidR="003E29FC" w:rsidRPr="00C4216B">
        <w:rPr>
          <w:rFonts w:ascii="Quicksand" w:hAnsi="Quicksand"/>
          <w:sz w:val="22"/>
          <w:szCs w:val="22"/>
        </w:rPr>
        <w:t xml:space="preserve"> v prirodzených každodenných situáciách</w:t>
      </w:r>
      <w:r w:rsidRPr="00C4216B">
        <w:rPr>
          <w:rFonts w:ascii="Quicksand" w:hAnsi="Quicksand"/>
          <w:sz w:val="22"/>
          <w:szCs w:val="22"/>
        </w:rPr>
        <w:t xml:space="preserve">. </w:t>
      </w:r>
      <w:r w:rsidR="006973E8" w:rsidRPr="00C4216B">
        <w:rPr>
          <w:rFonts w:ascii="Quicksand" w:hAnsi="Quicksand"/>
          <w:sz w:val="22"/>
          <w:szCs w:val="22"/>
        </w:rPr>
        <w:t>(</w:t>
      </w:r>
      <w:r w:rsidR="003E29FC" w:rsidRPr="00C4216B">
        <w:rPr>
          <w:rFonts w:ascii="Quicksand" w:hAnsi="Quicksand"/>
          <w:sz w:val="22"/>
          <w:szCs w:val="22"/>
        </w:rPr>
        <w:t>Nevylučuje s</w:t>
      </w:r>
      <w:r w:rsidR="006973E8" w:rsidRPr="00C4216B">
        <w:rPr>
          <w:rFonts w:ascii="Quicksand" w:hAnsi="Quicksand"/>
          <w:sz w:val="22"/>
          <w:szCs w:val="22"/>
        </w:rPr>
        <w:t>a ich zaradenie do plánovania)</w:t>
      </w:r>
      <w:r w:rsidR="00446AEB" w:rsidRPr="00C4216B">
        <w:rPr>
          <w:rFonts w:ascii="Quicksand" w:hAnsi="Quicksand"/>
          <w:sz w:val="22"/>
          <w:szCs w:val="22"/>
        </w:rPr>
        <w:t>.</w:t>
      </w:r>
    </w:p>
    <w:p w14:paraId="3F08B0CA" w14:textId="77777777" w:rsidR="00A20C5B" w:rsidRPr="00C4216B" w:rsidRDefault="00A20C5B" w:rsidP="007967D0">
      <w:pPr>
        <w:pStyle w:val="Odsekzoznamu"/>
        <w:numPr>
          <w:ilvl w:val="0"/>
          <w:numId w:val="2"/>
        </w:numPr>
        <w:ind w:left="284" w:hanging="284"/>
        <w:jc w:val="both"/>
        <w:outlineLvl w:val="0"/>
        <w:rPr>
          <w:rFonts w:ascii="Quicksand" w:hAnsi="Quicksand"/>
          <w:sz w:val="22"/>
          <w:szCs w:val="22"/>
        </w:rPr>
      </w:pPr>
      <w:r w:rsidRPr="00C4216B">
        <w:rPr>
          <w:rFonts w:ascii="Quicksand" w:hAnsi="Quicksand"/>
          <w:sz w:val="22"/>
          <w:szCs w:val="22"/>
        </w:rPr>
        <w:t xml:space="preserve">V čase školských prázdnin, kedy je počet detí nižší, sa výchovno-vzdelávacia činnosť plánuje  a realizuje formou hier  a hrových činností. </w:t>
      </w:r>
    </w:p>
    <w:p w14:paraId="4B731B0F" w14:textId="77777777" w:rsidR="00A20C5B" w:rsidRPr="00C4216B" w:rsidRDefault="00A20C5B" w:rsidP="007967D0">
      <w:pPr>
        <w:pStyle w:val="Odsekzoznamu"/>
        <w:numPr>
          <w:ilvl w:val="0"/>
          <w:numId w:val="2"/>
        </w:numPr>
        <w:ind w:left="284" w:hanging="284"/>
        <w:jc w:val="both"/>
        <w:outlineLvl w:val="0"/>
        <w:rPr>
          <w:rFonts w:ascii="Quicksand" w:hAnsi="Quicksand"/>
          <w:sz w:val="22"/>
          <w:szCs w:val="22"/>
        </w:rPr>
      </w:pPr>
      <w:r w:rsidRPr="00C4216B">
        <w:rPr>
          <w:rFonts w:ascii="Quicksand" w:hAnsi="Quicksand"/>
          <w:sz w:val="22"/>
          <w:szCs w:val="22"/>
        </w:rPr>
        <w:lastRenderedPageBreak/>
        <w:t>Pri plánovaní výchovno-vzdelávacej činnosti učiteľky dôsledne uplatňujú princípy inkluzívneho vzdelávania.</w:t>
      </w:r>
    </w:p>
    <w:p w14:paraId="19E1FAF3" w14:textId="77777777" w:rsidR="00A20C5B" w:rsidRPr="00C4216B" w:rsidRDefault="00A20C5B" w:rsidP="00A20C5B">
      <w:pPr>
        <w:jc w:val="both"/>
        <w:outlineLvl w:val="0"/>
        <w:rPr>
          <w:rFonts w:ascii="Quicksand" w:hAnsi="Quicksand"/>
          <w:sz w:val="22"/>
          <w:szCs w:val="22"/>
        </w:rPr>
      </w:pPr>
    </w:p>
    <w:p w14:paraId="74658FBF" w14:textId="77777777" w:rsidR="00A20C5B" w:rsidRPr="000E0D20" w:rsidRDefault="005F22AA" w:rsidP="00A20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outlineLvl w:val="0"/>
        <w:rPr>
          <w:rFonts w:ascii="Quicksand" w:hAnsi="Quicksand"/>
          <w:b/>
          <w:caps/>
          <w:color w:val="518589"/>
          <w:sz w:val="22"/>
          <w:szCs w:val="22"/>
        </w:rPr>
      </w:pPr>
      <w:r w:rsidRPr="000E0D20">
        <w:rPr>
          <w:rFonts w:ascii="Quicksand" w:hAnsi="Quicksand"/>
          <w:b/>
          <w:caps/>
          <w:color w:val="518589"/>
          <w:sz w:val="22"/>
          <w:szCs w:val="22"/>
        </w:rPr>
        <w:t>InkÚ</w:t>
      </w:r>
      <w:r w:rsidR="00A20C5B" w:rsidRPr="000E0D20">
        <w:rPr>
          <w:rFonts w:ascii="Quicksand" w:hAnsi="Quicksand"/>
          <w:b/>
          <w:caps/>
          <w:color w:val="518589"/>
          <w:sz w:val="22"/>
          <w:szCs w:val="22"/>
        </w:rPr>
        <w:t>lzia</w:t>
      </w:r>
      <w:r w:rsidR="00F1500A" w:rsidRPr="000E0D20">
        <w:rPr>
          <w:rFonts w:ascii="Quicksand" w:hAnsi="Quicksand"/>
          <w:b/>
          <w:caps/>
          <w:color w:val="518589"/>
          <w:sz w:val="22"/>
          <w:szCs w:val="22"/>
        </w:rPr>
        <w:t xml:space="preserve"> v materskej škole</w:t>
      </w:r>
    </w:p>
    <w:p w14:paraId="77489788" w14:textId="77777777" w:rsidR="00A20C5B" w:rsidRPr="00C4216B" w:rsidRDefault="00A20C5B" w:rsidP="00A20C5B">
      <w:pPr>
        <w:jc w:val="both"/>
        <w:outlineLvl w:val="0"/>
        <w:rPr>
          <w:rFonts w:ascii="Quicksand" w:hAnsi="Quicksand"/>
          <w:sz w:val="22"/>
          <w:szCs w:val="22"/>
        </w:rPr>
      </w:pPr>
    </w:p>
    <w:p w14:paraId="36EA3411" w14:textId="77777777" w:rsidR="00A20C5B" w:rsidRPr="00C4216B" w:rsidRDefault="000979AA" w:rsidP="00ED3E73">
      <w:pPr>
        <w:jc w:val="both"/>
        <w:outlineLvl w:val="0"/>
        <w:rPr>
          <w:rFonts w:ascii="Quicksand" w:hAnsi="Quicksand"/>
          <w:sz w:val="22"/>
          <w:szCs w:val="22"/>
        </w:rPr>
      </w:pPr>
      <w:r w:rsidRPr="00C4216B">
        <w:rPr>
          <w:rFonts w:ascii="Quicksand" w:hAnsi="Quicksand"/>
          <w:sz w:val="22"/>
          <w:szCs w:val="22"/>
        </w:rPr>
        <w:t xml:space="preserve">V prípade potreby </w:t>
      </w:r>
      <w:r w:rsidR="00A20C5B" w:rsidRPr="00C4216B">
        <w:rPr>
          <w:rFonts w:ascii="Quicksand" w:hAnsi="Quicksand"/>
          <w:sz w:val="22"/>
          <w:szCs w:val="22"/>
        </w:rPr>
        <w:t xml:space="preserve">sa </w:t>
      </w:r>
      <w:r w:rsidRPr="00C4216B">
        <w:rPr>
          <w:rFonts w:ascii="Quicksand" w:hAnsi="Quicksand"/>
          <w:sz w:val="22"/>
          <w:szCs w:val="22"/>
        </w:rPr>
        <w:t>m</w:t>
      </w:r>
      <w:r w:rsidR="00446AEB" w:rsidRPr="00C4216B">
        <w:rPr>
          <w:rFonts w:ascii="Quicksand" w:hAnsi="Quicksand"/>
          <w:sz w:val="22"/>
          <w:szCs w:val="22"/>
        </w:rPr>
        <w:t xml:space="preserve">aterská škola </w:t>
      </w:r>
      <w:r w:rsidR="00A20C5B" w:rsidRPr="00C4216B">
        <w:rPr>
          <w:rFonts w:ascii="Quicksand" w:hAnsi="Quicksand"/>
          <w:sz w:val="22"/>
          <w:szCs w:val="22"/>
        </w:rPr>
        <w:t xml:space="preserve">snaží </w:t>
      </w:r>
      <w:r w:rsidRPr="00C4216B">
        <w:rPr>
          <w:rFonts w:ascii="Quicksand" w:hAnsi="Quicksand"/>
          <w:sz w:val="22"/>
          <w:szCs w:val="22"/>
        </w:rPr>
        <w:t>vytvára</w:t>
      </w:r>
      <w:r w:rsidR="00A20C5B" w:rsidRPr="00C4216B">
        <w:rPr>
          <w:rFonts w:ascii="Quicksand" w:hAnsi="Quicksand"/>
          <w:sz w:val="22"/>
          <w:szCs w:val="22"/>
        </w:rPr>
        <w:t>ť</w:t>
      </w:r>
      <w:r w:rsidRPr="00C4216B">
        <w:rPr>
          <w:rFonts w:ascii="Quicksand" w:hAnsi="Quicksand"/>
          <w:sz w:val="22"/>
          <w:szCs w:val="22"/>
        </w:rPr>
        <w:t xml:space="preserve"> vhodné podmienky </w:t>
      </w:r>
      <w:r w:rsidR="00446AEB" w:rsidRPr="00C4216B">
        <w:rPr>
          <w:rFonts w:ascii="Quicksand" w:hAnsi="Quicksand"/>
          <w:sz w:val="22"/>
          <w:szCs w:val="22"/>
        </w:rPr>
        <w:t xml:space="preserve">pre </w:t>
      </w:r>
      <w:r w:rsidRPr="00C4216B">
        <w:rPr>
          <w:rFonts w:ascii="Quicksand" w:hAnsi="Quicksand"/>
          <w:sz w:val="22"/>
          <w:szCs w:val="22"/>
        </w:rPr>
        <w:t xml:space="preserve">vzdelávanie </w:t>
      </w:r>
      <w:r w:rsidR="00ED3E73" w:rsidRPr="00C4216B">
        <w:rPr>
          <w:rFonts w:ascii="Quicksand" w:hAnsi="Quicksand"/>
          <w:sz w:val="22"/>
          <w:szCs w:val="22"/>
        </w:rPr>
        <w:t xml:space="preserve">spádových </w:t>
      </w:r>
      <w:r w:rsidR="00A20C5B" w:rsidRPr="00C4216B">
        <w:rPr>
          <w:rFonts w:ascii="Quicksand" w:hAnsi="Quicksand"/>
          <w:sz w:val="22"/>
          <w:szCs w:val="22"/>
        </w:rPr>
        <w:t xml:space="preserve">detí </w:t>
      </w:r>
      <w:r w:rsidR="00ED3E73" w:rsidRPr="00C4216B">
        <w:rPr>
          <w:rFonts w:ascii="Quicksand" w:hAnsi="Quicksand"/>
          <w:sz w:val="22"/>
          <w:szCs w:val="22"/>
        </w:rPr>
        <w:t>bez rozdielu sociálneho pôvodu, národnosti, či zdravotný stav, ak má na to škola vytvorené podmienky. V úzkej spolupráci s</w:t>
      </w:r>
      <w:r w:rsidR="00ED3E73" w:rsidRPr="00C4216B">
        <w:rPr>
          <w:rFonts w:ascii="Quicksand" w:hAnsi="Quicksand"/>
          <w:b/>
          <w:sz w:val="22"/>
          <w:szCs w:val="22"/>
        </w:rPr>
        <w:t>o školským podporným tímom</w:t>
      </w:r>
      <w:r w:rsidR="00ED3E73" w:rsidRPr="00C4216B">
        <w:rPr>
          <w:rFonts w:ascii="Quicksand" w:hAnsi="Quicksand"/>
          <w:sz w:val="22"/>
          <w:szCs w:val="22"/>
        </w:rPr>
        <w:t xml:space="preserve"> a v súčinnosti s </w:t>
      </w:r>
      <w:proofErr w:type="spellStart"/>
      <w:r w:rsidR="00ED3E73" w:rsidRPr="00C4216B">
        <w:rPr>
          <w:rFonts w:ascii="Quicksand" w:hAnsi="Quicksand"/>
          <w:sz w:val="22"/>
          <w:szCs w:val="22"/>
        </w:rPr>
        <w:t>CPPPaP</w:t>
      </w:r>
      <w:proofErr w:type="spellEnd"/>
      <w:r w:rsidR="00ED3E73" w:rsidRPr="00C4216B">
        <w:rPr>
          <w:rFonts w:ascii="Quicksand" w:hAnsi="Quicksand"/>
          <w:sz w:val="22"/>
          <w:szCs w:val="22"/>
        </w:rPr>
        <w:t xml:space="preserve"> Bratislava III sa snažíme  začleňovať aj </w:t>
      </w:r>
      <w:r w:rsidR="00446AEB" w:rsidRPr="00C4216B">
        <w:rPr>
          <w:rFonts w:ascii="Quicksand" w:hAnsi="Quicksand"/>
          <w:sz w:val="22"/>
          <w:szCs w:val="22"/>
        </w:rPr>
        <w:t>det</w:t>
      </w:r>
      <w:r w:rsidR="00ED3E73" w:rsidRPr="00C4216B">
        <w:rPr>
          <w:rFonts w:ascii="Quicksand" w:hAnsi="Quicksand"/>
          <w:sz w:val="22"/>
          <w:szCs w:val="22"/>
        </w:rPr>
        <w:t>i</w:t>
      </w:r>
      <w:r w:rsidR="00446AEB" w:rsidRPr="00C4216B">
        <w:rPr>
          <w:rFonts w:ascii="Quicksand" w:hAnsi="Quicksand"/>
          <w:sz w:val="22"/>
          <w:szCs w:val="22"/>
        </w:rPr>
        <w:t xml:space="preserve"> so špeciálnymi výchovno</w:t>
      </w:r>
      <w:r w:rsidR="0098107C" w:rsidRPr="00C4216B">
        <w:rPr>
          <w:rFonts w:ascii="Quicksand" w:hAnsi="Quicksand"/>
          <w:sz w:val="22"/>
          <w:szCs w:val="22"/>
        </w:rPr>
        <w:t>-</w:t>
      </w:r>
      <w:r w:rsidR="00446AEB" w:rsidRPr="00C4216B">
        <w:rPr>
          <w:rFonts w:ascii="Quicksand" w:hAnsi="Quicksand"/>
          <w:sz w:val="22"/>
          <w:szCs w:val="22"/>
        </w:rPr>
        <w:t>vzdelávacími potrebami prostredníctvom individuálneho vzdelávacieho programu alebo prostredníctvom vzdelávacích programov určených pre školy, ktoré vzdelávajú deti so špeciálnymi  výc</w:t>
      </w:r>
      <w:r w:rsidR="005E7423" w:rsidRPr="00C4216B">
        <w:rPr>
          <w:rFonts w:ascii="Quicksand" w:hAnsi="Quicksand"/>
          <w:sz w:val="22"/>
          <w:szCs w:val="22"/>
        </w:rPr>
        <w:t>hovno</w:t>
      </w:r>
      <w:r w:rsidRPr="00C4216B">
        <w:rPr>
          <w:rFonts w:ascii="Quicksand" w:hAnsi="Quicksand"/>
          <w:sz w:val="22"/>
          <w:szCs w:val="22"/>
        </w:rPr>
        <w:t>-</w:t>
      </w:r>
      <w:r w:rsidR="005E7423" w:rsidRPr="00C4216B">
        <w:rPr>
          <w:rFonts w:ascii="Quicksand" w:hAnsi="Quicksand"/>
          <w:sz w:val="22"/>
          <w:szCs w:val="22"/>
        </w:rPr>
        <w:t xml:space="preserve">vzdelávacími potrebami. </w:t>
      </w:r>
      <w:r w:rsidR="00ED3E73" w:rsidRPr="00C4216B">
        <w:rPr>
          <w:rFonts w:ascii="Quicksand" w:hAnsi="Quicksand"/>
          <w:sz w:val="22"/>
          <w:szCs w:val="22"/>
        </w:rPr>
        <w:t xml:space="preserve"> Pri integrácii takýchto detí hrá nenahraditeľné miesto </w:t>
      </w:r>
      <w:r w:rsidR="00A20C5B" w:rsidRPr="00C4216B">
        <w:rPr>
          <w:rFonts w:ascii="Quicksand" w:hAnsi="Quicksand"/>
          <w:sz w:val="22"/>
          <w:szCs w:val="22"/>
        </w:rPr>
        <w:t xml:space="preserve">silný školský podporný tím, ktorý je zoskupený vo vlastnom metodickom združení v rámci spolupráce ZŠ a MŠ. Pre MŠ sú </w:t>
      </w:r>
      <w:r w:rsidR="00ED3E73" w:rsidRPr="00C4216B">
        <w:rPr>
          <w:rFonts w:ascii="Quicksand" w:hAnsi="Quicksand"/>
          <w:sz w:val="22"/>
          <w:szCs w:val="22"/>
        </w:rPr>
        <w:t>k dispozícii</w:t>
      </w:r>
      <w:r w:rsidR="00A20C5B" w:rsidRPr="00C4216B">
        <w:rPr>
          <w:rFonts w:ascii="Quicksand" w:hAnsi="Quicksand"/>
          <w:sz w:val="22"/>
          <w:szCs w:val="22"/>
        </w:rPr>
        <w:t>:</w:t>
      </w:r>
    </w:p>
    <w:p w14:paraId="51DC4D29" w14:textId="77777777" w:rsidR="00A20C5B" w:rsidRPr="00C4216B" w:rsidRDefault="00A20C5B" w:rsidP="007967D0">
      <w:pPr>
        <w:pStyle w:val="Odsekzoznamu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283" w:hanging="283"/>
        <w:jc w:val="both"/>
        <w:rPr>
          <w:rFonts w:ascii="Quicksand" w:hAnsi="Quicksand"/>
          <w:sz w:val="22"/>
          <w:szCs w:val="22"/>
        </w:rPr>
      </w:pPr>
      <w:r w:rsidRPr="00C4216B">
        <w:rPr>
          <w:rFonts w:ascii="Quicksand" w:hAnsi="Quicksand"/>
          <w:sz w:val="22"/>
          <w:szCs w:val="22"/>
        </w:rPr>
        <w:t>školská špeciálna pedagogička  = logopedička, ktorá pracuje s deťmi v materskej škole a na 1. stupni základnej školy;</w:t>
      </w:r>
    </w:p>
    <w:p w14:paraId="0B8907B2" w14:textId="77777777" w:rsidR="00A20C5B" w:rsidRPr="00C4216B" w:rsidRDefault="00A20C5B" w:rsidP="007967D0">
      <w:pPr>
        <w:pStyle w:val="Odsekzoznamu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283" w:hanging="283"/>
        <w:jc w:val="both"/>
        <w:rPr>
          <w:rFonts w:ascii="Quicksand" w:hAnsi="Quicksand"/>
          <w:sz w:val="22"/>
          <w:szCs w:val="22"/>
        </w:rPr>
      </w:pPr>
      <w:r w:rsidRPr="00C4216B">
        <w:rPr>
          <w:rFonts w:ascii="Quicksand" w:hAnsi="Quicksand"/>
          <w:sz w:val="22"/>
          <w:szCs w:val="22"/>
        </w:rPr>
        <w:t>školská psychologička;</w:t>
      </w:r>
    </w:p>
    <w:p w14:paraId="22F8FD6D" w14:textId="77777777" w:rsidR="00A20C5B" w:rsidRPr="00C4216B" w:rsidRDefault="00A20C5B" w:rsidP="007967D0">
      <w:pPr>
        <w:pStyle w:val="Odsekzoznamu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283" w:hanging="283"/>
        <w:jc w:val="both"/>
        <w:rPr>
          <w:rFonts w:ascii="Quicksand" w:hAnsi="Quicksand"/>
          <w:sz w:val="22"/>
          <w:szCs w:val="22"/>
        </w:rPr>
      </w:pPr>
      <w:r w:rsidRPr="00C4216B">
        <w:rPr>
          <w:rFonts w:ascii="Quicksand" w:hAnsi="Quicksand"/>
          <w:sz w:val="22"/>
          <w:szCs w:val="22"/>
        </w:rPr>
        <w:t>2 pedagogickí asistenti.</w:t>
      </w:r>
    </w:p>
    <w:p w14:paraId="451EF632" w14:textId="77777777" w:rsidR="000C3AFA" w:rsidRPr="00C4216B" w:rsidRDefault="000C3AFA" w:rsidP="00ED3E73">
      <w:pPr>
        <w:pStyle w:val="Odsekzoznamu"/>
        <w:ind w:left="796"/>
        <w:jc w:val="both"/>
        <w:outlineLvl w:val="0"/>
        <w:rPr>
          <w:rFonts w:ascii="Quicksand" w:hAnsi="Quicksand"/>
          <w:sz w:val="22"/>
          <w:szCs w:val="22"/>
        </w:rPr>
      </w:pPr>
    </w:p>
    <w:p w14:paraId="202664C8" w14:textId="77777777" w:rsidR="00446AEB" w:rsidRPr="007A55AC" w:rsidRDefault="00446AEB" w:rsidP="00F15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outlineLvl w:val="0"/>
        <w:rPr>
          <w:rFonts w:ascii="Quicksand" w:hAnsi="Quicksand"/>
          <w:b/>
          <w:color w:val="518589"/>
          <w:sz w:val="22"/>
          <w:szCs w:val="22"/>
        </w:rPr>
      </w:pPr>
      <w:r w:rsidRPr="007A55AC">
        <w:rPr>
          <w:rFonts w:ascii="Quicksand" w:hAnsi="Quicksand"/>
          <w:b/>
          <w:color w:val="518589"/>
          <w:sz w:val="22"/>
          <w:szCs w:val="22"/>
        </w:rPr>
        <w:t>VYUČOVACÍ JAZYK</w:t>
      </w:r>
    </w:p>
    <w:p w14:paraId="7BF5091F" w14:textId="77777777" w:rsidR="00464ED4" w:rsidRPr="00C4216B" w:rsidRDefault="00464ED4" w:rsidP="002F605C">
      <w:pPr>
        <w:jc w:val="both"/>
        <w:outlineLvl w:val="0"/>
        <w:rPr>
          <w:rFonts w:ascii="Quicksand" w:hAnsi="Quicksand"/>
          <w:b/>
          <w:sz w:val="22"/>
          <w:szCs w:val="22"/>
        </w:rPr>
      </w:pPr>
    </w:p>
    <w:p w14:paraId="026BDA82" w14:textId="77777777" w:rsidR="003130B9" w:rsidRPr="00C4216B" w:rsidRDefault="003130B9" w:rsidP="002F605C">
      <w:pPr>
        <w:jc w:val="both"/>
        <w:outlineLvl w:val="0"/>
        <w:rPr>
          <w:rFonts w:ascii="Quicksand" w:hAnsi="Quicksand"/>
          <w:sz w:val="22"/>
          <w:szCs w:val="22"/>
        </w:rPr>
      </w:pPr>
      <w:r w:rsidRPr="00C4216B">
        <w:rPr>
          <w:rFonts w:ascii="Quicksand" w:hAnsi="Quicksand"/>
          <w:sz w:val="22"/>
          <w:szCs w:val="22"/>
        </w:rPr>
        <w:t xml:space="preserve">Vyučovacím jazykom, v ktorom sa realizuje </w:t>
      </w:r>
      <w:proofErr w:type="spellStart"/>
      <w:r w:rsidRPr="00C4216B">
        <w:rPr>
          <w:rFonts w:ascii="Quicksand" w:hAnsi="Quicksand"/>
          <w:sz w:val="22"/>
          <w:szCs w:val="22"/>
        </w:rPr>
        <w:t>predprimárne</w:t>
      </w:r>
      <w:proofErr w:type="spellEnd"/>
      <w:r w:rsidRPr="00C4216B">
        <w:rPr>
          <w:rFonts w:ascii="Quicksand" w:hAnsi="Quicksand"/>
          <w:sz w:val="22"/>
          <w:szCs w:val="22"/>
        </w:rPr>
        <w:t xml:space="preserve"> vzdelávanie  v našej materskej škole, je štátny jazyk na území Slovenskej republiky -  </w:t>
      </w:r>
      <w:r w:rsidR="00F1500A" w:rsidRPr="00C4216B">
        <w:rPr>
          <w:rFonts w:ascii="Quicksand" w:hAnsi="Quicksand"/>
          <w:b/>
          <w:sz w:val="22"/>
          <w:szCs w:val="22"/>
        </w:rPr>
        <w:t>s</w:t>
      </w:r>
      <w:r w:rsidRPr="00C4216B">
        <w:rPr>
          <w:rFonts w:ascii="Quicksand" w:hAnsi="Quicksand"/>
          <w:b/>
          <w:sz w:val="22"/>
          <w:szCs w:val="22"/>
        </w:rPr>
        <w:t>lovenský jazyk</w:t>
      </w:r>
      <w:r w:rsidRPr="00C4216B">
        <w:rPr>
          <w:rFonts w:ascii="Quicksand" w:hAnsi="Quicksand"/>
          <w:sz w:val="22"/>
          <w:szCs w:val="22"/>
        </w:rPr>
        <w:t>.</w:t>
      </w:r>
    </w:p>
    <w:p w14:paraId="7EAA6498" w14:textId="77777777" w:rsidR="00253972" w:rsidRPr="00C4216B" w:rsidRDefault="00253972" w:rsidP="002F605C">
      <w:pPr>
        <w:jc w:val="both"/>
        <w:outlineLvl w:val="0"/>
        <w:rPr>
          <w:rFonts w:ascii="Quicksand" w:hAnsi="Quicksand"/>
          <w:sz w:val="22"/>
          <w:szCs w:val="22"/>
        </w:rPr>
      </w:pPr>
    </w:p>
    <w:p w14:paraId="2398F799" w14:textId="77777777" w:rsidR="003130B9" w:rsidRPr="007A55AC" w:rsidRDefault="00236ED2" w:rsidP="00F15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outlineLvl w:val="0"/>
        <w:rPr>
          <w:rFonts w:ascii="Quicksand" w:hAnsi="Quicksand"/>
          <w:b/>
          <w:color w:val="518589"/>
          <w:sz w:val="22"/>
          <w:szCs w:val="22"/>
        </w:rPr>
      </w:pPr>
      <w:r w:rsidRPr="007A55AC">
        <w:rPr>
          <w:rFonts w:ascii="Quicksand" w:hAnsi="Quicksand"/>
          <w:b/>
          <w:color w:val="518589"/>
          <w:sz w:val="22"/>
          <w:szCs w:val="22"/>
        </w:rPr>
        <w:t>SPÔSOB</w:t>
      </w:r>
      <w:r w:rsidR="003130B9" w:rsidRPr="007A55AC">
        <w:rPr>
          <w:rFonts w:ascii="Quicksand" w:hAnsi="Quicksand"/>
          <w:b/>
          <w:color w:val="518589"/>
          <w:sz w:val="22"/>
          <w:szCs w:val="22"/>
        </w:rPr>
        <w:t>, PODMIENKY UKONČOVANIA VÝCHOVY A VZDELÁVANIA A VYDANIE DOKLADU O ZÍSKANOM VZDELANÍ</w:t>
      </w:r>
    </w:p>
    <w:p w14:paraId="3E5F61D4" w14:textId="77777777" w:rsidR="00464ED4" w:rsidRPr="00C4216B" w:rsidRDefault="00464ED4" w:rsidP="002F605C">
      <w:pPr>
        <w:jc w:val="both"/>
        <w:outlineLvl w:val="0"/>
        <w:rPr>
          <w:rFonts w:ascii="Quicksand" w:hAnsi="Quicksand"/>
          <w:b/>
          <w:sz w:val="22"/>
          <w:szCs w:val="22"/>
        </w:rPr>
      </w:pPr>
    </w:p>
    <w:p w14:paraId="6C38D329" w14:textId="77777777" w:rsidR="003B66BF" w:rsidRPr="00C4216B" w:rsidRDefault="008E5AC1" w:rsidP="002F605C">
      <w:pPr>
        <w:jc w:val="both"/>
        <w:outlineLvl w:val="0"/>
        <w:rPr>
          <w:rFonts w:ascii="Quicksand" w:hAnsi="Quicksand"/>
          <w:sz w:val="22"/>
          <w:szCs w:val="22"/>
        </w:rPr>
      </w:pPr>
      <w:proofErr w:type="spellStart"/>
      <w:r w:rsidRPr="00C4216B">
        <w:rPr>
          <w:rFonts w:ascii="Quicksand" w:hAnsi="Quicksand"/>
          <w:sz w:val="22"/>
          <w:szCs w:val="22"/>
        </w:rPr>
        <w:t>Predprimárne</w:t>
      </w:r>
      <w:proofErr w:type="spellEnd"/>
      <w:r w:rsidRPr="00C4216B">
        <w:rPr>
          <w:rFonts w:ascii="Quicksand" w:hAnsi="Quicksand"/>
          <w:sz w:val="22"/>
          <w:szCs w:val="22"/>
        </w:rPr>
        <w:t xml:space="preserve"> vzdelávanie dieťa ukončuje absolvovaním posledného ročníka vzdelávacieho programu  odboru vzdelávania v materskej škole spravidla </w:t>
      </w:r>
      <w:r w:rsidR="003B66BF" w:rsidRPr="00C4216B">
        <w:rPr>
          <w:rFonts w:ascii="Quicksand" w:hAnsi="Quicksand"/>
          <w:sz w:val="22"/>
          <w:szCs w:val="22"/>
        </w:rPr>
        <w:t>v školskom roku, v ktorom do 31</w:t>
      </w:r>
      <w:r w:rsidR="00E91148" w:rsidRPr="00C4216B">
        <w:rPr>
          <w:rFonts w:ascii="Quicksand" w:hAnsi="Quicksand"/>
          <w:sz w:val="22"/>
          <w:szCs w:val="22"/>
        </w:rPr>
        <w:t>.</w:t>
      </w:r>
      <w:r w:rsidR="003B66BF" w:rsidRPr="00C4216B">
        <w:rPr>
          <w:rFonts w:ascii="Quicksand" w:hAnsi="Quicksand"/>
          <w:sz w:val="22"/>
          <w:szCs w:val="22"/>
        </w:rPr>
        <w:t xml:space="preserve"> </w:t>
      </w:r>
      <w:r w:rsidR="00E91148" w:rsidRPr="00C4216B">
        <w:rPr>
          <w:rFonts w:ascii="Quicksand" w:hAnsi="Quicksand"/>
          <w:sz w:val="22"/>
          <w:szCs w:val="22"/>
        </w:rPr>
        <w:t xml:space="preserve">augusta dosiahne školskú spôsobilosť. </w:t>
      </w:r>
    </w:p>
    <w:p w14:paraId="5B09C13B" w14:textId="77777777" w:rsidR="003B66BF" w:rsidRPr="00C4216B" w:rsidRDefault="003B66BF" w:rsidP="002F605C">
      <w:pPr>
        <w:jc w:val="both"/>
        <w:outlineLvl w:val="0"/>
        <w:rPr>
          <w:rFonts w:ascii="Quicksand" w:hAnsi="Quicksand"/>
          <w:sz w:val="22"/>
          <w:szCs w:val="22"/>
        </w:rPr>
      </w:pPr>
    </w:p>
    <w:p w14:paraId="2046DFA9" w14:textId="77777777" w:rsidR="003B66BF" w:rsidRPr="007A55AC" w:rsidRDefault="003B66BF" w:rsidP="003B66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outlineLvl w:val="0"/>
        <w:rPr>
          <w:rFonts w:ascii="Quicksand" w:hAnsi="Quicksand"/>
          <w:b/>
          <w:color w:val="518589"/>
          <w:sz w:val="22"/>
          <w:szCs w:val="22"/>
        </w:rPr>
      </w:pPr>
      <w:r w:rsidRPr="007A55AC">
        <w:rPr>
          <w:rFonts w:ascii="Quicksand" w:hAnsi="Quicksand"/>
          <w:b/>
          <w:color w:val="518589"/>
          <w:sz w:val="22"/>
          <w:szCs w:val="22"/>
        </w:rPr>
        <w:t xml:space="preserve">Osvedčenie o absolvovaní </w:t>
      </w:r>
      <w:proofErr w:type="spellStart"/>
      <w:r w:rsidRPr="007A55AC">
        <w:rPr>
          <w:rFonts w:ascii="Quicksand" w:hAnsi="Quicksand"/>
          <w:b/>
          <w:color w:val="518589"/>
          <w:sz w:val="22"/>
          <w:szCs w:val="22"/>
        </w:rPr>
        <w:t>predprimárneho</w:t>
      </w:r>
      <w:proofErr w:type="spellEnd"/>
      <w:r w:rsidRPr="007A55AC">
        <w:rPr>
          <w:rFonts w:ascii="Quicksand" w:hAnsi="Quicksand"/>
          <w:b/>
          <w:color w:val="518589"/>
          <w:sz w:val="22"/>
          <w:szCs w:val="22"/>
        </w:rPr>
        <w:t xml:space="preserve"> vzdelávania</w:t>
      </w:r>
    </w:p>
    <w:p w14:paraId="59FF0719" w14:textId="77777777" w:rsidR="003B66BF" w:rsidRPr="00C4216B" w:rsidRDefault="003B66BF" w:rsidP="002F605C">
      <w:pPr>
        <w:jc w:val="both"/>
        <w:outlineLvl w:val="0"/>
        <w:rPr>
          <w:rFonts w:ascii="Quicksand" w:hAnsi="Quicksand"/>
          <w:sz w:val="22"/>
          <w:szCs w:val="22"/>
        </w:rPr>
      </w:pPr>
    </w:p>
    <w:p w14:paraId="27C02678" w14:textId="77777777" w:rsidR="003B66BF" w:rsidRPr="00C4216B" w:rsidRDefault="00E91148" w:rsidP="007967D0">
      <w:pPr>
        <w:pStyle w:val="Odsekzoznamu"/>
        <w:numPr>
          <w:ilvl w:val="0"/>
          <w:numId w:val="17"/>
        </w:numPr>
        <w:ind w:left="284" w:hanging="284"/>
        <w:jc w:val="both"/>
        <w:outlineLvl w:val="0"/>
        <w:rPr>
          <w:rFonts w:ascii="Quicksand" w:hAnsi="Quicksand"/>
          <w:sz w:val="22"/>
          <w:szCs w:val="22"/>
        </w:rPr>
      </w:pPr>
      <w:r w:rsidRPr="00C4216B">
        <w:rPr>
          <w:rFonts w:ascii="Quicksand" w:hAnsi="Quicksand"/>
          <w:sz w:val="22"/>
          <w:szCs w:val="22"/>
        </w:rPr>
        <w:t>Dokladom o</w:t>
      </w:r>
      <w:r w:rsidR="00044345" w:rsidRPr="00C4216B">
        <w:rPr>
          <w:rFonts w:ascii="Quicksand" w:hAnsi="Quicksand"/>
          <w:sz w:val="22"/>
          <w:szCs w:val="22"/>
        </w:rPr>
        <w:t xml:space="preserve"> získanom vzdelaní je </w:t>
      </w:r>
      <w:r w:rsidR="00044345" w:rsidRPr="00C4216B">
        <w:rPr>
          <w:rFonts w:ascii="Quicksand" w:hAnsi="Quicksand"/>
          <w:b/>
          <w:sz w:val="22"/>
          <w:szCs w:val="22"/>
        </w:rPr>
        <w:t xml:space="preserve">osvedčenie o absolvovaní </w:t>
      </w:r>
      <w:proofErr w:type="spellStart"/>
      <w:r w:rsidR="00044345" w:rsidRPr="00C4216B">
        <w:rPr>
          <w:rFonts w:ascii="Quicksand" w:hAnsi="Quicksand"/>
          <w:b/>
          <w:sz w:val="22"/>
          <w:szCs w:val="22"/>
        </w:rPr>
        <w:t>predprimárneho</w:t>
      </w:r>
      <w:proofErr w:type="spellEnd"/>
      <w:r w:rsidR="00044345" w:rsidRPr="00C4216B">
        <w:rPr>
          <w:rFonts w:ascii="Quicksand" w:hAnsi="Quicksand"/>
          <w:b/>
          <w:sz w:val="22"/>
          <w:szCs w:val="22"/>
        </w:rPr>
        <w:t xml:space="preserve"> vzdelávania</w:t>
      </w:r>
      <w:r w:rsidR="00044345" w:rsidRPr="00C4216B">
        <w:rPr>
          <w:rFonts w:ascii="Quicksand" w:hAnsi="Quicksand"/>
          <w:sz w:val="22"/>
          <w:szCs w:val="22"/>
        </w:rPr>
        <w:t xml:space="preserve"> vedené v štátnom jazyku. </w:t>
      </w:r>
    </w:p>
    <w:p w14:paraId="1190A203" w14:textId="77777777" w:rsidR="003B66BF" w:rsidRPr="00C4216B" w:rsidRDefault="003B66BF" w:rsidP="007967D0">
      <w:pPr>
        <w:pStyle w:val="Odsekzoznamu"/>
        <w:numPr>
          <w:ilvl w:val="0"/>
          <w:numId w:val="17"/>
        </w:numPr>
        <w:ind w:left="284" w:hanging="284"/>
        <w:jc w:val="both"/>
        <w:outlineLvl w:val="0"/>
        <w:rPr>
          <w:rFonts w:ascii="Quicksand" w:hAnsi="Quicksand"/>
          <w:sz w:val="22"/>
          <w:szCs w:val="22"/>
        </w:rPr>
      </w:pPr>
      <w:r w:rsidRPr="00C4216B">
        <w:rPr>
          <w:rFonts w:ascii="Quicksand" w:hAnsi="Quicksand"/>
          <w:b/>
          <w:sz w:val="22"/>
          <w:szCs w:val="22"/>
        </w:rPr>
        <w:t xml:space="preserve">Osvedčenie o absolvovaní </w:t>
      </w:r>
      <w:proofErr w:type="spellStart"/>
      <w:r w:rsidRPr="00C4216B">
        <w:rPr>
          <w:rFonts w:ascii="Quicksand" w:hAnsi="Quicksand"/>
          <w:b/>
          <w:sz w:val="22"/>
          <w:szCs w:val="22"/>
        </w:rPr>
        <w:t>predprimárneho</w:t>
      </w:r>
      <w:proofErr w:type="spellEnd"/>
      <w:r w:rsidRPr="00C4216B">
        <w:rPr>
          <w:rFonts w:ascii="Quicksand" w:hAnsi="Quicksand"/>
          <w:b/>
          <w:sz w:val="22"/>
          <w:szCs w:val="22"/>
        </w:rPr>
        <w:t xml:space="preserve"> vzdelávania je verejnou listinou</w:t>
      </w:r>
      <w:r w:rsidRPr="00C4216B">
        <w:rPr>
          <w:rFonts w:ascii="Quicksand" w:hAnsi="Quicksand"/>
          <w:sz w:val="22"/>
          <w:szCs w:val="22"/>
        </w:rPr>
        <w:t xml:space="preserve">. </w:t>
      </w:r>
    </w:p>
    <w:p w14:paraId="74A40D73" w14:textId="77777777" w:rsidR="003B66BF" w:rsidRPr="00C4216B" w:rsidRDefault="00044345" w:rsidP="007967D0">
      <w:pPr>
        <w:pStyle w:val="Odsekzoznamu"/>
        <w:numPr>
          <w:ilvl w:val="0"/>
          <w:numId w:val="17"/>
        </w:numPr>
        <w:ind w:left="284" w:hanging="284"/>
        <w:jc w:val="both"/>
        <w:outlineLvl w:val="0"/>
        <w:rPr>
          <w:rFonts w:ascii="Quicksand" w:hAnsi="Quicksand"/>
          <w:sz w:val="22"/>
          <w:szCs w:val="22"/>
        </w:rPr>
      </w:pPr>
      <w:r w:rsidRPr="00C4216B">
        <w:rPr>
          <w:rFonts w:ascii="Quicksand" w:hAnsi="Quicksand"/>
          <w:sz w:val="22"/>
          <w:szCs w:val="22"/>
        </w:rPr>
        <w:t>Osvedčenie sa vydáva na predpísaných tlačivách schválených ministerstvom školstva</w:t>
      </w:r>
      <w:r w:rsidR="003B66BF" w:rsidRPr="00C4216B">
        <w:rPr>
          <w:rFonts w:ascii="Quicksand" w:hAnsi="Quicksand"/>
          <w:sz w:val="22"/>
          <w:szCs w:val="22"/>
        </w:rPr>
        <w:t xml:space="preserve">. </w:t>
      </w:r>
    </w:p>
    <w:p w14:paraId="54A4F61A" w14:textId="77777777" w:rsidR="003B66BF" w:rsidRPr="00C4216B" w:rsidRDefault="00044345" w:rsidP="007967D0">
      <w:pPr>
        <w:pStyle w:val="Odsekzoznamu"/>
        <w:numPr>
          <w:ilvl w:val="0"/>
          <w:numId w:val="17"/>
        </w:numPr>
        <w:ind w:left="284" w:hanging="284"/>
        <w:jc w:val="both"/>
        <w:outlineLvl w:val="0"/>
        <w:rPr>
          <w:rFonts w:ascii="Quicksand" w:hAnsi="Quicksand"/>
          <w:sz w:val="22"/>
          <w:szCs w:val="22"/>
        </w:rPr>
      </w:pPr>
      <w:r w:rsidRPr="00C4216B">
        <w:rPr>
          <w:rFonts w:ascii="Quicksand" w:hAnsi="Quicksand"/>
          <w:sz w:val="22"/>
          <w:szCs w:val="22"/>
        </w:rPr>
        <w:t xml:space="preserve">Údaje na osvedčení sa musia  zhodovať s údajmi  o dieťati uvedenými v príslušnej pedagogickej dokumentácii. </w:t>
      </w:r>
    </w:p>
    <w:p w14:paraId="57823110" w14:textId="77777777" w:rsidR="003B66BF" w:rsidRPr="00C4216B" w:rsidRDefault="00044345" w:rsidP="007967D0">
      <w:pPr>
        <w:pStyle w:val="Odsekzoznamu"/>
        <w:numPr>
          <w:ilvl w:val="0"/>
          <w:numId w:val="17"/>
        </w:numPr>
        <w:ind w:left="284" w:hanging="284"/>
        <w:jc w:val="both"/>
        <w:outlineLvl w:val="0"/>
        <w:rPr>
          <w:rFonts w:ascii="Quicksand" w:hAnsi="Quicksand"/>
          <w:sz w:val="22"/>
          <w:szCs w:val="22"/>
        </w:rPr>
      </w:pPr>
      <w:r w:rsidRPr="00C4216B">
        <w:rPr>
          <w:rFonts w:ascii="Quicksand" w:hAnsi="Quicksand"/>
          <w:sz w:val="22"/>
          <w:szCs w:val="22"/>
        </w:rPr>
        <w:t xml:space="preserve">Za zhodu údajov a správnosť vyplnenia zodpovedá riaditeľka školy. Podpis riaditeľky musí byť vlastnoručný. </w:t>
      </w:r>
    </w:p>
    <w:p w14:paraId="38A1290D" w14:textId="77777777" w:rsidR="003B66BF" w:rsidRPr="00C4216B" w:rsidRDefault="003B66BF" w:rsidP="007967D0">
      <w:pPr>
        <w:pStyle w:val="Odsekzoznamu"/>
        <w:numPr>
          <w:ilvl w:val="0"/>
          <w:numId w:val="17"/>
        </w:numPr>
        <w:ind w:left="284" w:hanging="284"/>
        <w:jc w:val="both"/>
        <w:outlineLvl w:val="0"/>
        <w:rPr>
          <w:rFonts w:ascii="Quicksand" w:hAnsi="Quicksand"/>
          <w:sz w:val="22"/>
          <w:szCs w:val="22"/>
        </w:rPr>
      </w:pPr>
      <w:r w:rsidRPr="00C4216B">
        <w:rPr>
          <w:rFonts w:ascii="Quicksand" w:hAnsi="Quicksand"/>
          <w:sz w:val="22"/>
          <w:szCs w:val="22"/>
        </w:rPr>
        <w:t xml:space="preserve">Údaje na osvedčení nie je povolené </w:t>
      </w:r>
      <w:r w:rsidR="00044345" w:rsidRPr="00C4216B">
        <w:rPr>
          <w:rFonts w:ascii="Quicksand" w:hAnsi="Quicksand"/>
          <w:sz w:val="22"/>
          <w:szCs w:val="22"/>
        </w:rPr>
        <w:t xml:space="preserve">opravovať. </w:t>
      </w:r>
    </w:p>
    <w:p w14:paraId="19B0A354" w14:textId="77777777" w:rsidR="003B66BF" w:rsidRPr="00C4216B" w:rsidRDefault="008A39A0" w:rsidP="007967D0">
      <w:pPr>
        <w:pStyle w:val="Odsekzoznamu"/>
        <w:numPr>
          <w:ilvl w:val="0"/>
          <w:numId w:val="17"/>
        </w:numPr>
        <w:ind w:left="284" w:hanging="284"/>
        <w:jc w:val="both"/>
        <w:outlineLvl w:val="0"/>
        <w:rPr>
          <w:rFonts w:ascii="Quicksand" w:hAnsi="Quicksand"/>
          <w:sz w:val="22"/>
          <w:szCs w:val="22"/>
        </w:rPr>
      </w:pPr>
      <w:r w:rsidRPr="00C4216B">
        <w:rPr>
          <w:rFonts w:ascii="Quicksand" w:hAnsi="Quicksand"/>
          <w:sz w:val="22"/>
          <w:szCs w:val="22"/>
        </w:rPr>
        <w:t xml:space="preserve">Osvedčenie o absolvovaní  </w:t>
      </w:r>
      <w:proofErr w:type="spellStart"/>
      <w:r w:rsidRPr="00C4216B">
        <w:rPr>
          <w:rFonts w:ascii="Quicksand" w:hAnsi="Quicksand"/>
          <w:sz w:val="22"/>
          <w:szCs w:val="22"/>
        </w:rPr>
        <w:t>predprimárneho</w:t>
      </w:r>
      <w:proofErr w:type="spellEnd"/>
      <w:r w:rsidRPr="00C4216B">
        <w:rPr>
          <w:rFonts w:ascii="Quicksand" w:hAnsi="Quicksand"/>
          <w:sz w:val="22"/>
          <w:szCs w:val="22"/>
        </w:rPr>
        <w:t xml:space="preserve"> vzdelávania sa vydáva v posledný deň školského vyučovania s dátumom </w:t>
      </w:r>
      <w:r w:rsidRPr="00C4216B">
        <w:rPr>
          <w:rFonts w:ascii="Quicksand" w:hAnsi="Quicksand"/>
          <w:b/>
          <w:sz w:val="22"/>
          <w:szCs w:val="22"/>
        </w:rPr>
        <w:t>30.</w:t>
      </w:r>
      <w:r w:rsidR="003B66BF" w:rsidRPr="00C4216B">
        <w:rPr>
          <w:rFonts w:ascii="Quicksand" w:hAnsi="Quicksand"/>
          <w:b/>
          <w:sz w:val="22"/>
          <w:szCs w:val="22"/>
        </w:rPr>
        <w:t xml:space="preserve"> </w:t>
      </w:r>
      <w:r w:rsidRPr="00C4216B">
        <w:rPr>
          <w:rFonts w:ascii="Quicksand" w:hAnsi="Quicksand"/>
          <w:b/>
          <w:sz w:val="22"/>
          <w:szCs w:val="22"/>
        </w:rPr>
        <w:t>jún</w:t>
      </w:r>
      <w:r w:rsidRPr="00C4216B">
        <w:rPr>
          <w:rFonts w:ascii="Quicksand" w:hAnsi="Quicksand"/>
          <w:sz w:val="22"/>
          <w:szCs w:val="22"/>
        </w:rPr>
        <w:t xml:space="preserve"> príslušného kalendárneho roka. </w:t>
      </w:r>
    </w:p>
    <w:p w14:paraId="28768B8F" w14:textId="77777777" w:rsidR="008A39A0" w:rsidRPr="00C4216B" w:rsidRDefault="008A39A0" w:rsidP="007967D0">
      <w:pPr>
        <w:pStyle w:val="Odsekzoznamu"/>
        <w:numPr>
          <w:ilvl w:val="0"/>
          <w:numId w:val="17"/>
        </w:numPr>
        <w:ind w:left="284" w:hanging="284"/>
        <w:jc w:val="both"/>
        <w:outlineLvl w:val="0"/>
        <w:rPr>
          <w:rFonts w:ascii="Quicksand" w:hAnsi="Quicksand"/>
          <w:sz w:val="22"/>
          <w:szCs w:val="22"/>
        </w:rPr>
      </w:pPr>
      <w:r w:rsidRPr="00C4216B">
        <w:rPr>
          <w:rFonts w:ascii="Quicksand" w:hAnsi="Quicksand"/>
          <w:sz w:val="22"/>
          <w:szCs w:val="22"/>
        </w:rPr>
        <w:t>Deťom</w:t>
      </w:r>
      <w:r w:rsidR="003B66BF" w:rsidRPr="00C4216B">
        <w:rPr>
          <w:rFonts w:ascii="Quicksand" w:hAnsi="Quicksand"/>
          <w:sz w:val="22"/>
          <w:szCs w:val="22"/>
        </w:rPr>
        <w:t>,</w:t>
      </w:r>
      <w:r w:rsidRPr="00C4216B">
        <w:rPr>
          <w:rFonts w:ascii="Quicksand" w:hAnsi="Quicksand"/>
          <w:sz w:val="22"/>
          <w:szCs w:val="22"/>
        </w:rPr>
        <w:t xml:space="preserve"> o ktorých materská škola vie, že budú </w:t>
      </w:r>
      <w:r w:rsidR="003B66BF" w:rsidRPr="00C4216B">
        <w:rPr>
          <w:rFonts w:ascii="Quicksand" w:hAnsi="Quicksand"/>
          <w:sz w:val="22"/>
          <w:szCs w:val="22"/>
        </w:rPr>
        <w:t xml:space="preserve">pokračovať v plnení povinného </w:t>
      </w:r>
      <w:proofErr w:type="spellStart"/>
      <w:r w:rsidR="003B66BF" w:rsidRPr="00C4216B">
        <w:rPr>
          <w:rFonts w:ascii="Quicksand" w:hAnsi="Quicksand"/>
          <w:sz w:val="22"/>
          <w:szCs w:val="22"/>
        </w:rPr>
        <w:t>predprimármneho</w:t>
      </w:r>
      <w:proofErr w:type="spellEnd"/>
      <w:r w:rsidR="003B66BF" w:rsidRPr="00C4216B">
        <w:rPr>
          <w:rFonts w:ascii="Quicksand" w:hAnsi="Quicksand"/>
          <w:sz w:val="22"/>
          <w:szCs w:val="22"/>
        </w:rPr>
        <w:t xml:space="preserve"> vzdelávania </w:t>
      </w:r>
      <w:r w:rsidRPr="00C4216B">
        <w:rPr>
          <w:rFonts w:ascii="Quicksand" w:hAnsi="Quicksand"/>
          <w:sz w:val="22"/>
          <w:szCs w:val="22"/>
        </w:rPr>
        <w:t xml:space="preserve">a budú naďalej navštevovať materskú školu   aj v nasledujúcom školskom roku, </w:t>
      </w:r>
      <w:r w:rsidRPr="00C4216B">
        <w:rPr>
          <w:rFonts w:ascii="Quicksand" w:hAnsi="Quicksand"/>
          <w:b/>
          <w:sz w:val="22"/>
          <w:szCs w:val="22"/>
        </w:rPr>
        <w:t>sa osvedčenie</w:t>
      </w:r>
      <w:r w:rsidRPr="00C4216B">
        <w:rPr>
          <w:rFonts w:ascii="Quicksand" w:hAnsi="Quicksand"/>
          <w:sz w:val="22"/>
          <w:szCs w:val="22"/>
        </w:rPr>
        <w:t xml:space="preserve"> o absolvovaní </w:t>
      </w:r>
      <w:proofErr w:type="spellStart"/>
      <w:r w:rsidRPr="00C4216B">
        <w:rPr>
          <w:rFonts w:ascii="Quicksand" w:hAnsi="Quicksand"/>
          <w:sz w:val="22"/>
          <w:szCs w:val="22"/>
        </w:rPr>
        <w:t>predprimárneho</w:t>
      </w:r>
      <w:proofErr w:type="spellEnd"/>
      <w:r w:rsidRPr="00C4216B">
        <w:rPr>
          <w:rFonts w:ascii="Quicksand" w:hAnsi="Quicksand"/>
          <w:sz w:val="22"/>
          <w:szCs w:val="22"/>
        </w:rPr>
        <w:t xml:space="preserve"> vzdelávania </w:t>
      </w:r>
      <w:r w:rsidRPr="00C4216B">
        <w:rPr>
          <w:rFonts w:ascii="Quicksand" w:hAnsi="Quicksand"/>
          <w:b/>
          <w:sz w:val="22"/>
          <w:szCs w:val="22"/>
        </w:rPr>
        <w:t>nevydáv</w:t>
      </w:r>
      <w:r w:rsidRPr="00C4216B">
        <w:rPr>
          <w:rFonts w:ascii="Quicksand" w:hAnsi="Quicksand"/>
          <w:sz w:val="22"/>
          <w:szCs w:val="22"/>
        </w:rPr>
        <w:t>a.</w:t>
      </w:r>
    </w:p>
    <w:p w14:paraId="66D4AFB5" w14:textId="77777777" w:rsidR="007407F8" w:rsidRPr="00C4216B" w:rsidRDefault="007407F8" w:rsidP="002F605C">
      <w:pPr>
        <w:jc w:val="both"/>
        <w:outlineLvl w:val="0"/>
        <w:rPr>
          <w:rFonts w:ascii="Quicksand" w:hAnsi="Quicksand"/>
          <w:b/>
          <w:sz w:val="22"/>
          <w:szCs w:val="22"/>
        </w:rPr>
      </w:pPr>
    </w:p>
    <w:p w14:paraId="6C506F17" w14:textId="77777777" w:rsidR="00CB52FC" w:rsidRPr="007A55AC" w:rsidRDefault="00FE5161" w:rsidP="00EE7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outlineLvl w:val="0"/>
        <w:rPr>
          <w:rFonts w:ascii="Quicksand" w:hAnsi="Quicksand"/>
          <w:b/>
          <w:color w:val="518589"/>
          <w:sz w:val="22"/>
          <w:szCs w:val="22"/>
        </w:rPr>
      </w:pPr>
      <w:r w:rsidRPr="007A55AC">
        <w:rPr>
          <w:rFonts w:ascii="Quicksand" w:hAnsi="Quicksand"/>
          <w:b/>
          <w:color w:val="518589"/>
          <w:sz w:val="22"/>
          <w:szCs w:val="22"/>
        </w:rPr>
        <w:t>VNÚTORNÝ SYSTÉM KONTROLY  A HODNOTENIA DETÍ</w:t>
      </w:r>
    </w:p>
    <w:p w14:paraId="64C2C1F6" w14:textId="77777777" w:rsidR="006B4CD1" w:rsidRPr="00C4216B" w:rsidRDefault="006B4CD1" w:rsidP="002F605C">
      <w:pPr>
        <w:jc w:val="both"/>
        <w:outlineLvl w:val="0"/>
        <w:rPr>
          <w:rFonts w:ascii="Quicksand" w:hAnsi="Quicksand"/>
          <w:b/>
          <w:sz w:val="22"/>
          <w:szCs w:val="22"/>
        </w:rPr>
      </w:pPr>
    </w:p>
    <w:p w14:paraId="1E97D6E8" w14:textId="77777777" w:rsidR="00EE79FF" w:rsidRPr="00C4216B" w:rsidRDefault="00A732AE" w:rsidP="002F605C">
      <w:pPr>
        <w:jc w:val="both"/>
        <w:outlineLvl w:val="0"/>
        <w:rPr>
          <w:rFonts w:ascii="Quicksand" w:hAnsi="Quicksand"/>
          <w:sz w:val="22"/>
          <w:szCs w:val="22"/>
        </w:rPr>
      </w:pPr>
      <w:proofErr w:type="spellStart"/>
      <w:r w:rsidRPr="00C4216B">
        <w:rPr>
          <w:rFonts w:ascii="Quicksand" w:hAnsi="Quicksand"/>
          <w:sz w:val="22"/>
          <w:szCs w:val="22"/>
        </w:rPr>
        <w:t>Evalvácia</w:t>
      </w:r>
      <w:proofErr w:type="spellEnd"/>
      <w:r w:rsidRPr="00C4216B">
        <w:rPr>
          <w:rFonts w:ascii="Quicksand" w:hAnsi="Quicksand"/>
          <w:sz w:val="22"/>
          <w:szCs w:val="22"/>
        </w:rPr>
        <w:t xml:space="preserve"> predstavuje  rôzne spôsoby vyhodnocovania vý</w:t>
      </w:r>
      <w:r w:rsidR="000C3AFA" w:rsidRPr="00C4216B">
        <w:rPr>
          <w:rFonts w:ascii="Quicksand" w:hAnsi="Quicksand"/>
          <w:sz w:val="22"/>
          <w:szCs w:val="22"/>
        </w:rPr>
        <w:t xml:space="preserve">chovno-vzdelávacieho procesu. </w:t>
      </w:r>
      <w:r w:rsidRPr="00C4216B">
        <w:rPr>
          <w:rFonts w:ascii="Quicksand" w:hAnsi="Quicksand"/>
          <w:sz w:val="22"/>
          <w:szCs w:val="22"/>
        </w:rPr>
        <w:t>Za vyhodnocovanie výchovno-vzdelávacieho procesu na úrovni školy je zodpovedná riaditeľka a zástupkyňa riaditeľky pre MŠ. Hodnotenie výchovno</w:t>
      </w:r>
      <w:r w:rsidR="00EE79FF" w:rsidRPr="00C4216B">
        <w:rPr>
          <w:rFonts w:ascii="Quicksand" w:hAnsi="Quicksand"/>
          <w:sz w:val="22"/>
          <w:szCs w:val="22"/>
        </w:rPr>
        <w:t>-</w:t>
      </w:r>
      <w:r w:rsidRPr="00C4216B">
        <w:rPr>
          <w:rFonts w:ascii="Quicksand" w:hAnsi="Quicksand"/>
          <w:sz w:val="22"/>
          <w:szCs w:val="22"/>
        </w:rPr>
        <w:t>vzdelávacej činnosti v rámci triedy je zodpovedn</w:t>
      </w:r>
      <w:r w:rsidR="00EE79FF" w:rsidRPr="00C4216B">
        <w:rPr>
          <w:rFonts w:ascii="Quicksand" w:hAnsi="Quicksand"/>
          <w:sz w:val="22"/>
          <w:szCs w:val="22"/>
        </w:rPr>
        <w:t>á</w:t>
      </w:r>
      <w:r w:rsidRPr="00C4216B">
        <w:rPr>
          <w:rFonts w:ascii="Quicksand" w:hAnsi="Quicksand"/>
          <w:sz w:val="22"/>
          <w:szCs w:val="22"/>
        </w:rPr>
        <w:t xml:space="preserve"> učite</w:t>
      </w:r>
      <w:r w:rsidR="00EE79FF" w:rsidRPr="00C4216B">
        <w:rPr>
          <w:rFonts w:ascii="Quicksand" w:hAnsi="Quicksand"/>
          <w:sz w:val="22"/>
          <w:szCs w:val="22"/>
        </w:rPr>
        <w:t>ľka danej triedy</w:t>
      </w:r>
      <w:r w:rsidRPr="00C4216B">
        <w:rPr>
          <w:rFonts w:ascii="Quicksand" w:hAnsi="Quicksand"/>
          <w:sz w:val="22"/>
          <w:szCs w:val="22"/>
        </w:rPr>
        <w:t xml:space="preserve">. </w:t>
      </w:r>
    </w:p>
    <w:p w14:paraId="421C4245" w14:textId="77777777" w:rsidR="00EE79FF" w:rsidRPr="00C4216B" w:rsidRDefault="00EE79FF" w:rsidP="002F605C">
      <w:pPr>
        <w:jc w:val="both"/>
        <w:outlineLvl w:val="0"/>
        <w:rPr>
          <w:rFonts w:ascii="Quicksand" w:hAnsi="Quicksand"/>
          <w:sz w:val="22"/>
          <w:szCs w:val="22"/>
        </w:rPr>
      </w:pPr>
    </w:p>
    <w:p w14:paraId="51272F8D" w14:textId="77777777" w:rsidR="00A732AE" w:rsidRPr="00C4216B" w:rsidRDefault="00A732AE" w:rsidP="002F605C">
      <w:pPr>
        <w:jc w:val="both"/>
        <w:outlineLvl w:val="0"/>
        <w:rPr>
          <w:rFonts w:ascii="Quicksand" w:hAnsi="Quicksand"/>
          <w:sz w:val="22"/>
          <w:szCs w:val="22"/>
        </w:rPr>
      </w:pPr>
      <w:r w:rsidRPr="00C4216B">
        <w:rPr>
          <w:rFonts w:ascii="Quicksand" w:hAnsi="Quicksand"/>
          <w:sz w:val="22"/>
          <w:szCs w:val="22"/>
        </w:rPr>
        <w:t>Cieľom hodnotenia detí je poskytnúť rodičom  a pedagó</w:t>
      </w:r>
      <w:r w:rsidR="00EE79FF" w:rsidRPr="00C4216B">
        <w:rPr>
          <w:rFonts w:ascii="Quicksand" w:hAnsi="Quicksand"/>
          <w:sz w:val="22"/>
          <w:szCs w:val="22"/>
        </w:rPr>
        <w:t>gom spätnú väzbu  o napredovaní</w:t>
      </w:r>
      <w:r w:rsidRPr="00C4216B">
        <w:rPr>
          <w:rFonts w:ascii="Quicksand" w:hAnsi="Quicksand"/>
          <w:sz w:val="22"/>
          <w:szCs w:val="22"/>
        </w:rPr>
        <w:t>, prípadne stagnácii dieť</w:t>
      </w:r>
      <w:r w:rsidR="00EE79FF" w:rsidRPr="00C4216B">
        <w:rPr>
          <w:rFonts w:ascii="Quicksand" w:hAnsi="Quicksand"/>
          <w:sz w:val="22"/>
          <w:szCs w:val="22"/>
        </w:rPr>
        <w:t>aťa pri osvojovaní si vedomostí</w:t>
      </w:r>
      <w:r w:rsidRPr="00C4216B">
        <w:rPr>
          <w:rFonts w:ascii="Quicksand" w:hAnsi="Quicksand"/>
          <w:sz w:val="22"/>
          <w:szCs w:val="22"/>
        </w:rPr>
        <w:t xml:space="preserve">, zručností a návykov zohľadňujúcich jeho individuálne vekové požiadavky. </w:t>
      </w:r>
    </w:p>
    <w:p w14:paraId="67580FEF" w14:textId="77777777" w:rsidR="00EE79FF" w:rsidRPr="00C4216B" w:rsidRDefault="00EE79FF" w:rsidP="002F605C">
      <w:pPr>
        <w:jc w:val="both"/>
        <w:outlineLvl w:val="0"/>
        <w:rPr>
          <w:rFonts w:ascii="Quicksand" w:hAnsi="Quicksand"/>
          <w:sz w:val="22"/>
          <w:szCs w:val="22"/>
        </w:rPr>
      </w:pPr>
    </w:p>
    <w:p w14:paraId="38682A41" w14:textId="77777777" w:rsidR="00EE79FF" w:rsidRPr="00C4216B" w:rsidRDefault="00A732AE" w:rsidP="002F605C">
      <w:pPr>
        <w:jc w:val="both"/>
        <w:outlineLvl w:val="0"/>
        <w:rPr>
          <w:rFonts w:ascii="Quicksand" w:hAnsi="Quicksand"/>
          <w:sz w:val="22"/>
          <w:szCs w:val="22"/>
        </w:rPr>
      </w:pPr>
      <w:r w:rsidRPr="00C4216B">
        <w:rPr>
          <w:rFonts w:ascii="Quicksand" w:hAnsi="Quicksand"/>
          <w:sz w:val="22"/>
          <w:szCs w:val="22"/>
        </w:rPr>
        <w:t xml:space="preserve">Súčasťou hodnotenia je </w:t>
      </w:r>
    </w:p>
    <w:p w14:paraId="0F29BEB5" w14:textId="77777777" w:rsidR="00EE79FF" w:rsidRPr="00C4216B" w:rsidRDefault="00EE79FF" w:rsidP="007967D0">
      <w:pPr>
        <w:pStyle w:val="Odsekzoznamu"/>
        <w:numPr>
          <w:ilvl w:val="0"/>
          <w:numId w:val="31"/>
        </w:numPr>
        <w:ind w:left="284" w:hanging="284"/>
        <w:jc w:val="both"/>
        <w:outlineLvl w:val="0"/>
        <w:rPr>
          <w:rFonts w:ascii="Quicksand" w:hAnsi="Quicksand"/>
          <w:sz w:val="22"/>
          <w:szCs w:val="22"/>
        </w:rPr>
      </w:pPr>
      <w:r w:rsidRPr="00C4216B">
        <w:rPr>
          <w:rFonts w:ascii="Quicksand" w:hAnsi="Quicksand"/>
          <w:sz w:val="22"/>
          <w:szCs w:val="22"/>
        </w:rPr>
        <w:lastRenderedPageBreak/>
        <w:t>pochvala, ocenenie, povzbudenie</w:t>
      </w:r>
      <w:r w:rsidR="007A700B" w:rsidRPr="00C4216B">
        <w:rPr>
          <w:rFonts w:ascii="Quicksand" w:hAnsi="Quicksand"/>
          <w:sz w:val="22"/>
          <w:szCs w:val="22"/>
        </w:rPr>
        <w:t xml:space="preserve">, </w:t>
      </w:r>
    </w:p>
    <w:p w14:paraId="4F85D6FB" w14:textId="77777777" w:rsidR="0035749D" w:rsidRPr="00C4216B" w:rsidRDefault="007A700B" w:rsidP="007967D0">
      <w:pPr>
        <w:pStyle w:val="Odsekzoznamu"/>
        <w:numPr>
          <w:ilvl w:val="0"/>
          <w:numId w:val="31"/>
        </w:numPr>
        <w:ind w:left="284" w:hanging="284"/>
        <w:jc w:val="both"/>
        <w:outlineLvl w:val="0"/>
        <w:rPr>
          <w:rFonts w:ascii="Quicksand" w:hAnsi="Quicksand"/>
          <w:sz w:val="22"/>
          <w:szCs w:val="22"/>
        </w:rPr>
      </w:pPr>
      <w:r w:rsidRPr="00C4216B">
        <w:rPr>
          <w:rFonts w:ascii="Quicksand" w:hAnsi="Quicksand"/>
          <w:sz w:val="22"/>
          <w:szCs w:val="22"/>
        </w:rPr>
        <w:t>cielená reč</w:t>
      </w:r>
      <w:r w:rsidR="0035749D" w:rsidRPr="00C4216B">
        <w:rPr>
          <w:rFonts w:ascii="Quicksand" w:hAnsi="Quicksand"/>
          <w:sz w:val="22"/>
          <w:szCs w:val="22"/>
        </w:rPr>
        <w:t>,</w:t>
      </w:r>
    </w:p>
    <w:p w14:paraId="5C9541FC" w14:textId="77777777" w:rsidR="0035749D" w:rsidRPr="00C4216B" w:rsidRDefault="0035749D" w:rsidP="007967D0">
      <w:pPr>
        <w:pStyle w:val="Odsekzoznamu"/>
        <w:numPr>
          <w:ilvl w:val="0"/>
          <w:numId w:val="31"/>
        </w:numPr>
        <w:ind w:left="284" w:hanging="284"/>
        <w:jc w:val="both"/>
        <w:outlineLvl w:val="0"/>
        <w:rPr>
          <w:rFonts w:ascii="Quicksand" w:hAnsi="Quicksand"/>
          <w:sz w:val="22"/>
          <w:szCs w:val="22"/>
        </w:rPr>
      </w:pPr>
      <w:r w:rsidRPr="00C4216B">
        <w:rPr>
          <w:rFonts w:ascii="Quicksand" w:hAnsi="Quicksand"/>
          <w:sz w:val="22"/>
          <w:szCs w:val="22"/>
        </w:rPr>
        <w:t>spätná väzba,</w:t>
      </w:r>
    </w:p>
    <w:p w14:paraId="6511427A" w14:textId="77777777" w:rsidR="0035749D" w:rsidRPr="00C4216B" w:rsidRDefault="007A700B" w:rsidP="007967D0">
      <w:pPr>
        <w:pStyle w:val="Odsekzoznamu"/>
        <w:numPr>
          <w:ilvl w:val="0"/>
          <w:numId w:val="31"/>
        </w:numPr>
        <w:ind w:left="284" w:hanging="284"/>
        <w:jc w:val="both"/>
        <w:outlineLvl w:val="0"/>
        <w:rPr>
          <w:rFonts w:ascii="Quicksand" w:hAnsi="Quicksand"/>
          <w:sz w:val="22"/>
          <w:szCs w:val="22"/>
        </w:rPr>
      </w:pPr>
      <w:r w:rsidRPr="00C4216B">
        <w:rPr>
          <w:rFonts w:ascii="Quicksand" w:hAnsi="Quicksand"/>
          <w:sz w:val="22"/>
          <w:szCs w:val="22"/>
        </w:rPr>
        <w:t xml:space="preserve">hľadanie nových možností pre skvalitnenie pedagogického pôsobenia na dieťa. </w:t>
      </w:r>
    </w:p>
    <w:p w14:paraId="62302BAB" w14:textId="77777777" w:rsidR="0035749D" w:rsidRPr="00C4216B" w:rsidRDefault="0035749D" w:rsidP="0035749D">
      <w:pPr>
        <w:jc w:val="both"/>
        <w:outlineLvl w:val="0"/>
        <w:rPr>
          <w:rFonts w:ascii="Quicksand" w:hAnsi="Quicksand"/>
          <w:sz w:val="22"/>
          <w:szCs w:val="22"/>
        </w:rPr>
      </w:pPr>
    </w:p>
    <w:p w14:paraId="6D0827CB" w14:textId="77777777" w:rsidR="00BF2F2D" w:rsidRPr="00C4216B" w:rsidRDefault="009E3770" w:rsidP="0035749D">
      <w:pPr>
        <w:jc w:val="both"/>
        <w:outlineLvl w:val="0"/>
        <w:rPr>
          <w:rFonts w:ascii="Quicksand" w:hAnsi="Quicksand"/>
          <w:sz w:val="22"/>
          <w:szCs w:val="22"/>
        </w:rPr>
      </w:pPr>
      <w:r w:rsidRPr="00C4216B">
        <w:rPr>
          <w:rFonts w:ascii="Quicksand" w:hAnsi="Quicksand"/>
          <w:sz w:val="22"/>
          <w:szCs w:val="22"/>
        </w:rPr>
        <w:t>V našej MŠ h</w:t>
      </w:r>
      <w:r w:rsidR="007A700B" w:rsidRPr="00C4216B">
        <w:rPr>
          <w:rFonts w:ascii="Quicksand" w:hAnsi="Quicksand"/>
          <w:sz w:val="22"/>
          <w:szCs w:val="22"/>
        </w:rPr>
        <w:t>odnot</w:t>
      </w:r>
      <w:r w:rsidRPr="00C4216B">
        <w:rPr>
          <w:rFonts w:ascii="Quicksand" w:hAnsi="Quicksand"/>
          <w:sz w:val="22"/>
          <w:szCs w:val="22"/>
        </w:rPr>
        <w:t>íme</w:t>
      </w:r>
      <w:r w:rsidR="007A700B" w:rsidRPr="00C4216B">
        <w:rPr>
          <w:rFonts w:ascii="Quicksand" w:hAnsi="Quicksand"/>
          <w:sz w:val="22"/>
          <w:szCs w:val="22"/>
        </w:rPr>
        <w:t xml:space="preserve"> formou spracovania pedagogickej diagnostiky individuálnou formou, v ktorej sa odr</w:t>
      </w:r>
      <w:r w:rsidRPr="00C4216B">
        <w:rPr>
          <w:rFonts w:ascii="Quicksand" w:hAnsi="Quicksand"/>
          <w:sz w:val="22"/>
          <w:szCs w:val="22"/>
        </w:rPr>
        <w:t>áža</w:t>
      </w:r>
      <w:r w:rsidR="007A700B" w:rsidRPr="00C4216B">
        <w:rPr>
          <w:rFonts w:ascii="Quicksand" w:hAnsi="Quicksand"/>
          <w:sz w:val="22"/>
          <w:szCs w:val="22"/>
        </w:rPr>
        <w:t xml:space="preserve"> úroveň rozvoja detí, cez portfólio, výtvarné práce, produkty detí, ich prejavy navonok metódou pozorovania, porovnávania, rozhovorom s deťmi, rodičmi aj odborníkmi.</w:t>
      </w:r>
    </w:p>
    <w:p w14:paraId="6CEB8D6E" w14:textId="77777777" w:rsidR="006B4CD1" w:rsidRPr="00C4216B" w:rsidRDefault="006B4CD1" w:rsidP="002F605C">
      <w:pPr>
        <w:jc w:val="both"/>
        <w:outlineLvl w:val="0"/>
        <w:rPr>
          <w:rFonts w:ascii="Quicksand" w:hAnsi="Quicksand"/>
          <w:sz w:val="22"/>
          <w:szCs w:val="22"/>
        </w:rPr>
      </w:pPr>
    </w:p>
    <w:p w14:paraId="239DAA60" w14:textId="77777777" w:rsidR="003E31E5" w:rsidRPr="00C4216B" w:rsidRDefault="00BF2F2D" w:rsidP="002F605C">
      <w:pPr>
        <w:jc w:val="both"/>
        <w:outlineLvl w:val="0"/>
        <w:rPr>
          <w:rFonts w:ascii="Quicksand" w:hAnsi="Quicksand"/>
          <w:sz w:val="22"/>
          <w:szCs w:val="22"/>
        </w:rPr>
      </w:pPr>
      <w:r w:rsidRPr="00C4216B">
        <w:rPr>
          <w:rFonts w:ascii="Quicksand" w:hAnsi="Quicksand"/>
          <w:sz w:val="22"/>
          <w:szCs w:val="22"/>
        </w:rPr>
        <w:t>Cieľom vnútorného systému kontroly a hodnotenia detí je získať relevantný  a dlhodobý prehľad o rozvoji dieťaťa o</w:t>
      </w:r>
      <w:r w:rsidR="009E3770" w:rsidRPr="00C4216B">
        <w:rPr>
          <w:rFonts w:ascii="Quicksand" w:hAnsi="Quicksand"/>
          <w:sz w:val="22"/>
          <w:szCs w:val="22"/>
        </w:rPr>
        <w:t> </w:t>
      </w:r>
      <w:r w:rsidRPr="00C4216B">
        <w:rPr>
          <w:rFonts w:ascii="Quicksand" w:hAnsi="Quicksand"/>
          <w:sz w:val="22"/>
          <w:szCs w:val="22"/>
        </w:rPr>
        <w:t>výchovno</w:t>
      </w:r>
      <w:r w:rsidR="009E3770" w:rsidRPr="00C4216B">
        <w:rPr>
          <w:rFonts w:ascii="Quicksand" w:hAnsi="Quicksand"/>
          <w:sz w:val="22"/>
          <w:szCs w:val="22"/>
        </w:rPr>
        <w:t>-</w:t>
      </w:r>
      <w:r w:rsidRPr="00C4216B">
        <w:rPr>
          <w:rFonts w:ascii="Quicksand" w:hAnsi="Quicksand"/>
          <w:sz w:val="22"/>
          <w:szCs w:val="22"/>
        </w:rPr>
        <w:t>vzdelávacej činnosti</w:t>
      </w:r>
      <w:r w:rsidR="009E3770" w:rsidRPr="00C4216B">
        <w:rPr>
          <w:rFonts w:ascii="Quicksand" w:hAnsi="Quicksand"/>
          <w:sz w:val="22"/>
          <w:szCs w:val="22"/>
        </w:rPr>
        <w:t>.</w:t>
      </w:r>
      <w:r w:rsidRPr="00C4216B">
        <w:rPr>
          <w:rFonts w:ascii="Quicksand" w:hAnsi="Quicksand"/>
          <w:sz w:val="22"/>
          <w:szCs w:val="22"/>
        </w:rPr>
        <w:t xml:space="preserve"> </w:t>
      </w:r>
    </w:p>
    <w:p w14:paraId="729DF0A0" w14:textId="77777777" w:rsidR="00C97785" w:rsidRPr="00C4216B" w:rsidRDefault="00C97785" w:rsidP="002F605C">
      <w:pPr>
        <w:jc w:val="both"/>
        <w:outlineLvl w:val="0"/>
        <w:rPr>
          <w:rFonts w:ascii="Quicksand" w:hAnsi="Quicksand"/>
          <w:b/>
          <w:sz w:val="22"/>
          <w:szCs w:val="22"/>
        </w:rPr>
      </w:pPr>
    </w:p>
    <w:p w14:paraId="1AC1E244" w14:textId="77777777" w:rsidR="00CB52FC" w:rsidRPr="007A55AC" w:rsidRDefault="003E31E5" w:rsidP="00EE79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outlineLvl w:val="0"/>
        <w:rPr>
          <w:rFonts w:ascii="Quicksand" w:hAnsi="Quicksand"/>
          <w:b/>
          <w:color w:val="518589"/>
          <w:sz w:val="22"/>
          <w:szCs w:val="22"/>
        </w:rPr>
      </w:pPr>
      <w:r w:rsidRPr="007A55AC">
        <w:rPr>
          <w:rFonts w:ascii="Quicksand" w:hAnsi="Quicksand"/>
          <w:b/>
          <w:color w:val="518589"/>
          <w:sz w:val="22"/>
          <w:szCs w:val="22"/>
        </w:rPr>
        <w:t xml:space="preserve">VNÚTORNÝ SYSTÉM KONTROLY A HODNOTENIA </w:t>
      </w:r>
      <w:r w:rsidR="00A60392" w:rsidRPr="007A55AC">
        <w:rPr>
          <w:rFonts w:ascii="Quicksand" w:hAnsi="Quicksand"/>
          <w:b/>
          <w:color w:val="518589"/>
          <w:sz w:val="22"/>
          <w:szCs w:val="22"/>
        </w:rPr>
        <w:t>ZAMESTNANCOV</w:t>
      </w:r>
    </w:p>
    <w:p w14:paraId="1B1206CC" w14:textId="77777777" w:rsidR="006B4CD1" w:rsidRPr="00C4216B" w:rsidRDefault="006B4CD1" w:rsidP="002F605C">
      <w:pPr>
        <w:jc w:val="both"/>
        <w:outlineLvl w:val="0"/>
        <w:rPr>
          <w:rFonts w:ascii="Quicksand" w:hAnsi="Quicksand"/>
          <w:b/>
          <w:sz w:val="22"/>
          <w:szCs w:val="22"/>
        </w:rPr>
      </w:pPr>
    </w:p>
    <w:p w14:paraId="1D9B8D83" w14:textId="77777777" w:rsidR="005618B5" w:rsidRPr="00C4216B" w:rsidRDefault="005618B5" w:rsidP="005618B5">
      <w:pPr>
        <w:jc w:val="both"/>
        <w:outlineLvl w:val="0"/>
        <w:rPr>
          <w:rFonts w:ascii="Quicksand" w:hAnsi="Quicksand"/>
          <w:sz w:val="22"/>
          <w:szCs w:val="22"/>
        </w:rPr>
      </w:pPr>
      <w:r w:rsidRPr="00C4216B">
        <w:rPr>
          <w:rFonts w:ascii="Quicksand" w:hAnsi="Quicksand"/>
          <w:sz w:val="22"/>
          <w:szCs w:val="22"/>
        </w:rPr>
        <w:t xml:space="preserve">Vnútorný systém kontroly a hodnotenia zamestnancov školy má viesť k zlepšovaniu výkonu a nepretržitému rozvoju kompetencií zamestnancov, k motivácii pedagogických a odborných zamestnancov školy, aby sami sledovali a hodnotili svoj pracovný výkon  a pracovné správanie, aby prostredníctvom kontinuálneho vzdelávania  a sebavzdelávania skvalitňovali prácu celej materskej školy v súlade s vlastnými cieľmi, poslaním i zameraním.  </w:t>
      </w:r>
    </w:p>
    <w:p w14:paraId="7390A66A" w14:textId="77777777" w:rsidR="005618B5" w:rsidRPr="00C4216B" w:rsidRDefault="005618B5" w:rsidP="007A55AC">
      <w:pPr>
        <w:jc w:val="both"/>
        <w:outlineLvl w:val="0"/>
        <w:rPr>
          <w:rFonts w:ascii="Quicksand" w:hAnsi="Quicksand"/>
          <w:sz w:val="22"/>
          <w:szCs w:val="22"/>
        </w:rPr>
      </w:pPr>
    </w:p>
    <w:p w14:paraId="0F4D29D2" w14:textId="77777777" w:rsidR="00A60392" w:rsidRPr="00C4216B" w:rsidRDefault="00A60392" w:rsidP="002F605C">
      <w:pPr>
        <w:jc w:val="both"/>
        <w:outlineLvl w:val="0"/>
        <w:rPr>
          <w:rFonts w:ascii="Quicksand" w:hAnsi="Quicksand"/>
          <w:sz w:val="22"/>
          <w:szCs w:val="22"/>
        </w:rPr>
      </w:pPr>
      <w:r w:rsidRPr="00C4216B">
        <w:rPr>
          <w:rFonts w:ascii="Quicksand" w:hAnsi="Quicksand"/>
          <w:sz w:val="22"/>
          <w:szCs w:val="22"/>
        </w:rPr>
        <w:t xml:space="preserve">Systém kontroly a hodnotenia </w:t>
      </w:r>
      <w:r w:rsidR="00417AB1" w:rsidRPr="00C4216B">
        <w:rPr>
          <w:rFonts w:ascii="Quicksand" w:hAnsi="Quicksand"/>
          <w:sz w:val="22"/>
          <w:szCs w:val="22"/>
        </w:rPr>
        <w:t xml:space="preserve">zamestnancov </w:t>
      </w:r>
      <w:r w:rsidRPr="00C4216B">
        <w:rPr>
          <w:rFonts w:ascii="Quicksand" w:hAnsi="Quicksand"/>
          <w:sz w:val="22"/>
          <w:szCs w:val="22"/>
        </w:rPr>
        <w:t>je</w:t>
      </w:r>
      <w:r w:rsidR="00417AB1" w:rsidRPr="00C4216B">
        <w:rPr>
          <w:rFonts w:ascii="Quicksand" w:hAnsi="Quicksand"/>
          <w:sz w:val="22"/>
          <w:szCs w:val="22"/>
        </w:rPr>
        <w:t xml:space="preserve"> realizovaný formou </w:t>
      </w:r>
      <w:r w:rsidRPr="00C4216B">
        <w:rPr>
          <w:rFonts w:ascii="Quicksand" w:hAnsi="Quicksand"/>
          <w:sz w:val="22"/>
          <w:szCs w:val="22"/>
        </w:rPr>
        <w:t>priebežné</w:t>
      </w:r>
      <w:r w:rsidR="00417AB1" w:rsidRPr="00C4216B">
        <w:rPr>
          <w:rFonts w:ascii="Quicksand" w:hAnsi="Quicksand"/>
          <w:sz w:val="22"/>
          <w:szCs w:val="22"/>
        </w:rPr>
        <w:t>ho</w:t>
      </w:r>
      <w:r w:rsidRPr="00C4216B">
        <w:rPr>
          <w:rFonts w:ascii="Quicksand" w:hAnsi="Quicksand"/>
          <w:sz w:val="22"/>
          <w:szCs w:val="22"/>
        </w:rPr>
        <w:t xml:space="preserve"> monitorovani</w:t>
      </w:r>
      <w:r w:rsidR="00417AB1" w:rsidRPr="00C4216B">
        <w:rPr>
          <w:rFonts w:ascii="Quicksand" w:hAnsi="Quicksand"/>
          <w:sz w:val="22"/>
          <w:szCs w:val="22"/>
        </w:rPr>
        <w:t>a</w:t>
      </w:r>
      <w:r w:rsidRPr="00C4216B">
        <w:rPr>
          <w:rFonts w:ascii="Quicksand" w:hAnsi="Quicksand"/>
          <w:sz w:val="22"/>
          <w:szCs w:val="22"/>
        </w:rPr>
        <w:t xml:space="preserve"> aktivít a na základe  poznatkov získaných:</w:t>
      </w:r>
    </w:p>
    <w:p w14:paraId="1E4A13C4" w14:textId="77777777" w:rsidR="005618B5" w:rsidRPr="00C4216B" w:rsidRDefault="005618B5" w:rsidP="007967D0">
      <w:pPr>
        <w:pStyle w:val="Odsekzoznamu"/>
        <w:numPr>
          <w:ilvl w:val="0"/>
          <w:numId w:val="3"/>
        </w:numPr>
        <w:shd w:val="clear" w:color="auto" w:fill="FFFFFF"/>
        <w:ind w:left="284" w:hanging="284"/>
        <w:jc w:val="both"/>
        <w:rPr>
          <w:rFonts w:ascii="Quicksand" w:hAnsi="Quicksand"/>
          <w:color w:val="000000"/>
          <w:sz w:val="22"/>
          <w:szCs w:val="22"/>
        </w:rPr>
      </w:pPr>
      <w:r w:rsidRPr="00C4216B">
        <w:rPr>
          <w:rFonts w:ascii="Quicksand" w:hAnsi="Quicksand"/>
          <w:b/>
          <w:color w:val="000000"/>
          <w:sz w:val="22"/>
          <w:szCs w:val="22"/>
        </w:rPr>
        <w:t xml:space="preserve">Pozorovanie </w:t>
      </w:r>
      <w:r w:rsidRPr="00C4216B">
        <w:rPr>
          <w:rFonts w:ascii="Quicksand" w:hAnsi="Quicksand"/>
          <w:color w:val="000000"/>
          <w:sz w:val="22"/>
          <w:szCs w:val="22"/>
        </w:rPr>
        <w:t xml:space="preserve">– </w:t>
      </w:r>
      <w:r w:rsidRPr="00C4216B">
        <w:rPr>
          <w:rFonts w:ascii="Quicksand" w:hAnsi="Quicksand"/>
          <w:b/>
          <w:color w:val="000000"/>
          <w:sz w:val="22"/>
          <w:szCs w:val="22"/>
        </w:rPr>
        <w:t xml:space="preserve"> </w:t>
      </w:r>
      <w:r w:rsidRPr="00C4216B">
        <w:rPr>
          <w:rFonts w:ascii="Quicksand" w:hAnsi="Quicksand"/>
          <w:color w:val="000000"/>
          <w:sz w:val="22"/>
          <w:szCs w:val="22"/>
        </w:rPr>
        <w:t>v rámci projektov, školských akcií, škôl v prírode, skupinových prác, prezentácií, kurzov, seminárov;</w:t>
      </w:r>
    </w:p>
    <w:p w14:paraId="1AE4FBB4" w14:textId="77777777" w:rsidR="005618B5" w:rsidRPr="00C4216B" w:rsidRDefault="005618B5" w:rsidP="007967D0">
      <w:pPr>
        <w:pStyle w:val="Odsekzoznamu"/>
        <w:numPr>
          <w:ilvl w:val="0"/>
          <w:numId w:val="3"/>
        </w:numPr>
        <w:shd w:val="clear" w:color="auto" w:fill="FFFFFF"/>
        <w:ind w:left="284" w:hanging="284"/>
        <w:jc w:val="both"/>
        <w:rPr>
          <w:rFonts w:ascii="Quicksand" w:hAnsi="Quicksand"/>
          <w:b/>
          <w:color w:val="000000"/>
          <w:sz w:val="22"/>
          <w:szCs w:val="22"/>
        </w:rPr>
      </w:pPr>
      <w:r w:rsidRPr="00C4216B">
        <w:rPr>
          <w:rFonts w:ascii="Quicksand" w:hAnsi="Quicksand"/>
          <w:b/>
          <w:color w:val="000000"/>
          <w:sz w:val="22"/>
          <w:szCs w:val="22"/>
        </w:rPr>
        <w:t xml:space="preserve">Obchádzkové dni </w:t>
      </w:r>
      <w:r w:rsidRPr="00C4216B">
        <w:rPr>
          <w:rFonts w:ascii="Quicksand" w:hAnsi="Quicksand"/>
          <w:color w:val="000000"/>
          <w:sz w:val="22"/>
          <w:szCs w:val="22"/>
        </w:rPr>
        <w:t>– návštevy vedenia školy, rozšíreného vedenia školy i samotných kolegov s cieľom pozitívneho hodnotenia práce kolegov;</w:t>
      </w:r>
    </w:p>
    <w:p w14:paraId="5D98F664" w14:textId="77777777" w:rsidR="005618B5" w:rsidRPr="00C4216B" w:rsidRDefault="005618B5" w:rsidP="007967D0">
      <w:pPr>
        <w:pStyle w:val="Odsekzoznamu"/>
        <w:numPr>
          <w:ilvl w:val="0"/>
          <w:numId w:val="3"/>
        </w:numPr>
        <w:shd w:val="clear" w:color="auto" w:fill="FFFFFF"/>
        <w:ind w:left="284" w:hanging="284"/>
        <w:jc w:val="both"/>
        <w:rPr>
          <w:rFonts w:ascii="Quicksand" w:hAnsi="Quicksand"/>
          <w:color w:val="000000"/>
          <w:sz w:val="22"/>
          <w:szCs w:val="22"/>
        </w:rPr>
      </w:pPr>
      <w:r w:rsidRPr="00C4216B">
        <w:rPr>
          <w:rFonts w:ascii="Quicksand" w:hAnsi="Quicksand"/>
          <w:b/>
          <w:color w:val="000000"/>
          <w:sz w:val="22"/>
          <w:szCs w:val="22"/>
        </w:rPr>
        <w:t xml:space="preserve">Hospitácie (klinická supervízia vedenia školy) </w:t>
      </w:r>
      <w:r w:rsidRPr="00C4216B">
        <w:rPr>
          <w:rFonts w:ascii="Quicksand" w:hAnsi="Quicksand"/>
          <w:color w:val="000000"/>
          <w:sz w:val="22"/>
          <w:szCs w:val="22"/>
        </w:rPr>
        <w:t xml:space="preserve">– </w:t>
      </w:r>
      <w:r w:rsidRPr="00C4216B">
        <w:rPr>
          <w:rFonts w:ascii="Quicksand" w:hAnsi="Quicksand"/>
          <w:b/>
          <w:color w:val="000000"/>
          <w:sz w:val="22"/>
          <w:szCs w:val="22"/>
        </w:rPr>
        <w:t xml:space="preserve"> </w:t>
      </w:r>
      <w:r w:rsidRPr="00C4216B">
        <w:rPr>
          <w:rFonts w:ascii="Quicksand" w:hAnsi="Quicksand"/>
          <w:color w:val="000000"/>
          <w:sz w:val="22"/>
          <w:szCs w:val="22"/>
        </w:rPr>
        <w:t>uskutočňuje riaditeľka školy, jej zástupkyne, vedúca ŠKD  ako aj vedúci metodických orgánov; musia byť dopredu oznámené s </w:t>
      </w:r>
      <w:proofErr w:type="spellStart"/>
      <w:r w:rsidRPr="00C4216B">
        <w:rPr>
          <w:rFonts w:ascii="Quicksand" w:hAnsi="Quicksand"/>
          <w:color w:val="000000"/>
          <w:sz w:val="22"/>
          <w:szCs w:val="22"/>
        </w:rPr>
        <w:t>predhospitačným</w:t>
      </w:r>
      <w:proofErr w:type="spellEnd"/>
      <w:r w:rsidRPr="00C4216B">
        <w:rPr>
          <w:rFonts w:ascii="Quicksand" w:hAnsi="Quicksand"/>
          <w:color w:val="000000"/>
          <w:sz w:val="22"/>
          <w:szCs w:val="22"/>
        </w:rPr>
        <w:t xml:space="preserve"> rozhovorom a následným </w:t>
      </w:r>
      <w:proofErr w:type="spellStart"/>
      <w:r w:rsidRPr="00C4216B">
        <w:rPr>
          <w:rFonts w:ascii="Quicksand" w:hAnsi="Quicksand"/>
          <w:color w:val="000000"/>
          <w:sz w:val="22"/>
          <w:szCs w:val="22"/>
        </w:rPr>
        <w:t>pohospitačným</w:t>
      </w:r>
      <w:proofErr w:type="spellEnd"/>
      <w:r w:rsidRPr="00C4216B">
        <w:rPr>
          <w:rFonts w:ascii="Quicksand" w:hAnsi="Quicksand"/>
          <w:color w:val="000000"/>
          <w:sz w:val="22"/>
          <w:szCs w:val="22"/>
        </w:rPr>
        <w:t xml:space="preserve"> rozborom, vyžadované sú vzájomné hospitácie medzi jednotlivými vyučujúcimi, z ktorých sa robia záznamy (pozri Interný metodický materiál č. </w:t>
      </w:r>
      <w:r w:rsidRPr="00C4216B">
        <w:rPr>
          <w:rFonts w:ascii="Quicksand" w:hAnsi="Quicksand"/>
          <w:b/>
          <w:color w:val="000000"/>
          <w:sz w:val="22"/>
          <w:szCs w:val="22"/>
        </w:rPr>
        <w:t>9/2011-RŠ</w:t>
      </w:r>
      <w:r w:rsidRPr="00C4216B">
        <w:rPr>
          <w:rFonts w:ascii="Quicksand" w:hAnsi="Quicksand"/>
          <w:color w:val="000000"/>
          <w:sz w:val="22"/>
          <w:szCs w:val="22"/>
        </w:rPr>
        <w:t xml:space="preserve"> SUPERVÍZIA VEDENIA ŠKOLY </w:t>
      </w:r>
      <w:r w:rsidRPr="00C4216B">
        <w:rPr>
          <w:color w:val="000000"/>
          <w:sz w:val="22"/>
          <w:szCs w:val="22"/>
        </w:rPr>
        <w:t>→</w:t>
      </w:r>
      <w:r w:rsidRPr="00C4216B">
        <w:rPr>
          <w:rFonts w:ascii="Quicksand" w:hAnsi="Quicksand"/>
          <w:color w:val="000000"/>
          <w:sz w:val="22"/>
          <w:szCs w:val="22"/>
        </w:rPr>
        <w:t xml:space="preserve"> jeho s</w:t>
      </w:r>
      <w:r w:rsidRPr="00C4216B">
        <w:rPr>
          <w:rFonts w:ascii="Quicksand" w:hAnsi="Quicksand" w:cs="Quicksand"/>
          <w:color w:val="000000"/>
          <w:sz w:val="22"/>
          <w:szCs w:val="22"/>
        </w:rPr>
        <w:t>úč</w:t>
      </w:r>
      <w:r w:rsidRPr="00C4216B">
        <w:rPr>
          <w:rFonts w:ascii="Quicksand" w:hAnsi="Quicksand"/>
          <w:color w:val="000000"/>
          <w:sz w:val="22"/>
          <w:szCs w:val="22"/>
        </w:rPr>
        <w:t>as</w:t>
      </w:r>
      <w:r w:rsidRPr="00C4216B">
        <w:rPr>
          <w:rFonts w:ascii="Quicksand" w:hAnsi="Quicksand" w:cs="Quicksand"/>
          <w:color w:val="000000"/>
          <w:sz w:val="22"/>
          <w:szCs w:val="22"/>
        </w:rPr>
        <w:t>ť</w:t>
      </w:r>
      <w:r w:rsidRPr="00C4216B">
        <w:rPr>
          <w:rFonts w:ascii="Quicksand" w:hAnsi="Quicksand"/>
          <w:color w:val="000000"/>
          <w:sz w:val="22"/>
          <w:szCs w:val="22"/>
        </w:rPr>
        <w:t xml:space="preserve">ou je aj </w:t>
      </w:r>
      <w:proofErr w:type="spellStart"/>
      <w:r w:rsidRPr="00C4216B">
        <w:rPr>
          <w:rFonts w:ascii="Quicksand" w:hAnsi="Quicksand"/>
          <w:b/>
          <w:color w:val="000000"/>
          <w:sz w:val="22"/>
          <w:szCs w:val="22"/>
        </w:rPr>
        <w:t>autohodnotiaci</w:t>
      </w:r>
      <w:proofErr w:type="spellEnd"/>
      <w:r w:rsidRPr="00C4216B">
        <w:rPr>
          <w:rFonts w:ascii="Quicksand" w:hAnsi="Quicksand"/>
          <w:b/>
          <w:color w:val="000000"/>
          <w:sz w:val="22"/>
          <w:szCs w:val="22"/>
        </w:rPr>
        <w:t xml:space="preserve"> dotazník pre učiteľa</w:t>
      </w:r>
      <w:r w:rsidRPr="00C4216B">
        <w:rPr>
          <w:rFonts w:ascii="Quicksand" w:hAnsi="Quicksand"/>
          <w:color w:val="000000"/>
          <w:sz w:val="22"/>
          <w:szCs w:val="22"/>
        </w:rPr>
        <w:t>);</w:t>
      </w:r>
    </w:p>
    <w:p w14:paraId="5031378A" w14:textId="77777777" w:rsidR="005618B5" w:rsidRPr="00C4216B" w:rsidRDefault="005618B5" w:rsidP="007967D0">
      <w:pPr>
        <w:pStyle w:val="Odsekzoznamu"/>
        <w:numPr>
          <w:ilvl w:val="0"/>
          <w:numId w:val="3"/>
        </w:numPr>
        <w:shd w:val="clear" w:color="auto" w:fill="FFFFFF"/>
        <w:ind w:left="284" w:hanging="284"/>
        <w:jc w:val="both"/>
        <w:rPr>
          <w:rFonts w:ascii="Quicksand" w:hAnsi="Quicksand"/>
          <w:color w:val="000000"/>
          <w:sz w:val="22"/>
          <w:szCs w:val="22"/>
        </w:rPr>
      </w:pPr>
      <w:r w:rsidRPr="00C4216B">
        <w:rPr>
          <w:rFonts w:ascii="Quicksand" w:hAnsi="Quicksand"/>
          <w:b/>
          <w:color w:val="000000"/>
          <w:sz w:val="22"/>
          <w:szCs w:val="22"/>
        </w:rPr>
        <w:t xml:space="preserve">Rozhovory </w:t>
      </w:r>
      <w:r w:rsidRPr="00C4216B">
        <w:rPr>
          <w:rFonts w:ascii="Quicksand" w:hAnsi="Quicksand"/>
          <w:color w:val="000000"/>
          <w:sz w:val="22"/>
          <w:szCs w:val="22"/>
        </w:rPr>
        <w:t xml:space="preserve">– </w:t>
      </w:r>
      <w:r w:rsidRPr="00C4216B">
        <w:rPr>
          <w:rFonts w:ascii="Quicksand" w:hAnsi="Quicksand"/>
          <w:b/>
          <w:color w:val="000000"/>
          <w:sz w:val="22"/>
          <w:szCs w:val="22"/>
        </w:rPr>
        <w:t xml:space="preserve"> </w:t>
      </w:r>
      <w:r w:rsidRPr="00C4216B">
        <w:rPr>
          <w:rFonts w:ascii="Quicksand" w:hAnsi="Quicksand"/>
          <w:color w:val="000000"/>
          <w:sz w:val="22"/>
          <w:szCs w:val="22"/>
        </w:rPr>
        <w:t xml:space="preserve">neformálne rozhovory, pravidelné hodnotiace rozhovory </w:t>
      </w:r>
      <w:proofErr w:type="spellStart"/>
      <w:r w:rsidRPr="00C4216B">
        <w:rPr>
          <w:rFonts w:ascii="Quicksand" w:hAnsi="Quicksand"/>
          <w:color w:val="000000"/>
          <w:sz w:val="22"/>
          <w:szCs w:val="22"/>
        </w:rPr>
        <w:t>soA</w:t>
      </w:r>
      <w:proofErr w:type="spellEnd"/>
      <w:r w:rsidRPr="00C4216B">
        <w:rPr>
          <w:rFonts w:ascii="Quicksand" w:hAnsi="Quicksand"/>
          <w:color w:val="000000"/>
          <w:sz w:val="22"/>
          <w:szCs w:val="22"/>
        </w:rPr>
        <w:t xml:space="preserve"> ODBORNÝCH  všetkými zamestnancami podľa smernice</w:t>
      </w:r>
      <w:r w:rsidRPr="00C4216B">
        <w:rPr>
          <w:rFonts w:ascii="Quicksand" w:hAnsi="Quicksand"/>
          <w:b/>
          <w:color w:val="000000"/>
          <w:sz w:val="22"/>
          <w:szCs w:val="22"/>
        </w:rPr>
        <w:t xml:space="preserve"> č. 6/2020-RŠ</w:t>
      </w:r>
      <w:r w:rsidRPr="00C4216B">
        <w:rPr>
          <w:rFonts w:ascii="Quicksand" w:hAnsi="Quicksand"/>
          <w:color w:val="000000"/>
          <w:sz w:val="22"/>
          <w:szCs w:val="22"/>
        </w:rPr>
        <w:t xml:space="preserve"> </w:t>
      </w:r>
      <w:r w:rsidRPr="00C4216B">
        <w:rPr>
          <w:rFonts w:ascii="Quicksand" w:hAnsi="Quicksand"/>
          <w:caps/>
          <w:color w:val="000000"/>
          <w:sz w:val="22"/>
          <w:szCs w:val="22"/>
        </w:rPr>
        <w:t>na hodnotenie edagogických zamestnancov</w:t>
      </w:r>
      <w:r w:rsidRPr="00C4216B">
        <w:rPr>
          <w:rFonts w:ascii="Quicksand" w:hAnsi="Quicksand"/>
          <w:sz w:val="22"/>
          <w:szCs w:val="22"/>
        </w:rPr>
        <w:t xml:space="preserve">. </w:t>
      </w:r>
    </w:p>
    <w:p w14:paraId="0B2C817A" w14:textId="77777777" w:rsidR="005618B5" w:rsidRPr="00C4216B" w:rsidRDefault="005618B5" w:rsidP="005618B5">
      <w:pPr>
        <w:pStyle w:val="Odsekzoznamu"/>
        <w:shd w:val="clear" w:color="auto" w:fill="FFFFFF"/>
        <w:ind w:left="284"/>
        <w:jc w:val="both"/>
        <w:rPr>
          <w:rFonts w:ascii="Quicksand" w:hAnsi="Quicksand"/>
          <w:color w:val="000000"/>
          <w:sz w:val="22"/>
          <w:szCs w:val="22"/>
        </w:rPr>
      </w:pPr>
      <w:r w:rsidRPr="00C4216B">
        <w:rPr>
          <w:rFonts w:ascii="Quicksand" w:hAnsi="Quicksand"/>
          <w:sz w:val="22"/>
          <w:szCs w:val="22"/>
        </w:rPr>
        <w:t xml:space="preserve">Jedenkrát ročne sú tieto poznatky zhrnuté v rámci hodnotenia pedagogického zamestnanca, pohovor so zamestnancom ,  ktorý je založený na hodnotení zameraných na výkony, ale zároveň je impulzom pre jeho profesijný rozvoj a kariérny rast. </w:t>
      </w:r>
    </w:p>
    <w:p w14:paraId="456FDEB7" w14:textId="77777777" w:rsidR="005618B5" w:rsidRPr="00C4216B" w:rsidRDefault="005618B5" w:rsidP="007967D0">
      <w:pPr>
        <w:pStyle w:val="Odsekzoznamu"/>
        <w:numPr>
          <w:ilvl w:val="0"/>
          <w:numId w:val="3"/>
        </w:numPr>
        <w:ind w:left="284" w:hanging="284"/>
        <w:jc w:val="both"/>
        <w:outlineLvl w:val="0"/>
        <w:rPr>
          <w:rFonts w:ascii="Quicksand" w:hAnsi="Quicksand"/>
          <w:sz w:val="22"/>
          <w:szCs w:val="22"/>
        </w:rPr>
      </w:pPr>
      <w:r w:rsidRPr="00C4216B">
        <w:rPr>
          <w:rFonts w:ascii="Quicksand" w:hAnsi="Quicksand"/>
          <w:sz w:val="22"/>
          <w:szCs w:val="22"/>
        </w:rPr>
        <w:t>zhodnotením dosiahnutých  výchovno-vzdelávacích výsledkov detí,</w:t>
      </w:r>
    </w:p>
    <w:p w14:paraId="6FBFF190" w14:textId="77777777" w:rsidR="005618B5" w:rsidRPr="00C4216B" w:rsidRDefault="005618B5" w:rsidP="007967D0">
      <w:pPr>
        <w:pStyle w:val="Odsekzoznamu"/>
        <w:numPr>
          <w:ilvl w:val="0"/>
          <w:numId w:val="3"/>
        </w:numPr>
        <w:ind w:left="284" w:hanging="284"/>
        <w:jc w:val="both"/>
        <w:outlineLvl w:val="0"/>
        <w:rPr>
          <w:rFonts w:ascii="Quicksand" w:hAnsi="Quicksand"/>
          <w:sz w:val="22"/>
          <w:szCs w:val="22"/>
        </w:rPr>
      </w:pPr>
      <w:r w:rsidRPr="00C4216B">
        <w:rPr>
          <w:rFonts w:ascii="Quicksand" w:hAnsi="Quicksand"/>
          <w:sz w:val="22"/>
          <w:szCs w:val="22"/>
        </w:rPr>
        <w:t>hodnotením činnosti pedagóga v oblasti kontinuálneho vzdelávania,</w:t>
      </w:r>
    </w:p>
    <w:p w14:paraId="31A30E69" w14:textId="77777777" w:rsidR="00A60392" w:rsidRPr="00C4216B" w:rsidRDefault="00A60392" w:rsidP="007967D0">
      <w:pPr>
        <w:pStyle w:val="Odsekzoznamu"/>
        <w:numPr>
          <w:ilvl w:val="0"/>
          <w:numId w:val="3"/>
        </w:numPr>
        <w:ind w:left="284" w:hanging="284"/>
        <w:jc w:val="both"/>
        <w:outlineLvl w:val="0"/>
        <w:rPr>
          <w:rFonts w:ascii="Quicksand" w:hAnsi="Quicksand"/>
          <w:sz w:val="22"/>
          <w:szCs w:val="22"/>
        </w:rPr>
      </w:pPr>
      <w:r w:rsidRPr="00C4216B">
        <w:rPr>
          <w:rFonts w:ascii="Quicksand" w:hAnsi="Quicksand"/>
          <w:sz w:val="22"/>
          <w:szCs w:val="22"/>
        </w:rPr>
        <w:t>vyhodnocovaním plnenia činností nad rámec pracovných úloh  a pod.</w:t>
      </w:r>
      <w:r w:rsidR="00402827" w:rsidRPr="00C4216B">
        <w:rPr>
          <w:rFonts w:ascii="Quicksand" w:hAnsi="Quicksand"/>
          <w:sz w:val="22"/>
          <w:szCs w:val="22"/>
        </w:rPr>
        <w:t xml:space="preserve"> </w:t>
      </w:r>
    </w:p>
    <w:p w14:paraId="576C979A" w14:textId="77777777" w:rsidR="00146B92" w:rsidRPr="00C4216B" w:rsidRDefault="00146B92" w:rsidP="002F605C">
      <w:pPr>
        <w:jc w:val="both"/>
        <w:outlineLvl w:val="0"/>
        <w:rPr>
          <w:rFonts w:ascii="Quicksand" w:hAnsi="Quicksand"/>
          <w:sz w:val="22"/>
          <w:szCs w:val="22"/>
        </w:rPr>
      </w:pPr>
    </w:p>
    <w:p w14:paraId="7C00D764" w14:textId="77777777" w:rsidR="00A62C33" w:rsidRPr="00C4216B" w:rsidRDefault="00A62C33" w:rsidP="002F605C">
      <w:pPr>
        <w:jc w:val="both"/>
        <w:outlineLvl w:val="0"/>
        <w:rPr>
          <w:rFonts w:ascii="Quicksand" w:hAnsi="Quicksand"/>
          <w:sz w:val="22"/>
          <w:szCs w:val="22"/>
        </w:rPr>
      </w:pPr>
    </w:p>
    <w:p w14:paraId="47541F79" w14:textId="77777777" w:rsidR="00146B92" w:rsidRPr="007A55AC" w:rsidRDefault="00146B92" w:rsidP="009A38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both"/>
        <w:outlineLvl w:val="0"/>
        <w:rPr>
          <w:rFonts w:ascii="Quicksand" w:hAnsi="Quicksand"/>
          <w:b/>
          <w:color w:val="518589"/>
          <w:sz w:val="22"/>
          <w:szCs w:val="22"/>
        </w:rPr>
      </w:pPr>
      <w:r w:rsidRPr="007A55AC">
        <w:rPr>
          <w:rFonts w:ascii="Quicksand" w:hAnsi="Quicksand"/>
          <w:b/>
          <w:color w:val="518589"/>
          <w:sz w:val="22"/>
          <w:szCs w:val="22"/>
        </w:rPr>
        <w:t>ZÁVER</w:t>
      </w:r>
    </w:p>
    <w:p w14:paraId="01484073" w14:textId="77777777" w:rsidR="006B4CD1" w:rsidRPr="00C4216B" w:rsidRDefault="006B4CD1" w:rsidP="002F605C">
      <w:pPr>
        <w:jc w:val="both"/>
        <w:outlineLvl w:val="0"/>
        <w:rPr>
          <w:rFonts w:ascii="Quicksand" w:hAnsi="Quicksand"/>
          <w:b/>
          <w:sz w:val="22"/>
          <w:szCs w:val="22"/>
        </w:rPr>
      </w:pPr>
    </w:p>
    <w:p w14:paraId="4BDD26F0" w14:textId="77777777" w:rsidR="004A4B11" w:rsidRPr="00C4216B" w:rsidRDefault="007A3446" w:rsidP="002F605C">
      <w:pPr>
        <w:jc w:val="both"/>
        <w:outlineLvl w:val="0"/>
        <w:rPr>
          <w:rFonts w:ascii="Quicksand" w:hAnsi="Quicksand"/>
          <w:sz w:val="22"/>
          <w:szCs w:val="22"/>
        </w:rPr>
      </w:pPr>
      <w:r w:rsidRPr="00C4216B">
        <w:rPr>
          <w:rFonts w:ascii="Quicksand" w:hAnsi="Quicksand"/>
          <w:sz w:val="22"/>
          <w:szCs w:val="22"/>
        </w:rPr>
        <w:t>Školský vzdelávací program „Farebná škôlka“ je vypracovaný v súlade s  Štátnym vzdelávacím programom.</w:t>
      </w:r>
      <w:r w:rsidR="000C3AFA" w:rsidRPr="00C4216B">
        <w:rPr>
          <w:rFonts w:ascii="Quicksand" w:hAnsi="Quicksand"/>
          <w:sz w:val="22"/>
          <w:szCs w:val="22"/>
        </w:rPr>
        <w:t xml:space="preserve"> </w:t>
      </w:r>
      <w:r w:rsidRPr="00C4216B">
        <w:rPr>
          <w:rFonts w:ascii="Quicksand" w:hAnsi="Quicksand"/>
          <w:sz w:val="22"/>
          <w:szCs w:val="22"/>
        </w:rPr>
        <w:t xml:space="preserve"> Je to otvorený dokument a je výsledkom tímovej práce učiteliek </w:t>
      </w:r>
      <w:r w:rsidR="009A387E" w:rsidRPr="00C4216B">
        <w:rPr>
          <w:rFonts w:ascii="Quicksand" w:hAnsi="Quicksand"/>
          <w:sz w:val="22"/>
          <w:szCs w:val="22"/>
        </w:rPr>
        <w:t xml:space="preserve">materskej školy, ktorá je súčasťou </w:t>
      </w:r>
      <w:r w:rsidRPr="00C4216B">
        <w:rPr>
          <w:rFonts w:ascii="Quicksand" w:hAnsi="Quicksand"/>
          <w:sz w:val="22"/>
          <w:szCs w:val="22"/>
        </w:rPr>
        <w:t>ZŠ s MŠ J.</w:t>
      </w:r>
      <w:r w:rsidR="000C3AFA" w:rsidRPr="00C4216B">
        <w:rPr>
          <w:rFonts w:ascii="Quicksand" w:hAnsi="Quicksand"/>
          <w:sz w:val="22"/>
          <w:szCs w:val="22"/>
        </w:rPr>
        <w:t xml:space="preserve"> </w:t>
      </w:r>
      <w:r w:rsidRPr="00C4216B">
        <w:rPr>
          <w:rFonts w:ascii="Quicksand" w:hAnsi="Quicksand"/>
          <w:sz w:val="22"/>
          <w:szCs w:val="22"/>
        </w:rPr>
        <w:t>A. Komenského, Hu</w:t>
      </w:r>
      <w:r w:rsidR="000C3AFA" w:rsidRPr="00C4216B">
        <w:rPr>
          <w:rFonts w:ascii="Quicksand" w:hAnsi="Quicksand"/>
          <w:sz w:val="22"/>
          <w:szCs w:val="22"/>
        </w:rPr>
        <w:t xml:space="preserve">beného </w:t>
      </w:r>
      <w:r w:rsidR="00B9308C" w:rsidRPr="00C4216B">
        <w:rPr>
          <w:rFonts w:ascii="Quicksand" w:hAnsi="Quicksand"/>
          <w:sz w:val="22"/>
          <w:szCs w:val="22"/>
        </w:rPr>
        <w:t>25, 831 52 Bratislava</w:t>
      </w:r>
      <w:r w:rsidR="009A387E" w:rsidRPr="00C4216B">
        <w:rPr>
          <w:rFonts w:ascii="Quicksand" w:hAnsi="Quicksand"/>
          <w:sz w:val="22"/>
          <w:szCs w:val="22"/>
        </w:rPr>
        <w:t>.</w:t>
      </w:r>
    </w:p>
    <w:p w14:paraId="7E2B90A3" w14:textId="77777777" w:rsidR="009A387E" w:rsidRPr="00C4216B" w:rsidRDefault="009A387E" w:rsidP="002F605C">
      <w:pPr>
        <w:jc w:val="both"/>
        <w:outlineLvl w:val="0"/>
        <w:rPr>
          <w:rFonts w:ascii="Quicksand" w:hAnsi="Quicksand"/>
          <w:sz w:val="22"/>
          <w:szCs w:val="22"/>
        </w:rPr>
      </w:pPr>
    </w:p>
    <w:p w14:paraId="6858C582" w14:textId="77777777" w:rsidR="009A387E" w:rsidRPr="00C4216B" w:rsidRDefault="009A387E" w:rsidP="002F605C">
      <w:pPr>
        <w:jc w:val="both"/>
        <w:outlineLvl w:val="0"/>
        <w:rPr>
          <w:rFonts w:ascii="Quicksand" w:hAnsi="Quicksand"/>
          <w:sz w:val="22"/>
          <w:szCs w:val="22"/>
        </w:rPr>
      </w:pPr>
    </w:p>
    <w:p w14:paraId="309DF5A7" w14:textId="77777777" w:rsidR="009A387E" w:rsidRPr="00C4216B" w:rsidRDefault="009A387E" w:rsidP="002F605C">
      <w:pPr>
        <w:jc w:val="both"/>
        <w:outlineLvl w:val="0"/>
        <w:rPr>
          <w:rFonts w:ascii="Quicksand" w:hAnsi="Quicksand"/>
          <w:sz w:val="22"/>
          <w:szCs w:val="22"/>
        </w:rPr>
      </w:pPr>
    </w:p>
    <w:sectPr w:rsidR="009A387E" w:rsidRPr="00C4216B" w:rsidSect="005756C2">
      <w:type w:val="continuous"/>
      <w:pgSz w:w="11900" w:h="16840"/>
      <w:pgMar w:top="686" w:right="985" w:bottom="0" w:left="1134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6BCCD" w14:textId="77777777" w:rsidR="00F55CD8" w:rsidRDefault="00F55CD8" w:rsidP="00B8484E">
      <w:r>
        <w:separator/>
      </w:r>
    </w:p>
  </w:endnote>
  <w:endnote w:type="continuationSeparator" w:id="0">
    <w:p w14:paraId="51C7F679" w14:textId="77777777" w:rsidR="00F55CD8" w:rsidRDefault="00F55CD8" w:rsidP="00B8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uicksand">
    <w:altName w:val="Times New Roman"/>
    <w:charset w:val="EE"/>
    <w:family w:val="auto"/>
    <w:pitch w:val="variable"/>
    <w:sig w:usb0="00000001" w:usb1="4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52492"/>
      <w:docPartObj>
        <w:docPartGallery w:val="Page Numbers (Bottom of Page)"/>
        <w:docPartUnique/>
      </w:docPartObj>
    </w:sdtPr>
    <w:sdtEndPr/>
    <w:sdtContent>
      <w:p w14:paraId="7D165D2F" w14:textId="6798C570" w:rsidR="00AB478E" w:rsidRDefault="00AB478E" w:rsidP="00723D3E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14C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E01CD75" w14:textId="77777777" w:rsidR="00AB478E" w:rsidRDefault="00AB478E">
    <w:pPr>
      <w:pStyle w:val="Pta"/>
    </w:pPr>
  </w:p>
  <w:p w14:paraId="30C9C25A" w14:textId="77777777" w:rsidR="0041070D" w:rsidRDefault="004107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D1F40" w14:textId="77777777" w:rsidR="00F55CD8" w:rsidRDefault="00F55CD8" w:rsidP="00B8484E">
      <w:r>
        <w:separator/>
      </w:r>
    </w:p>
  </w:footnote>
  <w:footnote w:type="continuationSeparator" w:id="0">
    <w:p w14:paraId="68602239" w14:textId="77777777" w:rsidR="00F55CD8" w:rsidRDefault="00F55CD8" w:rsidP="00B84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90D53" w14:textId="76BB3E36" w:rsidR="00C4216B" w:rsidRDefault="00C4216B">
    <w:pPr>
      <w:pStyle w:val="Hlavika"/>
    </w:pPr>
  </w:p>
  <w:p w14:paraId="06B8008D" w14:textId="77777777" w:rsidR="00C4216B" w:rsidRDefault="00C4216B">
    <w:pPr>
      <w:pStyle w:val="Hlavika"/>
    </w:pPr>
  </w:p>
  <w:p w14:paraId="68A03A66" w14:textId="77777777" w:rsidR="0041070D" w:rsidRDefault="0041070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DEDF93" w14:textId="11AB9BF7" w:rsidR="00C4216B" w:rsidRDefault="00C4216B" w:rsidP="00462882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B4E"/>
    <w:multiLevelType w:val="hybridMultilevel"/>
    <w:tmpl w:val="37E60212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07B11AD"/>
    <w:multiLevelType w:val="hybridMultilevel"/>
    <w:tmpl w:val="A69A0EB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3C57C6"/>
    <w:multiLevelType w:val="hybridMultilevel"/>
    <w:tmpl w:val="405455AE"/>
    <w:lvl w:ilvl="0" w:tplc="D458DE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7A683B"/>
    <w:multiLevelType w:val="hybridMultilevel"/>
    <w:tmpl w:val="D0AAC856"/>
    <w:lvl w:ilvl="0" w:tplc="D458DE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342836"/>
    <w:multiLevelType w:val="hybridMultilevel"/>
    <w:tmpl w:val="C32AAAD6"/>
    <w:lvl w:ilvl="0" w:tplc="C29434DA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975376"/>
    <w:multiLevelType w:val="hybridMultilevel"/>
    <w:tmpl w:val="18D28DA6"/>
    <w:lvl w:ilvl="0" w:tplc="45B23E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C4C85"/>
    <w:multiLevelType w:val="hybridMultilevel"/>
    <w:tmpl w:val="9EF0F1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700AD"/>
    <w:multiLevelType w:val="hybridMultilevel"/>
    <w:tmpl w:val="5080962E"/>
    <w:lvl w:ilvl="0" w:tplc="D458DE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0102B7"/>
    <w:multiLevelType w:val="hybridMultilevel"/>
    <w:tmpl w:val="D0CCC2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F3EA9"/>
    <w:multiLevelType w:val="hybridMultilevel"/>
    <w:tmpl w:val="1DB2BB80"/>
    <w:lvl w:ilvl="0" w:tplc="E682C2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739FF"/>
    <w:multiLevelType w:val="hybridMultilevel"/>
    <w:tmpl w:val="9C7A7CFA"/>
    <w:lvl w:ilvl="0" w:tplc="041B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1" w15:restartNumberingAfterBreak="0">
    <w:nsid w:val="1F3C7CFD"/>
    <w:multiLevelType w:val="hybridMultilevel"/>
    <w:tmpl w:val="7612F6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F0DE0"/>
    <w:multiLevelType w:val="hybridMultilevel"/>
    <w:tmpl w:val="EE4451DE"/>
    <w:lvl w:ilvl="0" w:tplc="1928547C">
      <w:start w:val="1"/>
      <w:numFmt w:val="bullet"/>
      <w:lvlText w:val="*"/>
      <w:lvlJc w:val="left"/>
      <w:pPr>
        <w:ind w:left="945" w:hanging="360"/>
      </w:pPr>
      <w:rPr>
        <w:rFonts w:ascii="Symbol" w:hAnsi="Symbol" w:hint="default"/>
        <w:color w:val="518589"/>
      </w:rPr>
    </w:lvl>
    <w:lvl w:ilvl="1" w:tplc="041B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3" w15:restartNumberingAfterBreak="0">
    <w:nsid w:val="222D49FF"/>
    <w:multiLevelType w:val="hybridMultilevel"/>
    <w:tmpl w:val="F30A72B4"/>
    <w:lvl w:ilvl="0" w:tplc="1F02E3BE">
      <w:start w:val="1"/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D002E4"/>
    <w:multiLevelType w:val="hybridMultilevel"/>
    <w:tmpl w:val="BD747A2A"/>
    <w:lvl w:ilvl="0" w:tplc="085870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112901"/>
    <w:multiLevelType w:val="hybridMultilevel"/>
    <w:tmpl w:val="903A91D0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DD17536"/>
    <w:multiLevelType w:val="hybridMultilevel"/>
    <w:tmpl w:val="BCC8D73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F11DA5"/>
    <w:multiLevelType w:val="hybridMultilevel"/>
    <w:tmpl w:val="DB061E94"/>
    <w:lvl w:ilvl="0" w:tplc="45B23EBA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01F63FC"/>
    <w:multiLevelType w:val="hybridMultilevel"/>
    <w:tmpl w:val="1738FC7A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39B10207"/>
    <w:multiLevelType w:val="hybridMultilevel"/>
    <w:tmpl w:val="CDEA348E"/>
    <w:lvl w:ilvl="0" w:tplc="45B23EBA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2685C8F"/>
    <w:multiLevelType w:val="hybridMultilevel"/>
    <w:tmpl w:val="3AC27768"/>
    <w:lvl w:ilvl="0" w:tplc="D458DE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6236A1"/>
    <w:multiLevelType w:val="hybridMultilevel"/>
    <w:tmpl w:val="1D9642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868E8"/>
    <w:multiLevelType w:val="hybridMultilevel"/>
    <w:tmpl w:val="D728A0CE"/>
    <w:lvl w:ilvl="0" w:tplc="3D76504C">
      <w:start w:val="1"/>
      <w:numFmt w:val="bullet"/>
      <w:lvlText w:val=""/>
      <w:lvlJc w:val="righ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4F530C4"/>
    <w:multiLevelType w:val="hybridMultilevel"/>
    <w:tmpl w:val="856848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B8731D"/>
    <w:multiLevelType w:val="hybridMultilevel"/>
    <w:tmpl w:val="49FA63DE"/>
    <w:lvl w:ilvl="0" w:tplc="B53C75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BD02FF"/>
    <w:multiLevelType w:val="hybridMultilevel"/>
    <w:tmpl w:val="5E44C136"/>
    <w:lvl w:ilvl="0" w:tplc="041B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8360C20"/>
    <w:multiLevelType w:val="hybridMultilevel"/>
    <w:tmpl w:val="962801E2"/>
    <w:lvl w:ilvl="0" w:tplc="3D76504C">
      <w:start w:val="1"/>
      <w:numFmt w:val="bullet"/>
      <w:lvlText w:val=""/>
      <w:lvlJc w:val="right"/>
      <w:pPr>
        <w:ind w:left="9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49E528EC"/>
    <w:multiLevelType w:val="hybridMultilevel"/>
    <w:tmpl w:val="AC469DC6"/>
    <w:lvl w:ilvl="0" w:tplc="41442C5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18589"/>
      </w:rPr>
    </w:lvl>
    <w:lvl w:ilvl="1" w:tplc="54803AEE">
      <w:numFmt w:val="bullet"/>
      <w:lvlText w:val="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2B4584"/>
    <w:multiLevelType w:val="hybridMultilevel"/>
    <w:tmpl w:val="578E59A0"/>
    <w:lvl w:ilvl="0" w:tplc="3CB6762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3C28DF"/>
    <w:multiLevelType w:val="hybridMultilevel"/>
    <w:tmpl w:val="6AFCCD54"/>
    <w:lvl w:ilvl="0" w:tplc="D458DE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273261"/>
    <w:multiLevelType w:val="hybridMultilevel"/>
    <w:tmpl w:val="F720132C"/>
    <w:lvl w:ilvl="0" w:tplc="3D76504C">
      <w:start w:val="1"/>
      <w:numFmt w:val="bullet"/>
      <w:lvlText w:val=""/>
      <w:lvlJc w:val="righ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6716DCB"/>
    <w:multiLevelType w:val="hybridMultilevel"/>
    <w:tmpl w:val="B198C0CE"/>
    <w:lvl w:ilvl="0" w:tplc="45B23EBA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70A5EC0"/>
    <w:multiLevelType w:val="hybridMultilevel"/>
    <w:tmpl w:val="5CFCADA0"/>
    <w:lvl w:ilvl="0" w:tplc="D458DE0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57CF7029"/>
    <w:multiLevelType w:val="hybridMultilevel"/>
    <w:tmpl w:val="25EE729A"/>
    <w:lvl w:ilvl="0" w:tplc="041B000F">
      <w:start w:val="1"/>
      <w:numFmt w:val="decimal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5BC9761D"/>
    <w:multiLevelType w:val="hybridMultilevel"/>
    <w:tmpl w:val="0E0432D4"/>
    <w:lvl w:ilvl="0" w:tplc="3D76504C">
      <w:start w:val="1"/>
      <w:numFmt w:val="bullet"/>
      <w:lvlText w:val=""/>
      <w:lvlJc w:val="right"/>
      <w:pPr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5" w15:restartNumberingAfterBreak="0">
    <w:nsid w:val="5D1237D1"/>
    <w:multiLevelType w:val="hybridMultilevel"/>
    <w:tmpl w:val="B86200B0"/>
    <w:lvl w:ilvl="0" w:tplc="45B23EB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91130F"/>
    <w:multiLevelType w:val="hybridMultilevel"/>
    <w:tmpl w:val="AA0E6FAC"/>
    <w:lvl w:ilvl="0" w:tplc="D458DE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89381D"/>
    <w:multiLevelType w:val="hybridMultilevel"/>
    <w:tmpl w:val="DF2C4F0A"/>
    <w:lvl w:ilvl="0" w:tplc="45B23EBA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6CE3049C"/>
    <w:multiLevelType w:val="hybridMultilevel"/>
    <w:tmpl w:val="1C1E2642"/>
    <w:lvl w:ilvl="0" w:tplc="45B23EBA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 w15:restartNumberingAfterBreak="0">
    <w:nsid w:val="6E9A4D17"/>
    <w:multiLevelType w:val="hybridMultilevel"/>
    <w:tmpl w:val="553AE46A"/>
    <w:lvl w:ilvl="0" w:tplc="041B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EEA4676"/>
    <w:multiLevelType w:val="hybridMultilevel"/>
    <w:tmpl w:val="CB229464"/>
    <w:lvl w:ilvl="0" w:tplc="D458DE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1F2EEA"/>
    <w:multiLevelType w:val="hybridMultilevel"/>
    <w:tmpl w:val="09682454"/>
    <w:lvl w:ilvl="0" w:tplc="3CFE6C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89259B"/>
    <w:multiLevelType w:val="hybridMultilevel"/>
    <w:tmpl w:val="ED20779C"/>
    <w:lvl w:ilvl="0" w:tplc="B53C75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C29434D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1065E"/>
    <w:multiLevelType w:val="hybridMultilevel"/>
    <w:tmpl w:val="AF106E86"/>
    <w:lvl w:ilvl="0" w:tplc="D458DE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9BE44F0"/>
    <w:multiLevelType w:val="hybridMultilevel"/>
    <w:tmpl w:val="C3C86084"/>
    <w:lvl w:ilvl="0" w:tplc="3684D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18589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3555A9"/>
    <w:multiLevelType w:val="hybridMultilevel"/>
    <w:tmpl w:val="9306BC70"/>
    <w:lvl w:ilvl="0" w:tplc="AA0E64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EA97588"/>
    <w:multiLevelType w:val="hybridMultilevel"/>
    <w:tmpl w:val="2298625C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11"/>
  </w:num>
  <w:num w:numId="5">
    <w:abstractNumId w:val="23"/>
  </w:num>
  <w:num w:numId="6">
    <w:abstractNumId w:val="0"/>
  </w:num>
  <w:num w:numId="7">
    <w:abstractNumId w:val="16"/>
  </w:num>
  <w:num w:numId="8">
    <w:abstractNumId w:val="44"/>
  </w:num>
  <w:num w:numId="9">
    <w:abstractNumId w:val="12"/>
  </w:num>
  <w:num w:numId="10">
    <w:abstractNumId w:val="32"/>
  </w:num>
  <w:num w:numId="11">
    <w:abstractNumId w:val="5"/>
  </w:num>
  <w:num w:numId="12">
    <w:abstractNumId w:val="45"/>
  </w:num>
  <w:num w:numId="13">
    <w:abstractNumId w:val="3"/>
  </w:num>
  <w:num w:numId="14">
    <w:abstractNumId w:val="19"/>
  </w:num>
  <w:num w:numId="15">
    <w:abstractNumId w:val="31"/>
  </w:num>
  <w:num w:numId="16">
    <w:abstractNumId w:val="35"/>
  </w:num>
  <w:num w:numId="17">
    <w:abstractNumId w:val="7"/>
  </w:num>
  <w:num w:numId="18">
    <w:abstractNumId w:val="40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42"/>
  </w:num>
  <w:num w:numId="22">
    <w:abstractNumId w:val="4"/>
  </w:num>
  <w:num w:numId="23">
    <w:abstractNumId w:val="38"/>
  </w:num>
  <w:num w:numId="24">
    <w:abstractNumId w:val="36"/>
  </w:num>
  <w:num w:numId="25">
    <w:abstractNumId w:val="37"/>
  </w:num>
  <w:num w:numId="26">
    <w:abstractNumId w:val="13"/>
  </w:num>
  <w:num w:numId="27">
    <w:abstractNumId w:val="2"/>
  </w:num>
  <w:num w:numId="28">
    <w:abstractNumId w:val="17"/>
  </w:num>
  <w:num w:numId="29">
    <w:abstractNumId w:val="43"/>
  </w:num>
  <w:num w:numId="30">
    <w:abstractNumId w:val="20"/>
  </w:num>
  <w:num w:numId="31">
    <w:abstractNumId w:val="29"/>
  </w:num>
  <w:num w:numId="32">
    <w:abstractNumId w:val="14"/>
  </w:num>
  <w:num w:numId="33">
    <w:abstractNumId w:val="41"/>
  </w:num>
  <w:num w:numId="34">
    <w:abstractNumId w:val="25"/>
  </w:num>
  <w:num w:numId="35">
    <w:abstractNumId w:val="39"/>
  </w:num>
  <w:num w:numId="36">
    <w:abstractNumId w:val="9"/>
  </w:num>
  <w:num w:numId="37">
    <w:abstractNumId w:val="33"/>
  </w:num>
  <w:num w:numId="38">
    <w:abstractNumId w:val="6"/>
  </w:num>
  <w:num w:numId="39">
    <w:abstractNumId w:val="21"/>
  </w:num>
  <w:num w:numId="40">
    <w:abstractNumId w:val="26"/>
  </w:num>
  <w:num w:numId="41">
    <w:abstractNumId w:val="15"/>
  </w:num>
  <w:num w:numId="42">
    <w:abstractNumId w:val="18"/>
  </w:num>
  <w:num w:numId="43">
    <w:abstractNumId w:val="30"/>
  </w:num>
  <w:num w:numId="44">
    <w:abstractNumId w:val="22"/>
  </w:num>
  <w:num w:numId="45">
    <w:abstractNumId w:val="34"/>
  </w:num>
  <w:num w:numId="46">
    <w:abstractNumId w:val="27"/>
  </w:num>
  <w:num w:numId="47">
    <w:abstractNumId w:val="28"/>
  </w:num>
  <w:num w:numId="48">
    <w:abstractNumId w:val="4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95"/>
    <w:rsid w:val="000268E7"/>
    <w:rsid w:val="0003638B"/>
    <w:rsid w:val="00044345"/>
    <w:rsid w:val="000513BC"/>
    <w:rsid w:val="00054BAF"/>
    <w:rsid w:val="00056165"/>
    <w:rsid w:val="00056361"/>
    <w:rsid w:val="00060DE8"/>
    <w:rsid w:val="00062D98"/>
    <w:rsid w:val="00063218"/>
    <w:rsid w:val="00066279"/>
    <w:rsid w:val="0006729D"/>
    <w:rsid w:val="00073937"/>
    <w:rsid w:val="00081232"/>
    <w:rsid w:val="000979AA"/>
    <w:rsid w:val="000B79EF"/>
    <w:rsid w:val="000C3AFA"/>
    <w:rsid w:val="000C62CA"/>
    <w:rsid w:val="000D4DE1"/>
    <w:rsid w:val="000E0D20"/>
    <w:rsid w:val="00110A86"/>
    <w:rsid w:val="001145EF"/>
    <w:rsid w:val="0012659C"/>
    <w:rsid w:val="00133999"/>
    <w:rsid w:val="00146B92"/>
    <w:rsid w:val="0015435E"/>
    <w:rsid w:val="001601AA"/>
    <w:rsid w:val="0016069F"/>
    <w:rsid w:val="00174027"/>
    <w:rsid w:val="00176AE8"/>
    <w:rsid w:val="00195C04"/>
    <w:rsid w:val="001A67BD"/>
    <w:rsid w:val="001B1B01"/>
    <w:rsid w:val="001C3942"/>
    <w:rsid w:val="001D0AA2"/>
    <w:rsid w:val="001D40C3"/>
    <w:rsid w:val="00201F87"/>
    <w:rsid w:val="002061E3"/>
    <w:rsid w:val="002155D6"/>
    <w:rsid w:val="00232D71"/>
    <w:rsid w:val="00236ED2"/>
    <w:rsid w:val="00253972"/>
    <w:rsid w:val="002548E9"/>
    <w:rsid w:val="00254B44"/>
    <w:rsid w:val="00286B44"/>
    <w:rsid w:val="002953A6"/>
    <w:rsid w:val="002A2198"/>
    <w:rsid w:val="002A64C9"/>
    <w:rsid w:val="002B01E3"/>
    <w:rsid w:val="002C22C6"/>
    <w:rsid w:val="002F0F9B"/>
    <w:rsid w:val="002F605C"/>
    <w:rsid w:val="002F7C19"/>
    <w:rsid w:val="003130B9"/>
    <w:rsid w:val="003233FD"/>
    <w:rsid w:val="003242B6"/>
    <w:rsid w:val="00340D6A"/>
    <w:rsid w:val="003474A9"/>
    <w:rsid w:val="0035749D"/>
    <w:rsid w:val="0036064C"/>
    <w:rsid w:val="00363A67"/>
    <w:rsid w:val="00372911"/>
    <w:rsid w:val="0038731B"/>
    <w:rsid w:val="00390509"/>
    <w:rsid w:val="003B207C"/>
    <w:rsid w:val="003B556B"/>
    <w:rsid w:val="003B6348"/>
    <w:rsid w:val="003B66BF"/>
    <w:rsid w:val="003B76A1"/>
    <w:rsid w:val="003C2FC8"/>
    <w:rsid w:val="003C6F98"/>
    <w:rsid w:val="003E152C"/>
    <w:rsid w:val="003E29FC"/>
    <w:rsid w:val="003E31E5"/>
    <w:rsid w:val="00400054"/>
    <w:rsid w:val="00401AA6"/>
    <w:rsid w:val="00402827"/>
    <w:rsid w:val="0041070D"/>
    <w:rsid w:val="00417AB1"/>
    <w:rsid w:val="0042030F"/>
    <w:rsid w:val="00424756"/>
    <w:rsid w:val="00435F39"/>
    <w:rsid w:val="00446AEB"/>
    <w:rsid w:val="00454259"/>
    <w:rsid w:val="00462882"/>
    <w:rsid w:val="00464ED4"/>
    <w:rsid w:val="00477D6D"/>
    <w:rsid w:val="00485F8F"/>
    <w:rsid w:val="004862B3"/>
    <w:rsid w:val="0048688E"/>
    <w:rsid w:val="0049049C"/>
    <w:rsid w:val="004A4B11"/>
    <w:rsid w:val="004B0198"/>
    <w:rsid w:val="004B03ED"/>
    <w:rsid w:val="004F0E7C"/>
    <w:rsid w:val="00501006"/>
    <w:rsid w:val="00506DE8"/>
    <w:rsid w:val="005135D6"/>
    <w:rsid w:val="00515785"/>
    <w:rsid w:val="00520753"/>
    <w:rsid w:val="00522EDD"/>
    <w:rsid w:val="00533191"/>
    <w:rsid w:val="00541234"/>
    <w:rsid w:val="005428C6"/>
    <w:rsid w:val="00547C72"/>
    <w:rsid w:val="005618B5"/>
    <w:rsid w:val="00571640"/>
    <w:rsid w:val="00574985"/>
    <w:rsid w:val="005756C2"/>
    <w:rsid w:val="00575B46"/>
    <w:rsid w:val="00585639"/>
    <w:rsid w:val="00586608"/>
    <w:rsid w:val="005A29F3"/>
    <w:rsid w:val="005A6729"/>
    <w:rsid w:val="005B36F2"/>
    <w:rsid w:val="005B4B85"/>
    <w:rsid w:val="005C7092"/>
    <w:rsid w:val="005D500B"/>
    <w:rsid w:val="005E4142"/>
    <w:rsid w:val="005E7423"/>
    <w:rsid w:val="005F1109"/>
    <w:rsid w:val="005F22AA"/>
    <w:rsid w:val="005F2489"/>
    <w:rsid w:val="005F59F7"/>
    <w:rsid w:val="006047DB"/>
    <w:rsid w:val="006125BD"/>
    <w:rsid w:val="00612ED7"/>
    <w:rsid w:val="006151A4"/>
    <w:rsid w:val="0061777B"/>
    <w:rsid w:val="006236EC"/>
    <w:rsid w:val="0063620B"/>
    <w:rsid w:val="00646CB2"/>
    <w:rsid w:val="00660963"/>
    <w:rsid w:val="0066215A"/>
    <w:rsid w:val="00670E3F"/>
    <w:rsid w:val="00673C3E"/>
    <w:rsid w:val="00674C98"/>
    <w:rsid w:val="006934B9"/>
    <w:rsid w:val="006934E3"/>
    <w:rsid w:val="0069448E"/>
    <w:rsid w:val="006952A3"/>
    <w:rsid w:val="00695D7E"/>
    <w:rsid w:val="006973E8"/>
    <w:rsid w:val="006B4CD1"/>
    <w:rsid w:val="006D405F"/>
    <w:rsid w:val="006D51F2"/>
    <w:rsid w:val="006D7B5F"/>
    <w:rsid w:val="006E091C"/>
    <w:rsid w:val="006F34AA"/>
    <w:rsid w:val="00705693"/>
    <w:rsid w:val="00717929"/>
    <w:rsid w:val="00717F2D"/>
    <w:rsid w:val="007201FD"/>
    <w:rsid w:val="00723D3E"/>
    <w:rsid w:val="00724BFB"/>
    <w:rsid w:val="00735001"/>
    <w:rsid w:val="00740283"/>
    <w:rsid w:val="007407F8"/>
    <w:rsid w:val="00753382"/>
    <w:rsid w:val="007906A3"/>
    <w:rsid w:val="007967D0"/>
    <w:rsid w:val="007A3446"/>
    <w:rsid w:val="007A55AC"/>
    <w:rsid w:val="007A700B"/>
    <w:rsid w:val="007A7581"/>
    <w:rsid w:val="007B4645"/>
    <w:rsid w:val="007F093F"/>
    <w:rsid w:val="007F2721"/>
    <w:rsid w:val="008105E2"/>
    <w:rsid w:val="00820C55"/>
    <w:rsid w:val="008261D6"/>
    <w:rsid w:val="0084006C"/>
    <w:rsid w:val="00843B2C"/>
    <w:rsid w:val="008643A8"/>
    <w:rsid w:val="008750EB"/>
    <w:rsid w:val="00877B87"/>
    <w:rsid w:val="008A2722"/>
    <w:rsid w:val="008A39A0"/>
    <w:rsid w:val="008C059F"/>
    <w:rsid w:val="008C2796"/>
    <w:rsid w:val="008E1964"/>
    <w:rsid w:val="008E5AC1"/>
    <w:rsid w:val="00904F54"/>
    <w:rsid w:val="00933018"/>
    <w:rsid w:val="009443D3"/>
    <w:rsid w:val="00950A3D"/>
    <w:rsid w:val="00957ED6"/>
    <w:rsid w:val="00966699"/>
    <w:rsid w:val="0098107C"/>
    <w:rsid w:val="009A387E"/>
    <w:rsid w:val="009B0535"/>
    <w:rsid w:val="009E3770"/>
    <w:rsid w:val="009E3F39"/>
    <w:rsid w:val="009E72E9"/>
    <w:rsid w:val="00A20C5B"/>
    <w:rsid w:val="00A25820"/>
    <w:rsid w:val="00A32FE6"/>
    <w:rsid w:val="00A45829"/>
    <w:rsid w:val="00A45DDB"/>
    <w:rsid w:val="00A60392"/>
    <w:rsid w:val="00A628A6"/>
    <w:rsid w:val="00A62C33"/>
    <w:rsid w:val="00A732AE"/>
    <w:rsid w:val="00A94F41"/>
    <w:rsid w:val="00AA6AC1"/>
    <w:rsid w:val="00AA78F1"/>
    <w:rsid w:val="00AB478E"/>
    <w:rsid w:val="00AC7364"/>
    <w:rsid w:val="00AC79B8"/>
    <w:rsid w:val="00AD4DDD"/>
    <w:rsid w:val="00AD5619"/>
    <w:rsid w:val="00B00B5B"/>
    <w:rsid w:val="00B014D9"/>
    <w:rsid w:val="00B0328B"/>
    <w:rsid w:val="00B05B95"/>
    <w:rsid w:val="00B117D6"/>
    <w:rsid w:val="00B349DF"/>
    <w:rsid w:val="00B35AEE"/>
    <w:rsid w:val="00B51DB7"/>
    <w:rsid w:val="00B53317"/>
    <w:rsid w:val="00B704AC"/>
    <w:rsid w:val="00B729FB"/>
    <w:rsid w:val="00B8484E"/>
    <w:rsid w:val="00B91CFD"/>
    <w:rsid w:val="00B928F4"/>
    <w:rsid w:val="00B9308C"/>
    <w:rsid w:val="00BB1BEB"/>
    <w:rsid w:val="00BB5D6F"/>
    <w:rsid w:val="00BB749C"/>
    <w:rsid w:val="00BF1176"/>
    <w:rsid w:val="00BF2F2D"/>
    <w:rsid w:val="00C143DE"/>
    <w:rsid w:val="00C24181"/>
    <w:rsid w:val="00C4216B"/>
    <w:rsid w:val="00C6706B"/>
    <w:rsid w:val="00C71383"/>
    <w:rsid w:val="00C915BE"/>
    <w:rsid w:val="00C96233"/>
    <w:rsid w:val="00C97785"/>
    <w:rsid w:val="00CB4EF1"/>
    <w:rsid w:val="00CB52FC"/>
    <w:rsid w:val="00CC1528"/>
    <w:rsid w:val="00CC31BB"/>
    <w:rsid w:val="00CD6C47"/>
    <w:rsid w:val="00D33CD9"/>
    <w:rsid w:val="00D347E5"/>
    <w:rsid w:val="00D445FF"/>
    <w:rsid w:val="00D56C9D"/>
    <w:rsid w:val="00D60FFA"/>
    <w:rsid w:val="00D64F24"/>
    <w:rsid w:val="00D83443"/>
    <w:rsid w:val="00D8674F"/>
    <w:rsid w:val="00D91305"/>
    <w:rsid w:val="00D970EA"/>
    <w:rsid w:val="00DA5F62"/>
    <w:rsid w:val="00DA7AF0"/>
    <w:rsid w:val="00DB7DFE"/>
    <w:rsid w:val="00DC1420"/>
    <w:rsid w:val="00DC5DF4"/>
    <w:rsid w:val="00DD1611"/>
    <w:rsid w:val="00DD263E"/>
    <w:rsid w:val="00DD584B"/>
    <w:rsid w:val="00DE1BE6"/>
    <w:rsid w:val="00DF2B9B"/>
    <w:rsid w:val="00DF75A6"/>
    <w:rsid w:val="00E20E09"/>
    <w:rsid w:val="00E21DA6"/>
    <w:rsid w:val="00E225B9"/>
    <w:rsid w:val="00E45189"/>
    <w:rsid w:val="00E477F1"/>
    <w:rsid w:val="00E614CE"/>
    <w:rsid w:val="00E63CEC"/>
    <w:rsid w:val="00E75844"/>
    <w:rsid w:val="00E91148"/>
    <w:rsid w:val="00EA1639"/>
    <w:rsid w:val="00EA1FF1"/>
    <w:rsid w:val="00EB07A3"/>
    <w:rsid w:val="00EB5AFC"/>
    <w:rsid w:val="00ED3E73"/>
    <w:rsid w:val="00EE79FF"/>
    <w:rsid w:val="00F00455"/>
    <w:rsid w:val="00F07059"/>
    <w:rsid w:val="00F1217E"/>
    <w:rsid w:val="00F1500A"/>
    <w:rsid w:val="00F21CDF"/>
    <w:rsid w:val="00F27EAB"/>
    <w:rsid w:val="00F337DB"/>
    <w:rsid w:val="00F403BF"/>
    <w:rsid w:val="00F441E5"/>
    <w:rsid w:val="00F55CD8"/>
    <w:rsid w:val="00F636CD"/>
    <w:rsid w:val="00F73621"/>
    <w:rsid w:val="00F73890"/>
    <w:rsid w:val="00F75775"/>
    <w:rsid w:val="00F92DF6"/>
    <w:rsid w:val="00F970AA"/>
    <w:rsid w:val="00FA05F9"/>
    <w:rsid w:val="00FA7224"/>
    <w:rsid w:val="00FC77F3"/>
    <w:rsid w:val="00FE5161"/>
    <w:rsid w:val="00FE59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6E9F16"/>
  <w15:docId w15:val="{02A7D955-3312-4467-9975-4C2DB1C05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5B95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2539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2F0F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B35AEE"/>
    <w:pPr>
      <w:spacing w:before="320" w:after="120"/>
      <w:jc w:val="center"/>
      <w:outlineLvl w:val="4"/>
    </w:pPr>
    <w:rPr>
      <w:caps/>
      <w:color w:val="622423"/>
      <w:spacing w:val="1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nhideWhenUsed/>
    <w:rsid w:val="00B05B95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05B95"/>
    <w:rPr>
      <w:color w:val="800080"/>
      <w:u w:val="single"/>
    </w:rPr>
  </w:style>
  <w:style w:type="paragraph" w:customStyle="1" w:styleId="Barevnseznamzvraznn11">
    <w:name w:val="Barevný seznam – zvýraznění 11"/>
    <w:basedOn w:val="Normlny"/>
    <w:uiPriority w:val="34"/>
    <w:qFormat/>
    <w:rsid w:val="00B05B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ednmka21">
    <w:name w:val="Střední mřížka 21"/>
    <w:uiPriority w:val="1"/>
    <w:qFormat/>
    <w:rsid w:val="00B05B9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92F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rsid w:val="000268E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xtbubliny">
    <w:name w:val="Balloon Text"/>
    <w:basedOn w:val="Normlny"/>
    <w:link w:val="TextbublinyChar"/>
    <w:rsid w:val="00D867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D8674F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A29F3"/>
    <w:pPr>
      <w:ind w:left="720"/>
      <w:contextualSpacing/>
    </w:pPr>
  </w:style>
  <w:style w:type="character" w:styleId="Intenzvnyodkaz">
    <w:name w:val="Intense Reference"/>
    <w:basedOn w:val="Predvolenpsmoodseku"/>
    <w:qFormat/>
    <w:rsid w:val="009443D3"/>
    <w:rPr>
      <w:b/>
      <w:bCs/>
      <w:smallCaps/>
      <w:color w:val="ED7D31" w:themeColor="accent2"/>
      <w:spacing w:val="5"/>
      <w:u w:val="single"/>
    </w:rPr>
  </w:style>
  <w:style w:type="paragraph" w:styleId="Hlavika">
    <w:name w:val="header"/>
    <w:basedOn w:val="Normlny"/>
    <w:link w:val="HlavikaChar"/>
    <w:uiPriority w:val="99"/>
    <w:rsid w:val="00B8484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8484E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B8484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8484E"/>
    <w:rPr>
      <w:rFonts w:ascii="Times New Roman" w:eastAsia="Times New Roman" w:hAnsi="Times New Roman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B35AEE"/>
    <w:rPr>
      <w:rFonts w:ascii="Times New Roman" w:eastAsia="Times New Roman" w:hAnsi="Times New Roman"/>
      <w:caps/>
      <w:color w:val="622423"/>
      <w:spacing w:val="10"/>
      <w:sz w:val="24"/>
      <w:szCs w:val="24"/>
    </w:rPr>
  </w:style>
  <w:style w:type="paragraph" w:styleId="Normlnywebov">
    <w:name w:val="Normal (Web)"/>
    <w:basedOn w:val="Normlny"/>
    <w:uiPriority w:val="99"/>
    <w:rsid w:val="00717929"/>
    <w:pPr>
      <w:spacing w:before="100" w:beforeAutospacing="1" w:after="100" w:afterAutospacing="1"/>
    </w:pPr>
  </w:style>
  <w:style w:type="character" w:customStyle="1" w:styleId="Nadpis1Char">
    <w:name w:val="Nadpis 1 Char"/>
    <w:basedOn w:val="Predvolenpsmoodseku"/>
    <w:link w:val="Nadpis1"/>
    <w:rsid w:val="002539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iln">
    <w:name w:val="Strong"/>
    <w:uiPriority w:val="22"/>
    <w:qFormat/>
    <w:rsid w:val="00253972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F0F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2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izivatova@zskomenskehoba.s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skomenskehoba.edupage.org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uckova@zskomenskehoba.s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of&#269;arovicova@zskomenskehoba.sk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konecna@zskomenskehob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1A1B3-9306-4DA5-B8E5-7AF8867BB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3471</Words>
  <Characters>19788</Characters>
  <Application>Microsoft Office Word</Application>
  <DocSecurity>0</DocSecurity>
  <Lines>164</Lines>
  <Paragraphs>46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27</vt:i4>
      </vt:variant>
    </vt:vector>
  </HeadingPairs>
  <TitlesOfParts>
    <vt:vector size="30" baseType="lpstr">
      <vt:lpstr/>
      <vt:lpstr/>
      <vt:lpstr/>
      <vt:lpstr>MATERSKÁ ŠKOLA  ŠEVČENKOVA 35, BRATISLAVA</vt:lpstr>
      <vt:lpstr/>
      <vt:lpstr/>
      <vt:lpstr/>
      <vt:lpstr/>
      <vt:lpstr>INOVOVANÝ  ŠKOLSKÝ VZDELÁVACÍ PROGRAM ISCED 0</vt:lpstr>
      <vt:lpstr/>
      <vt:lpstr/>
      <vt:lpstr/>
      <vt:lpstr/>
      <vt:lpstr/>
      <vt:lpstr>MALÍ BÁDATELIA</vt:lpstr>
      <vt:lpstr/>
      <vt:lpstr/>
      <vt:lpstr>3 / VLASTNÉ ZAMERANIE </vt:lpstr>
      <vt:lpstr>4/ UČEBNÉ OSNOVY</vt:lpstr>
      <vt:lpstr>Učebnými osnovami materskej školy sú vzdelávacie štandardy jednotlivých vzdeláva</vt:lpstr>
      <vt:lpstr>A VZDELÁVANIA A VYDÁVANIE DOKLADU O ZÍSKANOM </vt:lpstr>
      <vt:lpstr>VZDELANÍ  </vt:lpstr>
      <vt:lpstr>6/ PERSONÁLNE ZABEZPEČENIE PREDPRIMÁRNEHO </vt:lpstr>
      <vt:lpstr>VZDELÁVANIA</vt:lpstr>
      <vt:lpstr>7 /  MATERIÁLNO – TECHNICKÉ A PRIESTOROVÉ </vt:lpstr>
      <vt:lpstr>ZABEZPEČENIE PREDPRIMÁRNEHO VZDELÁVANIA </vt:lpstr>
      <vt:lpstr/>
      <vt:lpstr>9/ VNÚTORNÝ SYSTÉM KONTROLY A HODNOTENIA DETÍ A   </vt:lpstr>
      <vt:lpstr>ZAMESTNANCOV </vt:lpstr>
      <vt:lpstr/>
    </vt:vector>
  </TitlesOfParts>
  <Company>MH</Company>
  <LinksUpToDate>false</LinksUpToDate>
  <CharactersWithSpaces>23213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Hovancik</dc:creator>
  <cp:lastModifiedBy>a.kony@centrum.sk</cp:lastModifiedBy>
  <cp:revision>2</cp:revision>
  <cp:lastPrinted>2021-09-29T19:07:00Z</cp:lastPrinted>
  <dcterms:created xsi:type="dcterms:W3CDTF">2023-09-27T09:39:00Z</dcterms:created>
  <dcterms:modified xsi:type="dcterms:W3CDTF">2023-09-27T09:39:00Z</dcterms:modified>
</cp:coreProperties>
</file>